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2A" w:rsidRDefault="0046612A" w:rsidP="001D32EF">
      <w:pPr>
        <w:widowControl w:val="0"/>
        <w:spacing w:line="360" w:lineRule="auto"/>
        <w:rPr>
          <w:b/>
          <w:sz w:val="28"/>
          <w:szCs w:val="28"/>
        </w:rPr>
      </w:pPr>
      <w:r w:rsidRPr="001D32EF">
        <w:rPr>
          <w:b/>
          <w:caps/>
          <w:sz w:val="28"/>
          <w:szCs w:val="28"/>
        </w:rPr>
        <w:t>С</w:t>
      </w:r>
      <w:r w:rsidRPr="001D32EF">
        <w:rPr>
          <w:b/>
          <w:sz w:val="28"/>
          <w:szCs w:val="28"/>
        </w:rPr>
        <w:t>одержание</w:t>
      </w:r>
    </w:p>
    <w:p w:rsidR="001D32EF" w:rsidRPr="001D32EF" w:rsidRDefault="001D32EF" w:rsidP="001D32EF">
      <w:pPr>
        <w:widowControl w:val="0"/>
        <w:spacing w:line="360" w:lineRule="auto"/>
        <w:rPr>
          <w:sz w:val="28"/>
          <w:szCs w:val="28"/>
        </w:rPr>
      </w:pPr>
    </w:p>
    <w:p w:rsidR="001D32EF" w:rsidRPr="001D32EF" w:rsidRDefault="001D32EF" w:rsidP="001D32EF">
      <w:pPr>
        <w:widowControl w:val="0"/>
        <w:spacing w:line="360" w:lineRule="auto"/>
        <w:rPr>
          <w:sz w:val="28"/>
          <w:szCs w:val="28"/>
        </w:rPr>
      </w:pPr>
      <w:r w:rsidRPr="001D32EF">
        <w:rPr>
          <w:sz w:val="28"/>
          <w:szCs w:val="28"/>
        </w:rPr>
        <w:t xml:space="preserve">Введение </w:t>
      </w:r>
    </w:p>
    <w:p w:rsidR="001D32EF" w:rsidRPr="001D32EF" w:rsidRDefault="001D32EF" w:rsidP="001D32EF">
      <w:pPr>
        <w:widowControl w:val="0"/>
        <w:spacing w:line="360" w:lineRule="auto"/>
        <w:rPr>
          <w:sz w:val="28"/>
          <w:szCs w:val="28"/>
        </w:rPr>
      </w:pPr>
      <w:r w:rsidRPr="001D32EF">
        <w:rPr>
          <w:sz w:val="28"/>
          <w:szCs w:val="28"/>
        </w:rPr>
        <w:t>1 Теоретические аспекты анализа финансовой устойчивости хозяйствующих субъектов</w:t>
      </w:r>
    </w:p>
    <w:p w:rsidR="001D32EF" w:rsidRPr="001D32EF" w:rsidRDefault="001D32EF" w:rsidP="001D32EF">
      <w:pPr>
        <w:widowControl w:val="0"/>
        <w:spacing w:line="360" w:lineRule="auto"/>
        <w:rPr>
          <w:sz w:val="28"/>
          <w:szCs w:val="28"/>
        </w:rPr>
      </w:pPr>
      <w:r w:rsidRPr="001D32EF">
        <w:rPr>
          <w:sz w:val="28"/>
          <w:szCs w:val="28"/>
        </w:rPr>
        <w:t>1.1 Финансовая устойчивость и ее значение для успешной работы предприятия</w:t>
      </w:r>
    </w:p>
    <w:p w:rsidR="001D32EF" w:rsidRPr="001D32EF" w:rsidRDefault="001D32EF" w:rsidP="001D32EF">
      <w:pPr>
        <w:widowControl w:val="0"/>
        <w:spacing w:line="360" w:lineRule="auto"/>
        <w:rPr>
          <w:sz w:val="28"/>
          <w:szCs w:val="28"/>
        </w:rPr>
      </w:pPr>
      <w:r w:rsidRPr="001D32EF">
        <w:rPr>
          <w:sz w:val="28"/>
          <w:szCs w:val="28"/>
        </w:rPr>
        <w:t>1.2 Методология анализа финансовой устойчивости предприятия</w:t>
      </w:r>
    </w:p>
    <w:p w:rsidR="001D32EF" w:rsidRPr="001D32EF" w:rsidRDefault="001D32EF" w:rsidP="001D32EF">
      <w:pPr>
        <w:widowControl w:val="0"/>
        <w:spacing w:line="360" w:lineRule="auto"/>
        <w:rPr>
          <w:sz w:val="28"/>
          <w:szCs w:val="28"/>
        </w:rPr>
      </w:pPr>
      <w:r w:rsidRPr="001D32EF">
        <w:rPr>
          <w:sz w:val="28"/>
          <w:szCs w:val="28"/>
        </w:rPr>
        <w:t>1.3 Нормативно-правовая база проведения анализа финансовой устойчивости предприятия</w:t>
      </w:r>
    </w:p>
    <w:p w:rsidR="001D32EF" w:rsidRPr="001D32EF" w:rsidRDefault="001D32EF" w:rsidP="001D32EF">
      <w:pPr>
        <w:widowControl w:val="0"/>
        <w:spacing w:line="360" w:lineRule="auto"/>
        <w:rPr>
          <w:sz w:val="28"/>
          <w:szCs w:val="28"/>
        </w:rPr>
      </w:pPr>
      <w:r w:rsidRPr="001D32EF">
        <w:rPr>
          <w:sz w:val="28"/>
          <w:szCs w:val="28"/>
        </w:rPr>
        <w:t>1.4 Основные тенденции развития финансовой устойчивости хозяйствующих субъектов на современном этапе</w:t>
      </w:r>
    </w:p>
    <w:p w:rsidR="001D32EF" w:rsidRPr="001D32EF" w:rsidRDefault="001D32EF" w:rsidP="001D32EF">
      <w:pPr>
        <w:widowControl w:val="0"/>
        <w:spacing w:line="360" w:lineRule="auto"/>
        <w:rPr>
          <w:sz w:val="28"/>
          <w:szCs w:val="28"/>
        </w:rPr>
      </w:pPr>
      <w:r w:rsidRPr="001D32EF">
        <w:rPr>
          <w:sz w:val="28"/>
          <w:szCs w:val="28"/>
        </w:rPr>
        <w:t>2 Анализ финансовой деятельности предприятия ООО «Энергоремонт»</w:t>
      </w:r>
    </w:p>
    <w:p w:rsidR="001D32EF" w:rsidRPr="001D32EF" w:rsidRDefault="001D32EF" w:rsidP="001D32EF">
      <w:pPr>
        <w:widowControl w:val="0"/>
        <w:spacing w:line="360" w:lineRule="auto"/>
        <w:rPr>
          <w:sz w:val="28"/>
          <w:szCs w:val="28"/>
        </w:rPr>
      </w:pPr>
      <w:r w:rsidRPr="001D32EF">
        <w:rPr>
          <w:sz w:val="28"/>
          <w:szCs w:val="28"/>
        </w:rPr>
        <w:t>2.1 Технико-экономические показатели деятельности предприятия</w:t>
      </w:r>
    </w:p>
    <w:p w:rsidR="001D32EF" w:rsidRPr="001D32EF" w:rsidRDefault="001D32EF" w:rsidP="001D32EF">
      <w:pPr>
        <w:widowControl w:val="0"/>
        <w:spacing w:line="360" w:lineRule="auto"/>
        <w:rPr>
          <w:sz w:val="28"/>
          <w:szCs w:val="28"/>
        </w:rPr>
      </w:pPr>
      <w:r w:rsidRPr="001D32EF">
        <w:rPr>
          <w:sz w:val="28"/>
          <w:szCs w:val="28"/>
        </w:rPr>
        <w:t>2.2 Экономическая безопасность</w:t>
      </w:r>
    </w:p>
    <w:p w:rsidR="001D32EF" w:rsidRPr="001D32EF" w:rsidRDefault="001D32EF" w:rsidP="001D32EF">
      <w:pPr>
        <w:widowControl w:val="0"/>
        <w:spacing w:line="360" w:lineRule="auto"/>
        <w:rPr>
          <w:sz w:val="28"/>
          <w:szCs w:val="28"/>
        </w:rPr>
      </w:pPr>
      <w:r w:rsidRPr="001D32EF">
        <w:rPr>
          <w:sz w:val="28"/>
          <w:szCs w:val="28"/>
        </w:rPr>
        <w:t>2.3 Анализ и оценка финансовой устойчивости предприятия</w:t>
      </w:r>
    </w:p>
    <w:p w:rsidR="001D32EF" w:rsidRPr="001D32EF" w:rsidRDefault="001D32EF" w:rsidP="001D32EF">
      <w:pPr>
        <w:widowControl w:val="0"/>
        <w:spacing w:line="360" w:lineRule="auto"/>
        <w:rPr>
          <w:sz w:val="28"/>
          <w:szCs w:val="28"/>
        </w:rPr>
      </w:pPr>
      <w:r w:rsidRPr="001D32EF">
        <w:rPr>
          <w:sz w:val="28"/>
          <w:szCs w:val="28"/>
        </w:rPr>
        <w:t>3 Мероприятия, направленные на повышение финансовой устойчивости предприятия ООО «Энергоремонт»</w:t>
      </w:r>
    </w:p>
    <w:p w:rsidR="001D32EF" w:rsidRPr="001D32EF" w:rsidRDefault="001D32EF" w:rsidP="001D32EF">
      <w:pPr>
        <w:widowControl w:val="0"/>
        <w:spacing w:line="360" w:lineRule="auto"/>
        <w:rPr>
          <w:sz w:val="28"/>
          <w:szCs w:val="28"/>
        </w:rPr>
      </w:pPr>
      <w:r w:rsidRPr="001D32EF">
        <w:rPr>
          <w:sz w:val="28"/>
          <w:szCs w:val="28"/>
        </w:rPr>
        <w:t xml:space="preserve">3.1 </w:t>
      </w:r>
      <w:r w:rsidRPr="001D32EF">
        <w:rPr>
          <w:bCs/>
          <w:iCs/>
          <w:sz w:val="28"/>
          <w:szCs w:val="28"/>
        </w:rPr>
        <w:t>Политика ускорения расчетов</w:t>
      </w:r>
    </w:p>
    <w:p w:rsidR="001D32EF" w:rsidRPr="001D32EF" w:rsidRDefault="001D32EF" w:rsidP="001D32EF">
      <w:pPr>
        <w:widowControl w:val="0"/>
        <w:spacing w:line="360" w:lineRule="auto"/>
        <w:rPr>
          <w:sz w:val="28"/>
          <w:szCs w:val="28"/>
        </w:rPr>
      </w:pPr>
      <w:r w:rsidRPr="001D32EF">
        <w:rPr>
          <w:sz w:val="28"/>
          <w:szCs w:val="28"/>
        </w:rPr>
        <w:t>3.2 Создание резерва по сомнительным долгам</w:t>
      </w:r>
    </w:p>
    <w:p w:rsidR="001D32EF" w:rsidRPr="001D32EF" w:rsidRDefault="001D32EF" w:rsidP="001D32EF">
      <w:pPr>
        <w:widowControl w:val="0"/>
        <w:tabs>
          <w:tab w:val="left" w:pos="810"/>
        </w:tabs>
        <w:spacing w:line="360" w:lineRule="auto"/>
        <w:rPr>
          <w:sz w:val="28"/>
          <w:szCs w:val="28"/>
        </w:rPr>
      </w:pPr>
      <w:r w:rsidRPr="001D32EF">
        <w:rPr>
          <w:sz w:val="28"/>
          <w:szCs w:val="28"/>
        </w:rPr>
        <w:t>3.3 Повышение рентабельности продукции</w:t>
      </w:r>
      <w:r>
        <w:rPr>
          <w:sz w:val="28"/>
          <w:szCs w:val="28"/>
        </w:rPr>
        <w:t xml:space="preserve"> </w:t>
      </w:r>
      <w:r w:rsidRPr="001D32EF">
        <w:rPr>
          <w:sz w:val="28"/>
          <w:szCs w:val="28"/>
        </w:rPr>
        <w:t>за счет выпуска нового вида изделий</w:t>
      </w:r>
    </w:p>
    <w:p w:rsidR="001D32EF" w:rsidRPr="001D32EF" w:rsidRDefault="001D32EF" w:rsidP="001D32EF">
      <w:pPr>
        <w:widowControl w:val="0"/>
        <w:spacing w:line="360" w:lineRule="auto"/>
        <w:rPr>
          <w:sz w:val="28"/>
          <w:szCs w:val="28"/>
        </w:rPr>
      </w:pPr>
      <w:r w:rsidRPr="001D32EF">
        <w:rPr>
          <w:sz w:val="28"/>
          <w:szCs w:val="28"/>
        </w:rPr>
        <w:t>3.4 Расчет общей экономической эффективности</w:t>
      </w:r>
      <w:r>
        <w:rPr>
          <w:sz w:val="28"/>
          <w:szCs w:val="28"/>
        </w:rPr>
        <w:t xml:space="preserve"> </w:t>
      </w:r>
      <w:r w:rsidRPr="001D32EF">
        <w:rPr>
          <w:sz w:val="28"/>
          <w:szCs w:val="28"/>
        </w:rPr>
        <w:t>предложенных мероприятий</w:t>
      </w:r>
    </w:p>
    <w:p w:rsidR="001D32EF" w:rsidRPr="001D32EF" w:rsidRDefault="001D32EF" w:rsidP="001D32EF">
      <w:pPr>
        <w:widowControl w:val="0"/>
        <w:spacing w:line="360" w:lineRule="auto"/>
        <w:rPr>
          <w:sz w:val="28"/>
          <w:szCs w:val="28"/>
        </w:rPr>
      </w:pPr>
      <w:r w:rsidRPr="001D32EF">
        <w:rPr>
          <w:sz w:val="28"/>
          <w:szCs w:val="28"/>
        </w:rPr>
        <w:t>Заключение</w:t>
      </w:r>
    </w:p>
    <w:p w:rsidR="001D32EF" w:rsidRPr="001D32EF" w:rsidRDefault="001D32EF" w:rsidP="001D32EF">
      <w:pPr>
        <w:widowControl w:val="0"/>
        <w:spacing w:line="360" w:lineRule="auto"/>
        <w:rPr>
          <w:sz w:val="28"/>
          <w:szCs w:val="28"/>
        </w:rPr>
      </w:pPr>
      <w:r w:rsidRPr="001D32EF">
        <w:rPr>
          <w:sz w:val="28"/>
          <w:szCs w:val="28"/>
        </w:rPr>
        <w:t>Список литературы</w:t>
      </w:r>
    </w:p>
    <w:p w:rsidR="001D32EF" w:rsidRPr="001D32EF" w:rsidRDefault="001D32EF" w:rsidP="001D32EF">
      <w:pPr>
        <w:widowControl w:val="0"/>
        <w:spacing w:line="360" w:lineRule="auto"/>
        <w:rPr>
          <w:sz w:val="28"/>
          <w:szCs w:val="28"/>
        </w:rPr>
      </w:pPr>
      <w:r w:rsidRPr="001D32EF">
        <w:rPr>
          <w:sz w:val="28"/>
          <w:szCs w:val="28"/>
        </w:rPr>
        <w:t>Приложения</w:t>
      </w:r>
    </w:p>
    <w:p w:rsidR="00476418" w:rsidRPr="001D32EF" w:rsidRDefault="00476418" w:rsidP="001D32EF">
      <w:pPr>
        <w:widowControl w:val="0"/>
        <w:spacing w:line="360" w:lineRule="auto"/>
        <w:rPr>
          <w:sz w:val="28"/>
          <w:szCs w:val="28"/>
        </w:rPr>
      </w:pPr>
    </w:p>
    <w:p w:rsidR="0046612A" w:rsidRPr="001D32EF" w:rsidRDefault="001D32EF" w:rsidP="001D32EF">
      <w:pPr>
        <w:widowControl w:val="0"/>
        <w:spacing w:line="360" w:lineRule="auto"/>
        <w:ind w:firstLine="709"/>
        <w:jc w:val="both"/>
        <w:rPr>
          <w:sz w:val="28"/>
          <w:szCs w:val="28"/>
        </w:rPr>
      </w:pPr>
      <w:r>
        <w:rPr>
          <w:b/>
          <w:sz w:val="28"/>
          <w:szCs w:val="28"/>
        </w:rPr>
        <w:br w:type="page"/>
      </w:r>
      <w:r w:rsidR="0046612A" w:rsidRPr="001D32EF">
        <w:rPr>
          <w:b/>
          <w:sz w:val="28"/>
          <w:szCs w:val="28"/>
        </w:rPr>
        <w:t>Введение</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В настоящее время происходит падение абсолютных размеров общественного производства и его эффективности, снижение уровня управляемости промышленностью. Наиболее существенными факторами, ограничивающими рост производства, по-прежнему чаще всего является неплатежеспособность и недостаток собственных средств предприятий, а также нестабильность налоговой и правовой политики, достаточно высокий процент</w:t>
      </w:r>
      <w:r w:rsidR="001D32EF">
        <w:rPr>
          <w:sz w:val="28"/>
          <w:szCs w:val="28"/>
        </w:rPr>
        <w:t xml:space="preserve"> </w:t>
      </w:r>
      <w:r w:rsidRPr="001D32EF">
        <w:rPr>
          <w:sz w:val="28"/>
          <w:szCs w:val="28"/>
        </w:rPr>
        <w:t xml:space="preserve">коммерческого кредита.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Актуальность исследования заключается в том, что в настоящее время экономическая ситуация в России является сложной – неблагоприятным является финансовое положение страны, наблюдается высоким размер бюджетного дефицита и государственного долга. Многие десятилетия особенностью отечественной экономики, являлось жесткое централизованное планирование производства. В новых условиях возникает настоятельная необходимость приведения всех элементов формирующей системы управления в соответствие с адекватной ей системой хозяйствования. Экономические меры правительства, направленные на расширение самостоятельности производственно-хозяйственных единиц, несмотря на отдельные позитивные сдвиги на ряде участков, к кардинальным изменениям не приводят.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 условиях нестабильной рыночной экономики, к которым трудно адаптируются отечественные предприятия, залогом выживаемости и основой стабильного положения предприятия служит его финансовая устойчивость. Она отражает такое состояние финансовых ресурсов, при котором предприятие способно путем эффективного их использования обеспечить дальнейшее развитие производства. Проблемы финансовой устойчивости относятся к числу наиболее важных не только финансовых, но и общеэкономических проблем. Недостаточная финансовая устойчивость может привести к отсутствию у предприятий средств для развития производства, их неплатежеспособности и даже к банкротству, а избыточная устойчивость будет препятствовать развитию, отягощая затраты предприятия излишними запасами и резервами. </w:t>
      </w:r>
    </w:p>
    <w:p w:rsidR="0046612A" w:rsidRPr="001D32EF" w:rsidRDefault="0046612A" w:rsidP="001D32EF">
      <w:pPr>
        <w:widowControl w:val="0"/>
        <w:spacing w:line="360" w:lineRule="auto"/>
        <w:ind w:firstLine="709"/>
        <w:jc w:val="both"/>
        <w:rPr>
          <w:sz w:val="28"/>
          <w:szCs w:val="28"/>
        </w:rPr>
      </w:pPr>
      <w:r w:rsidRPr="001D32EF">
        <w:rPr>
          <w:sz w:val="28"/>
          <w:szCs w:val="28"/>
        </w:rPr>
        <w:t>Избежать подобного положения возможно с помощью анализа финансового состояния предприятия, который представляет собой совокупность показателей, отражающих наличие, размещение и использование финансовых ресурсов.</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 целях достижения устойчивого финансового положения предприятия в условиях рыночной экономики, необходимо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уделять больше внимания анализу таких понятий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предприятия, направлена на обеспечение планомерного поступления и расходования денежных ресурсов, достижение рациональных пропорций собственного и заемного капитала и наиболее эффективного его использования. </w:t>
      </w:r>
    </w:p>
    <w:p w:rsidR="0046612A" w:rsidRPr="001D32EF" w:rsidRDefault="0046612A" w:rsidP="001D32EF">
      <w:pPr>
        <w:widowControl w:val="0"/>
        <w:spacing w:line="360" w:lineRule="auto"/>
        <w:ind w:firstLine="709"/>
        <w:jc w:val="both"/>
        <w:rPr>
          <w:sz w:val="28"/>
          <w:szCs w:val="28"/>
        </w:rPr>
      </w:pPr>
      <w:r w:rsidRPr="001D32EF">
        <w:rPr>
          <w:sz w:val="28"/>
          <w:szCs w:val="28"/>
        </w:rPr>
        <w:t>Вопросы, касающиеся механизма проведения анализа финансовой устойчивости предприятия, исследовались в работах Астахова В.П., Ефимовой О.В., Игнатовой Е.А. и Пушкаревой Г.М., Ковалева А.И. и Привалова В.П., Ковалева ВВ., Кондракова Н.Г., Крейниной М.Н., Родионовой В.М. и Федотовой М.А., Макарьян Э.А. и Герасименко Г.П.,</w:t>
      </w:r>
      <w:r w:rsidR="000D0D01" w:rsidRPr="001D32EF">
        <w:rPr>
          <w:sz w:val="28"/>
          <w:szCs w:val="28"/>
        </w:rPr>
        <w:t xml:space="preserve"> Савицкой Г.В., Стояновой Е.С,</w:t>
      </w:r>
      <w:r w:rsidRPr="001D32EF">
        <w:rPr>
          <w:sz w:val="28"/>
          <w:szCs w:val="28"/>
        </w:rPr>
        <w:t xml:space="preserve"> Шеремета</w:t>
      </w:r>
      <w:r w:rsidR="000D0D01" w:rsidRPr="001D32EF">
        <w:rPr>
          <w:sz w:val="28"/>
          <w:szCs w:val="28"/>
        </w:rPr>
        <w:t xml:space="preserve"> А.Д. и Сайфулина Р.С</w:t>
      </w:r>
      <w:r w:rsidRPr="001D32EF">
        <w:rPr>
          <w:sz w:val="28"/>
          <w:szCs w:val="28"/>
        </w:rPr>
        <w:t xml:space="preserve">.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Несмотря на то, что был сделан определенный шаг в разработке данных вопросов, их работы не исчерпывают всего круга проблем, особенно в современных условиях. </w:t>
      </w:r>
    </w:p>
    <w:p w:rsidR="0046612A" w:rsidRPr="001D32EF" w:rsidRDefault="000D0D01" w:rsidP="001D32EF">
      <w:pPr>
        <w:widowControl w:val="0"/>
        <w:spacing w:line="360" w:lineRule="auto"/>
        <w:ind w:firstLine="709"/>
        <w:jc w:val="both"/>
        <w:rPr>
          <w:sz w:val="28"/>
          <w:szCs w:val="28"/>
        </w:rPr>
      </w:pPr>
      <w:r w:rsidRPr="001D32EF">
        <w:rPr>
          <w:sz w:val="28"/>
          <w:szCs w:val="28"/>
        </w:rPr>
        <w:t>Цель данной</w:t>
      </w:r>
      <w:r w:rsidR="0046612A" w:rsidRPr="001D32EF">
        <w:rPr>
          <w:sz w:val="28"/>
          <w:szCs w:val="28"/>
        </w:rPr>
        <w:t xml:space="preserve"> </w:t>
      </w:r>
      <w:r w:rsidRPr="001D32EF">
        <w:rPr>
          <w:sz w:val="28"/>
          <w:szCs w:val="28"/>
        </w:rPr>
        <w:t xml:space="preserve">работы </w:t>
      </w:r>
      <w:r w:rsidR="0046612A" w:rsidRPr="001D32EF">
        <w:rPr>
          <w:sz w:val="28"/>
          <w:szCs w:val="28"/>
        </w:rPr>
        <w:t>– разработать пути повышения финансовой устойчивости предприятия.</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Объект исследования – </w:t>
      </w:r>
      <w:r w:rsidRPr="001D32EF">
        <w:rPr>
          <w:sz w:val="28"/>
          <w:szCs w:val="28"/>
          <w:lang w:val="en-US"/>
        </w:rPr>
        <w:t>OOO</w:t>
      </w:r>
      <w:r w:rsidRPr="001D32EF">
        <w:rPr>
          <w:sz w:val="28"/>
          <w:szCs w:val="28"/>
        </w:rPr>
        <w:t xml:space="preserve"> «Энергоремонт».</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Предмет </w:t>
      </w:r>
      <w:r w:rsidR="000D0D01" w:rsidRPr="001D32EF">
        <w:rPr>
          <w:sz w:val="28"/>
          <w:szCs w:val="28"/>
        </w:rPr>
        <w:t xml:space="preserve">исследования </w:t>
      </w:r>
      <w:r w:rsidRPr="001D32EF">
        <w:rPr>
          <w:sz w:val="28"/>
          <w:szCs w:val="28"/>
        </w:rPr>
        <w:t>– пути повышения финансовой устойчивости предприятия.</w:t>
      </w:r>
    </w:p>
    <w:p w:rsidR="0046612A" w:rsidRPr="001D32EF" w:rsidRDefault="000D0D01" w:rsidP="001D32EF">
      <w:pPr>
        <w:widowControl w:val="0"/>
        <w:spacing w:line="360" w:lineRule="auto"/>
        <w:ind w:firstLine="709"/>
        <w:jc w:val="both"/>
        <w:rPr>
          <w:sz w:val="28"/>
          <w:szCs w:val="28"/>
        </w:rPr>
      </w:pPr>
      <w:r w:rsidRPr="001D32EF">
        <w:rPr>
          <w:sz w:val="28"/>
          <w:szCs w:val="28"/>
        </w:rPr>
        <w:t>Для достижения цели данной работы необходимо решить ряд задач:</w:t>
      </w:r>
      <w:r w:rsidR="0046612A" w:rsidRPr="001D32EF">
        <w:rPr>
          <w:sz w:val="28"/>
          <w:szCs w:val="28"/>
        </w:rPr>
        <w:t xml:space="preserve"> </w:t>
      </w:r>
    </w:p>
    <w:p w:rsidR="0046612A" w:rsidRPr="001D32EF" w:rsidRDefault="0046612A" w:rsidP="001D32EF">
      <w:pPr>
        <w:widowControl w:val="0"/>
        <w:spacing w:line="360" w:lineRule="auto"/>
        <w:ind w:firstLine="709"/>
        <w:jc w:val="both"/>
        <w:rPr>
          <w:sz w:val="28"/>
          <w:szCs w:val="28"/>
        </w:rPr>
      </w:pPr>
      <w:r w:rsidRPr="001D32EF">
        <w:rPr>
          <w:sz w:val="28"/>
          <w:szCs w:val="28"/>
        </w:rPr>
        <w:t>1. Определить понятие финансовой устойчивости и выявить значение данных показателей для</w:t>
      </w:r>
      <w:r w:rsidR="000D0D01" w:rsidRPr="001D32EF">
        <w:rPr>
          <w:sz w:val="28"/>
          <w:szCs w:val="28"/>
        </w:rPr>
        <w:t xml:space="preserve"> успешного развития предприятия;</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2. Определить методологию </w:t>
      </w:r>
      <w:r w:rsidR="000D0D01" w:rsidRPr="001D32EF">
        <w:rPr>
          <w:sz w:val="28"/>
          <w:szCs w:val="28"/>
        </w:rPr>
        <w:t>анализа финансовой устойчивости;</w:t>
      </w:r>
    </w:p>
    <w:p w:rsidR="0046612A" w:rsidRPr="001D32EF" w:rsidRDefault="0046612A" w:rsidP="001D32EF">
      <w:pPr>
        <w:widowControl w:val="0"/>
        <w:spacing w:line="360" w:lineRule="auto"/>
        <w:ind w:firstLine="709"/>
        <w:jc w:val="both"/>
        <w:rPr>
          <w:sz w:val="28"/>
          <w:szCs w:val="28"/>
        </w:rPr>
      </w:pPr>
      <w:r w:rsidRPr="001D32EF">
        <w:rPr>
          <w:sz w:val="28"/>
          <w:szCs w:val="28"/>
        </w:rPr>
        <w:t>3. Выявить основные тенденции развития финансовой устойчивости хозяйствующих субъектов на совр</w:t>
      </w:r>
      <w:r w:rsidR="000D0D01" w:rsidRPr="001D32EF">
        <w:rPr>
          <w:sz w:val="28"/>
          <w:szCs w:val="28"/>
        </w:rPr>
        <w:t>еменном этапе;</w:t>
      </w:r>
    </w:p>
    <w:p w:rsidR="0046612A" w:rsidRPr="001D32EF" w:rsidRDefault="0046612A" w:rsidP="001D32EF">
      <w:pPr>
        <w:widowControl w:val="0"/>
        <w:spacing w:line="360" w:lineRule="auto"/>
        <w:ind w:firstLine="709"/>
        <w:jc w:val="both"/>
        <w:rPr>
          <w:sz w:val="28"/>
          <w:szCs w:val="28"/>
        </w:rPr>
      </w:pPr>
      <w:r w:rsidRPr="001D32EF">
        <w:rPr>
          <w:sz w:val="28"/>
          <w:szCs w:val="28"/>
        </w:rPr>
        <w:t>4. Выполнить анализ бухгалтерской отчетности</w:t>
      </w:r>
      <w:r w:rsidR="001D32EF">
        <w:rPr>
          <w:sz w:val="28"/>
          <w:szCs w:val="28"/>
        </w:rPr>
        <w:t xml:space="preserve"> </w:t>
      </w:r>
      <w:r w:rsidR="000D0D01" w:rsidRPr="001D32EF">
        <w:rPr>
          <w:sz w:val="28"/>
          <w:szCs w:val="28"/>
        </w:rPr>
        <w:t>ООО «Энергоремонт»;</w:t>
      </w:r>
    </w:p>
    <w:p w:rsidR="0046612A" w:rsidRPr="001D32EF" w:rsidRDefault="0046612A" w:rsidP="001D32EF">
      <w:pPr>
        <w:widowControl w:val="0"/>
        <w:spacing w:line="360" w:lineRule="auto"/>
        <w:ind w:firstLine="709"/>
        <w:jc w:val="both"/>
        <w:rPr>
          <w:sz w:val="28"/>
          <w:szCs w:val="28"/>
        </w:rPr>
      </w:pPr>
      <w:r w:rsidRPr="001D32EF">
        <w:rPr>
          <w:sz w:val="28"/>
          <w:szCs w:val="28"/>
        </w:rPr>
        <w:t>5. Проанализировать и оценить финансовую устойчивость</w:t>
      </w:r>
      <w:r w:rsidR="001D32EF">
        <w:rPr>
          <w:sz w:val="28"/>
          <w:szCs w:val="28"/>
        </w:rPr>
        <w:t xml:space="preserve"> </w:t>
      </w:r>
      <w:r w:rsidR="000D0D01" w:rsidRPr="001D32EF">
        <w:rPr>
          <w:sz w:val="28"/>
          <w:szCs w:val="28"/>
        </w:rPr>
        <w:t>ООО «Энергоремонт»;</w:t>
      </w:r>
    </w:p>
    <w:p w:rsidR="0046612A" w:rsidRPr="001D32EF" w:rsidRDefault="000D0D01" w:rsidP="001D32EF">
      <w:pPr>
        <w:widowControl w:val="0"/>
        <w:spacing w:line="360" w:lineRule="auto"/>
        <w:ind w:firstLine="709"/>
        <w:jc w:val="both"/>
        <w:rPr>
          <w:sz w:val="28"/>
          <w:szCs w:val="28"/>
        </w:rPr>
      </w:pPr>
      <w:r w:rsidRPr="001D32EF">
        <w:rPr>
          <w:sz w:val="28"/>
          <w:szCs w:val="28"/>
        </w:rPr>
        <w:t>6</w:t>
      </w:r>
      <w:r w:rsidR="0046612A" w:rsidRPr="001D32EF">
        <w:rPr>
          <w:sz w:val="28"/>
          <w:szCs w:val="28"/>
        </w:rPr>
        <w:t>. Предложить мероприятия, направленные на повышение финансовой устойчивости предприятия ООО «Энергоремонт».</w:t>
      </w:r>
    </w:p>
    <w:p w:rsidR="0046612A" w:rsidRPr="001D32EF" w:rsidRDefault="0046612A" w:rsidP="001D32EF">
      <w:pPr>
        <w:widowControl w:val="0"/>
        <w:spacing w:line="360" w:lineRule="auto"/>
        <w:ind w:firstLine="709"/>
        <w:jc w:val="both"/>
        <w:rPr>
          <w:sz w:val="28"/>
          <w:szCs w:val="28"/>
        </w:rPr>
      </w:pPr>
      <w:r w:rsidRPr="001D32EF">
        <w:rPr>
          <w:sz w:val="28"/>
          <w:szCs w:val="28"/>
        </w:rPr>
        <w:t>В данной работе использовались следующие методы исследования: графический, расчетный, аналитический, а именно метод сравнения, табличного отображения аналитических данных.</w:t>
      </w:r>
    </w:p>
    <w:p w:rsidR="0046612A" w:rsidRPr="001D32EF" w:rsidRDefault="0046612A" w:rsidP="001D32EF">
      <w:pPr>
        <w:widowControl w:val="0"/>
        <w:spacing w:line="360" w:lineRule="auto"/>
        <w:ind w:firstLine="709"/>
        <w:jc w:val="both"/>
        <w:rPr>
          <w:sz w:val="28"/>
          <w:szCs w:val="28"/>
        </w:rPr>
      </w:pPr>
      <w:r w:rsidRPr="001D32EF">
        <w:rPr>
          <w:sz w:val="28"/>
          <w:szCs w:val="28"/>
        </w:rPr>
        <w:t>Информационная основа исследования – бухгалтерская отчетность предприятия за 2007 – 2009 гг.</w:t>
      </w:r>
    </w:p>
    <w:p w:rsidR="000D0D01" w:rsidRPr="001D32EF" w:rsidRDefault="000D0D01" w:rsidP="001D32EF">
      <w:pPr>
        <w:widowControl w:val="0"/>
        <w:spacing w:line="360" w:lineRule="auto"/>
        <w:ind w:firstLine="709"/>
        <w:jc w:val="both"/>
        <w:rPr>
          <w:sz w:val="28"/>
          <w:szCs w:val="28"/>
        </w:rPr>
      </w:pPr>
    </w:p>
    <w:p w:rsidR="0046612A" w:rsidRPr="001D32EF" w:rsidRDefault="001D32EF" w:rsidP="001D32EF">
      <w:pPr>
        <w:widowControl w:val="0"/>
        <w:spacing w:line="360" w:lineRule="auto"/>
        <w:ind w:left="709"/>
        <w:rPr>
          <w:b/>
          <w:sz w:val="28"/>
          <w:szCs w:val="28"/>
        </w:rPr>
      </w:pPr>
      <w:r>
        <w:rPr>
          <w:b/>
          <w:sz w:val="28"/>
          <w:szCs w:val="28"/>
        </w:rPr>
        <w:br w:type="page"/>
      </w:r>
      <w:r w:rsidR="00587E5B" w:rsidRPr="001D32EF">
        <w:rPr>
          <w:b/>
          <w:sz w:val="28"/>
          <w:szCs w:val="28"/>
        </w:rPr>
        <w:t>1</w:t>
      </w:r>
      <w:r w:rsidR="0046612A" w:rsidRPr="001D32EF">
        <w:rPr>
          <w:b/>
          <w:sz w:val="28"/>
          <w:szCs w:val="28"/>
        </w:rPr>
        <w:t xml:space="preserve"> Теоретические аспекты анализа финансовой устойчивости хозяйствующих субъектов</w:t>
      </w:r>
    </w:p>
    <w:p w:rsidR="001D32EF" w:rsidRDefault="001D32EF" w:rsidP="001D32EF">
      <w:pPr>
        <w:widowControl w:val="0"/>
        <w:spacing w:line="360" w:lineRule="auto"/>
        <w:ind w:left="709"/>
        <w:rPr>
          <w:b/>
          <w:sz w:val="28"/>
          <w:szCs w:val="28"/>
        </w:rPr>
      </w:pPr>
    </w:p>
    <w:p w:rsidR="0046612A" w:rsidRPr="001D32EF" w:rsidRDefault="00587E5B" w:rsidP="001D32EF">
      <w:pPr>
        <w:widowControl w:val="0"/>
        <w:spacing w:line="360" w:lineRule="auto"/>
        <w:ind w:left="709"/>
        <w:rPr>
          <w:b/>
          <w:sz w:val="28"/>
          <w:szCs w:val="28"/>
        </w:rPr>
      </w:pPr>
      <w:r w:rsidRPr="001D32EF">
        <w:rPr>
          <w:b/>
          <w:sz w:val="28"/>
          <w:szCs w:val="28"/>
        </w:rPr>
        <w:t>1.1</w:t>
      </w:r>
      <w:r w:rsidR="0046612A" w:rsidRPr="001D32EF">
        <w:rPr>
          <w:b/>
          <w:sz w:val="28"/>
          <w:szCs w:val="28"/>
        </w:rPr>
        <w:t xml:space="preserve"> Финансовая устойчивость и ее значение для успешной работы предприятия</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Важнейшей характеристикой функционирования и развития производственно-экономических систем является финансово-экономическая устойчивость. Особую актуальность проблема поддержания экономического потенциала приобретает в периоды резких изменений условий хозяйствования, колебаний экономической конъюнктуры.</w:t>
      </w:r>
    </w:p>
    <w:p w:rsidR="0046612A" w:rsidRPr="001D32EF" w:rsidRDefault="0046612A" w:rsidP="001D32EF">
      <w:pPr>
        <w:widowControl w:val="0"/>
        <w:spacing w:line="360" w:lineRule="auto"/>
        <w:ind w:firstLine="709"/>
        <w:jc w:val="both"/>
        <w:rPr>
          <w:sz w:val="28"/>
          <w:szCs w:val="28"/>
        </w:rPr>
      </w:pPr>
      <w:r w:rsidRPr="001D32EF">
        <w:rPr>
          <w:sz w:val="28"/>
          <w:szCs w:val="28"/>
        </w:rPr>
        <w:t>Существует ряд интерпретаций понятия финансовой устойчивости. Согласно одной из них устойчивость предприятия представляет собой такое финансовое состояние, при котором хозяйственная деятельность обеспечивает выполнение всех его обязательств. В свою очередь, финансовая устойчивость определяется как характеристика уровня риска деятельности предприятия с точки зрения вероятности его банкротства, сбалансированности или превышения доходов над расходами. Но данный подход представляется ограниченным, поскольку при этом не учитываются другие ключевые факторы эффективного функционирования производственной системы, важнейшими из которых являются производственно-технологический потенциал предприятия и его способность к бесперебойному производству востребованной потребителем продукции [</w:t>
      </w:r>
      <w:r w:rsidR="00FB6899" w:rsidRPr="001D32EF">
        <w:rPr>
          <w:sz w:val="28"/>
          <w:szCs w:val="28"/>
        </w:rPr>
        <w:t>7,</w:t>
      </w:r>
      <w:r w:rsidRPr="001D32EF">
        <w:rPr>
          <w:sz w:val="28"/>
          <w:szCs w:val="28"/>
        </w:rPr>
        <w:t xml:space="preserve"> с. 163].</w:t>
      </w:r>
    </w:p>
    <w:p w:rsidR="0046612A" w:rsidRPr="001D32EF" w:rsidRDefault="0046612A" w:rsidP="001D32EF">
      <w:pPr>
        <w:widowControl w:val="0"/>
        <w:spacing w:line="360" w:lineRule="auto"/>
        <w:ind w:firstLine="709"/>
        <w:jc w:val="both"/>
        <w:rPr>
          <w:sz w:val="28"/>
          <w:szCs w:val="28"/>
        </w:rPr>
      </w:pPr>
      <w:r w:rsidRPr="001D32EF">
        <w:rPr>
          <w:sz w:val="28"/>
          <w:szCs w:val="28"/>
        </w:rPr>
        <w:t>Несмотря на множественность интерпретаций рассматриваемого понятия, в целях повышения эффективности деятельности предприятия менеджмент придерживается одной стратегии – повышения финансовой устойчивости. Реализация стабилизации организации в данном направлении определяется квалификацией и эффективностью управления, целью которого является получение прибыли и достижение уровня рентабельности производства в размерах, позволяющих капитализировать часть прибыли. А в свою очередь стабильная прибыльность предприятия, рост его капитализации улучшают доступ предприятия к заемным ресурсам, деловую репутацию в целом.</w:t>
      </w:r>
    </w:p>
    <w:p w:rsidR="0046612A" w:rsidRPr="001D32EF" w:rsidRDefault="0046612A" w:rsidP="001D32EF">
      <w:pPr>
        <w:widowControl w:val="0"/>
        <w:spacing w:line="360" w:lineRule="auto"/>
        <w:ind w:firstLine="709"/>
        <w:jc w:val="both"/>
        <w:rPr>
          <w:sz w:val="28"/>
          <w:szCs w:val="28"/>
        </w:rPr>
      </w:pPr>
      <w:r w:rsidRPr="001D32EF">
        <w:rPr>
          <w:sz w:val="28"/>
          <w:szCs w:val="28"/>
        </w:rPr>
        <w:t>При этом не следует отрицать и возможность ослабления устойчивости предприятия в целях его укрепления, что на первый взгляд является абсурдным. Данное утверждение можно объяснить тем, что гиперустойчивая система не способна к саморазвитию, если все отклонения от равновесного состояния исключаются. Кроме того, для перехода в качественно новое, более совершенное состояние система должна на некоторое время не только потерять устойчивость, но и приобрести способность необратимости в старую разрушенную структуру. Одним из эффективных способов снижения устойчивости предприятия в целях его усовершенствования является увеличение поступления финансовых ресурсов, что приводит, как правило, к возможности появления новых решений, касающихся развития производственной системы и ослаблению сопротивления старых способов функционирования.</w:t>
      </w:r>
    </w:p>
    <w:p w:rsidR="0046612A" w:rsidRPr="001D32EF" w:rsidRDefault="0046612A" w:rsidP="001D32EF">
      <w:pPr>
        <w:widowControl w:val="0"/>
        <w:spacing w:line="360" w:lineRule="auto"/>
        <w:ind w:firstLine="709"/>
        <w:jc w:val="both"/>
        <w:rPr>
          <w:sz w:val="28"/>
          <w:szCs w:val="28"/>
        </w:rPr>
      </w:pPr>
      <w:r w:rsidRPr="001D32EF">
        <w:rPr>
          <w:sz w:val="28"/>
          <w:szCs w:val="28"/>
        </w:rPr>
        <w:t>Важно в развитии предприятия не допускать крайностей: гиперустойчивости и длительной неустойчивости развивающейся системы. Если стационарность не позволяет обновляться системе, то нестабильность затрудняет закрепление в системе вновь приобретенных характеристик, обеспечивающих жизнеспособность предприятия в динамичных условиях хозяйствования. В этом состоит задача эффективного управления хозяйственной системой.</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Предприятие представляет собой сложную систему, состоящую из многих подсистем, поэтому при оценке его финансового положения необходимо использовать целый ряд показателей финансовой устойчивости.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Устойчивость финансового положения предприятия в определенной степени зависит от места и роли на рынках, где реализуется производимая им продукция или приобретаются факторы производства. Поэтому анализ устойчивости финансового положения обычно начинают с исследования рыночных позиций предприятия.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Чтобы оценить положение предприятия на рынках готовой продукции, сравнивают объем его продаж, выручку и цены реализации с аналогичными показателями других предприятий, выпускающих продукцию такого же назначения или их заменители. </w:t>
      </w:r>
    </w:p>
    <w:p w:rsidR="0046612A" w:rsidRPr="001D32EF" w:rsidRDefault="0046612A" w:rsidP="001D32EF">
      <w:pPr>
        <w:widowControl w:val="0"/>
        <w:spacing w:line="360" w:lineRule="auto"/>
        <w:ind w:firstLine="709"/>
        <w:jc w:val="both"/>
        <w:rPr>
          <w:sz w:val="28"/>
          <w:szCs w:val="28"/>
        </w:rPr>
      </w:pPr>
      <w:r w:rsidRPr="001D32EF">
        <w:rPr>
          <w:sz w:val="28"/>
          <w:szCs w:val="28"/>
        </w:rPr>
        <w:t>Перейдем к рассмотрению вопроса о значении финансового анализа для успешного развития предприятия.</w:t>
      </w:r>
    </w:p>
    <w:p w:rsidR="0046612A" w:rsidRPr="001D32EF" w:rsidRDefault="0046612A" w:rsidP="001D32EF">
      <w:pPr>
        <w:widowControl w:val="0"/>
        <w:spacing w:line="360" w:lineRule="auto"/>
        <w:ind w:firstLine="709"/>
        <w:jc w:val="both"/>
        <w:rPr>
          <w:sz w:val="28"/>
          <w:szCs w:val="28"/>
        </w:rPr>
      </w:pPr>
      <w:r w:rsidRPr="001D32EF">
        <w:rPr>
          <w:sz w:val="28"/>
          <w:szCs w:val="28"/>
        </w:rPr>
        <w:t>В экономическом словаре под редакцией А. А.Горшина финансовый анализ определяется, как «оценка финансово - хозяйственной деятельности фирмы в прошлом, настоящем и предполагаемом будущем. Его цель – определить состояние финансового здоровья фирмы, выявить слабые места, потенциальные источники возникновения проблем при дальнейшей ее работе и обнаружить сильные стороны, на которые фирма может сделать ставку. При оценке финансового положения фирмы к помощи финансового анализа прибегают различные экономические субъекты, заинтересованные в получении наиболее полной ин</w:t>
      </w:r>
      <w:r w:rsidR="000D0D01" w:rsidRPr="001D32EF">
        <w:rPr>
          <w:sz w:val="28"/>
          <w:szCs w:val="28"/>
        </w:rPr>
        <w:t>формации о ее деятельности» [37,</w:t>
      </w:r>
      <w:r w:rsidRPr="001D32EF">
        <w:rPr>
          <w:sz w:val="28"/>
          <w:szCs w:val="28"/>
        </w:rPr>
        <w:t xml:space="preserve"> с. 385].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Внутренний финансовый анализ – анализ, который необходим для удовлетворения собственных потребностей предприятия, – направлен на определение ликвидности фирмы или на строгую оценку ее результатов в последнем отчетном периоде, в том случае, например, когда руководство фирмы и ее финансовый аналитик хотят знать, может ли предприятие позволить себе выделение средств на планируемую производственную экспансию (расширение производства) и как отразятся на нем дополнительные расходы </w:t>
      </w:r>
      <w:r w:rsidR="005903AF" w:rsidRPr="001D32EF">
        <w:rPr>
          <w:sz w:val="28"/>
          <w:szCs w:val="28"/>
        </w:rPr>
        <w:t>[37, с. 52].</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Внешний финансовый анализ проводится аналитиками, являющимися посторонними лицами для предприятия и потому не имеющими доступа к внутренней информационной базе предприятия.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Целью финансового анализа, инициатива которого не принадлежит фирме, могут быть определение и оценка кредитоспособности и инвестиционных возможностей предприятия. Так, представителя банка может заинтересовать вопрос о ликвидности или платежеспособности фирмы. Потенциальный инвестор хочет знать, насколько рентабельна фирма и какова степень риска потери вклада при ее инвестировании. Существует методика, позволяющая при помощи финансово-отчетной документации и анализа различных финансовых показателей спрогнозировать возможность банкротства фирмы или же убедиться в ее стабильности.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Независимо от того, чем вызвана необходимость анализа, его приемы в сущности всегда одни и те же. Его главный инструмент – выведение и интерпретация различных финансовых коэффициентов. Правильное применение данных приемов позволяет ответить на многие вопросы относительно финансового здоровья фирмы. </w:t>
      </w:r>
    </w:p>
    <w:p w:rsidR="005903AF" w:rsidRPr="001D32EF" w:rsidRDefault="0046612A" w:rsidP="001D32EF">
      <w:pPr>
        <w:widowControl w:val="0"/>
        <w:spacing w:line="360" w:lineRule="auto"/>
        <w:ind w:firstLine="709"/>
        <w:jc w:val="both"/>
        <w:rPr>
          <w:sz w:val="28"/>
          <w:szCs w:val="28"/>
        </w:rPr>
      </w:pPr>
      <w:r w:rsidRPr="001D32EF">
        <w:rPr>
          <w:sz w:val="28"/>
          <w:szCs w:val="28"/>
        </w:rPr>
        <w:t xml:space="preserve">Жизнь фирмы составляют постоянно меняющиеся ситуации и сложные проблемы. Для организации надежного финансового управления необходимо разбираться в реальном движении дел на предприятии, знать, чем оно занимается, владеть информацией о его рынках, клиентах, поставщиках, конкурентах, качестве продуктов его деятельности, дальнейших целях и т.д. Одним из средств координации работы предприятия и контроля за его фондами является финансовый анализ. </w:t>
      </w:r>
    </w:p>
    <w:p w:rsidR="0046612A" w:rsidRPr="001D32EF" w:rsidRDefault="0046612A"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b/>
          <w:sz w:val="28"/>
          <w:szCs w:val="28"/>
        </w:rPr>
      </w:pPr>
      <w:r w:rsidRPr="001D32EF">
        <w:rPr>
          <w:b/>
          <w:sz w:val="28"/>
          <w:szCs w:val="28"/>
        </w:rPr>
        <w:t>1.2 Методология анализа финансовой устойчивости предприятия</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Основными источниками информации для анализа финансового состояния хозяйствующего субъекта являются:</w:t>
      </w:r>
    </w:p>
    <w:p w:rsidR="0046612A" w:rsidRPr="001D32EF" w:rsidRDefault="0046612A" w:rsidP="001D32EF">
      <w:pPr>
        <w:widowControl w:val="0"/>
        <w:spacing w:line="360" w:lineRule="auto"/>
        <w:ind w:firstLine="709"/>
        <w:jc w:val="both"/>
        <w:rPr>
          <w:sz w:val="28"/>
          <w:szCs w:val="28"/>
        </w:rPr>
      </w:pPr>
      <w:r w:rsidRPr="001D32EF">
        <w:rPr>
          <w:sz w:val="28"/>
          <w:szCs w:val="28"/>
        </w:rPr>
        <w:t>- информация о технической подготовке производства;</w:t>
      </w:r>
    </w:p>
    <w:p w:rsidR="0046612A" w:rsidRPr="001D32EF" w:rsidRDefault="0046612A" w:rsidP="001D32EF">
      <w:pPr>
        <w:widowControl w:val="0"/>
        <w:spacing w:line="360" w:lineRule="auto"/>
        <w:ind w:firstLine="709"/>
        <w:jc w:val="both"/>
        <w:rPr>
          <w:sz w:val="28"/>
          <w:szCs w:val="28"/>
        </w:rPr>
      </w:pPr>
      <w:r w:rsidRPr="001D32EF">
        <w:rPr>
          <w:sz w:val="28"/>
          <w:szCs w:val="28"/>
        </w:rPr>
        <w:t>- нормативная информация;</w:t>
      </w:r>
    </w:p>
    <w:p w:rsidR="0046612A" w:rsidRPr="001D32EF" w:rsidRDefault="0046612A" w:rsidP="001D32EF">
      <w:pPr>
        <w:widowControl w:val="0"/>
        <w:spacing w:line="360" w:lineRule="auto"/>
        <w:ind w:firstLine="709"/>
        <w:jc w:val="both"/>
        <w:rPr>
          <w:sz w:val="28"/>
          <w:szCs w:val="28"/>
        </w:rPr>
      </w:pPr>
      <w:r w:rsidRPr="001D32EF">
        <w:rPr>
          <w:sz w:val="28"/>
          <w:szCs w:val="28"/>
        </w:rPr>
        <w:t>- плановая информация (бизнес – план);</w:t>
      </w:r>
    </w:p>
    <w:p w:rsidR="0046612A" w:rsidRPr="001D32EF" w:rsidRDefault="0046612A" w:rsidP="001D32EF">
      <w:pPr>
        <w:widowControl w:val="0"/>
        <w:spacing w:line="360" w:lineRule="auto"/>
        <w:ind w:firstLine="709"/>
        <w:jc w:val="both"/>
        <w:rPr>
          <w:sz w:val="28"/>
          <w:szCs w:val="28"/>
        </w:rPr>
      </w:pPr>
      <w:r w:rsidRPr="001D32EF">
        <w:rPr>
          <w:sz w:val="28"/>
          <w:szCs w:val="28"/>
        </w:rPr>
        <w:t>- хозяйственный (экономический) учёт (оперативный,</w:t>
      </w:r>
      <w:r w:rsidR="001D32EF">
        <w:rPr>
          <w:sz w:val="28"/>
          <w:szCs w:val="28"/>
        </w:rPr>
        <w:t xml:space="preserve"> </w:t>
      </w:r>
      <w:r w:rsidRPr="001D32EF">
        <w:rPr>
          <w:sz w:val="28"/>
          <w:szCs w:val="28"/>
        </w:rPr>
        <w:t>оперативно - технический учёт, бухгалтерский учёт, статистический учёт);</w:t>
      </w:r>
    </w:p>
    <w:p w:rsidR="0046612A" w:rsidRPr="001D32EF" w:rsidRDefault="0046612A" w:rsidP="001D32EF">
      <w:pPr>
        <w:widowControl w:val="0"/>
        <w:spacing w:line="360" w:lineRule="auto"/>
        <w:ind w:firstLine="709"/>
        <w:jc w:val="both"/>
        <w:rPr>
          <w:sz w:val="28"/>
          <w:szCs w:val="28"/>
        </w:rPr>
      </w:pPr>
      <w:r w:rsidRPr="001D32EF">
        <w:rPr>
          <w:sz w:val="28"/>
          <w:szCs w:val="28"/>
        </w:rPr>
        <w:t>- отчётность (публичная финансовая бухгалтерская отчётность (годовая), квартальная отчётность (непубличная, представляющая собой коммерческую тайну), выборочная статистическая и финансовая отчётность (коммерческая отчётность, производимая по специальным указаниям), обязательная статистическая отчётность),</w:t>
      </w:r>
    </w:p>
    <w:p w:rsidR="0046612A" w:rsidRPr="001D32EF" w:rsidRDefault="0046612A" w:rsidP="001D32EF">
      <w:pPr>
        <w:widowControl w:val="0"/>
        <w:spacing w:line="360" w:lineRule="auto"/>
        <w:ind w:firstLine="709"/>
        <w:jc w:val="both"/>
        <w:rPr>
          <w:sz w:val="28"/>
          <w:szCs w:val="28"/>
        </w:rPr>
      </w:pPr>
      <w:r w:rsidRPr="001D32EF">
        <w:rPr>
          <w:sz w:val="28"/>
          <w:szCs w:val="28"/>
        </w:rPr>
        <w:t>- прочая информация (публикации в прессе, опросы руководителя, экспертная информация).</w:t>
      </w:r>
    </w:p>
    <w:p w:rsidR="0046612A" w:rsidRPr="001D32EF" w:rsidRDefault="0046612A" w:rsidP="001D32EF">
      <w:pPr>
        <w:widowControl w:val="0"/>
        <w:spacing w:line="360" w:lineRule="auto"/>
        <w:ind w:firstLine="709"/>
        <w:jc w:val="both"/>
        <w:rPr>
          <w:sz w:val="28"/>
          <w:szCs w:val="28"/>
        </w:rPr>
      </w:pPr>
      <w:r w:rsidRPr="001D32EF">
        <w:rPr>
          <w:sz w:val="28"/>
          <w:szCs w:val="28"/>
        </w:rPr>
        <w:t>В составе годового бухгалтерского отчёта предприятия представляют следующие формы:</w:t>
      </w:r>
    </w:p>
    <w:p w:rsidR="0046612A" w:rsidRPr="001D32EF" w:rsidRDefault="0046612A" w:rsidP="001D32EF">
      <w:pPr>
        <w:widowControl w:val="0"/>
        <w:spacing w:line="360" w:lineRule="auto"/>
        <w:ind w:firstLine="709"/>
        <w:jc w:val="both"/>
        <w:rPr>
          <w:sz w:val="28"/>
          <w:szCs w:val="28"/>
        </w:rPr>
      </w:pPr>
      <w:r w:rsidRPr="001D32EF">
        <w:rPr>
          <w:sz w:val="28"/>
          <w:szCs w:val="28"/>
        </w:rPr>
        <w:t>- форма №1 «Бухгалтерский баланс». В нём фиксируются стоимость (денежное выражение) остатков внеоборотных и оборотных активов капитала, фондов, прибыли, кредитов и займов, кредиторской задолженности и прочих пассивов. Баланс содержит обобщённую информацию о состоянии хозяйственных средств предприятия, входящих в актив, и источников их образования, составляющая пассив. Эта информация представляется «На начало года», что и даёт возможность анализа, сопоставления показателей, выявления их роста или снижения. Однако отражение в балансе только остатков не даёт возможности ответить на все вопросы собственников и прочих заинтересованных служб. Нужны дополнительные подробные сведения не только об остатках, но и о движении хозяйственных средств и их источников. Это достигается подготовкой следующих форм отчётности:</w:t>
      </w:r>
    </w:p>
    <w:p w:rsidR="0046612A" w:rsidRPr="001D32EF" w:rsidRDefault="0046612A" w:rsidP="001D32EF">
      <w:pPr>
        <w:widowControl w:val="0"/>
        <w:spacing w:line="360" w:lineRule="auto"/>
        <w:ind w:firstLine="709"/>
        <w:jc w:val="both"/>
        <w:rPr>
          <w:sz w:val="28"/>
          <w:szCs w:val="28"/>
        </w:rPr>
      </w:pPr>
      <w:r w:rsidRPr="001D32EF">
        <w:rPr>
          <w:sz w:val="28"/>
          <w:szCs w:val="28"/>
        </w:rPr>
        <w:t>- форма № 2 «Отчёт о прибылях и убытках». Классификация доходов и расходов установлена в Положениях по бухгалтерскому учёту «Доходы организации» (ПБУ 9/99) и «Расходы организации» (ПБУ 10/99). В соответствии с ПБУ 9/99 и ПБУ 10/99 показываются следующие доходы и расходы: доходы и расходы по обычным видам деятельности; операционные доходы и расходы; внереализационные доходы и расходы; чрезвычайные доходы и расходы;</w:t>
      </w:r>
    </w:p>
    <w:p w:rsidR="0046612A" w:rsidRPr="001D32EF" w:rsidRDefault="0046612A" w:rsidP="001D32EF">
      <w:pPr>
        <w:widowControl w:val="0"/>
        <w:spacing w:line="360" w:lineRule="auto"/>
        <w:ind w:firstLine="709"/>
        <w:jc w:val="both"/>
        <w:rPr>
          <w:sz w:val="28"/>
          <w:szCs w:val="28"/>
        </w:rPr>
      </w:pPr>
      <w:r w:rsidRPr="001D32EF">
        <w:rPr>
          <w:sz w:val="28"/>
          <w:szCs w:val="28"/>
        </w:rPr>
        <w:t>- форма № 3 «Отчёт о движении капитала» раскрывает информацию о наличии и изменениях капитала организации на начало и конец отчётного периода;</w:t>
      </w:r>
    </w:p>
    <w:p w:rsidR="0046612A" w:rsidRPr="001D32EF" w:rsidRDefault="0046612A" w:rsidP="001D32EF">
      <w:pPr>
        <w:widowControl w:val="0"/>
        <w:spacing w:line="360" w:lineRule="auto"/>
        <w:ind w:firstLine="709"/>
        <w:jc w:val="both"/>
        <w:rPr>
          <w:sz w:val="28"/>
          <w:szCs w:val="28"/>
        </w:rPr>
      </w:pPr>
      <w:r w:rsidRPr="001D32EF">
        <w:rPr>
          <w:sz w:val="28"/>
          <w:szCs w:val="28"/>
        </w:rPr>
        <w:t>- форма № 4 «Отчёт о движении денежных средств» должен показывать потоки денежных средств (поступление, направление расходования) с учётом остатков денежных средств на начало и конец отчётного периода в разрезе текущей, инвестиционной и финансовой деятельности;</w:t>
      </w:r>
    </w:p>
    <w:p w:rsidR="0046612A" w:rsidRPr="001D32EF" w:rsidRDefault="0046612A" w:rsidP="001D32EF">
      <w:pPr>
        <w:widowControl w:val="0"/>
        <w:spacing w:line="360" w:lineRule="auto"/>
        <w:ind w:firstLine="709"/>
        <w:jc w:val="both"/>
        <w:rPr>
          <w:sz w:val="28"/>
          <w:szCs w:val="28"/>
        </w:rPr>
      </w:pPr>
      <w:r w:rsidRPr="001D32EF">
        <w:rPr>
          <w:sz w:val="28"/>
          <w:szCs w:val="28"/>
        </w:rPr>
        <w:t>- форма № 5 «Приложение к бухгалтерскому балансу» заполняют на основании регистров бухгалтерского учёта: журналов – ордеров, ведомостей, оборотных ведомостей и т.д. При заполнении формы нужны не только данные синтетического, но и аналитического учёта. Информация, которая содержится в данной форме, дополняя бухгалтерский баланс и отчёт о прибылях и убытках, позволяет провести достаточно детальный анализ финансового состояния организации и увидеть движение средств и их источников за отчётный период.</w:t>
      </w:r>
    </w:p>
    <w:p w:rsidR="0046612A" w:rsidRPr="001D32EF" w:rsidRDefault="0046612A" w:rsidP="001D32EF">
      <w:pPr>
        <w:widowControl w:val="0"/>
        <w:spacing w:line="360" w:lineRule="auto"/>
        <w:ind w:firstLine="709"/>
        <w:jc w:val="both"/>
        <w:rPr>
          <w:sz w:val="28"/>
          <w:szCs w:val="28"/>
        </w:rPr>
      </w:pPr>
      <w:r w:rsidRPr="001D32EF">
        <w:rPr>
          <w:sz w:val="28"/>
          <w:szCs w:val="28"/>
        </w:rPr>
        <w:t>- «Пояснительная записка» с изложением основных факторов, повлиявших в отчётном году на итоговые результаты деятельности предприятия, с оценкой его финансового состояния.</w:t>
      </w:r>
    </w:p>
    <w:p w:rsidR="0046612A" w:rsidRPr="001D32EF" w:rsidRDefault="0046612A" w:rsidP="001D32EF">
      <w:pPr>
        <w:widowControl w:val="0"/>
        <w:spacing w:line="360" w:lineRule="auto"/>
        <w:ind w:firstLine="709"/>
        <w:jc w:val="both"/>
        <w:rPr>
          <w:sz w:val="28"/>
          <w:szCs w:val="28"/>
        </w:rPr>
      </w:pPr>
      <w:r w:rsidRPr="001D32EF">
        <w:rPr>
          <w:sz w:val="28"/>
          <w:szCs w:val="28"/>
        </w:rPr>
        <w:t>Основным источником информации для проведения финансового анализа является бухгалтерский баланс. Он является наиболее информативной формой для анализа и оценки финансового состояния. Баланс отражает состояние имущества, собственного капитала и обязательств хозяйствующего субъекта на определённую дату.</w:t>
      </w:r>
    </w:p>
    <w:p w:rsidR="0046612A" w:rsidRPr="001D32EF" w:rsidRDefault="0046612A" w:rsidP="001D32EF">
      <w:pPr>
        <w:widowControl w:val="0"/>
        <w:spacing w:line="360" w:lineRule="auto"/>
        <w:ind w:firstLine="709"/>
        <w:jc w:val="both"/>
        <w:rPr>
          <w:sz w:val="28"/>
          <w:szCs w:val="28"/>
        </w:rPr>
      </w:pPr>
      <w:r w:rsidRPr="001D32EF">
        <w:rPr>
          <w:sz w:val="28"/>
          <w:szCs w:val="28"/>
        </w:rPr>
        <w:t>Баланс – это стержень, вокруг которого группируются остальные формы бухгалтерской отчётности, составляющие в совокупности бухгалтерский отчёт.</w:t>
      </w:r>
    </w:p>
    <w:p w:rsidR="0046612A" w:rsidRPr="001D32EF" w:rsidRDefault="0046612A" w:rsidP="001D32EF">
      <w:pPr>
        <w:widowControl w:val="0"/>
        <w:spacing w:line="360" w:lineRule="auto"/>
        <w:ind w:firstLine="709"/>
        <w:jc w:val="both"/>
        <w:rPr>
          <w:sz w:val="28"/>
          <w:szCs w:val="28"/>
        </w:rPr>
      </w:pPr>
      <w:r w:rsidRPr="001D32EF">
        <w:rPr>
          <w:sz w:val="28"/>
          <w:szCs w:val="28"/>
        </w:rPr>
        <w:t>Группировка и обобщение информации в балансе осуществляется с целью контроля и управления финансовой деятельностью. Бухгалтерский баланс есть способ экономической группировки и обобщённого отражения состояния средств по видам и источникам их образования на определённый момент времени в денежном измерителе.</w:t>
      </w:r>
    </w:p>
    <w:p w:rsidR="0046612A" w:rsidRPr="001D32EF" w:rsidRDefault="0046612A" w:rsidP="001D32EF">
      <w:pPr>
        <w:widowControl w:val="0"/>
        <w:spacing w:line="360" w:lineRule="auto"/>
        <w:ind w:firstLine="709"/>
        <w:jc w:val="both"/>
        <w:rPr>
          <w:sz w:val="28"/>
          <w:szCs w:val="28"/>
        </w:rPr>
      </w:pPr>
      <w:r w:rsidRPr="001D32EF">
        <w:rPr>
          <w:sz w:val="28"/>
          <w:szCs w:val="28"/>
        </w:rPr>
        <w:t>Общий итог баланса называется валютой баланса и характеризует размер средств хозяйствующего субъекта.</w:t>
      </w:r>
    </w:p>
    <w:p w:rsidR="0046612A" w:rsidRPr="001D32EF" w:rsidRDefault="0046612A" w:rsidP="001D32EF">
      <w:pPr>
        <w:widowControl w:val="0"/>
        <w:spacing w:line="360" w:lineRule="auto"/>
        <w:ind w:firstLine="709"/>
        <w:jc w:val="both"/>
        <w:rPr>
          <w:sz w:val="28"/>
          <w:szCs w:val="28"/>
        </w:rPr>
      </w:pPr>
      <w:r w:rsidRPr="001D32EF">
        <w:rPr>
          <w:sz w:val="28"/>
          <w:szCs w:val="28"/>
        </w:rPr>
        <w:t>На основе изучения баланса внешние пользователи принимают решения о целесообразности и условиях ведения дел с данным хозяйствующим субъектом; оценивают кредитоспособность хозяйствующего субъекта как заёмщика; оценивают возможный риск своих вложений, целесообразность приобретения акций.</w:t>
      </w:r>
    </w:p>
    <w:p w:rsidR="0046612A" w:rsidRPr="001D32EF" w:rsidRDefault="0046612A" w:rsidP="001D32EF">
      <w:pPr>
        <w:widowControl w:val="0"/>
        <w:spacing w:line="360" w:lineRule="auto"/>
        <w:ind w:firstLine="709"/>
        <w:jc w:val="both"/>
        <w:rPr>
          <w:sz w:val="28"/>
          <w:szCs w:val="28"/>
        </w:rPr>
      </w:pPr>
      <w:r w:rsidRPr="001D32EF">
        <w:rPr>
          <w:sz w:val="28"/>
          <w:szCs w:val="28"/>
        </w:rPr>
        <w:t>Для определения финансового положения предприятия используется ряд характеристик, которые наиболее полно и точно показывают состояние предприятия, как во внутренней, так и во внешней среде.</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Финансовая устойчивость предприятия является одной из таких характеристик. Она связана с зависимостью от кредиторов, инвесторов, то есть с соотношением «собственный капитал – заемный капитал». Наличие значительных обязательств, не полностью покрытых собственным ликвидным капиталом, создает предпосылки банкротства, если крупные кредиторы потребуют возврата своих средств. </w:t>
      </w:r>
    </w:p>
    <w:p w:rsidR="0046612A" w:rsidRPr="001D32EF" w:rsidRDefault="0046612A" w:rsidP="001D32EF">
      <w:pPr>
        <w:widowControl w:val="0"/>
        <w:spacing w:line="360" w:lineRule="auto"/>
        <w:ind w:firstLine="709"/>
        <w:jc w:val="both"/>
        <w:rPr>
          <w:sz w:val="28"/>
          <w:szCs w:val="28"/>
        </w:rPr>
      </w:pPr>
      <w:r w:rsidRPr="001D32EF">
        <w:rPr>
          <w:sz w:val="28"/>
          <w:szCs w:val="28"/>
        </w:rPr>
        <w:t>Исследователь Н. А. Васина обращает внимание на тот факт, что с точки зрения методологии проведения анализа финансовой устойчивости предприятия, российские и зарубежные аналитики «солидарны» между собой, и с точки зрения принципиальных подходов к исследованию состояния предприятия российская практика плавно вливается в мировую. В частности, при оценке финансового состояния предприятия используются 4 основных метода анализа – вертикальный, горизонтальны</w:t>
      </w:r>
      <w:r w:rsidR="00FB6899" w:rsidRPr="001D32EF">
        <w:rPr>
          <w:sz w:val="28"/>
          <w:szCs w:val="28"/>
        </w:rPr>
        <w:t>й, факторный и сравнительный [7,</w:t>
      </w:r>
      <w:r w:rsidRPr="001D32EF">
        <w:rPr>
          <w:sz w:val="28"/>
          <w:szCs w:val="28"/>
        </w:rPr>
        <w:t xml:space="preserve"> с. 56].</w:t>
      </w:r>
    </w:p>
    <w:p w:rsidR="0046612A" w:rsidRPr="001D32EF" w:rsidRDefault="0046612A" w:rsidP="001D32EF">
      <w:pPr>
        <w:widowControl w:val="0"/>
        <w:spacing w:line="360" w:lineRule="auto"/>
        <w:ind w:firstLine="709"/>
        <w:jc w:val="both"/>
        <w:rPr>
          <w:sz w:val="28"/>
          <w:szCs w:val="28"/>
        </w:rPr>
      </w:pPr>
      <w:r w:rsidRPr="001D32EF">
        <w:rPr>
          <w:sz w:val="28"/>
          <w:szCs w:val="28"/>
        </w:rPr>
        <w:t>Применение методов вертикального, горизонтального и факторного анализа не вызывает принципиальных сложностей. Однако сравнительный метод анализа не освоен на должном уровне. Уточним, что суть сравнительного метода состоит в сравнении рассчитанных показателей с нормальными или среднеотраслевыми</w:t>
      </w:r>
      <w:r w:rsidR="005903AF" w:rsidRPr="001D32EF">
        <w:rPr>
          <w:sz w:val="28"/>
          <w:szCs w:val="28"/>
        </w:rPr>
        <w:t xml:space="preserve"> показателями. Наиболее</w:t>
      </w:r>
      <w:r w:rsidRPr="001D32EF">
        <w:rPr>
          <w:sz w:val="28"/>
          <w:szCs w:val="28"/>
        </w:rPr>
        <w:t xml:space="preserve"> благополучно обстоят дела с использованием сравнительного метода анализа в отношении показателей ликвидности и прибыльности. Например, для определения, является ли достаточным уровень отдачи на вложенный в предприятие капитал, возможно сравнить расчетные величины показателей рентабельности предприятия с альтернативным уровнем доходности на вложенный капитал. В качестве показателей, характеризующих альтернативный уровень доходности на вложенный капитал, могут использоваться (в зависимости от сферы деятельности организации) ставки процентных выплат по кредитам, уровень депозитных ставок для юридических лиц, уровень доходности по ценным бумагам, наконец, текущий уровень инфляции.</w:t>
      </w:r>
    </w:p>
    <w:p w:rsidR="0046612A" w:rsidRPr="001D32EF" w:rsidRDefault="0046612A" w:rsidP="001D32EF">
      <w:pPr>
        <w:widowControl w:val="0"/>
        <w:spacing w:line="360" w:lineRule="auto"/>
        <w:ind w:firstLine="709"/>
        <w:jc w:val="both"/>
        <w:rPr>
          <w:sz w:val="28"/>
          <w:szCs w:val="28"/>
        </w:rPr>
      </w:pPr>
      <w:r w:rsidRPr="001D32EF">
        <w:rPr>
          <w:sz w:val="28"/>
          <w:szCs w:val="28"/>
        </w:rPr>
        <w:t>Исследователь Р. М. Логинов пишет о том, что методик определения финансовом устойчивости достаточно много, выявился также круг показателей, на основании которых можно определить финан</w:t>
      </w:r>
      <w:r w:rsidR="005903AF" w:rsidRPr="001D32EF">
        <w:rPr>
          <w:sz w:val="28"/>
          <w:szCs w:val="28"/>
        </w:rPr>
        <w:t>совое положение предприятия [12,</w:t>
      </w:r>
      <w:r w:rsidRPr="001D32EF">
        <w:rPr>
          <w:sz w:val="28"/>
          <w:szCs w:val="28"/>
        </w:rPr>
        <w:t xml:space="preserve"> с. 134].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Анализ финансовой устойчивости предприятия осуществляется на основании данных о наличии собственных и привлеченных в оборот средств и характеризует степень независимости предприятия от рынка ссудных капиталов. Оценка финансовой устойчивости предприятия основывается на расчете следующих коэффициентов, представленных в нижеприведенной таблице «Группа показателей финансовой устойчивости». </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1.1</w:t>
      </w:r>
    </w:p>
    <w:p w:rsidR="0046612A" w:rsidRPr="001D32EF" w:rsidRDefault="0046612A" w:rsidP="001D32EF">
      <w:pPr>
        <w:widowControl w:val="0"/>
        <w:spacing w:line="360" w:lineRule="auto"/>
        <w:ind w:firstLine="709"/>
        <w:jc w:val="both"/>
        <w:rPr>
          <w:sz w:val="28"/>
          <w:szCs w:val="28"/>
        </w:rPr>
      </w:pPr>
      <w:r w:rsidRPr="001D32EF">
        <w:rPr>
          <w:sz w:val="28"/>
          <w:szCs w:val="28"/>
        </w:rPr>
        <w:t>Группа показателей финансовой устойчивости</w:t>
      </w:r>
    </w:p>
    <w:tbl>
      <w:tblPr>
        <w:tblStyle w:val="a4"/>
        <w:tblW w:w="5000" w:type="pct"/>
        <w:tblLook w:val="0000" w:firstRow="0" w:lastRow="0" w:firstColumn="0" w:lastColumn="0" w:noHBand="0" w:noVBand="0"/>
      </w:tblPr>
      <w:tblGrid>
        <w:gridCol w:w="413"/>
        <w:gridCol w:w="1837"/>
        <w:gridCol w:w="2743"/>
        <w:gridCol w:w="1681"/>
        <w:gridCol w:w="2896"/>
      </w:tblGrid>
      <w:tr w:rsidR="0046612A" w:rsidRPr="001D32EF" w:rsidTr="001D32EF">
        <w:tc>
          <w:tcPr>
            <w:tcW w:w="236" w:type="pct"/>
          </w:tcPr>
          <w:p w:rsidR="0046612A" w:rsidRPr="001D32EF" w:rsidRDefault="0046612A" w:rsidP="001D32EF">
            <w:pPr>
              <w:widowControl w:val="0"/>
              <w:spacing w:line="360" w:lineRule="auto"/>
              <w:jc w:val="both"/>
              <w:rPr>
                <w:sz w:val="20"/>
                <w:szCs w:val="20"/>
              </w:rPr>
            </w:pPr>
            <w:r w:rsidRPr="001D32EF">
              <w:rPr>
                <w:sz w:val="20"/>
                <w:szCs w:val="20"/>
              </w:rPr>
              <w:t>№</w:t>
            </w:r>
          </w:p>
        </w:tc>
        <w:tc>
          <w:tcPr>
            <w:tcW w:w="980" w:type="pct"/>
          </w:tcPr>
          <w:p w:rsidR="0046612A" w:rsidRPr="001D32EF" w:rsidRDefault="0046612A" w:rsidP="001D32EF">
            <w:pPr>
              <w:widowControl w:val="0"/>
              <w:spacing w:line="360" w:lineRule="auto"/>
              <w:jc w:val="both"/>
              <w:rPr>
                <w:sz w:val="20"/>
                <w:szCs w:val="20"/>
              </w:rPr>
            </w:pPr>
            <w:r w:rsidRPr="001D32EF">
              <w:rPr>
                <w:sz w:val="20"/>
                <w:szCs w:val="20"/>
              </w:rPr>
              <w:t>Наименование показателя</w:t>
            </w:r>
          </w:p>
        </w:tc>
        <w:tc>
          <w:tcPr>
            <w:tcW w:w="1353" w:type="pct"/>
          </w:tcPr>
          <w:p w:rsidR="0046612A" w:rsidRPr="001D32EF" w:rsidRDefault="0046612A" w:rsidP="001D32EF">
            <w:pPr>
              <w:widowControl w:val="0"/>
              <w:spacing w:line="360" w:lineRule="auto"/>
              <w:jc w:val="both"/>
              <w:rPr>
                <w:sz w:val="20"/>
                <w:szCs w:val="20"/>
              </w:rPr>
            </w:pPr>
            <w:r w:rsidRPr="001D32EF">
              <w:rPr>
                <w:sz w:val="20"/>
                <w:szCs w:val="20"/>
              </w:rPr>
              <w:t>Способ расчета</w:t>
            </w:r>
          </w:p>
        </w:tc>
        <w:tc>
          <w:tcPr>
            <w:tcW w:w="898" w:type="pct"/>
          </w:tcPr>
          <w:p w:rsidR="0046612A" w:rsidRPr="001D32EF" w:rsidRDefault="0046612A" w:rsidP="001D32EF">
            <w:pPr>
              <w:widowControl w:val="0"/>
              <w:spacing w:line="360" w:lineRule="auto"/>
              <w:jc w:val="both"/>
              <w:rPr>
                <w:sz w:val="20"/>
                <w:szCs w:val="20"/>
              </w:rPr>
            </w:pPr>
            <w:r w:rsidRPr="001D32EF">
              <w:rPr>
                <w:sz w:val="20"/>
                <w:szCs w:val="20"/>
              </w:rPr>
              <w:t>Рекомендуемое значение</w:t>
            </w:r>
          </w:p>
        </w:tc>
        <w:tc>
          <w:tcPr>
            <w:tcW w:w="1534" w:type="pct"/>
          </w:tcPr>
          <w:p w:rsidR="0046612A" w:rsidRPr="001D32EF" w:rsidRDefault="0046612A" w:rsidP="001D32EF">
            <w:pPr>
              <w:widowControl w:val="0"/>
              <w:spacing w:line="360" w:lineRule="auto"/>
              <w:jc w:val="both"/>
              <w:rPr>
                <w:sz w:val="20"/>
                <w:szCs w:val="20"/>
              </w:rPr>
            </w:pPr>
            <w:r w:rsidRPr="001D32EF">
              <w:rPr>
                <w:sz w:val="20"/>
                <w:szCs w:val="20"/>
              </w:rPr>
              <w:t>Пояснение</w:t>
            </w:r>
          </w:p>
        </w:tc>
      </w:tr>
      <w:tr w:rsidR="0046612A" w:rsidRPr="001D32EF" w:rsidTr="001D32EF">
        <w:trPr>
          <w:trHeight w:val="1347"/>
        </w:trPr>
        <w:tc>
          <w:tcPr>
            <w:tcW w:w="236" w:type="pct"/>
          </w:tcPr>
          <w:p w:rsidR="0046612A" w:rsidRPr="001D32EF" w:rsidRDefault="0046612A" w:rsidP="001D32EF">
            <w:pPr>
              <w:widowControl w:val="0"/>
              <w:spacing w:line="360" w:lineRule="auto"/>
              <w:jc w:val="both"/>
              <w:rPr>
                <w:sz w:val="20"/>
                <w:szCs w:val="20"/>
              </w:rPr>
            </w:pPr>
            <w:r w:rsidRPr="001D32EF">
              <w:rPr>
                <w:sz w:val="20"/>
                <w:szCs w:val="20"/>
              </w:rPr>
              <w:t>1.</w:t>
            </w:r>
          </w:p>
        </w:tc>
        <w:tc>
          <w:tcPr>
            <w:tcW w:w="980" w:type="pct"/>
          </w:tcPr>
          <w:p w:rsidR="0046612A" w:rsidRPr="001D32EF" w:rsidRDefault="0046612A" w:rsidP="001D32EF">
            <w:pPr>
              <w:widowControl w:val="0"/>
              <w:spacing w:line="360" w:lineRule="auto"/>
              <w:jc w:val="both"/>
              <w:rPr>
                <w:sz w:val="20"/>
                <w:szCs w:val="20"/>
              </w:rPr>
            </w:pPr>
            <w:r w:rsidRPr="001D32EF">
              <w:rPr>
                <w:sz w:val="20"/>
                <w:szCs w:val="20"/>
              </w:rPr>
              <w:t>Коэффициент финансовой устойчивости</w:t>
            </w:r>
          </w:p>
          <w:p w:rsidR="0046612A" w:rsidRPr="001D32EF" w:rsidRDefault="0046612A" w:rsidP="001D32EF">
            <w:pPr>
              <w:widowControl w:val="0"/>
              <w:spacing w:line="360" w:lineRule="auto"/>
              <w:jc w:val="both"/>
              <w:rPr>
                <w:sz w:val="20"/>
                <w:szCs w:val="20"/>
              </w:rPr>
            </w:pPr>
            <w:r w:rsidRPr="001D32EF">
              <w:rPr>
                <w:sz w:val="20"/>
                <w:szCs w:val="20"/>
              </w:rPr>
              <w:t>К фин.уст.</w:t>
            </w:r>
          </w:p>
        </w:tc>
        <w:tc>
          <w:tcPr>
            <w:tcW w:w="1353" w:type="pct"/>
          </w:tcPr>
          <w:p w:rsidR="0046612A" w:rsidRPr="001D32EF" w:rsidRDefault="0046612A" w:rsidP="001D32EF">
            <w:pPr>
              <w:widowControl w:val="0"/>
              <w:spacing w:line="360" w:lineRule="auto"/>
              <w:jc w:val="both"/>
              <w:rPr>
                <w:sz w:val="20"/>
                <w:szCs w:val="20"/>
              </w:rPr>
            </w:pPr>
            <w:r w:rsidRPr="001D32EF">
              <w:rPr>
                <w:sz w:val="20"/>
                <w:szCs w:val="20"/>
              </w:rPr>
              <w:t>Кфин.уст.=(СК+Пд)/(СК+ЗК)</w:t>
            </w:r>
          </w:p>
        </w:tc>
        <w:tc>
          <w:tcPr>
            <w:tcW w:w="898" w:type="pct"/>
          </w:tcPr>
          <w:p w:rsidR="0046612A" w:rsidRPr="001D32EF" w:rsidRDefault="0046612A" w:rsidP="001D32EF">
            <w:pPr>
              <w:widowControl w:val="0"/>
              <w:spacing w:line="360" w:lineRule="auto"/>
              <w:jc w:val="both"/>
              <w:rPr>
                <w:sz w:val="20"/>
                <w:szCs w:val="20"/>
              </w:rPr>
            </w:pPr>
            <w:r w:rsidRPr="001D32EF">
              <w:rPr>
                <w:sz w:val="20"/>
                <w:szCs w:val="20"/>
              </w:rPr>
              <w:t>Рекомендуемое значение – 0,8-0,9</w:t>
            </w:r>
            <w:r w:rsidR="001D32EF" w:rsidRPr="001D32EF">
              <w:rPr>
                <w:sz w:val="20"/>
                <w:szCs w:val="20"/>
              </w:rPr>
              <w:t xml:space="preserve"> </w:t>
            </w:r>
          </w:p>
          <w:p w:rsidR="0046612A" w:rsidRPr="001D32EF" w:rsidRDefault="0046612A" w:rsidP="001D32EF">
            <w:pPr>
              <w:widowControl w:val="0"/>
              <w:spacing w:line="360" w:lineRule="auto"/>
              <w:jc w:val="both"/>
              <w:rPr>
                <w:sz w:val="20"/>
                <w:szCs w:val="20"/>
              </w:rPr>
            </w:pPr>
            <w:r w:rsidRPr="001D32EF">
              <w:rPr>
                <w:sz w:val="20"/>
                <w:szCs w:val="20"/>
              </w:rPr>
              <w:t>Минимально допустимое значение – 0,5</w:t>
            </w:r>
          </w:p>
        </w:tc>
        <w:tc>
          <w:tcPr>
            <w:tcW w:w="1534" w:type="pct"/>
          </w:tcPr>
          <w:p w:rsidR="0046612A" w:rsidRPr="001D32EF" w:rsidRDefault="0046612A" w:rsidP="001D32EF">
            <w:pPr>
              <w:widowControl w:val="0"/>
              <w:spacing w:line="360" w:lineRule="auto"/>
              <w:jc w:val="both"/>
              <w:rPr>
                <w:sz w:val="20"/>
                <w:szCs w:val="20"/>
              </w:rPr>
            </w:pPr>
            <w:r w:rsidRPr="001D32EF">
              <w:rPr>
                <w:sz w:val="20"/>
                <w:szCs w:val="20"/>
              </w:rPr>
              <w:t>- значение показателя отражает удельный вес устойчивых источников финансирования, используемых предприятием в долгосрочной перспективе.</w:t>
            </w:r>
          </w:p>
        </w:tc>
      </w:tr>
      <w:tr w:rsidR="0046612A" w:rsidRPr="001D32EF" w:rsidTr="001D32EF">
        <w:tc>
          <w:tcPr>
            <w:tcW w:w="236" w:type="pct"/>
          </w:tcPr>
          <w:p w:rsidR="0046612A" w:rsidRPr="001D32EF" w:rsidRDefault="0046612A" w:rsidP="001D32EF">
            <w:pPr>
              <w:widowControl w:val="0"/>
              <w:spacing w:line="360" w:lineRule="auto"/>
              <w:jc w:val="both"/>
              <w:rPr>
                <w:sz w:val="20"/>
                <w:szCs w:val="20"/>
              </w:rPr>
            </w:pPr>
            <w:r w:rsidRPr="001D32EF">
              <w:rPr>
                <w:sz w:val="20"/>
                <w:szCs w:val="20"/>
              </w:rPr>
              <w:t>2.</w:t>
            </w:r>
          </w:p>
        </w:tc>
        <w:tc>
          <w:tcPr>
            <w:tcW w:w="980" w:type="pct"/>
          </w:tcPr>
          <w:p w:rsidR="0046612A" w:rsidRPr="001D32EF" w:rsidRDefault="0046612A" w:rsidP="001D32EF">
            <w:pPr>
              <w:widowControl w:val="0"/>
              <w:spacing w:line="360" w:lineRule="auto"/>
              <w:jc w:val="both"/>
              <w:rPr>
                <w:sz w:val="20"/>
                <w:szCs w:val="20"/>
              </w:rPr>
            </w:pPr>
            <w:r w:rsidRPr="001D32EF">
              <w:rPr>
                <w:sz w:val="20"/>
                <w:szCs w:val="20"/>
              </w:rPr>
              <w:t>Коэффициент финансирования</w:t>
            </w:r>
          </w:p>
          <w:p w:rsidR="0046612A" w:rsidRPr="001D32EF" w:rsidRDefault="0046612A" w:rsidP="001D32EF">
            <w:pPr>
              <w:widowControl w:val="0"/>
              <w:spacing w:line="360" w:lineRule="auto"/>
              <w:jc w:val="both"/>
              <w:rPr>
                <w:sz w:val="20"/>
                <w:szCs w:val="20"/>
              </w:rPr>
            </w:pPr>
            <w:r w:rsidRPr="001D32EF">
              <w:rPr>
                <w:sz w:val="20"/>
                <w:szCs w:val="20"/>
              </w:rPr>
              <w:t>К фин.</w:t>
            </w:r>
          </w:p>
        </w:tc>
        <w:tc>
          <w:tcPr>
            <w:tcW w:w="1353" w:type="pct"/>
          </w:tcPr>
          <w:p w:rsidR="0046612A" w:rsidRPr="001D32EF" w:rsidRDefault="0046612A" w:rsidP="001D32EF">
            <w:pPr>
              <w:widowControl w:val="0"/>
              <w:spacing w:line="360" w:lineRule="auto"/>
              <w:jc w:val="both"/>
              <w:rPr>
                <w:sz w:val="20"/>
                <w:szCs w:val="20"/>
              </w:rPr>
            </w:pPr>
            <w:r w:rsidRPr="001D32EF">
              <w:rPr>
                <w:sz w:val="20"/>
                <w:szCs w:val="20"/>
              </w:rPr>
              <w:t>К фин.</w:t>
            </w:r>
            <w:r w:rsidR="001D32EF" w:rsidRPr="001D32EF">
              <w:rPr>
                <w:sz w:val="20"/>
                <w:szCs w:val="20"/>
              </w:rPr>
              <w:t xml:space="preserve"> </w:t>
            </w:r>
            <w:r w:rsidRPr="001D32EF">
              <w:rPr>
                <w:sz w:val="20"/>
                <w:szCs w:val="20"/>
              </w:rPr>
              <w:t>= СК / ЗК</w:t>
            </w:r>
          </w:p>
        </w:tc>
        <w:tc>
          <w:tcPr>
            <w:tcW w:w="898" w:type="pct"/>
          </w:tcPr>
          <w:p w:rsidR="0046612A" w:rsidRPr="001D32EF" w:rsidRDefault="0046612A" w:rsidP="001D32EF">
            <w:pPr>
              <w:widowControl w:val="0"/>
              <w:spacing w:line="360" w:lineRule="auto"/>
              <w:jc w:val="both"/>
              <w:rPr>
                <w:sz w:val="20"/>
                <w:szCs w:val="20"/>
              </w:rPr>
            </w:pPr>
            <w:r w:rsidRPr="001D32EF">
              <w:rPr>
                <w:sz w:val="20"/>
                <w:szCs w:val="20"/>
              </w:rPr>
              <w:t>Рекомендуемое значение – не ниже</w:t>
            </w:r>
            <w:r w:rsidR="001D32EF" w:rsidRPr="001D32EF">
              <w:rPr>
                <w:sz w:val="20"/>
                <w:szCs w:val="20"/>
              </w:rPr>
              <w:t xml:space="preserve"> </w:t>
            </w:r>
            <w:r w:rsidRPr="001D32EF">
              <w:rPr>
                <w:sz w:val="20"/>
                <w:szCs w:val="20"/>
              </w:rPr>
              <w:t>1.</w:t>
            </w:r>
          </w:p>
        </w:tc>
        <w:tc>
          <w:tcPr>
            <w:tcW w:w="1534" w:type="pct"/>
          </w:tcPr>
          <w:p w:rsidR="0046612A" w:rsidRPr="001D32EF" w:rsidRDefault="0046612A" w:rsidP="001D32EF">
            <w:pPr>
              <w:widowControl w:val="0"/>
              <w:spacing w:line="360" w:lineRule="auto"/>
              <w:jc w:val="both"/>
              <w:rPr>
                <w:sz w:val="20"/>
                <w:szCs w:val="20"/>
              </w:rPr>
            </w:pPr>
            <w:r w:rsidRPr="001D32EF">
              <w:rPr>
                <w:sz w:val="20"/>
                <w:szCs w:val="20"/>
              </w:rPr>
              <w:t>-</w:t>
            </w:r>
            <w:r w:rsidR="001D32EF" w:rsidRPr="001D32EF">
              <w:rPr>
                <w:sz w:val="20"/>
                <w:szCs w:val="20"/>
              </w:rPr>
              <w:t xml:space="preserve"> </w:t>
            </w:r>
            <w:r w:rsidR="005903AF" w:rsidRPr="001D32EF">
              <w:rPr>
                <w:sz w:val="20"/>
                <w:szCs w:val="20"/>
              </w:rPr>
              <w:t>показывает, какая часть деятельности предприятия финансируется за счёт собственных средств, а какая из заёмных</w:t>
            </w:r>
          </w:p>
        </w:tc>
      </w:tr>
      <w:tr w:rsidR="0046612A" w:rsidRPr="001D32EF" w:rsidTr="001D32EF">
        <w:tc>
          <w:tcPr>
            <w:tcW w:w="236" w:type="pct"/>
          </w:tcPr>
          <w:p w:rsidR="0046612A" w:rsidRPr="001D32EF" w:rsidRDefault="0046612A" w:rsidP="001D32EF">
            <w:pPr>
              <w:widowControl w:val="0"/>
              <w:spacing w:line="360" w:lineRule="auto"/>
              <w:jc w:val="both"/>
              <w:rPr>
                <w:sz w:val="20"/>
                <w:szCs w:val="20"/>
              </w:rPr>
            </w:pPr>
            <w:r w:rsidRPr="001D32EF">
              <w:rPr>
                <w:sz w:val="20"/>
                <w:szCs w:val="20"/>
              </w:rPr>
              <w:t>3.</w:t>
            </w:r>
          </w:p>
        </w:tc>
        <w:tc>
          <w:tcPr>
            <w:tcW w:w="980" w:type="pct"/>
          </w:tcPr>
          <w:p w:rsidR="0046612A" w:rsidRPr="001D32EF" w:rsidRDefault="0046612A" w:rsidP="001D32EF">
            <w:pPr>
              <w:widowControl w:val="0"/>
              <w:spacing w:line="360" w:lineRule="auto"/>
              <w:jc w:val="both"/>
              <w:rPr>
                <w:sz w:val="20"/>
                <w:szCs w:val="20"/>
              </w:rPr>
            </w:pPr>
            <w:r w:rsidRPr="001D32EF">
              <w:rPr>
                <w:sz w:val="20"/>
                <w:szCs w:val="20"/>
              </w:rPr>
              <w:t>Коэффициент автономии</w:t>
            </w:r>
          </w:p>
          <w:p w:rsidR="0046612A" w:rsidRPr="001D32EF" w:rsidRDefault="0046612A" w:rsidP="001D32EF">
            <w:pPr>
              <w:widowControl w:val="0"/>
              <w:spacing w:line="360" w:lineRule="auto"/>
              <w:jc w:val="both"/>
              <w:rPr>
                <w:sz w:val="20"/>
                <w:szCs w:val="20"/>
              </w:rPr>
            </w:pPr>
            <w:r w:rsidRPr="001D32EF">
              <w:rPr>
                <w:sz w:val="20"/>
                <w:szCs w:val="20"/>
              </w:rPr>
              <w:t>К авт.</w:t>
            </w:r>
          </w:p>
        </w:tc>
        <w:tc>
          <w:tcPr>
            <w:tcW w:w="1353" w:type="pct"/>
          </w:tcPr>
          <w:p w:rsidR="0046612A" w:rsidRPr="001D32EF" w:rsidRDefault="0046612A" w:rsidP="001D32EF">
            <w:pPr>
              <w:widowControl w:val="0"/>
              <w:spacing w:line="360" w:lineRule="auto"/>
              <w:jc w:val="both"/>
              <w:rPr>
                <w:sz w:val="20"/>
                <w:szCs w:val="20"/>
              </w:rPr>
            </w:pPr>
            <w:r w:rsidRPr="001D32EF">
              <w:rPr>
                <w:sz w:val="20"/>
                <w:szCs w:val="20"/>
              </w:rPr>
              <w:t>Кавт.= СК / ВБ</w:t>
            </w:r>
          </w:p>
        </w:tc>
        <w:tc>
          <w:tcPr>
            <w:tcW w:w="898" w:type="pct"/>
          </w:tcPr>
          <w:p w:rsidR="0046612A" w:rsidRPr="001D32EF" w:rsidRDefault="0046612A" w:rsidP="001D32EF">
            <w:pPr>
              <w:widowControl w:val="0"/>
              <w:spacing w:line="360" w:lineRule="auto"/>
              <w:jc w:val="both"/>
              <w:rPr>
                <w:sz w:val="20"/>
                <w:szCs w:val="20"/>
              </w:rPr>
            </w:pPr>
            <w:r w:rsidRPr="001D32EF">
              <w:rPr>
                <w:sz w:val="20"/>
                <w:szCs w:val="20"/>
              </w:rPr>
              <w:t>Рекомендуемое значение – не ниже 0,5.</w:t>
            </w:r>
          </w:p>
        </w:tc>
        <w:tc>
          <w:tcPr>
            <w:tcW w:w="1534" w:type="pct"/>
          </w:tcPr>
          <w:p w:rsidR="0046612A" w:rsidRPr="001D32EF" w:rsidRDefault="0046612A" w:rsidP="001D32EF">
            <w:pPr>
              <w:widowControl w:val="0"/>
              <w:spacing w:line="360" w:lineRule="auto"/>
              <w:jc w:val="both"/>
              <w:rPr>
                <w:sz w:val="20"/>
                <w:szCs w:val="20"/>
              </w:rPr>
            </w:pPr>
            <w:r w:rsidRPr="001D32EF">
              <w:rPr>
                <w:sz w:val="20"/>
                <w:szCs w:val="20"/>
              </w:rPr>
              <w:t xml:space="preserve">- данный показатель иначе носит название коэффициента финансовой независимости или концентрации собственного капитала, показывая, какая часть капитала предприятия сформирована за счет собственных средств. </w:t>
            </w:r>
          </w:p>
        </w:tc>
      </w:tr>
      <w:tr w:rsidR="0046612A" w:rsidRPr="001D32EF" w:rsidTr="001D32EF">
        <w:trPr>
          <w:trHeight w:val="928"/>
        </w:trPr>
        <w:tc>
          <w:tcPr>
            <w:tcW w:w="236" w:type="pct"/>
          </w:tcPr>
          <w:p w:rsidR="0046612A" w:rsidRPr="001D32EF" w:rsidRDefault="0046612A" w:rsidP="001D32EF">
            <w:pPr>
              <w:widowControl w:val="0"/>
              <w:spacing w:line="360" w:lineRule="auto"/>
              <w:jc w:val="both"/>
              <w:rPr>
                <w:sz w:val="20"/>
                <w:szCs w:val="20"/>
              </w:rPr>
            </w:pPr>
            <w:r w:rsidRPr="001D32EF">
              <w:rPr>
                <w:sz w:val="20"/>
                <w:szCs w:val="20"/>
              </w:rPr>
              <w:t>4.</w:t>
            </w:r>
          </w:p>
        </w:tc>
        <w:tc>
          <w:tcPr>
            <w:tcW w:w="980" w:type="pct"/>
          </w:tcPr>
          <w:p w:rsidR="0046612A" w:rsidRPr="001D32EF" w:rsidRDefault="0046612A" w:rsidP="001D32EF">
            <w:pPr>
              <w:widowControl w:val="0"/>
              <w:spacing w:line="360" w:lineRule="auto"/>
              <w:jc w:val="both"/>
              <w:rPr>
                <w:sz w:val="20"/>
                <w:szCs w:val="20"/>
              </w:rPr>
            </w:pPr>
            <w:r w:rsidRPr="001D32EF">
              <w:rPr>
                <w:sz w:val="20"/>
                <w:szCs w:val="20"/>
              </w:rPr>
              <w:t>Коэффициент маневренности собственных оборотных средств</w:t>
            </w:r>
          </w:p>
          <w:p w:rsidR="0046612A" w:rsidRPr="001D32EF" w:rsidRDefault="0046612A" w:rsidP="001D32EF">
            <w:pPr>
              <w:widowControl w:val="0"/>
              <w:spacing w:line="360" w:lineRule="auto"/>
              <w:jc w:val="both"/>
              <w:rPr>
                <w:sz w:val="20"/>
                <w:szCs w:val="20"/>
              </w:rPr>
            </w:pPr>
            <w:r w:rsidRPr="001D32EF">
              <w:rPr>
                <w:sz w:val="20"/>
                <w:szCs w:val="20"/>
              </w:rPr>
              <w:t>К маневр.</w:t>
            </w:r>
          </w:p>
        </w:tc>
        <w:tc>
          <w:tcPr>
            <w:tcW w:w="1353" w:type="pct"/>
          </w:tcPr>
          <w:p w:rsidR="0046612A" w:rsidRPr="001D32EF" w:rsidRDefault="0046612A" w:rsidP="001D32EF">
            <w:pPr>
              <w:widowControl w:val="0"/>
              <w:spacing w:line="360" w:lineRule="auto"/>
              <w:jc w:val="both"/>
              <w:rPr>
                <w:sz w:val="20"/>
                <w:szCs w:val="20"/>
              </w:rPr>
            </w:pPr>
            <w:r w:rsidRPr="001D32EF">
              <w:rPr>
                <w:sz w:val="20"/>
                <w:szCs w:val="20"/>
              </w:rPr>
              <w:t>К маневр.= СОС /СК</w:t>
            </w:r>
          </w:p>
        </w:tc>
        <w:tc>
          <w:tcPr>
            <w:tcW w:w="898" w:type="pct"/>
          </w:tcPr>
          <w:p w:rsidR="0046612A" w:rsidRPr="001D32EF" w:rsidRDefault="0046612A" w:rsidP="001D32EF">
            <w:pPr>
              <w:widowControl w:val="0"/>
              <w:spacing w:line="360" w:lineRule="auto"/>
              <w:jc w:val="both"/>
              <w:rPr>
                <w:sz w:val="20"/>
                <w:szCs w:val="20"/>
              </w:rPr>
            </w:pPr>
            <w:r w:rsidRPr="001D32EF">
              <w:rPr>
                <w:sz w:val="20"/>
                <w:szCs w:val="20"/>
              </w:rPr>
              <w:t>Рекомендуемое значение – 0,2</w:t>
            </w:r>
            <w:r w:rsidR="001D32EF" w:rsidRPr="001D32EF">
              <w:rPr>
                <w:sz w:val="20"/>
                <w:szCs w:val="20"/>
              </w:rPr>
              <w:t xml:space="preserve"> </w:t>
            </w:r>
          </w:p>
          <w:p w:rsidR="0046612A" w:rsidRPr="001D32EF" w:rsidRDefault="0046612A" w:rsidP="001D32EF">
            <w:pPr>
              <w:widowControl w:val="0"/>
              <w:spacing w:line="360" w:lineRule="auto"/>
              <w:jc w:val="both"/>
              <w:rPr>
                <w:sz w:val="20"/>
                <w:szCs w:val="20"/>
              </w:rPr>
            </w:pPr>
            <w:r w:rsidRPr="001D32EF">
              <w:rPr>
                <w:sz w:val="20"/>
                <w:szCs w:val="20"/>
              </w:rPr>
              <w:t>Минимально допустимое значение – 0,1</w:t>
            </w:r>
          </w:p>
        </w:tc>
        <w:tc>
          <w:tcPr>
            <w:tcW w:w="1534" w:type="pct"/>
          </w:tcPr>
          <w:p w:rsidR="0046612A" w:rsidRPr="001D32EF" w:rsidRDefault="0046612A" w:rsidP="001D32EF">
            <w:pPr>
              <w:widowControl w:val="0"/>
              <w:spacing w:line="360" w:lineRule="auto"/>
              <w:jc w:val="both"/>
              <w:rPr>
                <w:sz w:val="20"/>
                <w:szCs w:val="20"/>
              </w:rPr>
            </w:pPr>
            <w:r w:rsidRPr="001D32EF">
              <w:rPr>
                <w:sz w:val="20"/>
                <w:szCs w:val="20"/>
              </w:rPr>
              <w:t>- показывает какая часть оборотного капитала покрывается собственными источниками финансирования.</w:t>
            </w:r>
          </w:p>
        </w:tc>
      </w:tr>
      <w:tr w:rsidR="0046612A" w:rsidRPr="001D32EF" w:rsidTr="001D32EF">
        <w:tc>
          <w:tcPr>
            <w:tcW w:w="5000" w:type="pct"/>
            <w:gridSpan w:val="5"/>
          </w:tcPr>
          <w:p w:rsidR="0046612A" w:rsidRPr="001D32EF" w:rsidRDefault="001D32EF" w:rsidP="001D32EF">
            <w:pPr>
              <w:widowControl w:val="0"/>
              <w:spacing w:line="360" w:lineRule="auto"/>
              <w:jc w:val="both"/>
              <w:rPr>
                <w:sz w:val="20"/>
                <w:szCs w:val="20"/>
              </w:rPr>
            </w:pPr>
            <w:r w:rsidRPr="001D32EF">
              <w:rPr>
                <w:sz w:val="20"/>
                <w:szCs w:val="20"/>
              </w:rPr>
              <w:t xml:space="preserve"> </w:t>
            </w:r>
            <w:r w:rsidR="0046612A" w:rsidRPr="001D32EF">
              <w:rPr>
                <w:sz w:val="20"/>
                <w:szCs w:val="20"/>
              </w:rPr>
              <w:t>СК</w:t>
            </w:r>
            <w:r w:rsidRPr="001D32EF">
              <w:rPr>
                <w:sz w:val="20"/>
                <w:szCs w:val="20"/>
              </w:rPr>
              <w:t xml:space="preserve"> </w:t>
            </w:r>
            <w:r w:rsidR="0046612A" w:rsidRPr="001D32EF">
              <w:rPr>
                <w:sz w:val="20"/>
                <w:szCs w:val="20"/>
              </w:rPr>
              <w:t>- собственный капитал</w:t>
            </w:r>
          </w:p>
          <w:p w:rsidR="0046612A" w:rsidRPr="001D32EF" w:rsidRDefault="001D32EF" w:rsidP="001D32EF">
            <w:pPr>
              <w:widowControl w:val="0"/>
              <w:spacing w:line="360" w:lineRule="auto"/>
              <w:jc w:val="both"/>
              <w:rPr>
                <w:sz w:val="20"/>
                <w:szCs w:val="20"/>
              </w:rPr>
            </w:pPr>
            <w:r w:rsidRPr="001D32EF">
              <w:rPr>
                <w:sz w:val="20"/>
                <w:szCs w:val="20"/>
              </w:rPr>
              <w:t xml:space="preserve"> </w:t>
            </w:r>
            <w:r w:rsidR="0046612A" w:rsidRPr="001D32EF">
              <w:rPr>
                <w:sz w:val="20"/>
                <w:szCs w:val="20"/>
              </w:rPr>
              <w:t>ВБ</w:t>
            </w:r>
            <w:r w:rsidRPr="001D32EF">
              <w:rPr>
                <w:sz w:val="20"/>
                <w:szCs w:val="20"/>
              </w:rPr>
              <w:t xml:space="preserve"> </w:t>
            </w:r>
            <w:r w:rsidR="0046612A" w:rsidRPr="001D32EF">
              <w:rPr>
                <w:sz w:val="20"/>
                <w:szCs w:val="20"/>
              </w:rPr>
              <w:t>- валюта баланса;</w:t>
            </w:r>
          </w:p>
          <w:p w:rsidR="0046612A" w:rsidRPr="001D32EF" w:rsidRDefault="001D32EF" w:rsidP="001D32EF">
            <w:pPr>
              <w:widowControl w:val="0"/>
              <w:spacing w:line="360" w:lineRule="auto"/>
              <w:jc w:val="both"/>
              <w:rPr>
                <w:sz w:val="20"/>
                <w:szCs w:val="20"/>
              </w:rPr>
            </w:pPr>
            <w:r w:rsidRPr="001D32EF">
              <w:rPr>
                <w:sz w:val="20"/>
                <w:szCs w:val="20"/>
              </w:rPr>
              <w:t xml:space="preserve"> </w:t>
            </w:r>
            <w:r w:rsidR="0046612A" w:rsidRPr="001D32EF">
              <w:rPr>
                <w:sz w:val="20"/>
                <w:szCs w:val="20"/>
              </w:rPr>
              <w:t>ЗК</w:t>
            </w:r>
            <w:r w:rsidRPr="001D32EF">
              <w:rPr>
                <w:sz w:val="20"/>
                <w:szCs w:val="20"/>
              </w:rPr>
              <w:t xml:space="preserve"> </w:t>
            </w:r>
            <w:r w:rsidR="0046612A" w:rsidRPr="001D32EF">
              <w:rPr>
                <w:sz w:val="20"/>
                <w:szCs w:val="20"/>
              </w:rPr>
              <w:t>-</w:t>
            </w:r>
            <w:r w:rsidRPr="001D32EF">
              <w:rPr>
                <w:sz w:val="20"/>
                <w:szCs w:val="20"/>
              </w:rPr>
              <w:t xml:space="preserve"> </w:t>
            </w:r>
            <w:r w:rsidR="0046612A" w:rsidRPr="001D32EF">
              <w:rPr>
                <w:sz w:val="20"/>
                <w:szCs w:val="20"/>
              </w:rPr>
              <w:t>заемный капитал</w:t>
            </w:r>
          </w:p>
          <w:p w:rsidR="0046612A" w:rsidRPr="001D32EF" w:rsidRDefault="001D32EF" w:rsidP="001D32EF">
            <w:pPr>
              <w:widowControl w:val="0"/>
              <w:spacing w:line="360" w:lineRule="auto"/>
              <w:jc w:val="both"/>
              <w:rPr>
                <w:sz w:val="20"/>
                <w:szCs w:val="20"/>
              </w:rPr>
            </w:pPr>
            <w:r w:rsidRPr="001D32EF">
              <w:rPr>
                <w:sz w:val="20"/>
                <w:szCs w:val="20"/>
              </w:rPr>
              <w:t xml:space="preserve"> </w:t>
            </w:r>
            <w:r w:rsidR="0046612A" w:rsidRPr="001D32EF">
              <w:rPr>
                <w:sz w:val="20"/>
                <w:szCs w:val="20"/>
              </w:rPr>
              <w:t>Пд</w:t>
            </w:r>
            <w:r w:rsidRPr="001D32EF">
              <w:rPr>
                <w:sz w:val="20"/>
                <w:szCs w:val="20"/>
              </w:rPr>
              <w:t xml:space="preserve"> </w:t>
            </w:r>
            <w:r w:rsidR="0046612A" w:rsidRPr="001D32EF">
              <w:rPr>
                <w:sz w:val="20"/>
                <w:szCs w:val="20"/>
              </w:rPr>
              <w:t>-</w:t>
            </w:r>
            <w:r w:rsidRPr="001D32EF">
              <w:rPr>
                <w:sz w:val="20"/>
                <w:szCs w:val="20"/>
              </w:rPr>
              <w:t xml:space="preserve"> </w:t>
            </w:r>
            <w:r w:rsidR="0046612A" w:rsidRPr="001D32EF">
              <w:rPr>
                <w:sz w:val="20"/>
                <w:szCs w:val="20"/>
              </w:rPr>
              <w:t>долгосрочные пассивы</w:t>
            </w:r>
          </w:p>
          <w:p w:rsidR="0046612A" w:rsidRPr="001D32EF" w:rsidRDefault="001D32EF" w:rsidP="001D32EF">
            <w:pPr>
              <w:widowControl w:val="0"/>
              <w:spacing w:line="360" w:lineRule="auto"/>
              <w:jc w:val="both"/>
              <w:rPr>
                <w:sz w:val="20"/>
                <w:szCs w:val="20"/>
              </w:rPr>
            </w:pPr>
            <w:r w:rsidRPr="001D32EF">
              <w:rPr>
                <w:sz w:val="20"/>
                <w:szCs w:val="20"/>
              </w:rPr>
              <w:t xml:space="preserve"> </w:t>
            </w:r>
            <w:r w:rsidR="0046612A" w:rsidRPr="001D32EF">
              <w:rPr>
                <w:sz w:val="20"/>
                <w:szCs w:val="20"/>
              </w:rPr>
              <w:t>СОC</w:t>
            </w:r>
            <w:r w:rsidRPr="001D32EF">
              <w:rPr>
                <w:sz w:val="20"/>
                <w:szCs w:val="20"/>
              </w:rPr>
              <w:t xml:space="preserve"> </w:t>
            </w:r>
            <w:r w:rsidR="0046612A" w:rsidRPr="001D32EF">
              <w:rPr>
                <w:sz w:val="20"/>
                <w:szCs w:val="20"/>
              </w:rPr>
              <w:t>- собственные</w:t>
            </w:r>
            <w:r w:rsidRPr="001D32EF">
              <w:rPr>
                <w:sz w:val="20"/>
                <w:szCs w:val="20"/>
              </w:rPr>
              <w:t xml:space="preserve"> </w:t>
            </w:r>
            <w:r w:rsidR="0046612A" w:rsidRPr="001D32EF">
              <w:rPr>
                <w:sz w:val="20"/>
                <w:szCs w:val="20"/>
              </w:rPr>
              <w:t>оборотные средства</w:t>
            </w:r>
          </w:p>
        </w:tc>
      </w:tr>
    </w:tbl>
    <w:p w:rsidR="00BA536C" w:rsidRPr="001D32EF" w:rsidRDefault="00BA536C" w:rsidP="001D32EF">
      <w:pPr>
        <w:widowControl w:val="0"/>
        <w:spacing w:line="360" w:lineRule="auto"/>
        <w:ind w:firstLine="709"/>
        <w:jc w:val="both"/>
        <w:rPr>
          <w:sz w:val="28"/>
          <w:szCs w:val="28"/>
        </w:rPr>
      </w:pPr>
    </w:p>
    <w:p w:rsidR="00827155" w:rsidRPr="001D32EF" w:rsidRDefault="00827155" w:rsidP="001D32EF">
      <w:pPr>
        <w:widowControl w:val="0"/>
        <w:spacing w:line="360" w:lineRule="auto"/>
        <w:ind w:firstLine="709"/>
        <w:jc w:val="both"/>
        <w:rPr>
          <w:sz w:val="28"/>
          <w:szCs w:val="28"/>
        </w:rPr>
      </w:pPr>
      <w:r w:rsidRPr="001D32EF">
        <w:rPr>
          <w:sz w:val="28"/>
          <w:szCs w:val="28"/>
        </w:rPr>
        <w:t>Основой финансовой устойчивости считается рациональное использование оборотных средств. В данной методике используется следующая формула расчета собственных оборотных средств:</w:t>
      </w:r>
    </w:p>
    <w:p w:rsidR="001D32EF" w:rsidRDefault="001D32EF" w:rsidP="001D32EF">
      <w:pPr>
        <w:widowControl w:val="0"/>
        <w:spacing w:line="360" w:lineRule="auto"/>
        <w:ind w:firstLine="709"/>
        <w:jc w:val="both"/>
        <w:rPr>
          <w:sz w:val="28"/>
          <w:szCs w:val="28"/>
        </w:rPr>
      </w:pPr>
    </w:p>
    <w:p w:rsidR="00827155" w:rsidRPr="001D32EF" w:rsidRDefault="00827155" w:rsidP="001D32EF">
      <w:pPr>
        <w:widowControl w:val="0"/>
        <w:spacing w:line="360" w:lineRule="auto"/>
        <w:ind w:firstLine="709"/>
        <w:jc w:val="both"/>
        <w:rPr>
          <w:sz w:val="28"/>
          <w:szCs w:val="28"/>
        </w:rPr>
      </w:pPr>
      <w:r w:rsidRPr="001D32EF">
        <w:rPr>
          <w:sz w:val="28"/>
          <w:szCs w:val="28"/>
        </w:rPr>
        <w:t>СОС = Собственный капитал + Долгосрочные обязательства – Длительные активы</w:t>
      </w:r>
    </w:p>
    <w:p w:rsidR="0046612A" w:rsidRPr="001D32EF" w:rsidRDefault="00827155" w:rsidP="001D32EF">
      <w:pPr>
        <w:widowControl w:val="0"/>
        <w:spacing w:line="360" w:lineRule="auto"/>
        <w:ind w:firstLine="709"/>
        <w:jc w:val="both"/>
        <w:rPr>
          <w:sz w:val="28"/>
          <w:szCs w:val="28"/>
        </w:rPr>
      </w:pPr>
      <w:r w:rsidRPr="001D32EF">
        <w:rPr>
          <w:sz w:val="28"/>
          <w:szCs w:val="28"/>
        </w:rPr>
        <w:t>СОС = стр.490 + стр. 590 – (стр. 190 + стр.230) (форма 1).</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 xml:space="preserve">Авторы статьи о методике проведения анализа финансового состояния предприятия – Д. С. Гончаров и А. Ю. Горожанкин, утверждают, что, прежде чем проводить финансовый анализ (для целей финансового анализа предлагается использовать не только традиционные бухгалтерский баланс и отчет о прибылях и убытках, а также 3, 4 и 5 формы бухгалтерской отчетности за ряд лет), следует обратить внимание на состав и качество этой отчетности, поскольку данные формы отчетности не идеальны, следовательно, требуют «очистки» </w:t>
      </w:r>
      <w:r w:rsidR="00827155" w:rsidRPr="001D32EF">
        <w:rPr>
          <w:sz w:val="28"/>
          <w:szCs w:val="28"/>
        </w:rPr>
        <w:t>от целого ряда брутто-статей [5,</w:t>
      </w:r>
      <w:r w:rsidRPr="001D32EF">
        <w:rPr>
          <w:sz w:val="28"/>
          <w:szCs w:val="28"/>
        </w:rPr>
        <w:t xml:space="preserve"> с. 122]. </w:t>
      </w:r>
    </w:p>
    <w:p w:rsidR="0046612A" w:rsidRPr="001D32EF" w:rsidRDefault="0046612A" w:rsidP="001D32EF">
      <w:pPr>
        <w:widowControl w:val="0"/>
        <w:spacing w:line="360" w:lineRule="auto"/>
        <w:ind w:firstLine="709"/>
        <w:jc w:val="both"/>
        <w:rPr>
          <w:sz w:val="28"/>
          <w:szCs w:val="28"/>
        </w:rPr>
      </w:pPr>
      <w:r w:rsidRPr="001D32EF">
        <w:rPr>
          <w:sz w:val="28"/>
          <w:szCs w:val="28"/>
        </w:rPr>
        <w:t>Что же касается непосредственно самих коэффициентов, то, к сожалению, в современной науке наблюдается следующая тенденция: один и тот же показатель может иметь более десятка различных названий, толкований, а также методов расчета. Многие авторы предлагают целый ряд нормативных значений для большинства показателей одинаковые для всех отраслей, хотя, по сути, у каждой отрасли должны быть свои границы допустимых значений показателей ликвидности, рентабельности, оборачиваемости и др., изменяющихся в соответствии с реалиями современной экономики.</w:t>
      </w:r>
      <w:r w:rsidR="00194DF0" w:rsidRPr="001D32EF">
        <w:rPr>
          <w:sz w:val="28"/>
          <w:szCs w:val="28"/>
        </w:rPr>
        <w:t xml:space="preserve"> [5, с. 124]</w:t>
      </w:r>
    </w:p>
    <w:p w:rsidR="0046612A" w:rsidRPr="001D32EF" w:rsidRDefault="0046612A" w:rsidP="001D32EF">
      <w:pPr>
        <w:widowControl w:val="0"/>
        <w:spacing w:line="360" w:lineRule="auto"/>
        <w:ind w:firstLine="709"/>
        <w:jc w:val="both"/>
        <w:rPr>
          <w:sz w:val="28"/>
          <w:szCs w:val="28"/>
        </w:rPr>
      </w:pPr>
      <w:r w:rsidRPr="001D32EF">
        <w:rPr>
          <w:sz w:val="28"/>
          <w:szCs w:val="28"/>
        </w:rPr>
        <w:t>Далее в соответствии с предложенным порядком анализа рассмотрим ряд наиболее актуальных показателей.</w:t>
      </w:r>
    </w:p>
    <w:p w:rsidR="0046612A" w:rsidRPr="001D32EF" w:rsidRDefault="0046612A" w:rsidP="001D32EF">
      <w:pPr>
        <w:widowControl w:val="0"/>
        <w:spacing w:line="360" w:lineRule="auto"/>
        <w:ind w:firstLine="709"/>
        <w:jc w:val="both"/>
        <w:rPr>
          <w:sz w:val="28"/>
          <w:szCs w:val="28"/>
        </w:rPr>
      </w:pPr>
      <w:r w:rsidRPr="001D32EF">
        <w:rPr>
          <w:sz w:val="28"/>
          <w:szCs w:val="28"/>
        </w:rPr>
        <w:t>1. Анализ финансовой устойчивости.</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Структурные показатели: коэффициенты, относящиеся к этой категории, характеризуют соотношение различных групп аналитической отчетности. Рассмотрим более подробно некоторые из них.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Соотношение текущих активов и внеоборотных активов: следует обратить особое внимание на динамику коэффициента, поскольку четкая негативная тенденция свидетельствует об отвлечении финансовых ресурсов из оборота, что может привести к банкротству предприятия.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Обеспеченность внеоборотных активов постоянным капиталом показывает, какая доля внеоборотных активов предприятия финансируется за счёт постоянного капитала. Продолжительное снижение коэффициента является негативным признаком. При расчете данного коэффициента обращаем внимание на такой агрегат, как постоянный капитал, который рассчитывается путем вычитания прочих собственных средств и Долгосрочных обязательств из Собственного капитала и не является аналогом такого коэффициента как перманентный капитал. </w:t>
      </w:r>
    </w:p>
    <w:p w:rsidR="0046612A" w:rsidRPr="001D32EF" w:rsidRDefault="001D32EF" w:rsidP="001D32EF">
      <w:pPr>
        <w:widowControl w:val="0"/>
        <w:spacing w:line="360" w:lineRule="auto"/>
        <w:ind w:firstLine="709"/>
        <w:jc w:val="both"/>
        <w:rPr>
          <w:sz w:val="28"/>
          <w:szCs w:val="28"/>
        </w:rPr>
      </w:pPr>
      <w:r>
        <w:rPr>
          <w:sz w:val="28"/>
          <w:szCs w:val="28"/>
        </w:rPr>
        <w:br w:type="page"/>
      </w:r>
      <w:r w:rsidR="0046612A" w:rsidRPr="001D32EF">
        <w:rPr>
          <w:sz w:val="28"/>
          <w:szCs w:val="28"/>
        </w:rPr>
        <w:t>Таблица 1.2</w:t>
      </w:r>
    </w:p>
    <w:p w:rsidR="0046612A" w:rsidRPr="001D32EF" w:rsidRDefault="0046612A" w:rsidP="001D32EF">
      <w:pPr>
        <w:widowControl w:val="0"/>
        <w:spacing w:line="360" w:lineRule="auto"/>
        <w:ind w:firstLine="709"/>
        <w:jc w:val="both"/>
        <w:rPr>
          <w:sz w:val="28"/>
          <w:szCs w:val="28"/>
        </w:rPr>
      </w:pPr>
      <w:r w:rsidRPr="001D32EF">
        <w:rPr>
          <w:sz w:val="28"/>
          <w:szCs w:val="28"/>
        </w:rPr>
        <w:t>Коэффициенты финансовой устойчивости предприятия</w:t>
      </w:r>
    </w:p>
    <w:tbl>
      <w:tblPr>
        <w:tblStyle w:val="a4"/>
        <w:tblW w:w="5000" w:type="pct"/>
        <w:tblLayout w:type="fixed"/>
        <w:tblLook w:val="01E0" w:firstRow="1" w:lastRow="1" w:firstColumn="1" w:lastColumn="1" w:noHBand="0" w:noVBand="0"/>
      </w:tblPr>
      <w:tblGrid>
        <w:gridCol w:w="1904"/>
        <w:gridCol w:w="754"/>
        <w:gridCol w:w="1560"/>
        <w:gridCol w:w="1702"/>
        <w:gridCol w:w="3650"/>
      </w:tblGrid>
      <w:tr w:rsidR="001D32EF" w:rsidRPr="001D32EF" w:rsidTr="001D32EF">
        <w:tc>
          <w:tcPr>
            <w:tcW w:w="99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Показатели</w:t>
            </w:r>
          </w:p>
        </w:tc>
        <w:tc>
          <w:tcPr>
            <w:tcW w:w="394"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Усл. обозн.</w:t>
            </w:r>
          </w:p>
        </w:tc>
        <w:tc>
          <w:tcPr>
            <w:tcW w:w="81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Рекомендуемый критерий</w:t>
            </w:r>
          </w:p>
        </w:tc>
        <w:tc>
          <w:tcPr>
            <w:tcW w:w="889"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Формула расчета</w:t>
            </w:r>
          </w:p>
        </w:tc>
        <w:tc>
          <w:tcPr>
            <w:tcW w:w="1907"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Характеристика</w:t>
            </w:r>
          </w:p>
        </w:tc>
      </w:tr>
      <w:tr w:rsidR="001D32EF" w:rsidRPr="001D32EF" w:rsidTr="001D32EF">
        <w:tc>
          <w:tcPr>
            <w:tcW w:w="995" w:type="pct"/>
          </w:tcPr>
          <w:p w:rsidR="00843DAB" w:rsidRPr="001D32EF" w:rsidRDefault="00843DAB" w:rsidP="001D32EF">
            <w:pPr>
              <w:pStyle w:val="a8"/>
              <w:widowControl w:val="0"/>
              <w:spacing w:before="0" w:beforeAutospacing="0" w:after="0" w:afterAutospacing="0" w:line="360" w:lineRule="auto"/>
              <w:jc w:val="both"/>
              <w:rPr>
                <w:sz w:val="20"/>
                <w:szCs w:val="20"/>
              </w:rPr>
            </w:pPr>
            <w:r w:rsidRPr="001D32EF">
              <w:rPr>
                <w:sz w:val="20"/>
                <w:szCs w:val="20"/>
              </w:rPr>
              <w:t>1</w:t>
            </w:r>
          </w:p>
        </w:tc>
        <w:tc>
          <w:tcPr>
            <w:tcW w:w="394" w:type="pct"/>
          </w:tcPr>
          <w:p w:rsidR="00843DAB" w:rsidRPr="001D32EF" w:rsidRDefault="00843DAB" w:rsidP="001D32EF">
            <w:pPr>
              <w:pStyle w:val="a8"/>
              <w:widowControl w:val="0"/>
              <w:spacing w:before="0" w:beforeAutospacing="0" w:after="0" w:afterAutospacing="0" w:line="360" w:lineRule="auto"/>
              <w:jc w:val="both"/>
              <w:rPr>
                <w:sz w:val="20"/>
                <w:szCs w:val="20"/>
              </w:rPr>
            </w:pPr>
            <w:r w:rsidRPr="001D32EF">
              <w:rPr>
                <w:sz w:val="20"/>
                <w:szCs w:val="20"/>
              </w:rPr>
              <w:t>2</w:t>
            </w:r>
          </w:p>
        </w:tc>
        <w:tc>
          <w:tcPr>
            <w:tcW w:w="815" w:type="pct"/>
          </w:tcPr>
          <w:p w:rsidR="00843DAB" w:rsidRPr="001D32EF" w:rsidRDefault="00843DAB" w:rsidP="001D32EF">
            <w:pPr>
              <w:pStyle w:val="a8"/>
              <w:widowControl w:val="0"/>
              <w:spacing w:before="0" w:beforeAutospacing="0" w:after="0" w:afterAutospacing="0" w:line="360" w:lineRule="auto"/>
              <w:jc w:val="both"/>
              <w:rPr>
                <w:sz w:val="20"/>
                <w:szCs w:val="20"/>
              </w:rPr>
            </w:pPr>
            <w:r w:rsidRPr="001D32EF">
              <w:rPr>
                <w:sz w:val="20"/>
                <w:szCs w:val="20"/>
              </w:rPr>
              <w:t>3</w:t>
            </w:r>
          </w:p>
        </w:tc>
        <w:tc>
          <w:tcPr>
            <w:tcW w:w="889" w:type="pct"/>
          </w:tcPr>
          <w:p w:rsidR="00843DAB" w:rsidRPr="001D32EF" w:rsidRDefault="00843DAB" w:rsidP="001D32EF">
            <w:pPr>
              <w:pStyle w:val="a8"/>
              <w:widowControl w:val="0"/>
              <w:spacing w:before="0" w:beforeAutospacing="0" w:after="0" w:afterAutospacing="0" w:line="360" w:lineRule="auto"/>
              <w:jc w:val="both"/>
              <w:rPr>
                <w:sz w:val="20"/>
                <w:szCs w:val="20"/>
              </w:rPr>
            </w:pPr>
            <w:r w:rsidRPr="001D32EF">
              <w:rPr>
                <w:sz w:val="20"/>
                <w:szCs w:val="20"/>
              </w:rPr>
              <w:t>4</w:t>
            </w:r>
          </w:p>
        </w:tc>
        <w:tc>
          <w:tcPr>
            <w:tcW w:w="1907" w:type="pct"/>
          </w:tcPr>
          <w:p w:rsidR="00843DAB" w:rsidRPr="001D32EF" w:rsidRDefault="00843DAB" w:rsidP="001D32EF">
            <w:pPr>
              <w:pStyle w:val="a8"/>
              <w:widowControl w:val="0"/>
              <w:spacing w:before="0" w:beforeAutospacing="0" w:after="0" w:afterAutospacing="0" w:line="360" w:lineRule="auto"/>
              <w:jc w:val="both"/>
              <w:rPr>
                <w:sz w:val="20"/>
                <w:szCs w:val="20"/>
              </w:rPr>
            </w:pPr>
            <w:r w:rsidRPr="001D32EF">
              <w:rPr>
                <w:sz w:val="20"/>
                <w:szCs w:val="20"/>
              </w:rPr>
              <w:t>5</w:t>
            </w:r>
          </w:p>
        </w:tc>
      </w:tr>
      <w:tr w:rsidR="001D32EF" w:rsidRPr="001D32EF" w:rsidTr="001D32EF">
        <w:tc>
          <w:tcPr>
            <w:tcW w:w="99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Коэффициент финансовой независимости (автономии)</w:t>
            </w:r>
          </w:p>
        </w:tc>
        <w:tc>
          <w:tcPr>
            <w:tcW w:w="394"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Ка</w:t>
            </w:r>
          </w:p>
        </w:tc>
        <w:tc>
          <w:tcPr>
            <w:tcW w:w="81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&gt;0,5</w:t>
            </w:r>
          </w:p>
        </w:tc>
        <w:tc>
          <w:tcPr>
            <w:tcW w:w="889"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Ка=Ис/В, где Ис - собственные средства, В - валюта баланса</w:t>
            </w:r>
          </w:p>
        </w:tc>
        <w:tc>
          <w:tcPr>
            <w:tcW w:w="1907"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 xml:space="preserve">Характеризует независимость предприятия от заемных средств и показывает долю собственных средств в общей стоимости всех средств предприятия. Чем выше значение данного коэффициента, тем финансово устойчивее, стабильнее и более независимо от внешних кредиторов предприятие. </w:t>
            </w:r>
          </w:p>
        </w:tc>
      </w:tr>
      <w:tr w:rsidR="001D32EF" w:rsidRPr="001D32EF" w:rsidTr="001D32EF">
        <w:tc>
          <w:tcPr>
            <w:tcW w:w="99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Коэффициент обеспеченности собственными средствами</w:t>
            </w:r>
          </w:p>
        </w:tc>
        <w:tc>
          <w:tcPr>
            <w:tcW w:w="394"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Ко</w:t>
            </w:r>
          </w:p>
        </w:tc>
        <w:tc>
          <w:tcPr>
            <w:tcW w:w="81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≥0,1</w:t>
            </w:r>
          </w:p>
        </w:tc>
        <w:tc>
          <w:tcPr>
            <w:tcW w:w="889"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Ко=Ес/ОА, где Ес - наличие собственных основных средств, ОА - оборотные активы</w:t>
            </w:r>
          </w:p>
        </w:tc>
        <w:tc>
          <w:tcPr>
            <w:tcW w:w="1907"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Показывает наличие у предприятия собственных средств, необходимых для его финансовой устойчивости.</w:t>
            </w:r>
          </w:p>
        </w:tc>
      </w:tr>
      <w:tr w:rsidR="001D32EF" w:rsidRPr="001D32EF" w:rsidTr="001D32EF">
        <w:trPr>
          <w:trHeight w:val="2734"/>
        </w:trPr>
        <w:tc>
          <w:tcPr>
            <w:tcW w:w="99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Коэффициент маневренности</w:t>
            </w:r>
          </w:p>
        </w:tc>
        <w:tc>
          <w:tcPr>
            <w:tcW w:w="394"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Км</w:t>
            </w:r>
          </w:p>
        </w:tc>
        <w:tc>
          <w:tcPr>
            <w:tcW w:w="81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0,2 – 0,5</w:t>
            </w:r>
          </w:p>
        </w:tc>
        <w:tc>
          <w:tcPr>
            <w:tcW w:w="889"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Км=Ес/Ис, где Ес – наличие собственных основных средств, Ис – собственные средства</w:t>
            </w:r>
          </w:p>
        </w:tc>
        <w:tc>
          <w:tcPr>
            <w:tcW w:w="1907" w:type="pct"/>
          </w:tcPr>
          <w:p w:rsidR="0046612A" w:rsidRPr="001D32EF" w:rsidRDefault="0046612A" w:rsidP="001D32EF">
            <w:pPr>
              <w:widowControl w:val="0"/>
              <w:spacing w:line="360" w:lineRule="auto"/>
              <w:jc w:val="both"/>
              <w:rPr>
                <w:sz w:val="20"/>
                <w:szCs w:val="20"/>
              </w:rPr>
            </w:pPr>
            <w:r w:rsidRPr="001D32EF">
              <w:rPr>
                <w:sz w:val="20"/>
                <w:szCs w:val="20"/>
              </w:rPr>
              <w:t>Показывает, какая часть собственного оборотного капитала находится в обороте. Коэффициент должен быть достаточно высоким, чтобы обеспечить гибкость в использовании собственных средств. Резкий рост данного коэффициента не может свидетельствовать о нормальной деятельности предприятия, т.к. увеличение этого показателя возможно либо при росте собственного оборотного капитала, либо при уменьшении собственных источников финансирования.</w:t>
            </w:r>
          </w:p>
          <w:p w:rsidR="0046612A" w:rsidRPr="001D32EF" w:rsidRDefault="0046612A" w:rsidP="001D32EF">
            <w:pPr>
              <w:widowControl w:val="0"/>
              <w:spacing w:line="360" w:lineRule="auto"/>
              <w:jc w:val="both"/>
              <w:rPr>
                <w:sz w:val="20"/>
                <w:szCs w:val="20"/>
              </w:rPr>
            </w:pPr>
          </w:p>
        </w:tc>
      </w:tr>
      <w:tr w:rsidR="0046612A" w:rsidRPr="001D32EF" w:rsidTr="001D32EF">
        <w:tc>
          <w:tcPr>
            <w:tcW w:w="99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Коэффициент соотношения мобильных и иммобилизованных средств</w:t>
            </w:r>
          </w:p>
        </w:tc>
        <w:tc>
          <w:tcPr>
            <w:tcW w:w="394"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Км/и</w:t>
            </w:r>
          </w:p>
        </w:tc>
        <w:tc>
          <w:tcPr>
            <w:tcW w:w="81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w:t>
            </w:r>
          </w:p>
        </w:tc>
        <w:tc>
          <w:tcPr>
            <w:tcW w:w="889"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Км/и=ОА/</w:t>
            </w:r>
            <w:r w:rsidRPr="001D32EF">
              <w:rPr>
                <w:sz w:val="20"/>
                <w:szCs w:val="20"/>
                <w:lang w:val="en-US"/>
              </w:rPr>
              <w:t>F</w:t>
            </w:r>
            <w:r w:rsidRPr="001D32EF">
              <w:rPr>
                <w:sz w:val="20"/>
                <w:szCs w:val="20"/>
                <w:lang w:val="tt-RU"/>
              </w:rPr>
              <w:t xml:space="preserve">, где ОА – оборотные активы, </w:t>
            </w:r>
            <w:r w:rsidRPr="001D32EF">
              <w:rPr>
                <w:sz w:val="20"/>
                <w:szCs w:val="20"/>
                <w:lang w:val="en-US"/>
              </w:rPr>
              <w:t>F</w:t>
            </w:r>
            <w:r w:rsidRPr="001D32EF">
              <w:rPr>
                <w:sz w:val="20"/>
                <w:szCs w:val="20"/>
              </w:rPr>
              <w:t xml:space="preserve"> – внеоборотные активы</w:t>
            </w:r>
          </w:p>
        </w:tc>
        <w:tc>
          <w:tcPr>
            <w:tcW w:w="1907"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 xml:space="preserve">Показывает сколько внеоборотных активов приходится на каждый рубль оборотных активов. </w:t>
            </w:r>
          </w:p>
        </w:tc>
      </w:tr>
      <w:tr w:rsidR="0046612A" w:rsidRPr="001D32EF" w:rsidTr="001D32EF">
        <w:tc>
          <w:tcPr>
            <w:tcW w:w="99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 xml:space="preserve">Коэффициент имущества производственного назначения </w:t>
            </w:r>
          </w:p>
        </w:tc>
        <w:tc>
          <w:tcPr>
            <w:tcW w:w="394"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Кипн</w:t>
            </w:r>
          </w:p>
        </w:tc>
        <w:tc>
          <w:tcPr>
            <w:tcW w:w="815"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≥0,5</w:t>
            </w:r>
          </w:p>
        </w:tc>
        <w:tc>
          <w:tcPr>
            <w:tcW w:w="889"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Кипн=</w:t>
            </w:r>
            <w:r w:rsidRPr="001D32EF">
              <w:rPr>
                <w:sz w:val="20"/>
                <w:szCs w:val="20"/>
                <w:lang w:val="en-US"/>
              </w:rPr>
              <w:t>F</w:t>
            </w:r>
            <w:r w:rsidRPr="001D32EF">
              <w:rPr>
                <w:sz w:val="20"/>
                <w:szCs w:val="20"/>
              </w:rPr>
              <w:t>+</w:t>
            </w:r>
            <w:r w:rsidRPr="001D32EF">
              <w:rPr>
                <w:sz w:val="20"/>
                <w:szCs w:val="20"/>
                <w:lang w:val="en-US"/>
              </w:rPr>
              <w:t>Z</w:t>
            </w:r>
            <w:r w:rsidRPr="001D32EF">
              <w:rPr>
                <w:sz w:val="20"/>
                <w:szCs w:val="20"/>
              </w:rPr>
              <w:t xml:space="preserve">/В, где </w:t>
            </w:r>
            <w:r w:rsidRPr="001D32EF">
              <w:rPr>
                <w:sz w:val="20"/>
                <w:szCs w:val="20"/>
                <w:lang w:val="en-US"/>
              </w:rPr>
              <w:t>F</w:t>
            </w:r>
            <w:r w:rsidRPr="001D32EF">
              <w:rPr>
                <w:sz w:val="20"/>
                <w:szCs w:val="20"/>
              </w:rPr>
              <w:t xml:space="preserve"> – внеоборотные активы, </w:t>
            </w:r>
            <w:r w:rsidRPr="001D32EF">
              <w:rPr>
                <w:sz w:val="20"/>
                <w:szCs w:val="20"/>
                <w:lang w:val="en-US"/>
              </w:rPr>
              <w:t>Z</w:t>
            </w:r>
            <w:r w:rsidRPr="001D32EF">
              <w:rPr>
                <w:sz w:val="20"/>
                <w:szCs w:val="20"/>
              </w:rPr>
              <w:t xml:space="preserve"> – общая сумма запасов, В – валюта баланса</w:t>
            </w:r>
          </w:p>
        </w:tc>
        <w:tc>
          <w:tcPr>
            <w:tcW w:w="1907" w:type="pct"/>
          </w:tcPr>
          <w:p w:rsidR="0046612A" w:rsidRPr="001D32EF" w:rsidRDefault="0046612A" w:rsidP="001D32EF">
            <w:pPr>
              <w:pStyle w:val="a8"/>
              <w:widowControl w:val="0"/>
              <w:spacing w:before="0" w:beforeAutospacing="0" w:after="0" w:afterAutospacing="0" w:line="360" w:lineRule="auto"/>
              <w:jc w:val="both"/>
              <w:rPr>
                <w:sz w:val="20"/>
                <w:szCs w:val="20"/>
              </w:rPr>
            </w:pPr>
            <w:r w:rsidRPr="001D32EF">
              <w:rPr>
                <w:sz w:val="20"/>
                <w:szCs w:val="20"/>
              </w:rPr>
              <w:t>Показывает долю имущества производственного назначения в активах предприятия.</w:t>
            </w:r>
          </w:p>
        </w:tc>
      </w:tr>
    </w:tbl>
    <w:p w:rsidR="008E6F3A" w:rsidRPr="001D32EF" w:rsidRDefault="008E6F3A" w:rsidP="001D32EF">
      <w:pPr>
        <w:widowControl w:val="0"/>
        <w:spacing w:line="360" w:lineRule="auto"/>
        <w:ind w:firstLine="709"/>
        <w:jc w:val="both"/>
        <w:rPr>
          <w:sz w:val="28"/>
          <w:szCs w:val="28"/>
        </w:rPr>
      </w:pPr>
    </w:p>
    <w:p w:rsidR="0046612A" w:rsidRPr="001D32EF" w:rsidRDefault="00827155" w:rsidP="001D32EF">
      <w:pPr>
        <w:widowControl w:val="0"/>
        <w:spacing w:line="360" w:lineRule="auto"/>
        <w:ind w:firstLine="709"/>
        <w:jc w:val="both"/>
        <w:rPr>
          <w:sz w:val="28"/>
          <w:szCs w:val="28"/>
        </w:rPr>
      </w:pPr>
      <w:r w:rsidRPr="001D32EF">
        <w:rPr>
          <w:sz w:val="28"/>
          <w:szCs w:val="28"/>
        </w:rPr>
        <w:t>Кроме того, в процессе анализа важно учесть значения таких коэффициентов как доля постоянного капитала, доля собственного капитала, доля заемного капитала, соотношение собственного и заемного капитала, соотношение заемного и собственного капитала, соотношение дебиторской и кредиторской задолженности, обеспеченность процентов к уплате, соотношение запасов и чистых текущих активов.</w:t>
      </w:r>
    </w:p>
    <w:p w:rsidR="0046612A" w:rsidRPr="001D32EF" w:rsidRDefault="0046612A" w:rsidP="001D32EF">
      <w:pPr>
        <w:widowControl w:val="0"/>
        <w:spacing w:line="360" w:lineRule="auto"/>
        <w:ind w:firstLine="709"/>
        <w:jc w:val="both"/>
        <w:rPr>
          <w:sz w:val="28"/>
          <w:szCs w:val="28"/>
        </w:rPr>
      </w:pPr>
      <w:r w:rsidRPr="001D32EF">
        <w:rPr>
          <w:sz w:val="28"/>
          <w:szCs w:val="28"/>
        </w:rPr>
        <w:t>2. Коэффициенты ликвидности.</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Общая ликвидность: характеризует способность предприятия покрыть все обязательства и продолжить свою деятельность. Данный коэффициент рассчитывается как отношение всех активов организации к ее обязательствам. Удовлетворительным состоянием считается, когда активы организации в два раза превышают ее обязательства.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Текущая ликвидность: нормальным считается состояние, при котором данный коэффициент более единицы. </w:t>
      </w:r>
    </w:p>
    <w:p w:rsidR="0046612A" w:rsidRPr="001D32EF" w:rsidRDefault="0046612A" w:rsidP="001D32EF">
      <w:pPr>
        <w:widowControl w:val="0"/>
        <w:spacing w:line="360" w:lineRule="auto"/>
        <w:ind w:firstLine="709"/>
        <w:jc w:val="both"/>
        <w:rPr>
          <w:sz w:val="28"/>
          <w:szCs w:val="28"/>
        </w:rPr>
      </w:pPr>
      <w:r w:rsidRPr="001D32EF">
        <w:rPr>
          <w:sz w:val="28"/>
          <w:szCs w:val="28"/>
        </w:rPr>
        <w:t>Срочная ликвидность: показывает способность предприятия мгновенно расплатиться по всем текущим обязательствам и рассчитывается как отношение высоколиквидных активов (денег) к краткосрочным обязательствам. Ликвидность при мобилизации средств является одним из наиболее интересных с точки зрения анализа, поскольку позволяет учесть мгновенную стоимость всех активов организации при ситуации, когда ей нужно расплатиться по всем обязательствам.</w:t>
      </w:r>
      <w:r w:rsidR="001D32EF">
        <w:rPr>
          <w:sz w:val="28"/>
          <w:szCs w:val="28"/>
        </w:rPr>
        <w:t xml:space="preserve"> </w:t>
      </w:r>
    </w:p>
    <w:p w:rsidR="0046612A" w:rsidRPr="001D32EF" w:rsidRDefault="0046612A" w:rsidP="001D32EF">
      <w:pPr>
        <w:widowControl w:val="0"/>
        <w:spacing w:line="360" w:lineRule="auto"/>
        <w:ind w:firstLine="709"/>
        <w:jc w:val="both"/>
        <w:rPr>
          <w:sz w:val="28"/>
          <w:szCs w:val="28"/>
        </w:rPr>
      </w:pPr>
      <w:r w:rsidRPr="001D32EF">
        <w:rPr>
          <w:sz w:val="28"/>
          <w:szCs w:val="28"/>
        </w:rPr>
        <w:t>Ликвидность при мобилизации запасов: характеризует степень зависимости платежеспособности предприятия от запасов при мобилизации средств от их конверсии в деньги для покрытия краткосрочных обязательств.</w:t>
      </w:r>
      <w:r w:rsidR="001D32EF">
        <w:rPr>
          <w:sz w:val="28"/>
          <w:szCs w:val="28"/>
        </w:rPr>
        <w:t xml:space="preserve"> </w:t>
      </w:r>
      <w:r w:rsidRPr="001D32EF">
        <w:rPr>
          <w:sz w:val="28"/>
          <w:szCs w:val="28"/>
        </w:rPr>
        <w:t xml:space="preserve">Кроме того, при оценке активов учитывается доля ликвидных и неликвидных активов предприятия. </w:t>
      </w:r>
    </w:p>
    <w:p w:rsidR="0046612A" w:rsidRPr="001D32EF" w:rsidRDefault="0046612A" w:rsidP="001D32EF">
      <w:pPr>
        <w:widowControl w:val="0"/>
        <w:spacing w:line="360" w:lineRule="auto"/>
        <w:ind w:firstLine="709"/>
        <w:jc w:val="both"/>
        <w:rPr>
          <w:sz w:val="28"/>
          <w:szCs w:val="28"/>
        </w:rPr>
      </w:pPr>
      <w:r w:rsidRPr="001D32EF">
        <w:rPr>
          <w:sz w:val="28"/>
          <w:szCs w:val="28"/>
        </w:rPr>
        <w:t>Представим формулы для расчета коэффициентов ликвидности (таблица 1.3).</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1.3</w:t>
      </w:r>
    </w:p>
    <w:p w:rsidR="0046612A" w:rsidRPr="001D32EF" w:rsidRDefault="0046612A" w:rsidP="001D32EF">
      <w:pPr>
        <w:widowControl w:val="0"/>
        <w:spacing w:line="360" w:lineRule="auto"/>
        <w:ind w:firstLine="709"/>
        <w:jc w:val="both"/>
        <w:rPr>
          <w:sz w:val="28"/>
          <w:szCs w:val="28"/>
        </w:rPr>
      </w:pPr>
      <w:r w:rsidRPr="001D32EF">
        <w:rPr>
          <w:sz w:val="28"/>
          <w:szCs w:val="28"/>
        </w:rPr>
        <w:t>Расчет коэффициентов ликвидности</w:t>
      </w:r>
    </w:p>
    <w:tbl>
      <w:tblPr>
        <w:tblStyle w:val="a4"/>
        <w:tblW w:w="5000" w:type="pct"/>
        <w:tblLook w:val="01E0" w:firstRow="1" w:lastRow="1" w:firstColumn="1" w:lastColumn="1" w:noHBand="0" w:noVBand="0"/>
      </w:tblPr>
      <w:tblGrid>
        <w:gridCol w:w="3085"/>
        <w:gridCol w:w="6485"/>
      </w:tblGrid>
      <w:tr w:rsidR="0046612A" w:rsidRPr="001D32EF">
        <w:tc>
          <w:tcPr>
            <w:tcW w:w="1612" w:type="pct"/>
          </w:tcPr>
          <w:p w:rsidR="0046612A" w:rsidRPr="001D32EF" w:rsidRDefault="0046612A" w:rsidP="001D32EF">
            <w:pPr>
              <w:widowControl w:val="0"/>
              <w:spacing w:line="360" w:lineRule="auto"/>
              <w:rPr>
                <w:sz w:val="20"/>
                <w:szCs w:val="20"/>
              </w:rPr>
            </w:pPr>
            <w:r w:rsidRPr="001D32EF">
              <w:rPr>
                <w:sz w:val="20"/>
                <w:szCs w:val="20"/>
              </w:rPr>
              <w:t>Показатель</w:t>
            </w:r>
          </w:p>
        </w:tc>
        <w:tc>
          <w:tcPr>
            <w:tcW w:w="3388" w:type="pct"/>
          </w:tcPr>
          <w:p w:rsidR="0046612A" w:rsidRPr="001D32EF" w:rsidRDefault="0046612A" w:rsidP="001D32EF">
            <w:pPr>
              <w:widowControl w:val="0"/>
              <w:spacing w:line="360" w:lineRule="auto"/>
              <w:rPr>
                <w:sz w:val="20"/>
                <w:szCs w:val="20"/>
              </w:rPr>
            </w:pPr>
            <w:r w:rsidRPr="001D32EF">
              <w:rPr>
                <w:sz w:val="20"/>
                <w:szCs w:val="20"/>
              </w:rPr>
              <w:t>Формула для расчета</w:t>
            </w:r>
          </w:p>
        </w:tc>
      </w:tr>
      <w:tr w:rsidR="0046612A" w:rsidRPr="001D32EF">
        <w:tc>
          <w:tcPr>
            <w:tcW w:w="1612" w:type="pct"/>
            <w:vAlign w:val="center"/>
          </w:tcPr>
          <w:p w:rsidR="0046612A" w:rsidRPr="001D32EF" w:rsidRDefault="0046612A" w:rsidP="001D32EF">
            <w:pPr>
              <w:widowControl w:val="0"/>
              <w:spacing w:line="360" w:lineRule="auto"/>
              <w:rPr>
                <w:sz w:val="20"/>
                <w:szCs w:val="20"/>
              </w:rPr>
            </w:pPr>
            <w:r w:rsidRPr="001D32EF">
              <w:rPr>
                <w:sz w:val="20"/>
                <w:szCs w:val="20"/>
              </w:rPr>
              <w:t>Коэффициент абсолютной ликвидности (LR)</w:t>
            </w:r>
          </w:p>
        </w:tc>
        <w:tc>
          <w:tcPr>
            <w:tcW w:w="3388" w:type="pct"/>
            <w:vAlign w:val="center"/>
          </w:tcPr>
          <w:p w:rsidR="0046612A" w:rsidRPr="001D32EF" w:rsidRDefault="00093D5F" w:rsidP="001D32EF">
            <w:pPr>
              <w:widowControl w:val="0"/>
              <w:spacing w:line="360" w:lineRule="au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1.75pt">
                  <v:imagedata r:id="rId8" o:title=""/>
                </v:shape>
              </w:pict>
            </w:r>
          </w:p>
        </w:tc>
      </w:tr>
      <w:tr w:rsidR="0046612A" w:rsidRPr="001D32EF">
        <w:tc>
          <w:tcPr>
            <w:tcW w:w="1612" w:type="pct"/>
            <w:vAlign w:val="center"/>
          </w:tcPr>
          <w:p w:rsidR="0046612A" w:rsidRPr="001D32EF" w:rsidRDefault="0046612A" w:rsidP="001D32EF">
            <w:pPr>
              <w:widowControl w:val="0"/>
              <w:spacing w:line="360" w:lineRule="auto"/>
              <w:rPr>
                <w:sz w:val="20"/>
                <w:szCs w:val="20"/>
              </w:rPr>
            </w:pPr>
            <w:r w:rsidRPr="001D32EF">
              <w:rPr>
                <w:sz w:val="20"/>
                <w:szCs w:val="20"/>
              </w:rPr>
              <w:t>Коэффициент срочной ликвидности (QR)</w:t>
            </w:r>
          </w:p>
        </w:tc>
        <w:tc>
          <w:tcPr>
            <w:tcW w:w="3388" w:type="pct"/>
            <w:vAlign w:val="center"/>
          </w:tcPr>
          <w:p w:rsidR="0046612A" w:rsidRPr="001D32EF" w:rsidRDefault="00093D5F" w:rsidP="001D32EF">
            <w:pPr>
              <w:widowControl w:val="0"/>
              <w:spacing w:line="360" w:lineRule="auto"/>
              <w:rPr>
                <w:sz w:val="20"/>
                <w:szCs w:val="20"/>
              </w:rPr>
            </w:pPr>
            <w:r>
              <w:rPr>
                <w:sz w:val="20"/>
                <w:szCs w:val="20"/>
              </w:rPr>
              <w:pict>
                <v:shape id="_x0000_i1026" type="#_x0000_t75" style="width:263.25pt;height:19.5pt">
                  <v:imagedata r:id="rId9" o:title=""/>
                </v:shape>
              </w:pict>
            </w:r>
          </w:p>
        </w:tc>
      </w:tr>
      <w:tr w:rsidR="0046612A" w:rsidRPr="001D32EF">
        <w:tc>
          <w:tcPr>
            <w:tcW w:w="1612" w:type="pct"/>
            <w:vAlign w:val="center"/>
          </w:tcPr>
          <w:p w:rsidR="0046612A" w:rsidRPr="001D32EF" w:rsidRDefault="0046612A" w:rsidP="001D32EF">
            <w:pPr>
              <w:widowControl w:val="0"/>
              <w:spacing w:line="360" w:lineRule="auto"/>
              <w:rPr>
                <w:sz w:val="20"/>
                <w:szCs w:val="20"/>
              </w:rPr>
            </w:pPr>
            <w:r w:rsidRPr="001D32EF">
              <w:rPr>
                <w:sz w:val="20"/>
                <w:szCs w:val="20"/>
              </w:rPr>
              <w:t>Коэффициент текущей ликвидности (CR)</w:t>
            </w:r>
          </w:p>
        </w:tc>
        <w:tc>
          <w:tcPr>
            <w:tcW w:w="3388" w:type="pct"/>
            <w:vAlign w:val="center"/>
          </w:tcPr>
          <w:p w:rsidR="0046612A" w:rsidRPr="001D32EF" w:rsidRDefault="00093D5F" w:rsidP="001D32EF">
            <w:pPr>
              <w:widowControl w:val="0"/>
              <w:spacing w:line="360" w:lineRule="auto"/>
              <w:rPr>
                <w:sz w:val="20"/>
                <w:szCs w:val="20"/>
              </w:rPr>
            </w:pPr>
            <w:r>
              <w:rPr>
                <w:sz w:val="20"/>
                <w:szCs w:val="20"/>
              </w:rPr>
              <w:pict>
                <v:shape id="_x0000_i1027" type="#_x0000_t75" style="width:114.75pt;height:21.75pt">
                  <v:imagedata r:id="rId10" o:title=""/>
                </v:shape>
              </w:pict>
            </w:r>
          </w:p>
        </w:tc>
      </w:tr>
      <w:tr w:rsidR="0046612A" w:rsidRPr="001D32EF">
        <w:tc>
          <w:tcPr>
            <w:tcW w:w="1612" w:type="pct"/>
            <w:vAlign w:val="center"/>
          </w:tcPr>
          <w:p w:rsidR="0046612A" w:rsidRPr="001D32EF" w:rsidRDefault="0046612A" w:rsidP="001D32EF">
            <w:pPr>
              <w:widowControl w:val="0"/>
              <w:spacing w:line="360" w:lineRule="auto"/>
              <w:rPr>
                <w:sz w:val="20"/>
                <w:szCs w:val="20"/>
              </w:rPr>
            </w:pPr>
            <w:r w:rsidRPr="001D32EF">
              <w:rPr>
                <w:sz w:val="20"/>
                <w:szCs w:val="20"/>
              </w:rPr>
              <w:t>Чистый оборотный капитал (NWC)</w:t>
            </w:r>
          </w:p>
        </w:tc>
        <w:tc>
          <w:tcPr>
            <w:tcW w:w="3388" w:type="pct"/>
            <w:vAlign w:val="center"/>
          </w:tcPr>
          <w:p w:rsidR="0046612A" w:rsidRPr="001D32EF" w:rsidRDefault="00093D5F" w:rsidP="001D32EF">
            <w:pPr>
              <w:widowControl w:val="0"/>
              <w:spacing w:line="360" w:lineRule="auto"/>
              <w:rPr>
                <w:sz w:val="20"/>
                <w:szCs w:val="20"/>
              </w:rPr>
            </w:pPr>
            <w:r>
              <w:rPr>
                <w:sz w:val="20"/>
                <w:szCs w:val="20"/>
              </w:rPr>
              <w:pict>
                <v:shape id="_x0000_i1028" type="#_x0000_t75" style="width:192pt;height:9pt">
                  <v:imagedata r:id="rId11" o:title=""/>
                </v:shape>
              </w:pict>
            </w:r>
          </w:p>
        </w:tc>
      </w:tr>
    </w:tbl>
    <w:p w:rsidR="0046612A" w:rsidRPr="001D32EF" w:rsidRDefault="0046612A"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Вероятность банкротства: показатели, характеризующие анализ банкротства названы по именам их авторов: Z-счет Альтмана, Коэффициент Фулмера, Коэффициент Чессера, Вероятность банкротства по Биверу</w:t>
      </w:r>
      <w:r w:rsidR="00194DF0" w:rsidRPr="001D32EF">
        <w:rPr>
          <w:sz w:val="28"/>
          <w:szCs w:val="28"/>
        </w:rPr>
        <w:t xml:space="preserve"> [12, с. 23]</w:t>
      </w:r>
      <w:r w:rsidR="00386635" w:rsidRPr="001D32EF">
        <w:rPr>
          <w:sz w:val="28"/>
          <w:szCs w:val="28"/>
        </w:rPr>
        <w:t>.</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Следует отметить, что каждый из указанных показателей был наиболее актуален именно в момент его создания с характерной ему экономической обстановкой, поэтому результат каждого показателя нельзя принимать безоглядно. Кроме того, даже комплексный результат показателей не всегда отражает реальную ситуацию: для некоторых вполне успешных предприятий указанные показатели могут показать высокую вероятность банкротства.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3. Анализ деловой активности. </w:t>
      </w:r>
    </w:p>
    <w:p w:rsidR="0046612A" w:rsidRPr="001D32EF" w:rsidRDefault="0046612A" w:rsidP="001D32EF">
      <w:pPr>
        <w:widowControl w:val="0"/>
        <w:spacing w:line="360" w:lineRule="auto"/>
        <w:ind w:firstLine="709"/>
        <w:jc w:val="both"/>
        <w:rPr>
          <w:sz w:val="28"/>
          <w:szCs w:val="28"/>
        </w:rPr>
      </w:pPr>
      <w:r w:rsidRPr="001D32EF">
        <w:rPr>
          <w:sz w:val="28"/>
          <w:szCs w:val="28"/>
        </w:rPr>
        <w:t>В части оценки оборачиваемости используются следующие показатели (таблица 1.4).</w:t>
      </w:r>
    </w:p>
    <w:p w:rsidR="0046612A" w:rsidRPr="001D32EF" w:rsidRDefault="001D32EF" w:rsidP="001D32EF">
      <w:pPr>
        <w:widowControl w:val="0"/>
        <w:spacing w:line="360" w:lineRule="auto"/>
        <w:ind w:firstLine="709"/>
        <w:jc w:val="both"/>
        <w:rPr>
          <w:sz w:val="28"/>
          <w:szCs w:val="28"/>
        </w:rPr>
      </w:pPr>
      <w:r>
        <w:rPr>
          <w:sz w:val="28"/>
          <w:szCs w:val="28"/>
        </w:rPr>
        <w:br w:type="page"/>
      </w:r>
      <w:r w:rsidR="0046612A" w:rsidRPr="001D32EF">
        <w:rPr>
          <w:sz w:val="28"/>
          <w:szCs w:val="28"/>
        </w:rPr>
        <w:t>Таблица 1.4</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Оценка оборачиваемости </w:t>
      </w:r>
    </w:p>
    <w:tbl>
      <w:tblPr>
        <w:tblStyle w:val="a4"/>
        <w:tblW w:w="5000" w:type="pct"/>
        <w:tblLook w:val="01E0" w:firstRow="1" w:lastRow="1" w:firstColumn="1" w:lastColumn="1" w:noHBand="0" w:noVBand="0"/>
      </w:tblPr>
      <w:tblGrid>
        <w:gridCol w:w="3260"/>
        <w:gridCol w:w="6310"/>
      </w:tblGrid>
      <w:tr w:rsidR="0046612A" w:rsidRPr="001D32EF">
        <w:tc>
          <w:tcPr>
            <w:tcW w:w="1703" w:type="pct"/>
          </w:tcPr>
          <w:p w:rsidR="0046612A" w:rsidRPr="001D32EF" w:rsidRDefault="0046612A" w:rsidP="001D32EF">
            <w:pPr>
              <w:widowControl w:val="0"/>
              <w:spacing w:line="360" w:lineRule="auto"/>
              <w:rPr>
                <w:sz w:val="20"/>
                <w:szCs w:val="20"/>
              </w:rPr>
            </w:pPr>
            <w:r w:rsidRPr="001D32EF">
              <w:rPr>
                <w:sz w:val="20"/>
                <w:szCs w:val="20"/>
              </w:rPr>
              <w:t>Показатель</w:t>
            </w:r>
          </w:p>
        </w:tc>
        <w:tc>
          <w:tcPr>
            <w:tcW w:w="3297" w:type="pct"/>
          </w:tcPr>
          <w:p w:rsidR="0046612A" w:rsidRPr="001D32EF" w:rsidRDefault="0046612A" w:rsidP="001D32EF">
            <w:pPr>
              <w:widowControl w:val="0"/>
              <w:spacing w:line="360" w:lineRule="auto"/>
              <w:rPr>
                <w:sz w:val="20"/>
                <w:szCs w:val="20"/>
              </w:rPr>
            </w:pPr>
            <w:r w:rsidRPr="001D32EF">
              <w:rPr>
                <w:sz w:val="20"/>
                <w:szCs w:val="20"/>
              </w:rPr>
              <w:t>Формула для расчета</w:t>
            </w:r>
          </w:p>
        </w:tc>
      </w:tr>
      <w:tr w:rsidR="0046612A" w:rsidRPr="001D32EF">
        <w:tc>
          <w:tcPr>
            <w:tcW w:w="1703" w:type="pct"/>
            <w:vAlign w:val="center"/>
          </w:tcPr>
          <w:p w:rsidR="0046612A" w:rsidRPr="001D32EF" w:rsidRDefault="0046612A" w:rsidP="001D32EF">
            <w:pPr>
              <w:widowControl w:val="0"/>
              <w:spacing w:line="360" w:lineRule="auto"/>
              <w:rPr>
                <w:sz w:val="20"/>
                <w:szCs w:val="20"/>
              </w:rPr>
            </w:pPr>
            <w:r w:rsidRPr="001D32EF">
              <w:rPr>
                <w:sz w:val="20"/>
                <w:szCs w:val="20"/>
              </w:rPr>
              <w:t>Оборачиваемость активов (TAT), раз</w:t>
            </w:r>
          </w:p>
        </w:tc>
        <w:tc>
          <w:tcPr>
            <w:tcW w:w="3297" w:type="pct"/>
            <w:vAlign w:val="center"/>
          </w:tcPr>
          <w:p w:rsidR="0046612A" w:rsidRPr="001D32EF" w:rsidRDefault="00093D5F" w:rsidP="001D32EF">
            <w:pPr>
              <w:widowControl w:val="0"/>
              <w:spacing w:line="360" w:lineRule="auto"/>
              <w:rPr>
                <w:sz w:val="20"/>
                <w:szCs w:val="20"/>
              </w:rPr>
            </w:pPr>
            <w:r>
              <w:rPr>
                <w:sz w:val="20"/>
                <w:szCs w:val="20"/>
              </w:rPr>
              <w:pict>
                <v:shape id="_x0000_i1029" type="#_x0000_t75" style="width:209.25pt;height:21.75pt">
                  <v:imagedata r:id="rId12" o:title=""/>
                </v:shape>
              </w:pict>
            </w:r>
          </w:p>
        </w:tc>
      </w:tr>
      <w:tr w:rsidR="0046612A" w:rsidRPr="001D32EF">
        <w:tc>
          <w:tcPr>
            <w:tcW w:w="1703" w:type="pct"/>
            <w:vAlign w:val="center"/>
          </w:tcPr>
          <w:p w:rsidR="0046612A" w:rsidRPr="001D32EF" w:rsidRDefault="0046612A" w:rsidP="001D32EF">
            <w:pPr>
              <w:widowControl w:val="0"/>
              <w:spacing w:line="360" w:lineRule="auto"/>
              <w:rPr>
                <w:sz w:val="20"/>
                <w:szCs w:val="20"/>
              </w:rPr>
            </w:pPr>
            <w:r w:rsidRPr="001D32EF">
              <w:rPr>
                <w:sz w:val="20"/>
                <w:szCs w:val="20"/>
              </w:rPr>
              <w:t>Оборачиваемость постоянных активов</w:t>
            </w:r>
            <w:r w:rsidR="00386635" w:rsidRPr="001D32EF">
              <w:rPr>
                <w:sz w:val="20"/>
                <w:szCs w:val="20"/>
              </w:rPr>
              <w:t>, раз</w:t>
            </w:r>
          </w:p>
        </w:tc>
        <w:tc>
          <w:tcPr>
            <w:tcW w:w="3297" w:type="pct"/>
            <w:vAlign w:val="center"/>
          </w:tcPr>
          <w:p w:rsidR="0046612A" w:rsidRPr="001D32EF" w:rsidRDefault="0046612A" w:rsidP="001D32EF">
            <w:pPr>
              <w:widowControl w:val="0"/>
              <w:spacing w:line="360" w:lineRule="auto"/>
              <w:rPr>
                <w:sz w:val="20"/>
                <w:szCs w:val="20"/>
              </w:rPr>
            </w:pPr>
            <w:r w:rsidRPr="001D32EF">
              <w:rPr>
                <w:sz w:val="20"/>
                <w:szCs w:val="20"/>
              </w:rPr>
              <w:t>Оборачиваемость постоянных активов = 2 х Выручка от реализации : (Активы всего на начало года + Активы всего на конец года - (Текущие активы на начало года + Текущие активы на конец года))</w:t>
            </w:r>
          </w:p>
          <w:p w:rsidR="0046612A" w:rsidRPr="001D32EF" w:rsidRDefault="0046612A" w:rsidP="001D32EF">
            <w:pPr>
              <w:widowControl w:val="0"/>
              <w:spacing w:line="360" w:lineRule="auto"/>
              <w:rPr>
                <w:sz w:val="20"/>
                <w:szCs w:val="20"/>
              </w:rPr>
            </w:pPr>
          </w:p>
        </w:tc>
      </w:tr>
      <w:tr w:rsidR="00827155" w:rsidRPr="001D32EF">
        <w:tc>
          <w:tcPr>
            <w:tcW w:w="1703" w:type="pct"/>
            <w:vAlign w:val="center"/>
          </w:tcPr>
          <w:p w:rsidR="00827155" w:rsidRPr="001D32EF" w:rsidRDefault="00827155" w:rsidP="001D32EF">
            <w:pPr>
              <w:widowControl w:val="0"/>
              <w:spacing w:line="360" w:lineRule="auto"/>
              <w:rPr>
                <w:sz w:val="20"/>
                <w:szCs w:val="20"/>
              </w:rPr>
            </w:pPr>
            <w:r w:rsidRPr="001D32EF">
              <w:rPr>
                <w:sz w:val="20"/>
                <w:szCs w:val="20"/>
              </w:rPr>
              <w:t>Оборачиваемость чистых активов</w:t>
            </w:r>
            <w:r w:rsidR="00386635" w:rsidRPr="001D32EF">
              <w:rPr>
                <w:sz w:val="20"/>
                <w:szCs w:val="20"/>
              </w:rPr>
              <w:t>, раз</w:t>
            </w:r>
          </w:p>
        </w:tc>
        <w:tc>
          <w:tcPr>
            <w:tcW w:w="3297" w:type="pct"/>
            <w:vAlign w:val="center"/>
          </w:tcPr>
          <w:p w:rsidR="00827155" w:rsidRPr="001D32EF" w:rsidRDefault="00827155" w:rsidP="001D32EF">
            <w:pPr>
              <w:widowControl w:val="0"/>
              <w:spacing w:line="360" w:lineRule="auto"/>
              <w:rPr>
                <w:sz w:val="20"/>
                <w:szCs w:val="20"/>
              </w:rPr>
            </w:pPr>
            <w:r w:rsidRPr="001D32EF">
              <w:rPr>
                <w:sz w:val="20"/>
                <w:szCs w:val="20"/>
              </w:rPr>
              <w:t>Оборачиваемость чистых активов = 2 х Выручка от реализации : (Активы всего на начало года + Активы всего на конец года - ( Текущие обязательства на начало года + Текущие обязательства на конец года))</w:t>
            </w:r>
          </w:p>
        </w:tc>
      </w:tr>
      <w:tr w:rsidR="00827155" w:rsidRPr="001D32EF">
        <w:tc>
          <w:tcPr>
            <w:tcW w:w="1703" w:type="pct"/>
            <w:vAlign w:val="center"/>
          </w:tcPr>
          <w:p w:rsidR="00827155" w:rsidRPr="001D32EF" w:rsidRDefault="00827155" w:rsidP="001D32EF">
            <w:pPr>
              <w:widowControl w:val="0"/>
              <w:spacing w:line="360" w:lineRule="auto"/>
              <w:rPr>
                <w:sz w:val="20"/>
                <w:szCs w:val="20"/>
              </w:rPr>
            </w:pPr>
            <w:r w:rsidRPr="001D32EF">
              <w:rPr>
                <w:sz w:val="20"/>
                <w:szCs w:val="20"/>
              </w:rPr>
              <w:t>Оборачив</w:t>
            </w:r>
            <w:r w:rsidR="00386635" w:rsidRPr="001D32EF">
              <w:rPr>
                <w:sz w:val="20"/>
                <w:szCs w:val="20"/>
              </w:rPr>
              <w:t>аемость рабочего капитала (NCT)</w:t>
            </w:r>
            <w:r w:rsidRPr="001D32EF">
              <w:rPr>
                <w:sz w:val="20"/>
                <w:szCs w:val="20"/>
              </w:rPr>
              <w:t>, раз</w:t>
            </w:r>
          </w:p>
        </w:tc>
        <w:tc>
          <w:tcPr>
            <w:tcW w:w="3297" w:type="pct"/>
            <w:vAlign w:val="center"/>
          </w:tcPr>
          <w:p w:rsidR="00827155" w:rsidRPr="001D32EF" w:rsidRDefault="00093D5F" w:rsidP="001D32EF">
            <w:pPr>
              <w:widowControl w:val="0"/>
              <w:spacing w:line="360" w:lineRule="auto"/>
              <w:rPr>
                <w:sz w:val="20"/>
                <w:szCs w:val="20"/>
              </w:rPr>
            </w:pPr>
            <w:r>
              <w:rPr>
                <w:sz w:val="20"/>
                <w:szCs w:val="20"/>
              </w:rPr>
              <w:pict>
                <v:shape id="_x0000_i1030" type="#_x0000_t75" style="width:233.25pt;height:21.75pt">
                  <v:imagedata r:id="rId13" o:title=""/>
                </v:shape>
              </w:pict>
            </w:r>
          </w:p>
        </w:tc>
      </w:tr>
      <w:tr w:rsidR="00827155" w:rsidRPr="001D32EF">
        <w:tc>
          <w:tcPr>
            <w:tcW w:w="1703" w:type="pct"/>
            <w:vAlign w:val="center"/>
          </w:tcPr>
          <w:p w:rsidR="00827155" w:rsidRPr="001D32EF" w:rsidRDefault="00827155" w:rsidP="001D32EF">
            <w:pPr>
              <w:widowControl w:val="0"/>
              <w:spacing w:line="360" w:lineRule="auto"/>
              <w:rPr>
                <w:sz w:val="20"/>
                <w:szCs w:val="20"/>
              </w:rPr>
            </w:pPr>
            <w:r w:rsidRPr="001D32EF">
              <w:rPr>
                <w:sz w:val="20"/>
                <w:szCs w:val="20"/>
              </w:rPr>
              <w:t>Оборач</w:t>
            </w:r>
            <w:r w:rsidR="00386635" w:rsidRPr="001D32EF">
              <w:rPr>
                <w:sz w:val="20"/>
                <w:szCs w:val="20"/>
              </w:rPr>
              <w:t>иваемость основных средств (FAT)</w:t>
            </w:r>
            <w:r w:rsidRPr="001D32EF">
              <w:rPr>
                <w:sz w:val="20"/>
                <w:szCs w:val="20"/>
              </w:rPr>
              <w:t>, раз</w:t>
            </w:r>
          </w:p>
        </w:tc>
        <w:tc>
          <w:tcPr>
            <w:tcW w:w="3297" w:type="pct"/>
            <w:vAlign w:val="center"/>
          </w:tcPr>
          <w:p w:rsidR="00827155" w:rsidRPr="001D32EF" w:rsidRDefault="00093D5F" w:rsidP="001D32EF">
            <w:pPr>
              <w:widowControl w:val="0"/>
              <w:spacing w:line="360" w:lineRule="auto"/>
              <w:rPr>
                <w:sz w:val="20"/>
                <w:szCs w:val="20"/>
              </w:rPr>
            </w:pPr>
            <w:r>
              <w:rPr>
                <w:sz w:val="20"/>
                <w:szCs w:val="20"/>
              </w:rPr>
              <w:pict>
                <v:shape id="_x0000_i1031" type="#_x0000_t75" style="width:225pt;height:21.75pt">
                  <v:imagedata r:id="rId14" o:title=""/>
                </v:shape>
              </w:pict>
            </w:r>
          </w:p>
        </w:tc>
      </w:tr>
      <w:tr w:rsidR="00827155" w:rsidRPr="001D32EF">
        <w:tc>
          <w:tcPr>
            <w:tcW w:w="1703" w:type="pct"/>
            <w:vAlign w:val="center"/>
          </w:tcPr>
          <w:p w:rsidR="00827155" w:rsidRPr="001D32EF" w:rsidRDefault="00827155" w:rsidP="001D32EF">
            <w:pPr>
              <w:widowControl w:val="0"/>
              <w:spacing w:line="360" w:lineRule="auto"/>
              <w:rPr>
                <w:sz w:val="20"/>
                <w:szCs w:val="20"/>
              </w:rPr>
            </w:pPr>
            <w:r w:rsidRPr="001D32EF">
              <w:rPr>
                <w:sz w:val="20"/>
                <w:szCs w:val="20"/>
              </w:rPr>
              <w:t>Оборачиваемость запасов (ST), раз</w:t>
            </w:r>
          </w:p>
        </w:tc>
        <w:tc>
          <w:tcPr>
            <w:tcW w:w="3297" w:type="pct"/>
            <w:vAlign w:val="center"/>
          </w:tcPr>
          <w:p w:rsidR="00827155" w:rsidRPr="001D32EF" w:rsidRDefault="00093D5F" w:rsidP="001D32EF">
            <w:pPr>
              <w:widowControl w:val="0"/>
              <w:spacing w:line="360" w:lineRule="auto"/>
              <w:rPr>
                <w:sz w:val="20"/>
                <w:szCs w:val="20"/>
              </w:rPr>
            </w:pPr>
            <w:r>
              <w:rPr>
                <w:sz w:val="20"/>
                <w:szCs w:val="20"/>
              </w:rPr>
              <w:pict>
                <v:shape id="_x0000_i1032" type="#_x0000_t75" style="width:171pt;height:19.5pt">
                  <v:imagedata r:id="rId15" o:title=""/>
                </v:shape>
              </w:pict>
            </w:r>
          </w:p>
        </w:tc>
      </w:tr>
      <w:tr w:rsidR="00827155" w:rsidRPr="001D32EF">
        <w:tc>
          <w:tcPr>
            <w:tcW w:w="1703" w:type="pct"/>
            <w:vAlign w:val="center"/>
          </w:tcPr>
          <w:p w:rsidR="00827155" w:rsidRPr="001D32EF" w:rsidRDefault="00827155" w:rsidP="001D32EF">
            <w:pPr>
              <w:widowControl w:val="0"/>
              <w:spacing w:line="360" w:lineRule="auto"/>
              <w:rPr>
                <w:sz w:val="20"/>
                <w:szCs w:val="20"/>
              </w:rPr>
            </w:pPr>
            <w:r w:rsidRPr="001D32EF">
              <w:rPr>
                <w:sz w:val="20"/>
                <w:szCs w:val="20"/>
              </w:rPr>
              <w:t>Оборачиваемость дебиторской задолженности</w:t>
            </w:r>
            <w:r w:rsidR="00386635" w:rsidRPr="001D32EF">
              <w:rPr>
                <w:sz w:val="20"/>
                <w:szCs w:val="20"/>
              </w:rPr>
              <w:t>, раз</w:t>
            </w:r>
          </w:p>
        </w:tc>
        <w:tc>
          <w:tcPr>
            <w:tcW w:w="3297" w:type="pct"/>
            <w:vAlign w:val="center"/>
          </w:tcPr>
          <w:p w:rsidR="00827155" w:rsidRPr="001D32EF" w:rsidRDefault="00093D5F" w:rsidP="001D32EF">
            <w:pPr>
              <w:widowControl w:val="0"/>
              <w:spacing w:line="360" w:lineRule="auto"/>
              <w:rPr>
                <w:sz w:val="20"/>
                <w:szCs w:val="20"/>
              </w:rPr>
            </w:pPr>
            <w:r>
              <w:rPr>
                <w:sz w:val="20"/>
                <w:szCs w:val="20"/>
              </w:rPr>
              <w:pict>
                <v:shape id="_x0000_i1033" type="#_x0000_t75" style="width:235.5pt;height:21.75pt">
                  <v:imagedata r:id="rId16" o:title=""/>
                </v:shape>
              </w:pict>
            </w:r>
          </w:p>
        </w:tc>
      </w:tr>
    </w:tbl>
    <w:p w:rsidR="0046612A" w:rsidRPr="001D32EF" w:rsidRDefault="0046612A"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При подготовке графических отчетов по данным показателям можно порекомендовать использовать не сами значения показателей, а их базисные темпы прироста со знаком «минус», которые позволят более адекватно представить информацию о динамике оборачиваемости.</w:t>
      </w:r>
    </w:p>
    <w:p w:rsidR="0046612A" w:rsidRPr="001D32EF" w:rsidRDefault="0046612A" w:rsidP="001D32EF">
      <w:pPr>
        <w:widowControl w:val="0"/>
        <w:spacing w:line="360" w:lineRule="auto"/>
        <w:ind w:firstLine="709"/>
        <w:jc w:val="both"/>
        <w:rPr>
          <w:sz w:val="28"/>
          <w:szCs w:val="28"/>
        </w:rPr>
      </w:pPr>
      <w:r w:rsidRPr="001D32EF">
        <w:rPr>
          <w:sz w:val="28"/>
          <w:szCs w:val="28"/>
        </w:rPr>
        <w:t>4. Анализ рентабельности</w:t>
      </w:r>
    </w:p>
    <w:p w:rsidR="0046612A" w:rsidRPr="001D32EF" w:rsidRDefault="0046612A" w:rsidP="001D32EF">
      <w:pPr>
        <w:widowControl w:val="0"/>
        <w:spacing w:line="360" w:lineRule="auto"/>
        <w:ind w:firstLine="709"/>
        <w:jc w:val="both"/>
        <w:rPr>
          <w:sz w:val="28"/>
          <w:szCs w:val="28"/>
        </w:rPr>
      </w:pPr>
      <w:r w:rsidRPr="001D32EF">
        <w:rPr>
          <w:sz w:val="28"/>
          <w:szCs w:val="28"/>
        </w:rPr>
        <w:t>Анализ рентабельности базируется на значениях, представленных в таблице 1.5.</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1.5</w:t>
      </w:r>
    </w:p>
    <w:p w:rsidR="0046612A" w:rsidRPr="001D32EF" w:rsidRDefault="0046612A" w:rsidP="001D32EF">
      <w:pPr>
        <w:widowControl w:val="0"/>
        <w:spacing w:line="360" w:lineRule="auto"/>
        <w:ind w:firstLine="709"/>
        <w:jc w:val="both"/>
        <w:rPr>
          <w:sz w:val="28"/>
          <w:szCs w:val="28"/>
        </w:rPr>
      </w:pPr>
      <w:r w:rsidRPr="001D32EF">
        <w:rPr>
          <w:sz w:val="28"/>
          <w:szCs w:val="28"/>
        </w:rPr>
        <w:t>Анализ рентабельности</w:t>
      </w:r>
    </w:p>
    <w:tbl>
      <w:tblPr>
        <w:tblStyle w:val="a4"/>
        <w:tblW w:w="5000" w:type="pct"/>
        <w:tblLook w:val="01E0" w:firstRow="1" w:lastRow="1" w:firstColumn="1" w:lastColumn="1" w:noHBand="0" w:noVBand="0"/>
      </w:tblPr>
      <w:tblGrid>
        <w:gridCol w:w="4136"/>
        <w:gridCol w:w="5434"/>
      </w:tblGrid>
      <w:tr w:rsidR="0046612A" w:rsidRPr="001D32EF">
        <w:tc>
          <w:tcPr>
            <w:tcW w:w="2161" w:type="pct"/>
          </w:tcPr>
          <w:p w:rsidR="0046612A" w:rsidRPr="001D32EF" w:rsidRDefault="0046612A" w:rsidP="001D32EF">
            <w:pPr>
              <w:widowControl w:val="0"/>
              <w:spacing w:line="360" w:lineRule="auto"/>
              <w:rPr>
                <w:sz w:val="20"/>
                <w:szCs w:val="20"/>
              </w:rPr>
            </w:pPr>
            <w:r w:rsidRPr="001D32EF">
              <w:rPr>
                <w:sz w:val="20"/>
                <w:szCs w:val="20"/>
              </w:rPr>
              <w:t>Показатель</w:t>
            </w:r>
          </w:p>
        </w:tc>
        <w:tc>
          <w:tcPr>
            <w:tcW w:w="2839" w:type="pct"/>
          </w:tcPr>
          <w:p w:rsidR="0046612A" w:rsidRPr="001D32EF" w:rsidRDefault="0046612A" w:rsidP="001D32EF">
            <w:pPr>
              <w:widowControl w:val="0"/>
              <w:spacing w:line="360" w:lineRule="auto"/>
              <w:rPr>
                <w:sz w:val="20"/>
                <w:szCs w:val="20"/>
              </w:rPr>
            </w:pPr>
            <w:r w:rsidRPr="001D32EF">
              <w:rPr>
                <w:sz w:val="20"/>
                <w:szCs w:val="20"/>
              </w:rPr>
              <w:t>Формула для расчета</w:t>
            </w:r>
          </w:p>
        </w:tc>
      </w:tr>
      <w:tr w:rsidR="0046612A" w:rsidRPr="001D32EF">
        <w:tc>
          <w:tcPr>
            <w:tcW w:w="2161" w:type="pct"/>
          </w:tcPr>
          <w:p w:rsidR="0046612A" w:rsidRPr="001D32EF" w:rsidRDefault="0046612A" w:rsidP="001D32EF">
            <w:pPr>
              <w:widowControl w:val="0"/>
              <w:spacing w:line="360" w:lineRule="auto"/>
              <w:rPr>
                <w:sz w:val="20"/>
                <w:szCs w:val="20"/>
              </w:rPr>
            </w:pPr>
            <w:r w:rsidRPr="001D32EF">
              <w:rPr>
                <w:sz w:val="20"/>
                <w:szCs w:val="20"/>
              </w:rPr>
              <w:t>Рентабельность продаж (ROS), %</w:t>
            </w:r>
          </w:p>
        </w:tc>
        <w:tc>
          <w:tcPr>
            <w:tcW w:w="2839" w:type="pct"/>
          </w:tcPr>
          <w:p w:rsidR="0046612A" w:rsidRPr="001D32EF" w:rsidRDefault="00093D5F" w:rsidP="001D32EF">
            <w:pPr>
              <w:widowControl w:val="0"/>
              <w:spacing w:line="360" w:lineRule="auto"/>
              <w:rPr>
                <w:sz w:val="20"/>
                <w:szCs w:val="20"/>
              </w:rPr>
            </w:pPr>
            <w:r>
              <w:rPr>
                <w:sz w:val="20"/>
                <w:szCs w:val="20"/>
              </w:rPr>
              <w:pict>
                <v:shape id="_x0000_i1034" type="#_x0000_t75" style="width:144.75pt;height:21.75pt">
                  <v:imagedata r:id="rId17" o:title=""/>
                </v:shape>
              </w:pict>
            </w:r>
          </w:p>
        </w:tc>
      </w:tr>
      <w:tr w:rsidR="0046612A" w:rsidRPr="001D32EF">
        <w:tc>
          <w:tcPr>
            <w:tcW w:w="2161" w:type="pct"/>
          </w:tcPr>
          <w:p w:rsidR="0046612A" w:rsidRPr="001D32EF" w:rsidRDefault="0046612A" w:rsidP="001D32EF">
            <w:pPr>
              <w:widowControl w:val="0"/>
              <w:spacing w:line="360" w:lineRule="auto"/>
              <w:rPr>
                <w:sz w:val="20"/>
                <w:szCs w:val="20"/>
              </w:rPr>
            </w:pPr>
            <w:r w:rsidRPr="001D32EF">
              <w:rPr>
                <w:sz w:val="20"/>
                <w:szCs w:val="20"/>
              </w:rPr>
              <w:t>Рентабельность собственного капитала (ROE), %</w:t>
            </w:r>
          </w:p>
        </w:tc>
        <w:tc>
          <w:tcPr>
            <w:tcW w:w="2839" w:type="pct"/>
          </w:tcPr>
          <w:p w:rsidR="0046612A" w:rsidRPr="001D32EF" w:rsidRDefault="00093D5F" w:rsidP="001D32EF">
            <w:pPr>
              <w:widowControl w:val="0"/>
              <w:spacing w:line="360" w:lineRule="auto"/>
              <w:rPr>
                <w:sz w:val="20"/>
                <w:szCs w:val="20"/>
              </w:rPr>
            </w:pPr>
            <w:r>
              <w:rPr>
                <w:sz w:val="20"/>
                <w:szCs w:val="20"/>
              </w:rPr>
              <w:pict>
                <v:shape id="_x0000_i1035" type="#_x0000_t75" style="width:196.5pt;height:21.75pt">
                  <v:imagedata r:id="rId18" o:title=""/>
                </v:shape>
              </w:pict>
            </w:r>
          </w:p>
        </w:tc>
      </w:tr>
      <w:tr w:rsidR="0046612A" w:rsidRPr="001D32EF">
        <w:tc>
          <w:tcPr>
            <w:tcW w:w="2161" w:type="pct"/>
          </w:tcPr>
          <w:p w:rsidR="0046612A" w:rsidRPr="001D32EF" w:rsidRDefault="0046612A" w:rsidP="001D32EF">
            <w:pPr>
              <w:widowControl w:val="0"/>
              <w:spacing w:line="360" w:lineRule="auto"/>
              <w:rPr>
                <w:sz w:val="20"/>
                <w:szCs w:val="20"/>
              </w:rPr>
            </w:pPr>
            <w:r w:rsidRPr="001D32EF">
              <w:rPr>
                <w:sz w:val="20"/>
                <w:szCs w:val="20"/>
              </w:rPr>
              <w:t>Рентабельность текущих активов (RCA), %</w:t>
            </w:r>
          </w:p>
        </w:tc>
        <w:tc>
          <w:tcPr>
            <w:tcW w:w="2839" w:type="pct"/>
          </w:tcPr>
          <w:p w:rsidR="0046612A" w:rsidRPr="001D32EF" w:rsidRDefault="00093D5F" w:rsidP="001D32EF">
            <w:pPr>
              <w:widowControl w:val="0"/>
              <w:spacing w:line="360" w:lineRule="auto"/>
              <w:rPr>
                <w:sz w:val="20"/>
                <w:szCs w:val="20"/>
              </w:rPr>
            </w:pPr>
            <w:r>
              <w:rPr>
                <w:sz w:val="20"/>
                <w:szCs w:val="20"/>
              </w:rPr>
              <w:pict>
                <v:shape id="_x0000_i1036" type="#_x0000_t75" style="width:142.5pt;height:21.75pt">
                  <v:imagedata r:id="rId19" o:title=""/>
                </v:shape>
              </w:pict>
            </w:r>
          </w:p>
        </w:tc>
      </w:tr>
      <w:tr w:rsidR="0046612A" w:rsidRPr="001D32EF">
        <w:tc>
          <w:tcPr>
            <w:tcW w:w="2161" w:type="pct"/>
          </w:tcPr>
          <w:p w:rsidR="0046612A" w:rsidRPr="001D32EF" w:rsidRDefault="0046612A" w:rsidP="001D32EF">
            <w:pPr>
              <w:widowControl w:val="0"/>
              <w:spacing w:line="360" w:lineRule="auto"/>
              <w:rPr>
                <w:sz w:val="20"/>
                <w:szCs w:val="20"/>
              </w:rPr>
            </w:pPr>
            <w:r w:rsidRPr="001D32EF">
              <w:rPr>
                <w:sz w:val="20"/>
                <w:szCs w:val="20"/>
              </w:rPr>
              <w:t>Рентабельность внеоборотных активов (RFA), %</w:t>
            </w:r>
          </w:p>
        </w:tc>
        <w:tc>
          <w:tcPr>
            <w:tcW w:w="2839" w:type="pct"/>
          </w:tcPr>
          <w:p w:rsidR="0046612A" w:rsidRPr="001D32EF" w:rsidRDefault="00093D5F" w:rsidP="001D32EF">
            <w:pPr>
              <w:widowControl w:val="0"/>
              <w:spacing w:line="360" w:lineRule="auto"/>
              <w:rPr>
                <w:sz w:val="20"/>
                <w:szCs w:val="20"/>
              </w:rPr>
            </w:pPr>
            <w:r>
              <w:rPr>
                <w:sz w:val="20"/>
                <w:szCs w:val="20"/>
              </w:rPr>
              <w:pict>
                <v:shape id="_x0000_i1037" type="#_x0000_t75" style="width:135.75pt;height:21.75pt">
                  <v:imagedata r:id="rId20" o:title=""/>
                </v:shape>
              </w:pict>
            </w:r>
          </w:p>
        </w:tc>
      </w:tr>
      <w:tr w:rsidR="0046612A" w:rsidRPr="001D32EF">
        <w:tc>
          <w:tcPr>
            <w:tcW w:w="2161" w:type="pct"/>
          </w:tcPr>
          <w:p w:rsidR="0046612A" w:rsidRPr="001D32EF" w:rsidRDefault="0046612A" w:rsidP="001D32EF">
            <w:pPr>
              <w:widowControl w:val="0"/>
              <w:spacing w:line="360" w:lineRule="auto"/>
              <w:rPr>
                <w:sz w:val="20"/>
                <w:szCs w:val="20"/>
              </w:rPr>
            </w:pPr>
            <w:r w:rsidRPr="001D32EF">
              <w:rPr>
                <w:sz w:val="20"/>
                <w:szCs w:val="20"/>
              </w:rPr>
              <w:t>Рентабельность активов (Рентабельность инвестиций) (ROI), %</w:t>
            </w:r>
          </w:p>
        </w:tc>
        <w:tc>
          <w:tcPr>
            <w:tcW w:w="2839" w:type="pct"/>
          </w:tcPr>
          <w:p w:rsidR="0046612A" w:rsidRPr="001D32EF" w:rsidRDefault="00093D5F" w:rsidP="001D32EF">
            <w:pPr>
              <w:widowControl w:val="0"/>
              <w:spacing w:line="360" w:lineRule="auto"/>
              <w:rPr>
                <w:sz w:val="20"/>
                <w:szCs w:val="20"/>
              </w:rPr>
            </w:pPr>
            <w:r>
              <w:rPr>
                <w:sz w:val="20"/>
                <w:szCs w:val="20"/>
              </w:rPr>
              <w:pict>
                <v:shape id="_x0000_i1038" type="#_x0000_t75" style="width:135.75pt;height:21.75pt">
                  <v:imagedata r:id="rId21" o:title=""/>
                </v:shape>
              </w:pict>
            </w:r>
          </w:p>
        </w:tc>
      </w:tr>
    </w:tbl>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При анализе показателей рентабельности важно сравнить их значения до и после налогообложения, поскольку низкое значение показателя после налогообложения, зачастую, свидетельствует лишь о неправильно проводимой налоговой политике предприятия, а не о его неспособности зарабатывать деньги.</w:t>
      </w:r>
    </w:p>
    <w:p w:rsidR="0046612A" w:rsidRPr="001D32EF" w:rsidRDefault="0046612A" w:rsidP="001D32EF">
      <w:pPr>
        <w:widowControl w:val="0"/>
        <w:spacing w:line="360" w:lineRule="auto"/>
        <w:ind w:firstLine="709"/>
        <w:jc w:val="both"/>
        <w:rPr>
          <w:sz w:val="28"/>
          <w:szCs w:val="28"/>
        </w:rPr>
      </w:pPr>
      <w:r w:rsidRPr="001D32EF">
        <w:rPr>
          <w:sz w:val="28"/>
          <w:szCs w:val="28"/>
        </w:rPr>
        <w:t>Исследователь Л. Б. Семионова пишет о том, что существует определенная проблема в применении систем финансовых коэффициентов, которые достаточно перегружены и во многом дублируют друг друга. Поэтому одной из распространенных практик является применение мультипликаторов – агрегированных показателей, полученных на базе показателей более низкого уровня. Для этих целей используются два типа мультипликаторов: стандартные, использующие апробированные рыночной практикой свертки показателей финансового состояния, субъективные, которые настраиваются для конкретного предприятия и позволяют учесть нюансы его хозяйственной деятельности, выпускаемой продукц</w:t>
      </w:r>
      <w:r w:rsidR="00827155" w:rsidRPr="001D32EF">
        <w:rPr>
          <w:sz w:val="28"/>
          <w:szCs w:val="28"/>
        </w:rPr>
        <w:t>ии, партнеров, потребителей [31,</w:t>
      </w:r>
      <w:r w:rsidRPr="001D32EF">
        <w:rPr>
          <w:sz w:val="28"/>
          <w:szCs w:val="28"/>
        </w:rPr>
        <w:t xml:space="preserve"> с. 81].</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К стандартным мультипликаторам, достаточно распространенным в рыночной практике, относят модель фирмы «Дюпон», используемую для оценки факторов, влияющих на прибыльность компании. Для использования указанной модели необходимо ведение бухгалтерской отчетности в международном формате GAAP и бюджета по балансовому листу. </w:t>
      </w:r>
    </w:p>
    <w:p w:rsidR="0046612A" w:rsidRPr="001D32EF" w:rsidRDefault="0046612A" w:rsidP="001D32EF">
      <w:pPr>
        <w:widowControl w:val="0"/>
        <w:spacing w:line="360" w:lineRule="auto"/>
        <w:ind w:firstLine="709"/>
        <w:jc w:val="both"/>
        <w:rPr>
          <w:sz w:val="28"/>
          <w:szCs w:val="28"/>
        </w:rPr>
      </w:pPr>
      <w:r w:rsidRPr="001D32EF">
        <w:rPr>
          <w:sz w:val="28"/>
          <w:szCs w:val="28"/>
        </w:rPr>
        <w:t>Уравнение Дюпона (также Модель Дюпона или Формула Дюпона) является модифицированным факторным анализом, позволяющим определить, за счёт каких факторов происходило изменение рентабельности. В основании факторной модели в виде древовидной структуры – показатель рентабельности собственного капитала (ROE), а признаки – характеризующие факторы производственной и финансовой деятельности предприятия. Проще говоря, факторы, влияющие на ROE, дробятся с целью выяснения: какие факторы в большей или меньшей степени влияют на рентабельность собственного капитала. Основные три фактора:</w:t>
      </w:r>
      <w:r w:rsidR="001D32EF">
        <w:rPr>
          <w:sz w:val="28"/>
          <w:szCs w:val="28"/>
        </w:rPr>
        <w:t xml:space="preserve"> </w:t>
      </w:r>
      <w:r w:rsidRPr="001D32EF">
        <w:rPr>
          <w:sz w:val="28"/>
          <w:szCs w:val="28"/>
        </w:rPr>
        <w:t>операционная рентабельность (измеряется как норма прибыли),</w:t>
      </w:r>
      <w:r w:rsidR="001D32EF">
        <w:rPr>
          <w:sz w:val="28"/>
          <w:szCs w:val="28"/>
        </w:rPr>
        <w:t xml:space="preserve"> </w:t>
      </w:r>
      <w:r w:rsidRPr="001D32EF">
        <w:rPr>
          <w:sz w:val="28"/>
          <w:szCs w:val="28"/>
        </w:rPr>
        <w:t xml:space="preserve">эффективность использования активов (измеряется как оборачиваемость активов), финансовый рычаг (измеряется как коэффициент капитализации). </w:t>
      </w:r>
    </w:p>
    <w:p w:rsidR="0046612A" w:rsidRPr="001D32EF" w:rsidRDefault="0046612A" w:rsidP="001D32EF">
      <w:pPr>
        <w:widowControl w:val="0"/>
        <w:spacing w:line="360" w:lineRule="auto"/>
        <w:ind w:firstLine="709"/>
        <w:jc w:val="both"/>
        <w:rPr>
          <w:sz w:val="28"/>
          <w:szCs w:val="28"/>
        </w:rPr>
      </w:pPr>
      <w:r w:rsidRPr="001D32EF">
        <w:rPr>
          <w:sz w:val="28"/>
          <w:szCs w:val="28"/>
        </w:rPr>
        <w:t>Комплексное качественное оценивание – это способ содержательной интерпретации финансового состояния компании на основе использования дерева оценок, объединяющего отдельные финансовые показатели.</w:t>
      </w:r>
    </w:p>
    <w:p w:rsidR="0046612A" w:rsidRPr="001D32EF" w:rsidRDefault="0046612A" w:rsidP="001D32EF">
      <w:pPr>
        <w:widowControl w:val="0"/>
        <w:spacing w:line="360" w:lineRule="auto"/>
        <w:ind w:firstLine="709"/>
        <w:jc w:val="both"/>
        <w:rPr>
          <w:sz w:val="28"/>
          <w:szCs w:val="28"/>
        </w:rPr>
      </w:pPr>
      <w:r w:rsidRPr="001D32EF">
        <w:rPr>
          <w:sz w:val="28"/>
          <w:szCs w:val="28"/>
        </w:rPr>
        <w:t>В основе метода комплексной оценки предприятия лежит построение дерева показателей (Приложение 1).</w:t>
      </w:r>
    </w:p>
    <w:p w:rsidR="0046612A" w:rsidRPr="001D32EF" w:rsidRDefault="0046612A" w:rsidP="001D32EF">
      <w:pPr>
        <w:widowControl w:val="0"/>
        <w:spacing w:line="360" w:lineRule="auto"/>
        <w:ind w:firstLine="709"/>
        <w:jc w:val="both"/>
        <w:rPr>
          <w:sz w:val="28"/>
          <w:szCs w:val="28"/>
        </w:rPr>
      </w:pPr>
      <w:r w:rsidRPr="001D32EF">
        <w:rPr>
          <w:sz w:val="28"/>
          <w:szCs w:val="28"/>
        </w:rPr>
        <w:t>Проведение финансового анализа предлагается построить не по классической схеме (ликвидность, рентабельность, оборачиваемость), а в следующем порядке</w:t>
      </w:r>
      <w:r w:rsidR="00386635" w:rsidRPr="001D32EF">
        <w:rPr>
          <w:sz w:val="28"/>
          <w:szCs w:val="28"/>
        </w:rPr>
        <w:t xml:space="preserve"> [17, с. 52]</w:t>
      </w:r>
      <w:r w:rsidRPr="001D32EF">
        <w:rPr>
          <w:sz w:val="28"/>
          <w:szCs w:val="28"/>
        </w:rPr>
        <w:t>:</w:t>
      </w:r>
      <w:r w:rsidR="00194DF0" w:rsidRPr="001D32EF">
        <w:rPr>
          <w:sz w:val="28"/>
          <w:szCs w:val="28"/>
        </w:rPr>
        <w:t xml:space="preserve"> </w:t>
      </w:r>
    </w:p>
    <w:p w:rsidR="0046612A" w:rsidRPr="001D32EF" w:rsidRDefault="0046612A" w:rsidP="001D32EF">
      <w:pPr>
        <w:widowControl w:val="0"/>
        <w:spacing w:line="360" w:lineRule="auto"/>
        <w:ind w:firstLine="709"/>
        <w:jc w:val="both"/>
        <w:rPr>
          <w:sz w:val="28"/>
          <w:szCs w:val="28"/>
        </w:rPr>
      </w:pPr>
      <w:r w:rsidRPr="001D32EF">
        <w:rPr>
          <w:sz w:val="28"/>
          <w:szCs w:val="28"/>
        </w:rPr>
        <w:t>- Анализ имущества предприятия, включает анализ того, чем оно владеет: основной капитал и оборотный капитал, выраженные в денежной форме и отраженные в самостоятельном балансе предприятия.</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Анализ финансовой устойчивости, включающий горизонтальный и вертикальный анализ баланса, анализ ликвидности и вероятности банкротства. </w:t>
      </w:r>
    </w:p>
    <w:p w:rsidR="00843DAB" w:rsidRPr="001D32EF" w:rsidRDefault="0046612A" w:rsidP="001D32EF">
      <w:pPr>
        <w:widowControl w:val="0"/>
        <w:spacing w:line="360" w:lineRule="auto"/>
        <w:ind w:firstLine="709"/>
        <w:jc w:val="both"/>
        <w:rPr>
          <w:sz w:val="28"/>
          <w:szCs w:val="28"/>
        </w:rPr>
      </w:pPr>
      <w:r w:rsidRPr="001D32EF">
        <w:rPr>
          <w:sz w:val="28"/>
          <w:szCs w:val="28"/>
        </w:rPr>
        <w:t>Использование процедуры комплексной оценки и агрегирование результатов качественного анализа до самого высокого уровня иерархии показателей позволяет сформулировать итоговую характеристику финансового состояния предприятия, выраженную в краткой форме (зачастую одним словом, например, «отлично»).</w:t>
      </w:r>
      <w:r w:rsidR="001D32EF">
        <w:rPr>
          <w:sz w:val="28"/>
          <w:szCs w:val="28"/>
        </w:rPr>
        <w:t xml:space="preserve"> </w:t>
      </w:r>
      <w:r w:rsidRPr="001D32EF">
        <w:rPr>
          <w:sz w:val="28"/>
          <w:szCs w:val="28"/>
        </w:rPr>
        <w:t>Если конечный показатель ухудшится, необходимо выявить причины отклонений, опускаясь на более низкие уровни дерева финансовых коэффициентов.</w:t>
      </w:r>
    </w:p>
    <w:p w:rsidR="004D56E0" w:rsidRPr="001D32EF" w:rsidRDefault="004D56E0" w:rsidP="001D32EF">
      <w:pPr>
        <w:widowControl w:val="0"/>
        <w:spacing w:line="360" w:lineRule="auto"/>
        <w:ind w:firstLine="709"/>
        <w:jc w:val="both"/>
        <w:rPr>
          <w:sz w:val="28"/>
          <w:szCs w:val="28"/>
        </w:rPr>
      </w:pPr>
    </w:p>
    <w:p w:rsidR="0046612A" w:rsidRPr="001D32EF" w:rsidRDefault="001D32EF" w:rsidP="001D32EF">
      <w:pPr>
        <w:widowControl w:val="0"/>
        <w:spacing w:line="360" w:lineRule="auto"/>
        <w:ind w:left="709"/>
        <w:rPr>
          <w:sz w:val="28"/>
          <w:szCs w:val="28"/>
        </w:rPr>
      </w:pPr>
      <w:r>
        <w:rPr>
          <w:b/>
          <w:sz w:val="28"/>
          <w:szCs w:val="28"/>
        </w:rPr>
        <w:br w:type="page"/>
      </w:r>
      <w:r w:rsidR="00DC32E7" w:rsidRPr="001D32EF">
        <w:rPr>
          <w:b/>
          <w:sz w:val="28"/>
          <w:szCs w:val="28"/>
        </w:rPr>
        <w:t>1.3</w:t>
      </w:r>
      <w:r w:rsidR="0046612A" w:rsidRPr="001D32EF">
        <w:rPr>
          <w:b/>
          <w:sz w:val="28"/>
          <w:szCs w:val="28"/>
        </w:rPr>
        <w:t xml:space="preserve"> Нормативно-правовая база проведения анализа финансовой устойчивости предприятия</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Основные правила ведения бухгалтерского учета в организациях установлены «Законом «О бухгалтерском учете» [3], Положением о бухгалтерском учете и отчетности [5], Положением по бухгалтерскому учету «Учетная политика предприятия» [6], Планом счетов бухгалтерского учета и некоторым другим нормативным документам» [2].</w:t>
      </w:r>
    </w:p>
    <w:p w:rsidR="0046612A" w:rsidRPr="001D32EF" w:rsidRDefault="0046612A" w:rsidP="001D32EF">
      <w:pPr>
        <w:widowControl w:val="0"/>
        <w:spacing w:line="360" w:lineRule="auto"/>
        <w:ind w:firstLine="709"/>
        <w:jc w:val="both"/>
        <w:rPr>
          <w:sz w:val="28"/>
          <w:szCs w:val="28"/>
        </w:rPr>
      </w:pPr>
      <w:r w:rsidRPr="001D32EF">
        <w:rPr>
          <w:sz w:val="28"/>
          <w:szCs w:val="28"/>
        </w:rPr>
        <w:t>В соответствии с указанным Законом основные правила, требования к ведению бухгалтерского учета:</w:t>
      </w:r>
    </w:p>
    <w:p w:rsidR="0046612A" w:rsidRPr="001D32EF" w:rsidRDefault="0046612A" w:rsidP="001D32EF">
      <w:pPr>
        <w:widowControl w:val="0"/>
        <w:spacing w:line="360" w:lineRule="auto"/>
        <w:ind w:firstLine="709"/>
        <w:jc w:val="both"/>
        <w:rPr>
          <w:sz w:val="28"/>
          <w:szCs w:val="28"/>
        </w:rPr>
      </w:pPr>
      <w:r w:rsidRPr="001D32EF">
        <w:rPr>
          <w:sz w:val="28"/>
          <w:szCs w:val="28"/>
        </w:rPr>
        <w:t>- бухгалтерский учет имущества, обязательств и хозяйственных операций ведется в валюте РФ – в рублях;</w:t>
      </w:r>
    </w:p>
    <w:p w:rsidR="0046612A" w:rsidRPr="001D32EF" w:rsidRDefault="0046612A" w:rsidP="001D32EF">
      <w:pPr>
        <w:widowControl w:val="0"/>
        <w:spacing w:line="360" w:lineRule="auto"/>
        <w:ind w:firstLine="709"/>
        <w:jc w:val="both"/>
        <w:rPr>
          <w:sz w:val="28"/>
          <w:szCs w:val="28"/>
        </w:rPr>
      </w:pPr>
      <w:r w:rsidRPr="001D32EF">
        <w:rPr>
          <w:sz w:val="28"/>
          <w:szCs w:val="28"/>
        </w:rPr>
        <w:t>- бухгалтерский учет ведется организацией непрерывно с момента ее регистрации до реорганизации или ликвидации;</w:t>
      </w:r>
    </w:p>
    <w:p w:rsidR="0046612A" w:rsidRPr="001D32EF" w:rsidRDefault="0046612A" w:rsidP="001D32EF">
      <w:pPr>
        <w:widowControl w:val="0"/>
        <w:spacing w:line="360" w:lineRule="auto"/>
        <w:ind w:firstLine="709"/>
        <w:jc w:val="both"/>
        <w:rPr>
          <w:sz w:val="28"/>
          <w:szCs w:val="28"/>
        </w:rPr>
      </w:pPr>
      <w:r w:rsidRPr="001D32EF">
        <w:rPr>
          <w:sz w:val="28"/>
          <w:szCs w:val="28"/>
        </w:rPr>
        <w:t>-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Данные аналитического учета должны соответствовать оборотам и остатком по счетам синтетического учета;</w:t>
      </w:r>
    </w:p>
    <w:p w:rsidR="0046612A" w:rsidRPr="001D32EF" w:rsidRDefault="0046612A" w:rsidP="001D32EF">
      <w:pPr>
        <w:widowControl w:val="0"/>
        <w:spacing w:line="360" w:lineRule="auto"/>
        <w:ind w:firstLine="709"/>
        <w:jc w:val="both"/>
        <w:rPr>
          <w:sz w:val="28"/>
          <w:szCs w:val="28"/>
        </w:rPr>
      </w:pPr>
      <w:r w:rsidRPr="001D32EF">
        <w:rPr>
          <w:sz w:val="28"/>
          <w:szCs w:val="28"/>
        </w:rPr>
        <w:t>-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46612A" w:rsidRPr="001D32EF" w:rsidRDefault="0046612A" w:rsidP="001D32EF">
      <w:pPr>
        <w:widowControl w:val="0"/>
        <w:spacing w:line="360" w:lineRule="auto"/>
        <w:ind w:firstLine="709"/>
        <w:jc w:val="both"/>
        <w:rPr>
          <w:sz w:val="28"/>
          <w:szCs w:val="28"/>
        </w:rPr>
      </w:pPr>
      <w:r w:rsidRPr="001D32EF">
        <w:rPr>
          <w:sz w:val="28"/>
          <w:szCs w:val="28"/>
        </w:rPr>
        <w:t>- текущие затраты на производство продукции и капитальные вложения учитываются раздельно;</w:t>
      </w:r>
    </w:p>
    <w:p w:rsidR="0046612A" w:rsidRPr="001D32EF" w:rsidRDefault="0046612A" w:rsidP="001D32EF">
      <w:pPr>
        <w:widowControl w:val="0"/>
        <w:spacing w:line="360" w:lineRule="auto"/>
        <w:ind w:firstLine="709"/>
        <w:jc w:val="both"/>
        <w:rPr>
          <w:sz w:val="28"/>
          <w:szCs w:val="28"/>
        </w:rPr>
      </w:pPr>
      <w:r w:rsidRPr="001D32EF">
        <w:rPr>
          <w:sz w:val="28"/>
          <w:szCs w:val="28"/>
        </w:rPr>
        <w:t>- основанием для записи в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их окончания и содержать обязательные реквизиты.</w:t>
      </w:r>
    </w:p>
    <w:p w:rsidR="0046612A" w:rsidRPr="001D32EF" w:rsidRDefault="0046612A" w:rsidP="001D32EF">
      <w:pPr>
        <w:widowControl w:val="0"/>
        <w:spacing w:line="360" w:lineRule="auto"/>
        <w:ind w:firstLine="709"/>
        <w:jc w:val="both"/>
        <w:rPr>
          <w:sz w:val="28"/>
          <w:szCs w:val="28"/>
        </w:rPr>
      </w:pPr>
      <w:r w:rsidRPr="001D32EF">
        <w:rPr>
          <w:sz w:val="28"/>
          <w:szCs w:val="28"/>
        </w:rPr>
        <w:t>Некоторые правила ведения бухгалтерского учета регламентированы другими нормативными документами (помимо ранее названного Закона). Например, в соответствии с Планом счетов бухгалтерского учета в системном бухгалтерском учете и в балансе отражается лишь имущество, являющееся собственностью организации. Имущество, принадлежащее другим организациям, учитывается на забалансовых счетах.</w:t>
      </w:r>
    </w:p>
    <w:p w:rsidR="0046612A" w:rsidRPr="001D32EF" w:rsidRDefault="0046612A" w:rsidP="001D32EF">
      <w:pPr>
        <w:widowControl w:val="0"/>
        <w:spacing w:line="360" w:lineRule="auto"/>
        <w:ind w:firstLine="709"/>
        <w:jc w:val="both"/>
        <w:rPr>
          <w:sz w:val="28"/>
          <w:szCs w:val="28"/>
        </w:rPr>
      </w:pPr>
      <w:r w:rsidRPr="001D32EF">
        <w:rPr>
          <w:sz w:val="28"/>
          <w:szCs w:val="28"/>
        </w:rPr>
        <w:t>Положением о бухгалтерском учете и отчетности установлено, что формирование учетной политики организации осуществляется в соответствии с допущениями и требованиями, установленными Положением по бухгалтерскому учету «Учетная политика предприятия». Понятия «допущения» и «требования» также являются правилами ведения бухгалтерского учета.</w:t>
      </w:r>
    </w:p>
    <w:p w:rsidR="009110D2" w:rsidRPr="001D32EF" w:rsidRDefault="0046612A" w:rsidP="001D32EF">
      <w:pPr>
        <w:widowControl w:val="0"/>
        <w:spacing w:line="360" w:lineRule="auto"/>
        <w:ind w:firstLine="709"/>
        <w:jc w:val="both"/>
        <w:rPr>
          <w:sz w:val="28"/>
          <w:szCs w:val="28"/>
        </w:rPr>
      </w:pPr>
      <w:r w:rsidRPr="001D32EF">
        <w:rPr>
          <w:sz w:val="28"/>
          <w:szCs w:val="28"/>
        </w:rPr>
        <w:t>Понятие «допущения» примерно соответствует понятию «основополагающие</w:t>
      </w:r>
      <w:r w:rsidR="001D32EF">
        <w:rPr>
          <w:sz w:val="28"/>
          <w:szCs w:val="28"/>
        </w:rPr>
        <w:t xml:space="preserve"> </w:t>
      </w:r>
      <w:r w:rsidRPr="001D32EF">
        <w:rPr>
          <w:sz w:val="28"/>
          <w:szCs w:val="28"/>
        </w:rPr>
        <w:t>бухгалтерские принципы» в западном учете. В отечественном учете это понятие относится, по существу, к правилам ведения учета и составления отчетности. При этом указанные в Положении по учетной политике допущения не обязательно должны объявляться организацией. Их принятие и следование им подразумеваются. Вместе с тем если организация при ведении бухгалтерского учета и составлении отчетности допускает отступления от установленных допущений, то она обязана указать причины этих отступлений.</w:t>
      </w:r>
    </w:p>
    <w:p w:rsidR="001D32EF" w:rsidRDefault="001D32EF" w:rsidP="001D32EF">
      <w:pPr>
        <w:widowControl w:val="0"/>
        <w:spacing w:line="360" w:lineRule="auto"/>
        <w:ind w:firstLine="709"/>
        <w:jc w:val="both"/>
        <w:rPr>
          <w:b/>
          <w:sz w:val="28"/>
          <w:szCs w:val="28"/>
        </w:rPr>
      </w:pPr>
    </w:p>
    <w:p w:rsidR="0046612A" w:rsidRPr="001D32EF" w:rsidRDefault="0046612A" w:rsidP="001D32EF">
      <w:pPr>
        <w:widowControl w:val="0"/>
        <w:spacing w:line="360" w:lineRule="auto"/>
        <w:ind w:left="709"/>
        <w:rPr>
          <w:b/>
          <w:sz w:val="28"/>
          <w:szCs w:val="28"/>
        </w:rPr>
      </w:pPr>
      <w:r w:rsidRPr="001D32EF">
        <w:rPr>
          <w:b/>
          <w:sz w:val="28"/>
          <w:szCs w:val="28"/>
        </w:rPr>
        <w:t>1.4 Основные тенденции развития финансовой устойчивости хозяйствующих субъектов на современном этапе</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Проведем анализ функционирования хозяйствующих субъектов на разных этапах развития экономики России.</w:t>
      </w:r>
    </w:p>
    <w:p w:rsidR="0046612A" w:rsidRPr="001D32EF" w:rsidRDefault="0046612A" w:rsidP="001D32EF">
      <w:pPr>
        <w:widowControl w:val="0"/>
        <w:spacing w:line="360" w:lineRule="auto"/>
        <w:ind w:firstLine="709"/>
        <w:jc w:val="both"/>
        <w:rPr>
          <w:sz w:val="28"/>
          <w:szCs w:val="28"/>
        </w:rPr>
      </w:pPr>
      <w:r w:rsidRPr="001D32EF">
        <w:rPr>
          <w:sz w:val="28"/>
          <w:szCs w:val="28"/>
        </w:rPr>
        <w:t>1 этап. 1985 – 1992 гг. В данный период преобладали государственные предприятия, Открытые Акционерные Общества, потребительские кооперативы.</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 начале 80-х годов неэффективность советской экономической системы становилась все более очевидна. Распыление средств, незавершенное строительство, казнокрадство требовали наведения элементарного порядка. Но, главным пороком советской экономической модели было, как сказано выше, отсутствие материальных стимулов к труду. </w:t>
      </w:r>
    </w:p>
    <w:p w:rsidR="0046612A" w:rsidRPr="001D32EF" w:rsidRDefault="0046612A" w:rsidP="001D32EF">
      <w:pPr>
        <w:widowControl w:val="0"/>
        <w:spacing w:line="360" w:lineRule="auto"/>
        <w:ind w:firstLine="709"/>
        <w:jc w:val="both"/>
        <w:rPr>
          <w:sz w:val="28"/>
          <w:szCs w:val="28"/>
        </w:rPr>
      </w:pPr>
      <w:r w:rsidRPr="001D32EF">
        <w:rPr>
          <w:sz w:val="28"/>
          <w:szCs w:val="28"/>
        </w:rPr>
        <w:t>В 1985 году начался новый</w:t>
      </w:r>
      <w:r w:rsidR="001D32EF">
        <w:rPr>
          <w:sz w:val="28"/>
          <w:szCs w:val="28"/>
        </w:rPr>
        <w:t xml:space="preserve"> </w:t>
      </w:r>
      <w:r w:rsidRPr="001D32EF">
        <w:rPr>
          <w:sz w:val="28"/>
          <w:szCs w:val="28"/>
        </w:rPr>
        <w:t>и последний этап в истории СССР, получивший название «перестройка». Руководство страны встало перед необходимостью остановить распад системы «государственного социализма» и защитить интересы правящей номенклатуры. Для этого стали проводиться осторожные реформы всех общественных структур, в том числе и в экономике, поскольку глубокий кризис успел охватить основные звенья системы. В качестве одного из первых шагов по выходу страны из кризисного состояния был провозглашен курс на ускорение социально-экономического развития страны. Этот курс был направлен на достижение ежегодного прироста национального дохода не менее чем на 4 % , что было крайне сложно в условиях снижения мировых цен на нефть продолжающейся гонки вооружений.</w:t>
      </w:r>
    </w:p>
    <w:p w:rsidR="0046612A" w:rsidRPr="001D32EF" w:rsidRDefault="0046612A" w:rsidP="001D32EF">
      <w:pPr>
        <w:widowControl w:val="0"/>
        <w:spacing w:line="360" w:lineRule="auto"/>
        <w:ind w:firstLine="709"/>
        <w:jc w:val="both"/>
        <w:rPr>
          <w:sz w:val="28"/>
          <w:szCs w:val="28"/>
        </w:rPr>
      </w:pPr>
      <w:r w:rsidRPr="001D32EF">
        <w:rPr>
          <w:sz w:val="28"/>
          <w:szCs w:val="28"/>
        </w:rPr>
        <w:t>В нашей стране толчком к формированию сферы малого бизнеса послужило кооперативное движение конца 80-х гг. Создание малых фирм шло двумя путями: с помощью так называемой малой приватизации и в результате грюндерства.</w:t>
      </w:r>
    </w:p>
    <w:p w:rsidR="0046612A" w:rsidRPr="001D32EF" w:rsidRDefault="0046612A" w:rsidP="001D32EF">
      <w:pPr>
        <w:widowControl w:val="0"/>
        <w:spacing w:line="360" w:lineRule="auto"/>
        <w:ind w:firstLine="709"/>
        <w:jc w:val="both"/>
        <w:rPr>
          <w:sz w:val="28"/>
          <w:szCs w:val="28"/>
        </w:rPr>
      </w:pPr>
      <w:r w:rsidRPr="001D32EF">
        <w:rPr>
          <w:sz w:val="28"/>
          <w:szCs w:val="28"/>
        </w:rPr>
        <w:t>На 1992 – 1993 гг. приходится пик активности малых фирм в России. Но позже в 1994 – 1999 гг. произошла приостановка роста малых предприятий в результате:</w:t>
      </w:r>
    </w:p>
    <w:p w:rsidR="0046612A" w:rsidRPr="001D32EF" w:rsidRDefault="0046612A" w:rsidP="001D32EF">
      <w:pPr>
        <w:widowControl w:val="0"/>
        <w:spacing w:line="360" w:lineRule="auto"/>
        <w:ind w:firstLine="709"/>
        <w:jc w:val="both"/>
        <w:rPr>
          <w:sz w:val="28"/>
          <w:szCs w:val="28"/>
        </w:rPr>
      </w:pPr>
      <w:r w:rsidRPr="001D32EF">
        <w:rPr>
          <w:sz w:val="28"/>
          <w:szCs w:val="28"/>
        </w:rPr>
        <w:t>- сужения высокодоходных сфер деятельности, существование которых в первые годы реформ было обусловлено крайне низкой насыщенностью рынка товарами и услугами;</w:t>
      </w:r>
    </w:p>
    <w:p w:rsidR="0046612A" w:rsidRPr="001D32EF" w:rsidRDefault="0046612A" w:rsidP="001D32EF">
      <w:pPr>
        <w:widowControl w:val="0"/>
        <w:spacing w:line="360" w:lineRule="auto"/>
        <w:ind w:firstLine="709"/>
        <w:jc w:val="both"/>
        <w:rPr>
          <w:sz w:val="28"/>
          <w:szCs w:val="28"/>
        </w:rPr>
      </w:pPr>
      <w:r w:rsidRPr="001D32EF">
        <w:rPr>
          <w:sz w:val="28"/>
          <w:szCs w:val="28"/>
        </w:rPr>
        <w:t>- усиления налогового пресса и сокращения государственной поддержки малого бизнеса;</w:t>
      </w:r>
    </w:p>
    <w:p w:rsidR="0046612A" w:rsidRPr="001D32EF" w:rsidRDefault="0046612A" w:rsidP="001D32EF">
      <w:pPr>
        <w:widowControl w:val="0"/>
        <w:spacing w:line="360" w:lineRule="auto"/>
        <w:ind w:firstLine="709"/>
        <w:jc w:val="both"/>
        <w:rPr>
          <w:sz w:val="28"/>
          <w:szCs w:val="28"/>
        </w:rPr>
      </w:pPr>
      <w:r w:rsidRPr="001D32EF">
        <w:rPr>
          <w:sz w:val="28"/>
          <w:szCs w:val="28"/>
        </w:rPr>
        <w:t>- увеличения конкуренции, а также поглощения слабых предприятий сильными.</w:t>
      </w:r>
    </w:p>
    <w:p w:rsidR="0046612A" w:rsidRPr="001D32EF" w:rsidRDefault="0046612A" w:rsidP="001D32EF">
      <w:pPr>
        <w:widowControl w:val="0"/>
        <w:spacing w:line="360" w:lineRule="auto"/>
        <w:ind w:firstLine="709"/>
        <w:jc w:val="both"/>
        <w:rPr>
          <w:sz w:val="28"/>
          <w:szCs w:val="28"/>
        </w:rPr>
      </w:pPr>
      <w:r w:rsidRPr="001D32EF">
        <w:rPr>
          <w:sz w:val="28"/>
          <w:szCs w:val="28"/>
        </w:rPr>
        <w:t>2 этап. 1992 – 2005 гг. В данный период можно наблюдать многообразие форм собственности, так как обозначился рынок свободной конкуренции.</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 результате процесса приватизации в России по состоянию на 1 июля </w:t>
      </w:r>
      <w:smartTag w:uri="urn:schemas-microsoft-com:office:smarttags" w:element="metricconverter">
        <w:smartTagPr>
          <w:attr w:name="ProductID" w:val="1997 г"/>
        </w:smartTagPr>
        <w:r w:rsidRPr="001D32EF">
          <w:rPr>
            <w:sz w:val="28"/>
            <w:szCs w:val="28"/>
          </w:rPr>
          <w:t>1997 г</w:t>
        </w:r>
      </w:smartTag>
      <w:r w:rsidRPr="001D32EF">
        <w:rPr>
          <w:sz w:val="28"/>
          <w:szCs w:val="28"/>
        </w:rPr>
        <w:t xml:space="preserve">. уже большая часть российских предприятий относилась к частной форме собственности. Не следует забывать, что в этот период проходила и </w:t>
      </w:r>
      <w:r w:rsidRPr="001D32EF">
        <w:rPr>
          <w:bCs/>
          <w:sz w:val="28"/>
          <w:szCs w:val="28"/>
        </w:rPr>
        <w:t>малая</w:t>
      </w:r>
      <w:r w:rsidRPr="001D32EF">
        <w:rPr>
          <w:b/>
          <w:bCs/>
          <w:sz w:val="28"/>
          <w:szCs w:val="28"/>
        </w:rPr>
        <w:t xml:space="preserve"> </w:t>
      </w:r>
      <w:r w:rsidRPr="001D32EF">
        <w:rPr>
          <w:bCs/>
          <w:sz w:val="28"/>
          <w:szCs w:val="28"/>
        </w:rPr>
        <w:t>приватизация</w:t>
      </w:r>
      <w:r w:rsidRPr="001D32EF">
        <w:rPr>
          <w:sz w:val="28"/>
          <w:szCs w:val="28"/>
        </w:rPr>
        <w:t>, т.е. проводилась продажа предприятий розничной торговли, сферы услуг, общественного питания и т.д.</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3 этап. 2005 – настоящее время. На данном этапе развития экономики наблюдается преобладание монополистического рынка. </w:t>
      </w:r>
    </w:p>
    <w:p w:rsidR="0046612A" w:rsidRPr="001D32EF" w:rsidRDefault="0046612A" w:rsidP="001D32EF">
      <w:pPr>
        <w:widowControl w:val="0"/>
        <w:spacing w:line="360" w:lineRule="auto"/>
        <w:ind w:firstLine="709"/>
        <w:jc w:val="both"/>
        <w:rPr>
          <w:sz w:val="28"/>
          <w:szCs w:val="28"/>
        </w:rPr>
      </w:pPr>
      <w:r w:rsidRPr="001D32EF">
        <w:rPr>
          <w:sz w:val="28"/>
          <w:szCs w:val="28"/>
        </w:rPr>
        <w:t>В настоящее время в России действует более 1 млн. малых предприятий.</w:t>
      </w:r>
      <w:r w:rsidR="001D32EF">
        <w:rPr>
          <w:sz w:val="28"/>
          <w:szCs w:val="28"/>
        </w:rPr>
        <w:t xml:space="preserve"> </w:t>
      </w:r>
      <w:r w:rsidRPr="001D32EF">
        <w:rPr>
          <w:sz w:val="28"/>
          <w:szCs w:val="28"/>
        </w:rPr>
        <w:t>Малые предприятия стали характерными для таких отраслей экономики, как</w:t>
      </w:r>
    </w:p>
    <w:p w:rsidR="0046612A" w:rsidRPr="001D32EF" w:rsidRDefault="0046612A" w:rsidP="001D32EF">
      <w:pPr>
        <w:widowControl w:val="0"/>
        <w:spacing w:line="360" w:lineRule="auto"/>
        <w:ind w:firstLine="709"/>
        <w:jc w:val="both"/>
        <w:rPr>
          <w:sz w:val="28"/>
          <w:szCs w:val="28"/>
        </w:rPr>
      </w:pPr>
      <w:r w:rsidRPr="001D32EF">
        <w:rPr>
          <w:sz w:val="28"/>
          <w:szCs w:val="28"/>
        </w:rPr>
        <w:t>1) розничная торговля;</w:t>
      </w:r>
    </w:p>
    <w:p w:rsidR="0046612A" w:rsidRPr="001D32EF" w:rsidRDefault="0046612A" w:rsidP="001D32EF">
      <w:pPr>
        <w:widowControl w:val="0"/>
        <w:spacing w:line="360" w:lineRule="auto"/>
        <w:ind w:firstLine="709"/>
        <w:jc w:val="both"/>
        <w:rPr>
          <w:sz w:val="28"/>
          <w:szCs w:val="28"/>
        </w:rPr>
      </w:pPr>
      <w:r w:rsidRPr="001D32EF">
        <w:rPr>
          <w:sz w:val="28"/>
          <w:szCs w:val="28"/>
        </w:rPr>
        <w:t>2) сфера услуг;</w:t>
      </w:r>
    </w:p>
    <w:p w:rsidR="0046612A" w:rsidRPr="001D32EF" w:rsidRDefault="0046612A" w:rsidP="001D32EF">
      <w:pPr>
        <w:widowControl w:val="0"/>
        <w:spacing w:line="360" w:lineRule="auto"/>
        <w:ind w:firstLine="709"/>
        <w:jc w:val="both"/>
        <w:rPr>
          <w:sz w:val="28"/>
          <w:szCs w:val="28"/>
        </w:rPr>
      </w:pPr>
      <w:r w:rsidRPr="001D32EF">
        <w:rPr>
          <w:sz w:val="28"/>
          <w:szCs w:val="28"/>
        </w:rPr>
        <w:t>3) строительство и т.д.</w:t>
      </w:r>
    </w:p>
    <w:p w:rsidR="0046612A" w:rsidRDefault="0046612A" w:rsidP="001D32EF">
      <w:pPr>
        <w:widowControl w:val="0"/>
        <w:spacing w:line="360" w:lineRule="auto"/>
        <w:ind w:firstLine="709"/>
        <w:jc w:val="both"/>
        <w:rPr>
          <w:sz w:val="28"/>
          <w:szCs w:val="28"/>
        </w:rPr>
      </w:pPr>
      <w:r w:rsidRPr="001D32EF">
        <w:rPr>
          <w:sz w:val="28"/>
          <w:szCs w:val="28"/>
        </w:rPr>
        <w:t>Так, если говорить непосредственно по поводу финансовой устойчивости предприятии на разных этапах развития экономики, то можно говорить о том, что</w:t>
      </w:r>
      <w:r w:rsidR="001D32EF">
        <w:rPr>
          <w:sz w:val="28"/>
          <w:szCs w:val="28"/>
        </w:rPr>
        <w:t xml:space="preserve"> </w:t>
      </w:r>
      <w:r w:rsidRPr="001D32EF">
        <w:rPr>
          <w:sz w:val="28"/>
          <w:szCs w:val="28"/>
        </w:rPr>
        <w:t>в разные периоды экономического развития страны наблюдаются всплески, падения и подъемы деятельности предприятий (рис. 1.1).</w:t>
      </w:r>
    </w:p>
    <w:p w:rsidR="001D32EF" w:rsidRPr="001D32EF" w:rsidRDefault="001D32EF" w:rsidP="001D32EF">
      <w:pPr>
        <w:widowControl w:val="0"/>
        <w:spacing w:line="360" w:lineRule="auto"/>
        <w:ind w:firstLine="709"/>
        <w:jc w:val="both"/>
        <w:rPr>
          <w:sz w:val="28"/>
          <w:szCs w:val="28"/>
        </w:rPr>
      </w:pPr>
    </w:p>
    <w:p w:rsidR="001D32EF" w:rsidRDefault="001D32EF" w:rsidP="001D32EF">
      <w:pPr>
        <w:widowControl w:val="0"/>
        <w:shd w:val="clear" w:color="auto" w:fill="FFFFFF"/>
        <w:spacing w:line="360" w:lineRule="auto"/>
        <w:ind w:firstLine="709"/>
        <w:jc w:val="both"/>
        <w:rPr>
          <w:sz w:val="28"/>
          <w:szCs w:val="28"/>
        </w:rPr>
      </w:pPr>
      <w:r w:rsidRPr="001D32EF">
        <w:rPr>
          <w:sz w:val="28"/>
          <w:szCs w:val="28"/>
        </w:rPr>
        <w:object w:dxaOrig="8296" w:dyaOrig="3783">
          <v:shape id="_x0000_i1039" type="#_x0000_t75" style="width:414.75pt;height:189pt" o:ole="">
            <v:imagedata r:id="rId22" o:title=""/>
          </v:shape>
          <o:OLEObject Type="Embed" ProgID="MSGraph.Chart.8" ShapeID="_x0000_i1039" DrawAspect="Content" ObjectID="_1470052661" r:id="rId23">
            <o:FieldCodes>\s</o:FieldCodes>
          </o:OLEObject>
        </w:object>
      </w:r>
    </w:p>
    <w:p w:rsidR="001D32EF" w:rsidRDefault="00DC32E7" w:rsidP="001D32EF">
      <w:pPr>
        <w:widowControl w:val="0"/>
        <w:shd w:val="clear" w:color="auto" w:fill="FFFFFF"/>
        <w:spacing w:line="360" w:lineRule="auto"/>
        <w:ind w:firstLine="709"/>
        <w:jc w:val="both"/>
        <w:rPr>
          <w:sz w:val="28"/>
          <w:szCs w:val="28"/>
        </w:rPr>
      </w:pPr>
      <w:r w:rsidRPr="001D32EF">
        <w:rPr>
          <w:sz w:val="28"/>
          <w:szCs w:val="28"/>
        </w:rPr>
        <w:t>Рис. 1.1</w:t>
      </w:r>
      <w:r w:rsidR="001D32EF">
        <w:rPr>
          <w:sz w:val="28"/>
          <w:szCs w:val="28"/>
        </w:rPr>
        <w:t xml:space="preserve"> </w:t>
      </w:r>
      <w:r w:rsidR="0046612A" w:rsidRPr="001D32EF">
        <w:rPr>
          <w:sz w:val="28"/>
          <w:szCs w:val="28"/>
        </w:rPr>
        <w:t>Количество дел о банкротстве, рассмотренных арбитражным судом</w:t>
      </w:r>
      <w:r w:rsidR="008E6F3A" w:rsidRPr="001D32EF">
        <w:rPr>
          <w:sz w:val="28"/>
          <w:szCs w:val="28"/>
        </w:rPr>
        <w:t xml:space="preserve"> </w:t>
      </w:r>
      <w:r w:rsidR="00306129" w:rsidRPr="001D32EF">
        <w:rPr>
          <w:sz w:val="28"/>
          <w:szCs w:val="28"/>
        </w:rPr>
        <w:t>за период с 1993 – 2009</w:t>
      </w:r>
      <w:r w:rsidR="0046612A" w:rsidRPr="001D32EF">
        <w:rPr>
          <w:sz w:val="28"/>
          <w:szCs w:val="28"/>
        </w:rPr>
        <w:t xml:space="preserve"> гг.</w:t>
      </w:r>
    </w:p>
    <w:p w:rsidR="0046612A" w:rsidRPr="001D32EF" w:rsidRDefault="001D32EF" w:rsidP="001D32EF">
      <w:pPr>
        <w:widowControl w:val="0"/>
        <w:shd w:val="clear" w:color="auto" w:fill="FFFFFF"/>
        <w:spacing w:line="360" w:lineRule="auto"/>
        <w:ind w:firstLine="709"/>
        <w:jc w:val="both"/>
        <w:rPr>
          <w:sz w:val="28"/>
          <w:szCs w:val="28"/>
        </w:rPr>
      </w:pPr>
      <w:r>
        <w:rPr>
          <w:sz w:val="28"/>
          <w:szCs w:val="28"/>
        </w:rPr>
        <w:br w:type="page"/>
      </w:r>
      <w:r w:rsidR="0046612A" w:rsidRPr="001D32EF">
        <w:rPr>
          <w:sz w:val="28"/>
          <w:szCs w:val="28"/>
        </w:rPr>
        <w:t xml:space="preserve">Таким образом, основные факторы, ослабляющие возможность стабилизации работы российских предприятий, связаны, с одной стороны, с низкой предсказуемостью макроэкономических показателей и несоответствием их динамики нормальным рыночным циклам, а с другой, – с отсутствием методического обеспечения стратегического управления на уровне самих хозяйствующих субъектов.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Для того чтобы деятельность производственной системы обладала высокой степенью результативности, менеджменту следует придерживаться правильной стратегии, касающейся финансово-экономической устойчивости. Неотъемлемой частью стратегического управления экономической единицей, в свою очередь, является анализ его текущей деятельности и оценка дальнейших перспектив развития. </w:t>
      </w:r>
    </w:p>
    <w:p w:rsidR="00843DAB" w:rsidRPr="001D32EF" w:rsidRDefault="00843DAB" w:rsidP="001D32EF">
      <w:pPr>
        <w:widowControl w:val="0"/>
        <w:spacing w:line="360" w:lineRule="auto"/>
        <w:ind w:firstLine="709"/>
        <w:jc w:val="both"/>
        <w:rPr>
          <w:b/>
          <w:sz w:val="28"/>
          <w:szCs w:val="28"/>
        </w:rPr>
      </w:pPr>
    </w:p>
    <w:p w:rsidR="0046612A" w:rsidRPr="001D32EF" w:rsidRDefault="001D32EF" w:rsidP="001D32EF">
      <w:pPr>
        <w:widowControl w:val="0"/>
        <w:spacing w:line="360" w:lineRule="auto"/>
        <w:ind w:left="709"/>
        <w:rPr>
          <w:b/>
          <w:sz w:val="28"/>
          <w:szCs w:val="28"/>
        </w:rPr>
      </w:pPr>
      <w:r>
        <w:rPr>
          <w:b/>
          <w:sz w:val="28"/>
          <w:szCs w:val="28"/>
        </w:rPr>
        <w:br w:type="page"/>
      </w:r>
      <w:r w:rsidR="00DC32E7" w:rsidRPr="001D32EF">
        <w:rPr>
          <w:b/>
          <w:sz w:val="28"/>
          <w:szCs w:val="28"/>
        </w:rPr>
        <w:t>2</w:t>
      </w:r>
      <w:r w:rsidR="0046612A" w:rsidRPr="001D32EF">
        <w:rPr>
          <w:b/>
          <w:sz w:val="28"/>
          <w:szCs w:val="28"/>
        </w:rPr>
        <w:t xml:space="preserve"> Анализ финансовой деятельности предприятия</w:t>
      </w:r>
      <w:r>
        <w:rPr>
          <w:b/>
          <w:sz w:val="28"/>
          <w:szCs w:val="28"/>
        </w:rPr>
        <w:t xml:space="preserve"> </w:t>
      </w:r>
      <w:r w:rsidR="0046612A" w:rsidRPr="001D32EF">
        <w:rPr>
          <w:b/>
          <w:sz w:val="28"/>
          <w:szCs w:val="28"/>
        </w:rPr>
        <w:t>ООО «Энергоремонт»</w:t>
      </w:r>
    </w:p>
    <w:p w:rsidR="001D32EF" w:rsidRDefault="001D32EF" w:rsidP="001D32EF">
      <w:pPr>
        <w:widowControl w:val="0"/>
        <w:spacing w:line="360" w:lineRule="auto"/>
        <w:ind w:left="709"/>
        <w:rPr>
          <w:b/>
          <w:sz w:val="28"/>
          <w:szCs w:val="28"/>
        </w:rPr>
      </w:pPr>
    </w:p>
    <w:p w:rsidR="0046612A" w:rsidRPr="001D32EF" w:rsidRDefault="0046612A" w:rsidP="001D32EF">
      <w:pPr>
        <w:widowControl w:val="0"/>
        <w:spacing w:line="360" w:lineRule="auto"/>
        <w:ind w:left="709"/>
        <w:rPr>
          <w:b/>
          <w:sz w:val="28"/>
          <w:szCs w:val="28"/>
        </w:rPr>
      </w:pPr>
      <w:r w:rsidRPr="001D32EF">
        <w:rPr>
          <w:b/>
          <w:sz w:val="28"/>
          <w:szCs w:val="28"/>
        </w:rPr>
        <w:t>2.1 Технико-экономическая деятельность ООО «Энергоремонт»</w:t>
      </w:r>
    </w:p>
    <w:p w:rsidR="001D32EF" w:rsidRDefault="001D32EF" w:rsidP="001D32EF">
      <w:pPr>
        <w:pStyle w:val="Text"/>
        <w:widowControl w:val="0"/>
        <w:rPr>
          <w:szCs w:val="28"/>
        </w:rPr>
      </w:pPr>
    </w:p>
    <w:p w:rsidR="0046612A" w:rsidRPr="001D32EF" w:rsidRDefault="0046612A" w:rsidP="001D32EF">
      <w:pPr>
        <w:pStyle w:val="Text"/>
        <w:widowControl w:val="0"/>
        <w:rPr>
          <w:szCs w:val="28"/>
        </w:rPr>
      </w:pPr>
      <w:r w:rsidRPr="001D32EF">
        <w:rPr>
          <w:szCs w:val="28"/>
        </w:rPr>
        <w:t>ООО «Энергоремонт» ведет свою историю с созданного 17 мая 1956 года Череповецкого монтажного участка №1 Ленинградского производственно-технического предприятия «Центроэнергочермет», входящего в состав треста «Энергочермет» Минчермета СССР.</w:t>
      </w:r>
    </w:p>
    <w:p w:rsidR="0046612A" w:rsidRPr="001D32EF" w:rsidRDefault="0046612A" w:rsidP="001D32EF">
      <w:pPr>
        <w:pStyle w:val="Text"/>
        <w:widowControl w:val="0"/>
        <w:rPr>
          <w:szCs w:val="28"/>
        </w:rPr>
      </w:pPr>
      <w:r w:rsidRPr="001D32EF">
        <w:rPr>
          <w:szCs w:val="28"/>
        </w:rPr>
        <w:t>Целью создания участка были монтаж и ремонт энергетического оборудования на Череповецком металлургическом заводе, Сухонском ЦБК, Вологодском льнокомбинате, Пикалевском глиноземном заводе.</w:t>
      </w:r>
    </w:p>
    <w:p w:rsidR="0046612A" w:rsidRPr="001D32EF" w:rsidRDefault="0046612A" w:rsidP="001D32EF">
      <w:pPr>
        <w:pStyle w:val="Text"/>
        <w:widowControl w:val="0"/>
        <w:rPr>
          <w:szCs w:val="28"/>
        </w:rPr>
      </w:pPr>
      <w:r w:rsidRPr="001D32EF">
        <w:rPr>
          <w:szCs w:val="28"/>
        </w:rPr>
        <w:t>В 1966 году на базе участка образовано Череповецкое специализированное ремонтно-строительное управление (СРСУ) треста «Энергометаллургмонтаж» Минмонтажспецстроя СССР.</w:t>
      </w:r>
    </w:p>
    <w:p w:rsidR="0046612A" w:rsidRPr="001D32EF" w:rsidRDefault="0046612A" w:rsidP="001D32EF">
      <w:pPr>
        <w:pStyle w:val="Text"/>
        <w:widowControl w:val="0"/>
        <w:rPr>
          <w:szCs w:val="28"/>
        </w:rPr>
      </w:pPr>
      <w:r w:rsidRPr="001D32EF">
        <w:rPr>
          <w:szCs w:val="28"/>
        </w:rPr>
        <w:t>В 1967 году управление подчинено вновь организованному тресту «Энергочермет» Главэнерго Минчермета СССР. С этого года Череповецкое СРСУ приступило к комплексному выполнению ремонтов энергоагрегатов были созданы новые участки: электроремонтный, турбинный, обмуровочно-изоляционный. Основной задачей СРСУ являлось проведение капремонтов, реконструкции, модернизации и изготовление энергетического оборудования на ЧМЗ и других предприятиях северо-запада страны, а также выполнение строительно-монтажных работ.</w:t>
      </w:r>
    </w:p>
    <w:p w:rsidR="0046612A" w:rsidRPr="001D32EF" w:rsidRDefault="0046612A" w:rsidP="001D32EF">
      <w:pPr>
        <w:pStyle w:val="Text"/>
        <w:widowControl w:val="0"/>
        <w:rPr>
          <w:szCs w:val="28"/>
        </w:rPr>
      </w:pPr>
      <w:r w:rsidRPr="001D32EF">
        <w:rPr>
          <w:szCs w:val="28"/>
        </w:rPr>
        <w:t>С 1 апреля 1991 года СРСУ было преобразовано в арендное предприятие «Энергочермет».</w:t>
      </w:r>
    </w:p>
    <w:p w:rsidR="0046612A" w:rsidRPr="001D32EF" w:rsidRDefault="0046612A" w:rsidP="001D32EF">
      <w:pPr>
        <w:pStyle w:val="Text"/>
        <w:widowControl w:val="0"/>
        <w:rPr>
          <w:szCs w:val="28"/>
        </w:rPr>
      </w:pPr>
      <w:r w:rsidRPr="001D32EF">
        <w:rPr>
          <w:szCs w:val="28"/>
        </w:rPr>
        <w:t>В сентябре 1993 года предприятие влилось в состав АО «Северсталь» в качестве ремонтного подразделения – цеха «Энергочермет».</w:t>
      </w:r>
    </w:p>
    <w:p w:rsidR="0046612A" w:rsidRPr="001D32EF" w:rsidRDefault="0046612A" w:rsidP="001D32EF">
      <w:pPr>
        <w:pStyle w:val="Text"/>
        <w:widowControl w:val="0"/>
        <w:rPr>
          <w:szCs w:val="28"/>
        </w:rPr>
      </w:pPr>
      <w:r w:rsidRPr="001D32EF">
        <w:rPr>
          <w:szCs w:val="28"/>
        </w:rPr>
        <w:t>С 1 марта 2001 года цех «Энергочермет» выделен в отдельную самостоятельную структуру ООО «Энергоремонт».</w:t>
      </w:r>
    </w:p>
    <w:p w:rsidR="0046612A" w:rsidRPr="001D32EF" w:rsidRDefault="0046612A" w:rsidP="001D32EF">
      <w:pPr>
        <w:pStyle w:val="Text"/>
        <w:widowControl w:val="0"/>
        <w:rPr>
          <w:szCs w:val="28"/>
        </w:rPr>
      </w:pPr>
      <w:r w:rsidRPr="001D32EF">
        <w:rPr>
          <w:szCs w:val="28"/>
        </w:rPr>
        <w:t>С 1 января 2002 в состав предприятия вошли следующие подразделения ОАО «Северсталь»: Энергоремонтный цех, Кустовой электроремонтный цех, Цех промышленной вентиляции.</w:t>
      </w:r>
    </w:p>
    <w:p w:rsidR="0046612A" w:rsidRPr="001D32EF" w:rsidRDefault="0046612A" w:rsidP="001D32EF">
      <w:pPr>
        <w:pStyle w:val="Text"/>
        <w:widowControl w:val="0"/>
        <w:rPr>
          <w:szCs w:val="28"/>
        </w:rPr>
      </w:pPr>
      <w:r w:rsidRPr="001D32EF">
        <w:rPr>
          <w:szCs w:val="28"/>
        </w:rPr>
        <w:t>С 1 ноября 2002 года в состав нового предприятия</w:t>
      </w:r>
      <w:r w:rsidR="001D32EF">
        <w:rPr>
          <w:szCs w:val="28"/>
        </w:rPr>
        <w:t xml:space="preserve"> </w:t>
      </w:r>
      <w:r w:rsidRPr="001D32EF">
        <w:rPr>
          <w:szCs w:val="28"/>
        </w:rPr>
        <w:t>ООО «Электроремонт» переданы два электромонтажных участка и Кустовой электроремонтный цех.</w:t>
      </w:r>
    </w:p>
    <w:p w:rsidR="0046612A" w:rsidRPr="001D32EF" w:rsidRDefault="0046612A" w:rsidP="001D32EF">
      <w:pPr>
        <w:pStyle w:val="Text"/>
        <w:widowControl w:val="0"/>
        <w:rPr>
          <w:szCs w:val="28"/>
        </w:rPr>
      </w:pPr>
      <w:r w:rsidRPr="001D32EF">
        <w:rPr>
          <w:szCs w:val="28"/>
        </w:rPr>
        <w:t>С 1 июля 2004 года на Вологодской ТЭЦ создан участок по ремонту энергетического оборудования.</w:t>
      </w:r>
    </w:p>
    <w:p w:rsidR="0046612A" w:rsidRPr="001D32EF" w:rsidRDefault="0046612A" w:rsidP="001D32EF">
      <w:pPr>
        <w:pStyle w:val="Text"/>
        <w:widowControl w:val="0"/>
        <w:rPr>
          <w:szCs w:val="28"/>
        </w:rPr>
      </w:pPr>
      <w:r w:rsidRPr="001D32EF">
        <w:rPr>
          <w:szCs w:val="28"/>
        </w:rPr>
        <w:t>За свою 54-летнюю деятельность предприятие выросло в большой коллектив опытных специалистов, который способен проводить практически весь комплекс работ, начиная с изготовления и ремонта и заканчивая монтажом и сервисным обслуживанием энергетического оборудования.</w:t>
      </w:r>
    </w:p>
    <w:p w:rsidR="0046612A" w:rsidRPr="001D32EF" w:rsidRDefault="0046612A" w:rsidP="001D32EF">
      <w:pPr>
        <w:pStyle w:val="Text"/>
        <w:widowControl w:val="0"/>
        <w:rPr>
          <w:szCs w:val="28"/>
        </w:rPr>
      </w:pPr>
      <w:r w:rsidRPr="001D32EF">
        <w:rPr>
          <w:szCs w:val="28"/>
        </w:rPr>
        <w:t>ООО «Энергоремонт» стремится сохранить позиции динамично развивающегося предприятия, сочетающего трудовые традиции прошлого, успешную деятельность в настоящем и новые достижения в будущем.</w:t>
      </w:r>
    </w:p>
    <w:p w:rsidR="0046612A" w:rsidRPr="001D32EF" w:rsidRDefault="0046612A" w:rsidP="001D32EF">
      <w:pPr>
        <w:pStyle w:val="Text"/>
        <w:widowControl w:val="0"/>
        <w:rPr>
          <w:szCs w:val="28"/>
        </w:rPr>
      </w:pPr>
      <w:r w:rsidRPr="001D32EF">
        <w:rPr>
          <w:szCs w:val="28"/>
        </w:rPr>
        <w:t>Участники ООО «Энергоремонт» представлены в табл. 2.1</w:t>
      </w:r>
    </w:p>
    <w:p w:rsidR="001D32EF" w:rsidRDefault="001D32EF" w:rsidP="001D32EF">
      <w:pPr>
        <w:pStyle w:val="Text"/>
        <w:widowControl w:val="0"/>
        <w:rPr>
          <w:szCs w:val="28"/>
        </w:rPr>
      </w:pPr>
    </w:p>
    <w:p w:rsidR="0046612A" w:rsidRPr="001D32EF" w:rsidRDefault="0046612A" w:rsidP="001D32EF">
      <w:pPr>
        <w:pStyle w:val="Text"/>
        <w:widowControl w:val="0"/>
        <w:rPr>
          <w:szCs w:val="28"/>
        </w:rPr>
      </w:pPr>
      <w:r w:rsidRPr="001D32EF">
        <w:rPr>
          <w:szCs w:val="28"/>
        </w:rPr>
        <w:t>Таблица 2.1</w:t>
      </w:r>
    </w:p>
    <w:p w:rsidR="0046612A" w:rsidRPr="001D32EF" w:rsidRDefault="0046612A" w:rsidP="001D32EF">
      <w:pPr>
        <w:pStyle w:val="Text"/>
        <w:widowControl w:val="0"/>
        <w:rPr>
          <w:szCs w:val="28"/>
        </w:rPr>
      </w:pPr>
      <w:r w:rsidRPr="001D32EF">
        <w:rPr>
          <w:szCs w:val="28"/>
        </w:rPr>
        <w:t>Участники ООО «Энергоремонт»</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167"/>
        <w:gridCol w:w="4140"/>
        <w:gridCol w:w="2263"/>
      </w:tblGrid>
      <w:tr w:rsidR="0046612A" w:rsidRPr="001D32EF">
        <w:tc>
          <w:tcPr>
            <w:tcW w:w="3168" w:type="dxa"/>
            <w:tcBorders>
              <w:lef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Участник</w:t>
            </w:r>
          </w:p>
        </w:tc>
        <w:tc>
          <w:tcPr>
            <w:tcW w:w="4140" w:type="dxa"/>
            <w:vAlign w:val="center"/>
          </w:tcPr>
          <w:p w:rsidR="0046612A" w:rsidRPr="001D32EF" w:rsidRDefault="0046612A" w:rsidP="001D32EF">
            <w:pPr>
              <w:widowControl w:val="0"/>
              <w:spacing w:line="360" w:lineRule="auto"/>
              <w:jc w:val="both"/>
              <w:rPr>
                <w:sz w:val="20"/>
                <w:szCs w:val="20"/>
              </w:rPr>
            </w:pPr>
            <w:r w:rsidRPr="001D32EF">
              <w:rPr>
                <w:sz w:val="20"/>
                <w:szCs w:val="20"/>
              </w:rPr>
              <w:t>Номинальная стоимость доли, руб.</w:t>
            </w:r>
          </w:p>
        </w:tc>
        <w:tc>
          <w:tcPr>
            <w:tcW w:w="2263" w:type="dxa"/>
            <w:tcBorders>
              <w:righ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Размер доли, %</w:t>
            </w:r>
          </w:p>
        </w:tc>
      </w:tr>
      <w:tr w:rsidR="0046612A" w:rsidRPr="001D32EF">
        <w:tc>
          <w:tcPr>
            <w:tcW w:w="3168" w:type="dxa"/>
            <w:tcBorders>
              <w:lef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ОАО «Северсталь»</w:t>
            </w:r>
          </w:p>
        </w:tc>
        <w:tc>
          <w:tcPr>
            <w:tcW w:w="4140" w:type="dxa"/>
            <w:vAlign w:val="center"/>
          </w:tcPr>
          <w:p w:rsidR="0046612A" w:rsidRPr="001D32EF" w:rsidRDefault="0046612A" w:rsidP="001D32EF">
            <w:pPr>
              <w:widowControl w:val="0"/>
              <w:spacing w:line="360" w:lineRule="auto"/>
              <w:jc w:val="both"/>
              <w:rPr>
                <w:sz w:val="20"/>
                <w:szCs w:val="20"/>
              </w:rPr>
            </w:pPr>
            <w:r w:rsidRPr="001D32EF">
              <w:rPr>
                <w:sz w:val="20"/>
                <w:szCs w:val="20"/>
              </w:rPr>
              <w:t>17</w:t>
            </w:r>
            <w:r w:rsidR="001D32EF" w:rsidRPr="001D32EF">
              <w:rPr>
                <w:sz w:val="20"/>
                <w:szCs w:val="20"/>
              </w:rPr>
              <w:t xml:space="preserve"> </w:t>
            </w:r>
            <w:r w:rsidRPr="001D32EF">
              <w:rPr>
                <w:sz w:val="20"/>
                <w:szCs w:val="20"/>
              </w:rPr>
              <w:t>587</w:t>
            </w:r>
            <w:r w:rsidR="001D32EF" w:rsidRPr="001D32EF">
              <w:rPr>
                <w:sz w:val="20"/>
                <w:szCs w:val="20"/>
              </w:rPr>
              <w:t xml:space="preserve"> </w:t>
            </w:r>
            <w:r w:rsidRPr="001D32EF">
              <w:rPr>
                <w:sz w:val="20"/>
                <w:szCs w:val="20"/>
              </w:rPr>
              <w:t>525</w:t>
            </w:r>
          </w:p>
        </w:tc>
        <w:tc>
          <w:tcPr>
            <w:tcW w:w="2263" w:type="dxa"/>
            <w:tcBorders>
              <w:righ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99,94</w:t>
            </w:r>
          </w:p>
        </w:tc>
      </w:tr>
      <w:tr w:rsidR="0046612A" w:rsidRPr="001D32EF">
        <w:tc>
          <w:tcPr>
            <w:tcW w:w="3168" w:type="dxa"/>
            <w:tcBorders>
              <w:lef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ЗАО «Северсталь-групп»</w:t>
            </w:r>
          </w:p>
        </w:tc>
        <w:tc>
          <w:tcPr>
            <w:tcW w:w="4140" w:type="dxa"/>
            <w:vAlign w:val="center"/>
          </w:tcPr>
          <w:p w:rsidR="0046612A" w:rsidRPr="001D32EF" w:rsidRDefault="0046612A" w:rsidP="001D32EF">
            <w:pPr>
              <w:widowControl w:val="0"/>
              <w:spacing w:line="360" w:lineRule="auto"/>
              <w:jc w:val="both"/>
              <w:rPr>
                <w:sz w:val="20"/>
                <w:szCs w:val="20"/>
              </w:rPr>
            </w:pPr>
            <w:r w:rsidRPr="001D32EF">
              <w:rPr>
                <w:sz w:val="20"/>
                <w:szCs w:val="20"/>
              </w:rPr>
              <w:t>7 500</w:t>
            </w:r>
          </w:p>
        </w:tc>
        <w:tc>
          <w:tcPr>
            <w:tcW w:w="2263" w:type="dxa"/>
            <w:tcBorders>
              <w:righ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0,04</w:t>
            </w:r>
          </w:p>
        </w:tc>
      </w:tr>
      <w:tr w:rsidR="0046612A" w:rsidRPr="001D32EF">
        <w:tc>
          <w:tcPr>
            <w:tcW w:w="3168" w:type="dxa"/>
            <w:tcBorders>
              <w:lef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ЗАО «Фирма «Стоик»»</w:t>
            </w:r>
          </w:p>
        </w:tc>
        <w:tc>
          <w:tcPr>
            <w:tcW w:w="4140" w:type="dxa"/>
            <w:vAlign w:val="center"/>
          </w:tcPr>
          <w:p w:rsidR="0046612A" w:rsidRPr="001D32EF" w:rsidRDefault="0046612A" w:rsidP="001D32EF">
            <w:pPr>
              <w:widowControl w:val="0"/>
              <w:spacing w:line="360" w:lineRule="auto"/>
              <w:jc w:val="both"/>
              <w:rPr>
                <w:sz w:val="20"/>
                <w:szCs w:val="20"/>
              </w:rPr>
            </w:pPr>
            <w:r w:rsidRPr="001D32EF">
              <w:rPr>
                <w:sz w:val="20"/>
                <w:szCs w:val="20"/>
              </w:rPr>
              <w:t>2 500</w:t>
            </w:r>
          </w:p>
        </w:tc>
        <w:tc>
          <w:tcPr>
            <w:tcW w:w="2263" w:type="dxa"/>
            <w:tcBorders>
              <w:righ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0,02</w:t>
            </w:r>
          </w:p>
        </w:tc>
      </w:tr>
      <w:tr w:rsidR="0046612A" w:rsidRPr="001D32EF">
        <w:tc>
          <w:tcPr>
            <w:tcW w:w="3168" w:type="dxa"/>
            <w:tcBorders>
              <w:lef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Итого</w:t>
            </w:r>
          </w:p>
        </w:tc>
        <w:tc>
          <w:tcPr>
            <w:tcW w:w="4140" w:type="dxa"/>
            <w:vAlign w:val="center"/>
          </w:tcPr>
          <w:p w:rsidR="0046612A" w:rsidRPr="001D32EF" w:rsidRDefault="0046612A" w:rsidP="001D32EF">
            <w:pPr>
              <w:widowControl w:val="0"/>
              <w:spacing w:line="360" w:lineRule="auto"/>
              <w:jc w:val="both"/>
              <w:rPr>
                <w:sz w:val="20"/>
                <w:szCs w:val="20"/>
              </w:rPr>
            </w:pPr>
            <w:r w:rsidRPr="001D32EF">
              <w:rPr>
                <w:sz w:val="20"/>
                <w:szCs w:val="20"/>
              </w:rPr>
              <w:t>17</w:t>
            </w:r>
            <w:r w:rsidR="001D32EF" w:rsidRPr="001D32EF">
              <w:rPr>
                <w:sz w:val="20"/>
                <w:szCs w:val="20"/>
              </w:rPr>
              <w:t xml:space="preserve"> </w:t>
            </w:r>
            <w:r w:rsidRPr="001D32EF">
              <w:rPr>
                <w:sz w:val="20"/>
                <w:szCs w:val="20"/>
              </w:rPr>
              <w:t>597 525</w:t>
            </w:r>
          </w:p>
        </w:tc>
        <w:tc>
          <w:tcPr>
            <w:tcW w:w="2263" w:type="dxa"/>
            <w:tcBorders>
              <w:right w:val="single" w:sz="4" w:space="0" w:color="auto"/>
            </w:tcBorders>
            <w:vAlign w:val="center"/>
          </w:tcPr>
          <w:p w:rsidR="0046612A" w:rsidRPr="001D32EF" w:rsidRDefault="0046612A" w:rsidP="001D32EF">
            <w:pPr>
              <w:widowControl w:val="0"/>
              <w:spacing w:line="360" w:lineRule="auto"/>
              <w:jc w:val="both"/>
              <w:rPr>
                <w:sz w:val="20"/>
                <w:szCs w:val="20"/>
              </w:rPr>
            </w:pPr>
            <w:r w:rsidRPr="001D32EF">
              <w:rPr>
                <w:sz w:val="20"/>
                <w:szCs w:val="20"/>
              </w:rPr>
              <w:t>100,00</w:t>
            </w:r>
          </w:p>
        </w:tc>
      </w:tr>
    </w:tbl>
    <w:p w:rsidR="0046612A" w:rsidRPr="001D32EF" w:rsidRDefault="0046612A" w:rsidP="001D32EF">
      <w:pPr>
        <w:pStyle w:val="Text"/>
        <w:widowControl w:val="0"/>
        <w:rPr>
          <w:szCs w:val="28"/>
        </w:rPr>
      </w:pPr>
    </w:p>
    <w:p w:rsidR="0046612A" w:rsidRPr="001D32EF" w:rsidRDefault="0046612A" w:rsidP="001D32EF">
      <w:pPr>
        <w:pStyle w:val="Text"/>
        <w:widowControl w:val="0"/>
        <w:rPr>
          <w:szCs w:val="28"/>
        </w:rPr>
      </w:pPr>
      <w:r w:rsidRPr="001D32EF">
        <w:rPr>
          <w:szCs w:val="28"/>
        </w:rPr>
        <w:t>ООО «Энергоремонт» имеет долю участия в следующих предприятиях:</w:t>
      </w:r>
    </w:p>
    <w:p w:rsidR="0046612A" w:rsidRPr="001D32EF" w:rsidRDefault="0046612A" w:rsidP="001D32EF">
      <w:pPr>
        <w:pStyle w:val="Text"/>
        <w:widowControl w:val="0"/>
        <w:numPr>
          <w:ilvl w:val="0"/>
          <w:numId w:val="2"/>
        </w:numPr>
        <w:ind w:left="0"/>
        <w:rPr>
          <w:szCs w:val="28"/>
        </w:rPr>
      </w:pPr>
      <w:r w:rsidRPr="001D32EF">
        <w:rPr>
          <w:szCs w:val="28"/>
        </w:rPr>
        <w:t>ООО «Электроремонт» (размер доли – 6,71 %),</w:t>
      </w:r>
    </w:p>
    <w:p w:rsidR="0046612A" w:rsidRPr="001D32EF" w:rsidRDefault="0046612A" w:rsidP="001D32EF">
      <w:pPr>
        <w:pStyle w:val="Text"/>
        <w:widowControl w:val="0"/>
        <w:numPr>
          <w:ilvl w:val="0"/>
          <w:numId w:val="2"/>
        </w:numPr>
        <w:ind w:left="0"/>
        <w:rPr>
          <w:szCs w:val="28"/>
        </w:rPr>
      </w:pPr>
      <w:r w:rsidRPr="001D32EF">
        <w:rPr>
          <w:szCs w:val="28"/>
        </w:rPr>
        <w:t>ООО «Инжиниринговый центр» (размер доли – 0,004 %).</w:t>
      </w:r>
    </w:p>
    <w:p w:rsidR="0046612A" w:rsidRPr="001D32EF" w:rsidRDefault="0046612A" w:rsidP="001D32EF">
      <w:pPr>
        <w:pStyle w:val="Text"/>
        <w:widowControl w:val="0"/>
        <w:rPr>
          <w:szCs w:val="28"/>
        </w:rPr>
      </w:pPr>
      <w:r w:rsidRPr="001D32EF">
        <w:rPr>
          <w:szCs w:val="28"/>
        </w:rPr>
        <w:t>Руководителем ООО «Энергоремонт» является генеральный директор Лапшин Андрей Кимович.</w:t>
      </w:r>
    </w:p>
    <w:p w:rsidR="0046612A" w:rsidRPr="001D32EF" w:rsidRDefault="0046612A" w:rsidP="001D32EF">
      <w:pPr>
        <w:pStyle w:val="Text"/>
        <w:widowControl w:val="0"/>
        <w:rPr>
          <w:szCs w:val="28"/>
        </w:rPr>
      </w:pPr>
      <w:r w:rsidRPr="001D32EF">
        <w:rPr>
          <w:szCs w:val="28"/>
        </w:rPr>
        <w:t>Основной целью предприятия является обеспечение работоспособности энергетического оборудования предприятий-заказчиков, поэтому и оборудование предприятия сформировано в основном для организации ремонта механизмов в условиях цеха по изготовлению запасных частей. Кроме того, оснащение предприятия позволяет выполнять и более широкий спектр задач: ремонты на энергетических объектах, монтажи сложнейшего оборудования, изготовление металлоконструкций практически любой сложности.</w:t>
      </w:r>
    </w:p>
    <w:p w:rsidR="0046612A" w:rsidRPr="001D32EF" w:rsidRDefault="0046612A" w:rsidP="001D32EF">
      <w:pPr>
        <w:pStyle w:val="Text"/>
        <w:widowControl w:val="0"/>
        <w:rPr>
          <w:szCs w:val="28"/>
        </w:rPr>
      </w:pPr>
      <w:r w:rsidRPr="001D32EF">
        <w:rPr>
          <w:szCs w:val="28"/>
        </w:rPr>
        <w:t>Основное оборудование ООО «Энергоремонт» включает в себя:</w:t>
      </w:r>
    </w:p>
    <w:p w:rsidR="0046612A" w:rsidRPr="001D32EF" w:rsidRDefault="00386635" w:rsidP="001D32EF">
      <w:pPr>
        <w:pStyle w:val="Text"/>
        <w:widowControl w:val="0"/>
        <w:numPr>
          <w:ilvl w:val="0"/>
          <w:numId w:val="3"/>
        </w:numPr>
        <w:ind w:left="0"/>
        <w:rPr>
          <w:szCs w:val="28"/>
        </w:rPr>
      </w:pPr>
      <w:r w:rsidRPr="001D32EF">
        <w:rPr>
          <w:szCs w:val="28"/>
        </w:rPr>
        <w:t>металлорежущие станки – 87</w:t>
      </w:r>
      <w:r w:rsidR="0046612A" w:rsidRPr="001D32EF">
        <w:rPr>
          <w:szCs w:val="28"/>
        </w:rPr>
        <w:t xml:space="preserve"> единиц;</w:t>
      </w:r>
    </w:p>
    <w:p w:rsidR="0046612A" w:rsidRPr="001D32EF" w:rsidRDefault="00386635" w:rsidP="001D32EF">
      <w:pPr>
        <w:pStyle w:val="Text"/>
        <w:widowControl w:val="0"/>
        <w:numPr>
          <w:ilvl w:val="0"/>
          <w:numId w:val="3"/>
        </w:numPr>
        <w:ind w:left="0"/>
        <w:rPr>
          <w:szCs w:val="28"/>
        </w:rPr>
      </w:pPr>
      <w:r w:rsidRPr="001D32EF">
        <w:rPr>
          <w:szCs w:val="28"/>
        </w:rPr>
        <w:t>вальцегибочные установки – 16</w:t>
      </w:r>
      <w:r w:rsidR="0046612A" w:rsidRPr="001D32EF">
        <w:rPr>
          <w:szCs w:val="28"/>
        </w:rPr>
        <w:t xml:space="preserve"> единиц;</w:t>
      </w:r>
    </w:p>
    <w:p w:rsidR="0046612A" w:rsidRPr="001D32EF" w:rsidRDefault="00386635" w:rsidP="001D32EF">
      <w:pPr>
        <w:pStyle w:val="Text"/>
        <w:widowControl w:val="0"/>
        <w:numPr>
          <w:ilvl w:val="0"/>
          <w:numId w:val="3"/>
        </w:numPr>
        <w:ind w:left="0"/>
        <w:rPr>
          <w:szCs w:val="28"/>
        </w:rPr>
      </w:pPr>
      <w:r w:rsidRPr="001D32EF">
        <w:rPr>
          <w:szCs w:val="28"/>
        </w:rPr>
        <w:t>трубогибочное оборудование – 12</w:t>
      </w:r>
      <w:r w:rsidR="0046612A" w:rsidRPr="001D32EF">
        <w:rPr>
          <w:szCs w:val="28"/>
        </w:rPr>
        <w:t xml:space="preserve"> единиц;</w:t>
      </w:r>
    </w:p>
    <w:p w:rsidR="0046612A" w:rsidRPr="001D32EF" w:rsidRDefault="0046612A" w:rsidP="001D32EF">
      <w:pPr>
        <w:pStyle w:val="Text"/>
        <w:widowControl w:val="0"/>
        <w:numPr>
          <w:ilvl w:val="0"/>
          <w:numId w:val="3"/>
        </w:numPr>
        <w:ind w:left="0"/>
        <w:rPr>
          <w:szCs w:val="28"/>
        </w:rPr>
      </w:pPr>
      <w:r w:rsidRPr="001D32EF">
        <w:rPr>
          <w:szCs w:val="28"/>
        </w:rPr>
        <w:t>зачистн</w:t>
      </w:r>
      <w:r w:rsidR="00386635" w:rsidRPr="001D32EF">
        <w:rPr>
          <w:szCs w:val="28"/>
        </w:rPr>
        <w:t>ые</w:t>
      </w:r>
      <w:r w:rsidRPr="001D32EF">
        <w:rPr>
          <w:szCs w:val="28"/>
        </w:rPr>
        <w:t xml:space="preserve"> установк</w:t>
      </w:r>
      <w:r w:rsidR="00386635" w:rsidRPr="001D32EF">
        <w:rPr>
          <w:szCs w:val="28"/>
        </w:rPr>
        <w:t>и – 15 единиц</w:t>
      </w:r>
      <w:r w:rsidRPr="001D32EF">
        <w:rPr>
          <w:szCs w:val="28"/>
        </w:rPr>
        <w:t>;</w:t>
      </w:r>
    </w:p>
    <w:p w:rsidR="0046612A" w:rsidRPr="001D32EF" w:rsidRDefault="0046612A" w:rsidP="001D32EF">
      <w:pPr>
        <w:pStyle w:val="Text"/>
        <w:widowControl w:val="0"/>
        <w:numPr>
          <w:ilvl w:val="0"/>
          <w:numId w:val="3"/>
        </w:numPr>
        <w:ind w:left="0"/>
        <w:rPr>
          <w:szCs w:val="28"/>
        </w:rPr>
      </w:pPr>
      <w:r w:rsidRPr="001D32EF">
        <w:rPr>
          <w:szCs w:val="28"/>
        </w:rPr>
        <w:t>автоматическая стыкосварочная машина для сварки труб;</w:t>
      </w:r>
    </w:p>
    <w:p w:rsidR="0046612A" w:rsidRPr="001D32EF" w:rsidRDefault="0046612A" w:rsidP="001D32EF">
      <w:pPr>
        <w:pStyle w:val="Text"/>
        <w:widowControl w:val="0"/>
        <w:numPr>
          <w:ilvl w:val="0"/>
          <w:numId w:val="3"/>
        </w:numPr>
        <w:ind w:left="0"/>
        <w:rPr>
          <w:szCs w:val="28"/>
        </w:rPr>
      </w:pPr>
      <w:r w:rsidRPr="001D32EF">
        <w:rPr>
          <w:szCs w:val="28"/>
        </w:rPr>
        <w:t>балансировочные станки – 3 единицы;</w:t>
      </w:r>
    </w:p>
    <w:p w:rsidR="0046612A" w:rsidRPr="001D32EF" w:rsidRDefault="0046612A" w:rsidP="001D32EF">
      <w:pPr>
        <w:pStyle w:val="Text"/>
        <w:widowControl w:val="0"/>
        <w:numPr>
          <w:ilvl w:val="0"/>
          <w:numId w:val="3"/>
        </w:numPr>
        <w:ind w:left="0"/>
        <w:rPr>
          <w:szCs w:val="28"/>
        </w:rPr>
      </w:pPr>
      <w:r w:rsidRPr="001D32EF">
        <w:rPr>
          <w:szCs w:val="28"/>
        </w:rPr>
        <w:t>аппараты для механизированной сварки в среде защитных газов;</w:t>
      </w:r>
    </w:p>
    <w:p w:rsidR="0046612A" w:rsidRPr="001D32EF" w:rsidRDefault="0046612A" w:rsidP="001D32EF">
      <w:pPr>
        <w:pStyle w:val="Text"/>
        <w:widowControl w:val="0"/>
        <w:numPr>
          <w:ilvl w:val="0"/>
          <w:numId w:val="3"/>
        </w:numPr>
        <w:ind w:left="0"/>
        <w:rPr>
          <w:szCs w:val="28"/>
        </w:rPr>
      </w:pPr>
      <w:r w:rsidRPr="001D32EF">
        <w:rPr>
          <w:szCs w:val="28"/>
        </w:rPr>
        <w:t>наплавочная установка;</w:t>
      </w:r>
    </w:p>
    <w:p w:rsidR="0046612A" w:rsidRPr="001D32EF" w:rsidRDefault="0046612A" w:rsidP="001D32EF">
      <w:pPr>
        <w:pStyle w:val="Text"/>
        <w:widowControl w:val="0"/>
        <w:numPr>
          <w:ilvl w:val="0"/>
          <w:numId w:val="3"/>
        </w:numPr>
        <w:ind w:left="0"/>
        <w:rPr>
          <w:szCs w:val="28"/>
        </w:rPr>
      </w:pPr>
      <w:r w:rsidRPr="001D32EF">
        <w:rPr>
          <w:szCs w:val="28"/>
        </w:rPr>
        <w:t>установка для газотермического напыления;</w:t>
      </w:r>
    </w:p>
    <w:p w:rsidR="0046612A" w:rsidRPr="001D32EF" w:rsidRDefault="0046612A" w:rsidP="001D32EF">
      <w:pPr>
        <w:pStyle w:val="Text"/>
        <w:widowControl w:val="0"/>
        <w:numPr>
          <w:ilvl w:val="0"/>
          <w:numId w:val="3"/>
        </w:numPr>
        <w:ind w:left="0"/>
        <w:rPr>
          <w:szCs w:val="28"/>
        </w:rPr>
      </w:pPr>
      <w:r w:rsidRPr="001D32EF">
        <w:rPr>
          <w:szCs w:val="28"/>
        </w:rPr>
        <w:t>газорезательные машины;</w:t>
      </w:r>
    </w:p>
    <w:p w:rsidR="0046612A" w:rsidRPr="001D32EF" w:rsidRDefault="0046612A" w:rsidP="001D32EF">
      <w:pPr>
        <w:pStyle w:val="Text"/>
        <w:widowControl w:val="0"/>
        <w:numPr>
          <w:ilvl w:val="0"/>
          <w:numId w:val="3"/>
        </w:numPr>
        <w:ind w:left="0"/>
        <w:rPr>
          <w:szCs w:val="28"/>
        </w:rPr>
      </w:pPr>
      <w:r w:rsidRPr="001D32EF">
        <w:rPr>
          <w:szCs w:val="28"/>
        </w:rPr>
        <w:t>пресса различного назначения – 5 единиц;</w:t>
      </w:r>
    </w:p>
    <w:p w:rsidR="0046612A" w:rsidRPr="001D32EF" w:rsidRDefault="0046612A" w:rsidP="001D32EF">
      <w:pPr>
        <w:pStyle w:val="Text"/>
        <w:widowControl w:val="0"/>
        <w:numPr>
          <w:ilvl w:val="0"/>
          <w:numId w:val="3"/>
        </w:numPr>
        <w:ind w:left="0"/>
        <w:rPr>
          <w:szCs w:val="28"/>
        </w:rPr>
      </w:pPr>
      <w:r w:rsidRPr="001D32EF">
        <w:rPr>
          <w:szCs w:val="28"/>
        </w:rPr>
        <w:t>ножницы для резки металла – 6 единиц;</w:t>
      </w:r>
    </w:p>
    <w:p w:rsidR="0046612A" w:rsidRPr="001D32EF" w:rsidRDefault="0046612A" w:rsidP="001D32EF">
      <w:pPr>
        <w:pStyle w:val="Text"/>
        <w:widowControl w:val="0"/>
        <w:numPr>
          <w:ilvl w:val="0"/>
          <w:numId w:val="3"/>
        </w:numPr>
        <w:ind w:left="0"/>
        <w:rPr>
          <w:szCs w:val="28"/>
        </w:rPr>
      </w:pPr>
      <w:r w:rsidRPr="001D32EF">
        <w:rPr>
          <w:szCs w:val="28"/>
        </w:rPr>
        <w:t>комплекс оборудования для изготовления вентиляционных систем;</w:t>
      </w:r>
    </w:p>
    <w:p w:rsidR="0046612A" w:rsidRPr="001D32EF" w:rsidRDefault="0046612A" w:rsidP="001D32EF">
      <w:pPr>
        <w:pStyle w:val="Text"/>
        <w:widowControl w:val="0"/>
        <w:numPr>
          <w:ilvl w:val="0"/>
          <w:numId w:val="3"/>
        </w:numPr>
        <w:ind w:left="0"/>
        <w:rPr>
          <w:szCs w:val="28"/>
        </w:rPr>
      </w:pPr>
      <w:r w:rsidRPr="001D32EF">
        <w:rPr>
          <w:szCs w:val="28"/>
        </w:rPr>
        <w:t>прибор для оптической центровки;</w:t>
      </w:r>
    </w:p>
    <w:p w:rsidR="0046612A" w:rsidRPr="001D32EF" w:rsidRDefault="0046612A" w:rsidP="001D32EF">
      <w:pPr>
        <w:pStyle w:val="Text"/>
        <w:widowControl w:val="0"/>
        <w:numPr>
          <w:ilvl w:val="0"/>
          <w:numId w:val="3"/>
        </w:numPr>
        <w:ind w:left="0"/>
        <w:rPr>
          <w:szCs w:val="28"/>
        </w:rPr>
      </w:pPr>
      <w:r w:rsidRPr="001D32EF">
        <w:rPr>
          <w:szCs w:val="28"/>
        </w:rPr>
        <w:t>приборы для ультразвуковой и капиллярной дефектоскопии;</w:t>
      </w:r>
    </w:p>
    <w:p w:rsidR="0046612A" w:rsidRPr="001D32EF" w:rsidRDefault="0046612A" w:rsidP="001D32EF">
      <w:pPr>
        <w:pStyle w:val="Text"/>
        <w:widowControl w:val="0"/>
        <w:numPr>
          <w:ilvl w:val="0"/>
          <w:numId w:val="3"/>
        </w:numPr>
        <w:ind w:left="0"/>
        <w:rPr>
          <w:szCs w:val="28"/>
        </w:rPr>
      </w:pPr>
      <w:r w:rsidRPr="001D32EF">
        <w:rPr>
          <w:szCs w:val="28"/>
        </w:rPr>
        <w:t>рентгенографические аппараты и комплекс оборудования лаборатории неразрушающего контроля;</w:t>
      </w:r>
    </w:p>
    <w:p w:rsidR="0046612A" w:rsidRPr="001D32EF" w:rsidRDefault="0046612A" w:rsidP="001D32EF">
      <w:pPr>
        <w:pStyle w:val="Text"/>
        <w:widowControl w:val="0"/>
        <w:numPr>
          <w:ilvl w:val="0"/>
          <w:numId w:val="3"/>
        </w:numPr>
        <w:ind w:left="0"/>
        <w:rPr>
          <w:szCs w:val="28"/>
        </w:rPr>
      </w:pPr>
      <w:r w:rsidRPr="001D32EF">
        <w:rPr>
          <w:szCs w:val="28"/>
        </w:rPr>
        <w:t>комплекс оборудования для ремонта роторного оборудования;</w:t>
      </w:r>
    </w:p>
    <w:p w:rsidR="0046612A" w:rsidRPr="001D32EF" w:rsidRDefault="0046612A" w:rsidP="001D32EF">
      <w:pPr>
        <w:pStyle w:val="Text"/>
        <w:widowControl w:val="0"/>
        <w:numPr>
          <w:ilvl w:val="0"/>
          <w:numId w:val="3"/>
        </w:numPr>
        <w:ind w:left="0"/>
        <w:rPr>
          <w:szCs w:val="28"/>
        </w:rPr>
      </w:pPr>
      <w:r w:rsidRPr="001D32EF">
        <w:rPr>
          <w:szCs w:val="28"/>
        </w:rPr>
        <w:t>грузоподъемные механизмы монтажные краны и автокраны;</w:t>
      </w:r>
    </w:p>
    <w:p w:rsidR="0046612A" w:rsidRPr="001D32EF" w:rsidRDefault="0046612A" w:rsidP="001D32EF">
      <w:pPr>
        <w:pStyle w:val="Text"/>
        <w:widowControl w:val="0"/>
        <w:numPr>
          <w:ilvl w:val="0"/>
          <w:numId w:val="3"/>
        </w:numPr>
        <w:ind w:left="0"/>
        <w:rPr>
          <w:szCs w:val="28"/>
        </w:rPr>
      </w:pPr>
      <w:r w:rsidRPr="001D32EF">
        <w:rPr>
          <w:szCs w:val="28"/>
        </w:rPr>
        <w:t>автотранспортная техника.</w:t>
      </w:r>
    </w:p>
    <w:p w:rsidR="0046612A" w:rsidRPr="001D32EF" w:rsidRDefault="0046612A" w:rsidP="001D32EF">
      <w:pPr>
        <w:pStyle w:val="Text"/>
        <w:widowControl w:val="0"/>
        <w:rPr>
          <w:szCs w:val="28"/>
        </w:rPr>
      </w:pPr>
      <w:r w:rsidRPr="001D32EF">
        <w:rPr>
          <w:szCs w:val="28"/>
        </w:rPr>
        <w:t xml:space="preserve">Организационная структура ООО «Энергоремонт» документально зафиксирована в штатном расписании и представлена в приложении 2. </w:t>
      </w:r>
    </w:p>
    <w:p w:rsidR="0046612A" w:rsidRPr="001D32EF" w:rsidRDefault="0046612A" w:rsidP="001D32EF">
      <w:pPr>
        <w:pStyle w:val="Text"/>
        <w:widowControl w:val="0"/>
        <w:rPr>
          <w:szCs w:val="28"/>
        </w:rPr>
      </w:pPr>
      <w:r w:rsidRPr="001D32EF">
        <w:rPr>
          <w:szCs w:val="28"/>
        </w:rPr>
        <w:t xml:space="preserve">На основании данных приложения 2 можно говорить о том, что организационная структура ООО «Энергоремонт» имеет </w:t>
      </w:r>
      <w:r w:rsidR="004B52FB" w:rsidRPr="001D32EF">
        <w:rPr>
          <w:szCs w:val="28"/>
        </w:rPr>
        <w:t xml:space="preserve">линейный </w:t>
      </w:r>
      <w:r w:rsidRPr="001D32EF">
        <w:rPr>
          <w:szCs w:val="28"/>
        </w:rPr>
        <w:t>вид. По вертикали максимальное число уровней структуры – 4. По горизонтали структура представлена следующими блоками: финансовый блок; кадровый блок; производственный блок; коммерческий блок; юридический отдел; административно-хозяйственный отдел.</w:t>
      </w:r>
    </w:p>
    <w:p w:rsidR="0046612A" w:rsidRPr="001D32EF" w:rsidRDefault="0046612A" w:rsidP="001D32EF">
      <w:pPr>
        <w:pStyle w:val="Text"/>
        <w:widowControl w:val="0"/>
        <w:rPr>
          <w:szCs w:val="28"/>
        </w:rPr>
      </w:pPr>
      <w:r w:rsidRPr="001D32EF">
        <w:rPr>
          <w:szCs w:val="28"/>
        </w:rPr>
        <w:t>Необходимо отметить, что ООО «Эн</w:t>
      </w:r>
      <w:r w:rsidR="004B52FB" w:rsidRPr="001D32EF">
        <w:rPr>
          <w:szCs w:val="28"/>
        </w:rPr>
        <w:t xml:space="preserve">ергоремонт» - </w:t>
      </w:r>
      <w:r w:rsidRPr="001D32EF">
        <w:rPr>
          <w:szCs w:val="28"/>
        </w:rPr>
        <w:t xml:space="preserve">это зависимое предприятие. </w:t>
      </w:r>
    </w:p>
    <w:p w:rsidR="00D52B21" w:rsidRPr="001D32EF" w:rsidRDefault="0046612A" w:rsidP="001D32EF">
      <w:pPr>
        <w:pStyle w:val="Text"/>
        <w:widowControl w:val="0"/>
        <w:rPr>
          <w:szCs w:val="28"/>
        </w:rPr>
      </w:pPr>
      <w:r w:rsidRPr="001D32EF">
        <w:rPr>
          <w:rStyle w:val="ad"/>
          <w:b w:val="0"/>
          <w:szCs w:val="28"/>
        </w:rPr>
        <w:t>Зависимое</w:t>
      </w:r>
      <w:r w:rsidRPr="001D32EF">
        <w:rPr>
          <w:rStyle w:val="ad"/>
          <w:szCs w:val="28"/>
        </w:rPr>
        <w:t xml:space="preserve"> </w:t>
      </w:r>
      <w:r w:rsidRPr="001D32EF">
        <w:rPr>
          <w:rStyle w:val="ad"/>
          <w:b w:val="0"/>
          <w:szCs w:val="28"/>
        </w:rPr>
        <w:t>предприятие</w:t>
      </w:r>
      <w:r w:rsidRPr="001D32EF">
        <w:rPr>
          <w:rStyle w:val="ad"/>
          <w:szCs w:val="28"/>
        </w:rPr>
        <w:t xml:space="preserve"> </w:t>
      </w:r>
      <w:r w:rsidRPr="001D32EF">
        <w:rPr>
          <w:szCs w:val="28"/>
        </w:rPr>
        <w:t>– это юридически самостоятельное предприятие, на которое головное предприятие прямо или косвенно оказывает господствующее влияние [12, с. 188].</w:t>
      </w:r>
      <w:r w:rsidR="00D52B21" w:rsidRPr="001D32EF">
        <w:rPr>
          <w:szCs w:val="28"/>
        </w:rPr>
        <w:t xml:space="preserve"> ООО «Энергоремонт» зависит от заказов, ассортимента заявок</w:t>
      </w:r>
      <w:r w:rsidR="001D32EF">
        <w:rPr>
          <w:szCs w:val="28"/>
        </w:rPr>
        <w:t xml:space="preserve"> </w:t>
      </w:r>
      <w:r w:rsidR="00D52B21" w:rsidRPr="001D32EF">
        <w:rPr>
          <w:szCs w:val="28"/>
        </w:rPr>
        <w:t>на услуги и ценовой политики ОАО «Северсталь». Стратегическое планирование</w:t>
      </w:r>
      <w:r w:rsidR="001D32EF">
        <w:rPr>
          <w:szCs w:val="28"/>
        </w:rPr>
        <w:t xml:space="preserve"> </w:t>
      </w:r>
      <w:r w:rsidR="00D52B21" w:rsidRPr="001D32EF">
        <w:rPr>
          <w:szCs w:val="28"/>
        </w:rPr>
        <w:t>задает перспективные направления</w:t>
      </w:r>
      <w:r w:rsidR="00275CFA" w:rsidRPr="001D32EF">
        <w:rPr>
          <w:szCs w:val="28"/>
        </w:rPr>
        <w:t xml:space="preserve"> развития предприятия, определяет основные виды его деятельности.</w:t>
      </w:r>
    </w:p>
    <w:p w:rsidR="00275CFA" w:rsidRPr="001D32EF" w:rsidRDefault="00275CFA" w:rsidP="001D32EF">
      <w:pPr>
        <w:pStyle w:val="Text"/>
        <w:widowControl w:val="0"/>
        <w:rPr>
          <w:szCs w:val="28"/>
        </w:rPr>
      </w:pPr>
      <w:r w:rsidRPr="001D32EF">
        <w:rPr>
          <w:szCs w:val="28"/>
        </w:rPr>
        <w:t>Стратегия развития ООО «Энергоремонт» направлена на рост капитализации компании</w:t>
      </w:r>
      <w:r w:rsidR="001D32EF">
        <w:rPr>
          <w:szCs w:val="28"/>
        </w:rPr>
        <w:t xml:space="preserve"> </w:t>
      </w:r>
      <w:r w:rsidRPr="001D32EF">
        <w:rPr>
          <w:szCs w:val="28"/>
        </w:rPr>
        <w:t>и обеспечение равноправного доступа</w:t>
      </w:r>
      <w:r w:rsidR="001D32EF">
        <w:rPr>
          <w:szCs w:val="28"/>
        </w:rPr>
        <w:t xml:space="preserve"> </w:t>
      </w:r>
      <w:r w:rsidRPr="001D32EF">
        <w:rPr>
          <w:szCs w:val="28"/>
        </w:rPr>
        <w:t>всех собственников к получению выгоды от этого процесса.</w:t>
      </w:r>
    </w:p>
    <w:p w:rsidR="000D1D0E" w:rsidRPr="001D32EF" w:rsidRDefault="0046612A" w:rsidP="001D32EF">
      <w:pPr>
        <w:pStyle w:val="Text"/>
        <w:widowControl w:val="0"/>
        <w:rPr>
          <w:szCs w:val="28"/>
        </w:rPr>
      </w:pPr>
      <w:r w:rsidRPr="001D32EF">
        <w:rPr>
          <w:szCs w:val="28"/>
        </w:rPr>
        <w:t>Представим основные показатели работы ООО «Энергоремонт»</w:t>
      </w:r>
      <w:r w:rsidR="00386635" w:rsidRPr="001D32EF">
        <w:rPr>
          <w:szCs w:val="28"/>
        </w:rPr>
        <w:t xml:space="preserve"> за 2007-2009гг. в таблице 2.2</w:t>
      </w:r>
      <w:r w:rsidRPr="001D32EF">
        <w:rPr>
          <w:szCs w:val="28"/>
        </w:rPr>
        <w:t>.</w:t>
      </w:r>
    </w:p>
    <w:p w:rsidR="00275CFA" w:rsidRPr="001D32EF" w:rsidRDefault="00275CFA" w:rsidP="001D32EF">
      <w:pPr>
        <w:pStyle w:val="Text"/>
        <w:widowControl w:val="0"/>
        <w:rPr>
          <w:szCs w:val="28"/>
        </w:rPr>
      </w:pPr>
    </w:p>
    <w:p w:rsidR="0046612A" w:rsidRPr="001D32EF" w:rsidRDefault="0046612A" w:rsidP="001D32EF">
      <w:pPr>
        <w:pStyle w:val="Text"/>
        <w:widowControl w:val="0"/>
        <w:rPr>
          <w:szCs w:val="28"/>
        </w:rPr>
      </w:pPr>
      <w:r w:rsidRPr="001D32EF">
        <w:rPr>
          <w:szCs w:val="28"/>
        </w:rPr>
        <w:t>Таблица 2.2</w:t>
      </w:r>
    </w:p>
    <w:p w:rsidR="0046612A" w:rsidRPr="001D32EF" w:rsidRDefault="0046612A" w:rsidP="001D32EF">
      <w:pPr>
        <w:pStyle w:val="Text"/>
        <w:widowControl w:val="0"/>
        <w:rPr>
          <w:szCs w:val="28"/>
        </w:rPr>
      </w:pPr>
      <w:r w:rsidRPr="001D32EF">
        <w:rPr>
          <w:szCs w:val="28"/>
        </w:rPr>
        <w:t>Основные показатели работы ООО «Энергоремонт», 2007 – 2009 гг.</w:t>
      </w:r>
    </w:p>
    <w:tbl>
      <w:tblPr>
        <w:tblStyle w:val="a4"/>
        <w:tblW w:w="5000" w:type="pct"/>
        <w:tblLook w:val="01E0" w:firstRow="1" w:lastRow="1" w:firstColumn="1" w:lastColumn="1" w:noHBand="0" w:noVBand="0"/>
      </w:tblPr>
      <w:tblGrid>
        <w:gridCol w:w="486"/>
        <w:gridCol w:w="3166"/>
        <w:gridCol w:w="1061"/>
        <w:gridCol w:w="1061"/>
        <w:gridCol w:w="1061"/>
        <w:gridCol w:w="1415"/>
        <w:gridCol w:w="1320"/>
      </w:tblGrid>
      <w:tr w:rsidR="00453692" w:rsidRPr="001D32EF" w:rsidTr="001D32EF">
        <w:tc>
          <w:tcPr>
            <w:tcW w:w="250" w:type="pct"/>
            <w:vMerge w:val="restart"/>
          </w:tcPr>
          <w:p w:rsidR="00453692" w:rsidRPr="001D32EF" w:rsidRDefault="00453692" w:rsidP="001D32EF">
            <w:pPr>
              <w:pStyle w:val="Text"/>
              <w:widowControl w:val="0"/>
              <w:ind w:firstLine="0"/>
              <w:jc w:val="left"/>
              <w:rPr>
                <w:sz w:val="20"/>
                <w:szCs w:val="20"/>
              </w:rPr>
            </w:pPr>
            <w:r w:rsidRPr="001D32EF">
              <w:rPr>
                <w:sz w:val="20"/>
                <w:szCs w:val="20"/>
              </w:rPr>
              <w:t>№ п/п</w:t>
            </w:r>
          </w:p>
        </w:tc>
        <w:tc>
          <w:tcPr>
            <w:tcW w:w="1655" w:type="pct"/>
            <w:vMerge w:val="restart"/>
            <w:vAlign w:val="center"/>
          </w:tcPr>
          <w:p w:rsidR="00453692" w:rsidRPr="001D32EF" w:rsidRDefault="00453692" w:rsidP="001D32EF">
            <w:pPr>
              <w:pStyle w:val="Text"/>
              <w:widowControl w:val="0"/>
              <w:ind w:firstLine="0"/>
              <w:jc w:val="left"/>
              <w:rPr>
                <w:sz w:val="20"/>
                <w:szCs w:val="20"/>
              </w:rPr>
            </w:pPr>
            <w:r w:rsidRPr="001D32EF">
              <w:rPr>
                <w:sz w:val="20"/>
                <w:szCs w:val="20"/>
              </w:rPr>
              <w:t>Наименование</w:t>
            </w:r>
          </w:p>
        </w:tc>
        <w:tc>
          <w:tcPr>
            <w:tcW w:w="555" w:type="pct"/>
            <w:vMerge w:val="restart"/>
            <w:vAlign w:val="center"/>
          </w:tcPr>
          <w:p w:rsidR="00453692" w:rsidRPr="001D32EF" w:rsidRDefault="00453692" w:rsidP="001D32EF">
            <w:pPr>
              <w:pStyle w:val="Text"/>
              <w:widowControl w:val="0"/>
              <w:ind w:firstLine="0"/>
              <w:jc w:val="left"/>
              <w:rPr>
                <w:sz w:val="20"/>
                <w:szCs w:val="20"/>
              </w:rPr>
            </w:pPr>
            <w:r w:rsidRPr="001D32EF">
              <w:rPr>
                <w:sz w:val="20"/>
                <w:szCs w:val="20"/>
              </w:rPr>
              <w:t>2007 год</w:t>
            </w:r>
          </w:p>
        </w:tc>
        <w:tc>
          <w:tcPr>
            <w:tcW w:w="555" w:type="pct"/>
            <w:vMerge w:val="restart"/>
            <w:vAlign w:val="center"/>
          </w:tcPr>
          <w:p w:rsidR="00453692" w:rsidRPr="001D32EF" w:rsidRDefault="00453692" w:rsidP="001D32EF">
            <w:pPr>
              <w:pStyle w:val="Text"/>
              <w:widowControl w:val="0"/>
              <w:ind w:firstLine="0"/>
              <w:jc w:val="left"/>
              <w:rPr>
                <w:sz w:val="20"/>
                <w:szCs w:val="20"/>
              </w:rPr>
            </w:pPr>
            <w:r w:rsidRPr="001D32EF">
              <w:rPr>
                <w:sz w:val="20"/>
                <w:szCs w:val="20"/>
              </w:rPr>
              <w:t>2008 год</w:t>
            </w:r>
          </w:p>
        </w:tc>
        <w:tc>
          <w:tcPr>
            <w:tcW w:w="555" w:type="pct"/>
            <w:vMerge w:val="restart"/>
            <w:vAlign w:val="center"/>
          </w:tcPr>
          <w:p w:rsidR="00453692" w:rsidRPr="001D32EF" w:rsidRDefault="00453692" w:rsidP="001D32EF">
            <w:pPr>
              <w:pStyle w:val="Text"/>
              <w:widowControl w:val="0"/>
              <w:ind w:firstLine="0"/>
              <w:jc w:val="left"/>
              <w:rPr>
                <w:sz w:val="20"/>
                <w:szCs w:val="20"/>
              </w:rPr>
            </w:pPr>
            <w:r w:rsidRPr="001D32EF">
              <w:rPr>
                <w:sz w:val="20"/>
                <w:szCs w:val="20"/>
              </w:rPr>
              <w:t>2009 год</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Отклонение</w:t>
            </w:r>
          </w:p>
        </w:tc>
        <w:tc>
          <w:tcPr>
            <w:tcW w:w="692" w:type="pct"/>
            <w:vAlign w:val="center"/>
          </w:tcPr>
          <w:p w:rsidR="00453692" w:rsidRPr="001D32EF" w:rsidRDefault="00453692" w:rsidP="001D32EF">
            <w:pPr>
              <w:pStyle w:val="Text"/>
              <w:widowControl w:val="0"/>
              <w:ind w:firstLine="0"/>
              <w:jc w:val="left"/>
              <w:rPr>
                <w:sz w:val="20"/>
                <w:szCs w:val="20"/>
              </w:rPr>
            </w:pPr>
            <w:r w:rsidRPr="001D32EF">
              <w:rPr>
                <w:sz w:val="20"/>
                <w:szCs w:val="20"/>
              </w:rPr>
              <w:t>Темп роста,</w:t>
            </w:r>
            <w:r w:rsidR="00116B8E" w:rsidRPr="001D32EF">
              <w:rPr>
                <w:sz w:val="20"/>
                <w:szCs w:val="20"/>
              </w:rPr>
              <w:t xml:space="preserve"> </w:t>
            </w:r>
            <w:r w:rsidRPr="001D32EF">
              <w:rPr>
                <w:sz w:val="20"/>
                <w:szCs w:val="20"/>
              </w:rPr>
              <w:t>%</w:t>
            </w:r>
          </w:p>
        </w:tc>
      </w:tr>
      <w:tr w:rsidR="00453692" w:rsidRPr="001D32EF" w:rsidTr="001D32EF">
        <w:tc>
          <w:tcPr>
            <w:tcW w:w="250" w:type="pct"/>
            <w:vMerge/>
          </w:tcPr>
          <w:p w:rsidR="00453692" w:rsidRPr="001D32EF" w:rsidRDefault="00453692" w:rsidP="001D32EF">
            <w:pPr>
              <w:pStyle w:val="Text"/>
              <w:widowControl w:val="0"/>
              <w:ind w:firstLine="0"/>
              <w:jc w:val="left"/>
              <w:rPr>
                <w:sz w:val="20"/>
                <w:szCs w:val="20"/>
              </w:rPr>
            </w:pPr>
          </w:p>
        </w:tc>
        <w:tc>
          <w:tcPr>
            <w:tcW w:w="1655" w:type="pct"/>
            <w:vMerge/>
            <w:vAlign w:val="center"/>
          </w:tcPr>
          <w:p w:rsidR="00453692" w:rsidRPr="001D32EF" w:rsidRDefault="00453692" w:rsidP="001D32EF">
            <w:pPr>
              <w:pStyle w:val="Text"/>
              <w:widowControl w:val="0"/>
              <w:ind w:firstLine="0"/>
              <w:jc w:val="left"/>
              <w:rPr>
                <w:sz w:val="20"/>
                <w:szCs w:val="20"/>
              </w:rPr>
            </w:pPr>
          </w:p>
        </w:tc>
        <w:tc>
          <w:tcPr>
            <w:tcW w:w="555" w:type="pct"/>
            <w:vMerge/>
            <w:vAlign w:val="center"/>
          </w:tcPr>
          <w:p w:rsidR="00453692" w:rsidRPr="001D32EF" w:rsidRDefault="00453692" w:rsidP="001D32EF">
            <w:pPr>
              <w:pStyle w:val="Text"/>
              <w:widowControl w:val="0"/>
              <w:ind w:firstLine="0"/>
              <w:jc w:val="left"/>
              <w:rPr>
                <w:sz w:val="20"/>
                <w:szCs w:val="20"/>
              </w:rPr>
            </w:pPr>
          </w:p>
        </w:tc>
        <w:tc>
          <w:tcPr>
            <w:tcW w:w="555" w:type="pct"/>
            <w:vMerge/>
            <w:vAlign w:val="center"/>
          </w:tcPr>
          <w:p w:rsidR="00453692" w:rsidRPr="001D32EF" w:rsidRDefault="00453692" w:rsidP="001D32EF">
            <w:pPr>
              <w:pStyle w:val="Text"/>
              <w:widowControl w:val="0"/>
              <w:ind w:firstLine="0"/>
              <w:jc w:val="left"/>
              <w:rPr>
                <w:sz w:val="20"/>
                <w:szCs w:val="20"/>
              </w:rPr>
            </w:pPr>
          </w:p>
        </w:tc>
        <w:tc>
          <w:tcPr>
            <w:tcW w:w="555" w:type="pct"/>
            <w:vMerge/>
            <w:vAlign w:val="center"/>
          </w:tcPr>
          <w:p w:rsidR="00453692" w:rsidRPr="001D32EF" w:rsidRDefault="00453692" w:rsidP="001D32EF">
            <w:pPr>
              <w:pStyle w:val="Text"/>
              <w:widowControl w:val="0"/>
              <w:ind w:firstLine="0"/>
              <w:jc w:val="left"/>
              <w:rPr>
                <w:sz w:val="20"/>
                <w:szCs w:val="20"/>
              </w:rPr>
            </w:pP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2009/2007</w:t>
            </w:r>
          </w:p>
        </w:tc>
        <w:tc>
          <w:tcPr>
            <w:tcW w:w="692" w:type="pct"/>
            <w:vAlign w:val="center"/>
          </w:tcPr>
          <w:p w:rsidR="00453692" w:rsidRPr="001D32EF" w:rsidRDefault="00453692" w:rsidP="001D32EF">
            <w:pPr>
              <w:pStyle w:val="Text"/>
              <w:widowControl w:val="0"/>
              <w:ind w:firstLine="0"/>
              <w:jc w:val="left"/>
              <w:rPr>
                <w:sz w:val="20"/>
                <w:szCs w:val="20"/>
              </w:rPr>
            </w:pPr>
            <w:r w:rsidRPr="001D32EF">
              <w:rPr>
                <w:sz w:val="20"/>
                <w:szCs w:val="20"/>
              </w:rPr>
              <w:t>2009/2007</w:t>
            </w:r>
          </w:p>
        </w:tc>
      </w:tr>
      <w:tr w:rsidR="00453692" w:rsidRPr="001D32EF" w:rsidTr="001D32EF">
        <w:tc>
          <w:tcPr>
            <w:tcW w:w="250" w:type="pct"/>
            <w:vAlign w:val="center"/>
          </w:tcPr>
          <w:p w:rsidR="00453692" w:rsidRPr="001D32EF" w:rsidRDefault="00453692" w:rsidP="001D32EF">
            <w:pPr>
              <w:pStyle w:val="Text"/>
              <w:widowControl w:val="0"/>
              <w:ind w:firstLine="0"/>
              <w:jc w:val="left"/>
              <w:rPr>
                <w:sz w:val="20"/>
                <w:szCs w:val="20"/>
              </w:rPr>
            </w:pPr>
            <w:r w:rsidRPr="001D32EF">
              <w:rPr>
                <w:sz w:val="20"/>
                <w:szCs w:val="20"/>
              </w:rPr>
              <w:t>1</w:t>
            </w:r>
          </w:p>
        </w:tc>
        <w:tc>
          <w:tcPr>
            <w:tcW w:w="1655" w:type="pct"/>
            <w:vAlign w:val="center"/>
          </w:tcPr>
          <w:p w:rsidR="00453692" w:rsidRPr="001D32EF" w:rsidRDefault="004A25CF" w:rsidP="001D32EF">
            <w:pPr>
              <w:pStyle w:val="Text"/>
              <w:widowControl w:val="0"/>
              <w:ind w:firstLine="0"/>
              <w:jc w:val="left"/>
              <w:rPr>
                <w:sz w:val="20"/>
                <w:szCs w:val="20"/>
              </w:rPr>
            </w:pPr>
            <w:r w:rsidRPr="001D32EF">
              <w:rPr>
                <w:sz w:val="20"/>
                <w:szCs w:val="20"/>
              </w:rPr>
              <w:t>Выручка от продажи товаров и услуг, тыс.руб.</w:t>
            </w:r>
            <w:r w:rsidR="00A8408F" w:rsidRPr="001D32EF">
              <w:rPr>
                <w:sz w:val="20"/>
                <w:szCs w:val="20"/>
              </w:rPr>
              <w:t xml:space="preserve"> (стр. 010 Прил. 6,7,8)</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167491</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278037</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381594</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+214103</w:t>
            </w:r>
          </w:p>
        </w:tc>
        <w:tc>
          <w:tcPr>
            <w:tcW w:w="692" w:type="pct"/>
            <w:vAlign w:val="center"/>
          </w:tcPr>
          <w:p w:rsidR="00453692" w:rsidRPr="001D32EF" w:rsidRDefault="00453692" w:rsidP="001D32EF">
            <w:pPr>
              <w:pStyle w:val="Text"/>
              <w:widowControl w:val="0"/>
              <w:ind w:firstLine="0"/>
              <w:jc w:val="left"/>
              <w:rPr>
                <w:sz w:val="20"/>
                <w:szCs w:val="20"/>
              </w:rPr>
            </w:pPr>
            <w:r w:rsidRPr="001D32EF">
              <w:rPr>
                <w:sz w:val="20"/>
                <w:szCs w:val="20"/>
              </w:rPr>
              <w:t>+1</w:t>
            </w:r>
            <w:r w:rsidR="004A25CF" w:rsidRPr="001D32EF">
              <w:rPr>
                <w:sz w:val="20"/>
                <w:szCs w:val="20"/>
              </w:rPr>
              <w:t>27,82</w:t>
            </w:r>
          </w:p>
        </w:tc>
      </w:tr>
      <w:tr w:rsidR="00453692" w:rsidRPr="001D32EF" w:rsidTr="001D32EF">
        <w:tc>
          <w:tcPr>
            <w:tcW w:w="250" w:type="pct"/>
            <w:vAlign w:val="center"/>
          </w:tcPr>
          <w:p w:rsidR="00453692" w:rsidRPr="001D32EF" w:rsidRDefault="004A25CF" w:rsidP="001D32EF">
            <w:pPr>
              <w:pStyle w:val="Text"/>
              <w:widowControl w:val="0"/>
              <w:ind w:firstLine="0"/>
              <w:jc w:val="left"/>
              <w:rPr>
                <w:sz w:val="20"/>
                <w:szCs w:val="20"/>
              </w:rPr>
            </w:pPr>
            <w:r w:rsidRPr="001D32EF">
              <w:rPr>
                <w:sz w:val="20"/>
                <w:szCs w:val="20"/>
              </w:rPr>
              <w:t>2</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 xml:space="preserve">Себестоимость, тыс.руб. </w:t>
            </w:r>
            <w:r w:rsidR="00A8408F" w:rsidRPr="001D32EF">
              <w:rPr>
                <w:sz w:val="20"/>
                <w:szCs w:val="20"/>
              </w:rPr>
              <w:t>(стр.020 Прил. 6,7,8)</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134108</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277712</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403227</w:t>
            </w:r>
          </w:p>
        </w:tc>
        <w:tc>
          <w:tcPr>
            <w:tcW w:w="740" w:type="pct"/>
            <w:vAlign w:val="center"/>
          </w:tcPr>
          <w:p w:rsidR="00453692" w:rsidRPr="001D32EF" w:rsidRDefault="004A25CF" w:rsidP="001D32EF">
            <w:pPr>
              <w:pStyle w:val="Text"/>
              <w:widowControl w:val="0"/>
              <w:ind w:firstLine="0"/>
              <w:jc w:val="left"/>
              <w:rPr>
                <w:sz w:val="20"/>
                <w:szCs w:val="20"/>
              </w:rPr>
            </w:pPr>
            <w:r w:rsidRPr="001D32EF">
              <w:rPr>
                <w:sz w:val="20"/>
                <w:szCs w:val="20"/>
              </w:rPr>
              <w:t>+269119</w:t>
            </w:r>
          </w:p>
        </w:tc>
        <w:tc>
          <w:tcPr>
            <w:tcW w:w="692" w:type="pct"/>
            <w:vAlign w:val="center"/>
          </w:tcPr>
          <w:p w:rsidR="00453692" w:rsidRPr="001D32EF" w:rsidRDefault="0030004C" w:rsidP="001D32EF">
            <w:pPr>
              <w:pStyle w:val="Text"/>
              <w:widowControl w:val="0"/>
              <w:ind w:firstLine="0"/>
              <w:jc w:val="left"/>
              <w:rPr>
                <w:sz w:val="20"/>
                <w:szCs w:val="20"/>
              </w:rPr>
            </w:pPr>
            <w:r w:rsidRPr="001D32EF">
              <w:rPr>
                <w:sz w:val="20"/>
                <w:szCs w:val="20"/>
              </w:rPr>
              <w:t>+</w:t>
            </w:r>
            <w:r w:rsidR="004A25CF" w:rsidRPr="001D32EF">
              <w:rPr>
                <w:sz w:val="20"/>
                <w:szCs w:val="20"/>
              </w:rPr>
              <w:t>200,67</w:t>
            </w:r>
          </w:p>
        </w:tc>
      </w:tr>
      <w:tr w:rsidR="00453692" w:rsidRPr="001D32EF" w:rsidTr="001D32EF">
        <w:tc>
          <w:tcPr>
            <w:tcW w:w="250" w:type="pct"/>
            <w:vAlign w:val="center"/>
          </w:tcPr>
          <w:p w:rsidR="00453692" w:rsidRPr="001D32EF" w:rsidRDefault="004A25CF" w:rsidP="001D32EF">
            <w:pPr>
              <w:pStyle w:val="Text"/>
              <w:widowControl w:val="0"/>
              <w:ind w:firstLine="0"/>
              <w:jc w:val="left"/>
              <w:rPr>
                <w:sz w:val="20"/>
                <w:szCs w:val="20"/>
              </w:rPr>
            </w:pPr>
            <w:r w:rsidRPr="001D32EF">
              <w:rPr>
                <w:sz w:val="20"/>
                <w:szCs w:val="20"/>
              </w:rPr>
              <w:t>3</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Валовая прибыль,</w:t>
            </w:r>
            <w:r w:rsidR="000D1D0E" w:rsidRPr="001D32EF">
              <w:rPr>
                <w:sz w:val="20"/>
                <w:szCs w:val="20"/>
              </w:rPr>
              <w:t xml:space="preserve"> </w:t>
            </w:r>
            <w:r w:rsidRPr="001D32EF">
              <w:rPr>
                <w:sz w:val="20"/>
                <w:szCs w:val="20"/>
              </w:rPr>
              <w:t>тыс.руб.</w:t>
            </w:r>
            <w:r w:rsidR="00A8408F" w:rsidRPr="001D32EF">
              <w:rPr>
                <w:sz w:val="20"/>
                <w:szCs w:val="20"/>
              </w:rPr>
              <w:t xml:space="preserve"> (стр.029)</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33383</w:t>
            </w:r>
          </w:p>
        </w:tc>
        <w:tc>
          <w:tcPr>
            <w:tcW w:w="555" w:type="pct"/>
            <w:vAlign w:val="center"/>
          </w:tcPr>
          <w:p w:rsidR="00453692" w:rsidRPr="001D32EF" w:rsidRDefault="008F35B6" w:rsidP="001D32EF">
            <w:pPr>
              <w:pStyle w:val="Text"/>
              <w:widowControl w:val="0"/>
              <w:ind w:firstLine="0"/>
              <w:jc w:val="left"/>
              <w:rPr>
                <w:sz w:val="20"/>
                <w:szCs w:val="20"/>
              </w:rPr>
            </w:pPr>
            <w:r w:rsidRPr="001D32EF">
              <w:rPr>
                <w:sz w:val="20"/>
                <w:szCs w:val="20"/>
              </w:rPr>
              <w:t>325</w:t>
            </w:r>
          </w:p>
        </w:tc>
        <w:tc>
          <w:tcPr>
            <w:tcW w:w="555" w:type="pct"/>
            <w:vAlign w:val="center"/>
          </w:tcPr>
          <w:p w:rsidR="00453692" w:rsidRPr="001D32EF" w:rsidRDefault="0089201D" w:rsidP="001D32EF">
            <w:pPr>
              <w:pStyle w:val="Text"/>
              <w:widowControl w:val="0"/>
              <w:ind w:firstLine="0"/>
              <w:jc w:val="left"/>
              <w:rPr>
                <w:sz w:val="20"/>
                <w:szCs w:val="20"/>
              </w:rPr>
            </w:pPr>
            <w:r w:rsidRPr="001D32EF">
              <w:rPr>
                <w:sz w:val="20"/>
                <w:szCs w:val="20"/>
              </w:rPr>
              <w:t>-</w:t>
            </w:r>
            <w:r w:rsidR="008F35B6" w:rsidRPr="001D32EF">
              <w:rPr>
                <w:sz w:val="20"/>
                <w:szCs w:val="20"/>
              </w:rPr>
              <w:t>21633</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D01682" w:rsidRPr="001D32EF">
              <w:rPr>
                <w:sz w:val="20"/>
                <w:szCs w:val="20"/>
              </w:rPr>
              <w:t>55016</w:t>
            </w:r>
          </w:p>
        </w:tc>
        <w:tc>
          <w:tcPr>
            <w:tcW w:w="692"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D01682" w:rsidRPr="001D32EF">
              <w:rPr>
                <w:sz w:val="20"/>
                <w:szCs w:val="20"/>
              </w:rPr>
              <w:t>164,80</w:t>
            </w:r>
          </w:p>
        </w:tc>
      </w:tr>
      <w:tr w:rsidR="00A8408F" w:rsidRPr="001D32EF" w:rsidTr="001D32EF">
        <w:tc>
          <w:tcPr>
            <w:tcW w:w="250" w:type="pct"/>
            <w:vAlign w:val="center"/>
          </w:tcPr>
          <w:p w:rsidR="00A8408F" w:rsidRPr="001D32EF" w:rsidRDefault="00A8408F" w:rsidP="001D32EF">
            <w:pPr>
              <w:pStyle w:val="Text"/>
              <w:widowControl w:val="0"/>
              <w:ind w:firstLine="0"/>
              <w:jc w:val="left"/>
              <w:rPr>
                <w:sz w:val="20"/>
                <w:szCs w:val="20"/>
              </w:rPr>
            </w:pPr>
            <w:r w:rsidRPr="001D32EF">
              <w:rPr>
                <w:sz w:val="20"/>
                <w:szCs w:val="20"/>
              </w:rPr>
              <w:t>4</w:t>
            </w:r>
          </w:p>
        </w:tc>
        <w:tc>
          <w:tcPr>
            <w:tcW w:w="1655" w:type="pct"/>
            <w:vAlign w:val="center"/>
          </w:tcPr>
          <w:p w:rsidR="00A8408F" w:rsidRPr="001D32EF" w:rsidRDefault="00A8408F" w:rsidP="001D32EF">
            <w:pPr>
              <w:pStyle w:val="Text"/>
              <w:widowControl w:val="0"/>
              <w:ind w:firstLine="0"/>
              <w:jc w:val="left"/>
              <w:rPr>
                <w:sz w:val="20"/>
                <w:szCs w:val="20"/>
              </w:rPr>
            </w:pPr>
            <w:r w:rsidRPr="001D32EF">
              <w:rPr>
                <w:sz w:val="20"/>
                <w:szCs w:val="20"/>
              </w:rPr>
              <w:t>Прибыль от продаж</w:t>
            </w:r>
          </w:p>
          <w:p w:rsidR="00A8408F" w:rsidRPr="001D32EF" w:rsidRDefault="00A8408F" w:rsidP="001D32EF">
            <w:pPr>
              <w:pStyle w:val="Text"/>
              <w:widowControl w:val="0"/>
              <w:ind w:firstLine="0"/>
              <w:jc w:val="left"/>
              <w:rPr>
                <w:sz w:val="20"/>
                <w:szCs w:val="20"/>
              </w:rPr>
            </w:pPr>
            <w:r w:rsidRPr="001D32EF">
              <w:rPr>
                <w:sz w:val="20"/>
                <w:szCs w:val="20"/>
              </w:rPr>
              <w:t>(стр.050 Прил. 6,7,8)</w:t>
            </w:r>
          </w:p>
        </w:tc>
        <w:tc>
          <w:tcPr>
            <w:tcW w:w="555" w:type="pct"/>
            <w:vAlign w:val="center"/>
          </w:tcPr>
          <w:p w:rsidR="00A8408F" w:rsidRPr="001D32EF" w:rsidRDefault="00A8408F" w:rsidP="001D32EF">
            <w:pPr>
              <w:pStyle w:val="Text"/>
              <w:widowControl w:val="0"/>
              <w:ind w:firstLine="0"/>
              <w:jc w:val="left"/>
              <w:rPr>
                <w:sz w:val="20"/>
                <w:szCs w:val="20"/>
              </w:rPr>
            </w:pPr>
            <w:r w:rsidRPr="001D32EF">
              <w:rPr>
                <w:sz w:val="20"/>
                <w:szCs w:val="20"/>
              </w:rPr>
              <w:t>11050</w:t>
            </w:r>
          </w:p>
        </w:tc>
        <w:tc>
          <w:tcPr>
            <w:tcW w:w="555" w:type="pct"/>
            <w:vAlign w:val="center"/>
          </w:tcPr>
          <w:p w:rsidR="00A8408F" w:rsidRPr="001D32EF" w:rsidRDefault="00A8408F" w:rsidP="001D32EF">
            <w:pPr>
              <w:pStyle w:val="Text"/>
              <w:widowControl w:val="0"/>
              <w:ind w:firstLine="0"/>
              <w:jc w:val="left"/>
              <w:rPr>
                <w:sz w:val="20"/>
                <w:szCs w:val="20"/>
              </w:rPr>
            </w:pPr>
            <w:r w:rsidRPr="001D32EF">
              <w:rPr>
                <w:sz w:val="20"/>
                <w:szCs w:val="20"/>
              </w:rPr>
              <w:t>325</w:t>
            </w:r>
          </w:p>
        </w:tc>
        <w:tc>
          <w:tcPr>
            <w:tcW w:w="555" w:type="pct"/>
            <w:vAlign w:val="center"/>
          </w:tcPr>
          <w:p w:rsidR="00A8408F" w:rsidRPr="001D32EF" w:rsidRDefault="00301617" w:rsidP="001D32EF">
            <w:pPr>
              <w:pStyle w:val="Text"/>
              <w:widowControl w:val="0"/>
              <w:ind w:firstLine="0"/>
              <w:jc w:val="left"/>
              <w:rPr>
                <w:sz w:val="20"/>
                <w:szCs w:val="20"/>
              </w:rPr>
            </w:pPr>
            <w:r w:rsidRPr="001D32EF">
              <w:rPr>
                <w:sz w:val="20"/>
                <w:szCs w:val="20"/>
              </w:rPr>
              <w:t>-</w:t>
            </w:r>
            <w:r w:rsidR="00A8408F" w:rsidRPr="001D32EF">
              <w:rPr>
                <w:sz w:val="20"/>
                <w:szCs w:val="20"/>
              </w:rPr>
              <w:t>21633</w:t>
            </w:r>
          </w:p>
        </w:tc>
        <w:tc>
          <w:tcPr>
            <w:tcW w:w="740" w:type="pct"/>
            <w:vAlign w:val="center"/>
          </w:tcPr>
          <w:p w:rsidR="00A8408F" w:rsidRPr="001D32EF" w:rsidRDefault="00CD623B" w:rsidP="001D32EF">
            <w:pPr>
              <w:pStyle w:val="Text"/>
              <w:widowControl w:val="0"/>
              <w:ind w:firstLine="0"/>
              <w:jc w:val="left"/>
              <w:rPr>
                <w:sz w:val="20"/>
                <w:szCs w:val="20"/>
              </w:rPr>
            </w:pPr>
            <w:r w:rsidRPr="001D32EF">
              <w:rPr>
                <w:sz w:val="20"/>
                <w:szCs w:val="20"/>
              </w:rPr>
              <w:t>-</w:t>
            </w:r>
            <w:r w:rsidR="00D01682" w:rsidRPr="001D32EF">
              <w:rPr>
                <w:sz w:val="20"/>
                <w:szCs w:val="20"/>
              </w:rPr>
              <w:t>32683</w:t>
            </w:r>
          </w:p>
        </w:tc>
        <w:tc>
          <w:tcPr>
            <w:tcW w:w="692" w:type="pct"/>
            <w:vAlign w:val="center"/>
          </w:tcPr>
          <w:p w:rsidR="00A8408F" w:rsidRPr="001D32EF" w:rsidRDefault="00CD623B" w:rsidP="001D32EF">
            <w:pPr>
              <w:pStyle w:val="Text"/>
              <w:widowControl w:val="0"/>
              <w:ind w:firstLine="0"/>
              <w:jc w:val="left"/>
              <w:rPr>
                <w:sz w:val="20"/>
                <w:szCs w:val="20"/>
              </w:rPr>
            </w:pPr>
            <w:r w:rsidRPr="001D32EF">
              <w:rPr>
                <w:sz w:val="20"/>
                <w:szCs w:val="20"/>
              </w:rPr>
              <w:t>-</w:t>
            </w:r>
            <w:r w:rsidR="00D01682" w:rsidRPr="001D32EF">
              <w:rPr>
                <w:sz w:val="20"/>
                <w:szCs w:val="20"/>
              </w:rPr>
              <w:t>2</w:t>
            </w:r>
            <w:r w:rsidR="00A8408F" w:rsidRPr="001D32EF">
              <w:rPr>
                <w:sz w:val="20"/>
                <w:szCs w:val="20"/>
              </w:rPr>
              <w:t>95,77</w:t>
            </w:r>
          </w:p>
        </w:tc>
      </w:tr>
      <w:tr w:rsidR="00453692" w:rsidRPr="001D32EF" w:rsidTr="001D32EF">
        <w:tc>
          <w:tcPr>
            <w:tcW w:w="250" w:type="pct"/>
            <w:vAlign w:val="center"/>
          </w:tcPr>
          <w:p w:rsidR="00453692" w:rsidRPr="001D32EF" w:rsidRDefault="00A8408F" w:rsidP="001D32EF">
            <w:pPr>
              <w:pStyle w:val="Text"/>
              <w:widowControl w:val="0"/>
              <w:ind w:firstLine="0"/>
              <w:jc w:val="left"/>
              <w:rPr>
                <w:sz w:val="20"/>
                <w:szCs w:val="20"/>
              </w:rPr>
            </w:pPr>
            <w:r w:rsidRPr="001D32EF">
              <w:rPr>
                <w:sz w:val="20"/>
                <w:szCs w:val="20"/>
              </w:rPr>
              <w:t>5</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Рентабельность продаж, %</w:t>
            </w:r>
            <w:r w:rsidR="00E14B01" w:rsidRPr="001D32EF">
              <w:rPr>
                <w:sz w:val="20"/>
                <w:szCs w:val="20"/>
              </w:rPr>
              <w:t xml:space="preserve"> (стр.4</w:t>
            </w:r>
            <w:r w:rsidR="00A8408F" w:rsidRPr="001D32EF">
              <w:rPr>
                <w:sz w:val="20"/>
                <w:szCs w:val="20"/>
              </w:rPr>
              <w:t>/</w:t>
            </w:r>
            <w:r w:rsidR="00E14B01" w:rsidRPr="001D32EF">
              <w:rPr>
                <w:sz w:val="20"/>
                <w:szCs w:val="20"/>
              </w:rPr>
              <w:t>стр.1)</w:t>
            </w:r>
          </w:p>
        </w:tc>
        <w:tc>
          <w:tcPr>
            <w:tcW w:w="555" w:type="pct"/>
            <w:vAlign w:val="center"/>
          </w:tcPr>
          <w:p w:rsidR="00453692" w:rsidRPr="001D32EF" w:rsidRDefault="00E14B01" w:rsidP="001D32EF">
            <w:pPr>
              <w:pStyle w:val="Text"/>
              <w:widowControl w:val="0"/>
              <w:ind w:firstLine="0"/>
              <w:jc w:val="left"/>
              <w:rPr>
                <w:sz w:val="20"/>
                <w:szCs w:val="20"/>
              </w:rPr>
            </w:pPr>
            <w:r w:rsidRPr="001D32EF">
              <w:rPr>
                <w:sz w:val="20"/>
                <w:szCs w:val="20"/>
              </w:rPr>
              <w:t>6,59</w:t>
            </w:r>
          </w:p>
        </w:tc>
        <w:tc>
          <w:tcPr>
            <w:tcW w:w="555" w:type="pct"/>
            <w:vAlign w:val="center"/>
          </w:tcPr>
          <w:p w:rsidR="00453692" w:rsidRPr="001D32EF" w:rsidRDefault="00E14B01" w:rsidP="001D32EF">
            <w:pPr>
              <w:pStyle w:val="Text"/>
              <w:widowControl w:val="0"/>
              <w:ind w:firstLine="0"/>
              <w:jc w:val="left"/>
              <w:rPr>
                <w:sz w:val="20"/>
                <w:szCs w:val="20"/>
              </w:rPr>
            </w:pPr>
            <w:r w:rsidRPr="001D32EF">
              <w:rPr>
                <w:sz w:val="20"/>
                <w:szCs w:val="20"/>
              </w:rPr>
              <w:t>0,11</w:t>
            </w:r>
          </w:p>
        </w:tc>
        <w:tc>
          <w:tcPr>
            <w:tcW w:w="555" w:type="pct"/>
            <w:vAlign w:val="center"/>
          </w:tcPr>
          <w:p w:rsidR="00453692" w:rsidRPr="001D32EF" w:rsidRDefault="00D01682" w:rsidP="001D32EF">
            <w:pPr>
              <w:pStyle w:val="Text"/>
              <w:widowControl w:val="0"/>
              <w:ind w:firstLine="0"/>
              <w:jc w:val="left"/>
              <w:rPr>
                <w:sz w:val="20"/>
                <w:szCs w:val="20"/>
              </w:rPr>
            </w:pPr>
            <w:r w:rsidRPr="001D32EF">
              <w:rPr>
                <w:sz w:val="20"/>
                <w:szCs w:val="20"/>
              </w:rPr>
              <w:t>-</w:t>
            </w:r>
            <w:r w:rsidR="00E14B01" w:rsidRPr="001D32EF">
              <w:rPr>
                <w:sz w:val="20"/>
                <w:szCs w:val="20"/>
              </w:rPr>
              <w:t>5,66</w:t>
            </w:r>
          </w:p>
        </w:tc>
        <w:tc>
          <w:tcPr>
            <w:tcW w:w="740" w:type="pct"/>
            <w:vAlign w:val="center"/>
          </w:tcPr>
          <w:p w:rsidR="00453692" w:rsidRPr="001D32EF" w:rsidRDefault="00E14B01" w:rsidP="001D32EF">
            <w:pPr>
              <w:pStyle w:val="Text"/>
              <w:widowControl w:val="0"/>
              <w:ind w:firstLine="0"/>
              <w:jc w:val="left"/>
              <w:rPr>
                <w:sz w:val="20"/>
                <w:szCs w:val="20"/>
              </w:rPr>
            </w:pPr>
            <w:r w:rsidRPr="001D32EF">
              <w:rPr>
                <w:sz w:val="20"/>
                <w:szCs w:val="20"/>
              </w:rPr>
              <w:t>-</w:t>
            </w:r>
            <w:r w:rsidR="00D01682" w:rsidRPr="001D32EF">
              <w:rPr>
                <w:sz w:val="20"/>
                <w:szCs w:val="20"/>
              </w:rPr>
              <w:t>12,25</w:t>
            </w:r>
          </w:p>
        </w:tc>
        <w:tc>
          <w:tcPr>
            <w:tcW w:w="692" w:type="pct"/>
            <w:vAlign w:val="center"/>
          </w:tcPr>
          <w:p w:rsidR="00453692" w:rsidRPr="001D32EF" w:rsidRDefault="00E14B01" w:rsidP="001D32EF">
            <w:pPr>
              <w:pStyle w:val="Text"/>
              <w:widowControl w:val="0"/>
              <w:ind w:firstLine="0"/>
              <w:jc w:val="left"/>
              <w:rPr>
                <w:sz w:val="20"/>
                <w:szCs w:val="20"/>
              </w:rPr>
            </w:pPr>
            <w:r w:rsidRPr="001D32EF">
              <w:rPr>
                <w:sz w:val="20"/>
                <w:szCs w:val="20"/>
              </w:rPr>
              <w:t>-</w:t>
            </w:r>
            <w:r w:rsidR="00D01682" w:rsidRPr="001D32EF">
              <w:rPr>
                <w:sz w:val="20"/>
                <w:szCs w:val="20"/>
              </w:rPr>
              <w:t>185,89</w:t>
            </w:r>
          </w:p>
        </w:tc>
      </w:tr>
      <w:tr w:rsidR="00453692" w:rsidRPr="001D32EF" w:rsidTr="001D32EF">
        <w:tc>
          <w:tcPr>
            <w:tcW w:w="250" w:type="pct"/>
            <w:vAlign w:val="center"/>
          </w:tcPr>
          <w:p w:rsidR="00453692" w:rsidRPr="001D32EF" w:rsidRDefault="00A8408F" w:rsidP="001D32EF">
            <w:pPr>
              <w:pStyle w:val="Text"/>
              <w:widowControl w:val="0"/>
              <w:ind w:firstLine="0"/>
              <w:jc w:val="left"/>
              <w:rPr>
                <w:sz w:val="20"/>
                <w:szCs w:val="20"/>
              </w:rPr>
            </w:pPr>
            <w:r w:rsidRPr="001D32EF">
              <w:rPr>
                <w:sz w:val="20"/>
                <w:szCs w:val="20"/>
              </w:rPr>
              <w:t>6</w:t>
            </w:r>
          </w:p>
        </w:tc>
        <w:tc>
          <w:tcPr>
            <w:tcW w:w="1655" w:type="pct"/>
            <w:vAlign w:val="center"/>
          </w:tcPr>
          <w:p w:rsidR="00453692" w:rsidRPr="001D32EF" w:rsidRDefault="00E14B01" w:rsidP="001D32EF">
            <w:pPr>
              <w:pStyle w:val="Text"/>
              <w:widowControl w:val="0"/>
              <w:ind w:firstLine="0"/>
              <w:jc w:val="left"/>
              <w:rPr>
                <w:sz w:val="20"/>
                <w:szCs w:val="20"/>
              </w:rPr>
            </w:pPr>
            <w:r w:rsidRPr="001D32EF">
              <w:rPr>
                <w:sz w:val="20"/>
                <w:szCs w:val="20"/>
              </w:rPr>
              <w:t>Рентабельность</w:t>
            </w:r>
            <w:r w:rsidR="003D45E7" w:rsidRPr="001D32EF">
              <w:rPr>
                <w:sz w:val="20"/>
                <w:szCs w:val="20"/>
              </w:rPr>
              <w:t xml:space="preserve"> себестоимости</w:t>
            </w:r>
            <w:r w:rsidR="00453692" w:rsidRPr="001D32EF">
              <w:rPr>
                <w:sz w:val="20"/>
                <w:szCs w:val="20"/>
              </w:rPr>
              <w:t>, %</w:t>
            </w:r>
            <w:r w:rsidR="003D45E7" w:rsidRPr="001D32EF">
              <w:rPr>
                <w:sz w:val="20"/>
                <w:szCs w:val="20"/>
              </w:rPr>
              <w:t xml:space="preserve"> (стр.3/стр.2</w:t>
            </w:r>
            <w:r w:rsidRPr="001D32EF">
              <w:rPr>
                <w:sz w:val="20"/>
                <w:szCs w:val="20"/>
              </w:rPr>
              <w:t>)</w:t>
            </w:r>
          </w:p>
        </w:tc>
        <w:tc>
          <w:tcPr>
            <w:tcW w:w="555" w:type="pct"/>
            <w:vAlign w:val="center"/>
          </w:tcPr>
          <w:p w:rsidR="00453692" w:rsidRPr="001D32EF" w:rsidRDefault="00590045" w:rsidP="001D32EF">
            <w:pPr>
              <w:pStyle w:val="Text"/>
              <w:widowControl w:val="0"/>
              <w:ind w:firstLine="0"/>
              <w:jc w:val="left"/>
              <w:rPr>
                <w:sz w:val="20"/>
                <w:szCs w:val="20"/>
              </w:rPr>
            </w:pPr>
            <w:r w:rsidRPr="001D32EF">
              <w:rPr>
                <w:sz w:val="20"/>
                <w:szCs w:val="20"/>
              </w:rPr>
              <w:t>24,89</w:t>
            </w:r>
          </w:p>
        </w:tc>
        <w:tc>
          <w:tcPr>
            <w:tcW w:w="555" w:type="pct"/>
            <w:vAlign w:val="center"/>
          </w:tcPr>
          <w:p w:rsidR="00453692" w:rsidRPr="001D32EF" w:rsidRDefault="00590045" w:rsidP="001D32EF">
            <w:pPr>
              <w:pStyle w:val="Text"/>
              <w:widowControl w:val="0"/>
              <w:ind w:firstLine="0"/>
              <w:jc w:val="left"/>
              <w:rPr>
                <w:sz w:val="20"/>
                <w:szCs w:val="20"/>
              </w:rPr>
            </w:pPr>
            <w:r w:rsidRPr="001D32EF">
              <w:rPr>
                <w:sz w:val="20"/>
                <w:szCs w:val="20"/>
              </w:rPr>
              <w:t>0,11</w:t>
            </w:r>
          </w:p>
        </w:tc>
        <w:tc>
          <w:tcPr>
            <w:tcW w:w="555" w:type="pct"/>
            <w:vAlign w:val="center"/>
          </w:tcPr>
          <w:p w:rsidR="00453692" w:rsidRPr="001D32EF" w:rsidRDefault="00D01682" w:rsidP="001D32EF">
            <w:pPr>
              <w:pStyle w:val="Text"/>
              <w:widowControl w:val="0"/>
              <w:ind w:firstLine="0"/>
              <w:jc w:val="left"/>
              <w:rPr>
                <w:sz w:val="20"/>
                <w:szCs w:val="20"/>
              </w:rPr>
            </w:pPr>
            <w:r w:rsidRPr="001D32EF">
              <w:rPr>
                <w:sz w:val="20"/>
                <w:szCs w:val="20"/>
              </w:rPr>
              <w:t>-</w:t>
            </w:r>
            <w:r w:rsidR="00590045" w:rsidRPr="001D32EF">
              <w:rPr>
                <w:sz w:val="20"/>
                <w:szCs w:val="20"/>
              </w:rPr>
              <w:t>5,36</w:t>
            </w:r>
          </w:p>
        </w:tc>
        <w:tc>
          <w:tcPr>
            <w:tcW w:w="740" w:type="pct"/>
            <w:vAlign w:val="center"/>
          </w:tcPr>
          <w:p w:rsidR="00453692" w:rsidRPr="001D32EF" w:rsidRDefault="00590045" w:rsidP="001D32EF">
            <w:pPr>
              <w:pStyle w:val="Text"/>
              <w:widowControl w:val="0"/>
              <w:ind w:firstLine="0"/>
              <w:jc w:val="left"/>
              <w:rPr>
                <w:sz w:val="20"/>
                <w:szCs w:val="20"/>
              </w:rPr>
            </w:pPr>
            <w:r w:rsidRPr="001D32EF">
              <w:rPr>
                <w:sz w:val="20"/>
                <w:szCs w:val="20"/>
              </w:rPr>
              <w:t>-</w:t>
            </w:r>
            <w:r w:rsidR="00D01682" w:rsidRPr="001D32EF">
              <w:rPr>
                <w:sz w:val="20"/>
                <w:szCs w:val="20"/>
              </w:rPr>
              <w:t>30,25</w:t>
            </w:r>
          </w:p>
        </w:tc>
        <w:tc>
          <w:tcPr>
            <w:tcW w:w="692" w:type="pct"/>
            <w:vAlign w:val="center"/>
          </w:tcPr>
          <w:p w:rsidR="00453692" w:rsidRPr="001D32EF" w:rsidRDefault="00590045" w:rsidP="001D32EF">
            <w:pPr>
              <w:pStyle w:val="Text"/>
              <w:widowControl w:val="0"/>
              <w:ind w:firstLine="0"/>
              <w:jc w:val="left"/>
              <w:rPr>
                <w:sz w:val="20"/>
                <w:szCs w:val="20"/>
              </w:rPr>
            </w:pPr>
            <w:r w:rsidRPr="001D32EF">
              <w:rPr>
                <w:sz w:val="20"/>
                <w:szCs w:val="20"/>
              </w:rPr>
              <w:t>-</w:t>
            </w:r>
            <w:r w:rsidR="00D01682" w:rsidRPr="001D32EF">
              <w:rPr>
                <w:sz w:val="20"/>
                <w:szCs w:val="20"/>
              </w:rPr>
              <w:t>121,53</w:t>
            </w:r>
          </w:p>
        </w:tc>
      </w:tr>
      <w:tr w:rsidR="00590045" w:rsidRPr="001D32EF" w:rsidTr="001D32EF">
        <w:tc>
          <w:tcPr>
            <w:tcW w:w="250" w:type="pct"/>
            <w:vAlign w:val="center"/>
          </w:tcPr>
          <w:p w:rsidR="00590045" w:rsidRPr="001D32EF" w:rsidRDefault="009D0FE4" w:rsidP="001D32EF">
            <w:pPr>
              <w:pStyle w:val="Text"/>
              <w:widowControl w:val="0"/>
              <w:ind w:firstLine="0"/>
              <w:jc w:val="left"/>
              <w:rPr>
                <w:sz w:val="20"/>
                <w:szCs w:val="20"/>
              </w:rPr>
            </w:pPr>
            <w:r w:rsidRPr="001D32EF">
              <w:rPr>
                <w:sz w:val="20"/>
                <w:szCs w:val="20"/>
              </w:rPr>
              <w:t>7</w:t>
            </w:r>
          </w:p>
        </w:tc>
        <w:tc>
          <w:tcPr>
            <w:tcW w:w="1655" w:type="pct"/>
            <w:vAlign w:val="center"/>
          </w:tcPr>
          <w:p w:rsidR="00590045" w:rsidRPr="001D32EF" w:rsidRDefault="00590045" w:rsidP="001D32EF">
            <w:pPr>
              <w:pStyle w:val="Text"/>
              <w:widowControl w:val="0"/>
              <w:ind w:firstLine="0"/>
              <w:jc w:val="left"/>
              <w:rPr>
                <w:sz w:val="20"/>
                <w:szCs w:val="20"/>
              </w:rPr>
            </w:pPr>
            <w:r w:rsidRPr="001D32EF">
              <w:rPr>
                <w:sz w:val="20"/>
                <w:szCs w:val="20"/>
              </w:rPr>
              <w:t xml:space="preserve">Рентабельность продукции, % (стр.3/стр.1) </w:t>
            </w:r>
          </w:p>
        </w:tc>
        <w:tc>
          <w:tcPr>
            <w:tcW w:w="555" w:type="pct"/>
            <w:vAlign w:val="center"/>
          </w:tcPr>
          <w:p w:rsidR="00590045" w:rsidRPr="001D32EF" w:rsidRDefault="00590045" w:rsidP="001D32EF">
            <w:pPr>
              <w:pStyle w:val="Text"/>
              <w:widowControl w:val="0"/>
              <w:ind w:firstLine="0"/>
              <w:jc w:val="left"/>
              <w:rPr>
                <w:sz w:val="20"/>
                <w:szCs w:val="20"/>
              </w:rPr>
            </w:pPr>
            <w:r w:rsidRPr="001D32EF">
              <w:rPr>
                <w:sz w:val="20"/>
                <w:szCs w:val="20"/>
              </w:rPr>
              <w:t>19,93</w:t>
            </w:r>
          </w:p>
        </w:tc>
        <w:tc>
          <w:tcPr>
            <w:tcW w:w="555" w:type="pct"/>
            <w:vAlign w:val="center"/>
          </w:tcPr>
          <w:p w:rsidR="00590045" w:rsidRPr="001D32EF" w:rsidRDefault="009D0FE4" w:rsidP="001D32EF">
            <w:pPr>
              <w:pStyle w:val="Text"/>
              <w:widowControl w:val="0"/>
              <w:ind w:firstLine="0"/>
              <w:jc w:val="left"/>
              <w:rPr>
                <w:sz w:val="20"/>
                <w:szCs w:val="20"/>
              </w:rPr>
            </w:pPr>
            <w:r w:rsidRPr="001D32EF">
              <w:rPr>
                <w:sz w:val="20"/>
                <w:szCs w:val="20"/>
              </w:rPr>
              <w:t>0,11</w:t>
            </w:r>
          </w:p>
        </w:tc>
        <w:tc>
          <w:tcPr>
            <w:tcW w:w="555" w:type="pct"/>
            <w:vAlign w:val="center"/>
          </w:tcPr>
          <w:p w:rsidR="00590045" w:rsidRPr="001D32EF" w:rsidRDefault="00D01682" w:rsidP="001D32EF">
            <w:pPr>
              <w:pStyle w:val="Text"/>
              <w:widowControl w:val="0"/>
              <w:ind w:firstLine="0"/>
              <w:jc w:val="left"/>
              <w:rPr>
                <w:sz w:val="20"/>
                <w:szCs w:val="20"/>
              </w:rPr>
            </w:pPr>
            <w:r w:rsidRPr="001D32EF">
              <w:rPr>
                <w:sz w:val="20"/>
                <w:szCs w:val="20"/>
              </w:rPr>
              <w:t>-</w:t>
            </w:r>
            <w:r w:rsidR="009D0FE4" w:rsidRPr="001D32EF">
              <w:rPr>
                <w:sz w:val="20"/>
                <w:szCs w:val="20"/>
              </w:rPr>
              <w:t>5,66</w:t>
            </w:r>
          </w:p>
        </w:tc>
        <w:tc>
          <w:tcPr>
            <w:tcW w:w="740" w:type="pct"/>
            <w:vAlign w:val="center"/>
          </w:tcPr>
          <w:p w:rsidR="00590045" w:rsidRPr="001D32EF" w:rsidRDefault="009D0FE4" w:rsidP="001D32EF">
            <w:pPr>
              <w:pStyle w:val="Text"/>
              <w:widowControl w:val="0"/>
              <w:ind w:firstLine="0"/>
              <w:jc w:val="left"/>
              <w:rPr>
                <w:sz w:val="20"/>
                <w:szCs w:val="20"/>
              </w:rPr>
            </w:pPr>
            <w:r w:rsidRPr="001D32EF">
              <w:rPr>
                <w:sz w:val="20"/>
                <w:szCs w:val="20"/>
              </w:rPr>
              <w:t>-</w:t>
            </w:r>
            <w:r w:rsidR="00D01682" w:rsidRPr="001D32EF">
              <w:rPr>
                <w:sz w:val="20"/>
                <w:szCs w:val="20"/>
              </w:rPr>
              <w:t>25,59</w:t>
            </w:r>
          </w:p>
        </w:tc>
        <w:tc>
          <w:tcPr>
            <w:tcW w:w="692" w:type="pct"/>
            <w:vAlign w:val="center"/>
          </w:tcPr>
          <w:p w:rsidR="00590045" w:rsidRPr="001D32EF" w:rsidRDefault="009D0FE4" w:rsidP="001D32EF">
            <w:pPr>
              <w:pStyle w:val="Text"/>
              <w:widowControl w:val="0"/>
              <w:ind w:firstLine="0"/>
              <w:jc w:val="left"/>
              <w:rPr>
                <w:sz w:val="20"/>
                <w:szCs w:val="20"/>
              </w:rPr>
            </w:pPr>
            <w:r w:rsidRPr="001D32EF">
              <w:rPr>
                <w:sz w:val="20"/>
                <w:szCs w:val="20"/>
              </w:rPr>
              <w:t>-</w:t>
            </w:r>
            <w:r w:rsidR="00D01682" w:rsidRPr="001D32EF">
              <w:rPr>
                <w:sz w:val="20"/>
                <w:szCs w:val="20"/>
              </w:rPr>
              <w:t>128,39</w:t>
            </w:r>
          </w:p>
        </w:tc>
      </w:tr>
      <w:tr w:rsidR="00453692" w:rsidRPr="001D32EF" w:rsidTr="001D32EF">
        <w:tc>
          <w:tcPr>
            <w:tcW w:w="250" w:type="pct"/>
            <w:vAlign w:val="center"/>
          </w:tcPr>
          <w:p w:rsidR="00453692" w:rsidRPr="001D32EF" w:rsidRDefault="009D0FE4" w:rsidP="001D32EF">
            <w:pPr>
              <w:pStyle w:val="Text"/>
              <w:widowControl w:val="0"/>
              <w:ind w:firstLine="0"/>
              <w:jc w:val="left"/>
              <w:rPr>
                <w:sz w:val="20"/>
                <w:szCs w:val="20"/>
              </w:rPr>
            </w:pPr>
            <w:r w:rsidRPr="001D32EF">
              <w:rPr>
                <w:sz w:val="20"/>
                <w:szCs w:val="20"/>
              </w:rPr>
              <w:t>8</w:t>
            </w:r>
          </w:p>
        </w:tc>
        <w:tc>
          <w:tcPr>
            <w:tcW w:w="1655" w:type="pct"/>
            <w:vAlign w:val="center"/>
          </w:tcPr>
          <w:p w:rsidR="00453692" w:rsidRPr="001D32EF" w:rsidRDefault="0089201D" w:rsidP="001D32EF">
            <w:pPr>
              <w:pStyle w:val="Text"/>
              <w:widowControl w:val="0"/>
              <w:ind w:firstLine="0"/>
              <w:jc w:val="left"/>
              <w:rPr>
                <w:sz w:val="20"/>
                <w:szCs w:val="20"/>
              </w:rPr>
            </w:pPr>
            <w:r w:rsidRPr="001D32EF">
              <w:rPr>
                <w:sz w:val="20"/>
                <w:szCs w:val="20"/>
              </w:rPr>
              <w:t>Чистая прибыль (убыток),</w:t>
            </w:r>
            <w:r w:rsidR="00453692" w:rsidRPr="001D32EF">
              <w:rPr>
                <w:sz w:val="20"/>
                <w:szCs w:val="20"/>
              </w:rPr>
              <w:t xml:space="preserve"> тыс.руб.</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4598</w:t>
            </w:r>
          </w:p>
        </w:tc>
        <w:tc>
          <w:tcPr>
            <w:tcW w:w="555" w:type="pct"/>
            <w:vAlign w:val="center"/>
          </w:tcPr>
          <w:p w:rsidR="00453692" w:rsidRPr="001D32EF" w:rsidRDefault="00301617" w:rsidP="001D32EF">
            <w:pPr>
              <w:pStyle w:val="Text"/>
              <w:widowControl w:val="0"/>
              <w:ind w:firstLine="0"/>
              <w:jc w:val="left"/>
              <w:rPr>
                <w:sz w:val="20"/>
                <w:szCs w:val="20"/>
              </w:rPr>
            </w:pPr>
            <w:r w:rsidRPr="001D32EF">
              <w:rPr>
                <w:sz w:val="20"/>
                <w:szCs w:val="20"/>
              </w:rPr>
              <w:t>-</w:t>
            </w:r>
            <w:r w:rsidR="008F35B6" w:rsidRPr="001D32EF">
              <w:rPr>
                <w:sz w:val="20"/>
                <w:szCs w:val="20"/>
              </w:rPr>
              <w:t>3968</w:t>
            </w:r>
          </w:p>
        </w:tc>
        <w:tc>
          <w:tcPr>
            <w:tcW w:w="555" w:type="pct"/>
            <w:vAlign w:val="center"/>
          </w:tcPr>
          <w:p w:rsidR="00453692" w:rsidRPr="001D32EF" w:rsidRDefault="00301617" w:rsidP="001D32EF">
            <w:pPr>
              <w:pStyle w:val="Text"/>
              <w:widowControl w:val="0"/>
              <w:ind w:firstLine="0"/>
              <w:jc w:val="left"/>
              <w:rPr>
                <w:sz w:val="20"/>
                <w:szCs w:val="20"/>
              </w:rPr>
            </w:pPr>
            <w:r w:rsidRPr="001D32EF">
              <w:rPr>
                <w:sz w:val="20"/>
                <w:szCs w:val="20"/>
              </w:rPr>
              <w:t>-</w:t>
            </w:r>
            <w:r w:rsidR="008F35B6" w:rsidRPr="001D32EF">
              <w:rPr>
                <w:sz w:val="20"/>
                <w:szCs w:val="20"/>
              </w:rPr>
              <w:t>33812</w:t>
            </w:r>
          </w:p>
        </w:tc>
        <w:tc>
          <w:tcPr>
            <w:tcW w:w="740" w:type="pct"/>
            <w:vAlign w:val="center"/>
          </w:tcPr>
          <w:p w:rsidR="00453692" w:rsidRPr="001D32EF" w:rsidRDefault="00CD623B" w:rsidP="001D32EF">
            <w:pPr>
              <w:pStyle w:val="Text"/>
              <w:widowControl w:val="0"/>
              <w:ind w:firstLine="0"/>
              <w:jc w:val="left"/>
              <w:rPr>
                <w:sz w:val="20"/>
                <w:szCs w:val="20"/>
              </w:rPr>
            </w:pPr>
            <w:r w:rsidRPr="001D32EF">
              <w:rPr>
                <w:sz w:val="20"/>
                <w:szCs w:val="20"/>
              </w:rPr>
              <w:t>-</w:t>
            </w:r>
            <w:r w:rsidR="008E1C3C" w:rsidRPr="001D32EF">
              <w:rPr>
                <w:sz w:val="20"/>
                <w:szCs w:val="20"/>
              </w:rPr>
              <w:t>29214</w:t>
            </w:r>
          </w:p>
        </w:tc>
        <w:tc>
          <w:tcPr>
            <w:tcW w:w="692" w:type="pct"/>
            <w:vAlign w:val="center"/>
          </w:tcPr>
          <w:p w:rsidR="00453692" w:rsidRPr="001D32EF" w:rsidRDefault="00CD623B" w:rsidP="001D32EF">
            <w:pPr>
              <w:pStyle w:val="Text"/>
              <w:widowControl w:val="0"/>
              <w:ind w:firstLine="0"/>
              <w:jc w:val="left"/>
              <w:rPr>
                <w:sz w:val="20"/>
                <w:szCs w:val="20"/>
              </w:rPr>
            </w:pPr>
            <w:r w:rsidRPr="001D32EF">
              <w:rPr>
                <w:sz w:val="20"/>
                <w:szCs w:val="20"/>
              </w:rPr>
              <w:t>-</w:t>
            </w:r>
            <w:r w:rsidR="008E1C3C" w:rsidRPr="001D32EF">
              <w:rPr>
                <w:sz w:val="20"/>
                <w:szCs w:val="20"/>
              </w:rPr>
              <w:t>6,5</w:t>
            </w:r>
          </w:p>
        </w:tc>
      </w:tr>
      <w:tr w:rsidR="00453692" w:rsidRPr="001D32EF" w:rsidTr="001D32EF">
        <w:tc>
          <w:tcPr>
            <w:tcW w:w="250" w:type="pct"/>
            <w:vAlign w:val="center"/>
          </w:tcPr>
          <w:p w:rsidR="00453692" w:rsidRPr="001D32EF" w:rsidRDefault="009D0FE4" w:rsidP="001D32EF">
            <w:pPr>
              <w:pStyle w:val="Text"/>
              <w:widowControl w:val="0"/>
              <w:ind w:firstLine="0"/>
              <w:jc w:val="left"/>
              <w:rPr>
                <w:sz w:val="20"/>
                <w:szCs w:val="20"/>
              </w:rPr>
            </w:pPr>
            <w:r w:rsidRPr="001D32EF">
              <w:rPr>
                <w:sz w:val="20"/>
                <w:szCs w:val="20"/>
              </w:rPr>
              <w:t>9</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Наличие основных средств, тыс.руб.</w:t>
            </w:r>
            <w:r w:rsidR="00CC0F24" w:rsidRPr="001D32EF">
              <w:rPr>
                <w:sz w:val="20"/>
                <w:szCs w:val="20"/>
              </w:rPr>
              <w:t xml:space="preserve"> (по балансовой стоимости)</w:t>
            </w:r>
          </w:p>
        </w:tc>
        <w:tc>
          <w:tcPr>
            <w:tcW w:w="555" w:type="pct"/>
            <w:vAlign w:val="center"/>
          </w:tcPr>
          <w:p w:rsidR="00453692" w:rsidRPr="001D32EF" w:rsidRDefault="00D01682" w:rsidP="001D32EF">
            <w:pPr>
              <w:pStyle w:val="Text"/>
              <w:widowControl w:val="0"/>
              <w:ind w:firstLine="0"/>
              <w:jc w:val="left"/>
              <w:rPr>
                <w:sz w:val="20"/>
                <w:szCs w:val="20"/>
              </w:rPr>
            </w:pPr>
            <w:r w:rsidRPr="001D32EF">
              <w:rPr>
                <w:sz w:val="20"/>
                <w:szCs w:val="20"/>
              </w:rPr>
              <w:t>18689</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20758</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21442</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702F4F" w:rsidRPr="001D32EF">
              <w:rPr>
                <w:sz w:val="20"/>
                <w:szCs w:val="20"/>
              </w:rPr>
              <w:t>2753</w:t>
            </w:r>
          </w:p>
        </w:tc>
        <w:tc>
          <w:tcPr>
            <w:tcW w:w="692" w:type="pct"/>
            <w:vAlign w:val="center"/>
          </w:tcPr>
          <w:p w:rsidR="00453692" w:rsidRPr="001D32EF" w:rsidRDefault="0030004C" w:rsidP="001D32EF">
            <w:pPr>
              <w:pStyle w:val="Text"/>
              <w:widowControl w:val="0"/>
              <w:ind w:firstLine="0"/>
              <w:jc w:val="left"/>
              <w:rPr>
                <w:sz w:val="20"/>
                <w:szCs w:val="20"/>
              </w:rPr>
            </w:pPr>
            <w:r w:rsidRPr="001D32EF">
              <w:rPr>
                <w:sz w:val="20"/>
                <w:szCs w:val="20"/>
              </w:rPr>
              <w:t>+</w:t>
            </w:r>
            <w:r w:rsidR="008E1C3C" w:rsidRPr="001D32EF">
              <w:rPr>
                <w:sz w:val="20"/>
                <w:szCs w:val="20"/>
              </w:rPr>
              <w:t>1</w:t>
            </w:r>
            <w:r w:rsidR="00702F4F" w:rsidRPr="001D32EF">
              <w:rPr>
                <w:sz w:val="20"/>
                <w:szCs w:val="20"/>
              </w:rPr>
              <w:t>4,73</w:t>
            </w:r>
          </w:p>
        </w:tc>
      </w:tr>
      <w:tr w:rsidR="00453692" w:rsidRPr="001D32EF" w:rsidTr="001D32EF">
        <w:tc>
          <w:tcPr>
            <w:tcW w:w="250" w:type="pct"/>
            <w:vAlign w:val="center"/>
          </w:tcPr>
          <w:p w:rsidR="00453692" w:rsidRPr="001D32EF" w:rsidRDefault="009D0FE4" w:rsidP="001D32EF">
            <w:pPr>
              <w:pStyle w:val="Text"/>
              <w:widowControl w:val="0"/>
              <w:ind w:firstLine="0"/>
              <w:jc w:val="left"/>
              <w:rPr>
                <w:sz w:val="20"/>
                <w:szCs w:val="20"/>
              </w:rPr>
            </w:pPr>
            <w:r w:rsidRPr="001D32EF">
              <w:rPr>
                <w:sz w:val="20"/>
                <w:szCs w:val="20"/>
              </w:rPr>
              <w:t>10</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Фондоотдача,</w:t>
            </w:r>
            <w:r w:rsidR="008A1937" w:rsidRPr="001D32EF">
              <w:rPr>
                <w:sz w:val="20"/>
                <w:szCs w:val="20"/>
              </w:rPr>
              <w:t xml:space="preserve"> </w:t>
            </w:r>
            <w:r w:rsidRPr="001D32EF">
              <w:rPr>
                <w:sz w:val="20"/>
                <w:szCs w:val="20"/>
              </w:rPr>
              <w:t>руб</w:t>
            </w:r>
            <w:r w:rsidR="008A1937" w:rsidRPr="001D32EF">
              <w:rPr>
                <w:sz w:val="20"/>
                <w:szCs w:val="20"/>
              </w:rPr>
              <w:t>.</w:t>
            </w:r>
            <w:r w:rsidRPr="001D32EF">
              <w:rPr>
                <w:sz w:val="20"/>
                <w:szCs w:val="20"/>
              </w:rPr>
              <w:t>/руб</w:t>
            </w:r>
            <w:r w:rsidR="008A1937" w:rsidRPr="001D32EF">
              <w:rPr>
                <w:sz w:val="20"/>
                <w:szCs w:val="20"/>
              </w:rPr>
              <w:t>.</w:t>
            </w:r>
            <w:r w:rsidR="00355886" w:rsidRPr="001D32EF">
              <w:rPr>
                <w:sz w:val="20"/>
                <w:szCs w:val="20"/>
              </w:rPr>
              <w:t>(стр.1/стр.9)</w:t>
            </w:r>
          </w:p>
        </w:tc>
        <w:tc>
          <w:tcPr>
            <w:tcW w:w="555" w:type="pct"/>
            <w:vAlign w:val="center"/>
          </w:tcPr>
          <w:p w:rsidR="00453692" w:rsidRPr="001D32EF" w:rsidRDefault="00355886" w:rsidP="001D32EF">
            <w:pPr>
              <w:pStyle w:val="Text"/>
              <w:widowControl w:val="0"/>
              <w:ind w:firstLine="0"/>
              <w:jc w:val="left"/>
              <w:rPr>
                <w:sz w:val="20"/>
                <w:szCs w:val="20"/>
              </w:rPr>
            </w:pPr>
            <w:r w:rsidRPr="001D32EF">
              <w:rPr>
                <w:sz w:val="20"/>
                <w:szCs w:val="20"/>
              </w:rPr>
              <w:t>8,96</w:t>
            </w:r>
          </w:p>
        </w:tc>
        <w:tc>
          <w:tcPr>
            <w:tcW w:w="555" w:type="pct"/>
            <w:vAlign w:val="center"/>
          </w:tcPr>
          <w:p w:rsidR="00453692" w:rsidRPr="001D32EF" w:rsidRDefault="00355886" w:rsidP="001D32EF">
            <w:pPr>
              <w:pStyle w:val="Text"/>
              <w:widowControl w:val="0"/>
              <w:ind w:firstLine="0"/>
              <w:jc w:val="left"/>
              <w:rPr>
                <w:sz w:val="20"/>
                <w:szCs w:val="20"/>
              </w:rPr>
            </w:pPr>
            <w:r w:rsidRPr="001D32EF">
              <w:rPr>
                <w:sz w:val="20"/>
                <w:szCs w:val="20"/>
              </w:rPr>
              <w:t>13,39</w:t>
            </w:r>
          </w:p>
        </w:tc>
        <w:tc>
          <w:tcPr>
            <w:tcW w:w="555" w:type="pct"/>
            <w:vAlign w:val="center"/>
          </w:tcPr>
          <w:p w:rsidR="00453692" w:rsidRPr="001D32EF" w:rsidRDefault="00355886" w:rsidP="001D32EF">
            <w:pPr>
              <w:pStyle w:val="Text"/>
              <w:widowControl w:val="0"/>
              <w:ind w:firstLine="0"/>
              <w:jc w:val="left"/>
              <w:rPr>
                <w:sz w:val="20"/>
                <w:szCs w:val="20"/>
              </w:rPr>
            </w:pPr>
            <w:r w:rsidRPr="001D32EF">
              <w:rPr>
                <w:sz w:val="20"/>
                <w:szCs w:val="20"/>
              </w:rPr>
              <w:t>17,79</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236F49" w:rsidRPr="001D32EF">
              <w:rPr>
                <w:sz w:val="20"/>
                <w:szCs w:val="20"/>
              </w:rPr>
              <w:t>8,83</w:t>
            </w:r>
          </w:p>
        </w:tc>
        <w:tc>
          <w:tcPr>
            <w:tcW w:w="692"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236F49" w:rsidRPr="001D32EF">
              <w:rPr>
                <w:sz w:val="20"/>
                <w:szCs w:val="20"/>
              </w:rPr>
              <w:t>98,54</w:t>
            </w:r>
          </w:p>
        </w:tc>
      </w:tr>
      <w:tr w:rsidR="00453692" w:rsidRPr="001D32EF" w:rsidTr="001D32EF">
        <w:tc>
          <w:tcPr>
            <w:tcW w:w="250" w:type="pct"/>
            <w:vAlign w:val="center"/>
          </w:tcPr>
          <w:p w:rsidR="00453692" w:rsidRPr="001D32EF" w:rsidRDefault="00A8408F" w:rsidP="001D32EF">
            <w:pPr>
              <w:pStyle w:val="Text"/>
              <w:widowControl w:val="0"/>
              <w:ind w:firstLine="0"/>
              <w:jc w:val="left"/>
              <w:rPr>
                <w:sz w:val="20"/>
                <w:szCs w:val="20"/>
              </w:rPr>
            </w:pPr>
            <w:r w:rsidRPr="001D32EF">
              <w:rPr>
                <w:sz w:val="20"/>
                <w:szCs w:val="20"/>
              </w:rPr>
              <w:t>1</w:t>
            </w:r>
            <w:r w:rsidR="009D0FE4" w:rsidRPr="001D32EF">
              <w:rPr>
                <w:sz w:val="20"/>
                <w:szCs w:val="20"/>
              </w:rPr>
              <w:t>1</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Фондоемкость,</w:t>
            </w:r>
            <w:r w:rsidR="008A1937" w:rsidRPr="001D32EF">
              <w:rPr>
                <w:sz w:val="20"/>
                <w:szCs w:val="20"/>
              </w:rPr>
              <w:t xml:space="preserve"> </w:t>
            </w:r>
            <w:r w:rsidRPr="001D32EF">
              <w:rPr>
                <w:sz w:val="20"/>
                <w:szCs w:val="20"/>
              </w:rPr>
              <w:t>руб</w:t>
            </w:r>
            <w:r w:rsidR="008A1937" w:rsidRPr="001D32EF">
              <w:rPr>
                <w:sz w:val="20"/>
                <w:szCs w:val="20"/>
              </w:rPr>
              <w:t>.</w:t>
            </w:r>
            <w:r w:rsidRPr="001D32EF">
              <w:rPr>
                <w:sz w:val="20"/>
                <w:szCs w:val="20"/>
              </w:rPr>
              <w:t>/руб</w:t>
            </w:r>
            <w:r w:rsidR="008A1937" w:rsidRPr="001D32EF">
              <w:rPr>
                <w:sz w:val="20"/>
                <w:szCs w:val="20"/>
              </w:rPr>
              <w:t>.</w:t>
            </w:r>
            <w:r w:rsidR="006E1D00" w:rsidRPr="001D32EF">
              <w:rPr>
                <w:sz w:val="20"/>
                <w:szCs w:val="20"/>
              </w:rPr>
              <w:t>(1/стр.10)</w:t>
            </w:r>
          </w:p>
        </w:tc>
        <w:tc>
          <w:tcPr>
            <w:tcW w:w="555" w:type="pct"/>
            <w:vAlign w:val="center"/>
          </w:tcPr>
          <w:p w:rsidR="00453692" w:rsidRPr="001D32EF" w:rsidRDefault="00236F49" w:rsidP="001D32EF">
            <w:pPr>
              <w:pStyle w:val="Text"/>
              <w:widowControl w:val="0"/>
              <w:ind w:firstLine="0"/>
              <w:jc w:val="left"/>
              <w:rPr>
                <w:sz w:val="20"/>
                <w:szCs w:val="20"/>
              </w:rPr>
            </w:pPr>
            <w:r w:rsidRPr="001D32EF">
              <w:rPr>
                <w:sz w:val="20"/>
                <w:szCs w:val="20"/>
              </w:rPr>
              <w:t>0,11</w:t>
            </w:r>
          </w:p>
        </w:tc>
        <w:tc>
          <w:tcPr>
            <w:tcW w:w="555" w:type="pct"/>
            <w:vAlign w:val="center"/>
          </w:tcPr>
          <w:p w:rsidR="00453692" w:rsidRPr="001D32EF" w:rsidRDefault="00236F49" w:rsidP="001D32EF">
            <w:pPr>
              <w:pStyle w:val="Text"/>
              <w:widowControl w:val="0"/>
              <w:ind w:firstLine="0"/>
              <w:jc w:val="left"/>
              <w:rPr>
                <w:sz w:val="20"/>
                <w:szCs w:val="20"/>
              </w:rPr>
            </w:pPr>
            <w:r w:rsidRPr="001D32EF">
              <w:rPr>
                <w:sz w:val="20"/>
                <w:szCs w:val="20"/>
              </w:rPr>
              <w:t>0,07</w:t>
            </w:r>
          </w:p>
        </w:tc>
        <w:tc>
          <w:tcPr>
            <w:tcW w:w="555" w:type="pct"/>
            <w:vAlign w:val="center"/>
          </w:tcPr>
          <w:p w:rsidR="00453692" w:rsidRPr="001D32EF" w:rsidRDefault="00236F49" w:rsidP="001D32EF">
            <w:pPr>
              <w:pStyle w:val="Text"/>
              <w:widowControl w:val="0"/>
              <w:ind w:firstLine="0"/>
              <w:jc w:val="left"/>
              <w:rPr>
                <w:sz w:val="20"/>
                <w:szCs w:val="20"/>
              </w:rPr>
            </w:pPr>
            <w:r w:rsidRPr="001D32EF">
              <w:rPr>
                <w:sz w:val="20"/>
                <w:szCs w:val="20"/>
              </w:rPr>
              <w:t>0,05</w:t>
            </w:r>
          </w:p>
        </w:tc>
        <w:tc>
          <w:tcPr>
            <w:tcW w:w="740" w:type="pct"/>
            <w:vAlign w:val="center"/>
          </w:tcPr>
          <w:p w:rsidR="00453692" w:rsidRPr="001D32EF" w:rsidRDefault="00236F49" w:rsidP="001D32EF">
            <w:pPr>
              <w:pStyle w:val="Text"/>
              <w:widowControl w:val="0"/>
              <w:ind w:firstLine="0"/>
              <w:jc w:val="left"/>
              <w:rPr>
                <w:sz w:val="20"/>
                <w:szCs w:val="20"/>
              </w:rPr>
            </w:pPr>
            <w:r w:rsidRPr="001D32EF">
              <w:rPr>
                <w:sz w:val="20"/>
                <w:szCs w:val="20"/>
              </w:rPr>
              <w:t>-0,06</w:t>
            </w:r>
          </w:p>
        </w:tc>
        <w:tc>
          <w:tcPr>
            <w:tcW w:w="692" w:type="pct"/>
            <w:vAlign w:val="center"/>
          </w:tcPr>
          <w:p w:rsidR="00453692" w:rsidRPr="001D32EF" w:rsidRDefault="00236F49" w:rsidP="001D32EF">
            <w:pPr>
              <w:pStyle w:val="Text"/>
              <w:widowControl w:val="0"/>
              <w:ind w:firstLine="0"/>
              <w:jc w:val="left"/>
              <w:rPr>
                <w:sz w:val="20"/>
                <w:szCs w:val="20"/>
              </w:rPr>
            </w:pPr>
            <w:r w:rsidRPr="001D32EF">
              <w:rPr>
                <w:sz w:val="20"/>
                <w:szCs w:val="20"/>
              </w:rPr>
              <w:t>-54,54</w:t>
            </w:r>
          </w:p>
        </w:tc>
      </w:tr>
      <w:tr w:rsidR="00453692" w:rsidRPr="001D32EF" w:rsidTr="001D32EF">
        <w:tc>
          <w:tcPr>
            <w:tcW w:w="250" w:type="pct"/>
            <w:vAlign w:val="center"/>
          </w:tcPr>
          <w:p w:rsidR="00453692" w:rsidRPr="001D32EF" w:rsidRDefault="004A25CF" w:rsidP="001D32EF">
            <w:pPr>
              <w:pStyle w:val="Text"/>
              <w:widowControl w:val="0"/>
              <w:ind w:firstLine="0"/>
              <w:jc w:val="left"/>
              <w:rPr>
                <w:sz w:val="20"/>
                <w:szCs w:val="20"/>
              </w:rPr>
            </w:pPr>
            <w:r w:rsidRPr="001D32EF">
              <w:rPr>
                <w:sz w:val="20"/>
                <w:szCs w:val="20"/>
              </w:rPr>
              <w:t>1</w:t>
            </w:r>
            <w:r w:rsidR="009D0FE4" w:rsidRPr="001D32EF">
              <w:rPr>
                <w:sz w:val="20"/>
                <w:szCs w:val="20"/>
              </w:rPr>
              <w:t>2</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Производительность труда, тыс. руб.</w:t>
            </w:r>
            <w:r w:rsidR="007F57FE" w:rsidRPr="001D32EF">
              <w:rPr>
                <w:sz w:val="20"/>
                <w:szCs w:val="20"/>
              </w:rPr>
              <w:t xml:space="preserve"> (стр. 1/стр.15)</w:t>
            </w:r>
          </w:p>
        </w:tc>
        <w:tc>
          <w:tcPr>
            <w:tcW w:w="555" w:type="pct"/>
            <w:vAlign w:val="center"/>
          </w:tcPr>
          <w:p w:rsidR="00453692" w:rsidRPr="001D32EF" w:rsidRDefault="007F57FE" w:rsidP="001D32EF">
            <w:pPr>
              <w:pStyle w:val="Text"/>
              <w:widowControl w:val="0"/>
              <w:ind w:firstLine="0"/>
              <w:jc w:val="left"/>
              <w:rPr>
                <w:sz w:val="20"/>
                <w:szCs w:val="20"/>
              </w:rPr>
            </w:pPr>
            <w:r w:rsidRPr="001D32EF">
              <w:rPr>
                <w:sz w:val="20"/>
                <w:szCs w:val="20"/>
              </w:rPr>
              <w:t>143,64</w:t>
            </w:r>
          </w:p>
        </w:tc>
        <w:tc>
          <w:tcPr>
            <w:tcW w:w="555" w:type="pct"/>
            <w:vAlign w:val="center"/>
          </w:tcPr>
          <w:p w:rsidR="00453692" w:rsidRPr="001D32EF" w:rsidRDefault="007F57FE" w:rsidP="001D32EF">
            <w:pPr>
              <w:pStyle w:val="Text"/>
              <w:widowControl w:val="0"/>
              <w:ind w:firstLine="0"/>
              <w:jc w:val="left"/>
              <w:rPr>
                <w:sz w:val="20"/>
                <w:szCs w:val="20"/>
              </w:rPr>
            </w:pPr>
            <w:r w:rsidRPr="001D32EF">
              <w:rPr>
                <w:sz w:val="20"/>
                <w:szCs w:val="20"/>
              </w:rPr>
              <w:t>239,48</w:t>
            </w:r>
          </w:p>
        </w:tc>
        <w:tc>
          <w:tcPr>
            <w:tcW w:w="555" w:type="pct"/>
            <w:vAlign w:val="center"/>
          </w:tcPr>
          <w:p w:rsidR="00453692" w:rsidRPr="001D32EF" w:rsidRDefault="007F57FE" w:rsidP="001D32EF">
            <w:pPr>
              <w:pStyle w:val="Text"/>
              <w:widowControl w:val="0"/>
              <w:ind w:firstLine="0"/>
              <w:jc w:val="left"/>
              <w:rPr>
                <w:sz w:val="20"/>
                <w:szCs w:val="20"/>
              </w:rPr>
            </w:pPr>
            <w:r w:rsidRPr="001D32EF">
              <w:rPr>
                <w:sz w:val="20"/>
                <w:szCs w:val="20"/>
              </w:rPr>
              <w:t>328,11</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7F57FE" w:rsidRPr="001D32EF">
              <w:rPr>
                <w:sz w:val="20"/>
                <w:szCs w:val="20"/>
              </w:rPr>
              <w:t>184,47</w:t>
            </w:r>
          </w:p>
        </w:tc>
        <w:tc>
          <w:tcPr>
            <w:tcW w:w="692" w:type="pct"/>
            <w:vAlign w:val="center"/>
          </w:tcPr>
          <w:p w:rsidR="00453692" w:rsidRPr="001D32EF" w:rsidRDefault="00453692" w:rsidP="001D32EF">
            <w:pPr>
              <w:pStyle w:val="Text"/>
              <w:widowControl w:val="0"/>
              <w:ind w:firstLine="0"/>
              <w:jc w:val="left"/>
              <w:rPr>
                <w:sz w:val="20"/>
                <w:szCs w:val="20"/>
              </w:rPr>
            </w:pPr>
            <w:r w:rsidRPr="001D32EF">
              <w:rPr>
                <w:sz w:val="20"/>
                <w:szCs w:val="20"/>
              </w:rPr>
              <w:t>+</w:t>
            </w:r>
            <w:r w:rsidR="007F57FE" w:rsidRPr="001D32EF">
              <w:rPr>
                <w:sz w:val="20"/>
                <w:szCs w:val="20"/>
              </w:rPr>
              <w:t>128,42</w:t>
            </w:r>
          </w:p>
        </w:tc>
      </w:tr>
      <w:tr w:rsidR="00453692" w:rsidRPr="001D32EF" w:rsidTr="001D32EF">
        <w:tc>
          <w:tcPr>
            <w:tcW w:w="250" w:type="pct"/>
            <w:vAlign w:val="center"/>
          </w:tcPr>
          <w:p w:rsidR="00453692" w:rsidRPr="001D32EF" w:rsidRDefault="00453692" w:rsidP="001D32EF">
            <w:pPr>
              <w:pStyle w:val="Text"/>
              <w:widowControl w:val="0"/>
              <w:ind w:firstLine="0"/>
              <w:jc w:val="left"/>
              <w:rPr>
                <w:sz w:val="20"/>
                <w:szCs w:val="20"/>
              </w:rPr>
            </w:pPr>
            <w:r w:rsidRPr="001D32EF">
              <w:rPr>
                <w:sz w:val="20"/>
                <w:szCs w:val="20"/>
              </w:rPr>
              <w:t>1</w:t>
            </w:r>
            <w:r w:rsidR="00CC0F24" w:rsidRPr="001D32EF">
              <w:rPr>
                <w:sz w:val="20"/>
                <w:szCs w:val="20"/>
              </w:rPr>
              <w:t>3</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Средняя заработная плата, тыс.руб.</w:t>
            </w:r>
          </w:p>
        </w:tc>
        <w:tc>
          <w:tcPr>
            <w:tcW w:w="555" w:type="pct"/>
            <w:vAlign w:val="center"/>
          </w:tcPr>
          <w:p w:rsidR="00453692" w:rsidRPr="001D32EF" w:rsidRDefault="00453692" w:rsidP="001D32EF">
            <w:pPr>
              <w:widowControl w:val="0"/>
              <w:spacing w:line="360" w:lineRule="auto"/>
              <w:rPr>
                <w:sz w:val="20"/>
                <w:szCs w:val="20"/>
              </w:rPr>
            </w:pPr>
            <w:r w:rsidRPr="001D32EF">
              <w:rPr>
                <w:sz w:val="20"/>
                <w:szCs w:val="20"/>
              </w:rPr>
              <w:t>17,2</w:t>
            </w:r>
          </w:p>
        </w:tc>
        <w:tc>
          <w:tcPr>
            <w:tcW w:w="555" w:type="pct"/>
            <w:vAlign w:val="center"/>
          </w:tcPr>
          <w:p w:rsidR="00453692" w:rsidRPr="001D32EF" w:rsidRDefault="00453692" w:rsidP="001D32EF">
            <w:pPr>
              <w:pStyle w:val="Text"/>
              <w:widowControl w:val="0"/>
              <w:ind w:firstLine="0"/>
              <w:jc w:val="left"/>
              <w:rPr>
                <w:sz w:val="20"/>
                <w:szCs w:val="20"/>
              </w:rPr>
            </w:pPr>
            <w:r w:rsidRPr="001D32EF">
              <w:rPr>
                <w:sz w:val="20"/>
                <w:szCs w:val="20"/>
              </w:rPr>
              <w:t>16,4</w:t>
            </w:r>
          </w:p>
        </w:tc>
        <w:tc>
          <w:tcPr>
            <w:tcW w:w="555" w:type="pct"/>
            <w:vAlign w:val="center"/>
          </w:tcPr>
          <w:p w:rsidR="00453692" w:rsidRPr="001D32EF" w:rsidRDefault="00453692" w:rsidP="001D32EF">
            <w:pPr>
              <w:widowControl w:val="0"/>
              <w:spacing w:line="360" w:lineRule="auto"/>
              <w:rPr>
                <w:sz w:val="20"/>
                <w:szCs w:val="20"/>
              </w:rPr>
            </w:pPr>
            <w:r w:rsidRPr="001D32EF">
              <w:rPr>
                <w:sz w:val="20"/>
                <w:szCs w:val="20"/>
              </w:rPr>
              <w:t>18,1</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+0,9</w:t>
            </w:r>
          </w:p>
        </w:tc>
        <w:tc>
          <w:tcPr>
            <w:tcW w:w="692" w:type="pct"/>
            <w:vAlign w:val="center"/>
          </w:tcPr>
          <w:p w:rsidR="00453692" w:rsidRPr="001D32EF" w:rsidRDefault="004D7D62" w:rsidP="001D32EF">
            <w:pPr>
              <w:pStyle w:val="Text"/>
              <w:widowControl w:val="0"/>
              <w:ind w:firstLine="0"/>
              <w:jc w:val="left"/>
              <w:rPr>
                <w:sz w:val="20"/>
                <w:szCs w:val="20"/>
              </w:rPr>
            </w:pPr>
            <w:r w:rsidRPr="001D32EF">
              <w:rPr>
                <w:sz w:val="20"/>
                <w:szCs w:val="20"/>
              </w:rPr>
              <w:t>+5,23</w:t>
            </w:r>
          </w:p>
        </w:tc>
      </w:tr>
      <w:tr w:rsidR="00453692" w:rsidRPr="001D32EF" w:rsidTr="001D32EF">
        <w:tc>
          <w:tcPr>
            <w:tcW w:w="250" w:type="pct"/>
            <w:vAlign w:val="center"/>
          </w:tcPr>
          <w:p w:rsidR="00453692" w:rsidRPr="001D32EF" w:rsidRDefault="004A25CF" w:rsidP="001D32EF">
            <w:pPr>
              <w:pStyle w:val="Text"/>
              <w:widowControl w:val="0"/>
              <w:ind w:firstLine="0"/>
              <w:jc w:val="left"/>
              <w:rPr>
                <w:sz w:val="20"/>
                <w:szCs w:val="20"/>
              </w:rPr>
            </w:pPr>
            <w:r w:rsidRPr="001D32EF">
              <w:rPr>
                <w:sz w:val="20"/>
                <w:szCs w:val="20"/>
              </w:rPr>
              <w:t>1</w:t>
            </w:r>
            <w:r w:rsidR="00CC0F24" w:rsidRPr="001D32EF">
              <w:rPr>
                <w:sz w:val="20"/>
                <w:szCs w:val="20"/>
              </w:rPr>
              <w:t>4</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ФОТ, тыс.руб.</w:t>
            </w:r>
          </w:p>
        </w:tc>
        <w:tc>
          <w:tcPr>
            <w:tcW w:w="555" w:type="pct"/>
            <w:vAlign w:val="center"/>
          </w:tcPr>
          <w:p w:rsidR="00453692" w:rsidRPr="001D32EF" w:rsidRDefault="00453692" w:rsidP="001D32EF">
            <w:pPr>
              <w:widowControl w:val="0"/>
              <w:spacing w:line="360" w:lineRule="auto"/>
              <w:rPr>
                <w:sz w:val="20"/>
                <w:szCs w:val="20"/>
              </w:rPr>
            </w:pPr>
            <w:r w:rsidRPr="001D32EF">
              <w:rPr>
                <w:sz w:val="20"/>
                <w:szCs w:val="20"/>
              </w:rPr>
              <w:t>20055,2</w:t>
            </w:r>
          </w:p>
        </w:tc>
        <w:tc>
          <w:tcPr>
            <w:tcW w:w="555" w:type="pct"/>
            <w:vAlign w:val="center"/>
          </w:tcPr>
          <w:p w:rsidR="00453692" w:rsidRPr="001D32EF" w:rsidRDefault="007F57FE" w:rsidP="001D32EF">
            <w:pPr>
              <w:pStyle w:val="Text"/>
              <w:widowControl w:val="0"/>
              <w:ind w:firstLine="0"/>
              <w:jc w:val="left"/>
              <w:rPr>
                <w:sz w:val="20"/>
                <w:szCs w:val="20"/>
              </w:rPr>
            </w:pPr>
            <w:r w:rsidRPr="001D32EF">
              <w:rPr>
                <w:sz w:val="20"/>
                <w:szCs w:val="20"/>
              </w:rPr>
              <w:t>19040,4</w:t>
            </w:r>
          </w:p>
        </w:tc>
        <w:tc>
          <w:tcPr>
            <w:tcW w:w="555" w:type="pct"/>
            <w:vAlign w:val="center"/>
          </w:tcPr>
          <w:p w:rsidR="00453692" w:rsidRPr="001D32EF" w:rsidRDefault="00453692" w:rsidP="001D32EF">
            <w:pPr>
              <w:widowControl w:val="0"/>
              <w:spacing w:line="360" w:lineRule="auto"/>
              <w:rPr>
                <w:sz w:val="20"/>
                <w:szCs w:val="20"/>
              </w:rPr>
            </w:pPr>
            <w:r w:rsidRPr="001D32EF">
              <w:rPr>
                <w:sz w:val="20"/>
                <w:szCs w:val="20"/>
              </w:rPr>
              <w:t>2</w:t>
            </w:r>
            <w:r w:rsidR="007F57FE" w:rsidRPr="001D32EF">
              <w:rPr>
                <w:sz w:val="20"/>
                <w:szCs w:val="20"/>
              </w:rPr>
              <w:t>1</w:t>
            </w:r>
            <w:r w:rsidRPr="001D32EF">
              <w:rPr>
                <w:sz w:val="20"/>
                <w:szCs w:val="20"/>
              </w:rPr>
              <w:t>050,3</w:t>
            </w:r>
          </w:p>
        </w:tc>
        <w:tc>
          <w:tcPr>
            <w:tcW w:w="740" w:type="pct"/>
            <w:vAlign w:val="center"/>
          </w:tcPr>
          <w:p w:rsidR="00453692" w:rsidRPr="001D32EF" w:rsidRDefault="00453692" w:rsidP="001D32EF">
            <w:pPr>
              <w:pStyle w:val="Text"/>
              <w:widowControl w:val="0"/>
              <w:ind w:firstLine="0"/>
              <w:jc w:val="left"/>
              <w:rPr>
                <w:sz w:val="20"/>
                <w:szCs w:val="20"/>
              </w:rPr>
            </w:pPr>
            <w:r w:rsidRPr="001D32EF">
              <w:rPr>
                <w:sz w:val="20"/>
                <w:szCs w:val="20"/>
              </w:rPr>
              <w:t>+995,1</w:t>
            </w:r>
          </w:p>
        </w:tc>
        <w:tc>
          <w:tcPr>
            <w:tcW w:w="692" w:type="pct"/>
            <w:vAlign w:val="center"/>
          </w:tcPr>
          <w:p w:rsidR="00453692" w:rsidRPr="001D32EF" w:rsidRDefault="00116B8E" w:rsidP="001D32EF">
            <w:pPr>
              <w:pStyle w:val="Text"/>
              <w:widowControl w:val="0"/>
              <w:ind w:firstLine="0"/>
              <w:jc w:val="left"/>
              <w:rPr>
                <w:sz w:val="20"/>
                <w:szCs w:val="20"/>
              </w:rPr>
            </w:pPr>
            <w:r w:rsidRPr="001D32EF">
              <w:rPr>
                <w:sz w:val="20"/>
                <w:szCs w:val="20"/>
              </w:rPr>
              <w:t>+</w:t>
            </w:r>
            <w:r w:rsidR="007F57FE" w:rsidRPr="001D32EF">
              <w:rPr>
                <w:sz w:val="20"/>
                <w:szCs w:val="20"/>
              </w:rPr>
              <w:t>4,96</w:t>
            </w:r>
          </w:p>
        </w:tc>
      </w:tr>
      <w:tr w:rsidR="00453692" w:rsidRPr="001D32EF" w:rsidTr="001D32EF">
        <w:tc>
          <w:tcPr>
            <w:tcW w:w="250" w:type="pct"/>
            <w:vAlign w:val="center"/>
          </w:tcPr>
          <w:p w:rsidR="00453692" w:rsidRPr="001D32EF" w:rsidRDefault="004A25CF" w:rsidP="001D32EF">
            <w:pPr>
              <w:pStyle w:val="Text"/>
              <w:widowControl w:val="0"/>
              <w:ind w:firstLine="0"/>
              <w:jc w:val="left"/>
              <w:rPr>
                <w:sz w:val="20"/>
                <w:szCs w:val="20"/>
              </w:rPr>
            </w:pPr>
            <w:r w:rsidRPr="001D32EF">
              <w:rPr>
                <w:sz w:val="20"/>
                <w:szCs w:val="20"/>
              </w:rPr>
              <w:t>1</w:t>
            </w:r>
            <w:r w:rsidR="00CC0F24" w:rsidRPr="001D32EF">
              <w:rPr>
                <w:sz w:val="20"/>
                <w:szCs w:val="20"/>
              </w:rPr>
              <w:t>5</w:t>
            </w:r>
          </w:p>
        </w:tc>
        <w:tc>
          <w:tcPr>
            <w:tcW w:w="1655" w:type="pct"/>
            <w:vAlign w:val="center"/>
          </w:tcPr>
          <w:p w:rsidR="00453692" w:rsidRPr="001D32EF" w:rsidRDefault="00453692" w:rsidP="001D32EF">
            <w:pPr>
              <w:pStyle w:val="Text"/>
              <w:widowControl w:val="0"/>
              <w:ind w:firstLine="0"/>
              <w:jc w:val="left"/>
              <w:rPr>
                <w:sz w:val="20"/>
                <w:szCs w:val="20"/>
              </w:rPr>
            </w:pPr>
            <w:r w:rsidRPr="001D32EF">
              <w:rPr>
                <w:sz w:val="20"/>
                <w:szCs w:val="20"/>
              </w:rPr>
              <w:t>Среднесписочная численность персонала, чел.</w:t>
            </w:r>
          </w:p>
        </w:tc>
        <w:tc>
          <w:tcPr>
            <w:tcW w:w="555" w:type="pct"/>
            <w:vAlign w:val="center"/>
          </w:tcPr>
          <w:p w:rsidR="00453692" w:rsidRPr="001D32EF" w:rsidRDefault="00453692" w:rsidP="001D32EF">
            <w:pPr>
              <w:widowControl w:val="0"/>
              <w:spacing w:line="360" w:lineRule="auto"/>
              <w:rPr>
                <w:sz w:val="20"/>
                <w:szCs w:val="20"/>
              </w:rPr>
            </w:pPr>
            <w:r w:rsidRPr="001D32EF">
              <w:rPr>
                <w:kern w:val="2"/>
                <w:sz w:val="20"/>
                <w:szCs w:val="20"/>
              </w:rPr>
              <w:t>1166</w:t>
            </w:r>
          </w:p>
        </w:tc>
        <w:tc>
          <w:tcPr>
            <w:tcW w:w="555" w:type="pct"/>
            <w:vAlign w:val="center"/>
          </w:tcPr>
          <w:p w:rsidR="00453692" w:rsidRPr="001D32EF" w:rsidRDefault="00453692" w:rsidP="001D32EF">
            <w:pPr>
              <w:pStyle w:val="Text"/>
              <w:widowControl w:val="0"/>
              <w:ind w:firstLine="0"/>
              <w:jc w:val="left"/>
              <w:rPr>
                <w:sz w:val="20"/>
                <w:szCs w:val="20"/>
              </w:rPr>
            </w:pPr>
            <w:r w:rsidRPr="001D32EF">
              <w:rPr>
                <w:kern w:val="2"/>
                <w:sz w:val="20"/>
                <w:szCs w:val="20"/>
              </w:rPr>
              <w:t>1161</w:t>
            </w:r>
          </w:p>
        </w:tc>
        <w:tc>
          <w:tcPr>
            <w:tcW w:w="555" w:type="pct"/>
            <w:vAlign w:val="center"/>
          </w:tcPr>
          <w:p w:rsidR="00453692" w:rsidRPr="001D32EF" w:rsidRDefault="00453692" w:rsidP="001D32EF">
            <w:pPr>
              <w:widowControl w:val="0"/>
              <w:spacing w:line="360" w:lineRule="auto"/>
              <w:rPr>
                <w:sz w:val="20"/>
                <w:szCs w:val="20"/>
              </w:rPr>
            </w:pPr>
            <w:r w:rsidRPr="001D32EF">
              <w:rPr>
                <w:kern w:val="2"/>
                <w:sz w:val="20"/>
                <w:szCs w:val="20"/>
              </w:rPr>
              <w:t>1163</w:t>
            </w:r>
          </w:p>
        </w:tc>
        <w:tc>
          <w:tcPr>
            <w:tcW w:w="740" w:type="pct"/>
            <w:vAlign w:val="center"/>
          </w:tcPr>
          <w:p w:rsidR="00453692" w:rsidRPr="001D32EF" w:rsidRDefault="00116B8E" w:rsidP="001D32EF">
            <w:pPr>
              <w:pStyle w:val="Text"/>
              <w:widowControl w:val="0"/>
              <w:ind w:firstLine="0"/>
              <w:jc w:val="left"/>
              <w:rPr>
                <w:sz w:val="20"/>
                <w:szCs w:val="20"/>
              </w:rPr>
            </w:pPr>
            <w:r w:rsidRPr="001D32EF">
              <w:rPr>
                <w:sz w:val="20"/>
                <w:szCs w:val="20"/>
              </w:rPr>
              <w:t>-3</w:t>
            </w:r>
          </w:p>
        </w:tc>
        <w:tc>
          <w:tcPr>
            <w:tcW w:w="692" w:type="pct"/>
            <w:vAlign w:val="center"/>
          </w:tcPr>
          <w:p w:rsidR="00453692" w:rsidRPr="001D32EF" w:rsidRDefault="00116B8E" w:rsidP="001D32EF">
            <w:pPr>
              <w:pStyle w:val="Text"/>
              <w:widowControl w:val="0"/>
              <w:ind w:firstLine="0"/>
              <w:jc w:val="left"/>
              <w:rPr>
                <w:sz w:val="20"/>
                <w:szCs w:val="20"/>
              </w:rPr>
            </w:pPr>
            <w:r w:rsidRPr="001D32EF">
              <w:rPr>
                <w:sz w:val="20"/>
                <w:szCs w:val="20"/>
              </w:rPr>
              <w:t>-0,25</w:t>
            </w:r>
          </w:p>
        </w:tc>
      </w:tr>
    </w:tbl>
    <w:p w:rsidR="0046612A" w:rsidRPr="001D32EF" w:rsidRDefault="0046612A" w:rsidP="001D32EF">
      <w:pPr>
        <w:pStyle w:val="Text"/>
        <w:widowControl w:val="0"/>
        <w:rPr>
          <w:szCs w:val="28"/>
        </w:rPr>
      </w:pPr>
    </w:p>
    <w:p w:rsidR="0046612A" w:rsidRPr="001D32EF" w:rsidRDefault="008A1937" w:rsidP="001D32EF">
      <w:pPr>
        <w:pStyle w:val="Text"/>
        <w:widowControl w:val="0"/>
        <w:rPr>
          <w:szCs w:val="28"/>
        </w:rPr>
      </w:pPr>
      <w:r w:rsidRPr="001D32EF">
        <w:rPr>
          <w:szCs w:val="28"/>
        </w:rPr>
        <w:t>Данные таблицы 2.2 показывают</w:t>
      </w:r>
      <w:r w:rsidR="0046612A" w:rsidRPr="001D32EF">
        <w:rPr>
          <w:szCs w:val="28"/>
        </w:rPr>
        <w:t xml:space="preserve">, что </w:t>
      </w:r>
      <w:r w:rsidR="00D44A13" w:rsidRPr="001D32EF">
        <w:rPr>
          <w:szCs w:val="28"/>
        </w:rPr>
        <w:t xml:space="preserve">выручка </w:t>
      </w:r>
      <w:r w:rsidR="0046612A" w:rsidRPr="001D32EF">
        <w:rPr>
          <w:szCs w:val="28"/>
        </w:rPr>
        <w:t>пр</w:t>
      </w:r>
      <w:r w:rsidR="00D44A13" w:rsidRPr="001D32EF">
        <w:rPr>
          <w:szCs w:val="28"/>
        </w:rPr>
        <w:t>едприятия в 2009 году увеличилась</w:t>
      </w:r>
      <w:r w:rsidR="00CB657E" w:rsidRPr="001D32EF">
        <w:rPr>
          <w:szCs w:val="28"/>
        </w:rPr>
        <w:t>, темп роста составил 127,82</w:t>
      </w:r>
      <w:r w:rsidR="00F723FC" w:rsidRPr="001D32EF">
        <w:rPr>
          <w:szCs w:val="28"/>
        </w:rPr>
        <w:t>%, так как в 2009 году</w:t>
      </w:r>
      <w:r w:rsidR="0046612A" w:rsidRPr="001D32EF">
        <w:rPr>
          <w:szCs w:val="28"/>
        </w:rPr>
        <w:t xml:space="preserve"> ООО «Энергоремонт» </w:t>
      </w:r>
      <w:r w:rsidR="00F723FC" w:rsidRPr="001D32EF">
        <w:rPr>
          <w:szCs w:val="28"/>
        </w:rPr>
        <w:t>заключило договор с ООО «ССМ-Тяжмаш» на производство и поставку крупной партии коробов, грузоподъемностью 10т.</w:t>
      </w:r>
      <w:r w:rsidR="0046612A" w:rsidRPr="001D32EF">
        <w:rPr>
          <w:szCs w:val="28"/>
        </w:rPr>
        <w:t xml:space="preserve"> Себестоимость услуг предприятия в 2009 году </w:t>
      </w:r>
      <w:r w:rsidR="00CB657E" w:rsidRPr="001D32EF">
        <w:rPr>
          <w:szCs w:val="28"/>
        </w:rPr>
        <w:t xml:space="preserve">увеличилась </w:t>
      </w:r>
      <w:r w:rsidR="0046612A" w:rsidRPr="001D32EF">
        <w:rPr>
          <w:szCs w:val="28"/>
        </w:rPr>
        <w:t xml:space="preserve">на </w:t>
      </w:r>
      <w:r w:rsidR="00CB657E" w:rsidRPr="001D32EF">
        <w:rPr>
          <w:szCs w:val="28"/>
        </w:rPr>
        <w:t>269119</w:t>
      </w:r>
      <w:r w:rsidR="0046612A" w:rsidRPr="001D32EF">
        <w:rPr>
          <w:szCs w:val="28"/>
        </w:rPr>
        <w:t xml:space="preserve"> тыс.руб., что обусловлено</w:t>
      </w:r>
      <w:r w:rsidR="0089201D" w:rsidRPr="001D32EF">
        <w:rPr>
          <w:szCs w:val="28"/>
        </w:rPr>
        <w:t xml:space="preserve"> увеличением </w:t>
      </w:r>
      <w:r w:rsidR="00F723FC" w:rsidRPr="001D32EF">
        <w:rPr>
          <w:szCs w:val="28"/>
        </w:rPr>
        <w:t xml:space="preserve">объемов производства, </w:t>
      </w:r>
      <w:r w:rsidR="0089201D" w:rsidRPr="001D32EF">
        <w:rPr>
          <w:szCs w:val="28"/>
        </w:rPr>
        <w:t>цен на материалы</w:t>
      </w:r>
      <w:r w:rsidR="00F723FC" w:rsidRPr="001D32EF">
        <w:rPr>
          <w:szCs w:val="28"/>
        </w:rPr>
        <w:t xml:space="preserve"> и энергоресурсы</w:t>
      </w:r>
      <w:r w:rsidR="0046612A" w:rsidRPr="001D32EF">
        <w:rPr>
          <w:szCs w:val="28"/>
        </w:rPr>
        <w:t>.</w:t>
      </w:r>
    </w:p>
    <w:p w:rsidR="0046612A" w:rsidRPr="001D32EF" w:rsidRDefault="0046612A" w:rsidP="001D32EF">
      <w:pPr>
        <w:pStyle w:val="Text"/>
        <w:widowControl w:val="0"/>
        <w:rPr>
          <w:szCs w:val="28"/>
        </w:rPr>
      </w:pPr>
      <w:r w:rsidRPr="001D32EF">
        <w:rPr>
          <w:szCs w:val="28"/>
        </w:rPr>
        <w:t xml:space="preserve">Однако, в 2009 году </w:t>
      </w:r>
      <w:r w:rsidR="00CB657E" w:rsidRPr="001D32EF">
        <w:rPr>
          <w:szCs w:val="28"/>
        </w:rPr>
        <w:t>произошло снижение валовой прибы</w:t>
      </w:r>
      <w:r w:rsidRPr="001D32EF">
        <w:rPr>
          <w:szCs w:val="28"/>
        </w:rPr>
        <w:t xml:space="preserve">ли предприятия на 33058 тыс.руб., что было обусловлено </w:t>
      </w:r>
      <w:r w:rsidR="009E6F33" w:rsidRPr="001D32EF">
        <w:rPr>
          <w:szCs w:val="28"/>
        </w:rPr>
        <w:t>увеличением себестоимости.</w:t>
      </w:r>
    </w:p>
    <w:p w:rsidR="00482CA3" w:rsidRPr="001D32EF" w:rsidRDefault="00482CA3" w:rsidP="001D32EF">
      <w:pPr>
        <w:pStyle w:val="Text"/>
        <w:widowControl w:val="0"/>
        <w:rPr>
          <w:szCs w:val="28"/>
        </w:rPr>
      </w:pPr>
      <w:r w:rsidRPr="001D32EF">
        <w:rPr>
          <w:szCs w:val="28"/>
        </w:rPr>
        <w:t xml:space="preserve">Чистая прибыль предприятия снизилась на 29 214 руб. На </w:t>
      </w:r>
      <w:r w:rsidRPr="001D32EF">
        <w:rPr>
          <w:bCs/>
          <w:szCs w:val="28"/>
        </w:rPr>
        <w:t>снижение</w:t>
      </w:r>
      <w:r w:rsidRPr="001D32EF">
        <w:rPr>
          <w:szCs w:val="28"/>
        </w:rPr>
        <w:t xml:space="preserve"> </w:t>
      </w:r>
      <w:r w:rsidRPr="001D32EF">
        <w:rPr>
          <w:bCs/>
          <w:szCs w:val="28"/>
        </w:rPr>
        <w:t>чистой</w:t>
      </w:r>
      <w:r w:rsidRPr="001D32EF">
        <w:rPr>
          <w:szCs w:val="28"/>
        </w:rPr>
        <w:t xml:space="preserve"> </w:t>
      </w:r>
      <w:r w:rsidRPr="001D32EF">
        <w:rPr>
          <w:bCs/>
          <w:szCs w:val="28"/>
        </w:rPr>
        <w:t>прибыли</w:t>
      </w:r>
      <w:r w:rsidRPr="001D32EF">
        <w:rPr>
          <w:szCs w:val="28"/>
        </w:rPr>
        <w:t xml:space="preserve"> повлияло увеличение себестоимости. </w:t>
      </w:r>
    </w:p>
    <w:p w:rsidR="004B7EE6" w:rsidRPr="001D32EF" w:rsidRDefault="008A1937" w:rsidP="001D32EF">
      <w:pPr>
        <w:pStyle w:val="Text"/>
        <w:widowControl w:val="0"/>
        <w:rPr>
          <w:szCs w:val="28"/>
        </w:rPr>
      </w:pPr>
      <w:r w:rsidRPr="001D32EF">
        <w:rPr>
          <w:szCs w:val="28"/>
        </w:rPr>
        <w:t>Р</w:t>
      </w:r>
      <w:r w:rsidR="0046612A" w:rsidRPr="001D32EF">
        <w:rPr>
          <w:szCs w:val="28"/>
        </w:rPr>
        <w:t xml:space="preserve">ентабельность продаж ООО «Энергоремонт» в 2009 году </w:t>
      </w:r>
      <w:r w:rsidR="008E1C3C" w:rsidRPr="001D32EF">
        <w:rPr>
          <w:szCs w:val="28"/>
        </w:rPr>
        <w:t xml:space="preserve">уменьшилась </w:t>
      </w:r>
      <w:r w:rsidR="0046612A" w:rsidRPr="001D32EF">
        <w:rPr>
          <w:szCs w:val="28"/>
        </w:rPr>
        <w:t>п</w:t>
      </w:r>
      <w:r w:rsidR="00D01682" w:rsidRPr="001D32EF">
        <w:rPr>
          <w:szCs w:val="28"/>
        </w:rPr>
        <w:t>о сравнению с 2007 годом на 12,25</w:t>
      </w:r>
      <w:r w:rsidR="0046612A" w:rsidRPr="001D32EF">
        <w:rPr>
          <w:szCs w:val="28"/>
        </w:rPr>
        <w:t>%</w:t>
      </w:r>
      <w:r w:rsidR="009E6F33" w:rsidRPr="001D32EF">
        <w:rPr>
          <w:szCs w:val="28"/>
        </w:rPr>
        <w:t>.</w:t>
      </w:r>
      <w:r w:rsidR="004B7EE6" w:rsidRPr="001D32EF">
        <w:rPr>
          <w:szCs w:val="28"/>
        </w:rPr>
        <w:t xml:space="preserve"> Рентабельность се</w:t>
      </w:r>
      <w:r w:rsidR="00D01682" w:rsidRPr="001D32EF">
        <w:rPr>
          <w:szCs w:val="28"/>
        </w:rPr>
        <w:t>бестоимости уменьшилась на 30,25</w:t>
      </w:r>
      <w:r w:rsidR="004B7EE6" w:rsidRPr="001D32EF">
        <w:rPr>
          <w:szCs w:val="28"/>
        </w:rPr>
        <w:t xml:space="preserve">%, в результате увеличения показателя себестоимости. Рентабельность продукции снизилась на </w:t>
      </w:r>
      <w:r w:rsidR="00D01682" w:rsidRPr="001D32EF">
        <w:rPr>
          <w:szCs w:val="28"/>
        </w:rPr>
        <w:t>25,59</w:t>
      </w:r>
      <w:r w:rsidR="004B7EE6" w:rsidRPr="001D32EF">
        <w:rPr>
          <w:szCs w:val="28"/>
        </w:rPr>
        <w:t>% в результате уменьшения показателя валовой прибыли.</w:t>
      </w:r>
    </w:p>
    <w:p w:rsidR="0046612A" w:rsidRPr="001D32EF" w:rsidRDefault="00D976CC" w:rsidP="001D32EF">
      <w:pPr>
        <w:pStyle w:val="Text"/>
        <w:widowControl w:val="0"/>
        <w:rPr>
          <w:szCs w:val="28"/>
        </w:rPr>
      </w:pPr>
      <w:r w:rsidRPr="001D32EF">
        <w:rPr>
          <w:szCs w:val="28"/>
        </w:rPr>
        <w:t>В</w:t>
      </w:r>
      <w:r w:rsidR="0046612A" w:rsidRPr="001D32EF">
        <w:rPr>
          <w:szCs w:val="28"/>
        </w:rPr>
        <w:t xml:space="preserve"> 2009 году произошло увеличение основных средств на 2432 тыс.руб., что связано с </w:t>
      </w:r>
      <w:r w:rsidR="009E6F33" w:rsidRPr="001D32EF">
        <w:rPr>
          <w:szCs w:val="28"/>
        </w:rPr>
        <w:t xml:space="preserve">обновлением производственных мощностей. </w:t>
      </w:r>
      <w:r w:rsidRPr="001D32EF">
        <w:rPr>
          <w:szCs w:val="28"/>
        </w:rPr>
        <w:t>Таким образом</w:t>
      </w:r>
      <w:r w:rsidR="0046612A" w:rsidRPr="001D32EF">
        <w:rPr>
          <w:szCs w:val="28"/>
        </w:rPr>
        <w:t xml:space="preserve">, произошло увеличение фондоотдачи и </w:t>
      </w:r>
      <w:r w:rsidR="007F57FE" w:rsidRPr="001D32EF">
        <w:rPr>
          <w:szCs w:val="28"/>
        </w:rPr>
        <w:t xml:space="preserve">снижение </w:t>
      </w:r>
      <w:r w:rsidR="0046612A" w:rsidRPr="001D32EF">
        <w:rPr>
          <w:szCs w:val="28"/>
        </w:rPr>
        <w:t>фондоемкости работы оборудования.</w:t>
      </w:r>
      <w:r w:rsidR="004B7EE6" w:rsidRPr="001D32EF">
        <w:rPr>
          <w:szCs w:val="28"/>
        </w:rPr>
        <w:t xml:space="preserve"> </w:t>
      </w:r>
      <w:r w:rsidR="0046612A" w:rsidRPr="001D32EF">
        <w:rPr>
          <w:szCs w:val="28"/>
        </w:rPr>
        <w:t xml:space="preserve">Производительность труда также увеличилась на </w:t>
      </w:r>
      <w:r w:rsidR="007F57FE" w:rsidRPr="001D32EF">
        <w:rPr>
          <w:szCs w:val="28"/>
        </w:rPr>
        <w:t xml:space="preserve">184,47 тыс. </w:t>
      </w:r>
      <w:r w:rsidR="0046612A" w:rsidRPr="001D32EF">
        <w:rPr>
          <w:szCs w:val="28"/>
        </w:rPr>
        <w:t xml:space="preserve">руб., что связано с изменением системы мотивации работы сотрудников на предприятии. Среднесписочная численность </w:t>
      </w:r>
      <w:r w:rsidR="00482CA3" w:rsidRPr="001D32EF">
        <w:rPr>
          <w:szCs w:val="28"/>
        </w:rPr>
        <w:t>работников</w:t>
      </w:r>
      <w:r w:rsidR="0046612A" w:rsidRPr="001D32EF">
        <w:rPr>
          <w:szCs w:val="28"/>
        </w:rPr>
        <w:t xml:space="preserve"> предприятия </w:t>
      </w:r>
      <w:r w:rsidR="00482CA3" w:rsidRPr="001D32EF">
        <w:rPr>
          <w:szCs w:val="28"/>
        </w:rPr>
        <w:t>меняется незначительно, но тем не менее к</w:t>
      </w:r>
      <w:r w:rsidR="0046612A" w:rsidRPr="001D32EF">
        <w:rPr>
          <w:szCs w:val="28"/>
        </w:rPr>
        <w:t xml:space="preserve"> 2009 году </w:t>
      </w:r>
      <w:r w:rsidR="00482CA3" w:rsidRPr="001D32EF">
        <w:rPr>
          <w:szCs w:val="28"/>
        </w:rPr>
        <w:t xml:space="preserve">она снижается </w:t>
      </w:r>
      <w:r w:rsidR="009E6F33" w:rsidRPr="001D32EF">
        <w:rPr>
          <w:szCs w:val="28"/>
        </w:rPr>
        <w:t>в сравнении с 2007</w:t>
      </w:r>
      <w:r w:rsidR="00CB657E" w:rsidRPr="001D32EF">
        <w:rPr>
          <w:szCs w:val="28"/>
        </w:rPr>
        <w:t xml:space="preserve"> годом</w:t>
      </w:r>
      <w:r w:rsidR="00482CA3" w:rsidRPr="001D32EF">
        <w:rPr>
          <w:szCs w:val="28"/>
        </w:rPr>
        <w:t xml:space="preserve"> на 0,25%. Наблюдается вероятность тенденции к снижению численности персонала.</w:t>
      </w:r>
      <w:r w:rsidR="004B7EE6" w:rsidRPr="001D32EF">
        <w:rPr>
          <w:szCs w:val="28"/>
        </w:rPr>
        <w:t xml:space="preserve"> </w:t>
      </w:r>
      <w:r w:rsidR="0046612A" w:rsidRPr="001D32EF">
        <w:rPr>
          <w:szCs w:val="28"/>
        </w:rPr>
        <w:t>ФОТ увеличился на 995,1 тыс.руб., так как и средняя заработная плата по предприятию увеличилась и составила в 2009 году 18,1 тыс.руб.</w:t>
      </w: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В таблице 2.3 представим сводную характеристику основных средств</w:t>
      </w:r>
      <w:r w:rsidR="001D32EF">
        <w:rPr>
          <w:sz w:val="28"/>
          <w:szCs w:val="28"/>
        </w:rPr>
        <w:t xml:space="preserve"> </w:t>
      </w:r>
      <w:r w:rsidRPr="001D32EF">
        <w:rPr>
          <w:sz w:val="28"/>
          <w:szCs w:val="28"/>
        </w:rPr>
        <w:t xml:space="preserve">ООО «Энергоремонт» за 2007 – 2009 гг. </w:t>
      </w:r>
    </w:p>
    <w:p w:rsidR="001D32EF" w:rsidRDefault="001D32EF" w:rsidP="001D32EF">
      <w:pPr>
        <w:pStyle w:val="ab"/>
        <w:widowControl w:val="0"/>
        <w:spacing w:after="0" w:line="360" w:lineRule="auto"/>
        <w:ind w:firstLine="709"/>
        <w:jc w:val="both"/>
        <w:rPr>
          <w:sz w:val="28"/>
          <w:szCs w:val="28"/>
        </w:rPr>
      </w:pP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Таблица 2.3</w:t>
      </w: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Сводная характеристика показателей движения основных средств ООО «Энергоремонт» за 2007 – 2009 гг.,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1573"/>
        <w:gridCol w:w="1573"/>
        <w:gridCol w:w="1573"/>
        <w:gridCol w:w="1568"/>
      </w:tblGrid>
      <w:tr w:rsidR="0046612A" w:rsidRPr="001D32EF" w:rsidTr="001D32EF">
        <w:trPr>
          <w:cantSplit/>
          <w:trHeight w:val="460"/>
          <w:jc w:val="center"/>
        </w:trPr>
        <w:tc>
          <w:tcPr>
            <w:tcW w:w="1715" w:type="pct"/>
            <w:vAlign w:val="center"/>
          </w:tcPr>
          <w:p w:rsidR="0046612A" w:rsidRPr="001D32EF" w:rsidRDefault="0046612A" w:rsidP="001D32EF">
            <w:pPr>
              <w:pStyle w:val="ab"/>
              <w:widowControl w:val="0"/>
              <w:spacing w:after="0" w:line="360" w:lineRule="auto"/>
              <w:jc w:val="both"/>
              <w:rPr>
                <w:sz w:val="20"/>
                <w:szCs w:val="20"/>
              </w:rPr>
            </w:pPr>
            <w:bookmarkStart w:id="0" w:name="OLE_LINK1"/>
            <w:bookmarkStart w:id="1" w:name="OLE_LINK2"/>
            <w:r w:rsidRPr="001D32EF">
              <w:rPr>
                <w:sz w:val="20"/>
                <w:szCs w:val="20"/>
              </w:rPr>
              <w:t>Показатель</w:t>
            </w:r>
          </w:p>
        </w:tc>
        <w:tc>
          <w:tcPr>
            <w:tcW w:w="822" w:type="pct"/>
            <w:vAlign w:val="center"/>
          </w:tcPr>
          <w:p w:rsidR="0046612A" w:rsidRPr="001D32EF" w:rsidRDefault="0046612A" w:rsidP="001D32EF">
            <w:pPr>
              <w:pStyle w:val="ab"/>
              <w:widowControl w:val="0"/>
              <w:spacing w:after="0" w:line="360" w:lineRule="auto"/>
              <w:jc w:val="both"/>
              <w:rPr>
                <w:sz w:val="20"/>
                <w:szCs w:val="20"/>
              </w:rPr>
            </w:pPr>
            <w:smartTag w:uri="urn:schemas-microsoft-com:office:smarttags" w:element="metricconverter">
              <w:smartTagPr>
                <w:attr w:name="ProductID" w:val="2007 г"/>
              </w:smartTagPr>
              <w:r w:rsidRPr="001D32EF">
                <w:rPr>
                  <w:sz w:val="20"/>
                  <w:szCs w:val="20"/>
                </w:rPr>
                <w:t>2007 г</w:t>
              </w:r>
            </w:smartTag>
            <w:r w:rsidRPr="001D32EF">
              <w:rPr>
                <w:sz w:val="20"/>
                <w:szCs w:val="20"/>
              </w:rPr>
              <w:t>.</w:t>
            </w:r>
          </w:p>
        </w:tc>
        <w:tc>
          <w:tcPr>
            <w:tcW w:w="822" w:type="pct"/>
            <w:vAlign w:val="center"/>
          </w:tcPr>
          <w:p w:rsidR="0046612A" w:rsidRPr="001D32EF" w:rsidRDefault="0046612A" w:rsidP="001D32EF">
            <w:pPr>
              <w:pStyle w:val="ab"/>
              <w:widowControl w:val="0"/>
              <w:spacing w:after="0" w:line="360" w:lineRule="auto"/>
              <w:jc w:val="both"/>
              <w:rPr>
                <w:sz w:val="20"/>
                <w:szCs w:val="20"/>
              </w:rPr>
            </w:pPr>
            <w:smartTag w:uri="urn:schemas-microsoft-com:office:smarttags" w:element="metricconverter">
              <w:smartTagPr>
                <w:attr w:name="ProductID" w:val="2008 г"/>
              </w:smartTagPr>
              <w:r w:rsidRPr="001D32EF">
                <w:rPr>
                  <w:sz w:val="20"/>
                  <w:szCs w:val="20"/>
                </w:rPr>
                <w:t>2008 г</w:t>
              </w:r>
            </w:smartTag>
            <w:r w:rsidRPr="001D32EF">
              <w:rPr>
                <w:sz w:val="20"/>
                <w:szCs w:val="20"/>
              </w:rPr>
              <w:t>.</w:t>
            </w:r>
          </w:p>
        </w:tc>
        <w:tc>
          <w:tcPr>
            <w:tcW w:w="822" w:type="pct"/>
            <w:vAlign w:val="center"/>
          </w:tcPr>
          <w:p w:rsidR="0046612A" w:rsidRPr="001D32EF" w:rsidRDefault="0046612A" w:rsidP="001D32EF">
            <w:pPr>
              <w:pStyle w:val="ab"/>
              <w:widowControl w:val="0"/>
              <w:spacing w:after="0" w:line="360" w:lineRule="auto"/>
              <w:jc w:val="both"/>
              <w:rPr>
                <w:sz w:val="20"/>
                <w:szCs w:val="20"/>
              </w:rPr>
            </w:pPr>
            <w:smartTag w:uri="urn:schemas-microsoft-com:office:smarttags" w:element="metricconverter">
              <w:smartTagPr>
                <w:attr w:name="ProductID" w:val="2009 г"/>
              </w:smartTagPr>
              <w:r w:rsidRPr="001D32EF">
                <w:rPr>
                  <w:sz w:val="20"/>
                  <w:szCs w:val="20"/>
                </w:rPr>
                <w:t>2009 г</w:t>
              </w:r>
            </w:smartTag>
            <w:r w:rsidRPr="001D32EF">
              <w:rPr>
                <w:sz w:val="20"/>
                <w:szCs w:val="20"/>
              </w:rPr>
              <w:t>.</w:t>
            </w:r>
          </w:p>
        </w:tc>
        <w:tc>
          <w:tcPr>
            <w:tcW w:w="820"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Изменение</w:t>
            </w:r>
          </w:p>
          <w:p w:rsidR="0046612A" w:rsidRPr="001D32EF" w:rsidRDefault="0046612A" w:rsidP="001D32EF">
            <w:pPr>
              <w:pStyle w:val="ab"/>
              <w:widowControl w:val="0"/>
              <w:spacing w:after="0" w:line="360" w:lineRule="auto"/>
              <w:jc w:val="both"/>
              <w:rPr>
                <w:sz w:val="20"/>
                <w:szCs w:val="20"/>
              </w:rPr>
            </w:pPr>
            <w:r w:rsidRPr="001D32EF">
              <w:rPr>
                <w:sz w:val="20"/>
                <w:szCs w:val="20"/>
              </w:rPr>
              <w:t>2009/2007</w:t>
            </w:r>
          </w:p>
        </w:tc>
      </w:tr>
      <w:tr w:rsidR="0046612A" w:rsidRPr="001D32EF" w:rsidTr="001D32EF">
        <w:trPr>
          <w:jc w:val="center"/>
        </w:trPr>
        <w:tc>
          <w:tcPr>
            <w:tcW w:w="1715"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Степень обновления</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0,14</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0,54</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0,042</w:t>
            </w:r>
          </w:p>
        </w:tc>
        <w:tc>
          <w:tcPr>
            <w:tcW w:w="820"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-0,098</w:t>
            </w:r>
          </w:p>
        </w:tc>
      </w:tr>
      <w:tr w:rsidR="0046612A" w:rsidRPr="001D32EF" w:rsidTr="001D32EF">
        <w:trPr>
          <w:jc w:val="center"/>
        </w:trPr>
        <w:tc>
          <w:tcPr>
            <w:tcW w:w="1715"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Срок обновления, лет</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7,2</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0,90</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0,96</w:t>
            </w:r>
          </w:p>
        </w:tc>
        <w:tc>
          <w:tcPr>
            <w:tcW w:w="820"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-6,24</w:t>
            </w:r>
          </w:p>
        </w:tc>
      </w:tr>
      <w:tr w:rsidR="0046612A" w:rsidRPr="001D32EF" w:rsidTr="001D32EF">
        <w:trPr>
          <w:jc w:val="center"/>
        </w:trPr>
        <w:tc>
          <w:tcPr>
            <w:tcW w:w="1715"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Коэффициент выбытия</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0,12</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0,60</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0,01</w:t>
            </w:r>
          </w:p>
        </w:tc>
        <w:tc>
          <w:tcPr>
            <w:tcW w:w="820"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-0,11</w:t>
            </w:r>
          </w:p>
        </w:tc>
      </w:tr>
      <w:tr w:rsidR="0046612A" w:rsidRPr="001D32EF" w:rsidTr="001D32EF">
        <w:trPr>
          <w:jc w:val="center"/>
        </w:trPr>
        <w:tc>
          <w:tcPr>
            <w:tcW w:w="1715"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Коэффициент прироста</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0,13</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1,60</w:t>
            </w:r>
          </w:p>
        </w:tc>
        <w:tc>
          <w:tcPr>
            <w:tcW w:w="822"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0,19</w:t>
            </w:r>
          </w:p>
        </w:tc>
        <w:tc>
          <w:tcPr>
            <w:tcW w:w="820" w:type="pct"/>
            <w:vAlign w:val="center"/>
          </w:tcPr>
          <w:p w:rsidR="0046612A" w:rsidRPr="001D32EF" w:rsidRDefault="0046612A" w:rsidP="001D32EF">
            <w:pPr>
              <w:pStyle w:val="ab"/>
              <w:widowControl w:val="0"/>
              <w:spacing w:after="0" w:line="360" w:lineRule="auto"/>
              <w:jc w:val="both"/>
              <w:rPr>
                <w:sz w:val="20"/>
                <w:szCs w:val="20"/>
              </w:rPr>
            </w:pPr>
            <w:r w:rsidRPr="001D32EF">
              <w:rPr>
                <w:sz w:val="20"/>
                <w:szCs w:val="20"/>
              </w:rPr>
              <w:t>+0,06</w:t>
            </w:r>
          </w:p>
        </w:tc>
      </w:tr>
      <w:bookmarkEnd w:id="0"/>
      <w:bookmarkEnd w:id="1"/>
    </w:tbl>
    <w:p w:rsidR="0046612A" w:rsidRPr="001D32EF" w:rsidRDefault="0046612A" w:rsidP="001D32EF">
      <w:pPr>
        <w:pStyle w:val="ab"/>
        <w:widowControl w:val="0"/>
        <w:spacing w:after="0" w:line="360" w:lineRule="auto"/>
        <w:ind w:firstLine="709"/>
        <w:jc w:val="both"/>
        <w:rPr>
          <w:sz w:val="28"/>
          <w:szCs w:val="28"/>
        </w:rPr>
      </w:pP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 xml:space="preserve">Данные, представленные в таблице 2.6, показывают, что за 2007 – 2009 гг. техническое состояние основных средств ООО «Энергоремонт» ухудшилось. </w:t>
      </w: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Проследим динамику развития оборотных средств</w:t>
      </w:r>
      <w:r w:rsidR="001D32EF">
        <w:rPr>
          <w:sz w:val="28"/>
          <w:szCs w:val="28"/>
        </w:rPr>
        <w:t xml:space="preserve"> </w:t>
      </w:r>
      <w:r w:rsidRPr="001D32EF">
        <w:rPr>
          <w:sz w:val="28"/>
          <w:szCs w:val="28"/>
        </w:rPr>
        <w:t>ООО «Энергоремонт». При анализе оборотных средств применен системный подход, заключающийся в использовании системы показателей.</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 xml:space="preserve">1. </w:t>
      </w:r>
      <w:r w:rsidRPr="001D32EF">
        <w:rPr>
          <w:rStyle w:val="ad"/>
          <w:b w:val="0"/>
          <w:sz w:val="28"/>
          <w:szCs w:val="28"/>
        </w:rPr>
        <w:t>Коэффициент общей оборачиваемости капитала (О</w:t>
      </w:r>
      <w:r w:rsidRPr="001D32EF">
        <w:rPr>
          <w:rStyle w:val="ad"/>
          <w:b w:val="0"/>
          <w:sz w:val="28"/>
          <w:szCs w:val="28"/>
          <w:vertAlign w:val="subscript"/>
        </w:rPr>
        <w:t>ок</w:t>
      </w:r>
      <w:r w:rsidRPr="001D32EF">
        <w:rPr>
          <w:rStyle w:val="ad"/>
          <w:b w:val="0"/>
          <w:sz w:val="28"/>
          <w:szCs w:val="28"/>
        </w:rPr>
        <w:t>):</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ок</w:t>
      </w:r>
      <w:r w:rsidRPr="001D32EF">
        <w:rPr>
          <w:sz w:val="28"/>
          <w:szCs w:val="28"/>
        </w:rPr>
        <w:t xml:space="preserve"> = N / В</w:t>
      </w:r>
      <w:r w:rsidRPr="001D32EF">
        <w:rPr>
          <w:sz w:val="28"/>
          <w:szCs w:val="28"/>
          <w:vertAlign w:val="subscript"/>
        </w:rPr>
        <w:t>ср</w:t>
      </w:r>
      <w:r w:rsidR="001D32EF">
        <w:rPr>
          <w:sz w:val="28"/>
          <w:szCs w:val="28"/>
        </w:rPr>
        <w:t xml:space="preserve"> </w:t>
      </w:r>
      <w:r w:rsidRPr="001D32EF">
        <w:rPr>
          <w:sz w:val="28"/>
          <w:szCs w:val="28"/>
        </w:rPr>
        <w:t>(2.1)</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где N – выручка от реализации продукции (работ, услуг) (ф. 2, стр. 010);</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Вср – средний за период итог баланса (ф. 1,стр. 300).</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ок2007</w:t>
      </w:r>
      <w:r w:rsidRPr="001D32EF">
        <w:rPr>
          <w:sz w:val="28"/>
          <w:szCs w:val="28"/>
        </w:rPr>
        <w:t xml:space="preserve"> = 167491 / 74379 = 2,25</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ок2008</w:t>
      </w:r>
      <w:r w:rsidRPr="001D32EF">
        <w:rPr>
          <w:sz w:val="28"/>
          <w:szCs w:val="28"/>
        </w:rPr>
        <w:t xml:space="preserve"> = 278037 / 99942 = 2,78</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ок2009</w:t>
      </w:r>
      <w:r w:rsidRPr="001D32EF">
        <w:rPr>
          <w:sz w:val="28"/>
          <w:szCs w:val="28"/>
        </w:rPr>
        <w:t xml:space="preserve"> = 381594 / 107115 = 3,56</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 xml:space="preserve">2. </w:t>
      </w:r>
      <w:r w:rsidRPr="001D32EF">
        <w:rPr>
          <w:rStyle w:val="ad"/>
          <w:b w:val="0"/>
          <w:sz w:val="28"/>
          <w:szCs w:val="28"/>
        </w:rPr>
        <w:t>Чистый оборотный капитал (Ч</w:t>
      </w:r>
      <w:r w:rsidRPr="001D32EF">
        <w:rPr>
          <w:rStyle w:val="ad"/>
          <w:b w:val="0"/>
          <w:sz w:val="28"/>
          <w:szCs w:val="28"/>
          <w:vertAlign w:val="subscript"/>
        </w:rPr>
        <w:t>ок</w:t>
      </w:r>
      <w:r w:rsidRPr="001D32EF">
        <w:rPr>
          <w:rStyle w:val="ad"/>
          <w:b w:val="0"/>
          <w:sz w:val="28"/>
          <w:szCs w:val="28"/>
        </w:rPr>
        <w:t>)</w:t>
      </w:r>
      <w:r w:rsidRPr="001D32EF">
        <w:rPr>
          <w:sz w:val="28"/>
          <w:szCs w:val="28"/>
        </w:rPr>
        <w:t>:</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Ч</w:t>
      </w:r>
      <w:r w:rsidRPr="001D32EF">
        <w:rPr>
          <w:sz w:val="28"/>
          <w:szCs w:val="28"/>
          <w:vertAlign w:val="subscript"/>
        </w:rPr>
        <w:t>ок</w:t>
      </w:r>
      <w:r w:rsidRPr="001D32EF">
        <w:rPr>
          <w:sz w:val="28"/>
          <w:szCs w:val="28"/>
        </w:rPr>
        <w:t xml:space="preserve"> = ОК – КП,</w:t>
      </w:r>
      <w:r w:rsidR="001D32EF">
        <w:rPr>
          <w:sz w:val="28"/>
          <w:szCs w:val="28"/>
        </w:rPr>
        <w:t xml:space="preserve"> </w:t>
      </w:r>
      <w:r w:rsidRPr="001D32EF">
        <w:rPr>
          <w:sz w:val="28"/>
          <w:szCs w:val="28"/>
        </w:rPr>
        <w:t>(2.2)</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где Ч</w:t>
      </w:r>
      <w:r w:rsidRPr="001D32EF">
        <w:rPr>
          <w:sz w:val="28"/>
          <w:szCs w:val="28"/>
          <w:vertAlign w:val="subscript"/>
        </w:rPr>
        <w:t>ок</w:t>
      </w:r>
      <w:r w:rsidRPr="001D32EF">
        <w:rPr>
          <w:sz w:val="28"/>
          <w:szCs w:val="28"/>
        </w:rPr>
        <w:t xml:space="preserve"> – оборотный капитал на конец периода (ф.1, стр.290);</w:t>
      </w:r>
      <w:r w:rsidR="001D32EF">
        <w:rPr>
          <w:sz w:val="28"/>
          <w:szCs w:val="28"/>
        </w:rPr>
        <w:t xml:space="preserve"> </w:t>
      </w:r>
      <w:r w:rsidRPr="001D32EF">
        <w:rPr>
          <w:sz w:val="28"/>
          <w:szCs w:val="28"/>
        </w:rPr>
        <w:t>КП – краткосрочные пассивы на конец периода (ф.1, стр.690).</w:t>
      </w:r>
    </w:p>
    <w:p w:rsidR="001D32EF" w:rsidRDefault="001D32EF" w:rsidP="001D32EF">
      <w:pPr>
        <w:pStyle w:val="ab"/>
        <w:widowControl w:val="0"/>
        <w:spacing w:after="0" w:line="360" w:lineRule="auto"/>
        <w:ind w:firstLine="709"/>
        <w:jc w:val="both"/>
        <w:rPr>
          <w:sz w:val="28"/>
          <w:szCs w:val="28"/>
        </w:rPr>
      </w:pP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Ч</w:t>
      </w:r>
      <w:r w:rsidRPr="001D32EF">
        <w:rPr>
          <w:sz w:val="28"/>
          <w:szCs w:val="28"/>
          <w:vertAlign w:val="subscript"/>
        </w:rPr>
        <w:t>ок2007</w:t>
      </w:r>
      <w:r w:rsidRPr="001D32EF">
        <w:rPr>
          <w:sz w:val="28"/>
          <w:szCs w:val="28"/>
        </w:rPr>
        <w:t xml:space="preserve"> = 54292 – 23002 = 31290 тыс.руб.</w:t>
      </w: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Ч</w:t>
      </w:r>
      <w:r w:rsidRPr="001D32EF">
        <w:rPr>
          <w:sz w:val="28"/>
          <w:szCs w:val="28"/>
          <w:vertAlign w:val="subscript"/>
        </w:rPr>
        <w:t>ок 2008</w:t>
      </w:r>
      <w:r w:rsidRPr="001D32EF">
        <w:rPr>
          <w:sz w:val="28"/>
          <w:szCs w:val="28"/>
        </w:rPr>
        <w:t xml:space="preserve"> = 77801 – 61506 =</w:t>
      </w:r>
      <w:r w:rsidR="001D32EF">
        <w:rPr>
          <w:sz w:val="28"/>
          <w:szCs w:val="28"/>
        </w:rPr>
        <w:t xml:space="preserve"> </w:t>
      </w:r>
      <w:r w:rsidRPr="001D32EF">
        <w:rPr>
          <w:sz w:val="28"/>
          <w:szCs w:val="28"/>
        </w:rPr>
        <w:t>16295 тыс.руб.</w:t>
      </w: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Ч</w:t>
      </w:r>
      <w:r w:rsidRPr="001D32EF">
        <w:rPr>
          <w:sz w:val="28"/>
          <w:szCs w:val="28"/>
          <w:vertAlign w:val="subscript"/>
        </w:rPr>
        <w:t>ок 2009</w:t>
      </w:r>
      <w:r w:rsidRPr="001D32EF">
        <w:rPr>
          <w:sz w:val="28"/>
          <w:szCs w:val="28"/>
        </w:rPr>
        <w:t xml:space="preserve"> = 78182 – 96818 =</w:t>
      </w:r>
      <w:r w:rsidR="001D32EF">
        <w:rPr>
          <w:sz w:val="28"/>
          <w:szCs w:val="28"/>
        </w:rPr>
        <w:t xml:space="preserve"> </w:t>
      </w:r>
      <w:r w:rsidRPr="001D32EF">
        <w:rPr>
          <w:sz w:val="28"/>
          <w:szCs w:val="28"/>
        </w:rPr>
        <w:t>-18638 тыс.руб.</w:t>
      </w:r>
    </w:p>
    <w:p w:rsidR="001D32EF" w:rsidRDefault="001D32EF" w:rsidP="001D32EF">
      <w:pPr>
        <w:pStyle w:val="ab"/>
        <w:widowControl w:val="0"/>
        <w:spacing w:after="0" w:line="360" w:lineRule="auto"/>
        <w:ind w:firstLine="709"/>
        <w:jc w:val="both"/>
        <w:rPr>
          <w:sz w:val="28"/>
          <w:szCs w:val="28"/>
        </w:rPr>
      </w:pP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 xml:space="preserve">Таким образом, можно говорить о том, что коэффициент общей оборачиваемости капитала в 2007 году составил 2,25 дня, в 2008 году – 2,78 дня, в 2009 году – 3,56 дней, что является положительной тенденцией в деятельности предприятия. </w:t>
      </w: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 xml:space="preserve">Чистый оборотный капитал в 2007 году составил 31290 тыс.руб., в 2008 году чистый оборотный капитал – 16295 тыс.руб., однако, в 2009 году чистый оборотный капитал ООО «Энергоремонт» на минусовой отметке – 18638 тыс.руб., что говорит о снижении оборотов в деятельности организации. </w:t>
      </w:r>
    </w:p>
    <w:p w:rsidR="00630F04" w:rsidRPr="001D32EF" w:rsidRDefault="0046612A" w:rsidP="001D32EF">
      <w:pPr>
        <w:widowControl w:val="0"/>
        <w:spacing w:line="360" w:lineRule="auto"/>
        <w:ind w:firstLine="709"/>
        <w:jc w:val="both"/>
        <w:rPr>
          <w:sz w:val="28"/>
          <w:szCs w:val="28"/>
        </w:rPr>
      </w:pPr>
      <w:r w:rsidRPr="001D32EF">
        <w:rPr>
          <w:sz w:val="28"/>
          <w:szCs w:val="28"/>
        </w:rPr>
        <w:t>Рассмотрим составляющие оборотных средств ООО «Энергоремонт» за 2007 – 2009 гг.</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2.4</w:t>
      </w:r>
    </w:p>
    <w:p w:rsidR="0046612A" w:rsidRPr="001D32EF" w:rsidRDefault="0046612A" w:rsidP="001D32EF">
      <w:pPr>
        <w:widowControl w:val="0"/>
        <w:spacing w:line="360" w:lineRule="auto"/>
        <w:ind w:firstLine="709"/>
        <w:jc w:val="both"/>
        <w:rPr>
          <w:sz w:val="28"/>
          <w:szCs w:val="28"/>
        </w:rPr>
      </w:pPr>
      <w:r w:rsidRPr="001D32EF">
        <w:rPr>
          <w:sz w:val="28"/>
          <w:szCs w:val="28"/>
        </w:rPr>
        <w:t>Составляющие оборотных средств ООО «Энергоремонт» за 2007 – 2009гг.,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2"/>
        <w:gridCol w:w="853"/>
        <w:gridCol w:w="853"/>
        <w:gridCol w:w="1026"/>
        <w:gridCol w:w="1370"/>
        <w:gridCol w:w="1300"/>
      </w:tblGrid>
      <w:tr w:rsidR="005E7EF5" w:rsidRPr="001D32EF" w:rsidTr="001D32EF">
        <w:trPr>
          <w:cantSplit/>
          <w:trHeight w:val="238"/>
        </w:trPr>
        <w:tc>
          <w:tcPr>
            <w:tcW w:w="2137"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Наименование</w:t>
            </w:r>
          </w:p>
        </w:tc>
        <w:tc>
          <w:tcPr>
            <w:tcW w:w="452"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2007</w:t>
            </w:r>
          </w:p>
        </w:tc>
        <w:tc>
          <w:tcPr>
            <w:tcW w:w="452"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2008</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2009</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Изменения 2009/2007</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Темпы роста 2009/2007</w:t>
            </w:r>
          </w:p>
        </w:tc>
      </w:tr>
      <w:tr w:rsidR="005E7EF5" w:rsidRPr="001D32EF" w:rsidTr="001D32EF">
        <w:trPr>
          <w:cantSplit/>
          <w:trHeight w:val="238"/>
        </w:trPr>
        <w:tc>
          <w:tcPr>
            <w:tcW w:w="2137"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Запасы</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12459</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22819</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30949</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+18490</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+148,4</w:t>
            </w:r>
          </w:p>
        </w:tc>
      </w:tr>
      <w:tr w:rsidR="005E7EF5" w:rsidRPr="001D32EF" w:rsidTr="001D32EF">
        <w:trPr>
          <w:cantSplit/>
          <w:trHeight w:val="238"/>
        </w:trPr>
        <w:tc>
          <w:tcPr>
            <w:tcW w:w="2137"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НДС</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3119</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5117</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6873</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+3754</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+120,3</w:t>
            </w:r>
          </w:p>
        </w:tc>
      </w:tr>
      <w:tr w:rsidR="005E7EF5" w:rsidRPr="001D32EF" w:rsidTr="001D32EF">
        <w:trPr>
          <w:cantSplit/>
          <w:trHeight w:val="238"/>
        </w:trPr>
        <w:tc>
          <w:tcPr>
            <w:tcW w:w="2137" w:type="pct"/>
            <w:shd w:val="clear" w:color="auto" w:fill="FFFFFF"/>
          </w:tcPr>
          <w:p w:rsidR="005E7EF5" w:rsidRPr="001D32EF" w:rsidRDefault="005E7EF5" w:rsidP="001D32EF">
            <w:pPr>
              <w:widowControl w:val="0"/>
              <w:shd w:val="clear" w:color="auto" w:fill="FFFFFF"/>
              <w:spacing w:line="360" w:lineRule="auto"/>
              <w:rPr>
                <w:sz w:val="20"/>
                <w:szCs w:val="20"/>
              </w:rPr>
            </w:pPr>
            <w:r w:rsidRPr="001D32EF">
              <w:rPr>
                <w:sz w:val="20"/>
                <w:szCs w:val="20"/>
              </w:rPr>
              <w:t>Дебиторская задолженность</w:t>
            </w:r>
          </w:p>
        </w:tc>
        <w:tc>
          <w:tcPr>
            <w:tcW w:w="452"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30342</w:t>
            </w:r>
          </w:p>
        </w:tc>
        <w:tc>
          <w:tcPr>
            <w:tcW w:w="452"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49686</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40206</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+9864</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+32,5</w:t>
            </w:r>
          </w:p>
        </w:tc>
      </w:tr>
      <w:tr w:rsidR="005E7EF5" w:rsidRPr="001D32EF" w:rsidTr="001D32EF">
        <w:trPr>
          <w:cantSplit/>
          <w:trHeight w:val="238"/>
        </w:trPr>
        <w:tc>
          <w:tcPr>
            <w:tcW w:w="2137"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Краткосрочные финансовые вложения</w:t>
            </w:r>
          </w:p>
        </w:tc>
        <w:tc>
          <w:tcPr>
            <w:tcW w:w="452" w:type="pct"/>
            <w:shd w:val="clear" w:color="auto" w:fill="FFFFFF"/>
            <w:vAlign w:val="center"/>
          </w:tcPr>
          <w:p w:rsidR="005E7EF5" w:rsidRPr="001D32EF" w:rsidRDefault="003A518F" w:rsidP="001D32EF">
            <w:pPr>
              <w:widowControl w:val="0"/>
              <w:shd w:val="clear" w:color="auto" w:fill="FFFFFF"/>
              <w:spacing w:line="360" w:lineRule="auto"/>
              <w:rPr>
                <w:sz w:val="20"/>
                <w:szCs w:val="20"/>
              </w:rPr>
            </w:pPr>
            <w:r w:rsidRPr="001D32EF">
              <w:rPr>
                <w:sz w:val="20"/>
                <w:szCs w:val="20"/>
              </w:rPr>
              <w:t>6938</w:t>
            </w:r>
          </w:p>
        </w:tc>
        <w:tc>
          <w:tcPr>
            <w:tcW w:w="452"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w:t>
            </w:r>
            <w:r w:rsidR="003A518F" w:rsidRPr="001D32EF">
              <w:rPr>
                <w:sz w:val="20"/>
                <w:szCs w:val="20"/>
              </w:rPr>
              <w:t>6938</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w:t>
            </w:r>
          </w:p>
        </w:tc>
      </w:tr>
      <w:tr w:rsidR="005E7EF5" w:rsidRPr="001D32EF" w:rsidTr="001D32EF">
        <w:trPr>
          <w:cantSplit/>
          <w:trHeight w:val="172"/>
        </w:trPr>
        <w:tc>
          <w:tcPr>
            <w:tcW w:w="2137"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Денежные средства</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1382</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130</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96</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-1286</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-93,05</w:t>
            </w:r>
          </w:p>
        </w:tc>
      </w:tr>
      <w:tr w:rsidR="005E7EF5" w:rsidRPr="001D32EF" w:rsidTr="001D32EF">
        <w:trPr>
          <w:cantSplit/>
          <w:trHeight w:val="172"/>
        </w:trPr>
        <w:tc>
          <w:tcPr>
            <w:tcW w:w="2137"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Прочие оборотные активы</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52</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50</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58</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+6</w:t>
            </w:r>
          </w:p>
        </w:tc>
        <w:tc>
          <w:tcPr>
            <w:tcW w:w="689"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11,53</w:t>
            </w:r>
          </w:p>
        </w:tc>
      </w:tr>
      <w:tr w:rsidR="005E7EF5" w:rsidRPr="001D32EF" w:rsidTr="001D32EF">
        <w:trPr>
          <w:cantSplit/>
          <w:trHeight w:val="238"/>
        </w:trPr>
        <w:tc>
          <w:tcPr>
            <w:tcW w:w="2137"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 xml:space="preserve">Итого </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54292</w:t>
            </w:r>
          </w:p>
        </w:tc>
        <w:tc>
          <w:tcPr>
            <w:tcW w:w="452" w:type="pct"/>
            <w:shd w:val="clear" w:color="auto" w:fill="FFFFFF"/>
            <w:vAlign w:val="bottom"/>
          </w:tcPr>
          <w:p w:rsidR="005E7EF5" w:rsidRPr="001D32EF" w:rsidRDefault="005E7EF5" w:rsidP="001D32EF">
            <w:pPr>
              <w:widowControl w:val="0"/>
              <w:shd w:val="clear" w:color="auto" w:fill="FFFFFF"/>
              <w:spacing w:line="360" w:lineRule="auto"/>
              <w:rPr>
                <w:sz w:val="20"/>
                <w:szCs w:val="20"/>
              </w:rPr>
            </w:pPr>
            <w:r w:rsidRPr="001D32EF">
              <w:rPr>
                <w:sz w:val="20"/>
                <w:szCs w:val="20"/>
              </w:rPr>
              <w:t>77801</w:t>
            </w:r>
          </w:p>
        </w:tc>
        <w:tc>
          <w:tcPr>
            <w:tcW w:w="544" w:type="pct"/>
            <w:shd w:val="clear" w:color="auto" w:fill="FFFFFF"/>
            <w:vAlign w:val="center"/>
          </w:tcPr>
          <w:p w:rsidR="005E7EF5" w:rsidRPr="001D32EF" w:rsidRDefault="005E7EF5" w:rsidP="001D32EF">
            <w:pPr>
              <w:widowControl w:val="0"/>
              <w:shd w:val="clear" w:color="auto" w:fill="FFFFFF"/>
              <w:spacing w:line="360" w:lineRule="auto"/>
              <w:rPr>
                <w:sz w:val="20"/>
                <w:szCs w:val="20"/>
              </w:rPr>
            </w:pPr>
            <w:r w:rsidRPr="001D32EF">
              <w:rPr>
                <w:sz w:val="20"/>
                <w:szCs w:val="20"/>
              </w:rPr>
              <w:t>78182</w:t>
            </w:r>
          </w:p>
        </w:tc>
        <w:tc>
          <w:tcPr>
            <w:tcW w:w="726" w:type="pct"/>
            <w:shd w:val="clear" w:color="auto" w:fill="FFFFFF"/>
            <w:vAlign w:val="center"/>
          </w:tcPr>
          <w:p w:rsidR="005E7EF5" w:rsidRPr="001D32EF" w:rsidRDefault="005E7EF5" w:rsidP="001D32EF">
            <w:pPr>
              <w:widowControl w:val="0"/>
              <w:spacing w:line="360" w:lineRule="auto"/>
              <w:rPr>
                <w:sz w:val="20"/>
                <w:szCs w:val="20"/>
              </w:rPr>
            </w:pPr>
            <w:r w:rsidRPr="001D32EF">
              <w:rPr>
                <w:sz w:val="20"/>
                <w:szCs w:val="20"/>
              </w:rPr>
              <w:t>+23890</w:t>
            </w:r>
          </w:p>
        </w:tc>
        <w:tc>
          <w:tcPr>
            <w:tcW w:w="689" w:type="pct"/>
            <w:shd w:val="clear" w:color="auto" w:fill="FFFFFF"/>
            <w:vAlign w:val="center"/>
          </w:tcPr>
          <w:p w:rsidR="005E7EF5" w:rsidRPr="001D32EF" w:rsidRDefault="003A518F" w:rsidP="001D32EF">
            <w:pPr>
              <w:widowControl w:val="0"/>
              <w:spacing w:line="360" w:lineRule="auto"/>
              <w:rPr>
                <w:sz w:val="20"/>
                <w:szCs w:val="20"/>
              </w:rPr>
            </w:pPr>
            <w:r w:rsidRPr="001D32EF">
              <w:rPr>
                <w:sz w:val="20"/>
                <w:szCs w:val="20"/>
              </w:rPr>
              <w:t>+45,14</w:t>
            </w:r>
          </w:p>
        </w:tc>
      </w:tr>
    </w:tbl>
    <w:p w:rsidR="0046612A" w:rsidRPr="001D32EF" w:rsidRDefault="0046612A"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Коэффициент оборачиваемости оборотных средств определяется по формуле:</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К</w:t>
      </w:r>
      <w:r w:rsidRPr="001D32EF">
        <w:rPr>
          <w:sz w:val="28"/>
          <w:szCs w:val="28"/>
          <w:vertAlign w:val="subscript"/>
        </w:rPr>
        <w:t>об</w:t>
      </w:r>
      <w:r w:rsidRPr="001D32EF">
        <w:rPr>
          <w:sz w:val="28"/>
          <w:szCs w:val="28"/>
        </w:rPr>
        <w:t xml:space="preserve"> = Р / ОбС</w:t>
      </w:r>
      <w:r w:rsidR="001D32EF">
        <w:rPr>
          <w:sz w:val="28"/>
          <w:szCs w:val="28"/>
        </w:rPr>
        <w:t xml:space="preserve"> </w:t>
      </w:r>
      <w:r w:rsidRPr="001D32EF">
        <w:rPr>
          <w:sz w:val="28"/>
          <w:szCs w:val="28"/>
        </w:rPr>
        <w:t>(2.3)</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где</w:t>
      </w:r>
      <w:r w:rsidR="001D32EF">
        <w:rPr>
          <w:sz w:val="28"/>
          <w:szCs w:val="28"/>
        </w:rPr>
        <w:t xml:space="preserve"> </w:t>
      </w:r>
      <w:r w:rsidRPr="001D32EF">
        <w:rPr>
          <w:sz w:val="28"/>
          <w:szCs w:val="28"/>
        </w:rPr>
        <w:t>Р – объем реализованной продукции за рассматриваемый период</w:t>
      </w:r>
    </w:p>
    <w:p w:rsidR="0046612A" w:rsidRPr="001D32EF" w:rsidRDefault="0046612A" w:rsidP="001D32EF">
      <w:pPr>
        <w:widowControl w:val="0"/>
        <w:spacing w:line="360" w:lineRule="auto"/>
        <w:ind w:firstLine="709"/>
        <w:jc w:val="both"/>
        <w:rPr>
          <w:sz w:val="28"/>
          <w:szCs w:val="28"/>
        </w:rPr>
      </w:pPr>
      <w:r w:rsidRPr="001D32EF">
        <w:rPr>
          <w:sz w:val="28"/>
          <w:szCs w:val="28"/>
        </w:rPr>
        <w:t>ОбС –</w:t>
      </w:r>
      <w:r w:rsidR="001D32EF">
        <w:rPr>
          <w:sz w:val="28"/>
          <w:szCs w:val="28"/>
        </w:rPr>
        <w:t xml:space="preserve"> </w:t>
      </w:r>
      <w:r w:rsidRPr="001D32EF">
        <w:rPr>
          <w:sz w:val="28"/>
          <w:szCs w:val="28"/>
        </w:rPr>
        <w:t>средняя сумма оборотных средств за тот же период.</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К</w:t>
      </w:r>
      <w:r w:rsidRPr="001D32EF">
        <w:rPr>
          <w:sz w:val="28"/>
          <w:szCs w:val="28"/>
          <w:vertAlign w:val="subscript"/>
        </w:rPr>
        <w:t xml:space="preserve">об2007 </w:t>
      </w:r>
      <w:r w:rsidRPr="001D32EF">
        <w:rPr>
          <w:sz w:val="28"/>
          <w:szCs w:val="28"/>
        </w:rPr>
        <w:t>= 20990 /</w:t>
      </w:r>
      <w:r w:rsidR="001D32EF">
        <w:rPr>
          <w:sz w:val="28"/>
          <w:szCs w:val="28"/>
        </w:rPr>
        <w:t xml:space="preserve"> </w:t>
      </w:r>
      <w:r w:rsidRPr="001D32EF">
        <w:rPr>
          <w:sz w:val="28"/>
          <w:szCs w:val="28"/>
        </w:rPr>
        <w:t>54292 = 0,38 тыс.руб.</w:t>
      </w:r>
    </w:p>
    <w:p w:rsidR="0046612A" w:rsidRPr="001D32EF" w:rsidRDefault="0046612A" w:rsidP="001D32EF">
      <w:pPr>
        <w:widowControl w:val="0"/>
        <w:spacing w:line="360" w:lineRule="auto"/>
        <w:ind w:firstLine="709"/>
        <w:jc w:val="both"/>
        <w:rPr>
          <w:sz w:val="28"/>
          <w:szCs w:val="28"/>
        </w:rPr>
      </w:pPr>
      <w:r w:rsidRPr="001D32EF">
        <w:rPr>
          <w:sz w:val="28"/>
          <w:szCs w:val="28"/>
        </w:rPr>
        <w:t>К</w:t>
      </w:r>
      <w:r w:rsidRPr="001D32EF">
        <w:rPr>
          <w:sz w:val="28"/>
          <w:szCs w:val="28"/>
          <w:vertAlign w:val="subscript"/>
        </w:rPr>
        <w:t xml:space="preserve">об2008 </w:t>
      </w:r>
      <w:r w:rsidRPr="001D32EF">
        <w:rPr>
          <w:sz w:val="28"/>
          <w:szCs w:val="28"/>
        </w:rPr>
        <w:t>= 325 / 77801 = 0,004 тыс.руб.</w:t>
      </w:r>
    </w:p>
    <w:p w:rsidR="0046612A" w:rsidRPr="001D32EF" w:rsidRDefault="0046612A" w:rsidP="001D32EF">
      <w:pPr>
        <w:widowControl w:val="0"/>
        <w:spacing w:line="360" w:lineRule="auto"/>
        <w:ind w:firstLine="709"/>
        <w:jc w:val="both"/>
        <w:rPr>
          <w:sz w:val="28"/>
          <w:szCs w:val="28"/>
        </w:rPr>
      </w:pPr>
      <w:r w:rsidRPr="001D32EF">
        <w:rPr>
          <w:sz w:val="28"/>
          <w:szCs w:val="28"/>
        </w:rPr>
        <w:t>К</w:t>
      </w:r>
      <w:r w:rsidRPr="001D32EF">
        <w:rPr>
          <w:sz w:val="28"/>
          <w:szCs w:val="28"/>
          <w:vertAlign w:val="subscript"/>
        </w:rPr>
        <w:t xml:space="preserve">об2009 </w:t>
      </w:r>
      <w:r w:rsidRPr="001D32EF">
        <w:rPr>
          <w:sz w:val="28"/>
          <w:szCs w:val="28"/>
        </w:rPr>
        <w:t>= 21633 / 78182 = 0,27 тыс.руб.</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Для расчета длительности оборота в днях используется формула:</w:t>
      </w:r>
    </w:p>
    <w:p w:rsidR="0046612A" w:rsidRPr="001D32EF" w:rsidRDefault="001D32EF" w:rsidP="001D32EF">
      <w:pPr>
        <w:widowControl w:val="0"/>
        <w:spacing w:line="360" w:lineRule="auto"/>
        <w:ind w:firstLine="709"/>
        <w:jc w:val="both"/>
        <w:rPr>
          <w:sz w:val="28"/>
          <w:szCs w:val="28"/>
        </w:rPr>
      </w:pPr>
      <w:r>
        <w:rPr>
          <w:sz w:val="28"/>
          <w:szCs w:val="28"/>
        </w:rPr>
        <w:br w:type="page"/>
      </w:r>
      <w:r w:rsidR="0046612A" w:rsidRPr="001D32EF">
        <w:rPr>
          <w:sz w:val="28"/>
          <w:szCs w:val="28"/>
          <w:lang w:val="en-US"/>
        </w:rPr>
        <w:t>R</w:t>
      </w:r>
      <w:r w:rsidR="0046612A" w:rsidRPr="001D32EF">
        <w:rPr>
          <w:sz w:val="28"/>
          <w:szCs w:val="28"/>
        </w:rPr>
        <w:t xml:space="preserve"> = Д × ОбС / Р</w:t>
      </w:r>
      <w:r>
        <w:rPr>
          <w:sz w:val="28"/>
          <w:szCs w:val="28"/>
        </w:rPr>
        <w:t xml:space="preserve"> </w:t>
      </w:r>
      <w:r w:rsidR="0046612A" w:rsidRPr="001D32EF">
        <w:rPr>
          <w:sz w:val="28"/>
          <w:szCs w:val="28"/>
        </w:rPr>
        <w:t>(2.4)</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36" w:lineRule="auto"/>
        <w:ind w:firstLine="709"/>
        <w:jc w:val="both"/>
        <w:rPr>
          <w:sz w:val="28"/>
          <w:szCs w:val="28"/>
        </w:rPr>
      </w:pPr>
      <w:r w:rsidRPr="001D32EF">
        <w:rPr>
          <w:sz w:val="28"/>
          <w:szCs w:val="28"/>
        </w:rPr>
        <w:t>где</w:t>
      </w:r>
      <w:r w:rsidR="001D32EF">
        <w:rPr>
          <w:sz w:val="28"/>
          <w:szCs w:val="28"/>
        </w:rPr>
        <w:t xml:space="preserve"> </w:t>
      </w:r>
      <w:r w:rsidRPr="001D32EF">
        <w:rPr>
          <w:sz w:val="28"/>
          <w:szCs w:val="28"/>
        </w:rPr>
        <w:t>К – рентабельность услуг, Р – объем реализованной продукции за рассматриваемый период; ОбС –</w:t>
      </w:r>
      <w:r w:rsidR="001D32EF">
        <w:rPr>
          <w:sz w:val="28"/>
          <w:szCs w:val="28"/>
        </w:rPr>
        <w:t xml:space="preserve"> </w:t>
      </w:r>
      <w:r w:rsidRPr="001D32EF">
        <w:rPr>
          <w:sz w:val="28"/>
          <w:szCs w:val="28"/>
        </w:rPr>
        <w:t>средняя сумма оборотных средств за тот же период</w:t>
      </w:r>
    </w:p>
    <w:p w:rsidR="0046612A" w:rsidRPr="001D32EF" w:rsidRDefault="0046612A" w:rsidP="001D32EF">
      <w:pPr>
        <w:widowControl w:val="0"/>
        <w:spacing w:line="336" w:lineRule="auto"/>
        <w:ind w:firstLine="709"/>
        <w:jc w:val="both"/>
        <w:rPr>
          <w:sz w:val="28"/>
          <w:szCs w:val="28"/>
        </w:rPr>
      </w:pPr>
      <w:r w:rsidRPr="001D32EF">
        <w:rPr>
          <w:sz w:val="28"/>
          <w:szCs w:val="28"/>
        </w:rPr>
        <w:t>Д</w:t>
      </w:r>
      <w:r w:rsidR="001D32EF">
        <w:rPr>
          <w:sz w:val="28"/>
          <w:szCs w:val="28"/>
        </w:rPr>
        <w:t xml:space="preserve"> </w:t>
      </w:r>
      <w:r w:rsidRPr="001D32EF">
        <w:rPr>
          <w:sz w:val="28"/>
          <w:szCs w:val="28"/>
        </w:rPr>
        <w:t>– число дней в данном периоде (360).</w:t>
      </w:r>
    </w:p>
    <w:p w:rsidR="001D32EF" w:rsidRDefault="001D32EF" w:rsidP="001D32EF">
      <w:pPr>
        <w:widowControl w:val="0"/>
        <w:spacing w:line="336" w:lineRule="auto"/>
        <w:ind w:firstLine="709"/>
        <w:jc w:val="both"/>
        <w:rPr>
          <w:sz w:val="28"/>
          <w:szCs w:val="28"/>
        </w:rPr>
      </w:pPr>
    </w:p>
    <w:p w:rsidR="0046612A" w:rsidRPr="001D32EF" w:rsidRDefault="0046612A" w:rsidP="001D32EF">
      <w:pPr>
        <w:widowControl w:val="0"/>
        <w:spacing w:line="336" w:lineRule="auto"/>
        <w:ind w:firstLine="709"/>
        <w:jc w:val="both"/>
        <w:rPr>
          <w:sz w:val="28"/>
          <w:szCs w:val="28"/>
        </w:rPr>
      </w:pPr>
      <w:r w:rsidRPr="001D32EF">
        <w:rPr>
          <w:sz w:val="28"/>
          <w:szCs w:val="28"/>
          <w:lang w:val="en-US"/>
        </w:rPr>
        <w:t>R</w:t>
      </w:r>
      <w:r w:rsidRPr="001D32EF">
        <w:rPr>
          <w:sz w:val="28"/>
          <w:szCs w:val="28"/>
          <w:vertAlign w:val="subscript"/>
        </w:rPr>
        <w:t xml:space="preserve">2007 </w:t>
      </w:r>
      <w:r w:rsidRPr="001D32EF">
        <w:rPr>
          <w:sz w:val="28"/>
          <w:szCs w:val="28"/>
        </w:rPr>
        <w:t>= 360 × 0,38 / 20990 = 0,006 дн.</w:t>
      </w:r>
    </w:p>
    <w:p w:rsidR="0046612A" w:rsidRPr="001D32EF" w:rsidRDefault="0046612A" w:rsidP="001D32EF">
      <w:pPr>
        <w:widowControl w:val="0"/>
        <w:spacing w:line="336" w:lineRule="auto"/>
        <w:ind w:firstLine="709"/>
        <w:jc w:val="both"/>
        <w:rPr>
          <w:sz w:val="28"/>
          <w:szCs w:val="28"/>
        </w:rPr>
      </w:pPr>
      <w:r w:rsidRPr="001D32EF">
        <w:rPr>
          <w:sz w:val="28"/>
          <w:szCs w:val="28"/>
          <w:lang w:val="en-US"/>
        </w:rPr>
        <w:t>R</w:t>
      </w:r>
      <w:r w:rsidRPr="001D32EF">
        <w:rPr>
          <w:sz w:val="28"/>
          <w:szCs w:val="28"/>
          <w:vertAlign w:val="subscript"/>
        </w:rPr>
        <w:t xml:space="preserve">2008 </w:t>
      </w:r>
      <w:r w:rsidRPr="001D32EF">
        <w:rPr>
          <w:sz w:val="28"/>
          <w:szCs w:val="28"/>
        </w:rPr>
        <w:t>= 360 × 0,004 / 325 = 0,004 дн.</w:t>
      </w:r>
    </w:p>
    <w:p w:rsidR="0046612A" w:rsidRPr="001D32EF" w:rsidRDefault="0046612A" w:rsidP="001D32EF">
      <w:pPr>
        <w:widowControl w:val="0"/>
        <w:spacing w:line="336" w:lineRule="auto"/>
        <w:ind w:firstLine="709"/>
        <w:jc w:val="both"/>
        <w:rPr>
          <w:sz w:val="28"/>
          <w:szCs w:val="28"/>
        </w:rPr>
      </w:pPr>
      <w:r w:rsidRPr="001D32EF">
        <w:rPr>
          <w:sz w:val="28"/>
          <w:szCs w:val="28"/>
          <w:lang w:val="en-US"/>
        </w:rPr>
        <w:t>R</w:t>
      </w:r>
      <w:r w:rsidRPr="001D32EF">
        <w:rPr>
          <w:sz w:val="28"/>
          <w:szCs w:val="28"/>
          <w:vertAlign w:val="subscript"/>
        </w:rPr>
        <w:t xml:space="preserve">2009 </w:t>
      </w:r>
      <w:r w:rsidRPr="001D32EF">
        <w:rPr>
          <w:sz w:val="28"/>
          <w:szCs w:val="28"/>
        </w:rPr>
        <w:t>= 360 × 0,27 / 21633 = 0,004 дн.</w:t>
      </w:r>
    </w:p>
    <w:p w:rsidR="001D32EF" w:rsidRDefault="001D32EF" w:rsidP="001D32EF">
      <w:pPr>
        <w:widowControl w:val="0"/>
        <w:spacing w:line="336" w:lineRule="auto"/>
        <w:ind w:firstLine="709"/>
        <w:jc w:val="both"/>
        <w:rPr>
          <w:sz w:val="28"/>
          <w:szCs w:val="28"/>
        </w:rPr>
      </w:pPr>
    </w:p>
    <w:p w:rsidR="0046612A" w:rsidRPr="001D32EF" w:rsidRDefault="0046612A" w:rsidP="001D32EF">
      <w:pPr>
        <w:widowControl w:val="0"/>
        <w:spacing w:line="336" w:lineRule="auto"/>
        <w:ind w:firstLine="709"/>
        <w:jc w:val="both"/>
        <w:rPr>
          <w:sz w:val="28"/>
          <w:szCs w:val="28"/>
        </w:rPr>
      </w:pPr>
      <w:r w:rsidRPr="001D32EF">
        <w:rPr>
          <w:sz w:val="28"/>
          <w:szCs w:val="28"/>
        </w:rPr>
        <w:t>Таким образом, данные таблицы 2.3 свидетельствуют об увеличении оборотных средств в отчетном периоде, что подтверждается незначительным увеличением коэффициента оборачиваемости и уменьшением длительности одного оборота. Поэтому при постоянном объеме вложений в оборотные средства можно достичь увеличения доходов от реализации или высвободить оборотные средства при снижении объема реализации.</w:t>
      </w:r>
    </w:p>
    <w:p w:rsidR="0046612A" w:rsidRPr="001D32EF" w:rsidRDefault="0046612A" w:rsidP="001D32EF">
      <w:pPr>
        <w:widowControl w:val="0"/>
        <w:spacing w:line="336" w:lineRule="auto"/>
        <w:ind w:firstLine="709"/>
        <w:jc w:val="both"/>
        <w:rPr>
          <w:sz w:val="28"/>
          <w:szCs w:val="28"/>
        </w:rPr>
      </w:pPr>
      <w:r w:rsidRPr="001D32EF">
        <w:rPr>
          <w:sz w:val="28"/>
          <w:szCs w:val="28"/>
        </w:rPr>
        <w:t xml:space="preserve">Длительность одного оборота не велика, что не требует изменения технологии производства и улучшения качества используемых материалов. </w:t>
      </w:r>
    </w:p>
    <w:p w:rsidR="0046612A" w:rsidRDefault="0046612A" w:rsidP="001D32EF">
      <w:pPr>
        <w:widowControl w:val="0"/>
        <w:spacing w:line="336" w:lineRule="auto"/>
        <w:ind w:firstLine="709"/>
        <w:jc w:val="both"/>
        <w:rPr>
          <w:sz w:val="28"/>
          <w:szCs w:val="28"/>
        </w:rPr>
      </w:pPr>
      <w:r w:rsidRPr="001D32EF">
        <w:rPr>
          <w:sz w:val="28"/>
          <w:szCs w:val="28"/>
        </w:rPr>
        <w:t>Одним из способов оценки достаточности денежных средств является определение коэффициента оборачиваемости денежных средств. С этой целью используется формула:</w:t>
      </w:r>
    </w:p>
    <w:p w:rsidR="001D32EF" w:rsidRPr="001D32EF" w:rsidRDefault="001D32EF" w:rsidP="001D32EF">
      <w:pPr>
        <w:widowControl w:val="0"/>
        <w:spacing w:line="336" w:lineRule="auto"/>
        <w:ind w:firstLine="709"/>
        <w:jc w:val="both"/>
        <w:rPr>
          <w:sz w:val="28"/>
          <w:szCs w:val="28"/>
        </w:rPr>
      </w:pPr>
    </w:p>
    <w:p w:rsidR="0046612A" w:rsidRPr="001D32EF" w:rsidRDefault="0046612A" w:rsidP="001D32EF">
      <w:pPr>
        <w:widowControl w:val="0"/>
        <w:spacing w:line="336" w:lineRule="auto"/>
        <w:ind w:firstLine="709"/>
        <w:jc w:val="both"/>
        <w:rPr>
          <w:sz w:val="28"/>
          <w:szCs w:val="28"/>
        </w:rPr>
      </w:pPr>
      <w:r w:rsidRPr="001D32EF">
        <w:rPr>
          <w:position w:val="-44"/>
          <w:sz w:val="28"/>
          <w:szCs w:val="28"/>
        </w:rPr>
        <w:object w:dxaOrig="4600" w:dyaOrig="980">
          <v:shape id="_x0000_i1040" type="#_x0000_t75" style="width:230.25pt;height:48.75pt" o:ole="" fillcolor="window">
            <v:imagedata r:id="rId24" o:title=""/>
          </v:shape>
          <o:OLEObject Type="Embed" ProgID="Equation.3" ShapeID="_x0000_i1040" DrawAspect="Content" ObjectID="_1470052662" r:id="rId25"/>
        </w:object>
      </w:r>
      <w:r w:rsidR="001D32EF">
        <w:rPr>
          <w:sz w:val="28"/>
          <w:szCs w:val="28"/>
        </w:rPr>
        <w:t xml:space="preserve"> </w:t>
      </w:r>
      <w:r w:rsidRPr="001D32EF">
        <w:rPr>
          <w:sz w:val="28"/>
          <w:szCs w:val="28"/>
        </w:rPr>
        <w:t>(2.5)</w:t>
      </w:r>
    </w:p>
    <w:p w:rsidR="0046612A" w:rsidRPr="001D32EF" w:rsidRDefault="0046612A" w:rsidP="001D32EF">
      <w:pPr>
        <w:widowControl w:val="0"/>
        <w:spacing w:line="336" w:lineRule="auto"/>
        <w:ind w:firstLine="709"/>
        <w:jc w:val="both"/>
        <w:rPr>
          <w:sz w:val="28"/>
          <w:szCs w:val="28"/>
        </w:rPr>
      </w:pPr>
      <w:r w:rsidRPr="001D32EF">
        <w:rPr>
          <w:position w:val="-24"/>
          <w:sz w:val="28"/>
          <w:szCs w:val="28"/>
        </w:rPr>
        <w:object w:dxaOrig="3080" w:dyaOrig="620">
          <v:shape id="_x0000_i1041" type="#_x0000_t75" style="width:153.75pt;height:30.75pt" o:ole="">
            <v:imagedata r:id="rId26" o:title=""/>
          </v:shape>
          <o:OLEObject Type="Embed" ProgID="Equation.3" ShapeID="_x0000_i1041" DrawAspect="Content" ObjectID="_1470052663" r:id="rId27"/>
        </w:object>
      </w:r>
      <w:r w:rsidRPr="001D32EF">
        <w:rPr>
          <w:sz w:val="28"/>
          <w:szCs w:val="28"/>
        </w:rPr>
        <w:t xml:space="preserve"> дней</w:t>
      </w:r>
    </w:p>
    <w:p w:rsidR="0046612A" w:rsidRPr="001D32EF" w:rsidRDefault="0046612A" w:rsidP="001D32EF">
      <w:pPr>
        <w:widowControl w:val="0"/>
        <w:spacing w:line="336" w:lineRule="auto"/>
        <w:ind w:firstLine="709"/>
        <w:jc w:val="both"/>
        <w:rPr>
          <w:sz w:val="28"/>
          <w:szCs w:val="28"/>
        </w:rPr>
      </w:pPr>
      <w:r w:rsidRPr="001D32EF">
        <w:rPr>
          <w:position w:val="-24"/>
          <w:sz w:val="28"/>
          <w:szCs w:val="28"/>
        </w:rPr>
        <w:object w:dxaOrig="2840" w:dyaOrig="620">
          <v:shape id="_x0000_i1042" type="#_x0000_t75" style="width:141.75pt;height:30.75pt" o:ole="">
            <v:imagedata r:id="rId28" o:title=""/>
          </v:shape>
          <o:OLEObject Type="Embed" ProgID="Equation.3" ShapeID="_x0000_i1042" DrawAspect="Content" ObjectID="_1470052664" r:id="rId29"/>
        </w:object>
      </w:r>
      <w:r w:rsidRPr="001D32EF">
        <w:rPr>
          <w:sz w:val="28"/>
          <w:szCs w:val="28"/>
        </w:rPr>
        <w:t xml:space="preserve"> дней</w:t>
      </w:r>
    </w:p>
    <w:p w:rsidR="0046612A" w:rsidRPr="001D32EF" w:rsidRDefault="0046612A" w:rsidP="001D32EF">
      <w:pPr>
        <w:widowControl w:val="0"/>
        <w:spacing w:line="336" w:lineRule="auto"/>
        <w:ind w:firstLine="709"/>
        <w:jc w:val="both"/>
        <w:rPr>
          <w:sz w:val="28"/>
          <w:szCs w:val="28"/>
        </w:rPr>
      </w:pPr>
      <w:r w:rsidRPr="001D32EF">
        <w:rPr>
          <w:position w:val="-24"/>
          <w:sz w:val="28"/>
          <w:szCs w:val="28"/>
        </w:rPr>
        <w:object w:dxaOrig="2720" w:dyaOrig="620">
          <v:shape id="_x0000_i1043" type="#_x0000_t75" style="width:135.75pt;height:30.75pt" o:ole="">
            <v:imagedata r:id="rId30" o:title=""/>
          </v:shape>
          <o:OLEObject Type="Embed" ProgID="Equation.3" ShapeID="_x0000_i1043" DrawAspect="Content" ObjectID="_1470052665" r:id="rId31"/>
        </w:object>
      </w:r>
      <w:r w:rsidRPr="001D32EF">
        <w:rPr>
          <w:sz w:val="28"/>
          <w:szCs w:val="28"/>
        </w:rPr>
        <w:t>дней</w:t>
      </w:r>
    </w:p>
    <w:p w:rsidR="0046612A" w:rsidRPr="001D32EF" w:rsidRDefault="001D32EF" w:rsidP="001D32EF">
      <w:pPr>
        <w:pStyle w:val="ab"/>
        <w:widowControl w:val="0"/>
        <w:spacing w:after="0" w:line="360" w:lineRule="auto"/>
        <w:ind w:firstLine="709"/>
        <w:jc w:val="both"/>
        <w:rPr>
          <w:sz w:val="28"/>
          <w:szCs w:val="28"/>
        </w:rPr>
      </w:pPr>
      <w:r>
        <w:rPr>
          <w:sz w:val="28"/>
          <w:szCs w:val="28"/>
        </w:rPr>
        <w:br w:type="page"/>
      </w:r>
      <w:r w:rsidR="0046612A" w:rsidRPr="001D32EF">
        <w:rPr>
          <w:sz w:val="28"/>
          <w:szCs w:val="28"/>
        </w:rPr>
        <w:t>Для оценки оборачиваемости дебиторской задолженности используется следующая группа показателей.</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w:t>
      </w:r>
      <w:r w:rsidRPr="001D32EF">
        <w:rPr>
          <w:rStyle w:val="ad"/>
          <w:b w:val="0"/>
          <w:sz w:val="28"/>
          <w:szCs w:val="28"/>
        </w:rPr>
        <w:t xml:space="preserve"> Коэффициент оборачиваемости дебиторской задолженности (О</w:t>
      </w:r>
      <w:r w:rsidRPr="001D32EF">
        <w:rPr>
          <w:rStyle w:val="ad"/>
          <w:b w:val="0"/>
          <w:sz w:val="28"/>
          <w:szCs w:val="28"/>
          <w:vertAlign w:val="subscript"/>
        </w:rPr>
        <w:t>дз</w:t>
      </w:r>
      <w:r w:rsidRPr="001D32EF">
        <w:rPr>
          <w:rStyle w:val="ad"/>
          <w:b w:val="0"/>
          <w:sz w:val="28"/>
          <w:szCs w:val="28"/>
        </w:rPr>
        <w:t>)</w:t>
      </w:r>
      <w:r w:rsidRPr="001D32EF">
        <w:rPr>
          <w:sz w:val="28"/>
          <w:szCs w:val="28"/>
        </w:rPr>
        <w:t>:</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дз</w:t>
      </w:r>
      <w:r w:rsidRPr="001D32EF">
        <w:rPr>
          <w:sz w:val="28"/>
          <w:szCs w:val="28"/>
        </w:rPr>
        <w:t xml:space="preserve"> = N / С</w:t>
      </w:r>
      <w:r w:rsidRPr="001D32EF">
        <w:rPr>
          <w:sz w:val="28"/>
          <w:szCs w:val="28"/>
          <w:vertAlign w:val="subscript"/>
        </w:rPr>
        <w:t>дз</w:t>
      </w:r>
      <w:r w:rsidRPr="001D32EF">
        <w:rPr>
          <w:sz w:val="28"/>
          <w:szCs w:val="28"/>
        </w:rPr>
        <w:t xml:space="preserve"> </w:t>
      </w:r>
      <w:r w:rsidRPr="001D32EF">
        <w:rPr>
          <w:sz w:val="28"/>
          <w:szCs w:val="28"/>
          <w:vertAlign w:val="subscript"/>
        </w:rPr>
        <w:t>(оборотов)</w:t>
      </w:r>
      <w:r w:rsidR="001D32EF">
        <w:rPr>
          <w:sz w:val="28"/>
          <w:szCs w:val="28"/>
        </w:rPr>
        <w:t xml:space="preserve"> </w:t>
      </w:r>
      <w:r w:rsidRPr="001D32EF">
        <w:rPr>
          <w:sz w:val="28"/>
          <w:szCs w:val="28"/>
        </w:rPr>
        <w:t>(2.6)</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где С</w:t>
      </w:r>
      <w:r w:rsidRPr="001D32EF">
        <w:rPr>
          <w:sz w:val="28"/>
          <w:szCs w:val="28"/>
          <w:vertAlign w:val="subscript"/>
        </w:rPr>
        <w:t>дз</w:t>
      </w:r>
      <w:r w:rsidRPr="001D32EF">
        <w:rPr>
          <w:sz w:val="28"/>
          <w:szCs w:val="28"/>
        </w:rPr>
        <w:t xml:space="preserve"> – средняя дебиторская задолженность за год.</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lang w:val="en-US"/>
        </w:rPr>
        <w:t>N</w:t>
      </w:r>
      <w:r w:rsidRPr="001D32EF">
        <w:rPr>
          <w:sz w:val="28"/>
          <w:szCs w:val="28"/>
        </w:rPr>
        <w:t xml:space="preserve"> – выручка от продажи продукции</w:t>
      </w:r>
    </w:p>
    <w:p w:rsidR="001D32EF" w:rsidRDefault="001D32EF" w:rsidP="001D32EF">
      <w:pPr>
        <w:pStyle w:val="a8"/>
        <w:widowControl w:val="0"/>
        <w:spacing w:before="0" w:beforeAutospacing="0" w:after="0" w:afterAutospacing="0" w:line="360" w:lineRule="auto"/>
        <w:ind w:firstLine="709"/>
        <w:jc w:val="both"/>
        <w:rPr>
          <w:sz w:val="28"/>
          <w:szCs w:val="28"/>
        </w:rPr>
      </w:pP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дз2007</w:t>
      </w:r>
      <w:r w:rsidRPr="001D32EF">
        <w:rPr>
          <w:sz w:val="28"/>
          <w:szCs w:val="28"/>
        </w:rPr>
        <w:t xml:space="preserve"> = 16236 / 11075 = 1,46 %</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дз2008</w:t>
      </w:r>
      <w:r w:rsidRPr="001D32EF">
        <w:rPr>
          <w:sz w:val="28"/>
          <w:szCs w:val="28"/>
        </w:rPr>
        <w:t xml:space="preserve"> = 43279 / 325 = 133,1 %</w:t>
      </w:r>
    </w:p>
    <w:p w:rsidR="0046612A" w:rsidRPr="001D32EF" w:rsidRDefault="0046612A" w:rsidP="001D32EF">
      <w:pPr>
        <w:pStyle w:val="a8"/>
        <w:widowControl w:val="0"/>
        <w:spacing w:before="0" w:beforeAutospacing="0" w:after="0" w:afterAutospacing="0" w:line="360" w:lineRule="auto"/>
        <w:ind w:firstLine="709"/>
        <w:jc w:val="both"/>
        <w:rPr>
          <w:sz w:val="28"/>
          <w:szCs w:val="28"/>
        </w:rPr>
      </w:pPr>
      <w:r w:rsidRPr="001D32EF">
        <w:rPr>
          <w:sz w:val="28"/>
          <w:szCs w:val="28"/>
        </w:rPr>
        <w:t>О</w:t>
      </w:r>
      <w:r w:rsidRPr="001D32EF">
        <w:rPr>
          <w:sz w:val="28"/>
          <w:szCs w:val="28"/>
          <w:vertAlign w:val="subscript"/>
        </w:rPr>
        <w:t>дз2009</w:t>
      </w:r>
      <w:r w:rsidRPr="001D32EF">
        <w:rPr>
          <w:sz w:val="28"/>
          <w:szCs w:val="28"/>
        </w:rPr>
        <w:t xml:space="preserve"> = 59653 / 21633 = 2,75 %</w:t>
      </w:r>
    </w:p>
    <w:p w:rsidR="001D32EF" w:rsidRDefault="001D32EF" w:rsidP="001D32EF">
      <w:pPr>
        <w:pStyle w:val="ab"/>
        <w:widowControl w:val="0"/>
        <w:spacing w:after="0" w:line="360" w:lineRule="auto"/>
        <w:ind w:firstLine="709"/>
        <w:jc w:val="both"/>
        <w:rPr>
          <w:sz w:val="28"/>
          <w:szCs w:val="28"/>
        </w:rPr>
      </w:pPr>
    </w:p>
    <w:p w:rsidR="0046612A" w:rsidRDefault="0046612A" w:rsidP="001D32EF">
      <w:pPr>
        <w:pStyle w:val="ab"/>
        <w:widowControl w:val="0"/>
        <w:spacing w:after="0" w:line="360" w:lineRule="auto"/>
        <w:ind w:firstLine="709"/>
        <w:jc w:val="both"/>
        <w:rPr>
          <w:sz w:val="28"/>
          <w:szCs w:val="28"/>
        </w:rPr>
      </w:pPr>
      <w:r w:rsidRPr="001D32EF">
        <w:rPr>
          <w:sz w:val="28"/>
          <w:szCs w:val="28"/>
        </w:rPr>
        <w:t>- Оборачиваемость дебиторской задолженности.</w:t>
      </w:r>
    </w:p>
    <w:p w:rsidR="001D32EF" w:rsidRPr="001D32EF" w:rsidRDefault="001D32EF" w:rsidP="001D32EF">
      <w:pPr>
        <w:pStyle w:val="ab"/>
        <w:widowControl w:val="0"/>
        <w:spacing w:after="0"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position w:val="-42"/>
          <w:sz w:val="28"/>
          <w:szCs w:val="28"/>
        </w:rPr>
        <w:object w:dxaOrig="7540" w:dyaOrig="780">
          <v:shape id="_x0000_i1044" type="#_x0000_t75" style="width:377.25pt;height:39pt" o:ole="" fillcolor="window">
            <v:imagedata r:id="rId32" o:title=""/>
          </v:shape>
          <o:OLEObject Type="Embed" ProgID="Equation.3" ShapeID="_x0000_i1044" DrawAspect="Content" ObjectID="_1470052666" r:id="rId33"/>
        </w:object>
      </w:r>
      <w:r w:rsidR="001D32EF">
        <w:rPr>
          <w:sz w:val="28"/>
          <w:szCs w:val="28"/>
        </w:rPr>
        <w:t xml:space="preserve"> </w:t>
      </w:r>
      <w:r w:rsidRPr="001D32EF">
        <w:rPr>
          <w:sz w:val="28"/>
          <w:szCs w:val="28"/>
        </w:rPr>
        <w:t>(2.7)</w:t>
      </w:r>
    </w:p>
    <w:p w:rsidR="0046612A" w:rsidRPr="001D32EF" w:rsidRDefault="0046612A"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Произведем расчет оборачиваемости дебиторской задолженности для ООО «Энергоремонт».</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position w:val="-24"/>
          <w:sz w:val="28"/>
          <w:szCs w:val="28"/>
        </w:rPr>
        <w:object w:dxaOrig="2220" w:dyaOrig="620">
          <v:shape id="_x0000_i1045" type="#_x0000_t75" style="width:111pt;height:30.75pt" o:ole="">
            <v:imagedata r:id="rId34" o:title=""/>
          </v:shape>
          <o:OLEObject Type="Embed" ProgID="Equation.3" ShapeID="_x0000_i1045" DrawAspect="Content" ObjectID="_1470052667" r:id="rId35"/>
        </w:object>
      </w:r>
      <w:r w:rsidRPr="001D32EF">
        <w:rPr>
          <w:sz w:val="28"/>
          <w:szCs w:val="28"/>
        </w:rPr>
        <w:t>дней</w:t>
      </w:r>
    </w:p>
    <w:p w:rsidR="0046612A" w:rsidRPr="001D32EF" w:rsidRDefault="0046612A" w:rsidP="001D32EF">
      <w:pPr>
        <w:pStyle w:val="ab"/>
        <w:widowControl w:val="0"/>
        <w:spacing w:after="0" w:line="360" w:lineRule="auto"/>
        <w:ind w:firstLine="709"/>
        <w:jc w:val="both"/>
        <w:rPr>
          <w:sz w:val="28"/>
          <w:szCs w:val="28"/>
        </w:rPr>
      </w:pPr>
      <w:r w:rsidRPr="001D32EF">
        <w:rPr>
          <w:position w:val="-24"/>
          <w:sz w:val="28"/>
          <w:szCs w:val="28"/>
        </w:rPr>
        <w:object w:dxaOrig="2100" w:dyaOrig="620">
          <v:shape id="_x0000_i1046" type="#_x0000_t75" style="width:105pt;height:30.75pt" o:ole="">
            <v:imagedata r:id="rId36" o:title=""/>
          </v:shape>
          <o:OLEObject Type="Embed" ProgID="Equation.3" ShapeID="_x0000_i1046" DrawAspect="Content" ObjectID="_1470052668" r:id="rId37"/>
        </w:object>
      </w:r>
      <w:r w:rsidRPr="001D32EF">
        <w:rPr>
          <w:sz w:val="28"/>
          <w:szCs w:val="28"/>
        </w:rPr>
        <w:t>дней</w:t>
      </w:r>
    </w:p>
    <w:p w:rsidR="0046612A" w:rsidRPr="001D32EF" w:rsidRDefault="0046612A" w:rsidP="001D32EF">
      <w:pPr>
        <w:pStyle w:val="ab"/>
        <w:widowControl w:val="0"/>
        <w:spacing w:after="0" w:line="360" w:lineRule="auto"/>
        <w:ind w:firstLine="709"/>
        <w:jc w:val="both"/>
        <w:rPr>
          <w:sz w:val="28"/>
          <w:szCs w:val="28"/>
        </w:rPr>
      </w:pPr>
      <w:r w:rsidRPr="001D32EF">
        <w:rPr>
          <w:position w:val="-24"/>
          <w:sz w:val="28"/>
          <w:szCs w:val="28"/>
        </w:rPr>
        <w:object w:dxaOrig="2220" w:dyaOrig="620">
          <v:shape id="_x0000_i1047" type="#_x0000_t75" style="width:111pt;height:30.75pt" o:ole="">
            <v:imagedata r:id="rId38" o:title=""/>
          </v:shape>
          <o:OLEObject Type="Embed" ProgID="Equation.3" ShapeID="_x0000_i1047" DrawAspect="Content" ObjectID="_1470052669" r:id="rId39"/>
        </w:object>
      </w:r>
      <w:r w:rsidRPr="001D32EF">
        <w:rPr>
          <w:sz w:val="28"/>
          <w:szCs w:val="28"/>
        </w:rPr>
        <w:t xml:space="preserve"> дней</w:t>
      </w:r>
    </w:p>
    <w:p w:rsidR="001D32EF" w:rsidRDefault="001D32EF" w:rsidP="001D32EF">
      <w:pPr>
        <w:pStyle w:val="ab"/>
        <w:widowControl w:val="0"/>
        <w:spacing w:after="0" w:line="360" w:lineRule="auto"/>
        <w:ind w:firstLine="709"/>
        <w:jc w:val="both"/>
        <w:rPr>
          <w:sz w:val="28"/>
          <w:szCs w:val="28"/>
        </w:rPr>
      </w:pPr>
    </w:p>
    <w:p w:rsidR="0046612A" w:rsidRPr="001D32EF" w:rsidRDefault="0046612A" w:rsidP="001D32EF">
      <w:pPr>
        <w:pStyle w:val="ab"/>
        <w:widowControl w:val="0"/>
        <w:spacing w:after="0" w:line="360" w:lineRule="auto"/>
        <w:ind w:firstLine="709"/>
        <w:jc w:val="both"/>
        <w:rPr>
          <w:sz w:val="28"/>
          <w:szCs w:val="28"/>
        </w:rPr>
      </w:pPr>
      <w:r w:rsidRPr="001D32EF">
        <w:rPr>
          <w:sz w:val="28"/>
          <w:szCs w:val="28"/>
        </w:rPr>
        <w:t>Таким образом, за период 2006 – 2008 гг. на предприятии наблюдается снижение оборота дебиторской задолженности.</w:t>
      </w:r>
    </w:p>
    <w:p w:rsidR="0046612A" w:rsidRPr="001D32EF" w:rsidRDefault="001D32EF" w:rsidP="001D32EF">
      <w:pPr>
        <w:pStyle w:val="21"/>
        <w:widowControl w:val="0"/>
        <w:spacing w:after="0" w:line="360" w:lineRule="auto"/>
        <w:ind w:left="0" w:firstLine="709"/>
        <w:jc w:val="both"/>
        <w:rPr>
          <w:sz w:val="28"/>
          <w:szCs w:val="28"/>
        </w:rPr>
      </w:pPr>
      <w:r>
        <w:rPr>
          <w:sz w:val="28"/>
          <w:szCs w:val="28"/>
        </w:rPr>
        <w:br w:type="page"/>
      </w:r>
      <w:r w:rsidR="0046612A" w:rsidRPr="001D32EF">
        <w:rPr>
          <w:sz w:val="28"/>
          <w:szCs w:val="28"/>
        </w:rPr>
        <w:t>- Период погашения дебиторской задолженности.</w:t>
      </w:r>
    </w:p>
    <w:p w:rsidR="001D32EF" w:rsidRDefault="001D32EF" w:rsidP="001D32EF">
      <w:pPr>
        <w:pStyle w:val="21"/>
        <w:widowControl w:val="0"/>
        <w:spacing w:after="0" w:line="360" w:lineRule="auto"/>
        <w:ind w:left="0" w:firstLine="709"/>
        <w:jc w:val="both"/>
        <w:rPr>
          <w:sz w:val="28"/>
          <w:szCs w:val="28"/>
        </w:rPr>
      </w:pPr>
    </w:p>
    <w:p w:rsidR="0046612A" w:rsidRPr="001D32EF" w:rsidRDefault="0046612A" w:rsidP="001D32EF">
      <w:pPr>
        <w:pStyle w:val="21"/>
        <w:widowControl w:val="0"/>
        <w:spacing w:after="0" w:line="360" w:lineRule="auto"/>
        <w:ind w:left="0" w:firstLine="709"/>
        <w:jc w:val="both"/>
        <w:rPr>
          <w:sz w:val="28"/>
          <w:szCs w:val="28"/>
        </w:rPr>
      </w:pPr>
      <w:r w:rsidRPr="001D32EF">
        <w:rPr>
          <w:position w:val="-60"/>
          <w:sz w:val="28"/>
          <w:szCs w:val="28"/>
        </w:rPr>
        <w:object w:dxaOrig="3580" w:dyaOrig="960">
          <v:shape id="_x0000_i1048" type="#_x0000_t75" style="width:179.25pt;height:48pt" o:ole="" fillcolor="window">
            <v:imagedata r:id="rId40" o:title=""/>
          </v:shape>
          <o:OLEObject Type="Embed" ProgID="Equation.3" ShapeID="_x0000_i1048" DrawAspect="Content" ObjectID="_1470052670" r:id="rId41"/>
        </w:object>
      </w:r>
      <w:r w:rsidR="001D32EF">
        <w:rPr>
          <w:sz w:val="28"/>
          <w:szCs w:val="28"/>
        </w:rPr>
        <w:t xml:space="preserve"> </w:t>
      </w:r>
      <w:r w:rsidRPr="001D32EF">
        <w:rPr>
          <w:sz w:val="28"/>
          <w:szCs w:val="28"/>
        </w:rPr>
        <w:t>(2.8)</w:t>
      </w:r>
    </w:p>
    <w:p w:rsidR="0046612A" w:rsidRPr="001D32EF" w:rsidRDefault="0046612A" w:rsidP="001D32EF">
      <w:pPr>
        <w:widowControl w:val="0"/>
        <w:spacing w:line="360" w:lineRule="auto"/>
        <w:ind w:firstLine="709"/>
        <w:jc w:val="both"/>
        <w:rPr>
          <w:sz w:val="28"/>
          <w:szCs w:val="28"/>
        </w:rPr>
      </w:pPr>
      <w:r w:rsidRPr="001D32EF">
        <w:rPr>
          <w:position w:val="-28"/>
          <w:sz w:val="28"/>
          <w:szCs w:val="28"/>
        </w:rPr>
        <w:object w:dxaOrig="3260" w:dyaOrig="660">
          <v:shape id="_x0000_i1049" type="#_x0000_t75" style="width:162.75pt;height:33pt" o:ole="">
            <v:imagedata r:id="rId42" o:title=""/>
          </v:shape>
          <o:OLEObject Type="Embed" ProgID="Equation.3" ShapeID="_x0000_i1049" DrawAspect="Content" ObjectID="_1470052671" r:id="rId43"/>
        </w:object>
      </w:r>
      <w:r w:rsidRPr="001D32EF">
        <w:rPr>
          <w:sz w:val="28"/>
          <w:szCs w:val="28"/>
        </w:rPr>
        <w:t>118,03 дней</w:t>
      </w:r>
    </w:p>
    <w:p w:rsidR="0046612A" w:rsidRPr="001D32EF" w:rsidRDefault="0046612A" w:rsidP="001D32EF">
      <w:pPr>
        <w:widowControl w:val="0"/>
        <w:spacing w:line="360" w:lineRule="auto"/>
        <w:ind w:firstLine="709"/>
        <w:jc w:val="both"/>
        <w:rPr>
          <w:sz w:val="28"/>
          <w:szCs w:val="28"/>
        </w:rPr>
      </w:pPr>
      <w:r w:rsidRPr="001D32EF">
        <w:rPr>
          <w:position w:val="-28"/>
          <w:sz w:val="28"/>
          <w:szCs w:val="28"/>
        </w:rPr>
        <w:object w:dxaOrig="3480" w:dyaOrig="660">
          <v:shape id="_x0000_i1050" type="#_x0000_t75" style="width:174pt;height:33pt" o:ole="">
            <v:imagedata r:id="rId44" o:title=""/>
          </v:shape>
          <o:OLEObject Type="Embed" ProgID="Equation.3" ShapeID="_x0000_i1050" DrawAspect="Content" ObjectID="_1470052672" r:id="rId45"/>
        </w:object>
      </w:r>
      <w:r w:rsidRPr="001D32EF">
        <w:rPr>
          <w:sz w:val="28"/>
          <w:szCs w:val="28"/>
        </w:rPr>
        <w:t>29,5 дней</w:t>
      </w:r>
    </w:p>
    <w:p w:rsidR="0046612A" w:rsidRPr="001D32EF" w:rsidRDefault="0046612A" w:rsidP="001D32EF">
      <w:pPr>
        <w:widowControl w:val="0"/>
        <w:spacing w:line="360" w:lineRule="auto"/>
        <w:ind w:firstLine="709"/>
        <w:jc w:val="both"/>
        <w:rPr>
          <w:sz w:val="28"/>
          <w:szCs w:val="28"/>
        </w:rPr>
      </w:pPr>
      <w:r w:rsidRPr="001D32EF">
        <w:rPr>
          <w:position w:val="-28"/>
          <w:sz w:val="28"/>
          <w:szCs w:val="28"/>
        </w:rPr>
        <w:object w:dxaOrig="3500" w:dyaOrig="660">
          <v:shape id="_x0000_i1051" type="#_x0000_t75" style="width:174.75pt;height:33pt" o:ole="">
            <v:imagedata r:id="rId46" o:title=""/>
          </v:shape>
          <o:OLEObject Type="Embed" ProgID="Equation.3" ShapeID="_x0000_i1051" DrawAspect="Content" ObjectID="_1470052673" r:id="rId47"/>
        </w:object>
      </w:r>
      <w:r w:rsidRPr="001D32EF">
        <w:rPr>
          <w:sz w:val="28"/>
          <w:szCs w:val="28"/>
        </w:rPr>
        <w:t>1714,2 дней</w:t>
      </w:r>
    </w:p>
    <w:p w:rsidR="001D32EF" w:rsidRDefault="001D32EF"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Следует иметь в виду, что чем больше период просрочки задолженности, тем выше риск её непогашения. В данном случае, мы наблюдаем увеличение периода погашения дебиторской задолженности, поэтому для предприятия необходима разработка мероприятий, направленных на снижение периода погашения дебиторской задолженности.</w:t>
      </w:r>
    </w:p>
    <w:p w:rsidR="0046612A" w:rsidRPr="001D32EF" w:rsidRDefault="0046612A" w:rsidP="001D32EF">
      <w:pPr>
        <w:widowControl w:val="0"/>
        <w:spacing w:line="360" w:lineRule="auto"/>
        <w:ind w:firstLine="709"/>
        <w:jc w:val="both"/>
        <w:rPr>
          <w:sz w:val="28"/>
          <w:szCs w:val="28"/>
        </w:rPr>
      </w:pPr>
      <w:r w:rsidRPr="001D32EF">
        <w:rPr>
          <w:sz w:val="28"/>
          <w:szCs w:val="28"/>
        </w:rPr>
        <w:t>Далее проведем анализ кадрового состава работников</w:t>
      </w:r>
      <w:r w:rsidR="001D32EF">
        <w:rPr>
          <w:sz w:val="28"/>
          <w:szCs w:val="28"/>
        </w:rPr>
        <w:t xml:space="preserve"> </w:t>
      </w:r>
      <w:r w:rsidRPr="001D32EF">
        <w:rPr>
          <w:sz w:val="28"/>
          <w:szCs w:val="28"/>
        </w:rPr>
        <w:t>ООО «Энергоремонт».</w:t>
      </w:r>
    </w:p>
    <w:p w:rsidR="0046612A" w:rsidRPr="001D32EF" w:rsidRDefault="0046612A" w:rsidP="001D32EF">
      <w:pPr>
        <w:widowControl w:val="0"/>
        <w:spacing w:line="360" w:lineRule="auto"/>
        <w:ind w:firstLine="709"/>
        <w:jc w:val="both"/>
        <w:rPr>
          <w:sz w:val="28"/>
          <w:szCs w:val="28"/>
        </w:rPr>
      </w:pPr>
      <w:r w:rsidRPr="001D32EF">
        <w:rPr>
          <w:sz w:val="28"/>
          <w:szCs w:val="28"/>
        </w:rPr>
        <w:t>Среднесписочная численность работников ООО «Энергоремонт» на 01.01.2010 – 1163 человека (табл. 2.5).</w:t>
      </w:r>
    </w:p>
    <w:p w:rsidR="0046612A" w:rsidRPr="001D32EF" w:rsidRDefault="0046612A"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kern w:val="2"/>
          <w:sz w:val="28"/>
          <w:szCs w:val="28"/>
        </w:rPr>
      </w:pPr>
      <w:r w:rsidRPr="001D32EF">
        <w:rPr>
          <w:kern w:val="2"/>
          <w:sz w:val="28"/>
          <w:szCs w:val="28"/>
        </w:rPr>
        <w:t>Таблица 2.5</w:t>
      </w:r>
    </w:p>
    <w:p w:rsidR="0046612A" w:rsidRPr="001D32EF" w:rsidRDefault="0046612A" w:rsidP="001D32EF">
      <w:pPr>
        <w:widowControl w:val="0"/>
        <w:spacing w:line="360" w:lineRule="auto"/>
        <w:ind w:firstLine="709"/>
        <w:jc w:val="both"/>
        <w:rPr>
          <w:kern w:val="2"/>
          <w:sz w:val="28"/>
          <w:szCs w:val="28"/>
        </w:rPr>
      </w:pPr>
      <w:r w:rsidRPr="001D32EF">
        <w:rPr>
          <w:kern w:val="2"/>
          <w:sz w:val="28"/>
          <w:szCs w:val="28"/>
        </w:rPr>
        <w:t xml:space="preserve">Обеспеченность кадрами </w:t>
      </w:r>
      <w:r w:rsidRPr="001D32EF">
        <w:rPr>
          <w:sz w:val="28"/>
          <w:szCs w:val="28"/>
        </w:rPr>
        <w:t>ООО «Энергоремонт»</w:t>
      </w:r>
      <w:r w:rsidRPr="001D32EF">
        <w:rPr>
          <w:kern w:val="2"/>
          <w:sz w:val="28"/>
          <w:szCs w:val="28"/>
        </w:rPr>
        <w:t>, 2007 – 2009 годы</w:t>
      </w:r>
    </w:p>
    <w:tbl>
      <w:tblPr>
        <w:tblStyle w:val="a4"/>
        <w:tblW w:w="5052" w:type="pct"/>
        <w:tblLook w:val="01E0" w:firstRow="1" w:lastRow="1" w:firstColumn="1" w:lastColumn="1" w:noHBand="0" w:noVBand="0"/>
      </w:tblPr>
      <w:tblGrid>
        <w:gridCol w:w="1828"/>
        <w:gridCol w:w="882"/>
        <w:gridCol w:w="870"/>
        <w:gridCol w:w="863"/>
        <w:gridCol w:w="880"/>
        <w:gridCol w:w="870"/>
        <w:gridCol w:w="864"/>
        <w:gridCol w:w="882"/>
        <w:gridCol w:w="870"/>
        <w:gridCol w:w="861"/>
      </w:tblGrid>
      <w:tr w:rsidR="0046612A" w:rsidRPr="001D32EF" w:rsidTr="001D32EF">
        <w:trPr>
          <w:trHeight w:val="207"/>
        </w:trPr>
        <w:tc>
          <w:tcPr>
            <w:tcW w:w="945" w:type="pct"/>
            <w:vMerge w:val="restart"/>
            <w:vAlign w:val="center"/>
          </w:tcPr>
          <w:p w:rsidR="0046612A" w:rsidRPr="001D32EF" w:rsidRDefault="0046612A" w:rsidP="001D32EF">
            <w:pPr>
              <w:widowControl w:val="0"/>
              <w:spacing w:line="360" w:lineRule="auto"/>
              <w:jc w:val="both"/>
              <w:rPr>
                <w:kern w:val="2"/>
                <w:sz w:val="20"/>
                <w:szCs w:val="20"/>
              </w:rPr>
            </w:pPr>
            <w:bookmarkStart w:id="2" w:name="_Hlk258744321"/>
            <w:bookmarkStart w:id="3" w:name="OLE_LINK8"/>
            <w:r w:rsidRPr="001D32EF">
              <w:rPr>
                <w:kern w:val="2"/>
                <w:sz w:val="20"/>
                <w:szCs w:val="20"/>
              </w:rPr>
              <w:t>Категория работников</w:t>
            </w:r>
          </w:p>
        </w:tc>
        <w:tc>
          <w:tcPr>
            <w:tcW w:w="1352" w:type="pct"/>
            <w:gridSpan w:val="3"/>
            <w:vAlign w:val="center"/>
          </w:tcPr>
          <w:p w:rsidR="0046612A" w:rsidRPr="001D32EF" w:rsidRDefault="0046612A" w:rsidP="001D32EF">
            <w:pPr>
              <w:widowControl w:val="0"/>
              <w:spacing w:line="360" w:lineRule="auto"/>
              <w:jc w:val="both"/>
              <w:rPr>
                <w:kern w:val="2"/>
                <w:sz w:val="20"/>
                <w:szCs w:val="20"/>
              </w:rPr>
            </w:pPr>
            <w:smartTag w:uri="urn:schemas-microsoft-com:office:smarttags" w:element="metricconverter">
              <w:smartTagPr>
                <w:attr w:name="ProductID" w:val="2007 г"/>
              </w:smartTagPr>
              <w:r w:rsidRPr="001D32EF">
                <w:rPr>
                  <w:kern w:val="2"/>
                  <w:sz w:val="20"/>
                  <w:szCs w:val="20"/>
                </w:rPr>
                <w:t>2007 г</w:t>
              </w:r>
            </w:smartTag>
          </w:p>
        </w:tc>
        <w:tc>
          <w:tcPr>
            <w:tcW w:w="1352" w:type="pct"/>
            <w:gridSpan w:val="3"/>
            <w:vAlign w:val="center"/>
          </w:tcPr>
          <w:p w:rsidR="0046612A" w:rsidRPr="001D32EF" w:rsidRDefault="0046612A" w:rsidP="001D32EF">
            <w:pPr>
              <w:widowControl w:val="0"/>
              <w:spacing w:line="360" w:lineRule="auto"/>
              <w:jc w:val="both"/>
              <w:rPr>
                <w:kern w:val="2"/>
                <w:sz w:val="20"/>
                <w:szCs w:val="20"/>
              </w:rPr>
            </w:pPr>
            <w:smartTag w:uri="urn:schemas-microsoft-com:office:smarttags" w:element="metricconverter">
              <w:smartTagPr>
                <w:attr w:name="ProductID" w:val="2008 г"/>
              </w:smartTagPr>
              <w:r w:rsidRPr="001D32EF">
                <w:rPr>
                  <w:kern w:val="2"/>
                  <w:sz w:val="20"/>
                  <w:szCs w:val="20"/>
                </w:rPr>
                <w:t>2008 г</w:t>
              </w:r>
            </w:smartTag>
          </w:p>
        </w:tc>
        <w:tc>
          <w:tcPr>
            <w:tcW w:w="1351" w:type="pct"/>
            <w:gridSpan w:val="3"/>
            <w:vAlign w:val="center"/>
          </w:tcPr>
          <w:p w:rsidR="0046612A" w:rsidRPr="001D32EF" w:rsidRDefault="0046612A" w:rsidP="001D32EF">
            <w:pPr>
              <w:widowControl w:val="0"/>
              <w:spacing w:line="360" w:lineRule="auto"/>
              <w:jc w:val="both"/>
              <w:rPr>
                <w:kern w:val="2"/>
                <w:sz w:val="20"/>
                <w:szCs w:val="20"/>
              </w:rPr>
            </w:pPr>
            <w:smartTag w:uri="urn:schemas-microsoft-com:office:smarttags" w:element="metricconverter">
              <w:smartTagPr>
                <w:attr w:name="ProductID" w:val="2009 г"/>
              </w:smartTagPr>
              <w:r w:rsidRPr="001D32EF">
                <w:rPr>
                  <w:kern w:val="2"/>
                  <w:sz w:val="20"/>
                  <w:szCs w:val="20"/>
                </w:rPr>
                <w:t>2009 г</w:t>
              </w:r>
            </w:smartTag>
          </w:p>
        </w:tc>
      </w:tr>
      <w:tr w:rsidR="0046612A" w:rsidRPr="001D32EF" w:rsidTr="001D32EF">
        <w:trPr>
          <w:trHeight w:val="43"/>
        </w:trPr>
        <w:tc>
          <w:tcPr>
            <w:tcW w:w="0" w:type="auto"/>
            <w:vMerge/>
            <w:vAlign w:val="center"/>
          </w:tcPr>
          <w:p w:rsidR="0046612A" w:rsidRPr="001D32EF" w:rsidRDefault="0046612A" w:rsidP="001D32EF">
            <w:pPr>
              <w:widowControl w:val="0"/>
              <w:spacing w:line="360" w:lineRule="auto"/>
              <w:jc w:val="both"/>
              <w:rPr>
                <w:kern w:val="2"/>
                <w:sz w:val="20"/>
                <w:szCs w:val="20"/>
              </w:rPr>
            </w:pP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План</w:t>
            </w:r>
          </w:p>
        </w:tc>
        <w:tc>
          <w:tcPr>
            <w:tcW w:w="896" w:type="pct"/>
            <w:gridSpan w:val="2"/>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Факт</w:t>
            </w:r>
          </w:p>
        </w:tc>
        <w:tc>
          <w:tcPr>
            <w:tcW w:w="45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План</w:t>
            </w:r>
          </w:p>
        </w:tc>
        <w:tc>
          <w:tcPr>
            <w:tcW w:w="897" w:type="pct"/>
            <w:gridSpan w:val="2"/>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 xml:space="preserve"> Факт</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План</w:t>
            </w:r>
          </w:p>
        </w:tc>
        <w:tc>
          <w:tcPr>
            <w:tcW w:w="895" w:type="pct"/>
            <w:gridSpan w:val="2"/>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Факт</w:t>
            </w:r>
          </w:p>
        </w:tc>
      </w:tr>
      <w:tr w:rsidR="0046612A" w:rsidRPr="001D32EF" w:rsidTr="001D32EF">
        <w:trPr>
          <w:trHeight w:val="80"/>
        </w:trPr>
        <w:tc>
          <w:tcPr>
            <w:tcW w:w="0" w:type="auto"/>
            <w:vMerge/>
            <w:vAlign w:val="center"/>
          </w:tcPr>
          <w:p w:rsidR="0046612A" w:rsidRPr="001D32EF" w:rsidRDefault="0046612A" w:rsidP="001D32EF">
            <w:pPr>
              <w:widowControl w:val="0"/>
              <w:spacing w:line="360" w:lineRule="auto"/>
              <w:jc w:val="both"/>
              <w:rPr>
                <w:kern w:val="2"/>
                <w:sz w:val="20"/>
                <w:szCs w:val="20"/>
              </w:rPr>
            </w:pP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чел</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чел</w:t>
            </w:r>
          </w:p>
        </w:tc>
        <w:tc>
          <w:tcPr>
            <w:tcW w:w="44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w:t>
            </w:r>
          </w:p>
        </w:tc>
        <w:tc>
          <w:tcPr>
            <w:tcW w:w="45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чел</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чел</w:t>
            </w:r>
          </w:p>
        </w:tc>
        <w:tc>
          <w:tcPr>
            <w:tcW w:w="447"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чел</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чел</w:t>
            </w:r>
          </w:p>
        </w:tc>
        <w:tc>
          <w:tcPr>
            <w:tcW w:w="4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w:t>
            </w:r>
          </w:p>
        </w:tc>
      </w:tr>
      <w:tr w:rsidR="0046612A" w:rsidRPr="001D32EF" w:rsidTr="001D32EF">
        <w:trPr>
          <w:trHeight w:val="232"/>
        </w:trPr>
        <w:tc>
          <w:tcPr>
            <w:tcW w:w="9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 xml:space="preserve">Итого </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1223</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1166</w:t>
            </w:r>
          </w:p>
        </w:tc>
        <w:tc>
          <w:tcPr>
            <w:tcW w:w="44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98,66</w:t>
            </w:r>
          </w:p>
        </w:tc>
        <w:tc>
          <w:tcPr>
            <w:tcW w:w="45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1229</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1161</w:t>
            </w:r>
          </w:p>
        </w:tc>
        <w:tc>
          <w:tcPr>
            <w:tcW w:w="447"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91,25</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1227</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1163</w:t>
            </w:r>
          </w:p>
        </w:tc>
        <w:tc>
          <w:tcPr>
            <w:tcW w:w="4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94,12</w:t>
            </w:r>
          </w:p>
        </w:tc>
      </w:tr>
      <w:tr w:rsidR="0046612A" w:rsidRPr="001D32EF" w:rsidTr="001D32EF">
        <w:trPr>
          <w:trHeight w:val="223"/>
        </w:trPr>
        <w:tc>
          <w:tcPr>
            <w:tcW w:w="9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 xml:space="preserve">Руководители </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67</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65</w:t>
            </w:r>
          </w:p>
        </w:tc>
        <w:tc>
          <w:tcPr>
            <w:tcW w:w="44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21,34</w:t>
            </w:r>
          </w:p>
        </w:tc>
        <w:tc>
          <w:tcPr>
            <w:tcW w:w="45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67</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65</w:t>
            </w:r>
          </w:p>
        </w:tc>
        <w:tc>
          <w:tcPr>
            <w:tcW w:w="447"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21,14</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68</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67</w:t>
            </w:r>
          </w:p>
        </w:tc>
        <w:tc>
          <w:tcPr>
            <w:tcW w:w="4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21,61</w:t>
            </w:r>
          </w:p>
        </w:tc>
      </w:tr>
      <w:tr w:rsidR="0046612A" w:rsidRPr="001D32EF" w:rsidTr="001D32EF">
        <w:trPr>
          <w:trHeight w:val="232"/>
        </w:trPr>
        <w:tc>
          <w:tcPr>
            <w:tcW w:w="9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Специалисты</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166</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162</w:t>
            </w:r>
          </w:p>
        </w:tc>
        <w:tc>
          <w:tcPr>
            <w:tcW w:w="44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36,64</w:t>
            </w:r>
          </w:p>
        </w:tc>
        <w:tc>
          <w:tcPr>
            <w:tcW w:w="45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166</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162</w:t>
            </w:r>
          </w:p>
        </w:tc>
        <w:tc>
          <w:tcPr>
            <w:tcW w:w="447"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33,91</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166</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162</w:t>
            </w:r>
          </w:p>
        </w:tc>
        <w:tc>
          <w:tcPr>
            <w:tcW w:w="4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36,2</w:t>
            </w:r>
          </w:p>
        </w:tc>
      </w:tr>
      <w:tr w:rsidR="0046612A" w:rsidRPr="001D32EF" w:rsidTr="001D32EF">
        <w:trPr>
          <w:trHeight w:val="232"/>
        </w:trPr>
        <w:tc>
          <w:tcPr>
            <w:tcW w:w="9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Рабочие</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990</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939</w:t>
            </w:r>
          </w:p>
        </w:tc>
        <w:tc>
          <w:tcPr>
            <w:tcW w:w="44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40,68</w:t>
            </w:r>
          </w:p>
        </w:tc>
        <w:tc>
          <w:tcPr>
            <w:tcW w:w="45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996</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934</w:t>
            </w:r>
          </w:p>
        </w:tc>
        <w:tc>
          <w:tcPr>
            <w:tcW w:w="447"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36,2</w:t>
            </w:r>
          </w:p>
        </w:tc>
        <w:tc>
          <w:tcPr>
            <w:tcW w:w="456"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993</w:t>
            </w:r>
          </w:p>
        </w:tc>
        <w:tc>
          <w:tcPr>
            <w:tcW w:w="450"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934</w:t>
            </w:r>
          </w:p>
        </w:tc>
        <w:tc>
          <w:tcPr>
            <w:tcW w:w="445" w:type="pct"/>
            <w:vAlign w:val="center"/>
          </w:tcPr>
          <w:p w:rsidR="0046612A" w:rsidRPr="001D32EF" w:rsidRDefault="0046612A" w:rsidP="001D32EF">
            <w:pPr>
              <w:widowControl w:val="0"/>
              <w:spacing w:line="360" w:lineRule="auto"/>
              <w:jc w:val="both"/>
              <w:rPr>
                <w:kern w:val="2"/>
                <w:sz w:val="20"/>
                <w:szCs w:val="20"/>
              </w:rPr>
            </w:pPr>
            <w:r w:rsidRPr="001D32EF">
              <w:rPr>
                <w:kern w:val="2"/>
                <w:sz w:val="20"/>
                <w:szCs w:val="20"/>
              </w:rPr>
              <w:t>33,91</w:t>
            </w:r>
          </w:p>
        </w:tc>
      </w:tr>
      <w:bookmarkEnd w:id="2"/>
      <w:bookmarkEnd w:id="3"/>
    </w:tbl>
    <w:p w:rsidR="0046612A" w:rsidRPr="001D32EF" w:rsidRDefault="0046612A" w:rsidP="001D32EF">
      <w:pPr>
        <w:widowControl w:val="0"/>
        <w:spacing w:line="360" w:lineRule="auto"/>
        <w:ind w:firstLine="709"/>
        <w:jc w:val="both"/>
        <w:rPr>
          <w:kern w:val="2"/>
          <w:sz w:val="28"/>
          <w:szCs w:val="28"/>
        </w:rPr>
      </w:pPr>
    </w:p>
    <w:p w:rsidR="0046612A" w:rsidRDefault="001D32EF" w:rsidP="001D32EF">
      <w:pPr>
        <w:widowControl w:val="0"/>
        <w:spacing w:line="360" w:lineRule="auto"/>
        <w:ind w:firstLine="709"/>
        <w:jc w:val="both"/>
        <w:rPr>
          <w:kern w:val="2"/>
          <w:sz w:val="28"/>
          <w:szCs w:val="28"/>
        </w:rPr>
      </w:pPr>
      <w:r>
        <w:rPr>
          <w:kern w:val="2"/>
          <w:sz w:val="28"/>
          <w:szCs w:val="28"/>
        </w:rPr>
        <w:br w:type="page"/>
      </w:r>
      <w:r w:rsidR="0046612A" w:rsidRPr="001D32EF">
        <w:rPr>
          <w:kern w:val="2"/>
          <w:sz w:val="28"/>
          <w:szCs w:val="28"/>
        </w:rPr>
        <w:t>Для наглядности представим плановую и фактическую структуру персонала</w:t>
      </w:r>
      <w:r>
        <w:rPr>
          <w:kern w:val="2"/>
          <w:sz w:val="28"/>
          <w:szCs w:val="28"/>
        </w:rPr>
        <w:t xml:space="preserve"> </w:t>
      </w:r>
      <w:r w:rsidR="0046612A" w:rsidRPr="001D32EF">
        <w:rPr>
          <w:kern w:val="2"/>
          <w:sz w:val="28"/>
          <w:szCs w:val="28"/>
        </w:rPr>
        <w:t>организации графически (рис. 2.1).</w:t>
      </w:r>
    </w:p>
    <w:p w:rsidR="001D32EF" w:rsidRPr="001D32EF" w:rsidRDefault="001D32EF" w:rsidP="001D32EF">
      <w:pPr>
        <w:widowControl w:val="0"/>
        <w:spacing w:line="360" w:lineRule="auto"/>
        <w:ind w:firstLine="709"/>
        <w:jc w:val="both"/>
        <w:rPr>
          <w:kern w:val="2"/>
          <w:sz w:val="28"/>
          <w:szCs w:val="28"/>
        </w:rPr>
      </w:pPr>
    </w:p>
    <w:p w:rsidR="0046612A" w:rsidRPr="001D32EF" w:rsidRDefault="00093D5F" w:rsidP="001D32EF">
      <w:pPr>
        <w:widowControl w:val="0"/>
        <w:spacing w:line="360" w:lineRule="auto"/>
        <w:ind w:firstLine="709"/>
        <w:jc w:val="both"/>
        <w:rPr>
          <w:sz w:val="28"/>
          <w:szCs w:val="28"/>
        </w:rPr>
      </w:pPr>
      <w:r>
        <w:rPr>
          <w:sz w:val="28"/>
          <w:szCs w:val="28"/>
        </w:rPr>
        <w:pict>
          <v:shape id="_x0000_i1052" type="#_x0000_t75" style="width:6in;height:255.75pt">
            <v:imagedata r:id="rId48" o:title=""/>
          </v:shape>
        </w:pict>
      </w:r>
    </w:p>
    <w:p w:rsidR="0046612A" w:rsidRPr="001D32EF" w:rsidRDefault="00275CFA" w:rsidP="001D32EF">
      <w:pPr>
        <w:widowControl w:val="0"/>
        <w:spacing w:line="360" w:lineRule="auto"/>
        <w:ind w:firstLine="709"/>
        <w:jc w:val="both"/>
        <w:rPr>
          <w:kern w:val="2"/>
          <w:sz w:val="28"/>
          <w:szCs w:val="28"/>
        </w:rPr>
      </w:pPr>
      <w:r w:rsidRPr="001D32EF">
        <w:rPr>
          <w:kern w:val="2"/>
          <w:sz w:val="28"/>
          <w:szCs w:val="28"/>
        </w:rPr>
        <w:t>Рис. 2.1</w:t>
      </w:r>
      <w:r w:rsidR="0046612A" w:rsidRPr="001D32EF">
        <w:rPr>
          <w:kern w:val="2"/>
          <w:sz w:val="28"/>
          <w:szCs w:val="28"/>
        </w:rPr>
        <w:t xml:space="preserve"> Соотношение плановой и фактической числе</w:t>
      </w:r>
      <w:r w:rsidR="00630F04" w:rsidRPr="001D32EF">
        <w:rPr>
          <w:kern w:val="2"/>
          <w:sz w:val="28"/>
          <w:szCs w:val="28"/>
        </w:rPr>
        <w:t>нности персонала</w:t>
      </w:r>
      <w:r w:rsidR="001D32EF">
        <w:rPr>
          <w:kern w:val="2"/>
          <w:sz w:val="28"/>
          <w:szCs w:val="28"/>
        </w:rPr>
        <w:t xml:space="preserve"> </w:t>
      </w:r>
      <w:r w:rsidR="0046612A" w:rsidRPr="001D32EF">
        <w:rPr>
          <w:sz w:val="28"/>
          <w:szCs w:val="28"/>
        </w:rPr>
        <w:t>ООО «Энергоремонт»</w:t>
      </w:r>
      <w:r w:rsidR="0046612A" w:rsidRPr="001D32EF">
        <w:rPr>
          <w:kern w:val="2"/>
          <w:sz w:val="28"/>
          <w:szCs w:val="28"/>
        </w:rPr>
        <w:t>, 2007 – 2009 годы</w:t>
      </w:r>
    </w:p>
    <w:p w:rsidR="00630F04" w:rsidRPr="001D32EF" w:rsidRDefault="00630F04" w:rsidP="001D32EF">
      <w:pPr>
        <w:widowControl w:val="0"/>
        <w:spacing w:line="360" w:lineRule="auto"/>
        <w:ind w:firstLine="709"/>
        <w:jc w:val="both"/>
        <w:rPr>
          <w:kern w:val="2"/>
          <w:sz w:val="28"/>
          <w:szCs w:val="28"/>
        </w:rPr>
      </w:pPr>
    </w:p>
    <w:p w:rsidR="0046612A" w:rsidRPr="001D32EF" w:rsidRDefault="0046612A" w:rsidP="001D32EF">
      <w:pPr>
        <w:pStyle w:val="Text0"/>
        <w:widowControl w:val="0"/>
      </w:pPr>
      <w:r w:rsidRPr="001D32EF">
        <w:t>Квалификационный состав рабочих представлен на рисунке 2.2.</w:t>
      </w:r>
    </w:p>
    <w:p w:rsidR="0046612A" w:rsidRPr="001D32EF" w:rsidRDefault="00093D5F" w:rsidP="001D32EF">
      <w:pPr>
        <w:pStyle w:val="Text0"/>
        <w:widowControl w:val="0"/>
      </w:pPr>
      <w:r>
        <w:pict>
          <v:shape id="_x0000_i1053" type="#_x0000_t75" style="width:6in;height:213.75pt">
            <v:imagedata r:id="rId49" o:title=""/>
          </v:shape>
        </w:pict>
      </w:r>
    </w:p>
    <w:p w:rsidR="0046612A" w:rsidRPr="001D32EF" w:rsidRDefault="0046612A" w:rsidP="001D32EF">
      <w:pPr>
        <w:widowControl w:val="0"/>
        <w:spacing w:line="360" w:lineRule="auto"/>
        <w:ind w:firstLine="709"/>
        <w:jc w:val="both"/>
        <w:rPr>
          <w:sz w:val="28"/>
          <w:szCs w:val="28"/>
        </w:rPr>
      </w:pPr>
      <w:r w:rsidRPr="001D32EF">
        <w:rPr>
          <w:sz w:val="28"/>
          <w:szCs w:val="28"/>
        </w:rPr>
        <w:t>Рис. 2.2. Квалификационный состав рабочих ООО «Энер</w:t>
      </w:r>
      <w:r w:rsidR="00630F04" w:rsidRPr="001D32EF">
        <w:rPr>
          <w:sz w:val="28"/>
          <w:szCs w:val="28"/>
        </w:rPr>
        <w:t>горемонт»,%</w:t>
      </w:r>
      <w:r w:rsidR="001D32EF">
        <w:rPr>
          <w:sz w:val="28"/>
          <w:szCs w:val="28"/>
        </w:rPr>
        <w:t xml:space="preserve"> </w:t>
      </w:r>
      <w:r w:rsidRPr="001D32EF">
        <w:rPr>
          <w:sz w:val="28"/>
          <w:szCs w:val="28"/>
        </w:rPr>
        <w:t>(на 01.01.2010)</w:t>
      </w:r>
    </w:p>
    <w:p w:rsidR="0046612A" w:rsidRPr="001D32EF" w:rsidRDefault="00D706F6" w:rsidP="001D32EF">
      <w:pPr>
        <w:widowControl w:val="0"/>
        <w:spacing w:line="360" w:lineRule="auto"/>
        <w:ind w:firstLine="709"/>
        <w:jc w:val="both"/>
        <w:rPr>
          <w:sz w:val="28"/>
          <w:szCs w:val="28"/>
        </w:rPr>
      </w:pPr>
      <w:r>
        <w:rPr>
          <w:sz w:val="28"/>
          <w:szCs w:val="28"/>
        </w:rPr>
        <w:br w:type="page"/>
      </w:r>
      <w:r w:rsidR="0046612A" w:rsidRPr="001D32EF">
        <w:rPr>
          <w:sz w:val="28"/>
          <w:szCs w:val="28"/>
        </w:rPr>
        <w:t>Таким образом, на основании данных рис. 2,2 видно, что 66 % рабочих ООО «Энергоремонт» имеют 5 и 6 квалификационные разряды, что свидетельствует о высоком кадровом потенциале предприятия.</w:t>
      </w:r>
    </w:p>
    <w:p w:rsidR="0046612A" w:rsidRDefault="0046612A" w:rsidP="001D32EF">
      <w:pPr>
        <w:widowControl w:val="0"/>
        <w:spacing w:line="360" w:lineRule="auto"/>
        <w:ind w:firstLine="709"/>
        <w:jc w:val="both"/>
        <w:rPr>
          <w:sz w:val="28"/>
          <w:szCs w:val="28"/>
        </w:rPr>
      </w:pPr>
      <w:r w:rsidRPr="001D32EF">
        <w:rPr>
          <w:sz w:val="28"/>
          <w:szCs w:val="28"/>
        </w:rPr>
        <w:t>Образовательный уровень персонала можно рассмотреть на рисунке 2.3.</w:t>
      </w:r>
    </w:p>
    <w:p w:rsidR="00D706F6" w:rsidRPr="001D32EF" w:rsidRDefault="00D706F6" w:rsidP="001D32EF">
      <w:pPr>
        <w:widowControl w:val="0"/>
        <w:spacing w:line="360" w:lineRule="auto"/>
        <w:ind w:firstLine="709"/>
        <w:jc w:val="both"/>
        <w:rPr>
          <w:sz w:val="28"/>
          <w:szCs w:val="28"/>
        </w:rPr>
      </w:pPr>
    </w:p>
    <w:p w:rsidR="0046612A" w:rsidRPr="001D32EF" w:rsidRDefault="00093D5F" w:rsidP="001D32EF">
      <w:pPr>
        <w:widowControl w:val="0"/>
        <w:spacing w:line="360" w:lineRule="auto"/>
        <w:ind w:firstLine="709"/>
        <w:jc w:val="both"/>
        <w:rPr>
          <w:sz w:val="28"/>
          <w:szCs w:val="28"/>
        </w:rPr>
      </w:pPr>
      <w:r>
        <w:rPr>
          <w:sz w:val="28"/>
          <w:szCs w:val="28"/>
        </w:rPr>
        <w:pict>
          <v:shape id="_x0000_i1054" type="#_x0000_t75" style="width:444.75pt;height:183.75pt">
            <v:imagedata r:id="rId50" o:title=""/>
          </v:shape>
        </w:pict>
      </w:r>
    </w:p>
    <w:p w:rsidR="0046612A" w:rsidRPr="001D32EF" w:rsidRDefault="00275CFA" w:rsidP="001D32EF">
      <w:pPr>
        <w:widowControl w:val="0"/>
        <w:spacing w:line="360" w:lineRule="auto"/>
        <w:ind w:firstLine="709"/>
        <w:jc w:val="both"/>
        <w:rPr>
          <w:sz w:val="28"/>
          <w:szCs w:val="28"/>
        </w:rPr>
      </w:pPr>
      <w:r w:rsidRPr="001D32EF">
        <w:rPr>
          <w:sz w:val="28"/>
          <w:szCs w:val="28"/>
        </w:rPr>
        <w:t>Рис. 2.3</w:t>
      </w:r>
      <w:r w:rsidR="0046612A" w:rsidRPr="001D32EF">
        <w:rPr>
          <w:sz w:val="28"/>
          <w:szCs w:val="28"/>
        </w:rPr>
        <w:t xml:space="preserve"> Образовательный уровень персонала ООО «Энергоре</w:t>
      </w:r>
      <w:r w:rsidR="00630F04" w:rsidRPr="001D32EF">
        <w:rPr>
          <w:sz w:val="28"/>
          <w:szCs w:val="28"/>
        </w:rPr>
        <w:t xml:space="preserve">монт», % </w:t>
      </w:r>
      <w:r w:rsidR="0046612A" w:rsidRPr="001D32EF">
        <w:rPr>
          <w:sz w:val="28"/>
          <w:szCs w:val="28"/>
        </w:rPr>
        <w:t>(на 01.01.2010)</w:t>
      </w:r>
    </w:p>
    <w:p w:rsidR="0046612A" w:rsidRPr="001D32EF" w:rsidRDefault="0046612A" w:rsidP="001D32EF">
      <w:pPr>
        <w:widowControl w:val="0"/>
        <w:spacing w:line="360" w:lineRule="auto"/>
        <w:ind w:firstLine="709"/>
        <w:jc w:val="both"/>
        <w:rPr>
          <w:vanish/>
          <w:sz w:val="28"/>
          <w:szCs w:val="28"/>
        </w:rPr>
      </w:pPr>
    </w:p>
    <w:p w:rsidR="0046612A" w:rsidRPr="001D32EF" w:rsidRDefault="0046612A" w:rsidP="001D32EF">
      <w:pPr>
        <w:pStyle w:val="Text0"/>
        <w:widowControl w:val="0"/>
      </w:pPr>
      <w:r w:rsidRPr="001D32EF">
        <w:t>Наибольшим спросом внутри Общества пользуются следующие специальности:</w:t>
      </w:r>
    </w:p>
    <w:p w:rsidR="0046612A" w:rsidRPr="001D32EF" w:rsidRDefault="0046612A" w:rsidP="001D32EF">
      <w:pPr>
        <w:pStyle w:val="Text"/>
        <w:widowControl w:val="0"/>
        <w:numPr>
          <w:ilvl w:val="1"/>
          <w:numId w:val="8"/>
        </w:numPr>
        <w:tabs>
          <w:tab w:val="num" w:pos="1260"/>
        </w:tabs>
        <w:ind w:left="0" w:firstLine="709"/>
        <w:rPr>
          <w:szCs w:val="28"/>
        </w:rPr>
      </w:pPr>
      <w:r w:rsidRPr="001D32EF">
        <w:rPr>
          <w:szCs w:val="28"/>
        </w:rPr>
        <w:t>электросварщик ручной сварки;</w:t>
      </w:r>
    </w:p>
    <w:p w:rsidR="0046612A" w:rsidRPr="001D32EF" w:rsidRDefault="0046612A" w:rsidP="001D32EF">
      <w:pPr>
        <w:pStyle w:val="Text"/>
        <w:widowControl w:val="0"/>
        <w:numPr>
          <w:ilvl w:val="1"/>
          <w:numId w:val="8"/>
        </w:numPr>
        <w:tabs>
          <w:tab w:val="num" w:pos="1260"/>
        </w:tabs>
        <w:ind w:left="0" w:firstLine="709"/>
        <w:rPr>
          <w:szCs w:val="28"/>
        </w:rPr>
      </w:pPr>
      <w:r w:rsidRPr="001D32EF">
        <w:rPr>
          <w:szCs w:val="28"/>
        </w:rPr>
        <w:t>газорезчик;</w:t>
      </w:r>
    </w:p>
    <w:p w:rsidR="0046612A" w:rsidRPr="001D32EF" w:rsidRDefault="0046612A" w:rsidP="001D32EF">
      <w:pPr>
        <w:pStyle w:val="Text"/>
        <w:widowControl w:val="0"/>
        <w:numPr>
          <w:ilvl w:val="1"/>
          <w:numId w:val="8"/>
        </w:numPr>
        <w:tabs>
          <w:tab w:val="num" w:pos="1260"/>
        </w:tabs>
        <w:ind w:left="0" w:firstLine="709"/>
        <w:rPr>
          <w:szCs w:val="28"/>
        </w:rPr>
      </w:pPr>
      <w:r w:rsidRPr="001D32EF">
        <w:rPr>
          <w:szCs w:val="28"/>
        </w:rPr>
        <w:t>слесарь-ремонтник;</w:t>
      </w:r>
    </w:p>
    <w:p w:rsidR="0046612A" w:rsidRPr="001D32EF" w:rsidRDefault="0046612A" w:rsidP="001D32EF">
      <w:pPr>
        <w:pStyle w:val="Text"/>
        <w:widowControl w:val="0"/>
        <w:numPr>
          <w:ilvl w:val="1"/>
          <w:numId w:val="8"/>
        </w:numPr>
        <w:tabs>
          <w:tab w:val="num" w:pos="1260"/>
        </w:tabs>
        <w:ind w:left="0" w:firstLine="709"/>
        <w:rPr>
          <w:szCs w:val="28"/>
        </w:rPr>
      </w:pPr>
      <w:r w:rsidRPr="001D32EF">
        <w:rPr>
          <w:szCs w:val="28"/>
        </w:rPr>
        <w:t>слесарь по ремонту парогазотурбинного оборудования;</w:t>
      </w:r>
    </w:p>
    <w:p w:rsidR="0046612A" w:rsidRPr="001D32EF" w:rsidRDefault="0046612A" w:rsidP="001D32EF">
      <w:pPr>
        <w:pStyle w:val="Text"/>
        <w:widowControl w:val="0"/>
        <w:numPr>
          <w:ilvl w:val="1"/>
          <w:numId w:val="8"/>
        </w:numPr>
        <w:tabs>
          <w:tab w:val="num" w:pos="1260"/>
        </w:tabs>
        <w:ind w:left="0" w:firstLine="709"/>
        <w:rPr>
          <w:szCs w:val="28"/>
        </w:rPr>
      </w:pPr>
      <w:r w:rsidRPr="001D32EF">
        <w:rPr>
          <w:szCs w:val="28"/>
        </w:rPr>
        <w:t>слесарь по ремонту котельных и пылеприготовительных цехов;</w:t>
      </w:r>
    </w:p>
    <w:p w:rsidR="0046612A" w:rsidRPr="001D32EF" w:rsidRDefault="0046612A" w:rsidP="001D32EF">
      <w:pPr>
        <w:pStyle w:val="Text"/>
        <w:widowControl w:val="0"/>
        <w:numPr>
          <w:ilvl w:val="1"/>
          <w:numId w:val="8"/>
        </w:numPr>
        <w:tabs>
          <w:tab w:val="num" w:pos="1260"/>
        </w:tabs>
        <w:ind w:left="0" w:firstLine="709"/>
        <w:rPr>
          <w:szCs w:val="28"/>
        </w:rPr>
      </w:pPr>
      <w:r w:rsidRPr="001D32EF">
        <w:rPr>
          <w:szCs w:val="28"/>
        </w:rPr>
        <w:t>слесарь-ремонтник по ремонту грузоподъемных механизмов.</w:t>
      </w:r>
    </w:p>
    <w:p w:rsidR="0046612A" w:rsidRPr="001D32EF" w:rsidRDefault="0046612A" w:rsidP="001D32EF">
      <w:pPr>
        <w:pStyle w:val="Text0"/>
        <w:widowControl w:val="0"/>
      </w:pPr>
      <w:r w:rsidRPr="001D32EF">
        <w:t>Руководство ООО «Энергоремонт» считает качество персонала конкурентным преимуществом в достижении и сохранении лидерства в бизнесе.</w:t>
      </w:r>
    </w:p>
    <w:p w:rsidR="0046612A" w:rsidRPr="001D32EF" w:rsidRDefault="0046612A" w:rsidP="001D32EF">
      <w:pPr>
        <w:pStyle w:val="Text0"/>
        <w:widowControl w:val="0"/>
      </w:pPr>
      <w:r w:rsidRPr="001D32EF">
        <w:t>Таким образом, анализ хозяйственной деятельности</w:t>
      </w:r>
      <w:r w:rsidR="001D32EF">
        <w:t xml:space="preserve"> </w:t>
      </w:r>
      <w:r w:rsidRPr="001D32EF">
        <w:t>ООО «Энергоремонт» показал, что на предприятии одной из основных проблем является риск неплатежей по дебиторской задолженности. Дебиторская задолженностью возникает на ООО «Энергоремонт» вследствие зависимости предприятия от ОАО «Северсталь». За период 2006 – 2008 гг. на предприятии наблюдается снижение оборота дебиторской задолженности. В связи с выявленными фактами необходимо отметить, что для</w:t>
      </w:r>
      <w:r w:rsidR="001D32EF">
        <w:t xml:space="preserve"> </w:t>
      </w:r>
      <w:r w:rsidRPr="001D32EF">
        <w:t>ООО «Энергоремонт» целесоо</w:t>
      </w:r>
      <w:r w:rsidR="00816CD7" w:rsidRPr="001D32EF">
        <w:t xml:space="preserve">бразна </w:t>
      </w:r>
      <w:r w:rsidRPr="001D32EF">
        <w:t>разработка мероприятий, направленных на снижение дебиторской задолженности.</w:t>
      </w:r>
    </w:p>
    <w:p w:rsidR="0046612A" w:rsidRPr="001D32EF" w:rsidRDefault="0046612A" w:rsidP="001D32EF">
      <w:pPr>
        <w:pStyle w:val="Text0"/>
        <w:widowControl w:val="0"/>
      </w:pPr>
    </w:p>
    <w:p w:rsidR="0046612A" w:rsidRPr="001D32EF" w:rsidRDefault="00816CD7" w:rsidP="001D32EF">
      <w:pPr>
        <w:widowControl w:val="0"/>
        <w:spacing w:line="360" w:lineRule="auto"/>
        <w:ind w:firstLine="709"/>
        <w:jc w:val="both"/>
        <w:rPr>
          <w:b/>
          <w:sz w:val="28"/>
          <w:szCs w:val="28"/>
        </w:rPr>
      </w:pPr>
      <w:r w:rsidRPr="001D32EF">
        <w:rPr>
          <w:b/>
          <w:sz w:val="28"/>
          <w:szCs w:val="28"/>
        </w:rPr>
        <w:t>2.2</w:t>
      </w:r>
      <w:r w:rsidR="001D32EF">
        <w:rPr>
          <w:b/>
          <w:sz w:val="28"/>
          <w:szCs w:val="28"/>
        </w:rPr>
        <w:t xml:space="preserve"> </w:t>
      </w:r>
      <w:r w:rsidR="0046612A" w:rsidRPr="001D32EF">
        <w:rPr>
          <w:b/>
          <w:sz w:val="28"/>
          <w:szCs w:val="28"/>
        </w:rPr>
        <w:t>Экономическая безопасность</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 xml:space="preserve">Система экономической безопасности (СЭБ) каждой компании сугубо индивидуальна. Ее полнота и действенность во многом зависят от имеющейся в государстве законодательной базы, выделяемых руководителем предприятия материально-технических и финансовых ресурсов, понимания каждым из сотрудников важности обеспечения безопасности бизнеса, а также от знаний и практического опыта начальника СЭБ, непосредственно занимающегося построением и поддержанием в «рабочем состоянии» самой системы. </w:t>
      </w:r>
    </w:p>
    <w:p w:rsidR="0046612A" w:rsidRPr="001D32EF" w:rsidRDefault="0046612A" w:rsidP="001D32EF">
      <w:pPr>
        <w:widowControl w:val="0"/>
        <w:spacing w:line="360" w:lineRule="auto"/>
        <w:ind w:firstLine="709"/>
        <w:jc w:val="both"/>
        <w:rPr>
          <w:sz w:val="28"/>
          <w:szCs w:val="28"/>
        </w:rPr>
      </w:pPr>
      <w:r w:rsidRPr="001D32EF">
        <w:rPr>
          <w:sz w:val="28"/>
          <w:szCs w:val="28"/>
        </w:rPr>
        <w:t>Специфика национальных рыночных отношений таит в себе множество опасностей для добросовестного предпринимателя, которому приходится постоянно действовать в условиях повышенного риска.</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ООО «Энергоремонт» действует в соответствии с Законом «О коммерческой тайне» и Законом «О персонификации данных», так как </w:t>
      </w:r>
      <w:r w:rsidRPr="001D32EF">
        <w:rPr>
          <w:b/>
          <w:sz w:val="28"/>
          <w:szCs w:val="28"/>
        </w:rPr>
        <w:t>э</w:t>
      </w:r>
      <w:r w:rsidRPr="001D32EF">
        <w:rPr>
          <w:rStyle w:val="ad"/>
          <w:b w:val="0"/>
          <w:sz w:val="28"/>
          <w:szCs w:val="28"/>
        </w:rPr>
        <w:t>кономическая безопасность предприятия</w:t>
      </w:r>
      <w:r w:rsidRPr="001D32EF">
        <w:rPr>
          <w:b/>
          <w:sz w:val="28"/>
          <w:szCs w:val="28"/>
        </w:rPr>
        <w:t xml:space="preserve"> </w:t>
      </w:r>
      <w:r w:rsidRPr="001D32EF">
        <w:rPr>
          <w:sz w:val="28"/>
          <w:szCs w:val="28"/>
        </w:rPr>
        <w:t>– это состояние его защищенности от негативного влияния внешних и внутренних угроз, дестабилизирующих факторов, при котором обеспечивается устойчивая реализация основных коммерческих интересов и целей уставной деятельности.</w:t>
      </w:r>
    </w:p>
    <w:p w:rsidR="0046612A" w:rsidRPr="001D32EF" w:rsidRDefault="0046612A" w:rsidP="001D32EF">
      <w:pPr>
        <w:widowControl w:val="0"/>
        <w:spacing w:line="360" w:lineRule="auto"/>
        <w:ind w:firstLine="709"/>
        <w:jc w:val="both"/>
        <w:rPr>
          <w:sz w:val="28"/>
          <w:szCs w:val="28"/>
        </w:rPr>
      </w:pPr>
      <w:r w:rsidRPr="001D32EF">
        <w:rPr>
          <w:sz w:val="28"/>
          <w:szCs w:val="28"/>
        </w:rPr>
        <w:t>К числу основных задач службы экономической безопасности</w:t>
      </w:r>
      <w:r w:rsidR="001D32EF">
        <w:rPr>
          <w:sz w:val="28"/>
          <w:szCs w:val="28"/>
        </w:rPr>
        <w:t xml:space="preserve"> </w:t>
      </w:r>
      <w:r w:rsidRPr="001D32EF">
        <w:rPr>
          <w:sz w:val="28"/>
          <w:szCs w:val="28"/>
        </w:rPr>
        <w:t xml:space="preserve">ООО «Энергоремонт» относятся: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защита законных прав и интересов предприятия и его сотрудников;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сбор, анализ, оценка данных и прогнозирование развития обстановки;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изучение партнеров, клиентов, конкурентов, кандидатов на работу в компании;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своевременное выявление возможных устремлений к предприятию и его сотрудникам со стороны источников внешних угроз безопасности;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недопущение проникновения на предприятие структур экономической разведки конкурентов, организованной преступности и отдельных лиц с противоправными намерениями;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противодействие техническому проникновению в преступных целях;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выявление, предупреждение и пресечение возможной противоправной и иной негативной деятельности сотрудников предприятия в ущерб его безопасности;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защита сотрудников предприятия от насильственных посягательств;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обеспечение сохранности материальных ценностей и сведений, составляющих коммерческую тайну предприятия;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добывание необходимой информации для выработки наиболее оптимальных управленческих решений по вопросам стратегии и тактики экономической деятельности компании;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физическая и техническая охрана зданий, сооружений, территории и транспортных средств;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формирование среди населения и деловых партнеров благоприятного мнения о предприятии, способствующего реализации планов экономической деятельности и уставных целей;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возмещение материального и морального ущерба, нанесенного в результате неправомерных действий организаций и отдельных лиц;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 контроль за эффективностью функционирования системы безопасности, совершенствование ее элементов. </w:t>
      </w:r>
    </w:p>
    <w:p w:rsidR="0046612A" w:rsidRPr="001D32EF" w:rsidRDefault="00D706F6" w:rsidP="00D706F6">
      <w:pPr>
        <w:widowControl w:val="0"/>
        <w:spacing w:line="360" w:lineRule="auto"/>
        <w:ind w:left="709"/>
        <w:rPr>
          <w:b/>
          <w:sz w:val="28"/>
          <w:szCs w:val="28"/>
        </w:rPr>
      </w:pPr>
      <w:r>
        <w:rPr>
          <w:b/>
          <w:sz w:val="28"/>
          <w:szCs w:val="28"/>
        </w:rPr>
        <w:br w:type="page"/>
      </w:r>
      <w:r w:rsidR="008375CD" w:rsidRPr="001D32EF">
        <w:rPr>
          <w:b/>
          <w:sz w:val="28"/>
          <w:szCs w:val="28"/>
        </w:rPr>
        <w:t>2.3</w:t>
      </w:r>
      <w:r w:rsidR="0046612A" w:rsidRPr="001D32EF">
        <w:rPr>
          <w:b/>
          <w:sz w:val="28"/>
          <w:szCs w:val="28"/>
        </w:rPr>
        <w:t xml:space="preserve"> Анализ и оценка финансовой устойчивости</w:t>
      </w:r>
      <w:r w:rsidR="001D32EF">
        <w:rPr>
          <w:b/>
          <w:sz w:val="28"/>
          <w:szCs w:val="28"/>
        </w:rPr>
        <w:t xml:space="preserve"> </w:t>
      </w:r>
      <w:r w:rsidR="0046612A" w:rsidRPr="001D32EF">
        <w:rPr>
          <w:b/>
          <w:sz w:val="28"/>
          <w:szCs w:val="28"/>
        </w:rPr>
        <w:t>ООО «Энергоремонт»</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Для анализа и оценки финансовой устойчивости ООО «Энергоремонт» произведем анализ баланса предприятия, отчетов о прибылях и убытках</w:t>
      </w:r>
      <w:r w:rsidR="00F61AD9" w:rsidRPr="001D32EF">
        <w:rPr>
          <w:sz w:val="28"/>
          <w:szCs w:val="28"/>
        </w:rPr>
        <w:t xml:space="preserve"> (Приложения 6 – 8)</w:t>
      </w:r>
      <w:r w:rsidRPr="001D32EF">
        <w:rPr>
          <w:sz w:val="28"/>
          <w:szCs w:val="28"/>
        </w:rPr>
        <w:t>, а также отчетов о движении денежных средств за 2007 – 2009 гг</w:t>
      </w:r>
      <w:r w:rsidR="00F61AD9" w:rsidRPr="001D32EF">
        <w:rPr>
          <w:sz w:val="28"/>
          <w:szCs w:val="28"/>
        </w:rPr>
        <w:t>. (Приложения</w:t>
      </w:r>
      <w:r w:rsidR="001D32EF">
        <w:rPr>
          <w:sz w:val="28"/>
          <w:szCs w:val="28"/>
        </w:rPr>
        <w:t xml:space="preserve"> </w:t>
      </w:r>
      <w:r w:rsidR="00F61AD9" w:rsidRPr="001D32EF">
        <w:rPr>
          <w:sz w:val="28"/>
          <w:szCs w:val="28"/>
        </w:rPr>
        <w:t>9 – 11)</w:t>
      </w:r>
      <w:r w:rsidRPr="001D32EF">
        <w:rPr>
          <w:sz w:val="28"/>
          <w:szCs w:val="28"/>
        </w:rPr>
        <w:t>.</w:t>
      </w:r>
    </w:p>
    <w:p w:rsidR="0046612A" w:rsidRPr="001D32EF" w:rsidRDefault="0046612A" w:rsidP="001D32EF">
      <w:pPr>
        <w:widowControl w:val="0"/>
        <w:spacing w:line="360" w:lineRule="auto"/>
        <w:ind w:firstLine="709"/>
        <w:jc w:val="both"/>
        <w:rPr>
          <w:sz w:val="28"/>
          <w:szCs w:val="28"/>
        </w:rPr>
      </w:pPr>
      <w:r w:rsidRPr="001D32EF">
        <w:rPr>
          <w:sz w:val="28"/>
          <w:szCs w:val="28"/>
        </w:rPr>
        <w:t>Аналитический баланс используется при проведении горизонтального и вертикального анализов, в ходе которых изучается структура баланса, тенденции изменения его отдельных статей, разделов, степень прогрессивности и оптимальности имущества предприятия.</w:t>
      </w:r>
    </w:p>
    <w:p w:rsidR="0046612A" w:rsidRPr="001D32EF" w:rsidRDefault="0046612A" w:rsidP="001D32EF">
      <w:pPr>
        <w:widowControl w:val="0"/>
        <w:spacing w:line="360" w:lineRule="auto"/>
        <w:ind w:firstLine="709"/>
        <w:jc w:val="both"/>
        <w:rPr>
          <w:sz w:val="28"/>
          <w:szCs w:val="28"/>
        </w:rPr>
      </w:pPr>
      <w:r w:rsidRPr="001D32EF">
        <w:rPr>
          <w:sz w:val="28"/>
          <w:szCs w:val="28"/>
        </w:rPr>
        <w:t>Далее мы представим сравнительный аналитический баланс за 2007, 2008 и 2009 гг. на основе бухгалтерских балансов ООО «Энергоремонт» за отчетный период (</w:t>
      </w:r>
      <w:r w:rsidR="00F61AD9" w:rsidRPr="001D32EF">
        <w:rPr>
          <w:sz w:val="28"/>
          <w:szCs w:val="28"/>
        </w:rPr>
        <w:t>приложения 3</w:t>
      </w:r>
      <w:r w:rsidRPr="001D32EF">
        <w:rPr>
          <w:sz w:val="28"/>
          <w:szCs w:val="28"/>
        </w:rPr>
        <w:t xml:space="preserve"> – </w:t>
      </w:r>
      <w:r w:rsidR="00F61AD9" w:rsidRPr="001D32EF">
        <w:rPr>
          <w:sz w:val="28"/>
          <w:szCs w:val="28"/>
        </w:rPr>
        <w:t>5</w:t>
      </w:r>
      <w:r w:rsidRPr="001D32EF">
        <w:rPr>
          <w:sz w:val="28"/>
          <w:szCs w:val="28"/>
        </w:rPr>
        <w:t xml:space="preserve">). </w:t>
      </w:r>
    </w:p>
    <w:p w:rsidR="0046612A" w:rsidRPr="001D32EF" w:rsidRDefault="0046612A" w:rsidP="001D32EF">
      <w:pPr>
        <w:widowControl w:val="0"/>
        <w:spacing w:line="360" w:lineRule="auto"/>
        <w:ind w:firstLine="709"/>
        <w:jc w:val="both"/>
        <w:rPr>
          <w:sz w:val="28"/>
          <w:szCs w:val="28"/>
        </w:rPr>
      </w:pPr>
      <w:r w:rsidRPr="001D32EF">
        <w:rPr>
          <w:sz w:val="28"/>
          <w:szCs w:val="28"/>
        </w:rPr>
        <w:t>Анализ актива баланса дает возможность установить основные показатели, характеризующие производственно-хозяйственную деятельность предприятия:</w:t>
      </w:r>
    </w:p>
    <w:p w:rsidR="0046612A" w:rsidRPr="001D32EF" w:rsidRDefault="0046612A" w:rsidP="001D32EF">
      <w:pPr>
        <w:widowControl w:val="0"/>
        <w:numPr>
          <w:ilvl w:val="0"/>
          <w:numId w:val="10"/>
        </w:numPr>
        <w:tabs>
          <w:tab w:val="num" w:pos="720"/>
          <w:tab w:val="left" w:pos="1080"/>
        </w:tabs>
        <w:spacing w:line="360" w:lineRule="auto"/>
        <w:ind w:left="0" w:firstLine="709"/>
        <w:jc w:val="both"/>
        <w:rPr>
          <w:sz w:val="28"/>
          <w:szCs w:val="28"/>
        </w:rPr>
      </w:pPr>
      <w:r w:rsidRPr="001D32EF">
        <w:rPr>
          <w:sz w:val="28"/>
          <w:szCs w:val="28"/>
        </w:rPr>
        <w:t>стоимость имущества предприятия, общий итог баланса;</w:t>
      </w:r>
    </w:p>
    <w:p w:rsidR="0046612A" w:rsidRPr="001D32EF" w:rsidRDefault="0046612A" w:rsidP="001D32EF">
      <w:pPr>
        <w:widowControl w:val="0"/>
        <w:numPr>
          <w:ilvl w:val="0"/>
          <w:numId w:val="10"/>
        </w:numPr>
        <w:tabs>
          <w:tab w:val="num" w:pos="720"/>
          <w:tab w:val="left" w:pos="1080"/>
        </w:tabs>
        <w:spacing w:line="360" w:lineRule="auto"/>
        <w:ind w:left="0" w:firstLine="709"/>
        <w:jc w:val="both"/>
        <w:rPr>
          <w:sz w:val="28"/>
          <w:szCs w:val="28"/>
        </w:rPr>
      </w:pPr>
      <w:r w:rsidRPr="001D32EF">
        <w:rPr>
          <w:sz w:val="28"/>
          <w:szCs w:val="28"/>
        </w:rPr>
        <w:t xml:space="preserve">иммобилизованные активы, итог раздела </w:t>
      </w:r>
      <w:r w:rsidRPr="001D32EF">
        <w:rPr>
          <w:sz w:val="28"/>
          <w:szCs w:val="28"/>
          <w:lang w:val="en-US"/>
        </w:rPr>
        <w:t>I</w:t>
      </w:r>
      <w:r w:rsidRPr="001D32EF">
        <w:rPr>
          <w:sz w:val="28"/>
          <w:szCs w:val="28"/>
        </w:rPr>
        <w:t xml:space="preserve"> баланса;</w:t>
      </w:r>
    </w:p>
    <w:p w:rsidR="0046612A" w:rsidRPr="001D32EF" w:rsidRDefault="0046612A" w:rsidP="001D32EF">
      <w:pPr>
        <w:widowControl w:val="0"/>
        <w:numPr>
          <w:ilvl w:val="0"/>
          <w:numId w:val="10"/>
        </w:numPr>
        <w:tabs>
          <w:tab w:val="num" w:pos="720"/>
          <w:tab w:val="left" w:pos="1080"/>
        </w:tabs>
        <w:spacing w:line="360" w:lineRule="auto"/>
        <w:ind w:left="0" w:firstLine="709"/>
        <w:jc w:val="both"/>
        <w:rPr>
          <w:bCs/>
          <w:sz w:val="28"/>
          <w:szCs w:val="28"/>
        </w:rPr>
      </w:pPr>
      <w:r w:rsidRPr="001D32EF">
        <w:rPr>
          <w:sz w:val="28"/>
          <w:szCs w:val="28"/>
        </w:rPr>
        <w:t xml:space="preserve">стоимость оборотных средств, итог раздела </w:t>
      </w:r>
      <w:r w:rsidRPr="001D32EF">
        <w:rPr>
          <w:sz w:val="28"/>
          <w:szCs w:val="28"/>
          <w:lang w:val="en-US"/>
        </w:rPr>
        <w:t>II</w:t>
      </w:r>
      <w:r w:rsidRPr="001D32EF">
        <w:rPr>
          <w:sz w:val="28"/>
          <w:szCs w:val="28"/>
        </w:rPr>
        <w:t xml:space="preserve"> баланса.</w:t>
      </w:r>
    </w:p>
    <w:p w:rsidR="0046612A" w:rsidRPr="001D32EF" w:rsidRDefault="0046612A" w:rsidP="001D32EF">
      <w:pPr>
        <w:widowControl w:val="0"/>
        <w:spacing w:line="360" w:lineRule="auto"/>
        <w:ind w:firstLine="709"/>
        <w:jc w:val="both"/>
        <w:rPr>
          <w:sz w:val="28"/>
          <w:szCs w:val="28"/>
        </w:rPr>
      </w:pPr>
      <w:r w:rsidRPr="001D32EF">
        <w:rPr>
          <w:bCs/>
          <w:sz w:val="28"/>
          <w:szCs w:val="28"/>
        </w:rPr>
        <w:t>Горизонтальный а</w:t>
      </w:r>
      <w:r w:rsidRPr="001D32EF">
        <w:rPr>
          <w:sz w:val="28"/>
          <w:szCs w:val="28"/>
        </w:rPr>
        <w:t>нализ актива баланса за 2007 – 2009 гг.</w:t>
      </w:r>
      <w:r w:rsidR="001D32EF">
        <w:rPr>
          <w:sz w:val="28"/>
          <w:szCs w:val="28"/>
        </w:rPr>
        <w:t xml:space="preserve"> </w:t>
      </w:r>
      <w:r w:rsidRPr="001D32EF">
        <w:rPr>
          <w:sz w:val="28"/>
          <w:szCs w:val="28"/>
        </w:rPr>
        <w:t>ООО «Энергоремонт» представлен в таблице 2.6.</w:t>
      </w:r>
    </w:p>
    <w:p w:rsidR="00D706F6" w:rsidRDefault="00D706F6" w:rsidP="001D32EF">
      <w:pPr>
        <w:pStyle w:val="3"/>
        <w:keepNext w:val="0"/>
        <w:widowControl w:val="0"/>
        <w:spacing w:before="0" w:after="0" w:line="360" w:lineRule="auto"/>
        <w:ind w:firstLine="709"/>
        <w:jc w:val="both"/>
        <w:rPr>
          <w:rFonts w:ascii="Times New Roman" w:hAnsi="Times New Roman" w:cs="Times New Roman"/>
          <w:b w:val="0"/>
          <w:bCs w:val="0"/>
          <w:sz w:val="28"/>
          <w:szCs w:val="28"/>
        </w:rPr>
      </w:pPr>
    </w:p>
    <w:p w:rsidR="0046612A" w:rsidRPr="001D32EF" w:rsidRDefault="00D706F6" w:rsidP="001D32EF">
      <w:pPr>
        <w:pStyle w:val="3"/>
        <w:keepNext w:val="0"/>
        <w:widowControl w:val="0"/>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46612A" w:rsidRPr="001D32EF">
        <w:rPr>
          <w:rFonts w:ascii="Times New Roman" w:hAnsi="Times New Roman" w:cs="Times New Roman"/>
          <w:b w:val="0"/>
          <w:bCs w:val="0"/>
          <w:sz w:val="28"/>
          <w:szCs w:val="28"/>
        </w:rPr>
        <w:t>Таблица 2.6</w:t>
      </w: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bCs w:val="0"/>
          <w:sz w:val="28"/>
          <w:szCs w:val="28"/>
        </w:rPr>
      </w:pPr>
      <w:r w:rsidRPr="001D32EF">
        <w:rPr>
          <w:rFonts w:ascii="Times New Roman" w:hAnsi="Times New Roman" w:cs="Times New Roman"/>
          <w:b w:val="0"/>
          <w:bCs w:val="0"/>
          <w:sz w:val="28"/>
          <w:szCs w:val="28"/>
        </w:rPr>
        <w:t xml:space="preserve">Горизонтальный анализ актива баланса </w:t>
      </w:r>
      <w:r w:rsidRPr="001D32EF">
        <w:rPr>
          <w:rFonts w:ascii="Times New Roman" w:hAnsi="Times New Roman" w:cs="Times New Roman"/>
          <w:b w:val="0"/>
          <w:sz w:val="28"/>
          <w:szCs w:val="28"/>
        </w:rPr>
        <w:t>ООО «Энергоремонт»</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04"/>
        <w:gridCol w:w="681"/>
        <w:gridCol w:w="680"/>
        <w:gridCol w:w="814"/>
        <w:gridCol w:w="1038"/>
        <w:gridCol w:w="1085"/>
        <w:gridCol w:w="1038"/>
        <w:gridCol w:w="1032"/>
      </w:tblGrid>
      <w:tr w:rsidR="0046612A" w:rsidRPr="001D32EF">
        <w:trPr>
          <w:cantSplit/>
          <w:trHeight w:val="1175"/>
        </w:trPr>
        <w:tc>
          <w:tcPr>
            <w:tcW w:w="1674" w:type="pct"/>
            <w:vMerge w:val="restar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Наименование статьи</w:t>
            </w:r>
          </w:p>
        </w:tc>
        <w:tc>
          <w:tcPr>
            <w:tcW w:w="356" w:type="pct"/>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rPr>
                <w:b w:val="0"/>
                <w:sz w:val="20"/>
                <w:szCs w:val="20"/>
              </w:rPr>
            </w:pPr>
            <w:r w:rsidRPr="00D706F6">
              <w:rPr>
                <w:b w:val="0"/>
                <w:sz w:val="20"/>
                <w:szCs w:val="20"/>
              </w:rPr>
              <w:t>2007 год</w:t>
            </w:r>
          </w:p>
          <w:p w:rsidR="0046612A" w:rsidRPr="00D706F6" w:rsidRDefault="0046612A" w:rsidP="00D706F6">
            <w:pPr>
              <w:widowControl w:val="0"/>
              <w:shd w:val="clear" w:color="auto" w:fill="FFFFFF"/>
              <w:spacing w:line="360" w:lineRule="auto"/>
              <w:rPr>
                <w:sz w:val="20"/>
                <w:szCs w:val="20"/>
              </w:rPr>
            </w:pPr>
          </w:p>
        </w:tc>
        <w:tc>
          <w:tcPr>
            <w:tcW w:w="355" w:type="pct"/>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rPr>
                <w:b w:val="0"/>
                <w:sz w:val="20"/>
                <w:szCs w:val="20"/>
              </w:rPr>
            </w:pPr>
            <w:r w:rsidRPr="00D706F6">
              <w:rPr>
                <w:b w:val="0"/>
                <w:sz w:val="20"/>
                <w:szCs w:val="20"/>
              </w:rPr>
              <w:t>2008 год</w:t>
            </w:r>
          </w:p>
          <w:p w:rsidR="0046612A" w:rsidRPr="00D706F6" w:rsidRDefault="0046612A" w:rsidP="00D706F6">
            <w:pPr>
              <w:widowControl w:val="0"/>
              <w:spacing w:line="360" w:lineRule="auto"/>
              <w:rPr>
                <w:sz w:val="20"/>
                <w:szCs w:val="20"/>
              </w:rPr>
            </w:pPr>
          </w:p>
        </w:tc>
        <w:tc>
          <w:tcPr>
            <w:tcW w:w="425" w:type="pct"/>
            <w:vMerge w:val="restart"/>
            <w:shd w:val="clear" w:color="auto" w:fill="FFFFFF"/>
            <w:textDirection w:val="btLr"/>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2009 год</w:t>
            </w:r>
          </w:p>
          <w:p w:rsidR="0046612A" w:rsidRPr="00D706F6" w:rsidRDefault="0046612A" w:rsidP="00D706F6">
            <w:pPr>
              <w:widowControl w:val="0"/>
              <w:shd w:val="clear" w:color="auto" w:fill="FFFFFF"/>
              <w:spacing w:line="360" w:lineRule="auto"/>
              <w:rPr>
                <w:sz w:val="20"/>
                <w:szCs w:val="20"/>
              </w:rPr>
            </w:pPr>
          </w:p>
        </w:tc>
        <w:tc>
          <w:tcPr>
            <w:tcW w:w="1109" w:type="pct"/>
            <w:gridSpan w:val="2"/>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Изменение,</w:t>
            </w:r>
          </w:p>
          <w:p w:rsidR="0046612A" w:rsidRPr="00D706F6" w:rsidRDefault="0046612A" w:rsidP="00D706F6">
            <w:pPr>
              <w:widowControl w:val="0"/>
              <w:shd w:val="clear" w:color="auto" w:fill="FFFFFF"/>
              <w:spacing w:line="360" w:lineRule="auto"/>
              <w:rPr>
                <w:sz w:val="20"/>
                <w:szCs w:val="20"/>
              </w:rPr>
            </w:pPr>
            <w:r w:rsidRPr="00D706F6">
              <w:rPr>
                <w:sz w:val="20"/>
                <w:szCs w:val="20"/>
              </w:rPr>
              <w:t>тыс.руб.</w:t>
            </w:r>
          </w:p>
        </w:tc>
        <w:tc>
          <w:tcPr>
            <w:tcW w:w="1081" w:type="pct"/>
            <w:gridSpan w:val="2"/>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Темп роста,</w:t>
            </w:r>
          </w:p>
          <w:p w:rsidR="0046612A" w:rsidRPr="00D706F6" w:rsidRDefault="0046612A" w:rsidP="00D706F6">
            <w:pPr>
              <w:widowControl w:val="0"/>
              <w:shd w:val="clear" w:color="auto" w:fill="FFFFFF"/>
              <w:spacing w:line="360" w:lineRule="auto"/>
              <w:rPr>
                <w:sz w:val="20"/>
                <w:szCs w:val="20"/>
              </w:rPr>
            </w:pPr>
            <w:r w:rsidRPr="00D706F6">
              <w:rPr>
                <w:sz w:val="20"/>
                <w:szCs w:val="20"/>
              </w:rPr>
              <w:t>%</w:t>
            </w:r>
          </w:p>
        </w:tc>
      </w:tr>
      <w:tr w:rsidR="0046612A" w:rsidRPr="001D32EF">
        <w:trPr>
          <w:cantSplit/>
          <w:trHeight w:val="304"/>
        </w:trPr>
        <w:tc>
          <w:tcPr>
            <w:tcW w:w="1674" w:type="pct"/>
            <w:vMerge/>
            <w:vAlign w:val="center"/>
          </w:tcPr>
          <w:p w:rsidR="0046612A" w:rsidRPr="00D706F6" w:rsidRDefault="0046612A" w:rsidP="00D706F6">
            <w:pPr>
              <w:widowControl w:val="0"/>
              <w:spacing w:line="360" w:lineRule="auto"/>
              <w:rPr>
                <w:sz w:val="20"/>
                <w:szCs w:val="20"/>
              </w:rPr>
            </w:pPr>
          </w:p>
        </w:tc>
        <w:tc>
          <w:tcPr>
            <w:tcW w:w="661" w:type="dxa"/>
            <w:vMerge/>
            <w:vAlign w:val="center"/>
          </w:tcPr>
          <w:p w:rsidR="0046612A" w:rsidRPr="00D706F6" w:rsidRDefault="0046612A" w:rsidP="00D706F6">
            <w:pPr>
              <w:widowControl w:val="0"/>
              <w:spacing w:line="360" w:lineRule="auto"/>
              <w:rPr>
                <w:sz w:val="20"/>
                <w:szCs w:val="20"/>
              </w:rPr>
            </w:pPr>
          </w:p>
        </w:tc>
        <w:tc>
          <w:tcPr>
            <w:tcW w:w="659" w:type="dxa"/>
            <w:vMerge/>
            <w:vAlign w:val="center"/>
          </w:tcPr>
          <w:p w:rsidR="0046612A" w:rsidRPr="00D706F6" w:rsidRDefault="0046612A" w:rsidP="00D706F6">
            <w:pPr>
              <w:widowControl w:val="0"/>
              <w:spacing w:line="360" w:lineRule="auto"/>
              <w:rPr>
                <w:sz w:val="20"/>
                <w:szCs w:val="20"/>
              </w:rPr>
            </w:pPr>
          </w:p>
        </w:tc>
        <w:tc>
          <w:tcPr>
            <w:tcW w:w="789" w:type="dxa"/>
            <w:vMerge/>
            <w:vAlign w:val="center"/>
          </w:tcPr>
          <w:p w:rsidR="0046612A" w:rsidRPr="00D706F6" w:rsidRDefault="0046612A" w:rsidP="00D706F6">
            <w:pPr>
              <w:widowControl w:val="0"/>
              <w:spacing w:line="360" w:lineRule="auto"/>
              <w:rPr>
                <w:sz w:val="20"/>
                <w:szCs w:val="20"/>
              </w:rPr>
            </w:pPr>
          </w:p>
        </w:tc>
        <w:tc>
          <w:tcPr>
            <w:tcW w:w="542"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2008/2007</w:t>
            </w:r>
          </w:p>
        </w:tc>
        <w:tc>
          <w:tcPr>
            <w:tcW w:w="567"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2009/2007</w:t>
            </w:r>
          </w:p>
        </w:tc>
        <w:tc>
          <w:tcPr>
            <w:tcW w:w="542"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2008/2007</w:t>
            </w:r>
          </w:p>
        </w:tc>
        <w:tc>
          <w:tcPr>
            <w:tcW w:w="539"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2009/2007</w:t>
            </w:r>
          </w:p>
        </w:tc>
      </w:tr>
      <w:tr w:rsidR="0046612A" w:rsidRPr="001D32EF">
        <w:trPr>
          <w:trHeight w:val="211"/>
        </w:trPr>
        <w:tc>
          <w:tcPr>
            <w:tcW w:w="5000" w:type="pct"/>
            <w:gridSpan w:val="8"/>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Внеоборотные активы, тыс.руб</w:t>
            </w:r>
          </w:p>
        </w:tc>
      </w:tr>
      <w:tr w:rsidR="0046612A" w:rsidRPr="001D32EF">
        <w:trPr>
          <w:trHeight w:val="159"/>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Основные средства</w:t>
            </w:r>
          </w:p>
        </w:tc>
        <w:tc>
          <w:tcPr>
            <w:tcW w:w="356"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18689</w:t>
            </w:r>
          </w:p>
        </w:tc>
        <w:tc>
          <w:tcPr>
            <w:tcW w:w="35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20758</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21442</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+2069</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+2753</w:t>
            </w:r>
          </w:p>
        </w:tc>
        <w:tc>
          <w:tcPr>
            <w:tcW w:w="542"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+11,07</w:t>
            </w:r>
          </w:p>
        </w:tc>
        <w:tc>
          <w:tcPr>
            <w:tcW w:w="539"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+14,73</w:t>
            </w:r>
          </w:p>
        </w:tc>
      </w:tr>
      <w:tr w:rsidR="0046612A" w:rsidRPr="001D32EF">
        <w:trPr>
          <w:trHeight w:val="101"/>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Незавершенное строительство</w:t>
            </w:r>
          </w:p>
        </w:tc>
        <w:tc>
          <w:tcPr>
            <w:tcW w:w="356"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258</w:t>
            </w:r>
          </w:p>
        </w:tc>
        <w:tc>
          <w:tcPr>
            <w:tcW w:w="35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193</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209</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-65</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-49</w:t>
            </w:r>
          </w:p>
        </w:tc>
        <w:tc>
          <w:tcPr>
            <w:tcW w:w="542"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-25,19</w:t>
            </w:r>
          </w:p>
        </w:tc>
        <w:tc>
          <w:tcPr>
            <w:tcW w:w="539"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-18,99</w:t>
            </w:r>
          </w:p>
        </w:tc>
      </w:tr>
      <w:tr w:rsidR="0046612A" w:rsidRPr="001D32EF">
        <w:trPr>
          <w:trHeight w:val="272"/>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Долгосрочные финансовые вложения</w:t>
            </w:r>
          </w:p>
        </w:tc>
        <w:tc>
          <w:tcPr>
            <w:tcW w:w="356"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771</w:t>
            </w:r>
          </w:p>
        </w:tc>
        <w:tc>
          <w:tcPr>
            <w:tcW w:w="35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771</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771</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p>
        </w:tc>
        <w:tc>
          <w:tcPr>
            <w:tcW w:w="539"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p>
        </w:tc>
      </w:tr>
      <w:tr w:rsidR="0046612A" w:rsidRPr="001D32EF">
        <w:trPr>
          <w:trHeight w:val="175"/>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Отложенные налоговые активы</w:t>
            </w:r>
          </w:p>
        </w:tc>
        <w:tc>
          <w:tcPr>
            <w:tcW w:w="356"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39</w:t>
            </w:r>
          </w:p>
        </w:tc>
        <w:tc>
          <w:tcPr>
            <w:tcW w:w="355"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419</w:t>
            </w:r>
          </w:p>
        </w:tc>
        <w:tc>
          <w:tcPr>
            <w:tcW w:w="425"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6510</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+380</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+6471</w:t>
            </w:r>
          </w:p>
        </w:tc>
        <w:tc>
          <w:tcPr>
            <w:tcW w:w="542"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+9,74</w:t>
            </w:r>
          </w:p>
        </w:tc>
        <w:tc>
          <w:tcPr>
            <w:tcW w:w="539"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+16,59</w:t>
            </w:r>
          </w:p>
        </w:tc>
      </w:tr>
      <w:tr w:rsidR="0046612A" w:rsidRPr="001D32EF">
        <w:trPr>
          <w:trHeight w:val="129"/>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1</w:t>
            </w:r>
          </w:p>
        </w:tc>
        <w:tc>
          <w:tcPr>
            <w:tcW w:w="356"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20087</w:t>
            </w:r>
          </w:p>
        </w:tc>
        <w:tc>
          <w:tcPr>
            <w:tcW w:w="35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22141</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28933</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+2054</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+8846</w:t>
            </w:r>
          </w:p>
        </w:tc>
        <w:tc>
          <w:tcPr>
            <w:tcW w:w="542"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+10,22</w:t>
            </w:r>
          </w:p>
        </w:tc>
        <w:tc>
          <w:tcPr>
            <w:tcW w:w="539"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+44</w:t>
            </w:r>
            <w:r w:rsidR="0046612A" w:rsidRPr="00D706F6">
              <w:rPr>
                <w:sz w:val="20"/>
                <w:szCs w:val="20"/>
              </w:rPr>
              <w:t>,03</w:t>
            </w:r>
          </w:p>
        </w:tc>
      </w:tr>
      <w:tr w:rsidR="0046612A" w:rsidRPr="001D32EF">
        <w:trPr>
          <w:trHeight w:val="272"/>
        </w:trPr>
        <w:tc>
          <w:tcPr>
            <w:tcW w:w="5000" w:type="pct"/>
            <w:gridSpan w:val="8"/>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Оборотные активы, тыс. руб.</w:t>
            </w:r>
          </w:p>
        </w:tc>
      </w:tr>
      <w:tr w:rsidR="0046612A" w:rsidRPr="001D32EF">
        <w:trPr>
          <w:cantSplit/>
          <w:trHeight w:val="238"/>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Запасы</w:t>
            </w:r>
          </w:p>
        </w:tc>
        <w:tc>
          <w:tcPr>
            <w:tcW w:w="356"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12459</w:t>
            </w:r>
          </w:p>
        </w:tc>
        <w:tc>
          <w:tcPr>
            <w:tcW w:w="355"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22819</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30949</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+10360</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+18490</w:t>
            </w:r>
          </w:p>
        </w:tc>
        <w:tc>
          <w:tcPr>
            <w:tcW w:w="542"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+83,15</w:t>
            </w:r>
          </w:p>
        </w:tc>
        <w:tc>
          <w:tcPr>
            <w:tcW w:w="539"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148,40</w:t>
            </w:r>
          </w:p>
        </w:tc>
      </w:tr>
      <w:tr w:rsidR="0046612A" w:rsidRPr="001D32EF">
        <w:trPr>
          <w:cantSplit/>
          <w:trHeight w:val="238"/>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НДС</w:t>
            </w:r>
          </w:p>
        </w:tc>
        <w:tc>
          <w:tcPr>
            <w:tcW w:w="356"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3119</w:t>
            </w:r>
          </w:p>
        </w:tc>
        <w:tc>
          <w:tcPr>
            <w:tcW w:w="355"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5117</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6873</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+1998</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+3754</w:t>
            </w:r>
          </w:p>
        </w:tc>
        <w:tc>
          <w:tcPr>
            <w:tcW w:w="542"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+64,06</w:t>
            </w:r>
          </w:p>
        </w:tc>
        <w:tc>
          <w:tcPr>
            <w:tcW w:w="539" w:type="pct"/>
            <w:shd w:val="clear" w:color="auto" w:fill="FFFFFF"/>
            <w:vAlign w:val="center"/>
          </w:tcPr>
          <w:p w:rsidR="0046612A" w:rsidRPr="00D706F6" w:rsidRDefault="00A71BC0" w:rsidP="00D706F6">
            <w:pPr>
              <w:widowControl w:val="0"/>
              <w:spacing w:line="360" w:lineRule="auto"/>
              <w:rPr>
                <w:sz w:val="20"/>
                <w:szCs w:val="20"/>
              </w:rPr>
            </w:pPr>
            <w:r w:rsidRPr="00D706F6">
              <w:rPr>
                <w:sz w:val="20"/>
                <w:szCs w:val="20"/>
              </w:rPr>
              <w:t>+120,36</w:t>
            </w:r>
          </w:p>
        </w:tc>
      </w:tr>
      <w:tr w:rsidR="0046612A" w:rsidRPr="001D32EF">
        <w:trPr>
          <w:cantSplit/>
          <w:trHeight w:val="238"/>
        </w:trPr>
        <w:tc>
          <w:tcPr>
            <w:tcW w:w="1674" w:type="pct"/>
            <w:shd w:val="clear" w:color="auto" w:fill="FFFFFF"/>
          </w:tcPr>
          <w:p w:rsidR="0046612A" w:rsidRPr="00D706F6" w:rsidRDefault="0046612A" w:rsidP="00D706F6">
            <w:pPr>
              <w:widowControl w:val="0"/>
              <w:shd w:val="clear" w:color="auto" w:fill="FFFFFF"/>
              <w:spacing w:line="360" w:lineRule="auto"/>
              <w:rPr>
                <w:sz w:val="20"/>
                <w:szCs w:val="20"/>
              </w:rPr>
            </w:pPr>
            <w:r w:rsidRPr="00D706F6">
              <w:rPr>
                <w:sz w:val="20"/>
                <w:szCs w:val="20"/>
              </w:rPr>
              <w:t>Дебиторская задолженность</w:t>
            </w:r>
          </w:p>
        </w:tc>
        <w:tc>
          <w:tcPr>
            <w:tcW w:w="356"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30342</w:t>
            </w:r>
          </w:p>
        </w:tc>
        <w:tc>
          <w:tcPr>
            <w:tcW w:w="35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49686</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40206</w:t>
            </w:r>
          </w:p>
        </w:tc>
        <w:tc>
          <w:tcPr>
            <w:tcW w:w="542" w:type="pct"/>
            <w:shd w:val="clear" w:color="auto" w:fill="FFFFFF"/>
            <w:vAlign w:val="center"/>
          </w:tcPr>
          <w:p w:rsidR="0046612A" w:rsidRPr="00D706F6" w:rsidRDefault="003204B0" w:rsidP="00D706F6">
            <w:pPr>
              <w:widowControl w:val="0"/>
              <w:spacing w:line="360" w:lineRule="auto"/>
              <w:rPr>
                <w:sz w:val="20"/>
                <w:szCs w:val="20"/>
              </w:rPr>
            </w:pPr>
            <w:r w:rsidRPr="00D706F6">
              <w:rPr>
                <w:sz w:val="20"/>
                <w:szCs w:val="20"/>
              </w:rPr>
              <w:t>+19</w:t>
            </w:r>
            <w:r w:rsidR="0046612A" w:rsidRPr="00D706F6">
              <w:rPr>
                <w:sz w:val="20"/>
                <w:szCs w:val="20"/>
              </w:rPr>
              <w:t>344</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+9864</w:t>
            </w:r>
          </w:p>
        </w:tc>
        <w:tc>
          <w:tcPr>
            <w:tcW w:w="542"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+63,75</w:t>
            </w:r>
          </w:p>
        </w:tc>
        <w:tc>
          <w:tcPr>
            <w:tcW w:w="539"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+32,51</w:t>
            </w:r>
          </w:p>
        </w:tc>
      </w:tr>
      <w:tr w:rsidR="0046612A" w:rsidRPr="001D32EF">
        <w:trPr>
          <w:cantSplit/>
          <w:trHeight w:val="238"/>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Краткосрочные финансовые вложения</w:t>
            </w:r>
          </w:p>
        </w:tc>
        <w:tc>
          <w:tcPr>
            <w:tcW w:w="356" w:type="pct"/>
            <w:shd w:val="clear" w:color="auto" w:fill="FFFFFF"/>
            <w:vAlign w:val="center"/>
          </w:tcPr>
          <w:p w:rsidR="0046612A" w:rsidRPr="00D706F6" w:rsidRDefault="003204B0" w:rsidP="00D706F6">
            <w:pPr>
              <w:widowControl w:val="0"/>
              <w:shd w:val="clear" w:color="auto" w:fill="FFFFFF"/>
              <w:spacing w:line="360" w:lineRule="auto"/>
              <w:rPr>
                <w:sz w:val="20"/>
                <w:szCs w:val="20"/>
              </w:rPr>
            </w:pPr>
            <w:r w:rsidRPr="00D706F6">
              <w:rPr>
                <w:sz w:val="20"/>
                <w:szCs w:val="20"/>
              </w:rPr>
              <w:t>6938</w:t>
            </w:r>
          </w:p>
        </w:tc>
        <w:tc>
          <w:tcPr>
            <w:tcW w:w="35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-6412</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-6412</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p>
        </w:tc>
        <w:tc>
          <w:tcPr>
            <w:tcW w:w="539"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p>
        </w:tc>
      </w:tr>
      <w:tr w:rsidR="0046612A" w:rsidRPr="001D32EF">
        <w:trPr>
          <w:cantSplit/>
          <w:trHeight w:val="172"/>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Денежные средства</w:t>
            </w:r>
          </w:p>
        </w:tc>
        <w:tc>
          <w:tcPr>
            <w:tcW w:w="356"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1382</w:t>
            </w:r>
          </w:p>
        </w:tc>
        <w:tc>
          <w:tcPr>
            <w:tcW w:w="355"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130</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96</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-1252</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-1286</w:t>
            </w:r>
          </w:p>
        </w:tc>
        <w:tc>
          <w:tcPr>
            <w:tcW w:w="542"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-90,59</w:t>
            </w:r>
          </w:p>
        </w:tc>
        <w:tc>
          <w:tcPr>
            <w:tcW w:w="539"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-93,05</w:t>
            </w:r>
          </w:p>
        </w:tc>
      </w:tr>
      <w:tr w:rsidR="0046612A" w:rsidRPr="001D32EF">
        <w:trPr>
          <w:cantSplit/>
          <w:trHeight w:val="172"/>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Прочие оборотные активы</w:t>
            </w:r>
          </w:p>
        </w:tc>
        <w:tc>
          <w:tcPr>
            <w:tcW w:w="356"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52</w:t>
            </w:r>
          </w:p>
        </w:tc>
        <w:tc>
          <w:tcPr>
            <w:tcW w:w="355"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50</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58</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+6</w:t>
            </w:r>
          </w:p>
        </w:tc>
        <w:tc>
          <w:tcPr>
            <w:tcW w:w="542"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-3,84</w:t>
            </w:r>
          </w:p>
        </w:tc>
        <w:tc>
          <w:tcPr>
            <w:tcW w:w="539"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11,53</w:t>
            </w:r>
          </w:p>
        </w:tc>
      </w:tr>
      <w:tr w:rsidR="0046612A" w:rsidRPr="001D32EF">
        <w:trPr>
          <w:cantSplit/>
          <w:trHeight w:val="238"/>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2</w:t>
            </w:r>
          </w:p>
        </w:tc>
        <w:tc>
          <w:tcPr>
            <w:tcW w:w="356"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54292</w:t>
            </w:r>
          </w:p>
        </w:tc>
        <w:tc>
          <w:tcPr>
            <w:tcW w:w="355"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77801</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78182</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+23509</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23890</w:t>
            </w:r>
          </w:p>
        </w:tc>
        <w:tc>
          <w:tcPr>
            <w:tcW w:w="542"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43,30</w:t>
            </w:r>
          </w:p>
        </w:tc>
        <w:tc>
          <w:tcPr>
            <w:tcW w:w="539"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44,00</w:t>
            </w:r>
          </w:p>
        </w:tc>
      </w:tr>
      <w:tr w:rsidR="0046612A" w:rsidRPr="001D32EF">
        <w:trPr>
          <w:cantSplit/>
          <w:trHeight w:val="238"/>
        </w:trPr>
        <w:tc>
          <w:tcPr>
            <w:tcW w:w="1674"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Баланс</w:t>
            </w:r>
          </w:p>
        </w:tc>
        <w:tc>
          <w:tcPr>
            <w:tcW w:w="356" w:type="pct"/>
            <w:shd w:val="clear" w:color="auto" w:fill="FFFFFF"/>
            <w:vAlign w:val="bottom"/>
          </w:tcPr>
          <w:p w:rsidR="0046612A" w:rsidRPr="00D706F6" w:rsidRDefault="003204B0" w:rsidP="00D706F6">
            <w:pPr>
              <w:widowControl w:val="0"/>
              <w:shd w:val="clear" w:color="auto" w:fill="FFFFFF"/>
              <w:spacing w:line="360" w:lineRule="auto"/>
              <w:rPr>
                <w:sz w:val="20"/>
                <w:szCs w:val="20"/>
              </w:rPr>
            </w:pPr>
            <w:r w:rsidRPr="00D706F6">
              <w:rPr>
                <w:sz w:val="20"/>
                <w:szCs w:val="20"/>
              </w:rPr>
              <w:t>74379</w:t>
            </w:r>
          </w:p>
        </w:tc>
        <w:tc>
          <w:tcPr>
            <w:tcW w:w="355"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99942</w:t>
            </w:r>
          </w:p>
        </w:tc>
        <w:tc>
          <w:tcPr>
            <w:tcW w:w="425" w:type="pc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107115</w:t>
            </w:r>
          </w:p>
        </w:tc>
        <w:tc>
          <w:tcPr>
            <w:tcW w:w="542"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+25570</w:t>
            </w:r>
          </w:p>
        </w:tc>
        <w:tc>
          <w:tcPr>
            <w:tcW w:w="567" w:type="pct"/>
            <w:shd w:val="clear" w:color="auto" w:fill="FFFFFF"/>
            <w:vAlign w:val="center"/>
          </w:tcPr>
          <w:p w:rsidR="0046612A" w:rsidRPr="00D706F6" w:rsidRDefault="0046612A" w:rsidP="00D706F6">
            <w:pPr>
              <w:widowControl w:val="0"/>
              <w:spacing w:line="360" w:lineRule="auto"/>
              <w:rPr>
                <w:sz w:val="20"/>
                <w:szCs w:val="20"/>
              </w:rPr>
            </w:pPr>
            <w:r w:rsidRPr="00D706F6">
              <w:rPr>
                <w:sz w:val="20"/>
                <w:szCs w:val="20"/>
              </w:rPr>
              <w:t>+</w:t>
            </w:r>
            <w:r w:rsidR="003204B0" w:rsidRPr="00D706F6">
              <w:rPr>
                <w:sz w:val="20"/>
                <w:szCs w:val="20"/>
              </w:rPr>
              <w:t>32736</w:t>
            </w:r>
          </w:p>
        </w:tc>
        <w:tc>
          <w:tcPr>
            <w:tcW w:w="542"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34,38</w:t>
            </w:r>
          </w:p>
        </w:tc>
        <w:tc>
          <w:tcPr>
            <w:tcW w:w="539" w:type="pct"/>
            <w:shd w:val="clear" w:color="auto" w:fill="FFFFFF"/>
            <w:vAlign w:val="center"/>
          </w:tcPr>
          <w:p w:rsidR="0046612A" w:rsidRPr="00D706F6" w:rsidRDefault="00160135" w:rsidP="00D706F6">
            <w:pPr>
              <w:widowControl w:val="0"/>
              <w:spacing w:line="360" w:lineRule="auto"/>
              <w:rPr>
                <w:sz w:val="20"/>
                <w:szCs w:val="20"/>
              </w:rPr>
            </w:pPr>
            <w:r w:rsidRPr="00D706F6">
              <w:rPr>
                <w:sz w:val="20"/>
                <w:szCs w:val="20"/>
              </w:rPr>
              <w:t>44,0</w:t>
            </w:r>
            <w:r w:rsidR="003204B0" w:rsidRPr="00D706F6">
              <w:rPr>
                <w:sz w:val="20"/>
                <w:szCs w:val="20"/>
              </w:rPr>
              <w:t>1</w:t>
            </w:r>
          </w:p>
        </w:tc>
      </w:tr>
    </w:tbl>
    <w:p w:rsidR="0046612A" w:rsidRPr="001D32EF" w:rsidRDefault="0046612A" w:rsidP="001D32EF">
      <w:pPr>
        <w:widowControl w:val="0"/>
        <w:spacing w:line="360" w:lineRule="auto"/>
        <w:ind w:firstLine="709"/>
        <w:jc w:val="both"/>
        <w:rPr>
          <w:sz w:val="28"/>
          <w:szCs w:val="28"/>
        </w:rPr>
      </w:pPr>
    </w:p>
    <w:p w:rsidR="009C16E6" w:rsidRPr="001D32EF" w:rsidRDefault="009C16E6" w:rsidP="001D32EF">
      <w:pPr>
        <w:widowControl w:val="0"/>
        <w:spacing w:line="360" w:lineRule="auto"/>
        <w:ind w:firstLine="709"/>
        <w:jc w:val="both"/>
        <w:rPr>
          <w:sz w:val="28"/>
          <w:szCs w:val="28"/>
        </w:rPr>
      </w:pPr>
      <w:r w:rsidRPr="001D32EF">
        <w:rPr>
          <w:sz w:val="28"/>
          <w:szCs w:val="28"/>
        </w:rPr>
        <w:t>С помощью горизонтального (временного) и вертикального (структурного) анализа можно получить наиболее общее представление об имевших место качественных изменениях в структуре актива, а также динамике этих изменений.</w:t>
      </w:r>
    </w:p>
    <w:p w:rsidR="0046612A" w:rsidRPr="001D32EF" w:rsidRDefault="0046612A" w:rsidP="001D32EF">
      <w:pPr>
        <w:widowControl w:val="0"/>
        <w:spacing w:line="360" w:lineRule="auto"/>
        <w:ind w:firstLine="709"/>
        <w:jc w:val="both"/>
        <w:rPr>
          <w:sz w:val="28"/>
          <w:szCs w:val="28"/>
        </w:rPr>
      </w:pPr>
      <w:r w:rsidRPr="001D32EF">
        <w:rPr>
          <w:sz w:val="28"/>
          <w:szCs w:val="28"/>
        </w:rPr>
        <w:t>Как видно из данных таблицы 2.6, общая валюта баланса за анализируемый период увеличилас</w:t>
      </w:r>
      <w:r w:rsidR="00160135" w:rsidRPr="001D32EF">
        <w:rPr>
          <w:sz w:val="28"/>
          <w:szCs w:val="28"/>
        </w:rPr>
        <w:t>ь на 327</w:t>
      </w:r>
      <w:r w:rsidR="003204B0" w:rsidRPr="001D32EF">
        <w:rPr>
          <w:sz w:val="28"/>
          <w:szCs w:val="28"/>
        </w:rPr>
        <w:t>36</w:t>
      </w:r>
      <w:r w:rsidR="00160135" w:rsidRPr="001D32EF">
        <w:rPr>
          <w:sz w:val="28"/>
          <w:szCs w:val="28"/>
        </w:rPr>
        <w:t xml:space="preserve"> тыс. руб. (или </w:t>
      </w:r>
      <w:r w:rsidR="003204B0" w:rsidRPr="001D32EF">
        <w:rPr>
          <w:sz w:val="28"/>
          <w:szCs w:val="28"/>
        </w:rPr>
        <w:t>44,01</w:t>
      </w:r>
      <w:r w:rsidRPr="001D32EF">
        <w:rPr>
          <w:sz w:val="28"/>
          <w:szCs w:val="28"/>
        </w:rPr>
        <w:t>%), что свидетельствует о росте производственного потенциала</w:t>
      </w:r>
      <w:r w:rsidR="001D32EF">
        <w:rPr>
          <w:sz w:val="28"/>
          <w:szCs w:val="28"/>
        </w:rPr>
        <w:t xml:space="preserve"> </w:t>
      </w:r>
      <w:r w:rsidRPr="001D32EF">
        <w:rPr>
          <w:sz w:val="28"/>
          <w:szCs w:val="28"/>
        </w:rPr>
        <w:t>ООО «Энергоремонт»</w:t>
      </w:r>
      <w:r w:rsidR="001D32EF">
        <w:rPr>
          <w:sz w:val="28"/>
          <w:szCs w:val="28"/>
        </w:rPr>
        <w:t xml:space="preserve"> </w:t>
      </w:r>
      <w:r w:rsidRPr="001D32EF">
        <w:rPr>
          <w:sz w:val="28"/>
          <w:szCs w:val="28"/>
        </w:rPr>
        <w:t xml:space="preserve">и активизации его финансово-хозяйственной деятельности. </w:t>
      </w:r>
    </w:p>
    <w:p w:rsidR="0046612A" w:rsidRPr="001D32EF" w:rsidRDefault="0046612A" w:rsidP="001D32EF">
      <w:pPr>
        <w:widowControl w:val="0"/>
        <w:spacing w:line="360" w:lineRule="auto"/>
        <w:ind w:firstLine="709"/>
        <w:jc w:val="both"/>
        <w:rPr>
          <w:sz w:val="28"/>
          <w:szCs w:val="28"/>
        </w:rPr>
      </w:pPr>
      <w:r w:rsidRPr="001D32EF">
        <w:rPr>
          <w:sz w:val="28"/>
          <w:szCs w:val="28"/>
        </w:rPr>
        <w:t>Наибольший рост за анализируемый период продемонстрировали запасы: за 3 г</w:t>
      </w:r>
      <w:r w:rsidR="00160135" w:rsidRPr="001D32EF">
        <w:rPr>
          <w:sz w:val="28"/>
          <w:szCs w:val="28"/>
        </w:rPr>
        <w:t>ода их сумма увеличилась на 18490</w:t>
      </w:r>
      <w:r w:rsidRPr="001D32EF">
        <w:rPr>
          <w:sz w:val="28"/>
          <w:szCs w:val="28"/>
        </w:rPr>
        <w:t xml:space="preserve"> тыс.руб. </w:t>
      </w:r>
    </w:p>
    <w:p w:rsidR="0046612A" w:rsidRPr="001D32EF" w:rsidRDefault="00D706F6" w:rsidP="001D32EF">
      <w:pPr>
        <w:widowControl w:val="0"/>
        <w:spacing w:line="360" w:lineRule="auto"/>
        <w:ind w:firstLine="709"/>
        <w:jc w:val="both"/>
        <w:rPr>
          <w:sz w:val="28"/>
          <w:szCs w:val="28"/>
        </w:rPr>
      </w:pPr>
      <w:r>
        <w:rPr>
          <w:sz w:val="28"/>
          <w:szCs w:val="28"/>
        </w:rPr>
        <w:br w:type="page"/>
      </w:r>
      <w:r w:rsidR="0046612A" w:rsidRPr="001D32EF">
        <w:rPr>
          <w:sz w:val="28"/>
          <w:szCs w:val="28"/>
        </w:rPr>
        <w:t xml:space="preserve">В таблице 2.7 представим вертикальный анализ актива баланса за 2007 – 2009 гг. </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2.7</w:t>
      </w:r>
    </w:p>
    <w:p w:rsidR="0046612A" w:rsidRPr="001D32EF" w:rsidRDefault="0046612A" w:rsidP="001D32EF">
      <w:pPr>
        <w:widowControl w:val="0"/>
        <w:spacing w:line="360" w:lineRule="auto"/>
        <w:ind w:firstLine="709"/>
        <w:jc w:val="both"/>
        <w:rPr>
          <w:sz w:val="28"/>
          <w:szCs w:val="28"/>
        </w:rPr>
      </w:pPr>
      <w:r w:rsidRPr="001D32EF">
        <w:rPr>
          <w:sz w:val="28"/>
          <w:szCs w:val="28"/>
        </w:rPr>
        <w:t>Вертикальный анализ актива баланса ООО «Энергоремонт» за 2007 – 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19"/>
        <w:gridCol w:w="958"/>
        <w:gridCol w:w="815"/>
        <w:gridCol w:w="951"/>
        <w:gridCol w:w="1766"/>
        <w:gridCol w:w="1625"/>
      </w:tblGrid>
      <w:tr w:rsidR="0046612A" w:rsidRPr="001D32EF" w:rsidTr="00D706F6">
        <w:trPr>
          <w:cantSplit/>
          <w:trHeight w:val="425"/>
        </w:trPr>
        <w:tc>
          <w:tcPr>
            <w:tcW w:w="1759" w:type="pct"/>
            <w:vMerge w:val="restar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Наименование статьи</w:t>
            </w:r>
          </w:p>
        </w:tc>
        <w:tc>
          <w:tcPr>
            <w:tcW w:w="508" w:type="pct"/>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rPr>
                <w:b w:val="0"/>
                <w:sz w:val="20"/>
                <w:szCs w:val="20"/>
              </w:rPr>
            </w:pPr>
            <w:r w:rsidRPr="00D706F6">
              <w:rPr>
                <w:b w:val="0"/>
                <w:sz w:val="20"/>
                <w:szCs w:val="20"/>
              </w:rPr>
              <w:t>2007 год</w:t>
            </w:r>
          </w:p>
          <w:p w:rsidR="0046612A" w:rsidRPr="00D706F6" w:rsidRDefault="0046612A" w:rsidP="00D706F6">
            <w:pPr>
              <w:widowControl w:val="0"/>
              <w:shd w:val="clear" w:color="auto" w:fill="FFFFFF"/>
              <w:spacing w:line="360" w:lineRule="auto"/>
              <w:rPr>
                <w:sz w:val="20"/>
                <w:szCs w:val="20"/>
              </w:rPr>
            </w:pPr>
          </w:p>
        </w:tc>
        <w:tc>
          <w:tcPr>
            <w:tcW w:w="432" w:type="pct"/>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rPr>
                <w:b w:val="0"/>
                <w:sz w:val="20"/>
                <w:szCs w:val="20"/>
              </w:rPr>
            </w:pPr>
            <w:r w:rsidRPr="00D706F6">
              <w:rPr>
                <w:b w:val="0"/>
                <w:sz w:val="20"/>
                <w:szCs w:val="20"/>
              </w:rPr>
              <w:t>2008 год</w:t>
            </w:r>
          </w:p>
          <w:p w:rsidR="0046612A" w:rsidRPr="00D706F6" w:rsidRDefault="0046612A" w:rsidP="00D706F6">
            <w:pPr>
              <w:widowControl w:val="0"/>
              <w:spacing w:line="360" w:lineRule="auto"/>
              <w:rPr>
                <w:sz w:val="20"/>
                <w:szCs w:val="20"/>
              </w:rPr>
            </w:pPr>
          </w:p>
        </w:tc>
        <w:tc>
          <w:tcPr>
            <w:tcW w:w="504" w:type="pct"/>
            <w:vMerge w:val="restart"/>
            <w:shd w:val="clear" w:color="auto" w:fill="FFFFFF"/>
            <w:textDirection w:val="btLr"/>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2009 год</w:t>
            </w:r>
          </w:p>
          <w:p w:rsidR="0046612A" w:rsidRPr="00D706F6" w:rsidRDefault="0046612A" w:rsidP="00D706F6">
            <w:pPr>
              <w:widowControl w:val="0"/>
              <w:shd w:val="clear" w:color="auto" w:fill="FFFFFF"/>
              <w:spacing w:line="360" w:lineRule="auto"/>
              <w:rPr>
                <w:sz w:val="20"/>
                <w:szCs w:val="20"/>
              </w:rPr>
            </w:pPr>
          </w:p>
        </w:tc>
        <w:tc>
          <w:tcPr>
            <w:tcW w:w="1797" w:type="pct"/>
            <w:gridSpan w:val="2"/>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Изменение, %</w:t>
            </w:r>
          </w:p>
        </w:tc>
      </w:tr>
      <w:tr w:rsidR="0046612A" w:rsidRPr="001D32EF" w:rsidTr="00D706F6">
        <w:trPr>
          <w:trHeight w:val="441"/>
        </w:trPr>
        <w:tc>
          <w:tcPr>
            <w:tcW w:w="1759" w:type="pct"/>
            <w:vMerge/>
            <w:vAlign w:val="center"/>
          </w:tcPr>
          <w:p w:rsidR="0046612A" w:rsidRPr="00D706F6" w:rsidRDefault="0046612A" w:rsidP="00D706F6">
            <w:pPr>
              <w:widowControl w:val="0"/>
              <w:spacing w:line="360" w:lineRule="auto"/>
              <w:rPr>
                <w:sz w:val="20"/>
                <w:szCs w:val="20"/>
              </w:rPr>
            </w:pPr>
          </w:p>
        </w:tc>
        <w:tc>
          <w:tcPr>
            <w:tcW w:w="508" w:type="pct"/>
            <w:vMerge/>
            <w:vAlign w:val="center"/>
          </w:tcPr>
          <w:p w:rsidR="0046612A" w:rsidRPr="00D706F6" w:rsidRDefault="0046612A" w:rsidP="00D706F6">
            <w:pPr>
              <w:widowControl w:val="0"/>
              <w:spacing w:line="360" w:lineRule="auto"/>
              <w:rPr>
                <w:sz w:val="20"/>
                <w:szCs w:val="20"/>
              </w:rPr>
            </w:pPr>
          </w:p>
        </w:tc>
        <w:tc>
          <w:tcPr>
            <w:tcW w:w="432" w:type="pct"/>
            <w:vMerge/>
            <w:vAlign w:val="center"/>
          </w:tcPr>
          <w:p w:rsidR="0046612A" w:rsidRPr="00D706F6" w:rsidRDefault="0046612A" w:rsidP="00D706F6">
            <w:pPr>
              <w:widowControl w:val="0"/>
              <w:spacing w:line="360" w:lineRule="auto"/>
              <w:rPr>
                <w:sz w:val="20"/>
                <w:szCs w:val="20"/>
              </w:rPr>
            </w:pPr>
          </w:p>
        </w:tc>
        <w:tc>
          <w:tcPr>
            <w:tcW w:w="504" w:type="pct"/>
            <w:vMerge/>
            <w:vAlign w:val="center"/>
          </w:tcPr>
          <w:p w:rsidR="0046612A" w:rsidRPr="00D706F6" w:rsidRDefault="0046612A" w:rsidP="00D706F6">
            <w:pPr>
              <w:widowControl w:val="0"/>
              <w:spacing w:line="360" w:lineRule="auto"/>
              <w:rPr>
                <w:sz w:val="20"/>
                <w:szCs w:val="20"/>
              </w:rPr>
            </w:pP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2008/2007</w:t>
            </w:r>
          </w:p>
        </w:tc>
        <w:tc>
          <w:tcPr>
            <w:tcW w:w="861" w:type="pct"/>
            <w:shd w:val="clear" w:color="auto" w:fill="FFFFFF"/>
          </w:tcPr>
          <w:p w:rsidR="0046612A" w:rsidRPr="00D706F6" w:rsidRDefault="0046612A" w:rsidP="00D706F6">
            <w:pPr>
              <w:widowControl w:val="0"/>
              <w:spacing w:line="360" w:lineRule="auto"/>
              <w:rPr>
                <w:sz w:val="20"/>
                <w:szCs w:val="20"/>
              </w:rPr>
            </w:pPr>
          </w:p>
          <w:p w:rsidR="0046612A" w:rsidRPr="00D706F6" w:rsidRDefault="0046612A" w:rsidP="00D706F6">
            <w:pPr>
              <w:widowControl w:val="0"/>
              <w:spacing w:line="360" w:lineRule="auto"/>
              <w:rPr>
                <w:sz w:val="20"/>
                <w:szCs w:val="20"/>
              </w:rPr>
            </w:pPr>
          </w:p>
          <w:p w:rsidR="0046612A" w:rsidRPr="00D706F6" w:rsidRDefault="0046612A" w:rsidP="00D706F6">
            <w:pPr>
              <w:widowControl w:val="0"/>
              <w:spacing w:line="360" w:lineRule="auto"/>
              <w:rPr>
                <w:sz w:val="20"/>
                <w:szCs w:val="20"/>
              </w:rPr>
            </w:pPr>
            <w:r w:rsidRPr="00D706F6">
              <w:rPr>
                <w:sz w:val="20"/>
                <w:szCs w:val="20"/>
              </w:rPr>
              <w:t>2009/2007</w:t>
            </w:r>
          </w:p>
        </w:tc>
      </w:tr>
      <w:tr w:rsidR="0046612A" w:rsidRPr="001D32EF" w:rsidTr="00D706F6">
        <w:trPr>
          <w:trHeight w:val="215"/>
        </w:trPr>
        <w:tc>
          <w:tcPr>
            <w:tcW w:w="5000" w:type="pct"/>
            <w:gridSpan w:val="6"/>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Внеоборотные активы, %</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Основные средства</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57,53</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45,59</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38,07</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-11,94</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-19,46</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Незавершенное строительство</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Долгосрочные финансовые вложения</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0,03</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0,02</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0,02</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-0,01</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-0,01</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Отложенные налоговые активы</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1</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57,56</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45,61</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38,10</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-11,95</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-19,46</w:t>
            </w:r>
          </w:p>
        </w:tc>
      </w:tr>
      <w:tr w:rsidR="0046612A" w:rsidRPr="001D32EF" w:rsidTr="00D706F6">
        <w:trPr>
          <w:trHeight w:val="205"/>
        </w:trPr>
        <w:tc>
          <w:tcPr>
            <w:tcW w:w="5000" w:type="pct"/>
            <w:gridSpan w:val="6"/>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Оборотные активы, %</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Запасы</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32,34</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43,47</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55,96</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11,13</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+23,63</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НДС</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r>
      <w:tr w:rsidR="0046612A" w:rsidRPr="001D32EF" w:rsidTr="00D706F6">
        <w:trPr>
          <w:trHeight w:val="205"/>
        </w:trPr>
        <w:tc>
          <w:tcPr>
            <w:tcW w:w="1759" w:type="pct"/>
            <w:shd w:val="clear" w:color="auto" w:fill="FFFFFF"/>
          </w:tcPr>
          <w:p w:rsidR="0046612A" w:rsidRPr="00D706F6" w:rsidRDefault="0046612A" w:rsidP="00D706F6">
            <w:pPr>
              <w:widowControl w:val="0"/>
              <w:shd w:val="clear" w:color="auto" w:fill="FFFFFF"/>
              <w:spacing w:line="360" w:lineRule="auto"/>
              <w:rPr>
                <w:sz w:val="20"/>
                <w:szCs w:val="20"/>
              </w:rPr>
            </w:pPr>
            <w:r w:rsidRPr="00D706F6">
              <w:rPr>
                <w:sz w:val="20"/>
                <w:szCs w:val="20"/>
              </w:rPr>
              <w:t>Дебиторская задолженность</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1,55</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0,91</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-0,64</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-1,55</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Краткосрочные финансовые вложения</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7,24</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4,51</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0,76</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-2,73</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-6,48</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Денежные средства</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2,85</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1,03</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0,89</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-1,82</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-0,14</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Прочие оборотные активы</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1,32</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5,50</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5,18</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+4,18</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+3,86</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2</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42,44</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54,39</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61,90</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+11,95</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+19,46</w:t>
            </w:r>
          </w:p>
        </w:tc>
      </w:tr>
      <w:tr w:rsidR="0046612A" w:rsidRPr="001D32EF" w:rsidTr="00D706F6">
        <w:trPr>
          <w:trHeight w:val="205"/>
        </w:trPr>
        <w:tc>
          <w:tcPr>
            <w:tcW w:w="1759" w:type="pct"/>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Баланс</w:t>
            </w:r>
          </w:p>
        </w:tc>
        <w:tc>
          <w:tcPr>
            <w:tcW w:w="508"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100,00</w:t>
            </w:r>
          </w:p>
        </w:tc>
        <w:tc>
          <w:tcPr>
            <w:tcW w:w="432"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100,00</w:t>
            </w:r>
          </w:p>
        </w:tc>
        <w:tc>
          <w:tcPr>
            <w:tcW w:w="504"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100,00</w:t>
            </w:r>
          </w:p>
        </w:tc>
        <w:tc>
          <w:tcPr>
            <w:tcW w:w="936"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c>
          <w:tcPr>
            <w:tcW w:w="861" w:type="pct"/>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w:t>
            </w:r>
          </w:p>
        </w:tc>
      </w:tr>
    </w:tbl>
    <w:p w:rsidR="0046612A" w:rsidRPr="001D32EF" w:rsidRDefault="0046612A" w:rsidP="001D32EF">
      <w:pPr>
        <w:widowControl w:val="0"/>
        <w:spacing w:line="360" w:lineRule="auto"/>
        <w:ind w:firstLine="709"/>
        <w:jc w:val="both"/>
        <w:rPr>
          <w:sz w:val="28"/>
          <w:szCs w:val="28"/>
        </w:rPr>
      </w:pPr>
    </w:p>
    <w:p w:rsidR="008375CD" w:rsidRPr="001D32EF" w:rsidRDefault="008375CD" w:rsidP="001D32EF">
      <w:pPr>
        <w:widowControl w:val="0"/>
        <w:spacing w:line="360" w:lineRule="auto"/>
        <w:ind w:firstLine="709"/>
        <w:jc w:val="both"/>
        <w:rPr>
          <w:sz w:val="28"/>
          <w:szCs w:val="28"/>
        </w:rPr>
      </w:pPr>
      <w:r w:rsidRPr="001D32EF">
        <w:rPr>
          <w:sz w:val="28"/>
          <w:szCs w:val="28"/>
        </w:rPr>
        <w:t>Наблюдается незначительное снижение дебиторской задолженности за исследуемый период. Так, в 2008 году увеличение дебиторской задолженности составила 19344 тыс.руб., в 2009 году произошло снижение на 9864 тыс. руб.</w:t>
      </w:r>
    </w:p>
    <w:p w:rsidR="0046612A" w:rsidRPr="001D32EF" w:rsidRDefault="0046612A" w:rsidP="001D32EF">
      <w:pPr>
        <w:widowControl w:val="0"/>
        <w:spacing w:line="360" w:lineRule="auto"/>
        <w:ind w:firstLine="709"/>
        <w:jc w:val="both"/>
        <w:rPr>
          <w:sz w:val="28"/>
          <w:szCs w:val="28"/>
        </w:rPr>
      </w:pPr>
      <w:r w:rsidRPr="001D32EF">
        <w:rPr>
          <w:sz w:val="28"/>
          <w:szCs w:val="28"/>
        </w:rPr>
        <w:t>Как видно из данных таблицы 2.7, за 3 анализируемых периода структура активов предприятия претерпела определенные изменения: если в 2007 году сумма внеоборотных активов превышала сумму оборотных средств, то в 2008 – 2009 гг. ситуация изменилась и более половины имущества ООО «Энергоремонт» оказалось помещенным в оборотные активы. На конец 2009 года соотношение внеоборотных и оборотных активов составило 38,1 : 61,9.</w:t>
      </w:r>
      <w:r w:rsidR="001D32EF">
        <w:rPr>
          <w:sz w:val="28"/>
          <w:szCs w:val="28"/>
        </w:rPr>
        <w:t xml:space="preserve"> </w:t>
      </w:r>
      <w:r w:rsidRPr="001D32EF">
        <w:rPr>
          <w:sz w:val="28"/>
          <w:szCs w:val="28"/>
        </w:rPr>
        <w:t>В 2007 – 2008 гг. наибольший удельный вес в структуре имущества организации занимали основные средства, в 2009 году – запасы. Горизонтальный анализ пассива баланса ООО «Энергоремонт» за 2007 – 2009 гг. представлен в таблице 2.8.</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2.8</w:t>
      </w: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 xml:space="preserve">Горизонтальный анализ пассива баланса </w:t>
      </w:r>
      <w:r w:rsidR="001419A3" w:rsidRPr="001D32EF">
        <w:rPr>
          <w:rFonts w:ascii="Times New Roman" w:hAnsi="Times New Roman" w:cs="Times New Roman"/>
          <w:b w:val="0"/>
          <w:sz w:val="28"/>
          <w:szCs w:val="28"/>
        </w:rPr>
        <w:t xml:space="preserve">ООО «Энергоремонт» за </w:t>
      </w:r>
      <w:r w:rsidRPr="001D32EF">
        <w:rPr>
          <w:rFonts w:ascii="Times New Roman" w:hAnsi="Times New Roman" w:cs="Times New Roman"/>
          <w:b w:val="0"/>
          <w:sz w:val="28"/>
          <w:szCs w:val="28"/>
        </w:rPr>
        <w:t>2007 – 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36"/>
        <w:gridCol w:w="853"/>
        <w:gridCol w:w="847"/>
        <w:gridCol w:w="991"/>
        <w:gridCol w:w="1045"/>
        <w:gridCol w:w="1047"/>
        <w:gridCol w:w="1049"/>
        <w:gridCol w:w="766"/>
      </w:tblGrid>
      <w:tr w:rsidR="0046612A" w:rsidRPr="001D32EF" w:rsidTr="00D706F6">
        <w:trPr>
          <w:cantSplit/>
          <w:trHeight w:val="430"/>
        </w:trPr>
        <w:tc>
          <w:tcPr>
            <w:tcW w:w="1503" w:type="pct"/>
            <w:vMerge w:val="restar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Наименование статьи</w:t>
            </w:r>
          </w:p>
        </w:tc>
        <w:tc>
          <w:tcPr>
            <w:tcW w:w="452" w:type="pct"/>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2007 год</w:t>
            </w:r>
          </w:p>
        </w:tc>
        <w:tc>
          <w:tcPr>
            <w:tcW w:w="449" w:type="pct"/>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2008 год</w:t>
            </w:r>
          </w:p>
        </w:tc>
        <w:tc>
          <w:tcPr>
            <w:tcW w:w="525" w:type="pct"/>
            <w:vMerge w:val="restart"/>
            <w:shd w:val="clear" w:color="auto" w:fill="FFFFFF"/>
            <w:textDirection w:val="btLr"/>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2009 год</w:t>
            </w:r>
          </w:p>
        </w:tc>
        <w:tc>
          <w:tcPr>
            <w:tcW w:w="1109" w:type="pct"/>
            <w:gridSpan w:val="2"/>
            <w:shd w:val="clear" w:color="auto" w:fill="FFFFFF"/>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Изменение,</w:t>
            </w:r>
          </w:p>
          <w:p w:rsidR="0046612A" w:rsidRPr="00D706F6" w:rsidRDefault="0046612A" w:rsidP="00D706F6">
            <w:pPr>
              <w:widowControl w:val="0"/>
              <w:shd w:val="clear" w:color="auto" w:fill="FFFFFF"/>
              <w:spacing w:line="360" w:lineRule="auto"/>
              <w:jc w:val="both"/>
              <w:rPr>
                <w:sz w:val="20"/>
                <w:szCs w:val="20"/>
              </w:rPr>
            </w:pPr>
            <w:r w:rsidRPr="00D706F6">
              <w:rPr>
                <w:sz w:val="20"/>
                <w:szCs w:val="20"/>
              </w:rPr>
              <w:t xml:space="preserve"> тыс.руб.</w:t>
            </w:r>
          </w:p>
        </w:tc>
        <w:tc>
          <w:tcPr>
            <w:tcW w:w="962" w:type="pct"/>
            <w:gridSpan w:val="2"/>
            <w:shd w:val="clear" w:color="auto" w:fill="FFFFFF"/>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 xml:space="preserve">Темп роста, </w:t>
            </w:r>
          </w:p>
          <w:p w:rsidR="0046612A" w:rsidRPr="00D706F6" w:rsidRDefault="0046612A" w:rsidP="00D706F6">
            <w:pPr>
              <w:widowControl w:val="0"/>
              <w:shd w:val="clear" w:color="auto" w:fill="FFFFFF"/>
              <w:spacing w:line="360" w:lineRule="auto"/>
              <w:jc w:val="both"/>
              <w:rPr>
                <w:sz w:val="20"/>
                <w:szCs w:val="20"/>
              </w:rPr>
            </w:pPr>
            <w:r w:rsidRPr="00D706F6">
              <w:rPr>
                <w:sz w:val="20"/>
                <w:szCs w:val="20"/>
              </w:rPr>
              <w:t>%</w:t>
            </w:r>
          </w:p>
        </w:tc>
      </w:tr>
      <w:tr w:rsidR="0046612A" w:rsidRPr="001D32EF" w:rsidTr="00D706F6">
        <w:trPr>
          <w:trHeight w:val="802"/>
        </w:trPr>
        <w:tc>
          <w:tcPr>
            <w:tcW w:w="1503" w:type="pct"/>
            <w:vMerge/>
            <w:vAlign w:val="center"/>
          </w:tcPr>
          <w:p w:rsidR="0046612A" w:rsidRPr="00D706F6" w:rsidRDefault="0046612A" w:rsidP="00D706F6">
            <w:pPr>
              <w:widowControl w:val="0"/>
              <w:spacing w:line="360" w:lineRule="auto"/>
              <w:jc w:val="both"/>
              <w:rPr>
                <w:sz w:val="20"/>
                <w:szCs w:val="20"/>
              </w:rPr>
            </w:pPr>
          </w:p>
        </w:tc>
        <w:tc>
          <w:tcPr>
            <w:tcW w:w="452" w:type="pct"/>
            <w:vMerge/>
            <w:vAlign w:val="center"/>
          </w:tcPr>
          <w:p w:rsidR="0046612A" w:rsidRPr="00D706F6" w:rsidRDefault="0046612A" w:rsidP="00D706F6">
            <w:pPr>
              <w:widowControl w:val="0"/>
              <w:spacing w:line="360" w:lineRule="auto"/>
              <w:jc w:val="both"/>
              <w:rPr>
                <w:sz w:val="20"/>
                <w:szCs w:val="20"/>
              </w:rPr>
            </w:pPr>
          </w:p>
        </w:tc>
        <w:tc>
          <w:tcPr>
            <w:tcW w:w="449" w:type="pct"/>
            <w:vMerge/>
            <w:vAlign w:val="center"/>
          </w:tcPr>
          <w:p w:rsidR="0046612A" w:rsidRPr="00D706F6" w:rsidRDefault="0046612A" w:rsidP="00D706F6">
            <w:pPr>
              <w:widowControl w:val="0"/>
              <w:spacing w:line="360" w:lineRule="auto"/>
              <w:jc w:val="both"/>
              <w:rPr>
                <w:sz w:val="20"/>
                <w:szCs w:val="20"/>
              </w:rPr>
            </w:pPr>
          </w:p>
        </w:tc>
        <w:tc>
          <w:tcPr>
            <w:tcW w:w="525" w:type="pct"/>
            <w:vMerge/>
            <w:vAlign w:val="center"/>
          </w:tcPr>
          <w:p w:rsidR="0046612A" w:rsidRPr="00D706F6" w:rsidRDefault="0046612A" w:rsidP="00D706F6">
            <w:pPr>
              <w:widowControl w:val="0"/>
              <w:spacing w:line="360" w:lineRule="auto"/>
              <w:jc w:val="both"/>
              <w:rPr>
                <w:sz w:val="20"/>
                <w:szCs w:val="20"/>
              </w:rPr>
            </w:pP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2008/</w:t>
            </w:r>
          </w:p>
          <w:p w:rsidR="0046612A" w:rsidRPr="00D706F6" w:rsidRDefault="0046612A" w:rsidP="00D706F6">
            <w:pPr>
              <w:widowControl w:val="0"/>
              <w:spacing w:line="360" w:lineRule="auto"/>
              <w:jc w:val="both"/>
              <w:rPr>
                <w:sz w:val="20"/>
                <w:szCs w:val="20"/>
              </w:rPr>
            </w:pPr>
            <w:r w:rsidRPr="00D706F6">
              <w:rPr>
                <w:sz w:val="20"/>
                <w:szCs w:val="20"/>
              </w:rPr>
              <w:t>2007</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2009/</w:t>
            </w:r>
          </w:p>
          <w:p w:rsidR="0046612A" w:rsidRPr="00D706F6" w:rsidRDefault="0046612A" w:rsidP="00D706F6">
            <w:pPr>
              <w:widowControl w:val="0"/>
              <w:spacing w:line="360" w:lineRule="auto"/>
              <w:jc w:val="both"/>
              <w:rPr>
                <w:sz w:val="20"/>
                <w:szCs w:val="20"/>
              </w:rPr>
            </w:pPr>
            <w:r w:rsidRPr="00D706F6">
              <w:rPr>
                <w:sz w:val="20"/>
                <w:szCs w:val="20"/>
              </w:rPr>
              <w:t>2007</w:t>
            </w:r>
          </w:p>
        </w:tc>
        <w:tc>
          <w:tcPr>
            <w:tcW w:w="55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2008/</w:t>
            </w:r>
          </w:p>
          <w:p w:rsidR="0046612A" w:rsidRPr="00D706F6" w:rsidRDefault="0046612A" w:rsidP="00D706F6">
            <w:pPr>
              <w:widowControl w:val="0"/>
              <w:spacing w:line="360" w:lineRule="auto"/>
              <w:jc w:val="both"/>
              <w:rPr>
                <w:sz w:val="20"/>
                <w:szCs w:val="20"/>
              </w:rPr>
            </w:pPr>
            <w:r w:rsidRPr="00D706F6">
              <w:rPr>
                <w:sz w:val="20"/>
                <w:szCs w:val="20"/>
              </w:rPr>
              <w:t>2007</w:t>
            </w:r>
          </w:p>
        </w:tc>
        <w:tc>
          <w:tcPr>
            <w:tcW w:w="40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2009/</w:t>
            </w:r>
          </w:p>
          <w:p w:rsidR="0046612A" w:rsidRPr="00D706F6" w:rsidRDefault="0046612A" w:rsidP="00D706F6">
            <w:pPr>
              <w:widowControl w:val="0"/>
              <w:spacing w:line="360" w:lineRule="auto"/>
              <w:jc w:val="both"/>
              <w:rPr>
                <w:sz w:val="20"/>
                <w:szCs w:val="20"/>
              </w:rPr>
            </w:pPr>
            <w:r w:rsidRPr="00D706F6">
              <w:rPr>
                <w:sz w:val="20"/>
                <w:szCs w:val="20"/>
              </w:rPr>
              <w:t>2007</w:t>
            </w:r>
          </w:p>
        </w:tc>
      </w:tr>
      <w:tr w:rsidR="0046612A" w:rsidRPr="001D32EF" w:rsidTr="00D706F6">
        <w:trPr>
          <w:trHeight w:val="93"/>
        </w:trPr>
        <w:tc>
          <w:tcPr>
            <w:tcW w:w="5000" w:type="pct"/>
            <w:gridSpan w:val="8"/>
            <w:shd w:val="clear" w:color="auto" w:fill="FFFFFF"/>
            <w:vAlign w:val="bottom"/>
          </w:tcPr>
          <w:p w:rsidR="0046612A" w:rsidRPr="00D706F6" w:rsidRDefault="0046612A" w:rsidP="00D706F6">
            <w:pPr>
              <w:widowControl w:val="0"/>
              <w:spacing w:line="360" w:lineRule="auto"/>
              <w:jc w:val="both"/>
              <w:rPr>
                <w:sz w:val="20"/>
                <w:szCs w:val="20"/>
              </w:rPr>
            </w:pPr>
            <w:r w:rsidRPr="00D706F6">
              <w:rPr>
                <w:sz w:val="20"/>
                <w:szCs w:val="20"/>
              </w:rPr>
              <w:t>Собственный капитал, тыс.руб</w:t>
            </w:r>
          </w:p>
        </w:tc>
      </w:tr>
      <w:tr w:rsidR="0046612A" w:rsidRPr="001D32EF" w:rsidTr="00D706F6">
        <w:trPr>
          <w:trHeight w:val="25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Уставный капитал</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17598</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17598</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17598</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40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Резервный капитал</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40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Нераспределенная прибыль</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17853</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15594</w:t>
            </w:r>
          </w:p>
        </w:tc>
        <w:tc>
          <w:tcPr>
            <w:tcW w:w="525" w:type="pct"/>
            <w:shd w:val="clear" w:color="auto" w:fill="FFFFFF"/>
            <w:vAlign w:val="center"/>
          </w:tcPr>
          <w:p w:rsidR="0046612A" w:rsidRPr="00D706F6" w:rsidRDefault="003204B0" w:rsidP="00D706F6">
            <w:pPr>
              <w:widowControl w:val="0"/>
              <w:shd w:val="clear" w:color="auto" w:fill="FFFFFF"/>
              <w:spacing w:line="360" w:lineRule="auto"/>
              <w:jc w:val="both"/>
              <w:rPr>
                <w:sz w:val="20"/>
                <w:szCs w:val="20"/>
              </w:rPr>
            </w:pPr>
            <w:r w:rsidRPr="00D706F6">
              <w:rPr>
                <w:sz w:val="20"/>
                <w:szCs w:val="20"/>
              </w:rPr>
              <w:t>-</w:t>
            </w:r>
            <w:r w:rsidR="0046612A" w:rsidRPr="00D706F6">
              <w:rPr>
                <w:sz w:val="20"/>
                <w:szCs w:val="20"/>
              </w:rPr>
              <w:t>12589</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-2259</w:t>
            </w:r>
          </w:p>
        </w:tc>
        <w:tc>
          <w:tcPr>
            <w:tcW w:w="555" w:type="pct"/>
            <w:shd w:val="clear" w:color="auto" w:fill="FFFFFF"/>
            <w:vAlign w:val="center"/>
          </w:tcPr>
          <w:p w:rsidR="0046612A" w:rsidRPr="00D706F6" w:rsidRDefault="00160135" w:rsidP="00D706F6">
            <w:pPr>
              <w:widowControl w:val="0"/>
              <w:spacing w:line="360" w:lineRule="auto"/>
              <w:jc w:val="both"/>
              <w:rPr>
                <w:sz w:val="20"/>
                <w:szCs w:val="20"/>
              </w:rPr>
            </w:pPr>
            <w:r w:rsidRPr="00D706F6">
              <w:rPr>
                <w:sz w:val="20"/>
                <w:szCs w:val="20"/>
              </w:rPr>
              <w:t>-5264</w:t>
            </w:r>
          </w:p>
        </w:tc>
        <w:tc>
          <w:tcPr>
            <w:tcW w:w="556" w:type="pct"/>
            <w:shd w:val="clear" w:color="auto" w:fill="FFFFFF"/>
            <w:vAlign w:val="center"/>
          </w:tcPr>
          <w:p w:rsidR="0046612A" w:rsidRPr="00D706F6" w:rsidRDefault="00160135" w:rsidP="00D706F6">
            <w:pPr>
              <w:widowControl w:val="0"/>
              <w:spacing w:line="360" w:lineRule="auto"/>
              <w:jc w:val="both"/>
              <w:rPr>
                <w:sz w:val="20"/>
                <w:szCs w:val="20"/>
              </w:rPr>
            </w:pPr>
            <w:r w:rsidRPr="00D706F6">
              <w:rPr>
                <w:sz w:val="20"/>
                <w:szCs w:val="20"/>
              </w:rPr>
              <w:t>-12,65</w:t>
            </w:r>
          </w:p>
        </w:tc>
        <w:tc>
          <w:tcPr>
            <w:tcW w:w="406" w:type="pct"/>
            <w:shd w:val="clear" w:color="auto" w:fill="FFFFFF"/>
            <w:vAlign w:val="center"/>
          </w:tcPr>
          <w:p w:rsidR="0046612A" w:rsidRPr="00D706F6" w:rsidRDefault="00160135" w:rsidP="00D706F6">
            <w:pPr>
              <w:widowControl w:val="0"/>
              <w:spacing w:line="360" w:lineRule="auto"/>
              <w:jc w:val="both"/>
              <w:rPr>
                <w:sz w:val="20"/>
                <w:szCs w:val="20"/>
              </w:rPr>
            </w:pPr>
            <w:r w:rsidRPr="00D706F6">
              <w:rPr>
                <w:sz w:val="20"/>
                <w:szCs w:val="20"/>
              </w:rPr>
              <w:t>-29,48</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Итого по разделу 3</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35453</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33194</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5011</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-2259</w:t>
            </w:r>
          </w:p>
        </w:tc>
        <w:tc>
          <w:tcPr>
            <w:tcW w:w="555" w:type="pct"/>
            <w:shd w:val="clear" w:color="auto" w:fill="FFFFFF"/>
            <w:vAlign w:val="center"/>
          </w:tcPr>
          <w:p w:rsidR="0046612A" w:rsidRPr="00D706F6" w:rsidRDefault="00160135" w:rsidP="00D706F6">
            <w:pPr>
              <w:widowControl w:val="0"/>
              <w:spacing w:line="360" w:lineRule="auto"/>
              <w:jc w:val="both"/>
              <w:rPr>
                <w:sz w:val="20"/>
                <w:szCs w:val="20"/>
              </w:rPr>
            </w:pPr>
            <w:r w:rsidRPr="00D706F6">
              <w:rPr>
                <w:sz w:val="20"/>
                <w:szCs w:val="20"/>
              </w:rPr>
              <w:t>-30442</w:t>
            </w:r>
          </w:p>
        </w:tc>
        <w:tc>
          <w:tcPr>
            <w:tcW w:w="556" w:type="pct"/>
            <w:shd w:val="clear" w:color="auto" w:fill="FFFFFF"/>
            <w:vAlign w:val="center"/>
          </w:tcPr>
          <w:p w:rsidR="0046612A" w:rsidRPr="00D706F6" w:rsidRDefault="00160135" w:rsidP="00D706F6">
            <w:pPr>
              <w:widowControl w:val="0"/>
              <w:spacing w:line="360" w:lineRule="auto"/>
              <w:jc w:val="both"/>
              <w:rPr>
                <w:sz w:val="20"/>
                <w:szCs w:val="20"/>
              </w:rPr>
            </w:pPr>
            <w:r w:rsidRPr="00D706F6">
              <w:rPr>
                <w:sz w:val="20"/>
                <w:szCs w:val="20"/>
              </w:rPr>
              <w:t>-6,37</w:t>
            </w:r>
          </w:p>
        </w:tc>
        <w:tc>
          <w:tcPr>
            <w:tcW w:w="406" w:type="pct"/>
            <w:shd w:val="clear" w:color="auto" w:fill="FFFFFF"/>
            <w:vAlign w:val="center"/>
          </w:tcPr>
          <w:p w:rsidR="0046612A" w:rsidRPr="00D706F6" w:rsidRDefault="00160135" w:rsidP="00D706F6">
            <w:pPr>
              <w:widowControl w:val="0"/>
              <w:spacing w:line="360" w:lineRule="auto"/>
              <w:jc w:val="both"/>
              <w:rPr>
                <w:sz w:val="20"/>
                <w:szCs w:val="20"/>
              </w:rPr>
            </w:pPr>
            <w:r w:rsidRPr="00D706F6">
              <w:rPr>
                <w:sz w:val="20"/>
                <w:szCs w:val="20"/>
              </w:rPr>
              <w:t>-85,86</w:t>
            </w:r>
          </w:p>
        </w:tc>
      </w:tr>
      <w:tr w:rsidR="0046612A" w:rsidRPr="001D32EF" w:rsidTr="00D706F6">
        <w:trPr>
          <w:trHeight w:val="240"/>
        </w:trPr>
        <w:tc>
          <w:tcPr>
            <w:tcW w:w="5000" w:type="pct"/>
            <w:gridSpan w:val="8"/>
            <w:shd w:val="clear" w:color="auto" w:fill="FFFFFF"/>
          </w:tcPr>
          <w:p w:rsidR="0046612A" w:rsidRPr="00D706F6" w:rsidRDefault="0046612A" w:rsidP="00D706F6">
            <w:pPr>
              <w:widowControl w:val="0"/>
              <w:spacing w:line="360" w:lineRule="auto"/>
              <w:jc w:val="both"/>
              <w:rPr>
                <w:sz w:val="20"/>
                <w:szCs w:val="20"/>
              </w:rPr>
            </w:pPr>
            <w:r w:rsidRPr="00D706F6">
              <w:rPr>
                <w:sz w:val="20"/>
                <w:szCs w:val="20"/>
              </w:rPr>
              <w:t>Заемный капитал, тыс.руб.</w:t>
            </w:r>
          </w:p>
        </w:tc>
      </w:tr>
      <w:tr w:rsidR="0046612A" w:rsidRPr="001D32EF" w:rsidTr="00D706F6">
        <w:trPr>
          <w:trHeight w:val="240"/>
        </w:trPr>
        <w:tc>
          <w:tcPr>
            <w:tcW w:w="1503" w:type="pct"/>
            <w:shd w:val="clear" w:color="auto" w:fill="FFFFFF"/>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Займы и кредиты</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4786</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4786</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4786</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40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1D32EF" w:rsidTr="00D706F6">
        <w:trPr>
          <w:trHeight w:val="240"/>
        </w:trPr>
        <w:tc>
          <w:tcPr>
            <w:tcW w:w="1503" w:type="pct"/>
            <w:shd w:val="clear" w:color="auto" w:fill="FFFFFF"/>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Отложенные налоговые обязательства</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338</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456</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500</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+118</w:t>
            </w:r>
          </w:p>
        </w:tc>
        <w:tc>
          <w:tcPr>
            <w:tcW w:w="555"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+162</w:t>
            </w:r>
          </w:p>
        </w:tc>
        <w:tc>
          <w:tcPr>
            <w:tcW w:w="55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34,91</w:t>
            </w:r>
          </w:p>
        </w:tc>
        <w:tc>
          <w:tcPr>
            <w:tcW w:w="40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47,92</w:t>
            </w:r>
          </w:p>
        </w:tc>
      </w:tr>
      <w:tr w:rsidR="0046612A" w:rsidRPr="001D32EF" w:rsidTr="00D706F6">
        <w:trPr>
          <w:trHeight w:val="240"/>
        </w:trPr>
        <w:tc>
          <w:tcPr>
            <w:tcW w:w="1503" w:type="pct"/>
            <w:shd w:val="clear" w:color="auto" w:fill="FFFFFF"/>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Прочие долгосрочные обязательства</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10800</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-10800</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-100,00</w:t>
            </w:r>
          </w:p>
        </w:tc>
        <w:tc>
          <w:tcPr>
            <w:tcW w:w="40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1D32EF" w:rsidTr="00D706F6">
        <w:trPr>
          <w:trHeight w:val="240"/>
        </w:trPr>
        <w:tc>
          <w:tcPr>
            <w:tcW w:w="1503" w:type="pct"/>
            <w:shd w:val="clear" w:color="auto" w:fill="FFFFFF"/>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Итого по разделу 4</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15924</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5243</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5287</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-10681</w:t>
            </w:r>
          </w:p>
        </w:tc>
        <w:tc>
          <w:tcPr>
            <w:tcW w:w="555"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-10637</w:t>
            </w:r>
          </w:p>
        </w:tc>
        <w:tc>
          <w:tcPr>
            <w:tcW w:w="55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-67,07</w:t>
            </w:r>
          </w:p>
        </w:tc>
        <w:tc>
          <w:tcPr>
            <w:tcW w:w="40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-66,79</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 xml:space="preserve">Краткосрочные кредиты </w:t>
            </w:r>
          </w:p>
          <w:p w:rsidR="0046612A" w:rsidRPr="00D706F6" w:rsidRDefault="0046612A" w:rsidP="00D706F6">
            <w:pPr>
              <w:widowControl w:val="0"/>
              <w:shd w:val="clear" w:color="auto" w:fill="FFFFFF"/>
              <w:spacing w:line="360" w:lineRule="auto"/>
              <w:jc w:val="both"/>
              <w:rPr>
                <w:sz w:val="20"/>
                <w:szCs w:val="20"/>
              </w:rPr>
            </w:pPr>
            <w:r w:rsidRPr="00D706F6">
              <w:rPr>
                <w:sz w:val="20"/>
                <w:szCs w:val="20"/>
              </w:rPr>
              <w:t>и займы</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6500</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18228</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37164</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+11728</w:t>
            </w:r>
          </w:p>
        </w:tc>
        <w:tc>
          <w:tcPr>
            <w:tcW w:w="555"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+30664</w:t>
            </w:r>
          </w:p>
        </w:tc>
        <w:tc>
          <w:tcPr>
            <w:tcW w:w="55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180,43</w:t>
            </w:r>
          </w:p>
        </w:tc>
        <w:tc>
          <w:tcPr>
            <w:tcW w:w="40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471,75</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Кредиторская задолженность</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16236</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43279</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59653</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+27043</w:t>
            </w:r>
          </w:p>
        </w:tc>
        <w:tc>
          <w:tcPr>
            <w:tcW w:w="555"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+43417</w:t>
            </w:r>
          </w:p>
        </w:tc>
        <w:tc>
          <w:tcPr>
            <w:tcW w:w="55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166,56</w:t>
            </w:r>
          </w:p>
        </w:tc>
        <w:tc>
          <w:tcPr>
            <w:tcW w:w="40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267,41</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Доходы будущих периодов</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16</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-16</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55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406"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Итого по разделу 5</w:t>
            </w:r>
          </w:p>
        </w:tc>
        <w:tc>
          <w:tcPr>
            <w:tcW w:w="452"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74077</w:t>
            </w:r>
          </w:p>
        </w:tc>
        <w:tc>
          <w:tcPr>
            <w:tcW w:w="449"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61506</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96818</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-12571</w:t>
            </w:r>
          </w:p>
        </w:tc>
        <w:tc>
          <w:tcPr>
            <w:tcW w:w="555"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+22741</w:t>
            </w:r>
          </w:p>
        </w:tc>
        <w:tc>
          <w:tcPr>
            <w:tcW w:w="55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-16,97</w:t>
            </w:r>
          </w:p>
        </w:tc>
        <w:tc>
          <w:tcPr>
            <w:tcW w:w="40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30,69</w:t>
            </w:r>
          </w:p>
        </w:tc>
      </w:tr>
      <w:tr w:rsidR="0046612A" w:rsidRPr="001D32EF" w:rsidTr="00D706F6">
        <w:trPr>
          <w:trHeight w:val="240"/>
        </w:trPr>
        <w:tc>
          <w:tcPr>
            <w:tcW w:w="1503"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Баланс</w:t>
            </w:r>
          </w:p>
        </w:tc>
        <w:tc>
          <w:tcPr>
            <w:tcW w:w="452"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74372</w:t>
            </w:r>
          </w:p>
        </w:tc>
        <w:tc>
          <w:tcPr>
            <w:tcW w:w="449" w:type="pct"/>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99942</w:t>
            </w:r>
          </w:p>
        </w:tc>
        <w:tc>
          <w:tcPr>
            <w:tcW w:w="525" w:type="pct"/>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107115</w:t>
            </w:r>
          </w:p>
        </w:tc>
        <w:tc>
          <w:tcPr>
            <w:tcW w:w="554" w:type="pct"/>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+25570</w:t>
            </w:r>
          </w:p>
        </w:tc>
        <w:tc>
          <w:tcPr>
            <w:tcW w:w="555"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+32743</w:t>
            </w:r>
          </w:p>
        </w:tc>
        <w:tc>
          <w:tcPr>
            <w:tcW w:w="55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34,38</w:t>
            </w:r>
          </w:p>
        </w:tc>
        <w:tc>
          <w:tcPr>
            <w:tcW w:w="406" w:type="pct"/>
            <w:shd w:val="clear" w:color="auto" w:fill="FFFFFF"/>
            <w:vAlign w:val="center"/>
          </w:tcPr>
          <w:p w:rsidR="0046612A" w:rsidRPr="00D706F6" w:rsidRDefault="002D21CA" w:rsidP="00D706F6">
            <w:pPr>
              <w:widowControl w:val="0"/>
              <w:spacing w:line="360" w:lineRule="auto"/>
              <w:jc w:val="both"/>
              <w:rPr>
                <w:sz w:val="20"/>
                <w:szCs w:val="20"/>
              </w:rPr>
            </w:pPr>
            <w:r w:rsidRPr="00D706F6">
              <w:rPr>
                <w:sz w:val="20"/>
                <w:szCs w:val="20"/>
              </w:rPr>
              <w:t>44,02</w:t>
            </w:r>
          </w:p>
        </w:tc>
      </w:tr>
    </w:tbl>
    <w:p w:rsidR="00F15A14" w:rsidRPr="001D32EF" w:rsidRDefault="00F15A14" w:rsidP="001D32EF">
      <w:pPr>
        <w:widowControl w:val="0"/>
        <w:spacing w:line="360" w:lineRule="auto"/>
        <w:ind w:firstLine="709"/>
        <w:jc w:val="both"/>
        <w:rPr>
          <w:sz w:val="28"/>
          <w:szCs w:val="28"/>
        </w:rPr>
      </w:pPr>
    </w:p>
    <w:p w:rsidR="0046612A" w:rsidRPr="001D32EF" w:rsidRDefault="008375CD" w:rsidP="001D32EF">
      <w:pPr>
        <w:widowControl w:val="0"/>
        <w:spacing w:line="360" w:lineRule="auto"/>
        <w:ind w:firstLine="709"/>
        <w:jc w:val="both"/>
        <w:rPr>
          <w:sz w:val="28"/>
          <w:szCs w:val="28"/>
        </w:rPr>
      </w:pPr>
      <w:r w:rsidRPr="001D32EF">
        <w:rPr>
          <w:sz w:val="28"/>
          <w:szCs w:val="28"/>
        </w:rPr>
        <w:t xml:space="preserve">Следующей по значимости статьей актива в 2007 году была дебиторская задолженность, а в 2008 – 2009 гг. – прочие оборотные активы. Для общей оценки имущественного потенциала проведем анализ состава и структуры обязательств (пассива) баланса. </w:t>
      </w: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Как свидетельствуют данные таблицы 2.8, за анализируемый период сумма о</w:t>
      </w:r>
      <w:r w:rsidR="002D21CA" w:rsidRPr="001D32EF">
        <w:rPr>
          <w:rFonts w:ascii="Times New Roman" w:hAnsi="Times New Roman" w:cs="Times New Roman"/>
          <w:b w:val="0"/>
          <w:sz w:val="28"/>
          <w:szCs w:val="28"/>
        </w:rPr>
        <w:t>бязательств увеличилась на 32743</w:t>
      </w:r>
      <w:r w:rsidRPr="001D32EF">
        <w:rPr>
          <w:rFonts w:ascii="Times New Roman" w:hAnsi="Times New Roman" w:cs="Times New Roman"/>
          <w:b w:val="0"/>
          <w:sz w:val="28"/>
          <w:szCs w:val="28"/>
        </w:rPr>
        <w:t xml:space="preserve"> тыс.руб. Данное изменение было вызвано в первую очередь ростом таких статей баланса, как «Краткосрочные займы и кредиты». </w:t>
      </w: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 xml:space="preserve">Существенно увеличилась также сумма кредиторской задолженности: прирост в абсолютных показателях составил </w:t>
      </w:r>
      <w:r w:rsidR="002D21CA" w:rsidRPr="001D32EF">
        <w:rPr>
          <w:rFonts w:ascii="Times New Roman" w:hAnsi="Times New Roman" w:cs="Times New Roman"/>
          <w:b w:val="0"/>
          <w:sz w:val="28"/>
          <w:szCs w:val="28"/>
        </w:rPr>
        <w:t>43417</w:t>
      </w:r>
      <w:r w:rsidRPr="001D32EF">
        <w:rPr>
          <w:rFonts w:ascii="Times New Roman" w:hAnsi="Times New Roman" w:cs="Times New Roman"/>
          <w:b w:val="0"/>
          <w:sz w:val="28"/>
          <w:szCs w:val="28"/>
        </w:rPr>
        <w:t xml:space="preserve"> тыс. руб.</w:t>
      </w: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 xml:space="preserve">В таблице 2.9 представим вертикальный анализ баланса за 2007 – 2009гг. </w:t>
      </w:r>
    </w:p>
    <w:p w:rsidR="00D706F6" w:rsidRDefault="00D706F6" w:rsidP="001D32EF">
      <w:pPr>
        <w:pStyle w:val="3"/>
        <w:keepNext w:val="0"/>
        <w:widowControl w:val="0"/>
        <w:spacing w:before="0" w:after="0" w:line="360" w:lineRule="auto"/>
        <w:ind w:firstLine="709"/>
        <w:jc w:val="both"/>
        <w:rPr>
          <w:rFonts w:ascii="Times New Roman" w:hAnsi="Times New Roman" w:cs="Times New Roman"/>
          <w:b w:val="0"/>
          <w:sz w:val="28"/>
          <w:szCs w:val="28"/>
        </w:rPr>
      </w:pP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Таблица 2.9</w:t>
      </w:r>
    </w:p>
    <w:p w:rsidR="0046612A" w:rsidRPr="001D32EF" w:rsidRDefault="0046612A"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Вертикальный анализ пассива баланса ООО «Энергоремонт»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43"/>
        <w:gridCol w:w="1014"/>
        <w:gridCol w:w="1015"/>
        <w:gridCol w:w="1014"/>
        <w:gridCol w:w="1826"/>
        <w:gridCol w:w="1457"/>
      </w:tblGrid>
      <w:tr w:rsidR="0046612A" w:rsidRPr="00D706F6" w:rsidTr="00D706F6">
        <w:trPr>
          <w:cantSplit/>
          <w:trHeight w:val="358"/>
        </w:trPr>
        <w:tc>
          <w:tcPr>
            <w:tcW w:w="3043" w:type="dxa"/>
            <w:vMerge w:val="restart"/>
            <w:shd w:val="clear" w:color="auto" w:fill="FFFFFF"/>
            <w:vAlign w:val="center"/>
          </w:tcPr>
          <w:p w:rsidR="0046612A" w:rsidRPr="00D706F6" w:rsidRDefault="0046612A" w:rsidP="00D706F6">
            <w:pPr>
              <w:widowControl w:val="0"/>
              <w:shd w:val="clear" w:color="auto" w:fill="FFFFFF"/>
              <w:spacing w:line="360" w:lineRule="auto"/>
              <w:rPr>
                <w:sz w:val="20"/>
                <w:szCs w:val="20"/>
              </w:rPr>
            </w:pPr>
            <w:r w:rsidRPr="00D706F6">
              <w:rPr>
                <w:sz w:val="20"/>
                <w:szCs w:val="20"/>
              </w:rPr>
              <w:t>Наименование статьи</w:t>
            </w:r>
          </w:p>
        </w:tc>
        <w:tc>
          <w:tcPr>
            <w:tcW w:w="1014" w:type="dxa"/>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2007 год</w:t>
            </w:r>
          </w:p>
        </w:tc>
        <w:tc>
          <w:tcPr>
            <w:tcW w:w="1015" w:type="dxa"/>
            <w:vMerge w:val="restart"/>
            <w:shd w:val="clear" w:color="auto" w:fill="FFFFFF"/>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2008 год</w:t>
            </w:r>
          </w:p>
        </w:tc>
        <w:tc>
          <w:tcPr>
            <w:tcW w:w="1014" w:type="dxa"/>
            <w:vMerge w:val="restart"/>
            <w:shd w:val="clear" w:color="auto" w:fill="FFFFFF"/>
            <w:textDirection w:val="btLr"/>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2009 год</w:t>
            </w:r>
          </w:p>
        </w:tc>
        <w:tc>
          <w:tcPr>
            <w:tcW w:w="3283" w:type="dxa"/>
            <w:gridSpan w:val="2"/>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Изменение, %</w:t>
            </w:r>
          </w:p>
        </w:tc>
      </w:tr>
      <w:tr w:rsidR="0046612A" w:rsidRPr="00D706F6" w:rsidTr="00D706F6">
        <w:trPr>
          <w:cantSplit/>
          <w:trHeight w:val="726"/>
        </w:trPr>
        <w:tc>
          <w:tcPr>
            <w:tcW w:w="3043" w:type="dxa"/>
            <w:vMerge/>
            <w:vAlign w:val="center"/>
          </w:tcPr>
          <w:p w:rsidR="0046612A" w:rsidRPr="00D706F6" w:rsidRDefault="0046612A" w:rsidP="00D706F6">
            <w:pPr>
              <w:widowControl w:val="0"/>
              <w:spacing w:line="360" w:lineRule="auto"/>
              <w:rPr>
                <w:sz w:val="20"/>
                <w:szCs w:val="20"/>
              </w:rPr>
            </w:pPr>
          </w:p>
        </w:tc>
        <w:tc>
          <w:tcPr>
            <w:tcW w:w="1014" w:type="dxa"/>
            <w:vMerge/>
            <w:vAlign w:val="center"/>
          </w:tcPr>
          <w:p w:rsidR="0046612A" w:rsidRPr="00D706F6" w:rsidRDefault="0046612A" w:rsidP="00D706F6">
            <w:pPr>
              <w:widowControl w:val="0"/>
              <w:spacing w:line="360" w:lineRule="auto"/>
              <w:jc w:val="both"/>
              <w:rPr>
                <w:sz w:val="20"/>
                <w:szCs w:val="20"/>
              </w:rPr>
            </w:pPr>
          </w:p>
        </w:tc>
        <w:tc>
          <w:tcPr>
            <w:tcW w:w="1015" w:type="dxa"/>
            <w:vMerge/>
            <w:vAlign w:val="center"/>
          </w:tcPr>
          <w:p w:rsidR="0046612A" w:rsidRPr="00D706F6" w:rsidRDefault="0046612A" w:rsidP="00D706F6">
            <w:pPr>
              <w:widowControl w:val="0"/>
              <w:spacing w:line="360" w:lineRule="auto"/>
              <w:jc w:val="both"/>
              <w:rPr>
                <w:sz w:val="20"/>
                <w:szCs w:val="20"/>
              </w:rPr>
            </w:pPr>
          </w:p>
        </w:tc>
        <w:tc>
          <w:tcPr>
            <w:tcW w:w="1014" w:type="dxa"/>
            <w:vMerge/>
            <w:vAlign w:val="center"/>
          </w:tcPr>
          <w:p w:rsidR="0046612A" w:rsidRPr="00D706F6" w:rsidRDefault="0046612A" w:rsidP="00D706F6">
            <w:pPr>
              <w:widowControl w:val="0"/>
              <w:spacing w:line="360" w:lineRule="auto"/>
              <w:jc w:val="both"/>
              <w:rPr>
                <w:sz w:val="20"/>
                <w:szCs w:val="20"/>
              </w:rPr>
            </w:pPr>
          </w:p>
        </w:tc>
        <w:tc>
          <w:tcPr>
            <w:tcW w:w="1826" w:type="dxa"/>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2008/2007</w:t>
            </w:r>
          </w:p>
        </w:tc>
        <w:tc>
          <w:tcPr>
            <w:tcW w:w="1457" w:type="dxa"/>
            <w:shd w:val="clear" w:color="auto" w:fill="FFFFFF"/>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2009/2007</w:t>
            </w:r>
          </w:p>
        </w:tc>
      </w:tr>
      <w:tr w:rsidR="0046612A" w:rsidRPr="00D706F6" w:rsidTr="00D706F6">
        <w:trPr>
          <w:trHeight w:val="158"/>
        </w:trPr>
        <w:tc>
          <w:tcPr>
            <w:tcW w:w="9369" w:type="dxa"/>
            <w:gridSpan w:val="6"/>
            <w:shd w:val="clear" w:color="auto" w:fill="FFFFFF"/>
            <w:vAlign w:val="bottom"/>
          </w:tcPr>
          <w:p w:rsidR="0046612A" w:rsidRPr="00D706F6" w:rsidRDefault="0046612A" w:rsidP="00D706F6">
            <w:pPr>
              <w:widowControl w:val="0"/>
              <w:spacing w:line="360" w:lineRule="auto"/>
              <w:rPr>
                <w:sz w:val="20"/>
                <w:szCs w:val="20"/>
              </w:rPr>
            </w:pPr>
            <w:r w:rsidRPr="00D706F6">
              <w:rPr>
                <w:sz w:val="20"/>
                <w:szCs w:val="20"/>
              </w:rPr>
              <w:t>Собственный капитал, %</w:t>
            </w:r>
          </w:p>
        </w:tc>
      </w:tr>
      <w:tr w:rsidR="0046612A" w:rsidRPr="00D706F6" w:rsidTr="00D706F6">
        <w:trPr>
          <w:trHeight w:val="244"/>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Уставный капитал</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0,04</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0,04</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0,02</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D706F6" w:rsidTr="00D706F6">
        <w:trPr>
          <w:trHeight w:val="232"/>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Резервный капитал</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40,58</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28,78</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19,18</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-11,80</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-21,40</w:t>
            </w:r>
          </w:p>
        </w:tc>
      </w:tr>
      <w:tr w:rsidR="0046612A" w:rsidRPr="00D706F6" w:rsidTr="00D706F6">
        <w:trPr>
          <w:trHeight w:val="232"/>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Нераспределенная прибыль</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D706F6" w:rsidTr="00D706F6">
        <w:trPr>
          <w:trHeight w:val="70"/>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3</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37,87</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39,68</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38,90</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+1,81</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1,02</w:t>
            </w:r>
          </w:p>
        </w:tc>
      </w:tr>
      <w:tr w:rsidR="0046612A" w:rsidRPr="00D706F6" w:rsidTr="00D706F6">
        <w:trPr>
          <w:trHeight w:val="161"/>
        </w:trPr>
        <w:tc>
          <w:tcPr>
            <w:tcW w:w="9369" w:type="dxa"/>
            <w:gridSpan w:val="6"/>
            <w:shd w:val="clear" w:color="auto" w:fill="FFFFFF"/>
          </w:tcPr>
          <w:p w:rsidR="0046612A" w:rsidRPr="00D706F6" w:rsidRDefault="0046612A" w:rsidP="00D706F6">
            <w:pPr>
              <w:widowControl w:val="0"/>
              <w:spacing w:line="360" w:lineRule="auto"/>
              <w:rPr>
                <w:sz w:val="20"/>
                <w:szCs w:val="20"/>
              </w:rPr>
            </w:pPr>
            <w:r w:rsidRPr="00D706F6">
              <w:rPr>
                <w:sz w:val="20"/>
                <w:szCs w:val="20"/>
              </w:rPr>
              <w:t>Заемный капитал,%</w:t>
            </w:r>
          </w:p>
        </w:tc>
      </w:tr>
      <w:tr w:rsidR="0046612A" w:rsidRPr="00D706F6" w:rsidTr="00D706F6">
        <w:trPr>
          <w:trHeight w:val="232"/>
        </w:trPr>
        <w:tc>
          <w:tcPr>
            <w:tcW w:w="3043" w:type="dxa"/>
            <w:shd w:val="clear" w:color="auto" w:fill="FFFFFF"/>
          </w:tcPr>
          <w:p w:rsidR="0046612A" w:rsidRPr="00D706F6" w:rsidRDefault="0046612A" w:rsidP="00D706F6">
            <w:pPr>
              <w:widowControl w:val="0"/>
              <w:shd w:val="clear" w:color="auto" w:fill="FFFFFF"/>
              <w:spacing w:line="360" w:lineRule="auto"/>
              <w:rPr>
                <w:sz w:val="20"/>
                <w:szCs w:val="20"/>
              </w:rPr>
            </w:pPr>
            <w:r w:rsidRPr="00D706F6">
              <w:rPr>
                <w:sz w:val="20"/>
                <w:szCs w:val="20"/>
              </w:rPr>
              <w:t>Займы и кредиты</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D706F6" w:rsidTr="00D706F6">
        <w:trPr>
          <w:trHeight w:val="232"/>
        </w:trPr>
        <w:tc>
          <w:tcPr>
            <w:tcW w:w="3043" w:type="dxa"/>
            <w:shd w:val="clear" w:color="auto" w:fill="FFFFFF"/>
          </w:tcPr>
          <w:p w:rsidR="0046612A" w:rsidRPr="00D706F6" w:rsidRDefault="0046612A" w:rsidP="00D706F6">
            <w:pPr>
              <w:widowControl w:val="0"/>
              <w:shd w:val="clear" w:color="auto" w:fill="FFFFFF"/>
              <w:spacing w:line="360" w:lineRule="auto"/>
              <w:rPr>
                <w:sz w:val="20"/>
                <w:szCs w:val="20"/>
              </w:rPr>
            </w:pPr>
            <w:r w:rsidRPr="00D706F6">
              <w:rPr>
                <w:sz w:val="20"/>
                <w:szCs w:val="20"/>
              </w:rPr>
              <w:t>Отложенные налоговые обязательства</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6,54</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15,54</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22,52</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+9,00</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15,99</w:t>
            </w:r>
          </w:p>
        </w:tc>
      </w:tr>
      <w:tr w:rsidR="0046612A" w:rsidRPr="00D706F6" w:rsidTr="00D706F6">
        <w:trPr>
          <w:trHeight w:val="232"/>
        </w:trPr>
        <w:tc>
          <w:tcPr>
            <w:tcW w:w="3043" w:type="dxa"/>
            <w:shd w:val="clear" w:color="auto" w:fill="FFFFFF"/>
          </w:tcPr>
          <w:p w:rsidR="0046612A" w:rsidRPr="00D706F6" w:rsidRDefault="0046612A" w:rsidP="00D706F6">
            <w:pPr>
              <w:widowControl w:val="0"/>
              <w:shd w:val="clear" w:color="auto" w:fill="FFFFFF"/>
              <w:spacing w:line="360" w:lineRule="auto"/>
              <w:rPr>
                <w:sz w:val="20"/>
                <w:szCs w:val="20"/>
              </w:rPr>
            </w:pPr>
            <w:r w:rsidRPr="00D706F6">
              <w:rPr>
                <w:sz w:val="20"/>
                <w:szCs w:val="20"/>
              </w:rPr>
              <w:t>Прочие долгосрочные обязательства</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55,59</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44,78</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38,58</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-10,81</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-17,01</w:t>
            </w:r>
          </w:p>
        </w:tc>
      </w:tr>
      <w:tr w:rsidR="0046612A" w:rsidRPr="00D706F6" w:rsidTr="00D706F6">
        <w:trPr>
          <w:trHeight w:val="232"/>
        </w:trPr>
        <w:tc>
          <w:tcPr>
            <w:tcW w:w="3043" w:type="dxa"/>
            <w:shd w:val="clear" w:color="auto" w:fill="FFFFFF"/>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4</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457" w:type="dxa"/>
            <w:shd w:val="clear" w:color="auto" w:fill="FFFFFF"/>
            <w:vAlign w:val="center"/>
          </w:tcPr>
          <w:p w:rsidR="0046612A" w:rsidRPr="00D706F6" w:rsidRDefault="0046612A" w:rsidP="00D706F6">
            <w:pPr>
              <w:widowControl w:val="0"/>
              <w:spacing w:line="360" w:lineRule="auto"/>
              <w:jc w:val="both"/>
              <w:rPr>
                <w:sz w:val="20"/>
                <w:szCs w:val="20"/>
                <w:lang w:val="en-US"/>
              </w:rPr>
            </w:pPr>
            <w:r w:rsidRPr="00D706F6">
              <w:rPr>
                <w:sz w:val="20"/>
                <w:szCs w:val="20"/>
              </w:rPr>
              <w:t>-</w:t>
            </w:r>
          </w:p>
        </w:tc>
      </w:tr>
      <w:tr w:rsidR="0046612A" w:rsidRPr="00D706F6" w:rsidTr="00D706F6">
        <w:trPr>
          <w:trHeight w:val="232"/>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 xml:space="preserve">Краткосрочные кредиты </w:t>
            </w:r>
          </w:p>
          <w:p w:rsidR="0046612A" w:rsidRPr="00D706F6" w:rsidRDefault="0046612A" w:rsidP="00D706F6">
            <w:pPr>
              <w:widowControl w:val="0"/>
              <w:shd w:val="clear" w:color="auto" w:fill="FFFFFF"/>
              <w:spacing w:line="360" w:lineRule="auto"/>
              <w:rPr>
                <w:sz w:val="20"/>
                <w:szCs w:val="20"/>
              </w:rPr>
            </w:pPr>
            <w:r w:rsidRPr="00D706F6">
              <w:rPr>
                <w:sz w:val="20"/>
                <w:szCs w:val="20"/>
              </w:rPr>
              <w:t>и займы</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62,13</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60,32</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61,10</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-1,81</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-1,02</w:t>
            </w:r>
          </w:p>
        </w:tc>
      </w:tr>
      <w:tr w:rsidR="0046612A" w:rsidRPr="00D706F6" w:rsidTr="00D706F6">
        <w:trPr>
          <w:trHeight w:val="232"/>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Кредиторская задолженность</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62,48</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60,32</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61,10</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-2,16</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-1,38</w:t>
            </w:r>
          </w:p>
        </w:tc>
      </w:tr>
      <w:tr w:rsidR="0046612A" w:rsidRPr="00D706F6" w:rsidTr="00D706F6">
        <w:trPr>
          <w:trHeight w:val="232"/>
        </w:trPr>
        <w:tc>
          <w:tcPr>
            <w:tcW w:w="3043" w:type="dxa"/>
            <w:shd w:val="clear" w:color="auto" w:fill="FFFFFF"/>
            <w:vAlign w:val="bottom"/>
          </w:tcPr>
          <w:p w:rsidR="0046612A" w:rsidRPr="00D706F6" w:rsidRDefault="0046612A" w:rsidP="00D706F6">
            <w:pPr>
              <w:widowControl w:val="0"/>
              <w:shd w:val="clear" w:color="auto" w:fill="FFFFFF"/>
              <w:spacing w:line="360" w:lineRule="auto"/>
              <w:rPr>
                <w:sz w:val="20"/>
                <w:szCs w:val="20"/>
              </w:rPr>
            </w:pPr>
            <w:r w:rsidRPr="00D706F6">
              <w:rPr>
                <w:sz w:val="20"/>
                <w:szCs w:val="20"/>
              </w:rPr>
              <w:t>Итого по разделу 5</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p>
        </w:tc>
      </w:tr>
      <w:tr w:rsidR="0046612A" w:rsidRPr="00D706F6" w:rsidTr="00D706F6">
        <w:trPr>
          <w:trHeight w:val="232"/>
        </w:trPr>
        <w:tc>
          <w:tcPr>
            <w:tcW w:w="3043" w:type="dxa"/>
            <w:shd w:val="clear" w:color="auto" w:fill="FFFFFF"/>
            <w:vAlign w:val="bottom"/>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Баланс</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100,00</w:t>
            </w:r>
          </w:p>
        </w:tc>
        <w:tc>
          <w:tcPr>
            <w:tcW w:w="1015"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100,00</w:t>
            </w:r>
          </w:p>
        </w:tc>
        <w:tc>
          <w:tcPr>
            <w:tcW w:w="1014"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100,00</w:t>
            </w:r>
          </w:p>
        </w:tc>
        <w:tc>
          <w:tcPr>
            <w:tcW w:w="1826"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1457" w:type="dxa"/>
            <w:shd w:val="clear" w:color="auto" w:fill="FFFFFF"/>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bl>
    <w:p w:rsidR="0046612A" w:rsidRPr="001D32EF" w:rsidRDefault="0046612A" w:rsidP="001D32EF">
      <w:pPr>
        <w:widowControl w:val="0"/>
        <w:spacing w:line="360" w:lineRule="auto"/>
        <w:ind w:firstLine="709"/>
        <w:jc w:val="both"/>
        <w:rPr>
          <w:sz w:val="28"/>
          <w:szCs w:val="28"/>
        </w:rPr>
      </w:pPr>
    </w:p>
    <w:p w:rsidR="008375CD" w:rsidRPr="001D32EF" w:rsidRDefault="00D706F6" w:rsidP="001D32EF">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8375CD" w:rsidRPr="001D32EF">
        <w:rPr>
          <w:rFonts w:ascii="Times New Roman" w:hAnsi="Times New Roman" w:cs="Times New Roman"/>
          <w:b w:val="0"/>
          <w:sz w:val="28"/>
          <w:szCs w:val="28"/>
        </w:rPr>
        <w:t>Сумма уставного капитала предприятия за анализируемый период не изменилась. Также предприятие не прибегает к долгосрочным заемным источникам финансирования своей деятельности, предпочитая краткосрочные кредиты и займы.</w:t>
      </w:r>
    </w:p>
    <w:p w:rsidR="0046612A" w:rsidRPr="001D32EF" w:rsidRDefault="0046612A" w:rsidP="001D32EF">
      <w:pPr>
        <w:widowControl w:val="0"/>
        <w:spacing w:line="360" w:lineRule="auto"/>
        <w:ind w:firstLine="709"/>
        <w:jc w:val="both"/>
        <w:rPr>
          <w:sz w:val="28"/>
          <w:szCs w:val="28"/>
        </w:rPr>
      </w:pPr>
      <w:r w:rsidRPr="001D32EF">
        <w:rPr>
          <w:sz w:val="28"/>
          <w:szCs w:val="28"/>
        </w:rPr>
        <w:t>На основе данных вертикального анализа пассива баланса</w:t>
      </w:r>
      <w:r w:rsidR="001D32EF">
        <w:rPr>
          <w:sz w:val="28"/>
          <w:szCs w:val="28"/>
        </w:rPr>
        <w:t xml:space="preserve"> </w:t>
      </w:r>
      <w:r w:rsidRPr="001D32EF">
        <w:rPr>
          <w:sz w:val="28"/>
          <w:szCs w:val="28"/>
        </w:rPr>
        <w:t xml:space="preserve">ООО «Энергоремонт» можно сделать вывод о том, что капитал предприятия более чем на половину является заемным, т.е. сформирован из краткосрочных кредитов и займов, а также кредиторской задолженности. </w:t>
      </w:r>
    </w:p>
    <w:p w:rsidR="0046612A" w:rsidRPr="001D32EF" w:rsidRDefault="0046612A" w:rsidP="001D32EF">
      <w:pPr>
        <w:widowControl w:val="0"/>
        <w:spacing w:line="360" w:lineRule="auto"/>
        <w:ind w:firstLine="709"/>
        <w:jc w:val="both"/>
        <w:rPr>
          <w:sz w:val="28"/>
          <w:szCs w:val="28"/>
        </w:rPr>
      </w:pPr>
      <w:r w:rsidRPr="001D32EF">
        <w:rPr>
          <w:sz w:val="28"/>
          <w:szCs w:val="28"/>
        </w:rPr>
        <w:t>Соотношение собственного и заемного капитала на протяжении всех 3 лет оставалось практически одинаковым, что свидетельствует об устойчивом характере структуры финансирования деятельности ООО «Энергоремонт».</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 целом, анализ пассива баланса организации свидетельствует о достаточной финансовой устойчивости предприятия и наличии положительных изменений в структуре обязательств.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В условиях кризиса неплатежей и применения ко многим предприятиям процедур банкротства (несостоятельности) объективная оценка их финансовой устойчивости имеет приоритетное значение. Главными критериями такой оценки являются показатели платежеспособности и ликвидности.</w:t>
      </w:r>
    </w:p>
    <w:p w:rsidR="0046612A" w:rsidRPr="001D32EF" w:rsidRDefault="0046612A" w:rsidP="001D32EF">
      <w:pPr>
        <w:widowControl w:val="0"/>
        <w:spacing w:line="360" w:lineRule="auto"/>
        <w:ind w:firstLine="709"/>
        <w:jc w:val="both"/>
        <w:rPr>
          <w:sz w:val="28"/>
          <w:szCs w:val="28"/>
        </w:rPr>
      </w:pPr>
      <w:r w:rsidRPr="001D32EF">
        <w:rPr>
          <w:sz w:val="28"/>
          <w:szCs w:val="28"/>
        </w:rPr>
        <w:t>В таблице 2.10 представлена оценка платежеспособности</w:t>
      </w:r>
      <w:r w:rsidR="001D32EF">
        <w:rPr>
          <w:sz w:val="28"/>
          <w:szCs w:val="28"/>
        </w:rPr>
        <w:t xml:space="preserve"> </w:t>
      </w:r>
      <w:r w:rsidRPr="001D32EF">
        <w:rPr>
          <w:sz w:val="28"/>
          <w:szCs w:val="28"/>
        </w:rPr>
        <w:t>ООО «Энергоремонт».</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2.10</w:t>
      </w:r>
    </w:p>
    <w:p w:rsidR="0046612A" w:rsidRPr="001D32EF" w:rsidRDefault="0046612A" w:rsidP="001D32EF">
      <w:pPr>
        <w:widowControl w:val="0"/>
        <w:spacing w:line="360" w:lineRule="auto"/>
        <w:ind w:firstLine="709"/>
        <w:jc w:val="both"/>
        <w:rPr>
          <w:sz w:val="28"/>
          <w:szCs w:val="28"/>
        </w:rPr>
      </w:pPr>
      <w:r w:rsidRPr="001D32EF">
        <w:rPr>
          <w:sz w:val="28"/>
          <w:szCs w:val="28"/>
        </w:rPr>
        <w:t>Оценка платежеспособности ООО «Энергоремонт»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46612A" w:rsidRPr="001D32EF">
        <w:tc>
          <w:tcPr>
            <w:tcW w:w="1666" w:type="pct"/>
          </w:tcPr>
          <w:p w:rsidR="0046612A" w:rsidRPr="00D706F6" w:rsidRDefault="0046612A" w:rsidP="00D706F6">
            <w:pPr>
              <w:widowControl w:val="0"/>
              <w:spacing w:line="360" w:lineRule="auto"/>
              <w:jc w:val="both"/>
              <w:rPr>
                <w:sz w:val="20"/>
                <w:szCs w:val="20"/>
              </w:rPr>
            </w:pPr>
            <w:r w:rsidRPr="00D706F6">
              <w:rPr>
                <w:sz w:val="20"/>
                <w:szCs w:val="20"/>
              </w:rPr>
              <w:t>Год</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ОА ≥ КО</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СОС &gt; КО</w:t>
            </w:r>
          </w:p>
        </w:tc>
      </w:tr>
      <w:tr w:rsidR="0046612A" w:rsidRPr="001D32EF">
        <w:tc>
          <w:tcPr>
            <w:tcW w:w="1666" w:type="pct"/>
          </w:tcPr>
          <w:p w:rsidR="0046612A" w:rsidRPr="00D706F6" w:rsidRDefault="0046612A" w:rsidP="00D706F6">
            <w:pPr>
              <w:widowControl w:val="0"/>
              <w:spacing w:line="360" w:lineRule="auto"/>
              <w:jc w:val="both"/>
              <w:rPr>
                <w:sz w:val="20"/>
                <w:szCs w:val="20"/>
              </w:rPr>
            </w:pPr>
            <w:r w:rsidRPr="00D706F6">
              <w:rPr>
                <w:sz w:val="20"/>
                <w:szCs w:val="20"/>
              </w:rPr>
              <w:t>2007</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3213</w:t>
            </w:r>
            <w:r w:rsidR="001D32EF" w:rsidRPr="00D706F6">
              <w:rPr>
                <w:sz w:val="20"/>
                <w:szCs w:val="20"/>
              </w:rPr>
              <w:t xml:space="preserve"> </w:t>
            </w:r>
            <w:r w:rsidRPr="00D706F6">
              <w:rPr>
                <w:sz w:val="20"/>
                <w:szCs w:val="20"/>
              </w:rPr>
              <w:t>&lt; 4703</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-1490 &lt; 4208</w:t>
            </w:r>
          </w:p>
        </w:tc>
      </w:tr>
      <w:tr w:rsidR="0046612A" w:rsidRPr="001D32EF">
        <w:tc>
          <w:tcPr>
            <w:tcW w:w="1666" w:type="pct"/>
          </w:tcPr>
          <w:p w:rsidR="0046612A" w:rsidRPr="00D706F6" w:rsidRDefault="0046612A" w:rsidP="00D706F6">
            <w:pPr>
              <w:widowControl w:val="0"/>
              <w:spacing w:line="360" w:lineRule="auto"/>
              <w:jc w:val="both"/>
              <w:rPr>
                <w:sz w:val="20"/>
                <w:szCs w:val="20"/>
              </w:rPr>
            </w:pPr>
            <w:r w:rsidRPr="00D706F6">
              <w:rPr>
                <w:sz w:val="20"/>
                <w:szCs w:val="20"/>
              </w:rPr>
              <w:t>2008</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5805 &lt; 6438</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-633 &lt; 4779</w:t>
            </w:r>
          </w:p>
        </w:tc>
      </w:tr>
      <w:tr w:rsidR="0046612A" w:rsidRPr="001D32EF">
        <w:tc>
          <w:tcPr>
            <w:tcW w:w="1666" w:type="pct"/>
          </w:tcPr>
          <w:p w:rsidR="0046612A" w:rsidRPr="00D706F6" w:rsidRDefault="0046612A" w:rsidP="00D706F6">
            <w:pPr>
              <w:widowControl w:val="0"/>
              <w:spacing w:line="360" w:lineRule="auto"/>
              <w:jc w:val="both"/>
              <w:rPr>
                <w:sz w:val="20"/>
                <w:szCs w:val="20"/>
              </w:rPr>
            </w:pPr>
            <w:r w:rsidRPr="00D706F6">
              <w:rPr>
                <w:sz w:val="20"/>
                <w:szCs w:val="20"/>
              </w:rPr>
              <w:t>2009</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9913 &gt; 9785</w:t>
            </w:r>
          </w:p>
        </w:tc>
        <w:tc>
          <w:tcPr>
            <w:tcW w:w="1667" w:type="pct"/>
          </w:tcPr>
          <w:p w:rsidR="0046612A" w:rsidRPr="00D706F6" w:rsidRDefault="0046612A" w:rsidP="00D706F6">
            <w:pPr>
              <w:widowControl w:val="0"/>
              <w:spacing w:line="360" w:lineRule="auto"/>
              <w:jc w:val="both"/>
              <w:rPr>
                <w:sz w:val="20"/>
                <w:szCs w:val="20"/>
              </w:rPr>
            </w:pPr>
            <w:r w:rsidRPr="00D706F6">
              <w:rPr>
                <w:sz w:val="20"/>
                <w:szCs w:val="20"/>
              </w:rPr>
              <w:t>1286 &lt; 6178</w:t>
            </w:r>
          </w:p>
        </w:tc>
      </w:tr>
    </w:tbl>
    <w:p w:rsidR="0046612A" w:rsidRPr="001D32EF" w:rsidRDefault="0046612A" w:rsidP="001D32EF">
      <w:pPr>
        <w:widowControl w:val="0"/>
        <w:spacing w:line="360" w:lineRule="auto"/>
        <w:ind w:firstLine="709"/>
        <w:jc w:val="both"/>
        <w:rPr>
          <w:sz w:val="28"/>
          <w:szCs w:val="28"/>
        </w:rPr>
      </w:pPr>
    </w:p>
    <w:p w:rsidR="0046612A" w:rsidRPr="001D32EF" w:rsidRDefault="00D706F6" w:rsidP="001D32EF">
      <w:pPr>
        <w:widowControl w:val="0"/>
        <w:spacing w:line="360" w:lineRule="auto"/>
        <w:ind w:firstLine="709"/>
        <w:jc w:val="both"/>
        <w:rPr>
          <w:sz w:val="28"/>
          <w:szCs w:val="28"/>
        </w:rPr>
      </w:pPr>
      <w:r>
        <w:rPr>
          <w:sz w:val="28"/>
          <w:szCs w:val="28"/>
        </w:rPr>
        <w:br w:type="page"/>
      </w:r>
      <w:r w:rsidR="0046612A" w:rsidRPr="001D32EF">
        <w:rPr>
          <w:sz w:val="28"/>
          <w:szCs w:val="28"/>
        </w:rPr>
        <w:t>Как видно из данных таблицы 2.13, лишь в 2009 году оборотные активы превысили сумму краткосрочных обязательств предприятия. Что касается второго неравенства, то оно у ООО «Энергоремонт» не выполняется ни в одном из отчетных периодов, т.е. у предприятия не хватает оборотных средств для погашения всех краткосрочных обязательств.</w:t>
      </w:r>
      <w:r w:rsidR="00194DF0" w:rsidRPr="001D32EF">
        <w:rPr>
          <w:sz w:val="28"/>
          <w:szCs w:val="28"/>
        </w:rPr>
        <w:t xml:space="preserve"> </w:t>
      </w:r>
      <w:r w:rsidR="0046612A" w:rsidRPr="001D32EF">
        <w:rPr>
          <w:sz w:val="28"/>
          <w:szCs w:val="28"/>
        </w:rPr>
        <w:t>Оценка абсолютных показателей ликвидности баланса</w:t>
      </w:r>
      <w:r w:rsidR="001D32EF">
        <w:rPr>
          <w:sz w:val="28"/>
          <w:szCs w:val="28"/>
        </w:rPr>
        <w:t xml:space="preserve"> </w:t>
      </w:r>
      <w:r w:rsidR="0046612A" w:rsidRPr="001D32EF">
        <w:rPr>
          <w:sz w:val="28"/>
          <w:szCs w:val="28"/>
        </w:rPr>
        <w:t>ООО «Энергоремонт» осуществляется с помощью аналитической таблицы (таблица 2.11).</w:t>
      </w:r>
    </w:p>
    <w:p w:rsidR="00D706F6" w:rsidRDefault="00D706F6"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Таблица 2.11</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Анализ ликвидности баланса ООО «Энергоремонт»,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9"/>
        <w:gridCol w:w="1671"/>
        <w:gridCol w:w="1671"/>
        <w:gridCol w:w="1669"/>
      </w:tblGrid>
      <w:tr w:rsidR="0046612A" w:rsidRPr="001D32EF">
        <w:trPr>
          <w:trHeight w:val="630"/>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АКТИВ</w:t>
            </w:r>
          </w:p>
        </w:tc>
        <w:tc>
          <w:tcPr>
            <w:tcW w:w="873" w:type="pct"/>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2007 год</w:t>
            </w:r>
          </w:p>
          <w:p w:rsidR="0046612A" w:rsidRPr="00D706F6" w:rsidRDefault="0046612A" w:rsidP="00D706F6">
            <w:pPr>
              <w:widowControl w:val="0"/>
              <w:shd w:val="clear" w:color="auto" w:fill="FFFFFF"/>
              <w:spacing w:line="360" w:lineRule="auto"/>
              <w:jc w:val="both"/>
              <w:rPr>
                <w:sz w:val="20"/>
                <w:szCs w:val="20"/>
              </w:rPr>
            </w:pPr>
          </w:p>
        </w:tc>
        <w:tc>
          <w:tcPr>
            <w:tcW w:w="873" w:type="pct"/>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2008 год</w:t>
            </w:r>
          </w:p>
          <w:p w:rsidR="0046612A" w:rsidRPr="00D706F6" w:rsidRDefault="0046612A" w:rsidP="00D706F6">
            <w:pPr>
              <w:widowControl w:val="0"/>
              <w:spacing w:line="360" w:lineRule="auto"/>
              <w:jc w:val="both"/>
              <w:rPr>
                <w:sz w:val="20"/>
                <w:szCs w:val="20"/>
              </w:rPr>
            </w:pPr>
          </w:p>
        </w:tc>
        <w:tc>
          <w:tcPr>
            <w:tcW w:w="872" w:type="pct"/>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2009 год</w:t>
            </w:r>
          </w:p>
          <w:p w:rsidR="0046612A" w:rsidRPr="00D706F6" w:rsidRDefault="0046612A" w:rsidP="00D706F6">
            <w:pPr>
              <w:widowControl w:val="0"/>
              <w:shd w:val="clear" w:color="auto" w:fill="FFFFFF"/>
              <w:spacing w:line="360" w:lineRule="auto"/>
              <w:jc w:val="both"/>
              <w:rPr>
                <w:sz w:val="20"/>
                <w:szCs w:val="20"/>
              </w:rPr>
            </w:pP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Наиболее ликвидные активы (А</w:t>
            </w:r>
            <w:r w:rsidRPr="00D706F6">
              <w:rPr>
                <w:sz w:val="20"/>
                <w:szCs w:val="20"/>
                <w:vertAlign w:val="subscript"/>
              </w:rPr>
              <w:t>1</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100</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587</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829</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Быстрореализуемые активы (А</w:t>
            </w:r>
            <w:r w:rsidRPr="00D706F6">
              <w:rPr>
                <w:sz w:val="20"/>
                <w:szCs w:val="20"/>
                <w:vertAlign w:val="subscript"/>
              </w:rPr>
              <w:t>2</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665</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578</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122</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Медленнореализуемые активы (А</w:t>
            </w:r>
            <w:r w:rsidRPr="00D706F6">
              <w:rPr>
                <w:sz w:val="20"/>
                <w:szCs w:val="20"/>
                <w:vertAlign w:val="subscript"/>
              </w:rPr>
              <w:t>3</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2448</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4640</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8962</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Труднореализуемые активы (А</w:t>
            </w:r>
            <w:r w:rsidRPr="00D706F6">
              <w:rPr>
                <w:sz w:val="20"/>
                <w:szCs w:val="20"/>
                <w:vertAlign w:val="subscript"/>
              </w:rPr>
              <w:t>4</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4357</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4868</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6101</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Итого:</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7570</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10673</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16014</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ПАССИВ</w:t>
            </w:r>
          </w:p>
        </w:tc>
        <w:tc>
          <w:tcPr>
            <w:tcW w:w="873" w:type="pct"/>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01.01.07</w:t>
            </w:r>
          </w:p>
          <w:p w:rsidR="0046612A" w:rsidRPr="00D706F6" w:rsidRDefault="0046612A" w:rsidP="00D706F6">
            <w:pPr>
              <w:widowControl w:val="0"/>
              <w:shd w:val="clear" w:color="auto" w:fill="FFFFFF"/>
              <w:spacing w:line="360" w:lineRule="auto"/>
              <w:jc w:val="both"/>
              <w:rPr>
                <w:sz w:val="20"/>
                <w:szCs w:val="20"/>
              </w:rPr>
            </w:pPr>
            <w:r w:rsidRPr="00D706F6">
              <w:rPr>
                <w:sz w:val="20"/>
                <w:szCs w:val="20"/>
              </w:rPr>
              <w:t>тыс.руб.</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01.01.08</w:t>
            </w:r>
          </w:p>
          <w:p w:rsidR="0046612A" w:rsidRPr="00D706F6" w:rsidRDefault="0046612A" w:rsidP="00D706F6">
            <w:pPr>
              <w:widowControl w:val="0"/>
              <w:spacing w:line="360" w:lineRule="auto"/>
              <w:jc w:val="both"/>
              <w:rPr>
                <w:sz w:val="20"/>
                <w:szCs w:val="20"/>
              </w:rPr>
            </w:pPr>
            <w:r w:rsidRPr="00D706F6">
              <w:rPr>
                <w:sz w:val="20"/>
                <w:szCs w:val="20"/>
              </w:rPr>
              <w:t>тыс.руб.</w:t>
            </w:r>
          </w:p>
        </w:tc>
        <w:tc>
          <w:tcPr>
            <w:tcW w:w="872" w:type="pct"/>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01.01.09</w:t>
            </w:r>
          </w:p>
          <w:p w:rsidR="0046612A" w:rsidRPr="00D706F6" w:rsidRDefault="0046612A" w:rsidP="00D706F6">
            <w:pPr>
              <w:widowControl w:val="0"/>
              <w:shd w:val="clear" w:color="auto" w:fill="FFFFFF"/>
              <w:spacing w:line="360" w:lineRule="auto"/>
              <w:jc w:val="both"/>
              <w:rPr>
                <w:sz w:val="20"/>
                <w:szCs w:val="20"/>
              </w:rPr>
            </w:pPr>
            <w:r w:rsidRPr="00D706F6">
              <w:rPr>
                <w:sz w:val="20"/>
                <w:szCs w:val="20"/>
              </w:rPr>
              <w:t>тыс.руб.</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Наиболее срочные обязательства (П</w:t>
            </w:r>
            <w:r w:rsidRPr="00D706F6">
              <w:rPr>
                <w:sz w:val="20"/>
                <w:szCs w:val="20"/>
                <w:vertAlign w:val="subscript"/>
              </w:rPr>
              <w:t>1</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4208</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4779</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6178</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Краткосрочные обязательства (П</w:t>
            </w:r>
            <w:r w:rsidRPr="00D706F6">
              <w:rPr>
                <w:sz w:val="20"/>
                <w:szCs w:val="20"/>
                <w:vertAlign w:val="subscript"/>
              </w:rPr>
              <w:t>2</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495</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1659</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3607</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Долгосрочные обязательства (П</w:t>
            </w:r>
            <w:r w:rsidRPr="00D706F6">
              <w:rPr>
                <w:sz w:val="20"/>
                <w:szCs w:val="20"/>
                <w:vertAlign w:val="subscript"/>
              </w:rPr>
              <w:t>3</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w:t>
            </w:r>
          </w:p>
        </w:tc>
      </w:tr>
      <w:tr w:rsidR="0046612A" w:rsidRPr="001D32EF">
        <w:trPr>
          <w:trHeight w:val="30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Собственные средства (П</w:t>
            </w:r>
            <w:r w:rsidRPr="00D706F6">
              <w:rPr>
                <w:sz w:val="20"/>
                <w:szCs w:val="20"/>
                <w:vertAlign w:val="subscript"/>
              </w:rPr>
              <w:t>4</w:t>
            </w:r>
            <w:r w:rsidRPr="00D706F6">
              <w:rPr>
                <w:sz w:val="20"/>
                <w:szCs w:val="20"/>
              </w:rPr>
              <w:t>)</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2867</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4235</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6229</w:t>
            </w:r>
          </w:p>
        </w:tc>
      </w:tr>
      <w:tr w:rsidR="0046612A" w:rsidRPr="001D32EF">
        <w:trPr>
          <w:trHeight w:val="125"/>
        </w:trPr>
        <w:tc>
          <w:tcPr>
            <w:tcW w:w="2382" w:type="pct"/>
            <w:vAlign w:val="center"/>
          </w:tcPr>
          <w:p w:rsidR="0046612A" w:rsidRPr="00D706F6" w:rsidRDefault="0046612A" w:rsidP="00D706F6">
            <w:pPr>
              <w:pStyle w:val="21"/>
              <w:widowControl w:val="0"/>
              <w:spacing w:after="0" w:line="360" w:lineRule="auto"/>
              <w:ind w:left="0"/>
              <w:jc w:val="both"/>
              <w:rPr>
                <w:sz w:val="20"/>
                <w:szCs w:val="20"/>
              </w:rPr>
            </w:pPr>
            <w:r w:rsidRPr="00D706F6">
              <w:rPr>
                <w:sz w:val="20"/>
                <w:szCs w:val="20"/>
              </w:rPr>
              <w:t>Итого:</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7570</w:t>
            </w:r>
          </w:p>
        </w:tc>
        <w:tc>
          <w:tcPr>
            <w:tcW w:w="873" w:type="pct"/>
            <w:vAlign w:val="center"/>
          </w:tcPr>
          <w:p w:rsidR="0046612A" w:rsidRPr="00D706F6" w:rsidRDefault="0046612A" w:rsidP="00D706F6">
            <w:pPr>
              <w:widowControl w:val="0"/>
              <w:spacing w:line="360" w:lineRule="auto"/>
              <w:jc w:val="both"/>
              <w:rPr>
                <w:sz w:val="20"/>
                <w:szCs w:val="20"/>
              </w:rPr>
            </w:pPr>
            <w:r w:rsidRPr="00D706F6">
              <w:rPr>
                <w:sz w:val="20"/>
                <w:szCs w:val="20"/>
              </w:rPr>
              <w:t>10673</w:t>
            </w:r>
          </w:p>
        </w:tc>
        <w:tc>
          <w:tcPr>
            <w:tcW w:w="872" w:type="pct"/>
            <w:vAlign w:val="center"/>
          </w:tcPr>
          <w:p w:rsidR="0046612A" w:rsidRPr="00D706F6" w:rsidRDefault="0046612A" w:rsidP="00D706F6">
            <w:pPr>
              <w:widowControl w:val="0"/>
              <w:spacing w:line="360" w:lineRule="auto"/>
              <w:jc w:val="both"/>
              <w:rPr>
                <w:sz w:val="20"/>
                <w:szCs w:val="20"/>
              </w:rPr>
            </w:pPr>
            <w:r w:rsidRPr="00D706F6">
              <w:rPr>
                <w:sz w:val="20"/>
                <w:szCs w:val="20"/>
              </w:rPr>
              <w:t>16014</w:t>
            </w:r>
          </w:p>
        </w:tc>
      </w:tr>
    </w:tbl>
    <w:p w:rsidR="0046612A" w:rsidRPr="001D32EF" w:rsidRDefault="0046612A"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Исходя из таблицы 2.11, можно сделать вывод о том, что у</w:t>
      </w:r>
      <w:r w:rsidR="001D32EF">
        <w:rPr>
          <w:sz w:val="28"/>
          <w:szCs w:val="28"/>
        </w:rPr>
        <w:t xml:space="preserve"> </w:t>
      </w:r>
      <w:r w:rsidRPr="001D32EF">
        <w:rPr>
          <w:sz w:val="28"/>
          <w:szCs w:val="28"/>
        </w:rPr>
        <w:t>ООО «Энергоремонт» неравенства выглядели следующим образом (табл. 2.12).</w:t>
      </w:r>
    </w:p>
    <w:p w:rsidR="00D706F6" w:rsidRDefault="00D706F6"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Таблица 2.12</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Оценка ликвидности баланса ООО «Энергоремонт»</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5"/>
        <w:gridCol w:w="2375"/>
        <w:gridCol w:w="2375"/>
        <w:gridCol w:w="2375"/>
      </w:tblGrid>
      <w:tr w:rsidR="0046612A" w:rsidRPr="001D32EF">
        <w:trPr>
          <w:trHeight w:val="295"/>
          <w:jc w:val="center"/>
        </w:trPr>
        <w:tc>
          <w:tcPr>
            <w:tcW w:w="1277" w:type="pct"/>
            <w:tcBorders>
              <w:top w:val="single" w:sz="4" w:space="0" w:color="auto"/>
              <w:bottom w:val="nil"/>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Норматив</w:t>
            </w:r>
          </w:p>
        </w:tc>
        <w:tc>
          <w:tcPr>
            <w:tcW w:w="1241" w:type="pct"/>
            <w:tcBorders>
              <w:top w:val="single" w:sz="4" w:space="0" w:color="auto"/>
              <w:left w:val="single" w:sz="4" w:space="0" w:color="auto"/>
              <w:bottom w:val="nil"/>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2007 год</w:t>
            </w:r>
          </w:p>
        </w:tc>
        <w:tc>
          <w:tcPr>
            <w:tcW w:w="1241" w:type="pct"/>
            <w:tcBorders>
              <w:top w:val="single" w:sz="4" w:space="0" w:color="auto"/>
              <w:left w:val="single" w:sz="4" w:space="0" w:color="auto"/>
              <w:bottom w:val="nil"/>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2008 год</w:t>
            </w:r>
          </w:p>
        </w:tc>
        <w:tc>
          <w:tcPr>
            <w:tcW w:w="1241" w:type="pct"/>
            <w:tcBorders>
              <w:top w:val="single" w:sz="4" w:space="0" w:color="auto"/>
              <w:left w:val="single" w:sz="4" w:space="0" w:color="auto"/>
              <w:bottom w:val="nil"/>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2009 год</w:t>
            </w:r>
          </w:p>
        </w:tc>
      </w:tr>
      <w:tr w:rsidR="0046612A" w:rsidRPr="001D32EF">
        <w:trPr>
          <w:trHeight w:val="284"/>
          <w:jc w:val="center"/>
        </w:trPr>
        <w:tc>
          <w:tcPr>
            <w:tcW w:w="1277" w:type="pct"/>
            <w:tcBorders>
              <w:top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А1 &gt; П1</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lang w:val="en-US"/>
              </w:rPr>
              <w:t>A</w:t>
            </w:r>
            <w:r w:rsidRPr="00D706F6">
              <w:rPr>
                <w:sz w:val="20"/>
                <w:szCs w:val="20"/>
                <w:vertAlign w:val="subscript"/>
              </w:rPr>
              <w:t>1</w:t>
            </w:r>
            <w:r w:rsidRPr="00D706F6">
              <w:rPr>
                <w:sz w:val="20"/>
                <w:szCs w:val="20"/>
              </w:rPr>
              <w:t xml:space="preserve"> &lt; П</w:t>
            </w:r>
            <w:r w:rsidRPr="00D706F6">
              <w:rPr>
                <w:sz w:val="20"/>
                <w:szCs w:val="20"/>
                <w:vertAlign w:val="subscript"/>
              </w:rPr>
              <w:t>1</w:t>
            </w:r>
            <w:r w:rsidR="001D32EF" w:rsidRPr="00D706F6">
              <w:rPr>
                <w:sz w:val="20"/>
                <w:szCs w:val="20"/>
              </w:rPr>
              <w:t xml:space="preserve"> </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lang w:val="en-US"/>
              </w:rPr>
              <w:t>A</w:t>
            </w:r>
            <w:r w:rsidRPr="00D706F6">
              <w:rPr>
                <w:sz w:val="20"/>
                <w:szCs w:val="20"/>
                <w:vertAlign w:val="subscript"/>
              </w:rPr>
              <w:t>1</w:t>
            </w:r>
            <w:r w:rsidRPr="00D706F6">
              <w:rPr>
                <w:sz w:val="20"/>
                <w:szCs w:val="20"/>
              </w:rPr>
              <w:t xml:space="preserve"> &lt; П</w:t>
            </w:r>
            <w:r w:rsidRPr="00D706F6">
              <w:rPr>
                <w:sz w:val="20"/>
                <w:szCs w:val="20"/>
                <w:vertAlign w:val="subscript"/>
              </w:rPr>
              <w:t>1</w:t>
            </w:r>
            <w:r w:rsidR="001D32EF" w:rsidRPr="00D706F6">
              <w:rPr>
                <w:sz w:val="20"/>
                <w:szCs w:val="20"/>
              </w:rPr>
              <w:t xml:space="preserve"> </w:t>
            </w:r>
          </w:p>
        </w:tc>
        <w:tc>
          <w:tcPr>
            <w:tcW w:w="1241" w:type="pct"/>
            <w:tcBorders>
              <w:top w:val="single" w:sz="4" w:space="0" w:color="auto"/>
              <w:left w:val="single" w:sz="4" w:space="0" w:color="auto"/>
              <w:bottom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lang w:val="en-US"/>
              </w:rPr>
              <w:t>A</w:t>
            </w:r>
            <w:r w:rsidRPr="00D706F6">
              <w:rPr>
                <w:sz w:val="20"/>
                <w:szCs w:val="20"/>
                <w:vertAlign w:val="subscript"/>
              </w:rPr>
              <w:t>1</w:t>
            </w:r>
            <w:r w:rsidRPr="00D706F6">
              <w:rPr>
                <w:sz w:val="20"/>
                <w:szCs w:val="20"/>
              </w:rPr>
              <w:t xml:space="preserve"> &lt; П</w:t>
            </w:r>
            <w:r w:rsidRPr="00D706F6">
              <w:rPr>
                <w:sz w:val="20"/>
                <w:szCs w:val="20"/>
                <w:vertAlign w:val="subscript"/>
              </w:rPr>
              <w:t>1</w:t>
            </w:r>
            <w:r w:rsidR="001D32EF" w:rsidRPr="00D706F6">
              <w:rPr>
                <w:sz w:val="20"/>
                <w:szCs w:val="20"/>
              </w:rPr>
              <w:t xml:space="preserve"> </w:t>
            </w:r>
          </w:p>
        </w:tc>
      </w:tr>
      <w:tr w:rsidR="0046612A" w:rsidRPr="001D32EF">
        <w:trPr>
          <w:trHeight w:val="285"/>
          <w:jc w:val="center"/>
        </w:trPr>
        <w:tc>
          <w:tcPr>
            <w:tcW w:w="1277" w:type="pct"/>
            <w:tcBorders>
              <w:top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А2 &gt; П2</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2</w:t>
            </w:r>
            <w:r w:rsidR="001D32EF" w:rsidRPr="00D706F6">
              <w:rPr>
                <w:sz w:val="20"/>
                <w:szCs w:val="20"/>
                <w:vertAlign w:val="subscript"/>
              </w:rPr>
              <w:t xml:space="preserve"> </w:t>
            </w:r>
            <w:r w:rsidRPr="00D706F6">
              <w:rPr>
                <w:sz w:val="20"/>
                <w:szCs w:val="20"/>
              </w:rPr>
              <w:t>&gt; П</w:t>
            </w:r>
            <w:r w:rsidRPr="00D706F6">
              <w:rPr>
                <w:sz w:val="20"/>
                <w:szCs w:val="20"/>
                <w:vertAlign w:val="subscript"/>
              </w:rPr>
              <w:t>2</w:t>
            </w:r>
            <w:r w:rsidR="001D32EF" w:rsidRPr="00D706F6">
              <w:rPr>
                <w:sz w:val="20"/>
                <w:szCs w:val="20"/>
                <w:vertAlign w:val="subscript"/>
              </w:rPr>
              <w:t xml:space="preserve"> </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2</w:t>
            </w:r>
            <w:r w:rsidR="001D32EF" w:rsidRPr="00D706F6">
              <w:rPr>
                <w:sz w:val="20"/>
                <w:szCs w:val="20"/>
                <w:vertAlign w:val="subscript"/>
              </w:rPr>
              <w:t xml:space="preserve"> </w:t>
            </w:r>
            <w:r w:rsidRPr="00D706F6">
              <w:rPr>
                <w:sz w:val="20"/>
                <w:szCs w:val="20"/>
              </w:rPr>
              <w:t>&lt; П</w:t>
            </w:r>
            <w:r w:rsidRPr="00D706F6">
              <w:rPr>
                <w:sz w:val="20"/>
                <w:szCs w:val="20"/>
                <w:vertAlign w:val="subscript"/>
              </w:rPr>
              <w:t>2</w:t>
            </w:r>
            <w:r w:rsidR="001D32EF" w:rsidRPr="00D706F6">
              <w:rPr>
                <w:sz w:val="20"/>
                <w:szCs w:val="20"/>
                <w:vertAlign w:val="subscript"/>
              </w:rPr>
              <w:t xml:space="preserve"> </w:t>
            </w:r>
          </w:p>
        </w:tc>
        <w:tc>
          <w:tcPr>
            <w:tcW w:w="1241" w:type="pct"/>
            <w:tcBorders>
              <w:top w:val="single" w:sz="4" w:space="0" w:color="auto"/>
              <w:left w:val="single" w:sz="4" w:space="0" w:color="auto"/>
              <w:bottom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2</w:t>
            </w:r>
            <w:r w:rsidR="001D32EF" w:rsidRPr="00D706F6">
              <w:rPr>
                <w:sz w:val="20"/>
                <w:szCs w:val="20"/>
                <w:vertAlign w:val="subscript"/>
              </w:rPr>
              <w:t xml:space="preserve"> </w:t>
            </w:r>
            <w:r w:rsidRPr="00D706F6">
              <w:rPr>
                <w:sz w:val="20"/>
                <w:szCs w:val="20"/>
              </w:rPr>
              <w:t>&lt; П</w:t>
            </w:r>
            <w:r w:rsidRPr="00D706F6">
              <w:rPr>
                <w:sz w:val="20"/>
                <w:szCs w:val="20"/>
                <w:vertAlign w:val="subscript"/>
              </w:rPr>
              <w:t>2</w:t>
            </w:r>
            <w:r w:rsidR="001D32EF" w:rsidRPr="00D706F6">
              <w:rPr>
                <w:sz w:val="20"/>
                <w:szCs w:val="20"/>
                <w:vertAlign w:val="subscript"/>
              </w:rPr>
              <w:t xml:space="preserve"> </w:t>
            </w:r>
          </w:p>
        </w:tc>
      </w:tr>
      <w:tr w:rsidR="0046612A" w:rsidRPr="001D32EF">
        <w:trPr>
          <w:trHeight w:val="285"/>
          <w:jc w:val="center"/>
        </w:trPr>
        <w:tc>
          <w:tcPr>
            <w:tcW w:w="1277" w:type="pct"/>
            <w:tcBorders>
              <w:top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А3 &gt; П3</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3</w:t>
            </w:r>
            <w:r w:rsidRPr="00D706F6">
              <w:rPr>
                <w:sz w:val="20"/>
                <w:szCs w:val="20"/>
              </w:rPr>
              <w:t xml:space="preserve"> &gt; П</w:t>
            </w:r>
            <w:r w:rsidRPr="00D706F6">
              <w:rPr>
                <w:sz w:val="20"/>
                <w:szCs w:val="20"/>
                <w:vertAlign w:val="subscript"/>
              </w:rPr>
              <w:t>3</w:t>
            </w:r>
            <w:r w:rsidR="001D32EF" w:rsidRPr="00D706F6">
              <w:rPr>
                <w:sz w:val="20"/>
                <w:szCs w:val="20"/>
                <w:vertAlign w:val="subscript"/>
              </w:rPr>
              <w:t xml:space="preserve"> </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3</w:t>
            </w:r>
            <w:r w:rsidRPr="00D706F6">
              <w:rPr>
                <w:sz w:val="20"/>
                <w:szCs w:val="20"/>
              </w:rPr>
              <w:t xml:space="preserve"> &gt; П</w:t>
            </w:r>
            <w:r w:rsidRPr="00D706F6">
              <w:rPr>
                <w:sz w:val="20"/>
                <w:szCs w:val="20"/>
                <w:vertAlign w:val="subscript"/>
              </w:rPr>
              <w:t>3</w:t>
            </w:r>
            <w:r w:rsidR="001D32EF" w:rsidRPr="00D706F6">
              <w:rPr>
                <w:sz w:val="20"/>
                <w:szCs w:val="20"/>
                <w:vertAlign w:val="subscript"/>
              </w:rPr>
              <w:t xml:space="preserve"> </w:t>
            </w:r>
          </w:p>
        </w:tc>
        <w:tc>
          <w:tcPr>
            <w:tcW w:w="1241" w:type="pct"/>
            <w:tcBorders>
              <w:top w:val="single" w:sz="4" w:space="0" w:color="auto"/>
              <w:left w:val="single" w:sz="4" w:space="0" w:color="auto"/>
              <w:bottom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3</w:t>
            </w:r>
            <w:r w:rsidRPr="00D706F6">
              <w:rPr>
                <w:sz w:val="20"/>
                <w:szCs w:val="20"/>
              </w:rPr>
              <w:t xml:space="preserve"> &gt; П</w:t>
            </w:r>
            <w:r w:rsidRPr="00D706F6">
              <w:rPr>
                <w:sz w:val="20"/>
                <w:szCs w:val="20"/>
                <w:vertAlign w:val="subscript"/>
              </w:rPr>
              <w:t>3</w:t>
            </w:r>
            <w:r w:rsidR="001D32EF" w:rsidRPr="00D706F6">
              <w:rPr>
                <w:sz w:val="20"/>
                <w:szCs w:val="20"/>
                <w:vertAlign w:val="subscript"/>
              </w:rPr>
              <w:t xml:space="preserve"> </w:t>
            </w:r>
          </w:p>
        </w:tc>
      </w:tr>
      <w:tr w:rsidR="0046612A" w:rsidRPr="001D32EF">
        <w:trPr>
          <w:trHeight w:val="285"/>
          <w:jc w:val="center"/>
        </w:trPr>
        <w:tc>
          <w:tcPr>
            <w:tcW w:w="1277" w:type="pct"/>
            <w:tcBorders>
              <w:top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А4 &lt; П4</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 xml:space="preserve">4 </w:t>
            </w:r>
            <w:r w:rsidRPr="00D706F6">
              <w:rPr>
                <w:sz w:val="20"/>
                <w:szCs w:val="20"/>
              </w:rPr>
              <w:t>&gt; П</w:t>
            </w:r>
            <w:r w:rsidRPr="00D706F6">
              <w:rPr>
                <w:sz w:val="20"/>
                <w:szCs w:val="20"/>
                <w:vertAlign w:val="subscript"/>
              </w:rPr>
              <w:t>4</w:t>
            </w:r>
          </w:p>
        </w:tc>
        <w:tc>
          <w:tcPr>
            <w:tcW w:w="1241" w:type="pct"/>
            <w:tcBorders>
              <w:top w:val="single" w:sz="4" w:space="0" w:color="auto"/>
              <w:left w:val="single" w:sz="4" w:space="0" w:color="auto"/>
              <w:bottom w:val="single" w:sz="4" w:space="0" w:color="auto"/>
              <w:right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 xml:space="preserve">4 </w:t>
            </w:r>
            <w:r w:rsidRPr="00D706F6">
              <w:rPr>
                <w:sz w:val="20"/>
                <w:szCs w:val="20"/>
              </w:rPr>
              <w:t>&gt; П</w:t>
            </w:r>
            <w:r w:rsidRPr="00D706F6">
              <w:rPr>
                <w:sz w:val="20"/>
                <w:szCs w:val="20"/>
                <w:vertAlign w:val="subscript"/>
              </w:rPr>
              <w:t>4</w:t>
            </w:r>
          </w:p>
        </w:tc>
        <w:tc>
          <w:tcPr>
            <w:tcW w:w="1241" w:type="pct"/>
            <w:tcBorders>
              <w:top w:val="single" w:sz="4" w:space="0" w:color="auto"/>
              <w:left w:val="single" w:sz="4" w:space="0" w:color="auto"/>
              <w:bottom w:val="single" w:sz="4" w:space="0" w:color="auto"/>
            </w:tcBorders>
          </w:tcPr>
          <w:p w:rsidR="0046612A" w:rsidRPr="00D706F6" w:rsidRDefault="0046612A" w:rsidP="00D706F6">
            <w:pPr>
              <w:pStyle w:val="a8"/>
              <w:widowControl w:val="0"/>
              <w:spacing w:before="0" w:beforeAutospacing="0" w:after="0" w:afterAutospacing="0" w:line="360" w:lineRule="auto"/>
              <w:jc w:val="both"/>
              <w:rPr>
                <w:sz w:val="20"/>
                <w:szCs w:val="20"/>
              </w:rPr>
            </w:pPr>
            <w:r w:rsidRPr="00D706F6">
              <w:rPr>
                <w:sz w:val="20"/>
                <w:szCs w:val="20"/>
              </w:rPr>
              <w:t>А</w:t>
            </w:r>
            <w:r w:rsidRPr="00D706F6">
              <w:rPr>
                <w:sz w:val="20"/>
                <w:szCs w:val="20"/>
                <w:vertAlign w:val="subscript"/>
              </w:rPr>
              <w:t xml:space="preserve">4 </w:t>
            </w:r>
            <w:r w:rsidRPr="00D706F6">
              <w:rPr>
                <w:sz w:val="20"/>
                <w:szCs w:val="20"/>
              </w:rPr>
              <w:t>&lt; П</w:t>
            </w:r>
            <w:r w:rsidRPr="00D706F6">
              <w:rPr>
                <w:sz w:val="20"/>
                <w:szCs w:val="20"/>
                <w:vertAlign w:val="subscript"/>
              </w:rPr>
              <w:t>4</w:t>
            </w:r>
          </w:p>
        </w:tc>
      </w:tr>
    </w:tbl>
    <w:p w:rsidR="0046612A" w:rsidRPr="001D32EF" w:rsidRDefault="00D706F6" w:rsidP="001D32EF">
      <w:pPr>
        <w:widowControl w:val="0"/>
        <w:shd w:val="clear" w:color="auto" w:fill="FFFFFF"/>
        <w:spacing w:line="360" w:lineRule="auto"/>
        <w:ind w:firstLine="709"/>
        <w:jc w:val="both"/>
        <w:rPr>
          <w:sz w:val="28"/>
          <w:szCs w:val="28"/>
        </w:rPr>
      </w:pPr>
      <w:r>
        <w:rPr>
          <w:sz w:val="28"/>
          <w:szCs w:val="28"/>
        </w:rPr>
        <w:br w:type="page"/>
      </w:r>
      <w:r w:rsidR="0046612A" w:rsidRPr="001D32EF">
        <w:rPr>
          <w:sz w:val="28"/>
          <w:szCs w:val="28"/>
        </w:rPr>
        <w:t xml:space="preserve">Таким образом, ни в одном из отчетных периодов баланс предприятия нельзя назвать ликвидным: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 в течение всех 3 лет у ООО «Энергоремонт» существуют проблемы с краткосрочной ликвидностью;</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w:t>
      </w:r>
      <w:r w:rsidR="001D32EF">
        <w:rPr>
          <w:sz w:val="28"/>
          <w:szCs w:val="28"/>
        </w:rPr>
        <w:t xml:space="preserve"> </w:t>
      </w:r>
      <w:r w:rsidRPr="001D32EF">
        <w:rPr>
          <w:sz w:val="28"/>
          <w:szCs w:val="28"/>
        </w:rPr>
        <w:t>в 2007 и 2008 гг. у предприятия был недостаток собственных оборотных средств;</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 в 2007 году выполнялось второе и третье неравенство, то есть быстрореализуемые активы превышали краткосрочные займы и кредиты.</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Следовательно, ООО «Энергоремонт» в анализируемом периоде нельзя назвать полностью платежеспособным и ликвидным, несмотря на наличие определенных положительных тенденций в данной сфере.</w:t>
      </w:r>
      <w:r w:rsidR="001D32EF">
        <w:rPr>
          <w:sz w:val="28"/>
          <w:szCs w:val="28"/>
        </w:rPr>
        <w:t xml:space="preserve">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Для оценки платежеспособности и ликвидност</w:t>
      </w:r>
      <w:r w:rsidR="00194DF0" w:rsidRPr="001D32EF">
        <w:rPr>
          <w:sz w:val="28"/>
          <w:szCs w:val="28"/>
        </w:rPr>
        <w:t>и используются показатели, кото</w:t>
      </w:r>
      <w:r w:rsidRPr="001D32EF">
        <w:rPr>
          <w:sz w:val="28"/>
          <w:szCs w:val="28"/>
        </w:rPr>
        <w:t>рые различаются исходя из порядка включения их в расчет ликвидных средств, рассматриваемых в качестве покрытия краткосроч</w:t>
      </w:r>
      <w:r w:rsidR="00194DF0" w:rsidRPr="001D32EF">
        <w:rPr>
          <w:sz w:val="28"/>
          <w:szCs w:val="28"/>
        </w:rPr>
        <w:t>ных обяза</w:t>
      </w:r>
      <w:r w:rsidRPr="001D32EF">
        <w:rPr>
          <w:sz w:val="28"/>
          <w:szCs w:val="28"/>
        </w:rPr>
        <w:t xml:space="preserve">тельств.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В результате можно построить динамические ря</w:t>
      </w:r>
      <w:r w:rsidR="00194DF0" w:rsidRPr="001D32EF">
        <w:rPr>
          <w:sz w:val="28"/>
          <w:szCs w:val="28"/>
        </w:rPr>
        <w:t>ды показателей платежеспособнос</w:t>
      </w:r>
      <w:r w:rsidRPr="001D32EF">
        <w:rPr>
          <w:sz w:val="28"/>
          <w:szCs w:val="28"/>
        </w:rPr>
        <w:t>ти и ликвидности и давать им более объективную и точную оценку. Расчет и анализ коэффициентов ликвидности</w:t>
      </w:r>
      <w:r w:rsidR="001D32EF">
        <w:rPr>
          <w:sz w:val="28"/>
          <w:szCs w:val="28"/>
        </w:rPr>
        <w:t xml:space="preserve"> </w:t>
      </w:r>
      <w:r w:rsidRPr="001D32EF">
        <w:rPr>
          <w:sz w:val="28"/>
          <w:szCs w:val="28"/>
        </w:rPr>
        <w:t>ООО «Энергоремонт» в таблице 2.13.</w:t>
      </w:r>
    </w:p>
    <w:p w:rsidR="00D706F6" w:rsidRDefault="00D706F6"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Таблица 2.13</w:t>
      </w:r>
    </w:p>
    <w:p w:rsidR="0046612A" w:rsidRPr="001D32EF" w:rsidRDefault="0046612A" w:rsidP="001D32EF">
      <w:pPr>
        <w:widowControl w:val="0"/>
        <w:shd w:val="clear" w:color="auto" w:fill="FFFFFF"/>
        <w:spacing w:line="360" w:lineRule="auto"/>
        <w:ind w:firstLine="709"/>
        <w:jc w:val="both"/>
        <w:rPr>
          <w:sz w:val="28"/>
          <w:szCs w:val="28"/>
        </w:rPr>
      </w:pPr>
      <w:r w:rsidRPr="001D32EF">
        <w:rPr>
          <w:bCs/>
          <w:sz w:val="28"/>
          <w:szCs w:val="28"/>
        </w:rPr>
        <w:t>Расчет и анализ коэффициентов ликвидности</w:t>
      </w:r>
      <w:r w:rsidR="001D32EF">
        <w:rPr>
          <w:bCs/>
          <w:sz w:val="28"/>
          <w:szCs w:val="28"/>
        </w:rPr>
        <w:t xml:space="preserve"> </w:t>
      </w:r>
      <w:r w:rsidRPr="001D32EF">
        <w:rPr>
          <w:sz w:val="28"/>
          <w:szCs w:val="28"/>
        </w:rPr>
        <w:t>ООО «Энергоремонт»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2218"/>
        <w:gridCol w:w="1022"/>
        <w:gridCol w:w="695"/>
        <w:gridCol w:w="704"/>
        <w:gridCol w:w="704"/>
        <w:gridCol w:w="1252"/>
        <w:gridCol w:w="1384"/>
      </w:tblGrid>
      <w:tr w:rsidR="0046612A" w:rsidRPr="001D32EF" w:rsidTr="00D706F6">
        <w:trPr>
          <w:trHeight w:val="75"/>
        </w:trPr>
        <w:tc>
          <w:tcPr>
            <w:tcW w:w="831" w:type="pct"/>
            <w:vMerge w:val="restart"/>
            <w:vAlign w:val="center"/>
          </w:tcPr>
          <w:p w:rsidR="0046612A" w:rsidRPr="00D706F6" w:rsidRDefault="0046612A" w:rsidP="00D706F6">
            <w:pPr>
              <w:widowControl w:val="0"/>
              <w:spacing w:line="360" w:lineRule="auto"/>
              <w:jc w:val="both"/>
              <w:rPr>
                <w:sz w:val="20"/>
                <w:szCs w:val="20"/>
              </w:rPr>
            </w:pPr>
            <w:bookmarkStart w:id="4" w:name="OLE_LINK3"/>
            <w:bookmarkStart w:id="5" w:name="OLE_LINK4"/>
            <w:bookmarkStart w:id="6" w:name="OLE_LINK7"/>
            <w:r w:rsidRPr="00D706F6">
              <w:rPr>
                <w:sz w:val="20"/>
                <w:szCs w:val="20"/>
              </w:rPr>
              <w:t>Показатель</w:t>
            </w:r>
          </w:p>
        </w:tc>
        <w:tc>
          <w:tcPr>
            <w:tcW w:w="1159" w:type="pct"/>
            <w:vMerge w:val="restart"/>
            <w:vAlign w:val="center"/>
          </w:tcPr>
          <w:p w:rsidR="0046612A" w:rsidRPr="00D706F6" w:rsidRDefault="0046612A" w:rsidP="00D706F6">
            <w:pPr>
              <w:widowControl w:val="0"/>
              <w:spacing w:line="360" w:lineRule="auto"/>
              <w:jc w:val="both"/>
              <w:rPr>
                <w:sz w:val="20"/>
                <w:szCs w:val="20"/>
              </w:rPr>
            </w:pPr>
            <w:r w:rsidRPr="00D706F6">
              <w:rPr>
                <w:sz w:val="20"/>
                <w:szCs w:val="20"/>
              </w:rPr>
              <w:t>Порядок расчета</w:t>
            </w:r>
          </w:p>
        </w:tc>
        <w:tc>
          <w:tcPr>
            <w:tcW w:w="534" w:type="pct"/>
            <w:vMerge w:val="restart"/>
            <w:vAlign w:val="center"/>
          </w:tcPr>
          <w:p w:rsidR="0046612A" w:rsidRPr="00D706F6" w:rsidRDefault="0046612A" w:rsidP="00D706F6">
            <w:pPr>
              <w:widowControl w:val="0"/>
              <w:spacing w:line="360" w:lineRule="auto"/>
              <w:jc w:val="both"/>
              <w:rPr>
                <w:sz w:val="20"/>
                <w:szCs w:val="20"/>
              </w:rPr>
            </w:pPr>
            <w:r w:rsidRPr="00D706F6">
              <w:rPr>
                <w:sz w:val="20"/>
                <w:szCs w:val="20"/>
              </w:rPr>
              <w:t>Норма-тив</w:t>
            </w:r>
          </w:p>
        </w:tc>
        <w:tc>
          <w:tcPr>
            <w:tcW w:w="363" w:type="pct"/>
            <w:vMerge w:val="restart"/>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2007 год</w:t>
            </w:r>
          </w:p>
        </w:tc>
        <w:tc>
          <w:tcPr>
            <w:tcW w:w="368" w:type="pct"/>
            <w:vMerge w:val="restart"/>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2008 год</w:t>
            </w:r>
          </w:p>
        </w:tc>
        <w:tc>
          <w:tcPr>
            <w:tcW w:w="368" w:type="pct"/>
            <w:vMerge w:val="restart"/>
            <w:textDirection w:val="btLr"/>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2009 год</w:t>
            </w:r>
          </w:p>
        </w:tc>
        <w:tc>
          <w:tcPr>
            <w:tcW w:w="1377" w:type="pct"/>
            <w:gridSpan w:val="2"/>
          </w:tcPr>
          <w:p w:rsidR="0046612A" w:rsidRPr="00D706F6" w:rsidRDefault="0046612A" w:rsidP="00D706F6">
            <w:pPr>
              <w:widowControl w:val="0"/>
              <w:spacing w:line="360" w:lineRule="auto"/>
              <w:jc w:val="both"/>
              <w:rPr>
                <w:sz w:val="20"/>
                <w:szCs w:val="20"/>
              </w:rPr>
            </w:pPr>
            <w:r w:rsidRPr="00D706F6">
              <w:rPr>
                <w:sz w:val="20"/>
                <w:szCs w:val="20"/>
              </w:rPr>
              <w:t xml:space="preserve">Изменение </w:t>
            </w:r>
          </w:p>
        </w:tc>
      </w:tr>
      <w:tr w:rsidR="0046612A" w:rsidRPr="001D32EF" w:rsidTr="00D706F6">
        <w:trPr>
          <w:trHeight w:val="769"/>
        </w:trPr>
        <w:tc>
          <w:tcPr>
            <w:tcW w:w="831" w:type="pct"/>
            <w:vMerge/>
            <w:vAlign w:val="center"/>
          </w:tcPr>
          <w:p w:rsidR="0046612A" w:rsidRPr="00D706F6" w:rsidRDefault="0046612A" w:rsidP="00D706F6">
            <w:pPr>
              <w:widowControl w:val="0"/>
              <w:spacing w:line="360" w:lineRule="auto"/>
              <w:jc w:val="both"/>
              <w:rPr>
                <w:sz w:val="20"/>
                <w:szCs w:val="20"/>
              </w:rPr>
            </w:pPr>
          </w:p>
        </w:tc>
        <w:tc>
          <w:tcPr>
            <w:tcW w:w="1159" w:type="pct"/>
            <w:vMerge/>
            <w:vAlign w:val="center"/>
          </w:tcPr>
          <w:p w:rsidR="0046612A" w:rsidRPr="00D706F6" w:rsidRDefault="0046612A" w:rsidP="00D706F6">
            <w:pPr>
              <w:widowControl w:val="0"/>
              <w:spacing w:line="360" w:lineRule="auto"/>
              <w:jc w:val="both"/>
              <w:rPr>
                <w:sz w:val="20"/>
                <w:szCs w:val="20"/>
              </w:rPr>
            </w:pPr>
          </w:p>
        </w:tc>
        <w:tc>
          <w:tcPr>
            <w:tcW w:w="534" w:type="pct"/>
            <w:vMerge/>
            <w:vAlign w:val="center"/>
          </w:tcPr>
          <w:p w:rsidR="0046612A" w:rsidRPr="00D706F6" w:rsidRDefault="0046612A" w:rsidP="00D706F6">
            <w:pPr>
              <w:widowControl w:val="0"/>
              <w:spacing w:line="360" w:lineRule="auto"/>
              <w:jc w:val="both"/>
              <w:rPr>
                <w:sz w:val="20"/>
                <w:szCs w:val="20"/>
              </w:rPr>
            </w:pPr>
          </w:p>
        </w:tc>
        <w:tc>
          <w:tcPr>
            <w:tcW w:w="363" w:type="pct"/>
            <w:vMerge/>
            <w:vAlign w:val="center"/>
          </w:tcPr>
          <w:p w:rsidR="0046612A" w:rsidRPr="00D706F6" w:rsidRDefault="0046612A" w:rsidP="00D706F6">
            <w:pPr>
              <w:widowControl w:val="0"/>
              <w:spacing w:line="360" w:lineRule="auto"/>
              <w:jc w:val="both"/>
              <w:rPr>
                <w:sz w:val="20"/>
                <w:szCs w:val="20"/>
              </w:rPr>
            </w:pPr>
          </w:p>
        </w:tc>
        <w:tc>
          <w:tcPr>
            <w:tcW w:w="368" w:type="pct"/>
            <w:vMerge/>
            <w:vAlign w:val="center"/>
          </w:tcPr>
          <w:p w:rsidR="0046612A" w:rsidRPr="00D706F6" w:rsidRDefault="0046612A" w:rsidP="00D706F6">
            <w:pPr>
              <w:widowControl w:val="0"/>
              <w:spacing w:line="360" w:lineRule="auto"/>
              <w:jc w:val="both"/>
              <w:rPr>
                <w:sz w:val="20"/>
                <w:szCs w:val="20"/>
              </w:rPr>
            </w:pPr>
          </w:p>
        </w:tc>
        <w:tc>
          <w:tcPr>
            <w:tcW w:w="368" w:type="pct"/>
            <w:vMerge/>
            <w:vAlign w:val="center"/>
          </w:tcPr>
          <w:p w:rsidR="0046612A" w:rsidRPr="00D706F6" w:rsidRDefault="0046612A" w:rsidP="00D706F6">
            <w:pPr>
              <w:widowControl w:val="0"/>
              <w:spacing w:line="360" w:lineRule="auto"/>
              <w:jc w:val="both"/>
              <w:rPr>
                <w:sz w:val="20"/>
                <w:szCs w:val="20"/>
              </w:rPr>
            </w:pPr>
          </w:p>
        </w:tc>
        <w:tc>
          <w:tcPr>
            <w:tcW w:w="654" w:type="pct"/>
            <w:vAlign w:val="center"/>
          </w:tcPr>
          <w:p w:rsidR="0046612A" w:rsidRPr="00D706F6" w:rsidRDefault="0046612A" w:rsidP="00D706F6">
            <w:pPr>
              <w:widowControl w:val="0"/>
              <w:spacing w:line="360" w:lineRule="auto"/>
              <w:jc w:val="both"/>
              <w:rPr>
                <w:sz w:val="20"/>
                <w:szCs w:val="20"/>
              </w:rPr>
            </w:pPr>
            <w:r w:rsidRPr="00D706F6">
              <w:rPr>
                <w:sz w:val="20"/>
                <w:szCs w:val="20"/>
              </w:rPr>
              <w:t>2008/2007</w:t>
            </w:r>
          </w:p>
        </w:tc>
        <w:tc>
          <w:tcPr>
            <w:tcW w:w="723" w:type="pct"/>
            <w:vAlign w:val="center"/>
          </w:tcPr>
          <w:p w:rsidR="0046612A" w:rsidRPr="00D706F6" w:rsidRDefault="0046612A" w:rsidP="00D706F6">
            <w:pPr>
              <w:widowControl w:val="0"/>
              <w:spacing w:line="360" w:lineRule="auto"/>
              <w:jc w:val="both"/>
              <w:rPr>
                <w:sz w:val="20"/>
                <w:szCs w:val="20"/>
              </w:rPr>
            </w:pPr>
            <w:r w:rsidRPr="00D706F6">
              <w:rPr>
                <w:sz w:val="20"/>
                <w:szCs w:val="20"/>
              </w:rPr>
              <w:t>2009/2007</w:t>
            </w:r>
          </w:p>
        </w:tc>
      </w:tr>
      <w:tr w:rsidR="0046612A" w:rsidRPr="001D32EF" w:rsidTr="00D706F6">
        <w:trPr>
          <w:trHeight w:val="205"/>
        </w:trPr>
        <w:tc>
          <w:tcPr>
            <w:tcW w:w="831"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w:t>
            </w:r>
          </w:p>
          <w:p w:rsidR="0046612A" w:rsidRPr="00D706F6" w:rsidRDefault="0046612A" w:rsidP="00D706F6">
            <w:pPr>
              <w:widowControl w:val="0"/>
              <w:spacing w:line="360" w:lineRule="auto"/>
              <w:jc w:val="both"/>
              <w:rPr>
                <w:sz w:val="20"/>
                <w:szCs w:val="20"/>
              </w:rPr>
            </w:pPr>
            <w:r w:rsidRPr="00D706F6">
              <w:rPr>
                <w:sz w:val="20"/>
                <w:szCs w:val="20"/>
              </w:rPr>
              <w:t xml:space="preserve">покрытия </w:t>
            </w:r>
          </w:p>
        </w:tc>
        <w:tc>
          <w:tcPr>
            <w:tcW w:w="1159"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(стр.290 – 216) : </w:t>
            </w:r>
          </w:p>
          <w:p w:rsidR="0046612A" w:rsidRPr="00D706F6" w:rsidRDefault="0046612A" w:rsidP="00D706F6">
            <w:pPr>
              <w:widowControl w:val="0"/>
              <w:spacing w:line="360" w:lineRule="auto"/>
              <w:jc w:val="both"/>
              <w:rPr>
                <w:sz w:val="20"/>
                <w:szCs w:val="20"/>
              </w:rPr>
            </w:pPr>
            <w:r w:rsidRPr="00D706F6">
              <w:rPr>
                <w:sz w:val="20"/>
                <w:szCs w:val="20"/>
              </w:rPr>
              <w:t>: стр.690</w:t>
            </w:r>
          </w:p>
        </w:tc>
        <w:tc>
          <w:tcPr>
            <w:tcW w:w="534" w:type="pct"/>
            <w:vAlign w:val="center"/>
          </w:tcPr>
          <w:p w:rsidR="0046612A" w:rsidRPr="00D706F6" w:rsidRDefault="0046612A" w:rsidP="00D706F6">
            <w:pPr>
              <w:widowControl w:val="0"/>
              <w:spacing w:line="360" w:lineRule="auto"/>
              <w:jc w:val="both"/>
              <w:rPr>
                <w:sz w:val="20"/>
                <w:szCs w:val="20"/>
              </w:rPr>
            </w:pPr>
            <w:r w:rsidRPr="00D706F6">
              <w:rPr>
                <w:sz w:val="20"/>
                <w:szCs w:val="20"/>
              </w:rPr>
              <w:t>≥ 1-2</w:t>
            </w:r>
          </w:p>
        </w:tc>
        <w:tc>
          <w:tcPr>
            <w:tcW w:w="363" w:type="pct"/>
            <w:vAlign w:val="center"/>
          </w:tcPr>
          <w:p w:rsidR="0046612A" w:rsidRPr="00D706F6" w:rsidRDefault="0046612A" w:rsidP="00D706F6">
            <w:pPr>
              <w:widowControl w:val="0"/>
              <w:spacing w:line="360" w:lineRule="auto"/>
              <w:jc w:val="both"/>
              <w:rPr>
                <w:sz w:val="20"/>
                <w:szCs w:val="20"/>
              </w:rPr>
            </w:pPr>
            <w:r w:rsidRPr="00D706F6">
              <w:rPr>
                <w:sz w:val="20"/>
                <w:szCs w:val="20"/>
              </w:rPr>
              <w:t>2,3</w:t>
            </w:r>
          </w:p>
        </w:tc>
        <w:tc>
          <w:tcPr>
            <w:tcW w:w="368" w:type="pct"/>
            <w:vAlign w:val="center"/>
          </w:tcPr>
          <w:p w:rsidR="0046612A" w:rsidRPr="00D706F6" w:rsidRDefault="0046612A" w:rsidP="00D706F6">
            <w:pPr>
              <w:widowControl w:val="0"/>
              <w:spacing w:line="360" w:lineRule="auto"/>
              <w:jc w:val="both"/>
              <w:rPr>
                <w:sz w:val="20"/>
                <w:szCs w:val="20"/>
              </w:rPr>
            </w:pPr>
            <w:r w:rsidRPr="00D706F6">
              <w:rPr>
                <w:sz w:val="20"/>
                <w:szCs w:val="20"/>
              </w:rPr>
              <w:t>1,49</w:t>
            </w:r>
          </w:p>
        </w:tc>
        <w:tc>
          <w:tcPr>
            <w:tcW w:w="368" w:type="pct"/>
            <w:vAlign w:val="center"/>
          </w:tcPr>
          <w:p w:rsidR="0046612A" w:rsidRPr="00D706F6" w:rsidRDefault="0046612A" w:rsidP="00D706F6">
            <w:pPr>
              <w:widowControl w:val="0"/>
              <w:spacing w:line="360" w:lineRule="auto"/>
              <w:jc w:val="both"/>
              <w:rPr>
                <w:sz w:val="20"/>
                <w:szCs w:val="20"/>
              </w:rPr>
            </w:pPr>
            <w:r w:rsidRPr="00D706F6">
              <w:rPr>
                <w:sz w:val="20"/>
                <w:szCs w:val="20"/>
              </w:rPr>
              <w:t>0,79</w:t>
            </w:r>
          </w:p>
        </w:tc>
        <w:tc>
          <w:tcPr>
            <w:tcW w:w="654" w:type="pct"/>
            <w:vAlign w:val="center"/>
          </w:tcPr>
          <w:p w:rsidR="0046612A" w:rsidRPr="00D706F6" w:rsidRDefault="0046612A" w:rsidP="00D706F6">
            <w:pPr>
              <w:widowControl w:val="0"/>
              <w:spacing w:line="360" w:lineRule="auto"/>
              <w:jc w:val="both"/>
              <w:rPr>
                <w:sz w:val="20"/>
                <w:szCs w:val="20"/>
              </w:rPr>
            </w:pPr>
            <w:r w:rsidRPr="00D706F6">
              <w:rPr>
                <w:sz w:val="20"/>
                <w:szCs w:val="20"/>
              </w:rPr>
              <w:t>-0,81</w:t>
            </w:r>
          </w:p>
        </w:tc>
        <w:tc>
          <w:tcPr>
            <w:tcW w:w="723" w:type="pct"/>
            <w:vAlign w:val="center"/>
          </w:tcPr>
          <w:p w:rsidR="0046612A" w:rsidRPr="00D706F6" w:rsidRDefault="0046612A" w:rsidP="00D706F6">
            <w:pPr>
              <w:widowControl w:val="0"/>
              <w:spacing w:line="360" w:lineRule="auto"/>
              <w:jc w:val="both"/>
              <w:rPr>
                <w:sz w:val="20"/>
                <w:szCs w:val="20"/>
              </w:rPr>
            </w:pPr>
            <w:r w:rsidRPr="00D706F6">
              <w:rPr>
                <w:sz w:val="20"/>
                <w:szCs w:val="20"/>
              </w:rPr>
              <w:t>-1,51</w:t>
            </w:r>
          </w:p>
        </w:tc>
      </w:tr>
      <w:tr w:rsidR="0046612A" w:rsidRPr="001D32EF" w:rsidTr="00D706F6">
        <w:trPr>
          <w:trHeight w:val="300"/>
        </w:trPr>
        <w:tc>
          <w:tcPr>
            <w:tcW w:w="831"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w:t>
            </w:r>
          </w:p>
          <w:p w:rsidR="0046612A" w:rsidRPr="00D706F6" w:rsidRDefault="0046612A" w:rsidP="00D706F6">
            <w:pPr>
              <w:widowControl w:val="0"/>
              <w:spacing w:line="360" w:lineRule="auto"/>
              <w:jc w:val="both"/>
              <w:rPr>
                <w:sz w:val="20"/>
                <w:szCs w:val="20"/>
              </w:rPr>
            </w:pPr>
            <w:r w:rsidRPr="00D706F6">
              <w:rPr>
                <w:sz w:val="20"/>
                <w:szCs w:val="20"/>
              </w:rPr>
              <w:t xml:space="preserve">критической </w:t>
            </w:r>
          </w:p>
          <w:p w:rsidR="0046612A" w:rsidRPr="00D706F6" w:rsidRDefault="0046612A" w:rsidP="00D706F6">
            <w:pPr>
              <w:widowControl w:val="0"/>
              <w:spacing w:line="360" w:lineRule="auto"/>
              <w:jc w:val="both"/>
              <w:rPr>
                <w:sz w:val="20"/>
                <w:szCs w:val="20"/>
              </w:rPr>
            </w:pPr>
            <w:r w:rsidRPr="00D706F6">
              <w:rPr>
                <w:sz w:val="20"/>
                <w:szCs w:val="20"/>
              </w:rPr>
              <w:t>ликвидности</w:t>
            </w:r>
            <w:r w:rsidR="001D32EF" w:rsidRPr="00D706F6">
              <w:rPr>
                <w:sz w:val="20"/>
                <w:szCs w:val="20"/>
              </w:rPr>
              <w:t xml:space="preserve"> </w:t>
            </w:r>
          </w:p>
        </w:tc>
        <w:tc>
          <w:tcPr>
            <w:tcW w:w="1159" w:type="pct"/>
            <w:vAlign w:val="center"/>
          </w:tcPr>
          <w:p w:rsidR="0046612A" w:rsidRPr="00D706F6" w:rsidRDefault="0046612A" w:rsidP="00D706F6">
            <w:pPr>
              <w:widowControl w:val="0"/>
              <w:spacing w:line="360" w:lineRule="auto"/>
              <w:jc w:val="both"/>
              <w:rPr>
                <w:sz w:val="20"/>
                <w:szCs w:val="20"/>
              </w:rPr>
            </w:pPr>
            <w:r w:rsidRPr="00D706F6">
              <w:rPr>
                <w:sz w:val="20"/>
                <w:szCs w:val="20"/>
              </w:rPr>
              <w:t>(стр. 250 + 260 + 230 +</w:t>
            </w:r>
          </w:p>
          <w:p w:rsidR="0046612A" w:rsidRPr="00D706F6" w:rsidRDefault="0046612A" w:rsidP="00D706F6">
            <w:pPr>
              <w:widowControl w:val="0"/>
              <w:spacing w:line="360" w:lineRule="auto"/>
              <w:jc w:val="both"/>
              <w:rPr>
                <w:sz w:val="20"/>
                <w:szCs w:val="20"/>
              </w:rPr>
            </w:pPr>
            <w:r w:rsidRPr="00D706F6">
              <w:rPr>
                <w:sz w:val="20"/>
                <w:szCs w:val="20"/>
              </w:rPr>
              <w:t>+ 240 + 270) : стр.690</w:t>
            </w:r>
          </w:p>
        </w:tc>
        <w:tc>
          <w:tcPr>
            <w:tcW w:w="534" w:type="pct"/>
            <w:vAlign w:val="center"/>
          </w:tcPr>
          <w:p w:rsidR="0046612A" w:rsidRPr="00D706F6" w:rsidRDefault="0046612A" w:rsidP="00D706F6">
            <w:pPr>
              <w:widowControl w:val="0"/>
              <w:spacing w:line="360" w:lineRule="auto"/>
              <w:jc w:val="both"/>
              <w:rPr>
                <w:sz w:val="20"/>
                <w:szCs w:val="20"/>
              </w:rPr>
            </w:pPr>
            <w:r w:rsidRPr="00D706F6">
              <w:rPr>
                <w:sz w:val="20"/>
                <w:szCs w:val="20"/>
              </w:rPr>
              <w:t>≥ 1</w:t>
            </w:r>
          </w:p>
        </w:tc>
        <w:tc>
          <w:tcPr>
            <w:tcW w:w="363" w:type="pct"/>
            <w:vAlign w:val="center"/>
          </w:tcPr>
          <w:p w:rsidR="0046612A" w:rsidRPr="00D706F6" w:rsidRDefault="0046612A" w:rsidP="00D706F6">
            <w:pPr>
              <w:widowControl w:val="0"/>
              <w:spacing w:line="360" w:lineRule="auto"/>
              <w:jc w:val="both"/>
              <w:rPr>
                <w:sz w:val="20"/>
                <w:szCs w:val="20"/>
              </w:rPr>
            </w:pPr>
            <w:r w:rsidRPr="00D706F6">
              <w:rPr>
                <w:sz w:val="20"/>
                <w:szCs w:val="20"/>
              </w:rPr>
              <w:t>1,68</w:t>
            </w:r>
          </w:p>
        </w:tc>
        <w:tc>
          <w:tcPr>
            <w:tcW w:w="368" w:type="pct"/>
            <w:vAlign w:val="center"/>
          </w:tcPr>
          <w:p w:rsidR="0046612A" w:rsidRPr="00D706F6" w:rsidRDefault="0046612A" w:rsidP="00D706F6">
            <w:pPr>
              <w:widowControl w:val="0"/>
              <w:spacing w:line="360" w:lineRule="auto"/>
              <w:jc w:val="both"/>
              <w:rPr>
                <w:sz w:val="20"/>
                <w:szCs w:val="20"/>
              </w:rPr>
            </w:pPr>
            <w:r w:rsidRPr="00D706F6">
              <w:rPr>
                <w:sz w:val="20"/>
                <w:szCs w:val="20"/>
              </w:rPr>
              <w:t>0,81</w:t>
            </w:r>
          </w:p>
        </w:tc>
        <w:tc>
          <w:tcPr>
            <w:tcW w:w="368" w:type="pct"/>
            <w:vAlign w:val="center"/>
          </w:tcPr>
          <w:p w:rsidR="0046612A" w:rsidRPr="00D706F6" w:rsidRDefault="0046612A" w:rsidP="00D706F6">
            <w:pPr>
              <w:widowControl w:val="0"/>
              <w:spacing w:line="360" w:lineRule="auto"/>
              <w:jc w:val="both"/>
              <w:rPr>
                <w:sz w:val="20"/>
                <w:szCs w:val="20"/>
              </w:rPr>
            </w:pPr>
            <w:r w:rsidRPr="00D706F6">
              <w:rPr>
                <w:sz w:val="20"/>
                <w:szCs w:val="20"/>
              </w:rPr>
              <w:t>0,41</w:t>
            </w:r>
          </w:p>
        </w:tc>
        <w:tc>
          <w:tcPr>
            <w:tcW w:w="654" w:type="pct"/>
            <w:vAlign w:val="center"/>
          </w:tcPr>
          <w:p w:rsidR="0046612A" w:rsidRPr="00D706F6" w:rsidRDefault="0046612A" w:rsidP="00D706F6">
            <w:pPr>
              <w:widowControl w:val="0"/>
              <w:spacing w:line="360" w:lineRule="auto"/>
              <w:jc w:val="both"/>
              <w:rPr>
                <w:sz w:val="20"/>
                <w:szCs w:val="20"/>
              </w:rPr>
            </w:pPr>
            <w:r w:rsidRPr="00D706F6">
              <w:rPr>
                <w:sz w:val="20"/>
                <w:szCs w:val="20"/>
              </w:rPr>
              <w:t>-0,87</w:t>
            </w:r>
          </w:p>
        </w:tc>
        <w:tc>
          <w:tcPr>
            <w:tcW w:w="723" w:type="pct"/>
            <w:vAlign w:val="center"/>
          </w:tcPr>
          <w:p w:rsidR="0046612A" w:rsidRPr="00D706F6" w:rsidRDefault="0046612A" w:rsidP="00D706F6">
            <w:pPr>
              <w:widowControl w:val="0"/>
              <w:spacing w:line="360" w:lineRule="auto"/>
              <w:jc w:val="both"/>
              <w:rPr>
                <w:sz w:val="20"/>
                <w:szCs w:val="20"/>
              </w:rPr>
            </w:pPr>
            <w:r w:rsidRPr="00D706F6">
              <w:rPr>
                <w:sz w:val="20"/>
                <w:szCs w:val="20"/>
              </w:rPr>
              <w:t>-1,27</w:t>
            </w:r>
          </w:p>
        </w:tc>
      </w:tr>
      <w:tr w:rsidR="0046612A" w:rsidRPr="001D32EF" w:rsidTr="00D706F6">
        <w:trPr>
          <w:trHeight w:val="252"/>
        </w:trPr>
        <w:tc>
          <w:tcPr>
            <w:tcW w:w="831"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w:t>
            </w:r>
          </w:p>
          <w:p w:rsidR="0046612A" w:rsidRPr="00D706F6" w:rsidRDefault="0046612A" w:rsidP="00D706F6">
            <w:pPr>
              <w:widowControl w:val="0"/>
              <w:spacing w:line="360" w:lineRule="auto"/>
              <w:jc w:val="both"/>
              <w:rPr>
                <w:sz w:val="20"/>
                <w:szCs w:val="20"/>
              </w:rPr>
            </w:pPr>
            <w:r w:rsidRPr="00D706F6">
              <w:rPr>
                <w:sz w:val="20"/>
                <w:szCs w:val="20"/>
              </w:rPr>
              <w:t xml:space="preserve">абсолютной </w:t>
            </w:r>
          </w:p>
          <w:p w:rsidR="0046612A" w:rsidRPr="00D706F6" w:rsidRDefault="0046612A" w:rsidP="00D706F6">
            <w:pPr>
              <w:widowControl w:val="0"/>
              <w:spacing w:line="360" w:lineRule="auto"/>
              <w:jc w:val="both"/>
              <w:rPr>
                <w:sz w:val="20"/>
                <w:szCs w:val="20"/>
              </w:rPr>
            </w:pPr>
            <w:r w:rsidRPr="00D706F6">
              <w:rPr>
                <w:sz w:val="20"/>
                <w:szCs w:val="20"/>
              </w:rPr>
              <w:t>ликвидности</w:t>
            </w:r>
          </w:p>
        </w:tc>
        <w:tc>
          <w:tcPr>
            <w:tcW w:w="1159"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(стр. 250 + 260) : </w:t>
            </w:r>
          </w:p>
          <w:p w:rsidR="0046612A" w:rsidRPr="00D706F6" w:rsidRDefault="0046612A" w:rsidP="00D706F6">
            <w:pPr>
              <w:widowControl w:val="0"/>
              <w:spacing w:line="360" w:lineRule="auto"/>
              <w:jc w:val="both"/>
              <w:rPr>
                <w:sz w:val="20"/>
                <w:szCs w:val="20"/>
              </w:rPr>
            </w:pPr>
            <w:r w:rsidRPr="00D706F6">
              <w:rPr>
                <w:sz w:val="20"/>
                <w:szCs w:val="20"/>
              </w:rPr>
              <w:t>: стр.690</w:t>
            </w:r>
          </w:p>
        </w:tc>
        <w:tc>
          <w:tcPr>
            <w:tcW w:w="534" w:type="pct"/>
            <w:vAlign w:val="center"/>
          </w:tcPr>
          <w:p w:rsidR="0046612A" w:rsidRPr="00D706F6" w:rsidRDefault="0046612A" w:rsidP="00D706F6">
            <w:pPr>
              <w:widowControl w:val="0"/>
              <w:spacing w:line="360" w:lineRule="auto"/>
              <w:jc w:val="both"/>
              <w:rPr>
                <w:sz w:val="20"/>
                <w:szCs w:val="20"/>
              </w:rPr>
            </w:pPr>
            <w:r w:rsidRPr="00D706F6">
              <w:rPr>
                <w:sz w:val="20"/>
                <w:szCs w:val="20"/>
              </w:rPr>
              <w:t>≥ 0,2-0,5</w:t>
            </w:r>
          </w:p>
        </w:tc>
        <w:tc>
          <w:tcPr>
            <w:tcW w:w="363" w:type="pct"/>
            <w:vAlign w:val="center"/>
          </w:tcPr>
          <w:p w:rsidR="0046612A" w:rsidRPr="00D706F6" w:rsidRDefault="0046612A" w:rsidP="00D706F6">
            <w:pPr>
              <w:widowControl w:val="0"/>
              <w:spacing w:line="360" w:lineRule="auto"/>
              <w:jc w:val="both"/>
              <w:rPr>
                <w:sz w:val="20"/>
                <w:szCs w:val="20"/>
              </w:rPr>
            </w:pPr>
            <w:r w:rsidRPr="00D706F6">
              <w:rPr>
                <w:sz w:val="20"/>
                <w:szCs w:val="20"/>
              </w:rPr>
              <w:t>0,36</w:t>
            </w:r>
          </w:p>
        </w:tc>
        <w:tc>
          <w:tcPr>
            <w:tcW w:w="368" w:type="pct"/>
            <w:vAlign w:val="center"/>
          </w:tcPr>
          <w:p w:rsidR="0046612A" w:rsidRPr="00D706F6" w:rsidRDefault="0046612A" w:rsidP="00D706F6">
            <w:pPr>
              <w:widowControl w:val="0"/>
              <w:spacing w:line="360" w:lineRule="auto"/>
              <w:jc w:val="both"/>
              <w:rPr>
                <w:sz w:val="20"/>
                <w:szCs w:val="20"/>
              </w:rPr>
            </w:pPr>
            <w:r w:rsidRPr="00D706F6">
              <w:rPr>
                <w:sz w:val="20"/>
                <w:szCs w:val="20"/>
              </w:rPr>
              <w:t>0,002</w:t>
            </w:r>
          </w:p>
        </w:tc>
        <w:tc>
          <w:tcPr>
            <w:tcW w:w="368" w:type="pct"/>
            <w:vAlign w:val="center"/>
          </w:tcPr>
          <w:p w:rsidR="0046612A" w:rsidRPr="00D706F6" w:rsidRDefault="0046612A" w:rsidP="00D706F6">
            <w:pPr>
              <w:widowControl w:val="0"/>
              <w:spacing w:line="360" w:lineRule="auto"/>
              <w:jc w:val="both"/>
              <w:rPr>
                <w:sz w:val="20"/>
                <w:szCs w:val="20"/>
              </w:rPr>
            </w:pPr>
            <w:r w:rsidRPr="00D706F6">
              <w:rPr>
                <w:sz w:val="20"/>
                <w:szCs w:val="20"/>
              </w:rPr>
              <w:t>0,004</w:t>
            </w:r>
          </w:p>
        </w:tc>
        <w:tc>
          <w:tcPr>
            <w:tcW w:w="654" w:type="pct"/>
            <w:vAlign w:val="center"/>
          </w:tcPr>
          <w:p w:rsidR="0046612A" w:rsidRPr="00D706F6" w:rsidRDefault="0046612A" w:rsidP="00D706F6">
            <w:pPr>
              <w:widowControl w:val="0"/>
              <w:spacing w:line="360" w:lineRule="auto"/>
              <w:jc w:val="both"/>
              <w:rPr>
                <w:sz w:val="20"/>
                <w:szCs w:val="20"/>
              </w:rPr>
            </w:pPr>
            <w:r w:rsidRPr="00D706F6">
              <w:rPr>
                <w:sz w:val="20"/>
                <w:szCs w:val="20"/>
              </w:rPr>
              <w:t>-0,358</w:t>
            </w:r>
          </w:p>
        </w:tc>
        <w:tc>
          <w:tcPr>
            <w:tcW w:w="723" w:type="pct"/>
            <w:vAlign w:val="center"/>
          </w:tcPr>
          <w:p w:rsidR="0046612A" w:rsidRPr="00D706F6" w:rsidRDefault="0046612A" w:rsidP="00D706F6">
            <w:pPr>
              <w:widowControl w:val="0"/>
              <w:spacing w:line="360" w:lineRule="auto"/>
              <w:jc w:val="both"/>
              <w:rPr>
                <w:sz w:val="20"/>
                <w:szCs w:val="20"/>
              </w:rPr>
            </w:pPr>
            <w:r w:rsidRPr="00D706F6">
              <w:rPr>
                <w:sz w:val="20"/>
                <w:szCs w:val="20"/>
              </w:rPr>
              <w:t>-0,356</w:t>
            </w:r>
          </w:p>
        </w:tc>
      </w:tr>
      <w:bookmarkEnd w:id="4"/>
      <w:bookmarkEnd w:id="5"/>
      <w:bookmarkEnd w:id="6"/>
    </w:tbl>
    <w:p w:rsidR="008375CD" w:rsidRPr="001D32EF" w:rsidRDefault="00D706F6" w:rsidP="001D32EF">
      <w:pPr>
        <w:widowControl w:val="0"/>
        <w:shd w:val="clear" w:color="auto" w:fill="FFFFFF"/>
        <w:spacing w:line="360" w:lineRule="auto"/>
        <w:ind w:firstLine="709"/>
        <w:jc w:val="both"/>
        <w:rPr>
          <w:sz w:val="28"/>
          <w:szCs w:val="28"/>
        </w:rPr>
      </w:pPr>
      <w:r>
        <w:rPr>
          <w:sz w:val="28"/>
          <w:szCs w:val="28"/>
        </w:rPr>
        <w:br w:type="page"/>
      </w:r>
      <w:r w:rsidR="008375CD" w:rsidRPr="001D32EF">
        <w:rPr>
          <w:sz w:val="28"/>
          <w:szCs w:val="28"/>
        </w:rPr>
        <w:t xml:space="preserve">Поскольку данные параметры одномоментные (показываются в балансе на конец периода), то их целесообразно рассчитывать на конец каждого месяца, используя внутреннюю учетную информацию предприятия (главную книгу, журналы-ордера и др.).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Анализ коэффициентов показывает, что платежеспособность и ликвидность ООО «Энергоремонт» за анализируемый период ухудшилась, поскольку динамика коэффициентов отрицательна. На данный факт могли повлиять высокий уровень кредиторской и дебиторской задолженности.</w:t>
      </w:r>
    </w:p>
    <w:p w:rsidR="0046612A" w:rsidRDefault="0046612A" w:rsidP="001D32EF">
      <w:pPr>
        <w:widowControl w:val="0"/>
        <w:shd w:val="clear" w:color="auto" w:fill="FFFFFF"/>
        <w:spacing w:line="360" w:lineRule="auto"/>
        <w:ind w:firstLine="709"/>
        <w:jc w:val="both"/>
        <w:rPr>
          <w:sz w:val="28"/>
          <w:szCs w:val="28"/>
        </w:rPr>
      </w:pPr>
      <w:r w:rsidRPr="001D32EF">
        <w:rPr>
          <w:sz w:val="28"/>
          <w:szCs w:val="28"/>
        </w:rPr>
        <w:t>Что касается их значений, то коэффициент покрытия не соответствует рекомендуемым значениям в 2009 году, коэффициент критической ликвидности не соответствует норме в 2008 и в 2009 году, а коэффициент абсолютной ликвидности в связи с не достаточным количеством денежных средств на балансе предприятия в 2008 и 2009 гг. отклонился от нормы (рис. 2.4).</w:t>
      </w:r>
    </w:p>
    <w:p w:rsidR="00D706F6" w:rsidRPr="001D32EF" w:rsidRDefault="00D706F6" w:rsidP="001D32EF">
      <w:pPr>
        <w:widowControl w:val="0"/>
        <w:shd w:val="clear" w:color="auto" w:fill="FFFFFF"/>
        <w:spacing w:line="360" w:lineRule="auto"/>
        <w:ind w:firstLine="709"/>
        <w:jc w:val="both"/>
        <w:rPr>
          <w:sz w:val="28"/>
          <w:szCs w:val="28"/>
        </w:rPr>
      </w:pPr>
    </w:p>
    <w:p w:rsidR="0046612A" w:rsidRPr="001D32EF" w:rsidRDefault="002E6106" w:rsidP="001D32EF">
      <w:pPr>
        <w:widowControl w:val="0"/>
        <w:shd w:val="clear" w:color="auto" w:fill="FFFFFF"/>
        <w:spacing w:line="360" w:lineRule="auto"/>
        <w:ind w:firstLine="709"/>
        <w:jc w:val="both"/>
        <w:rPr>
          <w:sz w:val="28"/>
          <w:szCs w:val="28"/>
        </w:rPr>
      </w:pPr>
      <w:r w:rsidRPr="001D32EF">
        <w:rPr>
          <w:sz w:val="28"/>
          <w:szCs w:val="28"/>
        </w:rPr>
        <w:object w:dxaOrig="8652" w:dyaOrig="4291">
          <v:shape id="_x0000_i1055" type="#_x0000_t75" style="width:432.75pt;height:214.5pt" o:ole="">
            <v:imagedata r:id="rId51" o:title=""/>
          </v:shape>
          <o:OLEObject Type="Embed" ProgID="MSGraph.Chart.8" ShapeID="_x0000_i1055" DrawAspect="Content" ObjectID="_1470052674" r:id="rId52">
            <o:FieldCodes>\s</o:FieldCodes>
          </o:OLEObject>
        </w:object>
      </w:r>
    </w:p>
    <w:p w:rsidR="0046612A" w:rsidRPr="001D32EF" w:rsidRDefault="008375CD" w:rsidP="001D32EF">
      <w:pPr>
        <w:widowControl w:val="0"/>
        <w:shd w:val="clear" w:color="auto" w:fill="FFFFFF"/>
        <w:spacing w:line="360" w:lineRule="auto"/>
        <w:ind w:firstLine="709"/>
        <w:jc w:val="both"/>
        <w:rPr>
          <w:sz w:val="28"/>
          <w:szCs w:val="28"/>
        </w:rPr>
      </w:pPr>
      <w:r w:rsidRPr="001D32EF">
        <w:rPr>
          <w:sz w:val="28"/>
          <w:szCs w:val="28"/>
        </w:rPr>
        <w:t>Рис. 2.4</w:t>
      </w:r>
      <w:r w:rsidR="0046612A" w:rsidRPr="001D32EF">
        <w:rPr>
          <w:sz w:val="28"/>
          <w:szCs w:val="28"/>
        </w:rPr>
        <w:t xml:space="preserve"> </w:t>
      </w:r>
      <w:r w:rsidR="0046612A" w:rsidRPr="001D32EF">
        <w:rPr>
          <w:bCs/>
          <w:sz w:val="28"/>
          <w:szCs w:val="28"/>
        </w:rPr>
        <w:t>Коэффициенты ликвидности</w:t>
      </w:r>
      <w:r w:rsidR="001D32EF">
        <w:rPr>
          <w:bCs/>
          <w:sz w:val="28"/>
          <w:szCs w:val="28"/>
        </w:rPr>
        <w:t xml:space="preserve"> </w:t>
      </w:r>
      <w:r w:rsidR="0046612A" w:rsidRPr="001D32EF">
        <w:rPr>
          <w:sz w:val="28"/>
          <w:szCs w:val="28"/>
        </w:rPr>
        <w:t>ООО «Энергоремонт»</w:t>
      </w:r>
    </w:p>
    <w:p w:rsidR="0046612A" w:rsidRPr="001D32EF" w:rsidRDefault="0046612A"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Таким образом, способность предприятия</w:t>
      </w:r>
      <w:r w:rsidR="001D32EF">
        <w:rPr>
          <w:sz w:val="28"/>
          <w:szCs w:val="28"/>
        </w:rPr>
        <w:t xml:space="preserve"> </w:t>
      </w:r>
      <w:r w:rsidRPr="001D32EF">
        <w:rPr>
          <w:sz w:val="28"/>
          <w:szCs w:val="28"/>
        </w:rPr>
        <w:t>удовлетворить свои наиболее срочные обязательства с помощью наиболее ликвидных активов достаточно высока. В ходе производственно-технологического процесса в</w:t>
      </w:r>
      <w:r w:rsidR="001D32EF">
        <w:rPr>
          <w:sz w:val="28"/>
          <w:szCs w:val="28"/>
        </w:rPr>
        <w:t xml:space="preserve"> </w:t>
      </w:r>
      <w:r w:rsidRPr="001D32EF">
        <w:rPr>
          <w:sz w:val="28"/>
          <w:szCs w:val="28"/>
        </w:rPr>
        <w:t xml:space="preserve">ООО «Энергоремонт» происходит постоянное пополнение запасов товарно-материальных ценностей. </w:t>
      </w:r>
    </w:p>
    <w:p w:rsidR="0046612A" w:rsidRPr="001D32EF" w:rsidRDefault="0046612A" w:rsidP="001D32EF">
      <w:pPr>
        <w:widowControl w:val="0"/>
        <w:spacing w:line="360" w:lineRule="auto"/>
        <w:ind w:firstLine="709"/>
        <w:jc w:val="both"/>
        <w:rPr>
          <w:sz w:val="28"/>
          <w:szCs w:val="28"/>
        </w:rPr>
      </w:pPr>
      <w:r w:rsidRPr="001D32EF">
        <w:rPr>
          <w:sz w:val="28"/>
          <w:szCs w:val="28"/>
        </w:rPr>
        <w:t>В этих целях используются как собственные оборотные средства, так и заемные источники. Изучая излишек или недостаток средств для формирования запасов, устанавливаются абсолютные показатели финансовой устойчивости.</w:t>
      </w:r>
      <w:r w:rsidR="001D32EF">
        <w:rPr>
          <w:sz w:val="28"/>
          <w:szCs w:val="28"/>
        </w:rPr>
        <w:t xml:space="preserve"> </w:t>
      </w:r>
    </w:p>
    <w:p w:rsidR="0046612A" w:rsidRPr="001D32EF" w:rsidRDefault="0046612A" w:rsidP="001D32EF">
      <w:pPr>
        <w:widowControl w:val="0"/>
        <w:spacing w:line="360" w:lineRule="auto"/>
        <w:ind w:firstLine="709"/>
        <w:jc w:val="both"/>
        <w:rPr>
          <w:sz w:val="28"/>
          <w:szCs w:val="28"/>
        </w:rPr>
      </w:pPr>
      <w:r w:rsidRPr="001D32EF">
        <w:rPr>
          <w:sz w:val="28"/>
          <w:szCs w:val="28"/>
        </w:rPr>
        <w:t>Для удобства определения типа финансовой устойчивости представим рассчитанные показатели в табл. 2.14.</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Таблица 2.14</w:t>
      </w:r>
    </w:p>
    <w:p w:rsidR="0046612A" w:rsidRPr="001D32EF" w:rsidRDefault="0046612A" w:rsidP="001D32EF">
      <w:pPr>
        <w:widowControl w:val="0"/>
        <w:spacing w:line="360" w:lineRule="auto"/>
        <w:ind w:firstLine="709"/>
        <w:jc w:val="both"/>
        <w:rPr>
          <w:sz w:val="28"/>
          <w:szCs w:val="28"/>
        </w:rPr>
      </w:pPr>
      <w:r w:rsidRPr="001D32EF">
        <w:rPr>
          <w:sz w:val="28"/>
          <w:szCs w:val="28"/>
        </w:rPr>
        <w:t>Сводная таблица показателей по типам финансовой устойчивости</w:t>
      </w:r>
      <w:r w:rsidR="001D32EF">
        <w:rPr>
          <w:sz w:val="28"/>
          <w:szCs w:val="28"/>
        </w:rPr>
        <w:t xml:space="preserve"> </w:t>
      </w:r>
      <w:r w:rsidRPr="001D32EF">
        <w:rPr>
          <w:sz w:val="28"/>
          <w:szCs w:val="28"/>
        </w:rPr>
        <w:t>ООО «Энергоремонт», 2009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2172"/>
        <w:gridCol w:w="1920"/>
        <w:gridCol w:w="1711"/>
        <w:gridCol w:w="1663"/>
        <w:gridCol w:w="1242"/>
      </w:tblGrid>
      <w:tr w:rsidR="0046612A" w:rsidRPr="00D706F6" w:rsidTr="00D706F6">
        <w:trPr>
          <w:cantSplit/>
          <w:trHeight w:val="218"/>
        </w:trPr>
        <w:tc>
          <w:tcPr>
            <w:tcW w:w="450" w:type="pct"/>
            <w:vMerge w:val="restart"/>
          </w:tcPr>
          <w:p w:rsidR="0046612A" w:rsidRPr="00D706F6" w:rsidRDefault="0046612A" w:rsidP="00D706F6">
            <w:pPr>
              <w:widowControl w:val="0"/>
              <w:spacing w:line="360" w:lineRule="auto"/>
              <w:jc w:val="both"/>
              <w:rPr>
                <w:sz w:val="20"/>
                <w:szCs w:val="20"/>
              </w:rPr>
            </w:pPr>
            <w:r w:rsidRPr="00D706F6">
              <w:rPr>
                <w:sz w:val="20"/>
                <w:szCs w:val="20"/>
              </w:rPr>
              <w:t>№ п/п</w:t>
            </w:r>
          </w:p>
        </w:tc>
        <w:tc>
          <w:tcPr>
            <w:tcW w:w="1135" w:type="pct"/>
            <w:vMerge w:val="restart"/>
            <w:vAlign w:val="center"/>
          </w:tcPr>
          <w:p w:rsidR="0046612A" w:rsidRPr="00D706F6" w:rsidRDefault="0046612A" w:rsidP="00D706F6">
            <w:pPr>
              <w:widowControl w:val="0"/>
              <w:spacing w:line="360" w:lineRule="auto"/>
              <w:jc w:val="both"/>
              <w:rPr>
                <w:sz w:val="20"/>
                <w:szCs w:val="20"/>
              </w:rPr>
            </w:pPr>
            <w:r w:rsidRPr="00D706F6">
              <w:rPr>
                <w:sz w:val="20"/>
                <w:szCs w:val="20"/>
              </w:rPr>
              <w:t>Показатели</w:t>
            </w:r>
          </w:p>
        </w:tc>
        <w:tc>
          <w:tcPr>
            <w:tcW w:w="3416" w:type="pct"/>
            <w:gridSpan w:val="4"/>
            <w:vAlign w:val="center"/>
          </w:tcPr>
          <w:p w:rsidR="0046612A" w:rsidRPr="00D706F6" w:rsidRDefault="0046612A" w:rsidP="00D706F6">
            <w:pPr>
              <w:widowControl w:val="0"/>
              <w:spacing w:line="360" w:lineRule="auto"/>
              <w:jc w:val="both"/>
              <w:rPr>
                <w:sz w:val="20"/>
                <w:szCs w:val="20"/>
              </w:rPr>
            </w:pPr>
            <w:r w:rsidRPr="00D706F6">
              <w:rPr>
                <w:sz w:val="20"/>
                <w:szCs w:val="20"/>
              </w:rPr>
              <w:t>Тип финансовой устойчивости</w:t>
            </w:r>
          </w:p>
        </w:tc>
      </w:tr>
      <w:tr w:rsidR="0046612A" w:rsidRPr="00D706F6" w:rsidTr="00D706F6">
        <w:trPr>
          <w:cantSplit/>
          <w:trHeight w:val="318"/>
        </w:trPr>
        <w:tc>
          <w:tcPr>
            <w:tcW w:w="450" w:type="pct"/>
            <w:vMerge/>
          </w:tcPr>
          <w:p w:rsidR="0046612A" w:rsidRPr="00D706F6" w:rsidRDefault="0046612A" w:rsidP="00D706F6">
            <w:pPr>
              <w:widowControl w:val="0"/>
              <w:spacing w:line="360" w:lineRule="auto"/>
              <w:jc w:val="both"/>
              <w:rPr>
                <w:sz w:val="20"/>
                <w:szCs w:val="20"/>
              </w:rPr>
            </w:pPr>
          </w:p>
        </w:tc>
        <w:tc>
          <w:tcPr>
            <w:tcW w:w="1135" w:type="pct"/>
            <w:vMerge/>
            <w:vAlign w:val="center"/>
          </w:tcPr>
          <w:p w:rsidR="0046612A" w:rsidRPr="00D706F6" w:rsidRDefault="0046612A" w:rsidP="00D706F6">
            <w:pPr>
              <w:widowControl w:val="0"/>
              <w:spacing w:line="360" w:lineRule="auto"/>
              <w:jc w:val="both"/>
              <w:rPr>
                <w:sz w:val="20"/>
                <w:szCs w:val="20"/>
              </w:rPr>
            </w:pPr>
          </w:p>
        </w:tc>
        <w:tc>
          <w:tcPr>
            <w:tcW w:w="1003" w:type="pct"/>
            <w:vAlign w:val="center"/>
          </w:tcPr>
          <w:p w:rsidR="0046612A" w:rsidRPr="00D706F6" w:rsidRDefault="0046612A" w:rsidP="00D706F6">
            <w:pPr>
              <w:widowControl w:val="0"/>
              <w:spacing w:line="360" w:lineRule="auto"/>
              <w:jc w:val="both"/>
              <w:rPr>
                <w:sz w:val="20"/>
                <w:szCs w:val="20"/>
              </w:rPr>
            </w:pPr>
            <w:r w:rsidRPr="00D706F6">
              <w:rPr>
                <w:sz w:val="20"/>
                <w:szCs w:val="20"/>
              </w:rPr>
              <w:t>абсолютная устойчивость</w:t>
            </w:r>
          </w:p>
        </w:tc>
        <w:tc>
          <w:tcPr>
            <w:tcW w:w="894" w:type="pct"/>
            <w:vAlign w:val="center"/>
          </w:tcPr>
          <w:p w:rsidR="0046612A" w:rsidRPr="00D706F6" w:rsidRDefault="0046612A" w:rsidP="00D706F6">
            <w:pPr>
              <w:widowControl w:val="0"/>
              <w:spacing w:line="360" w:lineRule="auto"/>
              <w:jc w:val="both"/>
              <w:rPr>
                <w:sz w:val="20"/>
                <w:szCs w:val="20"/>
              </w:rPr>
            </w:pPr>
            <w:r w:rsidRPr="00D706F6">
              <w:rPr>
                <w:sz w:val="20"/>
                <w:szCs w:val="20"/>
              </w:rPr>
              <w:t>нормальная устойчивость</w:t>
            </w:r>
          </w:p>
        </w:tc>
        <w:tc>
          <w:tcPr>
            <w:tcW w:w="869" w:type="pct"/>
            <w:vAlign w:val="center"/>
          </w:tcPr>
          <w:p w:rsidR="0046612A" w:rsidRPr="00D706F6" w:rsidRDefault="0046612A" w:rsidP="00D706F6">
            <w:pPr>
              <w:widowControl w:val="0"/>
              <w:spacing w:line="360" w:lineRule="auto"/>
              <w:jc w:val="both"/>
              <w:rPr>
                <w:sz w:val="20"/>
                <w:szCs w:val="20"/>
              </w:rPr>
            </w:pPr>
            <w:r w:rsidRPr="00D706F6">
              <w:rPr>
                <w:sz w:val="20"/>
                <w:szCs w:val="20"/>
              </w:rPr>
              <w:t>неустойчивое состояние</w:t>
            </w:r>
          </w:p>
        </w:tc>
        <w:tc>
          <w:tcPr>
            <w:tcW w:w="649" w:type="pct"/>
            <w:vAlign w:val="center"/>
          </w:tcPr>
          <w:p w:rsidR="0046612A" w:rsidRPr="00D706F6" w:rsidRDefault="0046612A" w:rsidP="00D706F6">
            <w:pPr>
              <w:widowControl w:val="0"/>
              <w:spacing w:line="360" w:lineRule="auto"/>
              <w:jc w:val="both"/>
              <w:rPr>
                <w:sz w:val="20"/>
                <w:szCs w:val="20"/>
              </w:rPr>
            </w:pPr>
            <w:r w:rsidRPr="00D706F6">
              <w:rPr>
                <w:sz w:val="20"/>
                <w:szCs w:val="20"/>
              </w:rPr>
              <w:t>кризисное состояние</w:t>
            </w:r>
          </w:p>
        </w:tc>
      </w:tr>
      <w:tr w:rsidR="0046612A" w:rsidRPr="00D706F6" w:rsidTr="00D706F6">
        <w:tc>
          <w:tcPr>
            <w:tcW w:w="450" w:type="pct"/>
          </w:tcPr>
          <w:p w:rsidR="0046612A" w:rsidRPr="00D706F6" w:rsidRDefault="0046612A" w:rsidP="00D706F6">
            <w:pPr>
              <w:widowControl w:val="0"/>
              <w:spacing w:line="360" w:lineRule="auto"/>
              <w:jc w:val="both"/>
              <w:rPr>
                <w:sz w:val="20"/>
                <w:szCs w:val="20"/>
              </w:rPr>
            </w:pPr>
            <w:r w:rsidRPr="00D706F6">
              <w:rPr>
                <w:sz w:val="20"/>
                <w:szCs w:val="20"/>
              </w:rPr>
              <w:t>1</w:t>
            </w:r>
          </w:p>
        </w:tc>
        <w:tc>
          <w:tcPr>
            <w:tcW w:w="1135" w:type="pct"/>
            <w:vAlign w:val="center"/>
          </w:tcPr>
          <w:p w:rsidR="0046612A" w:rsidRPr="00D706F6" w:rsidRDefault="0046612A" w:rsidP="00D706F6">
            <w:pPr>
              <w:widowControl w:val="0"/>
              <w:spacing w:line="360" w:lineRule="auto"/>
              <w:jc w:val="both"/>
              <w:rPr>
                <w:sz w:val="20"/>
                <w:szCs w:val="20"/>
              </w:rPr>
            </w:pPr>
            <w:r w:rsidRPr="00D706F6">
              <w:rPr>
                <w:sz w:val="20"/>
                <w:szCs w:val="20"/>
              </w:rPr>
              <w:sym w:font="Symbol" w:char="F0B1"/>
            </w:r>
            <w:r w:rsidRPr="00D706F6">
              <w:rPr>
                <w:sz w:val="20"/>
                <w:szCs w:val="20"/>
              </w:rPr>
              <w:t xml:space="preserve"> Фсос = СОС – 3</w:t>
            </w:r>
          </w:p>
        </w:tc>
        <w:tc>
          <w:tcPr>
            <w:tcW w:w="1003" w:type="pct"/>
            <w:vAlign w:val="center"/>
          </w:tcPr>
          <w:p w:rsidR="0046612A" w:rsidRPr="00D706F6" w:rsidRDefault="0046612A" w:rsidP="00D706F6">
            <w:pPr>
              <w:widowControl w:val="0"/>
              <w:spacing w:line="360" w:lineRule="auto"/>
              <w:jc w:val="both"/>
              <w:rPr>
                <w:sz w:val="20"/>
                <w:szCs w:val="20"/>
              </w:rPr>
            </w:pPr>
            <w:r w:rsidRPr="00D706F6">
              <w:rPr>
                <w:sz w:val="20"/>
                <w:szCs w:val="20"/>
              </w:rPr>
              <w:t>Фсос</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94" w:type="pct"/>
            <w:vAlign w:val="center"/>
          </w:tcPr>
          <w:p w:rsidR="0046612A" w:rsidRPr="00D706F6" w:rsidRDefault="0046612A" w:rsidP="00D706F6">
            <w:pPr>
              <w:widowControl w:val="0"/>
              <w:spacing w:line="360" w:lineRule="auto"/>
              <w:jc w:val="both"/>
              <w:rPr>
                <w:sz w:val="20"/>
                <w:szCs w:val="20"/>
              </w:rPr>
            </w:pPr>
            <w:r w:rsidRPr="00D706F6">
              <w:rPr>
                <w:sz w:val="20"/>
                <w:szCs w:val="20"/>
              </w:rPr>
              <w:t>Фсос</w:t>
            </w:r>
            <w:r w:rsidR="001D32EF" w:rsidRPr="00D706F6">
              <w:rPr>
                <w:sz w:val="20"/>
                <w:szCs w:val="20"/>
              </w:rPr>
              <w:t xml:space="preserve"> </w:t>
            </w:r>
            <w:r w:rsidRPr="00D706F6">
              <w:rPr>
                <w:sz w:val="20"/>
                <w:szCs w:val="20"/>
              </w:rPr>
              <w:t>&lt; 0</w:t>
            </w:r>
          </w:p>
        </w:tc>
        <w:tc>
          <w:tcPr>
            <w:tcW w:w="869" w:type="pct"/>
            <w:vAlign w:val="center"/>
          </w:tcPr>
          <w:p w:rsidR="0046612A" w:rsidRPr="00D706F6" w:rsidRDefault="0046612A" w:rsidP="00D706F6">
            <w:pPr>
              <w:widowControl w:val="0"/>
              <w:spacing w:line="360" w:lineRule="auto"/>
              <w:jc w:val="both"/>
              <w:rPr>
                <w:sz w:val="20"/>
                <w:szCs w:val="20"/>
              </w:rPr>
            </w:pPr>
            <w:r w:rsidRPr="00D706F6">
              <w:rPr>
                <w:sz w:val="20"/>
                <w:szCs w:val="20"/>
              </w:rPr>
              <w:t>Фсос &lt; 0</w:t>
            </w:r>
          </w:p>
        </w:tc>
        <w:tc>
          <w:tcPr>
            <w:tcW w:w="649" w:type="pct"/>
            <w:vAlign w:val="center"/>
          </w:tcPr>
          <w:p w:rsidR="0046612A" w:rsidRPr="00D706F6" w:rsidRDefault="0046612A" w:rsidP="00D706F6">
            <w:pPr>
              <w:widowControl w:val="0"/>
              <w:spacing w:line="360" w:lineRule="auto"/>
              <w:jc w:val="both"/>
              <w:rPr>
                <w:sz w:val="20"/>
                <w:szCs w:val="20"/>
              </w:rPr>
            </w:pPr>
            <w:r w:rsidRPr="00D706F6">
              <w:rPr>
                <w:sz w:val="20"/>
                <w:szCs w:val="20"/>
              </w:rPr>
              <w:t>Фсос</w:t>
            </w:r>
            <w:r w:rsidR="001D32EF" w:rsidRPr="00D706F6">
              <w:rPr>
                <w:sz w:val="20"/>
                <w:szCs w:val="20"/>
              </w:rPr>
              <w:t xml:space="preserve"> </w:t>
            </w:r>
            <w:r w:rsidRPr="00D706F6">
              <w:rPr>
                <w:sz w:val="20"/>
                <w:szCs w:val="20"/>
              </w:rPr>
              <w:t>&lt; 0</w:t>
            </w:r>
          </w:p>
        </w:tc>
      </w:tr>
      <w:tr w:rsidR="0046612A" w:rsidRPr="00D706F6" w:rsidTr="00D706F6">
        <w:tc>
          <w:tcPr>
            <w:tcW w:w="450" w:type="pct"/>
          </w:tcPr>
          <w:p w:rsidR="0046612A" w:rsidRPr="00D706F6" w:rsidRDefault="0046612A" w:rsidP="00D706F6">
            <w:pPr>
              <w:widowControl w:val="0"/>
              <w:spacing w:line="360" w:lineRule="auto"/>
              <w:jc w:val="both"/>
              <w:rPr>
                <w:sz w:val="20"/>
                <w:szCs w:val="20"/>
              </w:rPr>
            </w:pPr>
            <w:r w:rsidRPr="00D706F6">
              <w:rPr>
                <w:sz w:val="20"/>
                <w:szCs w:val="20"/>
              </w:rPr>
              <w:t>2</w:t>
            </w:r>
          </w:p>
        </w:tc>
        <w:tc>
          <w:tcPr>
            <w:tcW w:w="1135" w:type="pct"/>
            <w:vAlign w:val="center"/>
          </w:tcPr>
          <w:p w:rsidR="0046612A" w:rsidRPr="00D706F6" w:rsidRDefault="0046612A" w:rsidP="00D706F6">
            <w:pPr>
              <w:widowControl w:val="0"/>
              <w:spacing w:line="360" w:lineRule="auto"/>
              <w:jc w:val="both"/>
              <w:rPr>
                <w:sz w:val="20"/>
                <w:szCs w:val="20"/>
              </w:rPr>
            </w:pPr>
            <w:r w:rsidRPr="00D706F6">
              <w:rPr>
                <w:sz w:val="20"/>
                <w:szCs w:val="20"/>
              </w:rPr>
              <w:sym w:font="Symbol" w:char="F0B1"/>
            </w:r>
            <w:r w:rsidRPr="00D706F6">
              <w:rPr>
                <w:sz w:val="20"/>
                <w:szCs w:val="20"/>
              </w:rPr>
              <w:t xml:space="preserve"> Фсд = СД – 3</w:t>
            </w:r>
          </w:p>
        </w:tc>
        <w:tc>
          <w:tcPr>
            <w:tcW w:w="1003" w:type="pct"/>
            <w:vAlign w:val="center"/>
          </w:tcPr>
          <w:p w:rsidR="0046612A" w:rsidRPr="00D706F6" w:rsidRDefault="0046612A"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94" w:type="pct"/>
            <w:vAlign w:val="center"/>
          </w:tcPr>
          <w:p w:rsidR="0046612A" w:rsidRPr="00D706F6" w:rsidRDefault="0046612A"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69" w:type="pct"/>
            <w:vAlign w:val="center"/>
          </w:tcPr>
          <w:p w:rsidR="0046612A" w:rsidRPr="00D706F6" w:rsidRDefault="0046612A"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t>&lt; 0</w:t>
            </w:r>
          </w:p>
        </w:tc>
        <w:tc>
          <w:tcPr>
            <w:tcW w:w="649" w:type="pct"/>
            <w:vAlign w:val="center"/>
          </w:tcPr>
          <w:p w:rsidR="0046612A" w:rsidRPr="00D706F6" w:rsidRDefault="0046612A"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t>&lt; 0</w:t>
            </w:r>
          </w:p>
        </w:tc>
      </w:tr>
      <w:tr w:rsidR="0046612A" w:rsidRPr="00D706F6" w:rsidTr="00D706F6">
        <w:tc>
          <w:tcPr>
            <w:tcW w:w="450" w:type="pct"/>
          </w:tcPr>
          <w:p w:rsidR="0046612A" w:rsidRPr="00D706F6" w:rsidRDefault="0046612A" w:rsidP="00D706F6">
            <w:pPr>
              <w:widowControl w:val="0"/>
              <w:spacing w:line="360" w:lineRule="auto"/>
              <w:jc w:val="both"/>
              <w:rPr>
                <w:sz w:val="20"/>
                <w:szCs w:val="20"/>
              </w:rPr>
            </w:pPr>
            <w:r w:rsidRPr="00D706F6">
              <w:rPr>
                <w:sz w:val="20"/>
                <w:szCs w:val="20"/>
              </w:rPr>
              <w:t>3</w:t>
            </w:r>
          </w:p>
        </w:tc>
        <w:tc>
          <w:tcPr>
            <w:tcW w:w="1135" w:type="pct"/>
            <w:vAlign w:val="center"/>
          </w:tcPr>
          <w:p w:rsidR="0046612A" w:rsidRPr="00D706F6" w:rsidRDefault="0046612A" w:rsidP="00D706F6">
            <w:pPr>
              <w:widowControl w:val="0"/>
              <w:spacing w:line="360" w:lineRule="auto"/>
              <w:jc w:val="both"/>
              <w:rPr>
                <w:sz w:val="20"/>
                <w:szCs w:val="20"/>
              </w:rPr>
            </w:pPr>
            <w:r w:rsidRPr="00D706F6">
              <w:rPr>
                <w:sz w:val="20"/>
                <w:szCs w:val="20"/>
              </w:rPr>
              <w:sym w:font="Symbol" w:char="F0B1"/>
            </w:r>
            <w:r w:rsidRPr="00D706F6">
              <w:rPr>
                <w:sz w:val="20"/>
                <w:szCs w:val="20"/>
              </w:rPr>
              <w:t xml:space="preserve"> Фои = ОИ – 3</w:t>
            </w:r>
          </w:p>
        </w:tc>
        <w:tc>
          <w:tcPr>
            <w:tcW w:w="1003" w:type="pct"/>
            <w:vAlign w:val="center"/>
          </w:tcPr>
          <w:p w:rsidR="0046612A" w:rsidRPr="00D706F6" w:rsidRDefault="0046612A"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94" w:type="pct"/>
            <w:vAlign w:val="center"/>
          </w:tcPr>
          <w:p w:rsidR="0046612A" w:rsidRPr="00D706F6" w:rsidRDefault="0046612A"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69" w:type="pct"/>
            <w:vAlign w:val="center"/>
          </w:tcPr>
          <w:p w:rsidR="0046612A" w:rsidRPr="00D706F6" w:rsidRDefault="0046612A"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649" w:type="pct"/>
            <w:vAlign w:val="center"/>
          </w:tcPr>
          <w:p w:rsidR="0046612A" w:rsidRPr="00D706F6" w:rsidRDefault="0046612A"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t>&lt; 0</w:t>
            </w:r>
          </w:p>
        </w:tc>
      </w:tr>
      <w:tr w:rsidR="0046612A" w:rsidRPr="00D706F6" w:rsidTr="00D706F6">
        <w:tc>
          <w:tcPr>
            <w:tcW w:w="1584" w:type="pct"/>
            <w:gridSpan w:val="2"/>
          </w:tcPr>
          <w:p w:rsidR="0046612A" w:rsidRPr="00D706F6" w:rsidRDefault="0046612A" w:rsidP="00D706F6">
            <w:pPr>
              <w:widowControl w:val="0"/>
              <w:spacing w:line="360" w:lineRule="auto"/>
              <w:jc w:val="both"/>
              <w:rPr>
                <w:sz w:val="20"/>
                <w:szCs w:val="20"/>
              </w:rPr>
            </w:pPr>
            <w:r w:rsidRPr="00D706F6">
              <w:rPr>
                <w:sz w:val="20"/>
                <w:szCs w:val="20"/>
              </w:rPr>
              <w:t xml:space="preserve">Трехкомпонентный показатель типа финансовой ситуации </w:t>
            </w:r>
            <w:r w:rsidRPr="00D706F6">
              <w:rPr>
                <w:sz w:val="20"/>
                <w:szCs w:val="20"/>
                <w:lang w:val="en-US"/>
              </w:rPr>
              <w:t>S</w:t>
            </w:r>
            <w:r w:rsidRPr="00D706F6">
              <w:rPr>
                <w:sz w:val="20"/>
                <w:szCs w:val="20"/>
              </w:rPr>
              <w:t xml:space="preserve"> (Ф) = </w:t>
            </w:r>
            <w:r w:rsidRPr="00D706F6">
              <w:rPr>
                <w:sz w:val="20"/>
                <w:szCs w:val="20"/>
              </w:rPr>
              <w:sym w:font="Symbol" w:char="F05B"/>
            </w:r>
            <w:r w:rsidRPr="00D706F6">
              <w:rPr>
                <w:sz w:val="20"/>
                <w:szCs w:val="20"/>
                <w:lang w:val="en-US"/>
              </w:rPr>
              <w:t>S</w:t>
            </w:r>
            <w:r w:rsidRPr="00D706F6">
              <w:rPr>
                <w:sz w:val="20"/>
                <w:szCs w:val="20"/>
              </w:rPr>
              <w:t>(</w:t>
            </w:r>
            <w:r w:rsidRPr="00D706F6">
              <w:rPr>
                <w:sz w:val="20"/>
                <w:szCs w:val="20"/>
              </w:rPr>
              <w:sym w:font="Symbol" w:char="F0B1"/>
            </w:r>
            <w:r w:rsidRPr="00D706F6">
              <w:rPr>
                <w:sz w:val="20"/>
                <w:szCs w:val="20"/>
              </w:rPr>
              <w:t xml:space="preserve"> Фсос), </w:t>
            </w:r>
            <w:r w:rsidRPr="00D706F6">
              <w:rPr>
                <w:sz w:val="20"/>
                <w:szCs w:val="20"/>
                <w:lang w:val="en-US"/>
              </w:rPr>
              <w:t>S</w:t>
            </w:r>
            <w:r w:rsidRPr="00D706F6">
              <w:rPr>
                <w:sz w:val="20"/>
                <w:szCs w:val="20"/>
              </w:rPr>
              <w:t>(</w:t>
            </w:r>
            <w:r w:rsidRPr="00D706F6">
              <w:rPr>
                <w:sz w:val="20"/>
                <w:szCs w:val="20"/>
              </w:rPr>
              <w:sym w:font="Symbol" w:char="F0B1"/>
            </w:r>
            <w:r w:rsidRPr="00D706F6">
              <w:rPr>
                <w:sz w:val="20"/>
                <w:szCs w:val="20"/>
              </w:rPr>
              <w:t xml:space="preserve"> Фсд), </w:t>
            </w:r>
            <w:r w:rsidRPr="00D706F6">
              <w:rPr>
                <w:sz w:val="20"/>
                <w:szCs w:val="20"/>
                <w:lang w:val="en-US"/>
              </w:rPr>
              <w:t>S</w:t>
            </w:r>
            <w:r w:rsidRPr="00D706F6">
              <w:rPr>
                <w:sz w:val="20"/>
                <w:szCs w:val="20"/>
              </w:rPr>
              <w:t>(</w:t>
            </w:r>
            <w:r w:rsidRPr="00D706F6">
              <w:rPr>
                <w:sz w:val="20"/>
                <w:szCs w:val="20"/>
              </w:rPr>
              <w:sym w:font="Symbol" w:char="F0B1"/>
            </w:r>
            <w:r w:rsidRPr="00D706F6">
              <w:rPr>
                <w:sz w:val="20"/>
                <w:szCs w:val="20"/>
              </w:rPr>
              <w:t xml:space="preserve"> Фои)</w:t>
            </w:r>
            <w:r w:rsidRPr="00D706F6">
              <w:rPr>
                <w:sz w:val="20"/>
                <w:szCs w:val="20"/>
              </w:rPr>
              <w:sym w:font="Symbol" w:char="F05D"/>
            </w:r>
          </w:p>
        </w:tc>
        <w:tc>
          <w:tcPr>
            <w:tcW w:w="1003" w:type="pct"/>
            <w:vAlign w:val="center"/>
          </w:tcPr>
          <w:p w:rsidR="0046612A" w:rsidRPr="00D706F6" w:rsidRDefault="0046612A" w:rsidP="00D706F6">
            <w:pPr>
              <w:widowControl w:val="0"/>
              <w:spacing w:line="360" w:lineRule="auto"/>
              <w:jc w:val="both"/>
              <w:rPr>
                <w:sz w:val="20"/>
                <w:szCs w:val="20"/>
              </w:rPr>
            </w:pPr>
          </w:p>
        </w:tc>
        <w:tc>
          <w:tcPr>
            <w:tcW w:w="894" w:type="pct"/>
            <w:vAlign w:val="center"/>
          </w:tcPr>
          <w:p w:rsidR="0046612A" w:rsidRPr="00D706F6" w:rsidRDefault="0046612A" w:rsidP="00D706F6">
            <w:pPr>
              <w:widowControl w:val="0"/>
              <w:spacing w:line="360" w:lineRule="auto"/>
              <w:jc w:val="both"/>
              <w:rPr>
                <w:sz w:val="20"/>
                <w:szCs w:val="20"/>
              </w:rPr>
            </w:pPr>
          </w:p>
        </w:tc>
        <w:tc>
          <w:tcPr>
            <w:tcW w:w="869" w:type="pct"/>
            <w:vAlign w:val="center"/>
          </w:tcPr>
          <w:p w:rsidR="0046612A" w:rsidRPr="00D706F6" w:rsidRDefault="0046612A" w:rsidP="00D706F6">
            <w:pPr>
              <w:widowControl w:val="0"/>
              <w:spacing w:line="360" w:lineRule="auto"/>
              <w:jc w:val="both"/>
              <w:rPr>
                <w:sz w:val="20"/>
                <w:szCs w:val="20"/>
              </w:rPr>
            </w:pPr>
          </w:p>
        </w:tc>
        <w:tc>
          <w:tcPr>
            <w:tcW w:w="649" w:type="pct"/>
            <w:vAlign w:val="center"/>
          </w:tcPr>
          <w:p w:rsidR="0046612A" w:rsidRPr="00D706F6" w:rsidRDefault="0046612A" w:rsidP="00D706F6">
            <w:pPr>
              <w:widowControl w:val="0"/>
              <w:spacing w:line="360" w:lineRule="auto"/>
              <w:jc w:val="both"/>
              <w:rPr>
                <w:sz w:val="20"/>
                <w:szCs w:val="20"/>
              </w:rPr>
            </w:pPr>
          </w:p>
        </w:tc>
      </w:tr>
    </w:tbl>
    <w:p w:rsidR="009C16E6" w:rsidRPr="001D32EF" w:rsidRDefault="009C16E6"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где Ф</w:t>
      </w:r>
      <w:r w:rsidRPr="001D32EF">
        <w:rPr>
          <w:sz w:val="28"/>
          <w:szCs w:val="28"/>
          <w:vertAlign w:val="subscript"/>
        </w:rPr>
        <w:t xml:space="preserve">сос </w:t>
      </w:r>
      <w:r w:rsidRPr="001D32EF">
        <w:rPr>
          <w:sz w:val="28"/>
          <w:szCs w:val="28"/>
        </w:rPr>
        <w:t>– излишек (+) или недостаток (–) собственных оборотных средств;</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Ф</w:t>
      </w:r>
      <w:r w:rsidRPr="001D32EF">
        <w:rPr>
          <w:sz w:val="28"/>
          <w:szCs w:val="28"/>
          <w:vertAlign w:val="subscript"/>
        </w:rPr>
        <w:t>сд</w:t>
      </w:r>
      <w:r w:rsidRPr="001D32EF">
        <w:rPr>
          <w:sz w:val="28"/>
          <w:szCs w:val="28"/>
        </w:rPr>
        <w:t xml:space="preserve"> – излишек (+) или недостаток (–) собственных и долгосрочных источников формирования запасов;</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Ф</w:t>
      </w:r>
      <w:r w:rsidRPr="001D32EF">
        <w:rPr>
          <w:sz w:val="28"/>
          <w:szCs w:val="28"/>
          <w:vertAlign w:val="subscript"/>
        </w:rPr>
        <w:t xml:space="preserve">ои </w:t>
      </w:r>
      <w:r w:rsidRPr="001D32EF">
        <w:rPr>
          <w:sz w:val="28"/>
          <w:szCs w:val="28"/>
        </w:rPr>
        <w:t>– излишек (+) или недостаток (–) общей величины основных источников формирования запасов.</w:t>
      </w:r>
    </w:p>
    <w:p w:rsidR="0046612A" w:rsidRPr="001D32EF" w:rsidRDefault="0046612A" w:rsidP="001D32EF">
      <w:pPr>
        <w:pStyle w:val="21"/>
        <w:widowControl w:val="0"/>
        <w:spacing w:after="0" w:line="360" w:lineRule="auto"/>
        <w:ind w:left="0" w:firstLine="709"/>
        <w:jc w:val="both"/>
        <w:rPr>
          <w:sz w:val="28"/>
          <w:szCs w:val="28"/>
        </w:rPr>
      </w:pPr>
      <w:r w:rsidRPr="001D32EF">
        <w:rPr>
          <w:sz w:val="28"/>
          <w:szCs w:val="28"/>
        </w:rPr>
        <w:t>Произведем расчет показателей.</w:t>
      </w:r>
    </w:p>
    <w:p w:rsidR="0046612A" w:rsidRPr="001D32EF" w:rsidRDefault="00D706F6" w:rsidP="001D32EF">
      <w:pPr>
        <w:pStyle w:val="21"/>
        <w:widowControl w:val="0"/>
        <w:spacing w:after="0" w:line="360" w:lineRule="auto"/>
        <w:ind w:left="0" w:firstLine="709"/>
        <w:jc w:val="both"/>
        <w:rPr>
          <w:sz w:val="28"/>
          <w:szCs w:val="28"/>
        </w:rPr>
      </w:pPr>
      <w:r>
        <w:rPr>
          <w:sz w:val="28"/>
          <w:szCs w:val="28"/>
        </w:rPr>
        <w:br w:type="page"/>
      </w:r>
      <w:r w:rsidR="0046612A" w:rsidRPr="001D32EF">
        <w:rPr>
          <w:sz w:val="28"/>
          <w:szCs w:val="28"/>
        </w:rPr>
        <w:t>1. Ф</w:t>
      </w:r>
      <w:r w:rsidR="0046612A" w:rsidRPr="001D32EF">
        <w:rPr>
          <w:sz w:val="28"/>
          <w:szCs w:val="28"/>
          <w:vertAlign w:val="subscript"/>
        </w:rPr>
        <w:t>сос2009</w:t>
      </w:r>
      <w:r w:rsidR="0046612A" w:rsidRPr="001D32EF">
        <w:rPr>
          <w:sz w:val="28"/>
          <w:szCs w:val="28"/>
        </w:rPr>
        <w:t xml:space="preserve"> =</w:t>
      </w:r>
      <w:r w:rsidR="001D32EF">
        <w:rPr>
          <w:sz w:val="28"/>
          <w:szCs w:val="28"/>
        </w:rPr>
        <w:t xml:space="preserve"> </w:t>
      </w:r>
      <w:r w:rsidR="00A36A81" w:rsidRPr="001D32EF">
        <w:rPr>
          <w:sz w:val="28"/>
          <w:szCs w:val="28"/>
        </w:rPr>
        <w:t>-23922</w:t>
      </w:r>
      <w:r w:rsidR="001617DE" w:rsidRPr="001D32EF">
        <w:rPr>
          <w:sz w:val="28"/>
          <w:szCs w:val="28"/>
        </w:rPr>
        <w:t xml:space="preserve"> </w:t>
      </w:r>
      <w:r w:rsidR="0046612A" w:rsidRPr="001D32EF">
        <w:rPr>
          <w:sz w:val="28"/>
          <w:szCs w:val="28"/>
        </w:rPr>
        <w:t>–</w:t>
      </w:r>
      <w:r w:rsidR="001D32EF">
        <w:rPr>
          <w:sz w:val="28"/>
          <w:szCs w:val="28"/>
        </w:rPr>
        <w:t xml:space="preserve"> </w:t>
      </w:r>
      <w:r w:rsidR="001617DE" w:rsidRPr="001D32EF">
        <w:rPr>
          <w:sz w:val="28"/>
          <w:szCs w:val="28"/>
        </w:rPr>
        <w:t>5287</w:t>
      </w:r>
      <w:r w:rsidR="0046612A" w:rsidRPr="001D32EF">
        <w:rPr>
          <w:sz w:val="28"/>
          <w:szCs w:val="28"/>
        </w:rPr>
        <w:t xml:space="preserve">= </w:t>
      </w:r>
      <w:r w:rsidR="00A36A81" w:rsidRPr="001D32EF">
        <w:rPr>
          <w:sz w:val="28"/>
          <w:szCs w:val="28"/>
        </w:rPr>
        <w:t>-29209</w:t>
      </w:r>
    </w:p>
    <w:p w:rsidR="0046612A" w:rsidRPr="001D32EF" w:rsidRDefault="0046612A" w:rsidP="001D32EF">
      <w:pPr>
        <w:pStyle w:val="21"/>
        <w:widowControl w:val="0"/>
        <w:spacing w:after="0" w:line="360" w:lineRule="auto"/>
        <w:ind w:left="0" w:firstLine="709"/>
        <w:jc w:val="both"/>
        <w:rPr>
          <w:sz w:val="28"/>
          <w:szCs w:val="28"/>
        </w:rPr>
      </w:pPr>
      <w:r w:rsidRPr="001D32EF">
        <w:rPr>
          <w:sz w:val="28"/>
          <w:szCs w:val="28"/>
        </w:rPr>
        <w:t>2. Ф</w:t>
      </w:r>
      <w:r w:rsidRPr="001D32EF">
        <w:rPr>
          <w:sz w:val="28"/>
          <w:szCs w:val="28"/>
          <w:vertAlign w:val="subscript"/>
        </w:rPr>
        <w:t xml:space="preserve">сд2009 </w:t>
      </w:r>
      <w:r w:rsidRPr="001D32EF">
        <w:rPr>
          <w:sz w:val="28"/>
          <w:szCs w:val="28"/>
        </w:rPr>
        <w:t>=</w:t>
      </w:r>
      <w:r w:rsidR="001D32EF">
        <w:rPr>
          <w:sz w:val="28"/>
          <w:szCs w:val="28"/>
        </w:rPr>
        <w:t xml:space="preserve"> </w:t>
      </w:r>
      <w:r w:rsidR="00A36A81" w:rsidRPr="001D32EF">
        <w:rPr>
          <w:sz w:val="28"/>
          <w:szCs w:val="28"/>
        </w:rPr>
        <w:t>-18635</w:t>
      </w:r>
      <w:r w:rsidR="001617DE" w:rsidRPr="001D32EF">
        <w:rPr>
          <w:sz w:val="28"/>
          <w:szCs w:val="28"/>
        </w:rPr>
        <w:t xml:space="preserve"> </w:t>
      </w:r>
      <w:r w:rsidRPr="001D32EF">
        <w:rPr>
          <w:sz w:val="28"/>
          <w:szCs w:val="28"/>
        </w:rPr>
        <w:t>–</w:t>
      </w:r>
      <w:r w:rsidR="001D32EF">
        <w:rPr>
          <w:sz w:val="28"/>
          <w:szCs w:val="28"/>
        </w:rPr>
        <w:t xml:space="preserve"> </w:t>
      </w:r>
      <w:r w:rsidR="001617DE" w:rsidRPr="001D32EF">
        <w:rPr>
          <w:bCs/>
          <w:sz w:val="28"/>
          <w:szCs w:val="28"/>
        </w:rPr>
        <w:t>5287</w:t>
      </w:r>
      <w:r w:rsidRPr="001D32EF">
        <w:rPr>
          <w:sz w:val="28"/>
          <w:szCs w:val="28"/>
        </w:rPr>
        <w:t xml:space="preserve">= </w:t>
      </w:r>
      <w:r w:rsidR="00A36A81" w:rsidRPr="001D32EF">
        <w:rPr>
          <w:sz w:val="28"/>
          <w:szCs w:val="28"/>
        </w:rPr>
        <w:t>-23922</w:t>
      </w:r>
    </w:p>
    <w:p w:rsidR="0046612A" w:rsidRPr="001D32EF" w:rsidRDefault="0046612A" w:rsidP="001D32EF">
      <w:pPr>
        <w:pStyle w:val="21"/>
        <w:widowControl w:val="0"/>
        <w:spacing w:after="0" w:line="360" w:lineRule="auto"/>
        <w:ind w:left="0" w:firstLine="709"/>
        <w:jc w:val="both"/>
        <w:rPr>
          <w:sz w:val="28"/>
          <w:szCs w:val="28"/>
        </w:rPr>
      </w:pPr>
      <w:r w:rsidRPr="001D32EF">
        <w:rPr>
          <w:sz w:val="28"/>
          <w:szCs w:val="28"/>
        </w:rPr>
        <w:t>3. Ф</w:t>
      </w:r>
      <w:r w:rsidRPr="001D32EF">
        <w:rPr>
          <w:sz w:val="28"/>
          <w:szCs w:val="28"/>
          <w:vertAlign w:val="subscript"/>
        </w:rPr>
        <w:t>ои2009</w:t>
      </w:r>
      <w:r w:rsidRPr="001D32EF">
        <w:rPr>
          <w:sz w:val="28"/>
          <w:szCs w:val="28"/>
        </w:rPr>
        <w:t xml:space="preserve"> = </w:t>
      </w:r>
      <w:r w:rsidR="00A36A81" w:rsidRPr="001D32EF">
        <w:rPr>
          <w:sz w:val="28"/>
          <w:szCs w:val="28"/>
        </w:rPr>
        <w:t xml:space="preserve">55799 - </w:t>
      </w:r>
      <w:r w:rsidRPr="001D32EF">
        <w:rPr>
          <w:bCs/>
          <w:sz w:val="28"/>
          <w:szCs w:val="28"/>
        </w:rPr>
        <w:t xml:space="preserve">5287 </w:t>
      </w:r>
      <w:r w:rsidRPr="001D32EF">
        <w:rPr>
          <w:sz w:val="28"/>
          <w:szCs w:val="28"/>
        </w:rPr>
        <w:t xml:space="preserve">= </w:t>
      </w:r>
      <w:r w:rsidR="00A36A81" w:rsidRPr="001D32EF">
        <w:rPr>
          <w:sz w:val="28"/>
          <w:szCs w:val="28"/>
        </w:rPr>
        <w:t>50512</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 xml:space="preserve">С помощью этих показателей определяется трехкомпонентный тип финансовой устойчивости. </w:t>
      </w:r>
    </w:p>
    <w:p w:rsidR="00D706F6" w:rsidRDefault="00D706F6" w:rsidP="001D32EF">
      <w:pPr>
        <w:widowControl w:val="0"/>
        <w:spacing w:line="360" w:lineRule="auto"/>
        <w:ind w:firstLine="709"/>
        <w:jc w:val="both"/>
        <w:rPr>
          <w:sz w:val="28"/>
          <w:szCs w:val="28"/>
        </w:rPr>
      </w:pPr>
    </w:p>
    <w:p w:rsidR="0046612A" w:rsidRPr="001D32EF" w:rsidRDefault="00093D5F" w:rsidP="001D32EF">
      <w:pPr>
        <w:widowControl w:val="0"/>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5pt;margin-top:3.75pt;width:9pt;height:57.6pt;z-index:251657728"/>
        </w:pict>
      </w:r>
      <w:r w:rsidR="0046612A" w:rsidRPr="001D32EF">
        <w:rPr>
          <w:sz w:val="28"/>
          <w:szCs w:val="28"/>
        </w:rPr>
        <w:t>1, если Ф &gt; 0</w:t>
      </w:r>
    </w:p>
    <w:p w:rsidR="0046612A" w:rsidRPr="001D32EF" w:rsidRDefault="0046612A" w:rsidP="001D32EF">
      <w:pPr>
        <w:widowControl w:val="0"/>
        <w:spacing w:line="360" w:lineRule="auto"/>
        <w:ind w:firstLine="709"/>
        <w:jc w:val="both"/>
        <w:rPr>
          <w:sz w:val="28"/>
          <w:szCs w:val="28"/>
        </w:rPr>
      </w:pPr>
      <w:r w:rsidRPr="001D32EF">
        <w:rPr>
          <w:sz w:val="28"/>
          <w:szCs w:val="28"/>
        </w:rPr>
        <w:t>S (Ф) =</w:t>
      </w:r>
    </w:p>
    <w:p w:rsidR="0046612A" w:rsidRPr="001D32EF" w:rsidRDefault="0046612A" w:rsidP="001D32EF">
      <w:pPr>
        <w:widowControl w:val="0"/>
        <w:spacing w:line="360" w:lineRule="auto"/>
        <w:ind w:firstLine="709"/>
        <w:jc w:val="both"/>
        <w:rPr>
          <w:sz w:val="28"/>
          <w:szCs w:val="28"/>
        </w:rPr>
      </w:pPr>
      <w:r w:rsidRPr="001D32EF">
        <w:rPr>
          <w:sz w:val="28"/>
          <w:szCs w:val="28"/>
        </w:rPr>
        <w:t>0, если Ф &lt; 0</w:t>
      </w:r>
    </w:p>
    <w:p w:rsidR="00D706F6" w:rsidRDefault="00D706F6"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 xml:space="preserve">Для характеристики финансовой ситуации на предприятии существует четыре типа финансовой устойчивости: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Первый – абсолютная финансовая устойчивость (трехкомпонентный показатель типа финансовой устойчивости имеет следующий вид: S={1,1,1}).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возникновения, отсутствием нарушений внутренней и внешней финансовой дисциплины.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Второй – нормальная финансовая устойчивость (показатель типа финансовой устойчивости имеет следующий вид: S={0,1,1}). В этой ситуации предприятие использует для покрытия запасов помимо собственных оборотных средств также и долгосрочные привлеченные средства. Такой тип финансирования запасов является «нормальным» с точки зрения финансового менеджмента. Нормальная финансовая устойчивость является наиболее желательной для предприятия. Для покрытия запасов используются нормальные источники покрытия (НИП). НИП = СОС + З+ Расчеты с кредиторами за товар.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Третий – неустойчивое финансовое положение (показатель типа финансовой устойчивости имеет следующий вид: S={0,0,1}),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Четвертый – кризисное финансовое состояние (показатель типа финансовой устойчивости имеет следующий вид: S={0,0,0}), при котором предприятие </w:t>
      </w:r>
      <w:r w:rsidR="009C16E6" w:rsidRPr="001D32EF">
        <w:rPr>
          <w:sz w:val="28"/>
          <w:szCs w:val="28"/>
        </w:rPr>
        <w:t>находится на грани банкротства.</w:t>
      </w:r>
    </w:p>
    <w:p w:rsidR="0046612A" w:rsidRPr="001D32EF" w:rsidRDefault="0046612A" w:rsidP="001D32EF">
      <w:pPr>
        <w:widowControl w:val="0"/>
        <w:spacing w:line="360" w:lineRule="auto"/>
        <w:ind w:firstLine="709"/>
        <w:jc w:val="both"/>
        <w:rPr>
          <w:sz w:val="28"/>
          <w:szCs w:val="28"/>
        </w:rPr>
      </w:pPr>
      <w:r w:rsidRPr="001D32EF">
        <w:rPr>
          <w:sz w:val="28"/>
          <w:szCs w:val="28"/>
        </w:rPr>
        <w:t>Таким образом, ООО «Энергоремонт» относится к третьему типу финансовой устойчивости S={0,0,1}, что характеризует положение предприятия как неустойчивое.</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На основе данных баланса проведем расчет трехмерного показателя финансовой устойчивости ООО «Энергоремонт» и представим его в таблице 2.15. </w:t>
      </w:r>
    </w:p>
    <w:p w:rsidR="00D706F6" w:rsidRDefault="00D706F6" w:rsidP="001D32EF">
      <w:pPr>
        <w:pStyle w:val="3"/>
        <w:keepNext w:val="0"/>
        <w:widowControl w:val="0"/>
        <w:spacing w:before="0" w:after="0" w:line="360" w:lineRule="auto"/>
        <w:ind w:firstLine="709"/>
        <w:jc w:val="both"/>
        <w:rPr>
          <w:rFonts w:ascii="Times New Roman" w:hAnsi="Times New Roman" w:cs="Times New Roman"/>
          <w:b w:val="0"/>
          <w:sz w:val="28"/>
          <w:szCs w:val="28"/>
        </w:rPr>
      </w:pPr>
      <w:bookmarkStart w:id="7" w:name="OLE_LINK5"/>
      <w:bookmarkStart w:id="8" w:name="OLE_LINK6"/>
    </w:p>
    <w:p w:rsidR="00A36A81" w:rsidRPr="001D32EF" w:rsidRDefault="00A36A81"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Таблица 2.15</w:t>
      </w:r>
    </w:p>
    <w:p w:rsidR="00A36A81" w:rsidRPr="001D32EF" w:rsidRDefault="00A36A81"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bCs w:val="0"/>
          <w:sz w:val="28"/>
          <w:szCs w:val="28"/>
        </w:rPr>
        <w:t xml:space="preserve">Анализ финансовой устойчивости </w:t>
      </w:r>
      <w:r w:rsidRPr="001D32EF">
        <w:rPr>
          <w:rFonts w:ascii="Times New Roman" w:hAnsi="Times New Roman" w:cs="Times New Roman"/>
          <w:b w:val="0"/>
          <w:sz w:val="28"/>
          <w:szCs w:val="28"/>
        </w:rPr>
        <w:t>ООО «Энергоремонт»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2"/>
        <w:gridCol w:w="1208"/>
        <w:gridCol w:w="861"/>
        <w:gridCol w:w="861"/>
        <w:gridCol w:w="861"/>
        <w:gridCol w:w="1028"/>
        <w:gridCol w:w="959"/>
      </w:tblGrid>
      <w:tr w:rsidR="00A36A81" w:rsidRPr="001D32EF" w:rsidTr="00D706F6">
        <w:trPr>
          <w:cantSplit/>
          <w:trHeight w:val="362"/>
        </w:trPr>
        <w:tc>
          <w:tcPr>
            <w:tcW w:w="1981" w:type="pct"/>
            <w:vMerge w:val="restart"/>
            <w:vAlign w:val="center"/>
          </w:tcPr>
          <w:p w:rsidR="00A36A81" w:rsidRPr="00D706F6" w:rsidRDefault="00A36A81" w:rsidP="00D706F6">
            <w:pPr>
              <w:widowControl w:val="0"/>
              <w:spacing w:line="360" w:lineRule="auto"/>
              <w:jc w:val="both"/>
              <w:rPr>
                <w:sz w:val="20"/>
                <w:szCs w:val="20"/>
              </w:rPr>
            </w:pPr>
            <w:r w:rsidRPr="00D706F6">
              <w:rPr>
                <w:sz w:val="20"/>
                <w:szCs w:val="20"/>
              </w:rPr>
              <w:t>Показатели</w:t>
            </w:r>
          </w:p>
        </w:tc>
        <w:tc>
          <w:tcPr>
            <w:tcW w:w="631" w:type="pct"/>
            <w:vMerge w:val="restart"/>
            <w:vAlign w:val="center"/>
          </w:tcPr>
          <w:p w:rsidR="00A36A81" w:rsidRPr="00D706F6" w:rsidRDefault="00A36A81" w:rsidP="00D706F6">
            <w:pPr>
              <w:widowControl w:val="0"/>
              <w:spacing w:line="360" w:lineRule="auto"/>
              <w:jc w:val="both"/>
              <w:rPr>
                <w:sz w:val="20"/>
                <w:szCs w:val="20"/>
              </w:rPr>
            </w:pPr>
            <w:r w:rsidRPr="00D706F6">
              <w:rPr>
                <w:sz w:val="20"/>
                <w:szCs w:val="20"/>
              </w:rPr>
              <w:t>Условн. обозна</w:t>
            </w:r>
          </w:p>
          <w:p w:rsidR="00A36A81" w:rsidRPr="00D706F6" w:rsidRDefault="00A36A81" w:rsidP="00D706F6">
            <w:pPr>
              <w:widowControl w:val="0"/>
              <w:spacing w:line="360" w:lineRule="auto"/>
              <w:jc w:val="both"/>
              <w:rPr>
                <w:sz w:val="20"/>
                <w:szCs w:val="20"/>
              </w:rPr>
            </w:pPr>
            <w:r w:rsidRPr="00D706F6">
              <w:rPr>
                <w:sz w:val="20"/>
                <w:szCs w:val="20"/>
              </w:rPr>
              <w:t>чения</w:t>
            </w:r>
          </w:p>
        </w:tc>
        <w:tc>
          <w:tcPr>
            <w:tcW w:w="450" w:type="pct"/>
            <w:vMerge w:val="restart"/>
            <w:textDirection w:val="btLr"/>
            <w:vAlign w:val="center"/>
          </w:tcPr>
          <w:p w:rsidR="00A36A81" w:rsidRPr="00D706F6" w:rsidRDefault="00A36A81" w:rsidP="00D706F6">
            <w:pPr>
              <w:pStyle w:val="4"/>
              <w:widowControl w:val="0"/>
              <w:spacing w:before="0" w:beforeAutospacing="0" w:after="0" w:afterAutospacing="0" w:line="360" w:lineRule="auto"/>
              <w:jc w:val="both"/>
              <w:rPr>
                <w:b w:val="0"/>
                <w:sz w:val="20"/>
                <w:szCs w:val="20"/>
              </w:rPr>
            </w:pPr>
            <w:r w:rsidRPr="00D706F6">
              <w:rPr>
                <w:b w:val="0"/>
                <w:sz w:val="20"/>
                <w:szCs w:val="20"/>
              </w:rPr>
              <w:t>2007 год</w:t>
            </w:r>
          </w:p>
        </w:tc>
        <w:tc>
          <w:tcPr>
            <w:tcW w:w="450" w:type="pct"/>
            <w:vMerge w:val="restart"/>
            <w:textDirection w:val="btLr"/>
            <w:vAlign w:val="center"/>
          </w:tcPr>
          <w:p w:rsidR="00A36A81" w:rsidRPr="00D706F6" w:rsidRDefault="00A36A81" w:rsidP="00D706F6">
            <w:pPr>
              <w:pStyle w:val="4"/>
              <w:widowControl w:val="0"/>
              <w:spacing w:before="0" w:beforeAutospacing="0" w:after="0" w:afterAutospacing="0" w:line="360" w:lineRule="auto"/>
              <w:jc w:val="both"/>
              <w:rPr>
                <w:b w:val="0"/>
                <w:sz w:val="20"/>
                <w:szCs w:val="20"/>
              </w:rPr>
            </w:pPr>
            <w:r w:rsidRPr="00D706F6">
              <w:rPr>
                <w:b w:val="0"/>
                <w:sz w:val="20"/>
                <w:szCs w:val="20"/>
              </w:rPr>
              <w:t>2008 год</w:t>
            </w:r>
          </w:p>
        </w:tc>
        <w:tc>
          <w:tcPr>
            <w:tcW w:w="450" w:type="pct"/>
            <w:vMerge w:val="restart"/>
            <w:textDirection w:val="btLr"/>
            <w:vAlign w:val="center"/>
          </w:tcPr>
          <w:p w:rsidR="00A36A81" w:rsidRPr="00D706F6" w:rsidRDefault="00A36A81" w:rsidP="00D706F6">
            <w:pPr>
              <w:widowControl w:val="0"/>
              <w:shd w:val="clear" w:color="auto" w:fill="FFFFFF"/>
              <w:spacing w:line="360" w:lineRule="auto"/>
              <w:jc w:val="both"/>
              <w:rPr>
                <w:sz w:val="20"/>
                <w:szCs w:val="20"/>
              </w:rPr>
            </w:pPr>
            <w:r w:rsidRPr="00D706F6">
              <w:rPr>
                <w:sz w:val="20"/>
                <w:szCs w:val="20"/>
              </w:rPr>
              <w:t>2009 год</w:t>
            </w:r>
          </w:p>
        </w:tc>
        <w:tc>
          <w:tcPr>
            <w:tcW w:w="1038" w:type="pct"/>
            <w:gridSpan w:val="2"/>
            <w:vAlign w:val="center"/>
          </w:tcPr>
          <w:p w:rsidR="00A36A81" w:rsidRPr="00D706F6" w:rsidRDefault="00A36A81" w:rsidP="00D706F6">
            <w:pPr>
              <w:widowControl w:val="0"/>
              <w:spacing w:line="360" w:lineRule="auto"/>
              <w:jc w:val="both"/>
              <w:rPr>
                <w:sz w:val="20"/>
                <w:szCs w:val="20"/>
              </w:rPr>
            </w:pPr>
            <w:r w:rsidRPr="00D706F6">
              <w:rPr>
                <w:sz w:val="20"/>
                <w:szCs w:val="20"/>
              </w:rPr>
              <w:t>Изменение</w:t>
            </w:r>
          </w:p>
        </w:tc>
      </w:tr>
      <w:tr w:rsidR="00A36A81" w:rsidRPr="001D32EF" w:rsidTr="00D706F6">
        <w:trPr>
          <w:trHeight w:val="882"/>
        </w:trPr>
        <w:tc>
          <w:tcPr>
            <w:tcW w:w="1981" w:type="pct"/>
            <w:vMerge/>
            <w:vAlign w:val="center"/>
          </w:tcPr>
          <w:p w:rsidR="00A36A81" w:rsidRPr="00D706F6" w:rsidRDefault="00A36A81" w:rsidP="00D706F6">
            <w:pPr>
              <w:widowControl w:val="0"/>
              <w:spacing w:line="360" w:lineRule="auto"/>
              <w:jc w:val="both"/>
              <w:rPr>
                <w:sz w:val="20"/>
                <w:szCs w:val="20"/>
              </w:rPr>
            </w:pPr>
          </w:p>
        </w:tc>
        <w:tc>
          <w:tcPr>
            <w:tcW w:w="631" w:type="pct"/>
            <w:vMerge/>
            <w:vAlign w:val="center"/>
          </w:tcPr>
          <w:p w:rsidR="00A36A81" w:rsidRPr="00D706F6" w:rsidRDefault="00A36A81" w:rsidP="00D706F6">
            <w:pPr>
              <w:widowControl w:val="0"/>
              <w:spacing w:line="360" w:lineRule="auto"/>
              <w:jc w:val="both"/>
              <w:rPr>
                <w:sz w:val="20"/>
                <w:szCs w:val="20"/>
              </w:rPr>
            </w:pPr>
          </w:p>
        </w:tc>
        <w:tc>
          <w:tcPr>
            <w:tcW w:w="450" w:type="pct"/>
            <w:vMerge/>
            <w:vAlign w:val="center"/>
          </w:tcPr>
          <w:p w:rsidR="00A36A81" w:rsidRPr="00D706F6" w:rsidRDefault="00A36A81" w:rsidP="00D706F6">
            <w:pPr>
              <w:widowControl w:val="0"/>
              <w:spacing w:line="360" w:lineRule="auto"/>
              <w:jc w:val="both"/>
              <w:rPr>
                <w:sz w:val="20"/>
                <w:szCs w:val="20"/>
              </w:rPr>
            </w:pPr>
          </w:p>
        </w:tc>
        <w:tc>
          <w:tcPr>
            <w:tcW w:w="450" w:type="pct"/>
            <w:vMerge/>
            <w:vAlign w:val="center"/>
          </w:tcPr>
          <w:p w:rsidR="00A36A81" w:rsidRPr="00D706F6" w:rsidRDefault="00A36A81" w:rsidP="00D706F6">
            <w:pPr>
              <w:widowControl w:val="0"/>
              <w:spacing w:line="360" w:lineRule="auto"/>
              <w:jc w:val="both"/>
              <w:rPr>
                <w:sz w:val="20"/>
                <w:szCs w:val="20"/>
              </w:rPr>
            </w:pPr>
          </w:p>
        </w:tc>
        <w:tc>
          <w:tcPr>
            <w:tcW w:w="450" w:type="pct"/>
            <w:vMerge/>
            <w:vAlign w:val="center"/>
          </w:tcPr>
          <w:p w:rsidR="00A36A81" w:rsidRPr="00D706F6" w:rsidRDefault="00A36A81" w:rsidP="00D706F6">
            <w:pPr>
              <w:widowControl w:val="0"/>
              <w:spacing w:line="360" w:lineRule="auto"/>
              <w:jc w:val="both"/>
              <w:rPr>
                <w:sz w:val="20"/>
                <w:szCs w:val="20"/>
              </w:rPr>
            </w:pP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2008/</w:t>
            </w:r>
          </w:p>
          <w:p w:rsidR="00A36A81" w:rsidRPr="00D706F6" w:rsidRDefault="00A36A81" w:rsidP="00D706F6">
            <w:pPr>
              <w:widowControl w:val="0"/>
              <w:spacing w:line="360" w:lineRule="auto"/>
              <w:jc w:val="both"/>
              <w:rPr>
                <w:sz w:val="20"/>
                <w:szCs w:val="20"/>
              </w:rPr>
            </w:pPr>
            <w:r w:rsidRPr="00D706F6">
              <w:rPr>
                <w:sz w:val="20"/>
                <w:szCs w:val="20"/>
              </w:rPr>
              <w:t>2007</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2009/</w:t>
            </w:r>
          </w:p>
          <w:p w:rsidR="00A36A81" w:rsidRPr="00D706F6" w:rsidRDefault="00A36A81" w:rsidP="00D706F6">
            <w:pPr>
              <w:widowControl w:val="0"/>
              <w:spacing w:line="360" w:lineRule="auto"/>
              <w:jc w:val="both"/>
              <w:rPr>
                <w:sz w:val="20"/>
                <w:szCs w:val="20"/>
              </w:rPr>
            </w:pPr>
            <w:r w:rsidRPr="00D706F6">
              <w:rPr>
                <w:sz w:val="20"/>
                <w:szCs w:val="20"/>
              </w:rPr>
              <w:t>2007</w:t>
            </w:r>
          </w:p>
        </w:tc>
      </w:tr>
      <w:tr w:rsidR="00A36A81" w:rsidRPr="001D32EF" w:rsidTr="00D706F6">
        <w:trPr>
          <w:trHeight w:val="540"/>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1. Источники формирования собствен. средств, тыс.руб. (стр.490)</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ИСС</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35453</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33194</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5011</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-2259</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-30442</w:t>
            </w:r>
          </w:p>
        </w:tc>
      </w:tr>
      <w:tr w:rsidR="00A36A81" w:rsidRPr="001D32EF" w:rsidTr="00D706F6">
        <w:trPr>
          <w:trHeight w:val="540"/>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2. Внеоборотные активы, тыс.руб. (стр.190)</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ВОА</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20087</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22141</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28933</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+2054</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+8846</w:t>
            </w:r>
          </w:p>
        </w:tc>
      </w:tr>
      <w:tr w:rsidR="00A36A81" w:rsidRPr="001D32EF" w:rsidTr="00D706F6">
        <w:trPr>
          <w:trHeight w:val="540"/>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3.Собственные оборотные средства, тыс.руб. (1-2)</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СОС</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15366</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11053</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-23922</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-4313</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-8556</w:t>
            </w:r>
          </w:p>
        </w:tc>
      </w:tr>
      <w:tr w:rsidR="00A36A81" w:rsidRPr="001D32EF" w:rsidTr="00D706F6">
        <w:trPr>
          <w:trHeight w:val="266"/>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4. Долгосрочные обязательства, тыс.руб.</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ДКЗ</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5125</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5243</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5287</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+118</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+162</w:t>
            </w:r>
          </w:p>
        </w:tc>
      </w:tr>
      <w:tr w:rsidR="00A36A81" w:rsidRPr="001D32EF" w:rsidTr="00D706F6">
        <w:trPr>
          <w:trHeight w:val="540"/>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5. Собственные долгосрочные</w:t>
            </w:r>
          </w:p>
          <w:p w:rsidR="00A36A81" w:rsidRPr="00D706F6" w:rsidRDefault="00A36A81" w:rsidP="00D706F6">
            <w:pPr>
              <w:widowControl w:val="0"/>
              <w:spacing w:line="360" w:lineRule="auto"/>
              <w:jc w:val="both"/>
              <w:rPr>
                <w:sz w:val="20"/>
                <w:szCs w:val="20"/>
              </w:rPr>
            </w:pPr>
            <w:r w:rsidRPr="00D706F6">
              <w:rPr>
                <w:sz w:val="20"/>
                <w:szCs w:val="20"/>
              </w:rPr>
              <w:t>источники, тыс.руб.</w:t>
            </w:r>
            <w:r w:rsidR="001D32EF" w:rsidRPr="00D706F6">
              <w:rPr>
                <w:sz w:val="20"/>
                <w:szCs w:val="20"/>
              </w:rPr>
              <w:t xml:space="preserve"> </w:t>
            </w:r>
            <w:r w:rsidRPr="00D706F6">
              <w:rPr>
                <w:sz w:val="20"/>
                <w:szCs w:val="20"/>
              </w:rPr>
              <w:t>(3+4)</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СДИ</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20491</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16296</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-18635</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-4195</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-39126</w:t>
            </w:r>
          </w:p>
        </w:tc>
      </w:tr>
      <w:tr w:rsidR="00A36A81" w:rsidRPr="001D32EF" w:rsidTr="00D706F6">
        <w:trPr>
          <w:trHeight w:val="540"/>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6. Краткосрочные кредиты и займы, тыс.руб.</w:t>
            </w:r>
            <w:r w:rsidR="001D32EF" w:rsidRPr="00D706F6">
              <w:rPr>
                <w:sz w:val="20"/>
                <w:szCs w:val="20"/>
              </w:rPr>
              <w:t xml:space="preserve"> </w:t>
            </w:r>
            <w:r w:rsidRPr="00D706F6">
              <w:rPr>
                <w:sz w:val="20"/>
                <w:szCs w:val="20"/>
              </w:rPr>
              <w:t>(стр.610)</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ККЗ</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6500</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18228</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37164</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+11728</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+30664</w:t>
            </w:r>
          </w:p>
        </w:tc>
      </w:tr>
      <w:tr w:rsidR="00A36A81" w:rsidRPr="001D32EF" w:rsidTr="00D706F6">
        <w:trPr>
          <w:trHeight w:val="540"/>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 xml:space="preserve">7. Основные источники </w:t>
            </w:r>
          </w:p>
          <w:p w:rsidR="00A36A81" w:rsidRPr="00D706F6" w:rsidRDefault="00A36A81" w:rsidP="00D706F6">
            <w:pPr>
              <w:widowControl w:val="0"/>
              <w:spacing w:line="360" w:lineRule="auto"/>
              <w:jc w:val="both"/>
              <w:rPr>
                <w:sz w:val="20"/>
                <w:szCs w:val="20"/>
              </w:rPr>
            </w:pPr>
            <w:r w:rsidRPr="00D706F6">
              <w:rPr>
                <w:sz w:val="20"/>
                <w:szCs w:val="20"/>
              </w:rPr>
              <w:t>средств, тыс.руб.</w:t>
            </w:r>
            <w:r w:rsidR="001D32EF" w:rsidRPr="00D706F6">
              <w:rPr>
                <w:sz w:val="20"/>
                <w:szCs w:val="20"/>
              </w:rPr>
              <w:t xml:space="preserve"> </w:t>
            </w:r>
            <w:r w:rsidRPr="00D706F6">
              <w:rPr>
                <w:sz w:val="20"/>
                <w:szCs w:val="20"/>
              </w:rPr>
              <w:t>(5-6)</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ОИС</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13991</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-1932</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55799</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-15923</w:t>
            </w:r>
          </w:p>
        </w:tc>
        <w:tc>
          <w:tcPr>
            <w:tcW w:w="501" w:type="pct"/>
            <w:vAlign w:val="center"/>
          </w:tcPr>
          <w:p w:rsidR="00A36A81" w:rsidRPr="00D706F6" w:rsidRDefault="00707D51" w:rsidP="00D706F6">
            <w:pPr>
              <w:widowControl w:val="0"/>
              <w:spacing w:line="360" w:lineRule="auto"/>
              <w:jc w:val="both"/>
              <w:rPr>
                <w:sz w:val="20"/>
                <w:szCs w:val="20"/>
              </w:rPr>
            </w:pPr>
            <w:r w:rsidRPr="00D706F6">
              <w:rPr>
                <w:sz w:val="20"/>
                <w:szCs w:val="20"/>
              </w:rPr>
              <w:t>+41808</w:t>
            </w:r>
          </w:p>
        </w:tc>
      </w:tr>
      <w:tr w:rsidR="00A36A81" w:rsidRPr="001D32EF" w:rsidTr="00D706F6">
        <w:trPr>
          <w:trHeight w:val="315"/>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 xml:space="preserve">8. Основные источники формирования запасов (равна сумме долгосрочных </w:t>
            </w:r>
            <w:r w:rsidRPr="00D706F6">
              <w:rPr>
                <w:bCs/>
                <w:sz w:val="20"/>
                <w:szCs w:val="20"/>
              </w:rPr>
              <w:t>источников)</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ОИ</w:t>
            </w:r>
          </w:p>
        </w:tc>
        <w:tc>
          <w:tcPr>
            <w:tcW w:w="450" w:type="pct"/>
            <w:vAlign w:val="center"/>
          </w:tcPr>
          <w:p w:rsidR="00A36A81" w:rsidRPr="00D706F6" w:rsidRDefault="00A36A81" w:rsidP="00D706F6">
            <w:pPr>
              <w:widowControl w:val="0"/>
              <w:spacing w:line="360" w:lineRule="auto"/>
              <w:jc w:val="both"/>
              <w:rPr>
                <w:bCs/>
                <w:sz w:val="20"/>
                <w:szCs w:val="20"/>
              </w:rPr>
            </w:pPr>
            <w:r w:rsidRPr="00D706F6">
              <w:rPr>
                <w:bCs/>
                <w:sz w:val="20"/>
                <w:szCs w:val="20"/>
              </w:rPr>
              <w:t>5125</w:t>
            </w:r>
          </w:p>
        </w:tc>
        <w:tc>
          <w:tcPr>
            <w:tcW w:w="450" w:type="pct"/>
            <w:vAlign w:val="center"/>
          </w:tcPr>
          <w:p w:rsidR="00A36A81" w:rsidRPr="00D706F6" w:rsidRDefault="00A36A81" w:rsidP="00D706F6">
            <w:pPr>
              <w:widowControl w:val="0"/>
              <w:spacing w:line="360" w:lineRule="auto"/>
              <w:jc w:val="both"/>
              <w:rPr>
                <w:bCs/>
                <w:sz w:val="20"/>
                <w:szCs w:val="20"/>
              </w:rPr>
            </w:pPr>
            <w:r w:rsidRPr="00D706F6">
              <w:rPr>
                <w:bCs/>
                <w:sz w:val="20"/>
                <w:szCs w:val="20"/>
              </w:rPr>
              <w:t>5243</w:t>
            </w:r>
          </w:p>
        </w:tc>
        <w:tc>
          <w:tcPr>
            <w:tcW w:w="450" w:type="pct"/>
            <w:vAlign w:val="center"/>
          </w:tcPr>
          <w:p w:rsidR="00A36A81" w:rsidRPr="00D706F6" w:rsidRDefault="00A36A81" w:rsidP="00D706F6">
            <w:pPr>
              <w:widowControl w:val="0"/>
              <w:spacing w:line="360" w:lineRule="auto"/>
              <w:jc w:val="both"/>
              <w:rPr>
                <w:bCs/>
                <w:sz w:val="20"/>
                <w:szCs w:val="20"/>
              </w:rPr>
            </w:pPr>
            <w:r w:rsidRPr="00D706F6">
              <w:rPr>
                <w:bCs/>
                <w:sz w:val="20"/>
                <w:szCs w:val="20"/>
              </w:rPr>
              <w:t>5287</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+118</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+162</w:t>
            </w:r>
          </w:p>
        </w:tc>
      </w:tr>
      <w:tr w:rsidR="00A36A81" w:rsidRPr="001D32EF" w:rsidTr="00D706F6">
        <w:trPr>
          <w:trHeight w:val="349"/>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9. Сумма запасов, тыс.руб.</w:t>
            </w:r>
            <w:r w:rsidR="001D32EF" w:rsidRPr="00D706F6">
              <w:rPr>
                <w:sz w:val="20"/>
                <w:szCs w:val="20"/>
              </w:rPr>
              <w:t xml:space="preserve"> </w:t>
            </w:r>
            <w:r w:rsidRPr="00D706F6">
              <w:rPr>
                <w:sz w:val="20"/>
                <w:szCs w:val="20"/>
              </w:rPr>
              <w:t>(стр.210)</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З</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12459</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22819</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30949</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+10360</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+18490</w:t>
            </w:r>
          </w:p>
        </w:tc>
      </w:tr>
      <w:tr w:rsidR="00A36A81" w:rsidRPr="001D32EF" w:rsidTr="00D706F6">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 xml:space="preserve">10. Излишек (+), недостаток (-) СОС </w:t>
            </w:r>
          </w:p>
          <w:p w:rsidR="00A36A81" w:rsidRPr="00D706F6" w:rsidRDefault="00A36A81" w:rsidP="00D706F6">
            <w:pPr>
              <w:widowControl w:val="0"/>
              <w:spacing w:line="360" w:lineRule="auto"/>
              <w:jc w:val="both"/>
              <w:rPr>
                <w:sz w:val="20"/>
                <w:szCs w:val="20"/>
              </w:rPr>
            </w:pPr>
            <w:r w:rsidRPr="00D706F6">
              <w:rPr>
                <w:sz w:val="20"/>
                <w:szCs w:val="20"/>
              </w:rPr>
              <w:t>(3-8)</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∆СОС</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10241</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5810</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-29209</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-4431</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-39450</w:t>
            </w:r>
          </w:p>
        </w:tc>
      </w:tr>
      <w:tr w:rsidR="00A36A81" w:rsidRPr="001D32EF" w:rsidTr="00D706F6">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11. Излишек (+), недостаток (-) СДИ</w:t>
            </w:r>
          </w:p>
          <w:p w:rsidR="00A36A81" w:rsidRPr="00D706F6" w:rsidRDefault="00A36A81" w:rsidP="00D706F6">
            <w:pPr>
              <w:widowControl w:val="0"/>
              <w:spacing w:line="360" w:lineRule="auto"/>
              <w:jc w:val="both"/>
              <w:rPr>
                <w:sz w:val="20"/>
                <w:szCs w:val="20"/>
              </w:rPr>
            </w:pPr>
            <w:r w:rsidRPr="00D706F6">
              <w:rPr>
                <w:sz w:val="20"/>
                <w:szCs w:val="20"/>
              </w:rPr>
              <w:t xml:space="preserve"> (5-8)</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∆СДИ</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15336</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11053</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-23922</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-4283</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-39258</w:t>
            </w:r>
          </w:p>
        </w:tc>
      </w:tr>
      <w:tr w:rsidR="00A36A81" w:rsidRPr="001D32EF" w:rsidTr="00D706F6">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12. Излишек (+), недостаток (-) ОИЗ</w:t>
            </w:r>
          </w:p>
          <w:p w:rsidR="00A36A81" w:rsidRPr="00D706F6" w:rsidRDefault="00A36A81" w:rsidP="00D706F6">
            <w:pPr>
              <w:widowControl w:val="0"/>
              <w:spacing w:line="360" w:lineRule="auto"/>
              <w:jc w:val="both"/>
              <w:rPr>
                <w:sz w:val="20"/>
                <w:szCs w:val="20"/>
              </w:rPr>
            </w:pPr>
            <w:r w:rsidRPr="00D706F6">
              <w:rPr>
                <w:sz w:val="20"/>
                <w:szCs w:val="20"/>
              </w:rPr>
              <w:t xml:space="preserve"> (7-8)</w:t>
            </w:r>
          </w:p>
        </w:tc>
        <w:tc>
          <w:tcPr>
            <w:tcW w:w="631" w:type="pct"/>
            <w:vAlign w:val="center"/>
          </w:tcPr>
          <w:p w:rsidR="00A36A81" w:rsidRPr="00D706F6" w:rsidRDefault="00A36A81" w:rsidP="00D706F6">
            <w:pPr>
              <w:widowControl w:val="0"/>
              <w:spacing w:line="360" w:lineRule="auto"/>
              <w:jc w:val="both"/>
              <w:rPr>
                <w:sz w:val="20"/>
                <w:szCs w:val="20"/>
              </w:rPr>
            </w:pPr>
            <w:r w:rsidRPr="00D706F6">
              <w:rPr>
                <w:sz w:val="20"/>
                <w:szCs w:val="20"/>
              </w:rPr>
              <w:t>∆ОИЗ</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8866</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-7175</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50512</w:t>
            </w:r>
          </w:p>
        </w:tc>
        <w:tc>
          <w:tcPr>
            <w:tcW w:w="537" w:type="pct"/>
            <w:vAlign w:val="center"/>
          </w:tcPr>
          <w:p w:rsidR="00A36A81" w:rsidRPr="00D706F6" w:rsidRDefault="00A36A81" w:rsidP="00D706F6">
            <w:pPr>
              <w:widowControl w:val="0"/>
              <w:spacing w:line="360" w:lineRule="auto"/>
              <w:jc w:val="both"/>
              <w:rPr>
                <w:sz w:val="20"/>
                <w:szCs w:val="20"/>
              </w:rPr>
            </w:pPr>
            <w:r w:rsidRPr="00D706F6">
              <w:rPr>
                <w:sz w:val="20"/>
                <w:szCs w:val="20"/>
              </w:rPr>
              <w:t>-1691</w:t>
            </w:r>
          </w:p>
        </w:tc>
        <w:tc>
          <w:tcPr>
            <w:tcW w:w="501" w:type="pct"/>
            <w:vAlign w:val="center"/>
          </w:tcPr>
          <w:p w:rsidR="00A36A81" w:rsidRPr="00D706F6" w:rsidRDefault="00A36A81" w:rsidP="00D706F6">
            <w:pPr>
              <w:widowControl w:val="0"/>
              <w:spacing w:line="360" w:lineRule="auto"/>
              <w:jc w:val="both"/>
              <w:rPr>
                <w:sz w:val="20"/>
                <w:szCs w:val="20"/>
              </w:rPr>
            </w:pPr>
            <w:r w:rsidRPr="00D706F6">
              <w:rPr>
                <w:sz w:val="20"/>
                <w:szCs w:val="20"/>
              </w:rPr>
              <w:t>41646</w:t>
            </w:r>
          </w:p>
        </w:tc>
      </w:tr>
      <w:tr w:rsidR="00A36A81" w:rsidRPr="001D32EF" w:rsidTr="00D706F6">
        <w:trPr>
          <w:trHeight w:val="371"/>
        </w:trPr>
        <w:tc>
          <w:tcPr>
            <w:tcW w:w="1981" w:type="pct"/>
            <w:vAlign w:val="center"/>
          </w:tcPr>
          <w:p w:rsidR="00A36A81" w:rsidRPr="00D706F6" w:rsidRDefault="00A36A81" w:rsidP="00D706F6">
            <w:pPr>
              <w:widowControl w:val="0"/>
              <w:spacing w:line="360" w:lineRule="auto"/>
              <w:jc w:val="both"/>
              <w:rPr>
                <w:sz w:val="20"/>
                <w:szCs w:val="20"/>
              </w:rPr>
            </w:pPr>
            <w:r w:rsidRPr="00D706F6">
              <w:rPr>
                <w:sz w:val="20"/>
                <w:szCs w:val="20"/>
              </w:rPr>
              <w:t>13. Трехмерная модель (10;11;12)</w:t>
            </w:r>
          </w:p>
        </w:tc>
        <w:tc>
          <w:tcPr>
            <w:tcW w:w="631" w:type="pct"/>
            <w:vAlign w:val="center"/>
          </w:tcPr>
          <w:p w:rsidR="00A36A81" w:rsidRPr="00D706F6" w:rsidRDefault="00A36A81" w:rsidP="00D706F6">
            <w:pPr>
              <w:widowControl w:val="0"/>
              <w:spacing w:line="360" w:lineRule="auto"/>
              <w:jc w:val="both"/>
              <w:rPr>
                <w:sz w:val="20"/>
                <w:szCs w:val="20"/>
              </w:rPr>
            </w:pP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 1; 1</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1; 1; 0</w:t>
            </w:r>
          </w:p>
        </w:tc>
        <w:tc>
          <w:tcPr>
            <w:tcW w:w="450" w:type="pct"/>
            <w:vAlign w:val="center"/>
          </w:tcPr>
          <w:p w:rsidR="00A36A81" w:rsidRPr="00D706F6" w:rsidRDefault="00A36A81" w:rsidP="00D706F6">
            <w:pPr>
              <w:widowControl w:val="0"/>
              <w:spacing w:line="360" w:lineRule="auto"/>
              <w:jc w:val="both"/>
              <w:rPr>
                <w:sz w:val="20"/>
                <w:szCs w:val="20"/>
              </w:rPr>
            </w:pPr>
            <w:r w:rsidRPr="00D706F6">
              <w:rPr>
                <w:sz w:val="20"/>
                <w:szCs w:val="20"/>
              </w:rPr>
              <w:t>0; 0; 1</w:t>
            </w:r>
          </w:p>
        </w:tc>
        <w:tc>
          <w:tcPr>
            <w:tcW w:w="537" w:type="pct"/>
            <w:vAlign w:val="center"/>
          </w:tcPr>
          <w:p w:rsidR="00A36A81" w:rsidRPr="00D706F6" w:rsidRDefault="00A36A81" w:rsidP="00D706F6">
            <w:pPr>
              <w:widowControl w:val="0"/>
              <w:spacing w:line="360" w:lineRule="auto"/>
              <w:jc w:val="both"/>
              <w:rPr>
                <w:sz w:val="20"/>
                <w:szCs w:val="20"/>
              </w:rPr>
            </w:pPr>
          </w:p>
        </w:tc>
        <w:tc>
          <w:tcPr>
            <w:tcW w:w="501" w:type="pct"/>
            <w:vAlign w:val="center"/>
          </w:tcPr>
          <w:p w:rsidR="00A36A81" w:rsidRPr="00D706F6" w:rsidRDefault="00A36A81" w:rsidP="00D706F6">
            <w:pPr>
              <w:widowControl w:val="0"/>
              <w:spacing w:line="360" w:lineRule="auto"/>
              <w:jc w:val="both"/>
              <w:rPr>
                <w:sz w:val="20"/>
                <w:szCs w:val="20"/>
              </w:rPr>
            </w:pPr>
          </w:p>
        </w:tc>
      </w:tr>
      <w:bookmarkEnd w:id="7"/>
      <w:bookmarkEnd w:id="8"/>
    </w:tbl>
    <w:p w:rsidR="00A36A81" w:rsidRPr="001D32EF" w:rsidRDefault="00A36A81" w:rsidP="001D32EF">
      <w:pPr>
        <w:widowControl w:val="0"/>
        <w:spacing w:line="360" w:lineRule="auto"/>
        <w:ind w:firstLine="709"/>
        <w:jc w:val="both"/>
        <w:rPr>
          <w:sz w:val="28"/>
          <w:szCs w:val="28"/>
        </w:rPr>
      </w:pPr>
    </w:p>
    <w:p w:rsidR="0046612A" w:rsidRPr="001D32EF" w:rsidRDefault="0046612A" w:rsidP="001D32EF">
      <w:pPr>
        <w:widowControl w:val="0"/>
        <w:spacing w:line="360" w:lineRule="auto"/>
        <w:ind w:firstLine="709"/>
        <w:jc w:val="both"/>
        <w:rPr>
          <w:sz w:val="28"/>
          <w:szCs w:val="28"/>
        </w:rPr>
      </w:pPr>
      <w:r w:rsidRPr="001D32EF">
        <w:rPr>
          <w:sz w:val="28"/>
          <w:szCs w:val="28"/>
        </w:rPr>
        <w:t>Анализируя и оценивая финансовую устойчивость предприятия, можно сказать, что во всех 3 отчетных периодах она соответствовала третьему типу, т.е. ООО «Энергоремонт» находится в неустойчивом финансовом положении, которое, тем не менее, нельзя назвать кризисным. Такое заключение сделано на основании следующих выводов:</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 xml:space="preserve">- запасы и затраты покрываются за счет краткосрочных кредитов и займов, поскольку собственных оборотных средств для этих целей не хватает, а к долгосрочным источникам финансирования предприятие не прибегает;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 негативным моментом является рискованное использование предприятием внешних заемных средств. Долгосрочные кредиты и займы не привлекаются, т.е. администрация фирмы стремится использовать в основном краткосрочные заемные средства для производственной деятельности;</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 положительным моментом является то, что у предприятия в последнем отчетном периоде (2009 год) не наблюдается нехватки собственных средств.</w:t>
      </w:r>
    </w:p>
    <w:p w:rsidR="008375CD" w:rsidRPr="001D32EF" w:rsidRDefault="0046612A" w:rsidP="001D32EF">
      <w:pPr>
        <w:widowControl w:val="0"/>
        <w:shd w:val="clear" w:color="auto" w:fill="FFFFFF"/>
        <w:spacing w:line="360" w:lineRule="auto"/>
        <w:ind w:firstLine="709"/>
        <w:jc w:val="both"/>
        <w:rPr>
          <w:sz w:val="28"/>
          <w:szCs w:val="28"/>
        </w:rPr>
      </w:pPr>
      <w:r w:rsidRPr="001D32EF">
        <w:rPr>
          <w:sz w:val="28"/>
          <w:szCs w:val="28"/>
        </w:rPr>
        <w:t>Расчетные значения коэффициентов финансовой устойчивости по</w:t>
      </w:r>
      <w:r w:rsidR="001D32EF">
        <w:rPr>
          <w:sz w:val="28"/>
          <w:szCs w:val="28"/>
        </w:rPr>
        <w:t xml:space="preserve"> </w:t>
      </w:r>
      <w:r w:rsidRPr="001D32EF">
        <w:rPr>
          <w:sz w:val="28"/>
          <w:szCs w:val="28"/>
        </w:rPr>
        <w:t>ООО «Энергоремонт» представлены в таблице 2.16.</w:t>
      </w:r>
      <w:r w:rsidR="008375CD" w:rsidRPr="001D32EF">
        <w:rPr>
          <w:sz w:val="28"/>
          <w:szCs w:val="28"/>
        </w:rPr>
        <w:t xml:space="preserve"> </w:t>
      </w:r>
    </w:p>
    <w:p w:rsidR="008375CD" w:rsidRPr="001D32EF" w:rsidRDefault="008375CD" w:rsidP="001D32EF">
      <w:pPr>
        <w:widowControl w:val="0"/>
        <w:shd w:val="clear" w:color="auto" w:fill="FFFFFF"/>
        <w:spacing w:line="360" w:lineRule="auto"/>
        <w:ind w:firstLine="709"/>
        <w:jc w:val="both"/>
        <w:rPr>
          <w:sz w:val="28"/>
          <w:szCs w:val="28"/>
        </w:rPr>
      </w:pPr>
      <w:r w:rsidRPr="001D32EF">
        <w:rPr>
          <w:sz w:val="28"/>
          <w:szCs w:val="28"/>
        </w:rPr>
        <w:t>На основе данных таблицы 2.16 можно сделать вывод о том, что за анализируемый период ООО «Энергоремонт»</w:t>
      </w:r>
      <w:r w:rsidR="00442CC9" w:rsidRPr="001D32EF">
        <w:rPr>
          <w:sz w:val="28"/>
          <w:szCs w:val="28"/>
        </w:rPr>
        <w:t xml:space="preserve"> стало менее</w:t>
      </w:r>
      <w:r w:rsidRPr="001D32EF">
        <w:rPr>
          <w:sz w:val="28"/>
          <w:szCs w:val="28"/>
        </w:rPr>
        <w:t xml:space="preserve"> независимо в финансовом отношен</w:t>
      </w:r>
      <w:r w:rsidR="00442CC9" w:rsidRPr="001D32EF">
        <w:rPr>
          <w:sz w:val="28"/>
          <w:szCs w:val="28"/>
        </w:rPr>
        <w:t>ии: об этом свидетельствует снижение</w:t>
      </w:r>
      <w:r w:rsidRPr="001D32EF">
        <w:rPr>
          <w:sz w:val="28"/>
          <w:szCs w:val="28"/>
        </w:rPr>
        <w:t xml:space="preserve"> коэффициента фин</w:t>
      </w:r>
      <w:r w:rsidR="00442CC9" w:rsidRPr="001D32EF">
        <w:rPr>
          <w:sz w:val="28"/>
          <w:szCs w:val="28"/>
        </w:rPr>
        <w:t>ансовой независимости и увеличение</w:t>
      </w:r>
      <w:r w:rsidRPr="001D32EF">
        <w:rPr>
          <w:sz w:val="28"/>
          <w:szCs w:val="28"/>
        </w:rPr>
        <w:t xml:space="preserve"> коэффициента задолженности. </w:t>
      </w:r>
    </w:p>
    <w:p w:rsidR="00CA5363" w:rsidRPr="001D32EF" w:rsidRDefault="00CA5363" w:rsidP="001D32EF">
      <w:pPr>
        <w:widowControl w:val="0"/>
        <w:shd w:val="clear" w:color="auto" w:fill="FFFFFF"/>
        <w:spacing w:line="360" w:lineRule="auto"/>
        <w:ind w:firstLine="709"/>
        <w:jc w:val="both"/>
        <w:rPr>
          <w:sz w:val="28"/>
          <w:szCs w:val="28"/>
        </w:rPr>
      </w:pPr>
      <w:r w:rsidRPr="001D32EF">
        <w:rPr>
          <w:sz w:val="28"/>
          <w:szCs w:val="28"/>
        </w:rPr>
        <w:t xml:space="preserve">Коэффициент соотношения мобильных и иммобилизованных средств за 3 года увеличился на 0,89, что обусловлено выявленным ранее изменением структуры имущества предприятия в пользу увеличения суммы оборотных активов. </w:t>
      </w:r>
    </w:p>
    <w:p w:rsidR="00CA5363" w:rsidRPr="001D32EF" w:rsidRDefault="00CA5363" w:rsidP="001D32EF">
      <w:pPr>
        <w:pStyle w:val="7"/>
        <w:widowControl w:val="0"/>
        <w:spacing w:before="0" w:after="0" w:line="360" w:lineRule="auto"/>
        <w:ind w:firstLine="709"/>
        <w:jc w:val="both"/>
        <w:rPr>
          <w:sz w:val="28"/>
          <w:szCs w:val="28"/>
        </w:rPr>
      </w:pPr>
    </w:p>
    <w:p w:rsidR="0046612A" w:rsidRPr="001D32EF" w:rsidRDefault="0046612A" w:rsidP="001D32EF">
      <w:pPr>
        <w:pStyle w:val="7"/>
        <w:widowControl w:val="0"/>
        <w:spacing w:before="0" w:after="0" w:line="360" w:lineRule="auto"/>
        <w:ind w:firstLine="709"/>
        <w:jc w:val="both"/>
        <w:rPr>
          <w:sz w:val="28"/>
          <w:szCs w:val="28"/>
        </w:rPr>
      </w:pPr>
      <w:r w:rsidRPr="001D32EF">
        <w:rPr>
          <w:sz w:val="28"/>
          <w:szCs w:val="28"/>
        </w:rPr>
        <w:t>Таблица 2.16</w:t>
      </w:r>
    </w:p>
    <w:p w:rsidR="0046612A" w:rsidRPr="001D32EF" w:rsidRDefault="0046612A" w:rsidP="001D32EF">
      <w:pPr>
        <w:pStyle w:val="7"/>
        <w:widowControl w:val="0"/>
        <w:spacing w:before="0" w:after="0" w:line="360" w:lineRule="auto"/>
        <w:ind w:firstLine="709"/>
        <w:jc w:val="both"/>
        <w:rPr>
          <w:sz w:val="28"/>
          <w:szCs w:val="28"/>
        </w:rPr>
      </w:pPr>
      <w:r w:rsidRPr="001D32EF">
        <w:rPr>
          <w:sz w:val="28"/>
          <w:szCs w:val="28"/>
        </w:rPr>
        <w:t>Расчет и анализ относительных коэффициентов</w:t>
      </w:r>
      <w:r w:rsidR="001D32EF">
        <w:rPr>
          <w:sz w:val="28"/>
          <w:szCs w:val="28"/>
        </w:rPr>
        <w:t xml:space="preserve"> </w:t>
      </w:r>
      <w:r w:rsidRPr="001D32EF">
        <w:rPr>
          <w:bCs/>
          <w:sz w:val="28"/>
          <w:szCs w:val="28"/>
        </w:rPr>
        <w:t xml:space="preserve">финансовой устойчивости </w:t>
      </w:r>
      <w:r w:rsidRPr="001D32EF">
        <w:rPr>
          <w:sz w:val="28"/>
          <w:szCs w:val="28"/>
        </w:rPr>
        <w:t>ООО «Энергоремонт»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850"/>
        <w:gridCol w:w="850"/>
        <w:gridCol w:w="850"/>
        <w:gridCol w:w="1091"/>
        <w:gridCol w:w="1089"/>
      </w:tblGrid>
      <w:tr w:rsidR="0046612A" w:rsidRPr="001D32EF" w:rsidTr="00D706F6">
        <w:trPr>
          <w:cantSplit/>
          <w:trHeight w:val="614"/>
        </w:trPr>
        <w:tc>
          <w:tcPr>
            <w:tcW w:w="2529" w:type="pct"/>
            <w:vMerge w:val="restart"/>
            <w:vAlign w:val="center"/>
          </w:tcPr>
          <w:p w:rsidR="0046612A" w:rsidRPr="00D706F6" w:rsidRDefault="0046612A" w:rsidP="00D706F6">
            <w:pPr>
              <w:widowControl w:val="0"/>
              <w:spacing w:line="360" w:lineRule="auto"/>
              <w:jc w:val="both"/>
              <w:rPr>
                <w:sz w:val="20"/>
                <w:szCs w:val="20"/>
              </w:rPr>
            </w:pPr>
            <w:r w:rsidRPr="00D706F6">
              <w:rPr>
                <w:sz w:val="20"/>
                <w:szCs w:val="20"/>
              </w:rPr>
              <w:t>Показатель</w:t>
            </w:r>
          </w:p>
        </w:tc>
        <w:tc>
          <w:tcPr>
            <w:tcW w:w="444" w:type="pct"/>
            <w:vMerge w:val="restart"/>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2007 год</w:t>
            </w:r>
          </w:p>
        </w:tc>
        <w:tc>
          <w:tcPr>
            <w:tcW w:w="444" w:type="pct"/>
            <w:vMerge w:val="restart"/>
            <w:textDirection w:val="btLr"/>
            <w:vAlign w:val="center"/>
          </w:tcPr>
          <w:p w:rsidR="0046612A" w:rsidRPr="00D706F6" w:rsidRDefault="0046612A" w:rsidP="00D706F6">
            <w:pPr>
              <w:pStyle w:val="4"/>
              <w:widowControl w:val="0"/>
              <w:spacing w:before="0" w:beforeAutospacing="0" w:after="0" w:afterAutospacing="0" w:line="360" w:lineRule="auto"/>
              <w:jc w:val="both"/>
              <w:rPr>
                <w:b w:val="0"/>
                <w:sz w:val="20"/>
                <w:szCs w:val="20"/>
              </w:rPr>
            </w:pPr>
            <w:r w:rsidRPr="00D706F6">
              <w:rPr>
                <w:b w:val="0"/>
                <w:sz w:val="20"/>
                <w:szCs w:val="20"/>
              </w:rPr>
              <w:t>2008 год</w:t>
            </w:r>
          </w:p>
        </w:tc>
        <w:tc>
          <w:tcPr>
            <w:tcW w:w="444" w:type="pct"/>
            <w:vMerge w:val="restart"/>
            <w:textDirection w:val="btLr"/>
            <w:vAlign w:val="center"/>
          </w:tcPr>
          <w:p w:rsidR="0046612A" w:rsidRPr="00D706F6" w:rsidRDefault="0046612A" w:rsidP="00D706F6">
            <w:pPr>
              <w:widowControl w:val="0"/>
              <w:shd w:val="clear" w:color="auto" w:fill="FFFFFF"/>
              <w:spacing w:line="360" w:lineRule="auto"/>
              <w:jc w:val="both"/>
              <w:rPr>
                <w:sz w:val="20"/>
                <w:szCs w:val="20"/>
              </w:rPr>
            </w:pPr>
            <w:r w:rsidRPr="00D706F6">
              <w:rPr>
                <w:sz w:val="20"/>
                <w:szCs w:val="20"/>
              </w:rPr>
              <w:t>2009 год</w:t>
            </w:r>
          </w:p>
        </w:tc>
        <w:tc>
          <w:tcPr>
            <w:tcW w:w="1141" w:type="pct"/>
            <w:gridSpan w:val="2"/>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Изменение </w:t>
            </w:r>
          </w:p>
        </w:tc>
      </w:tr>
      <w:tr w:rsidR="0046612A" w:rsidRPr="001D32EF" w:rsidTr="00D706F6">
        <w:trPr>
          <w:trHeight w:val="566"/>
        </w:trPr>
        <w:tc>
          <w:tcPr>
            <w:tcW w:w="2529" w:type="pct"/>
            <w:vMerge/>
            <w:vAlign w:val="center"/>
          </w:tcPr>
          <w:p w:rsidR="0046612A" w:rsidRPr="00D706F6" w:rsidRDefault="0046612A" w:rsidP="00D706F6">
            <w:pPr>
              <w:widowControl w:val="0"/>
              <w:spacing w:line="360" w:lineRule="auto"/>
              <w:jc w:val="both"/>
              <w:rPr>
                <w:sz w:val="20"/>
                <w:szCs w:val="20"/>
              </w:rPr>
            </w:pPr>
          </w:p>
        </w:tc>
        <w:tc>
          <w:tcPr>
            <w:tcW w:w="444" w:type="pct"/>
            <w:vMerge/>
            <w:vAlign w:val="center"/>
          </w:tcPr>
          <w:p w:rsidR="0046612A" w:rsidRPr="00D706F6" w:rsidRDefault="0046612A" w:rsidP="00D706F6">
            <w:pPr>
              <w:widowControl w:val="0"/>
              <w:spacing w:line="360" w:lineRule="auto"/>
              <w:jc w:val="both"/>
              <w:rPr>
                <w:sz w:val="20"/>
                <w:szCs w:val="20"/>
              </w:rPr>
            </w:pPr>
          </w:p>
        </w:tc>
        <w:tc>
          <w:tcPr>
            <w:tcW w:w="444" w:type="pct"/>
            <w:vMerge/>
            <w:vAlign w:val="center"/>
          </w:tcPr>
          <w:p w:rsidR="0046612A" w:rsidRPr="00D706F6" w:rsidRDefault="0046612A" w:rsidP="00D706F6">
            <w:pPr>
              <w:widowControl w:val="0"/>
              <w:spacing w:line="360" w:lineRule="auto"/>
              <w:jc w:val="both"/>
              <w:rPr>
                <w:sz w:val="20"/>
                <w:szCs w:val="20"/>
              </w:rPr>
            </w:pPr>
          </w:p>
        </w:tc>
        <w:tc>
          <w:tcPr>
            <w:tcW w:w="444" w:type="pct"/>
            <w:vMerge/>
            <w:vAlign w:val="center"/>
          </w:tcPr>
          <w:p w:rsidR="0046612A" w:rsidRPr="00D706F6" w:rsidRDefault="0046612A" w:rsidP="00D706F6">
            <w:pPr>
              <w:widowControl w:val="0"/>
              <w:spacing w:line="360" w:lineRule="auto"/>
              <w:jc w:val="both"/>
              <w:rPr>
                <w:sz w:val="20"/>
                <w:szCs w:val="20"/>
              </w:rPr>
            </w:pP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2008/2007</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2009/2007</w:t>
            </w:r>
          </w:p>
        </w:tc>
      </w:tr>
      <w:tr w:rsidR="0046612A" w:rsidRPr="001D32EF" w:rsidTr="00D706F6">
        <w:trPr>
          <w:trHeight w:val="375"/>
        </w:trPr>
        <w:tc>
          <w:tcPr>
            <w:tcW w:w="2529" w:type="pct"/>
            <w:vAlign w:val="center"/>
          </w:tcPr>
          <w:p w:rsidR="0046612A" w:rsidRPr="00D706F6" w:rsidRDefault="0046612A" w:rsidP="00D706F6">
            <w:pPr>
              <w:widowControl w:val="0"/>
              <w:spacing w:line="360" w:lineRule="auto"/>
              <w:jc w:val="both"/>
              <w:rPr>
                <w:sz w:val="20"/>
                <w:szCs w:val="20"/>
              </w:rPr>
            </w:pPr>
            <w:r w:rsidRPr="00D706F6">
              <w:rPr>
                <w:sz w:val="20"/>
                <w:szCs w:val="20"/>
              </w:rPr>
              <w:t>Коэффициент финансовой независимости</w:t>
            </w:r>
            <w:r w:rsidR="001D32EF" w:rsidRPr="00D706F6">
              <w:rPr>
                <w:sz w:val="20"/>
                <w:szCs w:val="20"/>
              </w:rPr>
              <w:t xml:space="preserve"> </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0,48</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0,33</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0,05</w:t>
            </w:r>
          </w:p>
        </w:tc>
        <w:tc>
          <w:tcPr>
            <w:tcW w:w="570" w:type="pct"/>
            <w:vAlign w:val="center"/>
          </w:tcPr>
          <w:p w:rsidR="0046612A" w:rsidRPr="00D706F6" w:rsidRDefault="0059229F" w:rsidP="00D706F6">
            <w:pPr>
              <w:widowControl w:val="0"/>
              <w:spacing w:line="360" w:lineRule="auto"/>
              <w:jc w:val="both"/>
              <w:rPr>
                <w:sz w:val="20"/>
                <w:szCs w:val="20"/>
              </w:rPr>
            </w:pPr>
            <w:r w:rsidRPr="00D706F6">
              <w:rPr>
                <w:sz w:val="20"/>
                <w:szCs w:val="20"/>
              </w:rPr>
              <w:t>-</w:t>
            </w:r>
            <w:r w:rsidR="0046612A" w:rsidRPr="00D706F6">
              <w:rPr>
                <w:sz w:val="20"/>
                <w:szCs w:val="20"/>
              </w:rPr>
              <w:t>0</w:t>
            </w:r>
            <w:r w:rsidRPr="00D706F6">
              <w:rPr>
                <w:sz w:val="20"/>
                <w:szCs w:val="20"/>
              </w:rPr>
              <w:t>,15</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+0,01</w:t>
            </w:r>
          </w:p>
        </w:tc>
      </w:tr>
      <w:tr w:rsidR="0046612A" w:rsidRPr="001D32EF" w:rsidTr="00D706F6">
        <w:trPr>
          <w:trHeight w:val="517"/>
        </w:trPr>
        <w:tc>
          <w:tcPr>
            <w:tcW w:w="2529"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обеспеченности собственными оборотными средствами </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0,28</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-0,14</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0,31</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+0,34</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+0,46</w:t>
            </w:r>
          </w:p>
        </w:tc>
      </w:tr>
      <w:tr w:rsidR="0046612A" w:rsidRPr="001D32EF" w:rsidTr="00D706F6">
        <w:trPr>
          <w:trHeight w:val="358"/>
        </w:trPr>
        <w:tc>
          <w:tcPr>
            <w:tcW w:w="2529"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маневренности </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-0,43</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-0,33</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4,77</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+0,35</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+0,52</w:t>
            </w:r>
          </w:p>
        </w:tc>
      </w:tr>
      <w:tr w:rsidR="0046612A" w:rsidRPr="001D32EF" w:rsidTr="00D706F6">
        <w:trPr>
          <w:trHeight w:val="533"/>
        </w:trPr>
        <w:tc>
          <w:tcPr>
            <w:tcW w:w="2529"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соотношения мобильных и иммобилизованных средств </w:t>
            </w:r>
          </w:p>
        </w:tc>
        <w:tc>
          <w:tcPr>
            <w:tcW w:w="444" w:type="pct"/>
            <w:vAlign w:val="center"/>
          </w:tcPr>
          <w:p w:rsidR="0046612A" w:rsidRPr="00D706F6" w:rsidRDefault="0046612A" w:rsidP="00D706F6">
            <w:pPr>
              <w:widowControl w:val="0"/>
              <w:spacing w:line="360" w:lineRule="auto"/>
              <w:jc w:val="both"/>
              <w:rPr>
                <w:sz w:val="20"/>
                <w:szCs w:val="20"/>
              </w:rPr>
            </w:pPr>
            <w:r w:rsidRPr="00D706F6">
              <w:rPr>
                <w:sz w:val="20"/>
                <w:szCs w:val="20"/>
              </w:rPr>
              <w:t>0,74</w:t>
            </w:r>
          </w:p>
        </w:tc>
        <w:tc>
          <w:tcPr>
            <w:tcW w:w="444" w:type="pct"/>
            <w:vAlign w:val="center"/>
          </w:tcPr>
          <w:p w:rsidR="0046612A" w:rsidRPr="00D706F6" w:rsidRDefault="0046612A" w:rsidP="00D706F6">
            <w:pPr>
              <w:widowControl w:val="0"/>
              <w:spacing w:line="360" w:lineRule="auto"/>
              <w:jc w:val="both"/>
              <w:rPr>
                <w:sz w:val="20"/>
                <w:szCs w:val="20"/>
              </w:rPr>
            </w:pPr>
            <w:r w:rsidRPr="00D706F6">
              <w:rPr>
                <w:sz w:val="20"/>
                <w:szCs w:val="20"/>
              </w:rPr>
              <w:t>1,19</w:t>
            </w:r>
          </w:p>
        </w:tc>
        <w:tc>
          <w:tcPr>
            <w:tcW w:w="444" w:type="pct"/>
            <w:vAlign w:val="center"/>
          </w:tcPr>
          <w:p w:rsidR="0046612A" w:rsidRPr="00D706F6" w:rsidRDefault="0046612A" w:rsidP="00D706F6">
            <w:pPr>
              <w:widowControl w:val="0"/>
              <w:spacing w:line="360" w:lineRule="auto"/>
              <w:jc w:val="both"/>
              <w:rPr>
                <w:sz w:val="20"/>
                <w:szCs w:val="20"/>
              </w:rPr>
            </w:pPr>
            <w:r w:rsidRPr="00D706F6">
              <w:rPr>
                <w:sz w:val="20"/>
                <w:szCs w:val="20"/>
              </w:rPr>
              <w:t>1,62</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+0,45</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+0,89</w:t>
            </w:r>
          </w:p>
        </w:tc>
      </w:tr>
      <w:tr w:rsidR="0046612A" w:rsidRPr="001D32EF" w:rsidTr="00D706F6">
        <w:trPr>
          <w:trHeight w:val="513"/>
        </w:trPr>
        <w:tc>
          <w:tcPr>
            <w:tcW w:w="2529" w:type="pct"/>
            <w:vAlign w:val="center"/>
          </w:tcPr>
          <w:p w:rsidR="0046612A" w:rsidRPr="00D706F6" w:rsidRDefault="0046612A" w:rsidP="00D706F6">
            <w:pPr>
              <w:widowControl w:val="0"/>
              <w:spacing w:line="360" w:lineRule="auto"/>
              <w:jc w:val="both"/>
              <w:rPr>
                <w:sz w:val="20"/>
                <w:szCs w:val="20"/>
              </w:rPr>
            </w:pPr>
            <w:r w:rsidRPr="00D706F6">
              <w:rPr>
                <w:sz w:val="20"/>
                <w:szCs w:val="20"/>
              </w:rPr>
              <w:t xml:space="preserve">Коэффициент имущества производственного назначения </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0,42</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0,44</w:t>
            </w:r>
          </w:p>
        </w:tc>
        <w:tc>
          <w:tcPr>
            <w:tcW w:w="444" w:type="pct"/>
            <w:vAlign w:val="center"/>
          </w:tcPr>
          <w:p w:rsidR="0046612A" w:rsidRPr="00D706F6" w:rsidRDefault="0059229F" w:rsidP="00D706F6">
            <w:pPr>
              <w:widowControl w:val="0"/>
              <w:spacing w:line="360" w:lineRule="auto"/>
              <w:jc w:val="both"/>
              <w:rPr>
                <w:sz w:val="20"/>
                <w:szCs w:val="20"/>
              </w:rPr>
            </w:pPr>
            <w:r w:rsidRPr="00D706F6">
              <w:rPr>
                <w:sz w:val="20"/>
                <w:szCs w:val="20"/>
              </w:rPr>
              <w:t>0,49</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-0,01</w:t>
            </w:r>
          </w:p>
        </w:tc>
        <w:tc>
          <w:tcPr>
            <w:tcW w:w="570" w:type="pct"/>
            <w:vAlign w:val="center"/>
          </w:tcPr>
          <w:p w:rsidR="0046612A" w:rsidRPr="00D706F6" w:rsidRDefault="0046612A" w:rsidP="00D706F6">
            <w:pPr>
              <w:widowControl w:val="0"/>
              <w:spacing w:line="360" w:lineRule="auto"/>
              <w:jc w:val="both"/>
              <w:rPr>
                <w:sz w:val="20"/>
                <w:szCs w:val="20"/>
              </w:rPr>
            </w:pPr>
            <w:r w:rsidRPr="00D706F6">
              <w:rPr>
                <w:sz w:val="20"/>
                <w:szCs w:val="20"/>
              </w:rPr>
              <w:t>-0,14</w:t>
            </w:r>
          </w:p>
        </w:tc>
      </w:tr>
    </w:tbl>
    <w:p w:rsidR="0046612A" w:rsidRPr="001D32EF" w:rsidRDefault="0046612A" w:rsidP="001D32EF">
      <w:pPr>
        <w:widowControl w:val="0"/>
        <w:shd w:val="clear" w:color="auto" w:fill="FFFFFF"/>
        <w:spacing w:line="360" w:lineRule="auto"/>
        <w:ind w:firstLine="709"/>
        <w:jc w:val="both"/>
        <w:rPr>
          <w:sz w:val="28"/>
          <w:szCs w:val="28"/>
        </w:rPr>
      </w:pP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 xml:space="preserve">Коэффициент имущества производственного назначения у предприятия соответствует норме, несмотря на отмеченное снижение в 2008 – 2009 гг. </w:t>
      </w:r>
    </w:p>
    <w:p w:rsidR="0046612A" w:rsidRPr="001D32EF" w:rsidRDefault="0046612A" w:rsidP="001D32EF">
      <w:pPr>
        <w:widowControl w:val="0"/>
        <w:shd w:val="clear" w:color="auto" w:fill="FFFFFF"/>
        <w:spacing w:line="360" w:lineRule="auto"/>
        <w:ind w:firstLine="709"/>
        <w:jc w:val="both"/>
        <w:rPr>
          <w:sz w:val="28"/>
          <w:szCs w:val="28"/>
        </w:rPr>
      </w:pPr>
      <w:r w:rsidRPr="001D32EF">
        <w:rPr>
          <w:sz w:val="28"/>
          <w:szCs w:val="28"/>
        </w:rPr>
        <w:t>Далее определим, к какому типу финансовой устойчивости относится ООО «Энергоремонт».</w:t>
      </w:r>
    </w:p>
    <w:p w:rsidR="0046612A" w:rsidRPr="001D32EF" w:rsidRDefault="0046612A" w:rsidP="001D32EF">
      <w:pPr>
        <w:pStyle w:val="21"/>
        <w:widowControl w:val="0"/>
        <w:spacing w:after="0" w:line="360" w:lineRule="auto"/>
        <w:ind w:left="0" w:firstLine="709"/>
        <w:jc w:val="both"/>
        <w:rPr>
          <w:sz w:val="28"/>
          <w:szCs w:val="28"/>
        </w:rPr>
      </w:pPr>
      <w:r w:rsidRPr="001D32EF">
        <w:rPr>
          <w:sz w:val="28"/>
          <w:szCs w:val="28"/>
        </w:rPr>
        <w:t>Для более точной оценки финансовой устойчивости</w:t>
      </w:r>
      <w:r w:rsidR="001D32EF">
        <w:rPr>
          <w:sz w:val="28"/>
          <w:szCs w:val="28"/>
        </w:rPr>
        <w:t xml:space="preserve"> </w:t>
      </w:r>
      <w:r w:rsidRPr="001D32EF">
        <w:rPr>
          <w:sz w:val="28"/>
          <w:szCs w:val="28"/>
        </w:rPr>
        <w:t>ООО «Энергоремонт» произведем расчет относительных показателей, в первую очередь, - коэффициентов рентабельности.</w:t>
      </w:r>
      <w:r w:rsidR="001D32EF">
        <w:rPr>
          <w:sz w:val="28"/>
          <w:szCs w:val="28"/>
        </w:rPr>
        <w:t xml:space="preserve"> </w:t>
      </w:r>
    </w:p>
    <w:p w:rsidR="0046612A" w:rsidRPr="001D32EF" w:rsidRDefault="0046612A" w:rsidP="001D32EF">
      <w:pPr>
        <w:pStyle w:val="a9"/>
        <w:widowControl w:val="0"/>
        <w:spacing w:before="0" w:beforeAutospacing="0" w:after="0" w:afterAutospacing="0" w:line="360" w:lineRule="auto"/>
        <w:ind w:firstLine="709"/>
        <w:jc w:val="both"/>
        <w:rPr>
          <w:sz w:val="28"/>
          <w:szCs w:val="28"/>
        </w:rPr>
      </w:pPr>
      <w:r w:rsidRPr="001D32EF">
        <w:rPr>
          <w:sz w:val="28"/>
          <w:szCs w:val="28"/>
        </w:rPr>
        <w:t>Расчетные значения коэффициентов рентабельности</w:t>
      </w:r>
      <w:r w:rsidR="001D32EF">
        <w:rPr>
          <w:sz w:val="28"/>
          <w:szCs w:val="28"/>
        </w:rPr>
        <w:t xml:space="preserve"> </w:t>
      </w:r>
      <w:r w:rsidRPr="001D32EF">
        <w:rPr>
          <w:sz w:val="28"/>
          <w:szCs w:val="28"/>
        </w:rPr>
        <w:t xml:space="preserve">ООО «Энергоремонт» представлены в таблице 2.17. </w:t>
      </w:r>
    </w:p>
    <w:p w:rsidR="00CA5363" w:rsidRPr="001D32EF" w:rsidRDefault="00CA5363" w:rsidP="001D32EF">
      <w:pPr>
        <w:pStyle w:val="a9"/>
        <w:widowControl w:val="0"/>
        <w:spacing w:before="0" w:beforeAutospacing="0" w:after="0" w:afterAutospacing="0" w:line="360" w:lineRule="auto"/>
        <w:ind w:firstLine="709"/>
        <w:jc w:val="both"/>
        <w:rPr>
          <w:sz w:val="28"/>
          <w:szCs w:val="28"/>
        </w:rPr>
      </w:pPr>
      <w:r w:rsidRPr="001D32EF">
        <w:rPr>
          <w:sz w:val="28"/>
          <w:szCs w:val="28"/>
        </w:rPr>
        <w:t>Для наглядности представим динамику коэффициентов рентабельности работы ООО «Энергоремонт» графически (см. рис. 2.5).</w:t>
      </w:r>
    </w:p>
    <w:p w:rsidR="004D56E0" w:rsidRPr="001D32EF" w:rsidRDefault="00CA5363" w:rsidP="001D32EF">
      <w:pPr>
        <w:pStyle w:val="a9"/>
        <w:widowControl w:val="0"/>
        <w:spacing w:before="0" w:beforeAutospacing="0" w:after="0" w:afterAutospacing="0" w:line="360" w:lineRule="auto"/>
        <w:ind w:firstLine="709"/>
        <w:jc w:val="both"/>
        <w:rPr>
          <w:sz w:val="28"/>
          <w:szCs w:val="28"/>
        </w:rPr>
      </w:pPr>
      <w:r w:rsidRPr="001D32EF">
        <w:rPr>
          <w:sz w:val="28"/>
          <w:szCs w:val="28"/>
        </w:rPr>
        <w:t>Как показали проведенные расчеты, коэффициенты, характеризующие рентабельность финансово-хозяйственной деятельности</w:t>
      </w:r>
      <w:r w:rsidR="001D32EF">
        <w:rPr>
          <w:sz w:val="28"/>
          <w:szCs w:val="28"/>
        </w:rPr>
        <w:t xml:space="preserve"> </w:t>
      </w:r>
      <w:r w:rsidRPr="001D32EF">
        <w:rPr>
          <w:sz w:val="28"/>
          <w:szCs w:val="28"/>
        </w:rPr>
        <w:t>ООО «Энергоремонт» по сравнению с 2007 и 2008 гг. ухудшились.</w:t>
      </w:r>
      <w:r w:rsidR="001D32EF">
        <w:rPr>
          <w:sz w:val="28"/>
          <w:szCs w:val="28"/>
        </w:rPr>
        <w:t xml:space="preserve"> </w:t>
      </w:r>
    </w:p>
    <w:p w:rsidR="00CA5363" w:rsidRPr="001D32EF" w:rsidRDefault="00CA5363" w:rsidP="001D32EF">
      <w:pPr>
        <w:pStyle w:val="a9"/>
        <w:widowControl w:val="0"/>
        <w:spacing w:before="0" w:beforeAutospacing="0" w:after="0" w:afterAutospacing="0" w:line="360" w:lineRule="auto"/>
        <w:ind w:firstLine="709"/>
        <w:jc w:val="both"/>
        <w:rPr>
          <w:sz w:val="28"/>
          <w:szCs w:val="28"/>
        </w:rPr>
      </w:pPr>
    </w:p>
    <w:p w:rsidR="0046612A" w:rsidRPr="001D32EF" w:rsidRDefault="0046612A" w:rsidP="001D32EF">
      <w:pPr>
        <w:pStyle w:val="a9"/>
        <w:widowControl w:val="0"/>
        <w:spacing w:before="0" w:beforeAutospacing="0" w:after="0" w:afterAutospacing="0" w:line="360" w:lineRule="auto"/>
        <w:ind w:firstLine="709"/>
        <w:jc w:val="both"/>
        <w:rPr>
          <w:sz w:val="28"/>
          <w:szCs w:val="28"/>
        </w:rPr>
      </w:pPr>
      <w:r w:rsidRPr="001D32EF">
        <w:rPr>
          <w:sz w:val="28"/>
          <w:szCs w:val="28"/>
        </w:rPr>
        <w:t>Таблица 2.17</w:t>
      </w:r>
    </w:p>
    <w:p w:rsidR="0046612A" w:rsidRPr="001D32EF" w:rsidRDefault="0046612A" w:rsidP="001D32EF">
      <w:pPr>
        <w:pStyle w:val="a9"/>
        <w:widowControl w:val="0"/>
        <w:spacing w:before="0" w:beforeAutospacing="0" w:after="0" w:afterAutospacing="0" w:line="360" w:lineRule="auto"/>
        <w:ind w:firstLine="709"/>
        <w:jc w:val="both"/>
        <w:rPr>
          <w:sz w:val="28"/>
          <w:szCs w:val="28"/>
        </w:rPr>
      </w:pPr>
      <w:r w:rsidRPr="001D32EF">
        <w:rPr>
          <w:sz w:val="28"/>
          <w:szCs w:val="28"/>
        </w:rPr>
        <w:t>Коэффициенты рентабельности ООО «Энергоремонт»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901"/>
        <w:gridCol w:w="901"/>
        <w:gridCol w:w="901"/>
        <w:gridCol w:w="1081"/>
        <w:gridCol w:w="1082"/>
      </w:tblGrid>
      <w:tr w:rsidR="0046612A" w:rsidRPr="001D32EF">
        <w:trPr>
          <w:trHeight w:val="378"/>
        </w:trPr>
        <w:tc>
          <w:tcPr>
            <w:tcW w:w="4785" w:type="dxa"/>
            <w:vMerge w:val="restart"/>
            <w:vAlign w:val="center"/>
          </w:tcPr>
          <w:p w:rsidR="0046612A" w:rsidRPr="00D706F6" w:rsidRDefault="0046612A" w:rsidP="00D706F6">
            <w:pPr>
              <w:widowControl w:val="0"/>
              <w:spacing w:line="360" w:lineRule="auto"/>
              <w:rPr>
                <w:sz w:val="20"/>
                <w:szCs w:val="20"/>
              </w:rPr>
            </w:pPr>
            <w:bookmarkStart w:id="9" w:name="OLE_LINK9"/>
            <w:r w:rsidRPr="00D706F6">
              <w:rPr>
                <w:sz w:val="20"/>
                <w:szCs w:val="20"/>
              </w:rPr>
              <w:t>Показатель</w:t>
            </w:r>
          </w:p>
        </w:tc>
        <w:tc>
          <w:tcPr>
            <w:tcW w:w="901" w:type="dxa"/>
            <w:vMerge w:val="restart"/>
            <w:textDirection w:val="btLr"/>
            <w:vAlign w:val="center"/>
          </w:tcPr>
          <w:p w:rsidR="0046612A" w:rsidRPr="00D706F6" w:rsidRDefault="0046612A" w:rsidP="00D706F6">
            <w:pPr>
              <w:widowControl w:val="0"/>
              <w:spacing w:line="360" w:lineRule="auto"/>
              <w:rPr>
                <w:sz w:val="20"/>
                <w:szCs w:val="20"/>
              </w:rPr>
            </w:pPr>
            <w:r w:rsidRPr="00D706F6">
              <w:rPr>
                <w:sz w:val="20"/>
                <w:szCs w:val="20"/>
              </w:rPr>
              <w:t>01.01.07</w:t>
            </w:r>
          </w:p>
        </w:tc>
        <w:tc>
          <w:tcPr>
            <w:tcW w:w="901" w:type="dxa"/>
            <w:vMerge w:val="restart"/>
            <w:textDirection w:val="btLr"/>
            <w:vAlign w:val="center"/>
          </w:tcPr>
          <w:p w:rsidR="0046612A" w:rsidRPr="00D706F6" w:rsidRDefault="0046612A" w:rsidP="00D706F6">
            <w:pPr>
              <w:widowControl w:val="0"/>
              <w:spacing w:line="360" w:lineRule="auto"/>
              <w:rPr>
                <w:sz w:val="20"/>
                <w:szCs w:val="20"/>
              </w:rPr>
            </w:pPr>
            <w:r w:rsidRPr="00D706F6">
              <w:rPr>
                <w:sz w:val="20"/>
                <w:szCs w:val="20"/>
              </w:rPr>
              <w:t>01.01.08.</w:t>
            </w:r>
          </w:p>
        </w:tc>
        <w:tc>
          <w:tcPr>
            <w:tcW w:w="901" w:type="dxa"/>
            <w:vMerge w:val="restart"/>
            <w:textDirection w:val="btLr"/>
            <w:vAlign w:val="center"/>
          </w:tcPr>
          <w:p w:rsidR="0046612A" w:rsidRPr="00D706F6" w:rsidRDefault="0046612A" w:rsidP="00D706F6">
            <w:pPr>
              <w:widowControl w:val="0"/>
              <w:spacing w:line="360" w:lineRule="auto"/>
              <w:rPr>
                <w:sz w:val="20"/>
                <w:szCs w:val="20"/>
              </w:rPr>
            </w:pPr>
            <w:r w:rsidRPr="00D706F6">
              <w:rPr>
                <w:sz w:val="20"/>
                <w:szCs w:val="20"/>
              </w:rPr>
              <w:t>01.01.09.</w:t>
            </w:r>
          </w:p>
        </w:tc>
        <w:tc>
          <w:tcPr>
            <w:tcW w:w="2163" w:type="dxa"/>
            <w:gridSpan w:val="2"/>
            <w:vAlign w:val="center"/>
          </w:tcPr>
          <w:p w:rsidR="0046612A" w:rsidRPr="00D706F6" w:rsidRDefault="0046612A" w:rsidP="00D706F6">
            <w:pPr>
              <w:widowControl w:val="0"/>
              <w:spacing w:line="360" w:lineRule="auto"/>
              <w:rPr>
                <w:sz w:val="20"/>
                <w:szCs w:val="20"/>
              </w:rPr>
            </w:pPr>
            <w:r w:rsidRPr="00D706F6">
              <w:rPr>
                <w:sz w:val="20"/>
                <w:szCs w:val="20"/>
              </w:rPr>
              <w:t>Изменение</w:t>
            </w:r>
          </w:p>
        </w:tc>
      </w:tr>
      <w:tr w:rsidR="0046612A" w:rsidRPr="001D32EF">
        <w:trPr>
          <w:trHeight w:val="902"/>
        </w:trPr>
        <w:tc>
          <w:tcPr>
            <w:tcW w:w="4785" w:type="dxa"/>
            <w:vMerge/>
            <w:vAlign w:val="center"/>
          </w:tcPr>
          <w:p w:rsidR="0046612A" w:rsidRPr="00D706F6" w:rsidRDefault="0046612A" w:rsidP="00D706F6">
            <w:pPr>
              <w:widowControl w:val="0"/>
              <w:spacing w:line="360" w:lineRule="auto"/>
              <w:rPr>
                <w:sz w:val="20"/>
                <w:szCs w:val="20"/>
              </w:rPr>
            </w:pPr>
          </w:p>
        </w:tc>
        <w:tc>
          <w:tcPr>
            <w:tcW w:w="901" w:type="dxa"/>
            <w:vMerge/>
            <w:vAlign w:val="center"/>
          </w:tcPr>
          <w:p w:rsidR="0046612A" w:rsidRPr="00D706F6" w:rsidRDefault="0046612A" w:rsidP="00D706F6">
            <w:pPr>
              <w:widowControl w:val="0"/>
              <w:spacing w:line="360" w:lineRule="auto"/>
              <w:rPr>
                <w:sz w:val="20"/>
                <w:szCs w:val="20"/>
              </w:rPr>
            </w:pPr>
          </w:p>
        </w:tc>
        <w:tc>
          <w:tcPr>
            <w:tcW w:w="901" w:type="dxa"/>
            <w:vMerge/>
            <w:vAlign w:val="center"/>
          </w:tcPr>
          <w:p w:rsidR="0046612A" w:rsidRPr="00D706F6" w:rsidRDefault="0046612A" w:rsidP="00D706F6">
            <w:pPr>
              <w:widowControl w:val="0"/>
              <w:spacing w:line="360" w:lineRule="auto"/>
              <w:rPr>
                <w:sz w:val="20"/>
                <w:szCs w:val="20"/>
              </w:rPr>
            </w:pPr>
          </w:p>
        </w:tc>
        <w:tc>
          <w:tcPr>
            <w:tcW w:w="901" w:type="dxa"/>
            <w:vMerge/>
            <w:vAlign w:val="center"/>
          </w:tcPr>
          <w:p w:rsidR="0046612A" w:rsidRPr="00D706F6" w:rsidRDefault="0046612A" w:rsidP="00D706F6">
            <w:pPr>
              <w:widowControl w:val="0"/>
              <w:spacing w:line="360" w:lineRule="auto"/>
              <w:rPr>
                <w:sz w:val="20"/>
                <w:szCs w:val="20"/>
              </w:rPr>
            </w:pPr>
          </w:p>
        </w:tc>
        <w:tc>
          <w:tcPr>
            <w:tcW w:w="1081" w:type="dxa"/>
            <w:vAlign w:val="center"/>
          </w:tcPr>
          <w:p w:rsidR="0046612A" w:rsidRPr="00D706F6" w:rsidRDefault="0046612A" w:rsidP="00D706F6">
            <w:pPr>
              <w:widowControl w:val="0"/>
              <w:spacing w:line="360" w:lineRule="auto"/>
              <w:rPr>
                <w:sz w:val="20"/>
                <w:szCs w:val="20"/>
              </w:rPr>
            </w:pPr>
            <w:r w:rsidRPr="00D706F6">
              <w:rPr>
                <w:sz w:val="20"/>
                <w:szCs w:val="20"/>
              </w:rPr>
              <w:t>2008/</w:t>
            </w:r>
          </w:p>
          <w:p w:rsidR="0046612A" w:rsidRPr="00D706F6" w:rsidRDefault="0046612A" w:rsidP="00D706F6">
            <w:pPr>
              <w:widowControl w:val="0"/>
              <w:spacing w:line="360" w:lineRule="auto"/>
              <w:rPr>
                <w:sz w:val="20"/>
                <w:szCs w:val="20"/>
              </w:rPr>
            </w:pPr>
            <w:r w:rsidRPr="00D706F6">
              <w:rPr>
                <w:sz w:val="20"/>
                <w:szCs w:val="20"/>
              </w:rPr>
              <w:t>2007</w:t>
            </w:r>
          </w:p>
        </w:tc>
        <w:tc>
          <w:tcPr>
            <w:tcW w:w="1082" w:type="dxa"/>
          </w:tcPr>
          <w:p w:rsidR="00986758" w:rsidRPr="00D706F6" w:rsidRDefault="00986758" w:rsidP="00D706F6">
            <w:pPr>
              <w:widowControl w:val="0"/>
              <w:spacing w:line="360" w:lineRule="auto"/>
              <w:rPr>
                <w:sz w:val="20"/>
                <w:szCs w:val="20"/>
              </w:rPr>
            </w:pPr>
          </w:p>
          <w:p w:rsidR="0046612A" w:rsidRPr="00D706F6" w:rsidRDefault="0046612A" w:rsidP="00D706F6">
            <w:pPr>
              <w:widowControl w:val="0"/>
              <w:spacing w:line="360" w:lineRule="auto"/>
              <w:rPr>
                <w:sz w:val="20"/>
                <w:szCs w:val="20"/>
              </w:rPr>
            </w:pPr>
            <w:r w:rsidRPr="00D706F6">
              <w:rPr>
                <w:sz w:val="20"/>
                <w:szCs w:val="20"/>
              </w:rPr>
              <w:t>2009/</w:t>
            </w:r>
          </w:p>
          <w:p w:rsidR="0046612A" w:rsidRPr="00D706F6" w:rsidRDefault="0046612A" w:rsidP="00D706F6">
            <w:pPr>
              <w:widowControl w:val="0"/>
              <w:spacing w:line="360" w:lineRule="auto"/>
              <w:rPr>
                <w:sz w:val="20"/>
                <w:szCs w:val="20"/>
              </w:rPr>
            </w:pPr>
            <w:r w:rsidRPr="00D706F6">
              <w:rPr>
                <w:sz w:val="20"/>
                <w:szCs w:val="20"/>
              </w:rPr>
              <w:t>2007</w:t>
            </w:r>
          </w:p>
        </w:tc>
      </w:tr>
      <w:tr w:rsidR="0046612A" w:rsidRPr="001D32EF">
        <w:trPr>
          <w:trHeight w:val="272"/>
        </w:trPr>
        <w:tc>
          <w:tcPr>
            <w:tcW w:w="4785" w:type="dxa"/>
            <w:vAlign w:val="bottom"/>
          </w:tcPr>
          <w:p w:rsidR="0046612A" w:rsidRPr="00D706F6" w:rsidRDefault="0046612A" w:rsidP="00D706F6">
            <w:pPr>
              <w:widowControl w:val="0"/>
              <w:spacing w:line="360" w:lineRule="auto"/>
              <w:rPr>
                <w:sz w:val="20"/>
                <w:szCs w:val="20"/>
              </w:rPr>
            </w:pPr>
            <w:r w:rsidRPr="00D706F6">
              <w:rPr>
                <w:sz w:val="20"/>
                <w:szCs w:val="20"/>
              </w:rPr>
              <w:t>1. Коэффициент рентабельности всех активов (стр.190 ф.№2/300ф.№1)</w:t>
            </w:r>
          </w:p>
        </w:tc>
        <w:tc>
          <w:tcPr>
            <w:tcW w:w="901" w:type="dxa"/>
            <w:vAlign w:val="center"/>
          </w:tcPr>
          <w:p w:rsidR="0046612A" w:rsidRPr="00D706F6" w:rsidRDefault="00CC0F24" w:rsidP="00D706F6">
            <w:pPr>
              <w:widowControl w:val="0"/>
              <w:spacing w:line="360" w:lineRule="auto"/>
              <w:rPr>
                <w:sz w:val="20"/>
                <w:szCs w:val="20"/>
              </w:rPr>
            </w:pPr>
            <w:r w:rsidRPr="00D706F6">
              <w:rPr>
                <w:sz w:val="20"/>
                <w:szCs w:val="20"/>
              </w:rPr>
              <w:t>0,06</w:t>
            </w:r>
          </w:p>
        </w:tc>
        <w:tc>
          <w:tcPr>
            <w:tcW w:w="901" w:type="dxa"/>
            <w:vAlign w:val="center"/>
          </w:tcPr>
          <w:p w:rsidR="0046612A" w:rsidRPr="00D706F6" w:rsidRDefault="00CC0F24" w:rsidP="00D706F6">
            <w:pPr>
              <w:widowControl w:val="0"/>
              <w:spacing w:line="360" w:lineRule="auto"/>
              <w:rPr>
                <w:sz w:val="20"/>
                <w:szCs w:val="20"/>
              </w:rPr>
            </w:pPr>
            <w:r w:rsidRPr="00D706F6">
              <w:rPr>
                <w:sz w:val="20"/>
                <w:szCs w:val="20"/>
              </w:rPr>
              <w:t>0,05</w:t>
            </w:r>
          </w:p>
        </w:tc>
        <w:tc>
          <w:tcPr>
            <w:tcW w:w="901" w:type="dxa"/>
            <w:vAlign w:val="center"/>
          </w:tcPr>
          <w:p w:rsidR="0046612A" w:rsidRPr="00D706F6" w:rsidRDefault="0046612A" w:rsidP="00D706F6">
            <w:pPr>
              <w:widowControl w:val="0"/>
              <w:spacing w:line="360" w:lineRule="auto"/>
              <w:rPr>
                <w:sz w:val="20"/>
                <w:szCs w:val="20"/>
              </w:rPr>
            </w:pPr>
            <w:r w:rsidRPr="00D706F6">
              <w:rPr>
                <w:sz w:val="20"/>
                <w:szCs w:val="20"/>
              </w:rPr>
              <w:t>0</w:t>
            </w:r>
            <w:r w:rsidR="00CC0F24" w:rsidRPr="00D706F6">
              <w:rPr>
                <w:sz w:val="20"/>
                <w:szCs w:val="20"/>
              </w:rPr>
              <w:t>,33</w:t>
            </w:r>
          </w:p>
        </w:tc>
        <w:tc>
          <w:tcPr>
            <w:tcW w:w="1081" w:type="dxa"/>
            <w:vAlign w:val="center"/>
          </w:tcPr>
          <w:p w:rsidR="0046612A" w:rsidRPr="00D706F6" w:rsidRDefault="0046612A" w:rsidP="00D706F6">
            <w:pPr>
              <w:widowControl w:val="0"/>
              <w:spacing w:line="360" w:lineRule="auto"/>
              <w:rPr>
                <w:sz w:val="20"/>
                <w:szCs w:val="20"/>
              </w:rPr>
            </w:pPr>
            <w:r w:rsidRPr="00D706F6">
              <w:rPr>
                <w:sz w:val="20"/>
                <w:szCs w:val="20"/>
              </w:rPr>
              <w:t>-0,01</w:t>
            </w:r>
          </w:p>
        </w:tc>
        <w:tc>
          <w:tcPr>
            <w:tcW w:w="1082" w:type="dxa"/>
            <w:vAlign w:val="center"/>
          </w:tcPr>
          <w:p w:rsidR="0046612A" w:rsidRPr="00D706F6" w:rsidRDefault="006B6CCA" w:rsidP="00D706F6">
            <w:pPr>
              <w:widowControl w:val="0"/>
              <w:spacing w:line="360" w:lineRule="auto"/>
              <w:rPr>
                <w:sz w:val="20"/>
                <w:szCs w:val="20"/>
              </w:rPr>
            </w:pPr>
            <w:r w:rsidRPr="00D706F6">
              <w:rPr>
                <w:sz w:val="20"/>
                <w:szCs w:val="20"/>
              </w:rPr>
              <w:t>+0,27</w:t>
            </w:r>
          </w:p>
        </w:tc>
      </w:tr>
      <w:tr w:rsidR="0046612A" w:rsidRPr="001D32EF">
        <w:trPr>
          <w:trHeight w:val="272"/>
        </w:trPr>
        <w:tc>
          <w:tcPr>
            <w:tcW w:w="4785" w:type="dxa"/>
          </w:tcPr>
          <w:p w:rsidR="0046612A" w:rsidRPr="00D706F6" w:rsidRDefault="0046612A" w:rsidP="00D706F6">
            <w:pPr>
              <w:widowControl w:val="0"/>
              <w:spacing w:line="360" w:lineRule="auto"/>
              <w:rPr>
                <w:sz w:val="20"/>
                <w:szCs w:val="20"/>
              </w:rPr>
            </w:pPr>
            <w:r w:rsidRPr="00D706F6">
              <w:rPr>
                <w:sz w:val="20"/>
                <w:szCs w:val="20"/>
              </w:rPr>
              <w:t>2. Коэффициент рентабельности реализации (стр.190 ф.№2/010 ф.№2)</w:t>
            </w:r>
          </w:p>
        </w:tc>
        <w:tc>
          <w:tcPr>
            <w:tcW w:w="901" w:type="dxa"/>
            <w:vAlign w:val="center"/>
          </w:tcPr>
          <w:p w:rsidR="0046612A" w:rsidRPr="00D706F6" w:rsidRDefault="00CC0F24" w:rsidP="00D706F6">
            <w:pPr>
              <w:widowControl w:val="0"/>
              <w:spacing w:line="360" w:lineRule="auto"/>
              <w:rPr>
                <w:sz w:val="20"/>
                <w:szCs w:val="20"/>
              </w:rPr>
            </w:pPr>
            <w:r w:rsidRPr="00D706F6">
              <w:rPr>
                <w:sz w:val="20"/>
                <w:szCs w:val="20"/>
              </w:rPr>
              <w:t>0,02</w:t>
            </w:r>
          </w:p>
        </w:tc>
        <w:tc>
          <w:tcPr>
            <w:tcW w:w="901" w:type="dxa"/>
            <w:vAlign w:val="center"/>
          </w:tcPr>
          <w:p w:rsidR="0046612A" w:rsidRPr="00D706F6" w:rsidRDefault="00CC0F24" w:rsidP="00D706F6">
            <w:pPr>
              <w:widowControl w:val="0"/>
              <w:spacing w:line="360" w:lineRule="auto"/>
              <w:rPr>
                <w:sz w:val="20"/>
                <w:szCs w:val="20"/>
              </w:rPr>
            </w:pPr>
            <w:r w:rsidRPr="00D706F6">
              <w:rPr>
                <w:sz w:val="20"/>
                <w:szCs w:val="20"/>
              </w:rPr>
              <w:t>0,01</w:t>
            </w:r>
          </w:p>
        </w:tc>
        <w:tc>
          <w:tcPr>
            <w:tcW w:w="901" w:type="dxa"/>
            <w:vAlign w:val="center"/>
          </w:tcPr>
          <w:p w:rsidR="0046612A" w:rsidRPr="00D706F6" w:rsidRDefault="002C53F3" w:rsidP="00D706F6">
            <w:pPr>
              <w:widowControl w:val="0"/>
              <w:spacing w:line="360" w:lineRule="auto"/>
              <w:rPr>
                <w:sz w:val="20"/>
                <w:szCs w:val="20"/>
              </w:rPr>
            </w:pPr>
            <w:r w:rsidRPr="00D706F6">
              <w:rPr>
                <w:sz w:val="20"/>
                <w:szCs w:val="20"/>
              </w:rPr>
              <w:t>0,08</w:t>
            </w:r>
          </w:p>
        </w:tc>
        <w:tc>
          <w:tcPr>
            <w:tcW w:w="1081" w:type="dxa"/>
            <w:vAlign w:val="center"/>
          </w:tcPr>
          <w:p w:rsidR="0046612A" w:rsidRPr="00D706F6" w:rsidRDefault="006B6CCA" w:rsidP="00D706F6">
            <w:pPr>
              <w:widowControl w:val="0"/>
              <w:spacing w:line="360" w:lineRule="auto"/>
              <w:rPr>
                <w:sz w:val="20"/>
                <w:szCs w:val="20"/>
              </w:rPr>
            </w:pPr>
            <w:r w:rsidRPr="00D706F6">
              <w:rPr>
                <w:sz w:val="20"/>
                <w:szCs w:val="20"/>
              </w:rPr>
              <w:t>-0,01</w:t>
            </w:r>
          </w:p>
        </w:tc>
        <w:tc>
          <w:tcPr>
            <w:tcW w:w="1082" w:type="dxa"/>
            <w:vAlign w:val="center"/>
          </w:tcPr>
          <w:p w:rsidR="0046612A" w:rsidRPr="00D706F6" w:rsidRDefault="006B6CCA" w:rsidP="00D706F6">
            <w:pPr>
              <w:widowControl w:val="0"/>
              <w:spacing w:line="360" w:lineRule="auto"/>
              <w:rPr>
                <w:sz w:val="20"/>
                <w:szCs w:val="20"/>
              </w:rPr>
            </w:pPr>
            <w:r w:rsidRPr="00D706F6">
              <w:rPr>
                <w:sz w:val="20"/>
                <w:szCs w:val="20"/>
              </w:rPr>
              <w:t>+0,06</w:t>
            </w:r>
          </w:p>
        </w:tc>
      </w:tr>
      <w:tr w:rsidR="0046612A" w:rsidRPr="001D32EF">
        <w:trPr>
          <w:trHeight w:val="272"/>
        </w:trPr>
        <w:tc>
          <w:tcPr>
            <w:tcW w:w="4785" w:type="dxa"/>
          </w:tcPr>
          <w:p w:rsidR="0046612A" w:rsidRPr="00D706F6" w:rsidRDefault="0046612A" w:rsidP="00D706F6">
            <w:pPr>
              <w:widowControl w:val="0"/>
              <w:spacing w:line="360" w:lineRule="auto"/>
              <w:rPr>
                <w:sz w:val="20"/>
                <w:szCs w:val="20"/>
              </w:rPr>
            </w:pPr>
            <w:r w:rsidRPr="00D706F6">
              <w:rPr>
                <w:sz w:val="20"/>
                <w:szCs w:val="20"/>
              </w:rPr>
              <w:t>3. Коэффициент рентабельности собственного капитала (стр.190ф.№2/490ф.№1)</w:t>
            </w:r>
          </w:p>
        </w:tc>
        <w:tc>
          <w:tcPr>
            <w:tcW w:w="901" w:type="dxa"/>
            <w:vAlign w:val="center"/>
          </w:tcPr>
          <w:p w:rsidR="0046612A" w:rsidRPr="00D706F6" w:rsidRDefault="00986758" w:rsidP="00D706F6">
            <w:pPr>
              <w:widowControl w:val="0"/>
              <w:spacing w:line="360" w:lineRule="auto"/>
              <w:rPr>
                <w:sz w:val="20"/>
                <w:szCs w:val="20"/>
              </w:rPr>
            </w:pPr>
            <w:r w:rsidRPr="00D706F6">
              <w:rPr>
                <w:sz w:val="20"/>
                <w:szCs w:val="20"/>
              </w:rPr>
              <w:t>0,14</w:t>
            </w:r>
          </w:p>
        </w:tc>
        <w:tc>
          <w:tcPr>
            <w:tcW w:w="901" w:type="dxa"/>
            <w:vAlign w:val="center"/>
          </w:tcPr>
          <w:p w:rsidR="0046612A" w:rsidRPr="00D706F6" w:rsidRDefault="00986758" w:rsidP="00D706F6">
            <w:pPr>
              <w:widowControl w:val="0"/>
              <w:spacing w:line="360" w:lineRule="auto"/>
              <w:rPr>
                <w:sz w:val="20"/>
                <w:szCs w:val="20"/>
              </w:rPr>
            </w:pPr>
            <w:r w:rsidRPr="00D706F6">
              <w:rPr>
                <w:sz w:val="20"/>
                <w:szCs w:val="20"/>
              </w:rPr>
              <w:t>0,11</w:t>
            </w:r>
          </w:p>
        </w:tc>
        <w:tc>
          <w:tcPr>
            <w:tcW w:w="901" w:type="dxa"/>
            <w:vAlign w:val="center"/>
          </w:tcPr>
          <w:p w:rsidR="0046612A" w:rsidRPr="00D706F6" w:rsidRDefault="00986758" w:rsidP="00D706F6">
            <w:pPr>
              <w:widowControl w:val="0"/>
              <w:spacing w:line="360" w:lineRule="auto"/>
              <w:rPr>
                <w:sz w:val="20"/>
                <w:szCs w:val="20"/>
              </w:rPr>
            </w:pPr>
            <w:r w:rsidRPr="00D706F6">
              <w:rPr>
                <w:sz w:val="20"/>
                <w:szCs w:val="20"/>
              </w:rPr>
              <w:t>1,01</w:t>
            </w:r>
          </w:p>
        </w:tc>
        <w:tc>
          <w:tcPr>
            <w:tcW w:w="1081" w:type="dxa"/>
            <w:vAlign w:val="center"/>
          </w:tcPr>
          <w:p w:rsidR="0046612A" w:rsidRPr="00D706F6" w:rsidRDefault="006B6CCA" w:rsidP="00D706F6">
            <w:pPr>
              <w:widowControl w:val="0"/>
              <w:spacing w:line="360" w:lineRule="auto"/>
              <w:rPr>
                <w:sz w:val="20"/>
                <w:szCs w:val="20"/>
              </w:rPr>
            </w:pPr>
            <w:r w:rsidRPr="00D706F6">
              <w:rPr>
                <w:sz w:val="20"/>
                <w:szCs w:val="20"/>
              </w:rPr>
              <w:t>-0,03</w:t>
            </w:r>
          </w:p>
        </w:tc>
        <w:tc>
          <w:tcPr>
            <w:tcW w:w="1082" w:type="dxa"/>
            <w:vAlign w:val="center"/>
          </w:tcPr>
          <w:p w:rsidR="0046612A" w:rsidRPr="00D706F6" w:rsidRDefault="006B6CCA" w:rsidP="00D706F6">
            <w:pPr>
              <w:widowControl w:val="0"/>
              <w:spacing w:line="360" w:lineRule="auto"/>
              <w:rPr>
                <w:sz w:val="20"/>
                <w:szCs w:val="20"/>
              </w:rPr>
            </w:pPr>
            <w:r w:rsidRPr="00D706F6">
              <w:rPr>
                <w:sz w:val="20"/>
                <w:szCs w:val="20"/>
              </w:rPr>
              <w:t>+0,87</w:t>
            </w:r>
          </w:p>
        </w:tc>
      </w:tr>
      <w:tr w:rsidR="0046612A" w:rsidRPr="001D32EF">
        <w:trPr>
          <w:trHeight w:val="288"/>
        </w:trPr>
        <w:tc>
          <w:tcPr>
            <w:tcW w:w="4785" w:type="dxa"/>
          </w:tcPr>
          <w:p w:rsidR="0046612A" w:rsidRPr="00D706F6" w:rsidRDefault="0046612A" w:rsidP="00D706F6">
            <w:pPr>
              <w:widowControl w:val="0"/>
              <w:spacing w:line="360" w:lineRule="auto"/>
              <w:rPr>
                <w:sz w:val="20"/>
                <w:szCs w:val="20"/>
              </w:rPr>
            </w:pPr>
            <w:r w:rsidRPr="00D706F6">
              <w:rPr>
                <w:sz w:val="20"/>
                <w:szCs w:val="20"/>
              </w:rPr>
              <w:t>4. Коэффициент рентабельности продаж</w:t>
            </w:r>
          </w:p>
          <w:p w:rsidR="0046612A" w:rsidRPr="00D706F6" w:rsidRDefault="0046612A" w:rsidP="00D706F6">
            <w:pPr>
              <w:widowControl w:val="0"/>
              <w:spacing w:line="360" w:lineRule="auto"/>
              <w:rPr>
                <w:sz w:val="20"/>
                <w:szCs w:val="20"/>
              </w:rPr>
            </w:pPr>
            <w:r w:rsidRPr="00D706F6">
              <w:rPr>
                <w:sz w:val="20"/>
                <w:szCs w:val="20"/>
              </w:rPr>
              <w:t>(стр.050ф.№2 / 010ф.№2)</w:t>
            </w:r>
          </w:p>
        </w:tc>
        <w:tc>
          <w:tcPr>
            <w:tcW w:w="901" w:type="dxa"/>
            <w:vAlign w:val="center"/>
          </w:tcPr>
          <w:p w:rsidR="0046612A" w:rsidRPr="00D706F6" w:rsidRDefault="0046612A" w:rsidP="00D706F6">
            <w:pPr>
              <w:widowControl w:val="0"/>
              <w:spacing w:line="360" w:lineRule="auto"/>
              <w:rPr>
                <w:sz w:val="20"/>
                <w:szCs w:val="20"/>
              </w:rPr>
            </w:pPr>
            <w:r w:rsidRPr="00D706F6">
              <w:rPr>
                <w:sz w:val="20"/>
                <w:szCs w:val="20"/>
              </w:rPr>
              <w:t>0,06</w:t>
            </w:r>
          </w:p>
        </w:tc>
        <w:tc>
          <w:tcPr>
            <w:tcW w:w="901" w:type="dxa"/>
            <w:vAlign w:val="center"/>
          </w:tcPr>
          <w:p w:rsidR="0046612A" w:rsidRPr="00D706F6" w:rsidRDefault="0046612A" w:rsidP="00D706F6">
            <w:pPr>
              <w:widowControl w:val="0"/>
              <w:spacing w:line="360" w:lineRule="auto"/>
              <w:rPr>
                <w:sz w:val="20"/>
                <w:szCs w:val="20"/>
              </w:rPr>
            </w:pPr>
            <w:r w:rsidRPr="00D706F6">
              <w:rPr>
                <w:sz w:val="20"/>
                <w:szCs w:val="20"/>
              </w:rPr>
              <w:t>0,001</w:t>
            </w:r>
          </w:p>
        </w:tc>
        <w:tc>
          <w:tcPr>
            <w:tcW w:w="901" w:type="dxa"/>
            <w:vAlign w:val="center"/>
          </w:tcPr>
          <w:p w:rsidR="0046612A" w:rsidRPr="00D706F6" w:rsidRDefault="0046612A" w:rsidP="00D706F6">
            <w:pPr>
              <w:widowControl w:val="0"/>
              <w:spacing w:line="360" w:lineRule="auto"/>
              <w:rPr>
                <w:sz w:val="20"/>
                <w:szCs w:val="20"/>
              </w:rPr>
            </w:pPr>
            <w:r w:rsidRPr="00D706F6">
              <w:rPr>
                <w:sz w:val="20"/>
                <w:szCs w:val="20"/>
              </w:rPr>
              <w:t>0,05</w:t>
            </w:r>
          </w:p>
        </w:tc>
        <w:tc>
          <w:tcPr>
            <w:tcW w:w="1081" w:type="dxa"/>
            <w:vAlign w:val="center"/>
          </w:tcPr>
          <w:p w:rsidR="0046612A" w:rsidRPr="00D706F6" w:rsidRDefault="0046612A" w:rsidP="00D706F6">
            <w:pPr>
              <w:widowControl w:val="0"/>
              <w:spacing w:line="360" w:lineRule="auto"/>
              <w:rPr>
                <w:sz w:val="20"/>
                <w:szCs w:val="20"/>
              </w:rPr>
            </w:pPr>
            <w:r w:rsidRPr="00D706F6">
              <w:rPr>
                <w:sz w:val="20"/>
                <w:szCs w:val="20"/>
              </w:rPr>
              <w:t>-0,059</w:t>
            </w:r>
          </w:p>
        </w:tc>
        <w:tc>
          <w:tcPr>
            <w:tcW w:w="1082" w:type="dxa"/>
            <w:vAlign w:val="center"/>
          </w:tcPr>
          <w:p w:rsidR="0046612A" w:rsidRPr="00D706F6" w:rsidRDefault="0046612A" w:rsidP="00D706F6">
            <w:pPr>
              <w:widowControl w:val="0"/>
              <w:spacing w:line="360" w:lineRule="auto"/>
              <w:rPr>
                <w:sz w:val="20"/>
                <w:szCs w:val="20"/>
              </w:rPr>
            </w:pPr>
            <w:r w:rsidRPr="00D706F6">
              <w:rPr>
                <w:sz w:val="20"/>
                <w:szCs w:val="20"/>
              </w:rPr>
              <w:t>-0,01</w:t>
            </w:r>
          </w:p>
        </w:tc>
      </w:tr>
      <w:bookmarkEnd w:id="9"/>
    </w:tbl>
    <w:p w:rsidR="009C16E6" w:rsidRPr="001D32EF" w:rsidRDefault="009C16E6" w:rsidP="001D32EF">
      <w:pPr>
        <w:pStyle w:val="a9"/>
        <w:widowControl w:val="0"/>
        <w:spacing w:before="0" w:beforeAutospacing="0" w:after="0" w:afterAutospacing="0" w:line="360" w:lineRule="auto"/>
        <w:ind w:firstLine="709"/>
        <w:jc w:val="both"/>
        <w:rPr>
          <w:sz w:val="28"/>
          <w:szCs w:val="28"/>
        </w:rPr>
      </w:pPr>
    </w:p>
    <w:p w:rsidR="00D706F6" w:rsidRDefault="00FE5CB5" w:rsidP="001D32EF">
      <w:pPr>
        <w:widowControl w:val="0"/>
        <w:spacing w:line="360" w:lineRule="auto"/>
        <w:ind w:firstLine="709"/>
        <w:jc w:val="both"/>
        <w:rPr>
          <w:sz w:val="28"/>
          <w:szCs w:val="28"/>
        </w:rPr>
      </w:pPr>
      <w:r w:rsidRPr="001D32EF">
        <w:rPr>
          <w:sz w:val="28"/>
          <w:szCs w:val="28"/>
        </w:rPr>
        <w:t xml:space="preserve">Сравнение </w:t>
      </w:r>
      <w:r w:rsidR="00523E0C" w:rsidRPr="001D32EF">
        <w:rPr>
          <w:sz w:val="28"/>
          <w:szCs w:val="28"/>
        </w:rPr>
        <w:t xml:space="preserve">показателей рентабельности </w:t>
      </w:r>
      <w:r w:rsidRPr="001D32EF">
        <w:rPr>
          <w:sz w:val="28"/>
          <w:szCs w:val="28"/>
        </w:rPr>
        <w:t>2007 и 2009 года</w:t>
      </w:r>
      <w:r w:rsidR="001D32EF">
        <w:rPr>
          <w:sz w:val="28"/>
          <w:szCs w:val="28"/>
        </w:rPr>
        <w:t xml:space="preserve"> </w:t>
      </w:r>
      <w:r w:rsidR="0046612A" w:rsidRPr="001D32EF">
        <w:rPr>
          <w:sz w:val="28"/>
          <w:szCs w:val="28"/>
        </w:rPr>
        <w:t>показывает положительную динамику, характеризующую финансовые результаты организации.</w:t>
      </w:r>
      <w:r w:rsidRPr="001D32EF">
        <w:rPr>
          <w:sz w:val="28"/>
          <w:szCs w:val="28"/>
        </w:rPr>
        <w:t xml:space="preserve"> Так, коэффициент рентабельности всех активов к 2009 году возрос на 0,27 пунктов, коэффициент рентабельности реализации к 2009 году на 0,06 пункта, однако, в 2008 году произошло его снижение на 0,01 пункт. Коэффициент рентабельности собственного капитала повышается к 2009 году на 0,87 пункта. Коэффициент рентабельности продаж к 2009 году снижается на 0,01 пункт</w:t>
      </w:r>
      <w:r w:rsidR="004159BE" w:rsidRPr="001D32EF">
        <w:rPr>
          <w:sz w:val="28"/>
          <w:szCs w:val="28"/>
        </w:rPr>
        <w:t xml:space="preserve">, </w:t>
      </w:r>
      <w:r w:rsidR="0030004C" w:rsidRPr="001D32EF">
        <w:rPr>
          <w:sz w:val="28"/>
          <w:szCs w:val="28"/>
        </w:rPr>
        <w:t>вследствие</w:t>
      </w:r>
      <w:r w:rsidRPr="001D32EF">
        <w:rPr>
          <w:sz w:val="28"/>
          <w:szCs w:val="28"/>
        </w:rPr>
        <w:t xml:space="preserve"> снижения показателя прибыли от продаж. </w:t>
      </w:r>
    </w:p>
    <w:p w:rsidR="0046612A" w:rsidRPr="001D32EF" w:rsidRDefault="00D706F6" w:rsidP="001D32EF">
      <w:pPr>
        <w:widowControl w:val="0"/>
        <w:spacing w:line="360" w:lineRule="auto"/>
        <w:ind w:firstLine="709"/>
        <w:jc w:val="both"/>
        <w:rPr>
          <w:sz w:val="28"/>
          <w:szCs w:val="28"/>
        </w:rPr>
      </w:pPr>
      <w:r>
        <w:rPr>
          <w:sz w:val="28"/>
          <w:szCs w:val="28"/>
        </w:rPr>
        <w:br w:type="page"/>
      </w:r>
      <w:r w:rsidRPr="001D32EF">
        <w:rPr>
          <w:sz w:val="28"/>
          <w:szCs w:val="28"/>
        </w:rPr>
        <w:object w:dxaOrig="8910" w:dyaOrig="3883">
          <v:shape id="_x0000_i1056" type="#_x0000_t75" style="width:445.5pt;height:194.25pt" o:ole="">
            <v:imagedata r:id="rId53" o:title=""/>
          </v:shape>
          <o:OLEObject Type="Embed" ProgID="MSGraph.Chart.8" ShapeID="_x0000_i1056" DrawAspect="Content" ObjectID="_1470052675" r:id="rId54">
            <o:FieldCodes>\s</o:FieldCodes>
          </o:OLEObject>
        </w:object>
      </w:r>
    </w:p>
    <w:p w:rsidR="0046612A" w:rsidRPr="001D32EF" w:rsidRDefault="00155261" w:rsidP="001D32EF">
      <w:pPr>
        <w:widowControl w:val="0"/>
        <w:spacing w:line="360" w:lineRule="auto"/>
        <w:ind w:firstLine="709"/>
        <w:jc w:val="both"/>
        <w:rPr>
          <w:sz w:val="28"/>
          <w:szCs w:val="28"/>
        </w:rPr>
      </w:pPr>
      <w:r w:rsidRPr="001D32EF">
        <w:rPr>
          <w:sz w:val="28"/>
          <w:szCs w:val="28"/>
        </w:rPr>
        <w:t>Рис. 2.5</w:t>
      </w:r>
      <w:r w:rsidR="0046612A" w:rsidRPr="001D32EF">
        <w:rPr>
          <w:sz w:val="28"/>
          <w:szCs w:val="28"/>
        </w:rPr>
        <w:t xml:space="preserve"> Динамика коэффициентов рентабельности ООО «Энергоремонт»</w:t>
      </w:r>
    </w:p>
    <w:p w:rsidR="0046612A" w:rsidRPr="001D32EF" w:rsidRDefault="0046612A" w:rsidP="001D32EF">
      <w:pPr>
        <w:widowControl w:val="0"/>
        <w:spacing w:line="360" w:lineRule="auto"/>
        <w:ind w:firstLine="709"/>
        <w:jc w:val="both"/>
        <w:rPr>
          <w:sz w:val="28"/>
          <w:szCs w:val="28"/>
        </w:rPr>
      </w:pPr>
    </w:p>
    <w:p w:rsidR="00C863D0" w:rsidRPr="001D32EF" w:rsidRDefault="00C02B91" w:rsidP="001D32EF">
      <w:pPr>
        <w:widowControl w:val="0"/>
        <w:spacing w:line="360" w:lineRule="auto"/>
        <w:ind w:firstLine="709"/>
        <w:jc w:val="both"/>
        <w:rPr>
          <w:sz w:val="28"/>
          <w:szCs w:val="28"/>
        </w:rPr>
      </w:pPr>
      <w:r w:rsidRPr="001D32EF">
        <w:rPr>
          <w:sz w:val="28"/>
          <w:szCs w:val="28"/>
        </w:rPr>
        <w:t>Таким образом, в ходе исследования было выявлено, что темпы роста себестоимости 100,67</w:t>
      </w:r>
      <w:r w:rsidR="00990344" w:rsidRPr="001D32EF">
        <w:rPr>
          <w:sz w:val="28"/>
          <w:szCs w:val="28"/>
        </w:rPr>
        <w:t>%</w:t>
      </w:r>
      <w:r w:rsidRPr="001D32EF">
        <w:rPr>
          <w:sz w:val="28"/>
          <w:szCs w:val="28"/>
        </w:rPr>
        <w:t xml:space="preserve"> превышают темпы роста выручки от реализации товаров, работ, услуг 27,82%. В 2009 году произошло снижение валовой прибыли предприятия на 33058 тыс. руб., что было обусловлено увеличением себестоимости. Соответственно показатель чистой прибыли предприятия снизился на 29 214 руб. Рентабельность продукции снизилась на 14,27 % в результате уменьшения показателя валовой прибыли. </w:t>
      </w:r>
      <w:r w:rsidR="00C863D0" w:rsidRPr="001D32EF">
        <w:rPr>
          <w:sz w:val="28"/>
          <w:szCs w:val="28"/>
        </w:rPr>
        <w:t>Анализ хозяйственной деятельности</w:t>
      </w:r>
      <w:r w:rsidR="001D32EF">
        <w:rPr>
          <w:sz w:val="28"/>
          <w:szCs w:val="28"/>
        </w:rPr>
        <w:t xml:space="preserve"> </w:t>
      </w:r>
      <w:r w:rsidR="00C863D0" w:rsidRPr="001D32EF">
        <w:rPr>
          <w:sz w:val="28"/>
          <w:szCs w:val="28"/>
        </w:rPr>
        <w:t xml:space="preserve">ООО «Энергоремонт» показал, что на предприятии одной из основных проблем является риск неплатежей по дебиторской задолженности. Дебиторская задолженностью возникает на ООО «Энергоремонт» вследствие зависимости предприятия от ОАО «Северсталь». </w:t>
      </w:r>
    </w:p>
    <w:p w:rsidR="0046612A" w:rsidRPr="001D32EF" w:rsidRDefault="0046612A" w:rsidP="001D32EF">
      <w:pPr>
        <w:widowControl w:val="0"/>
        <w:spacing w:line="360" w:lineRule="auto"/>
        <w:ind w:firstLine="709"/>
        <w:jc w:val="both"/>
        <w:rPr>
          <w:sz w:val="28"/>
          <w:szCs w:val="28"/>
        </w:rPr>
      </w:pPr>
      <w:r w:rsidRPr="001D32EF">
        <w:rPr>
          <w:sz w:val="28"/>
          <w:szCs w:val="28"/>
        </w:rPr>
        <w:t>Таким образом, полученные в ходе анализа финансовой устойчивости показатели свидетельствуют о недостаточно высокой финансовой устойчивости ООО «Энергоремонт»</w:t>
      </w:r>
      <w:r w:rsidR="00CA5363" w:rsidRPr="001D32EF">
        <w:rPr>
          <w:sz w:val="28"/>
          <w:szCs w:val="28"/>
        </w:rPr>
        <w:t>.</w:t>
      </w:r>
    </w:p>
    <w:p w:rsidR="0046612A" w:rsidRPr="001D32EF" w:rsidRDefault="00CA5363" w:rsidP="001D32EF">
      <w:pPr>
        <w:widowControl w:val="0"/>
        <w:shd w:val="clear" w:color="auto" w:fill="FFFFFF"/>
        <w:spacing w:line="360" w:lineRule="auto"/>
        <w:ind w:firstLine="709"/>
        <w:jc w:val="both"/>
        <w:rPr>
          <w:sz w:val="28"/>
          <w:szCs w:val="28"/>
        </w:rPr>
      </w:pPr>
      <w:r w:rsidRPr="001D32EF">
        <w:rPr>
          <w:sz w:val="28"/>
          <w:szCs w:val="28"/>
        </w:rPr>
        <w:t>В результате проведенного</w:t>
      </w:r>
      <w:r w:rsidR="0046612A" w:rsidRPr="001D32EF">
        <w:rPr>
          <w:sz w:val="28"/>
          <w:szCs w:val="28"/>
        </w:rPr>
        <w:t xml:space="preserve"> анализа можно сделать выводы, что администрации предприятия необхо</w:t>
      </w:r>
      <w:r w:rsidRPr="001D32EF">
        <w:rPr>
          <w:sz w:val="28"/>
          <w:szCs w:val="28"/>
        </w:rPr>
        <w:t>димо разработать и внедрить следующие мероприятия</w:t>
      </w:r>
      <w:r w:rsidR="001D32EF">
        <w:rPr>
          <w:sz w:val="28"/>
          <w:szCs w:val="28"/>
        </w:rPr>
        <w:t xml:space="preserve"> </w:t>
      </w:r>
      <w:r w:rsidRPr="001D32EF">
        <w:rPr>
          <w:sz w:val="28"/>
          <w:szCs w:val="28"/>
        </w:rPr>
        <w:t>для повышения финансовой устойчивости:</w:t>
      </w:r>
    </w:p>
    <w:p w:rsidR="0046612A" w:rsidRPr="001D32EF" w:rsidRDefault="00CA5363" w:rsidP="001D32EF">
      <w:pPr>
        <w:widowControl w:val="0"/>
        <w:tabs>
          <w:tab w:val="left" w:pos="8928"/>
        </w:tabs>
        <w:spacing w:line="360" w:lineRule="auto"/>
        <w:ind w:firstLine="709"/>
        <w:jc w:val="both"/>
        <w:rPr>
          <w:sz w:val="28"/>
          <w:szCs w:val="28"/>
        </w:rPr>
      </w:pPr>
      <w:r w:rsidRPr="001D32EF">
        <w:rPr>
          <w:b/>
          <w:sz w:val="28"/>
          <w:szCs w:val="28"/>
        </w:rPr>
        <w:t xml:space="preserve">- </w:t>
      </w:r>
      <w:r w:rsidRPr="001D32EF">
        <w:rPr>
          <w:sz w:val="28"/>
          <w:szCs w:val="28"/>
        </w:rPr>
        <w:t>усилить</w:t>
      </w:r>
      <w:r w:rsidRPr="001D32EF">
        <w:rPr>
          <w:b/>
          <w:sz w:val="28"/>
          <w:szCs w:val="28"/>
        </w:rPr>
        <w:t xml:space="preserve"> </w:t>
      </w:r>
      <w:r w:rsidRPr="001D32EF">
        <w:rPr>
          <w:sz w:val="28"/>
          <w:szCs w:val="28"/>
        </w:rPr>
        <w:t>контроль и анализ дебиторской</w:t>
      </w:r>
      <w:r w:rsidR="001D32EF">
        <w:rPr>
          <w:sz w:val="28"/>
          <w:szCs w:val="28"/>
        </w:rPr>
        <w:t xml:space="preserve"> </w:t>
      </w:r>
      <w:r w:rsidRPr="001D32EF">
        <w:rPr>
          <w:sz w:val="28"/>
          <w:szCs w:val="28"/>
        </w:rPr>
        <w:t>задолженности;</w:t>
      </w:r>
    </w:p>
    <w:p w:rsidR="00CA5363" w:rsidRPr="001D32EF" w:rsidRDefault="00CA5363" w:rsidP="001D32EF">
      <w:pPr>
        <w:widowControl w:val="0"/>
        <w:tabs>
          <w:tab w:val="left" w:pos="8928"/>
        </w:tabs>
        <w:spacing w:line="360" w:lineRule="auto"/>
        <w:ind w:firstLine="709"/>
        <w:jc w:val="both"/>
        <w:rPr>
          <w:sz w:val="28"/>
          <w:szCs w:val="28"/>
        </w:rPr>
      </w:pPr>
      <w:r w:rsidRPr="001D32EF">
        <w:rPr>
          <w:b/>
          <w:sz w:val="28"/>
          <w:szCs w:val="28"/>
        </w:rPr>
        <w:t xml:space="preserve">- </w:t>
      </w:r>
      <w:r w:rsidRPr="001D32EF">
        <w:rPr>
          <w:sz w:val="28"/>
          <w:szCs w:val="28"/>
        </w:rPr>
        <w:t>создать резерв по сомнительным долгам;</w:t>
      </w:r>
    </w:p>
    <w:p w:rsidR="00CA5363" w:rsidRPr="001D32EF" w:rsidRDefault="00CA5363" w:rsidP="001D32EF">
      <w:pPr>
        <w:widowControl w:val="0"/>
        <w:tabs>
          <w:tab w:val="left" w:pos="8928"/>
        </w:tabs>
        <w:spacing w:line="360" w:lineRule="auto"/>
        <w:ind w:firstLine="709"/>
        <w:jc w:val="both"/>
        <w:rPr>
          <w:b/>
          <w:sz w:val="28"/>
          <w:szCs w:val="28"/>
        </w:rPr>
      </w:pPr>
      <w:r w:rsidRPr="001D32EF">
        <w:rPr>
          <w:b/>
          <w:sz w:val="28"/>
          <w:szCs w:val="28"/>
        </w:rPr>
        <w:t xml:space="preserve">- </w:t>
      </w:r>
      <w:r w:rsidRPr="001D32EF">
        <w:rPr>
          <w:sz w:val="28"/>
          <w:szCs w:val="28"/>
        </w:rPr>
        <w:t>повысить рентабельность продукции</w:t>
      </w:r>
      <w:r w:rsidR="001D32EF">
        <w:rPr>
          <w:sz w:val="28"/>
          <w:szCs w:val="28"/>
        </w:rPr>
        <w:t xml:space="preserve"> </w:t>
      </w:r>
      <w:r w:rsidRPr="001D32EF">
        <w:rPr>
          <w:sz w:val="28"/>
          <w:szCs w:val="28"/>
        </w:rPr>
        <w:t>за счет выпуска нового вида изделий.</w:t>
      </w:r>
    </w:p>
    <w:p w:rsidR="001E6E02" w:rsidRPr="001D32EF" w:rsidRDefault="001E6E02" w:rsidP="001D32EF">
      <w:pPr>
        <w:widowControl w:val="0"/>
        <w:tabs>
          <w:tab w:val="left" w:pos="8928"/>
        </w:tabs>
        <w:spacing w:line="360" w:lineRule="auto"/>
        <w:ind w:firstLine="709"/>
        <w:jc w:val="both"/>
        <w:rPr>
          <w:b/>
          <w:sz w:val="28"/>
          <w:szCs w:val="28"/>
        </w:rPr>
      </w:pPr>
    </w:p>
    <w:p w:rsidR="0046612A" w:rsidRPr="001D32EF" w:rsidRDefault="00D706F6" w:rsidP="00D706F6">
      <w:pPr>
        <w:widowControl w:val="0"/>
        <w:tabs>
          <w:tab w:val="left" w:pos="8928"/>
        </w:tabs>
        <w:spacing w:line="360" w:lineRule="auto"/>
        <w:ind w:left="709"/>
        <w:rPr>
          <w:sz w:val="28"/>
          <w:szCs w:val="28"/>
        </w:rPr>
      </w:pPr>
      <w:r>
        <w:rPr>
          <w:b/>
          <w:sz w:val="28"/>
          <w:szCs w:val="28"/>
        </w:rPr>
        <w:br w:type="page"/>
      </w:r>
      <w:r w:rsidR="00047426" w:rsidRPr="001D32EF">
        <w:rPr>
          <w:b/>
          <w:sz w:val="28"/>
          <w:szCs w:val="28"/>
        </w:rPr>
        <w:t>3</w:t>
      </w:r>
      <w:r w:rsidR="0046612A" w:rsidRPr="001D32EF">
        <w:rPr>
          <w:b/>
          <w:sz w:val="28"/>
          <w:szCs w:val="28"/>
        </w:rPr>
        <w:t xml:space="preserve"> Мероприятия, направленные на повышение финансовой устойчивости предприятия</w:t>
      </w:r>
      <w:r>
        <w:rPr>
          <w:b/>
          <w:sz w:val="28"/>
          <w:szCs w:val="28"/>
        </w:rPr>
        <w:t xml:space="preserve"> </w:t>
      </w:r>
      <w:r w:rsidR="0046612A" w:rsidRPr="001D32EF">
        <w:rPr>
          <w:b/>
          <w:sz w:val="28"/>
          <w:szCs w:val="28"/>
        </w:rPr>
        <w:t>ООО «Энергоремонт»</w:t>
      </w:r>
    </w:p>
    <w:p w:rsidR="00D706F6" w:rsidRDefault="00D706F6" w:rsidP="00D706F6">
      <w:pPr>
        <w:pStyle w:val="2"/>
        <w:keepNext w:val="0"/>
        <w:widowControl w:val="0"/>
        <w:spacing w:before="0" w:after="0" w:line="360" w:lineRule="auto"/>
        <w:ind w:left="709"/>
        <w:rPr>
          <w:rFonts w:ascii="Times New Roman" w:hAnsi="Times New Roman" w:cs="Times New Roman"/>
          <w:i w:val="0"/>
        </w:rPr>
      </w:pPr>
    </w:p>
    <w:p w:rsidR="005676F3" w:rsidRPr="001D32EF" w:rsidRDefault="00047426" w:rsidP="00D706F6">
      <w:pPr>
        <w:pStyle w:val="2"/>
        <w:keepNext w:val="0"/>
        <w:widowControl w:val="0"/>
        <w:spacing w:before="0" w:after="0" w:line="360" w:lineRule="auto"/>
        <w:ind w:left="709"/>
        <w:rPr>
          <w:rFonts w:ascii="Times New Roman" w:hAnsi="Times New Roman" w:cs="Times New Roman"/>
          <w:bCs w:val="0"/>
          <w:i w:val="0"/>
          <w:iCs w:val="0"/>
        </w:rPr>
      </w:pPr>
      <w:r w:rsidRPr="001D32EF">
        <w:rPr>
          <w:rFonts w:ascii="Times New Roman" w:hAnsi="Times New Roman" w:cs="Times New Roman"/>
          <w:i w:val="0"/>
        </w:rPr>
        <w:t>3.1</w:t>
      </w:r>
      <w:r w:rsidR="005676F3" w:rsidRPr="001D32EF">
        <w:rPr>
          <w:rFonts w:ascii="Times New Roman" w:hAnsi="Times New Roman" w:cs="Times New Roman"/>
          <w:i w:val="0"/>
        </w:rPr>
        <w:t xml:space="preserve"> </w:t>
      </w:r>
      <w:r w:rsidR="00155261" w:rsidRPr="001D32EF">
        <w:rPr>
          <w:rFonts w:ascii="Times New Roman" w:hAnsi="Times New Roman" w:cs="Times New Roman"/>
          <w:i w:val="0"/>
        </w:rPr>
        <w:t>Политика ускорения расчетов</w:t>
      </w:r>
    </w:p>
    <w:p w:rsidR="00D706F6" w:rsidRDefault="00D706F6" w:rsidP="001D32EF">
      <w:pPr>
        <w:widowControl w:val="0"/>
        <w:spacing w:line="360" w:lineRule="auto"/>
        <w:ind w:firstLine="709"/>
        <w:jc w:val="both"/>
        <w:rPr>
          <w:sz w:val="28"/>
          <w:szCs w:val="28"/>
        </w:rPr>
      </w:pPr>
    </w:p>
    <w:p w:rsidR="007E4FD5" w:rsidRPr="001D32EF" w:rsidRDefault="001047DC" w:rsidP="001D32EF">
      <w:pPr>
        <w:widowControl w:val="0"/>
        <w:spacing w:line="360" w:lineRule="auto"/>
        <w:ind w:firstLine="709"/>
        <w:jc w:val="both"/>
        <w:rPr>
          <w:sz w:val="28"/>
          <w:szCs w:val="28"/>
        </w:rPr>
      </w:pPr>
      <w:r w:rsidRPr="001D32EF">
        <w:rPr>
          <w:sz w:val="28"/>
          <w:szCs w:val="28"/>
        </w:rPr>
        <w:t xml:space="preserve">Для улучшения финансового состояния предприятия необходимо четко контролировать и управлять </w:t>
      </w:r>
      <w:r w:rsidR="007E4FD5" w:rsidRPr="001D32EF">
        <w:rPr>
          <w:sz w:val="28"/>
          <w:szCs w:val="28"/>
        </w:rPr>
        <w:t>дебиторской</w:t>
      </w:r>
      <w:r w:rsidRPr="001D32EF">
        <w:rPr>
          <w:sz w:val="28"/>
          <w:szCs w:val="28"/>
        </w:rPr>
        <w:t xml:space="preserve"> задолженностью, следить за </w:t>
      </w:r>
      <w:r w:rsidR="007E4FD5" w:rsidRPr="001D32EF">
        <w:rPr>
          <w:sz w:val="28"/>
          <w:szCs w:val="28"/>
        </w:rPr>
        <w:t>качеством и соотношением.</w:t>
      </w:r>
    </w:p>
    <w:p w:rsidR="00A35400" w:rsidRPr="001D32EF" w:rsidRDefault="001047DC" w:rsidP="001D32EF">
      <w:pPr>
        <w:widowControl w:val="0"/>
        <w:spacing w:line="360" w:lineRule="auto"/>
        <w:ind w:firstLine="709"/>
        <w:jc w:val="both"/>
        <w:rPr>
          <w:sz w:val="28"/>
          <w:szCs w:val="28"/>
        </w:rPr>
      </w:pPr>
      <w:r w:rsidRPr="001D32EF">
        <w:rPr>
          <w:sz w:val="28"/>
          <w:szCs w:val="28"/>
        </w:rPr>
        <w:t>Дебиторская задолженность является источником погашения кредиторской задолженности предприятия. Если на пр</w:t>
      </w:r>
      <w:r w:rsidR="00A35400" w:rsidRPr="001D32EF">
        <w:rPr>
          <w:sz w:val="28"/>
          <w:szCs w:val="28"/>
        </w:rPr>
        <w:t>едприятии будут заморожены суммы</w:t>
      </w:r>
      <w:r w:rsidRPr="001D32EF">
        <w:rPr>
          <w:sz w:val="28"/>
          <w:szCs w:val="28"/>
        </w:rPr>
        <w:t xml:space="preserve"> в расчетах с покупателями и заказчиками, то оно может почувствовать большой дефицит денежных средств, что приведет к образованию кредиторской задолженности, просрочкам платежей в бюджет, внебюджетные фонды, отчислениям по социальному страхованию и обеспечению, задолженности по заработной плате и прочим платежам. Это в свою очередь повлечет за собой у</w:t>
      </w:r>
      <w:r w:rsidR="00A35400" w:rsidRPr="001D32EF">
        <w:rPr>
          <w:sz w:val="28"/>
          <w:szCs w:val="28"/>
        </w:rPr>
        <w:t>плату штрафов, пеней, неустоек.</w:t>
      </w:r>
    </w:p>
    <w:p w:rsidR="00A35400" w:rsidRPr="001D32EF" w:rsidRDefault="001047DC" w:rsidP="001D32EF">
      <w:pPr>
        <w:widowControl w:val="0"/>
        <w:spacing w:line="360" w:lineRule="auto"/>
        <w:ind w:firstLine="709"/>
        <w:jc w:val="both"/>
        <w:rPr>
          <w:sz w:val="28"/>
          <w:szCs w:val="28"/>
        </w:rPr>
      </w:pPr>
      <w:r w:rsidRPr="001D32EF">
        <w:rPr>
          <w:sz w:val="28"/>
          <w:szCs w:val="28"/>
        </w:rPr>
        <w:t>Нарушение договорных обязательств и несвоевременная оплата продукции поставщ</w:t>
      </w:r>
      <w:r w:rsidR="00990344" w:rsidRPr="001D32EF">
        <w:rPr>
          <w:sz w:val="28"/>
          <w:szCs w:val="28"/>
        </w:rPr>
        <w:t>икам приведут к потере</w:t>
      </w:r>
      <w:r w:rsidRPr="001D32EF">
        <w:rPr>
          <w:sz w:val="28"/>
          <w:szCs w:val="28"/>
        </w:rPr>
        <w:t xml:space="preserve"> деловой репутации фирмы и в конечном итоге к неплат</w:t>
      </w:r>
      <w:r w:rsidR="00A35400" w:rsidRPr="001D32EF">
        <w:rPr>
          <w:sz w:val="28"/>
          <w:szCs w:val="28"/>
        </w:rPr>
        <w:t>ежеспособности и неликвидности.</w:t>
      </w:r>
    </w:p>
    <w:p w:rsidR="00A35400" w:rsidRPr="001D32EF" w:rsidRDefault="001047DC" w:rsidP="001D32EF">
      <w:pPr>
        <w:widowControl w:val="0"/>
        <w:spacing w:line="360" w:lineRule="auto"/>
        <w:ind w:firstLine="709"/>
        <w:jc w:val="both"/>
        <w:rPr>
          <w:sz w:val="28"/>
          <w:szCs w:val="28"/>
        </w:rPr>
      </w:pPr>
      <w:r w:rsidRPr="001D32EF">
        <w:rPr>
          <w:sz w:val="28"/>
          <w:szCs w:val="28"/>
        </w:rPr>
        <w:t>Поэтому каждому предприятию для улучшения финансового состояния необходимо следить за соотношением дебиторской и кредиторской задолженности, находить пути и способы, позволяющие сократить величин</w:t>
      </w:r>
      <w:r w:rsidR="00A35400" w:rsidRPr="001D32EF">
        <w:rPr>
          <w:sz w:val="28"/>
          <w:szCs w:val="28"/>
        </w:rPr>
        <w:t>у задолженности на предприятии.</w:t>
      </w:r>
    </w:p>
    <w:p w:rsidR="00A35400" w:rsidRPr="001D32EF" w:rsidRDefault="00A35400" w:rsidP="001D32EF">
      <w:pPr>
        <w:widowControl w:val="0"/>
        <w:spacing w:line="360" w:lineRule="auto"/>
        <w:ind w:firstLine="709"/>
        <w:jc w:val="both"/>
        <w:rPr>
          <w:sz w:val="28"/>
          <w:szCs w:val="28"/>
        </w:rPr>
      </w:pPr>
      <w:r w:rsidRPr="001D32EF">
        <w:rPr>
          <w:sz w:val="28"/>
          <w:szCs w:val="28"/>
        </w:rPr>
        <w:t xml:space="preserve">Поэтому </w:t>
      </w:r>
      <w:r w:rsidR="001047DC" w:rsidRPr="001D32EF">
        <w:rPr>
          <w:sz w:val="28"/>
          <w:szCs w:val="28"/>
        </w:rPr>
        <w:t xml:space="preserve">ООО </w:t>
      </w:r>
      <w:r w:rsidRPr="001D32EF">
        <w:rPr>
          <w:sz w:val="28"/>
          <w:szCs w:val="28"/>
        </w:rPr>
        <w:t xml:space="preserve">«Энергоремонт» </w:t>
      </w:r>
      <w:r w:rsidR="001047DC" w:rsidRPr="001D32EF">
        <w:rPr>
          <w:sz w:val="28"/>
          <w:szCs w:val="28"/>
        </w:rPr>
        <w:t>должно, прежде всего, грамотно управл</w:t>
      </w:r>
      <w:r w:rsidRPr="001D32EF">
        <w:rPr>
          <w:sz w:val="28"/>
          <w:szCs w:val="28"/>
        </w:rPr>
        <w:t>ять дебиторской задолженностью.</w:t>
      </w:r>
    </w:p>
    <w:p w:rsidR="00A35400" w:rsidRPr="001D32EF" w:rsidRDefault="001047DC" w:rsidP="001D32EF">
      <w:pPr>
        <w:widowControl w:val="0"/>
        <w:spacing w:line="360" w:lineRule="auto"/>
        <w:ind w:firstLine="709"/>
        <w:jc w:val="both"/>
        <w:rPr>
          <w:sz w:val="28"/>
          <w:szCs w:val="28"/>
        </w:rPr>
      </w:pPr>
      <w:r w:rsidRPr="001D32EF">
        <w:rPr>
          <w:sz w:val="28"/>
          <w:szCs w:val="28"/>
        </w:rPr>
        <w:t>Анализ и управление дебиторской</w:t>
      </w:r>
      <w:r w:rsidR="001D32EF">
        <w:rPr>
          <w:sz w:val="28"/>
          <w:szCs w:val="28"/>
        </w:rPr>
        <w:t xml:space="preserve"> </w:t>
      </w:r>
      <w:r w:rsidRPr="001D32EF">
        <w:rPr>
          <w:sz w:val="28"/>
          <w:szCs w:val="28"/>
        </w:rPr>
        <w:t>задолженностью предполагает прежде всего контроль за оборачиваемостью средств в расчетах.</w:t>
      </w:r>
    </w:p>
    <w:p w:rsidR="00A35400" w:rsidRPr="001D32EF" w:rsidRDefault="001047DC" w:rsidP="001D32EF">
      <w:pPr>
        <w:widowControl w:val="0"/>
        <w:spacing w:line="360" w:lineRule="auto"/>
        <w:ind w:firstLine="709"/>
        <w:jc w:val="both"/>
        <w:rPr>
          <w:sz w:val="28"/>
          <w:szCs w:val="28"/>
        </w:rPr>
      </w:pPr>
      <w:r w:rsidRPr="001D32EF">
        <w:rPr>
          <w:sz w:val="28"/>
          <w:szCs w:val="28"/>
        </w:rPr>
        <w:t>Ускорение оборачиваемости в динамике рассматриваетс</w:t>
      </w:r>
      <w:r w:rsidR="00A35400" w:rsidRPr="001D32EF">
        <w:rPr>
          <w:sz w:val="28"/>
          <w:szCs w:val="28"/>
        </w:rPr>
        <w:t>я, как положительная тенденция.</w:t>
      </w:r>
    </w:p>
    <w:p w:rsidR="00A35400" w:rsidRPr="001D32EF" w:rsidRDefault="001047DC" w:rsidP="001D32EF">
      <w:pPr>
        <w:widowControl w:val="0"/>
        <w:spacing w:line="360" w:lineRule="auto"/>
        <w:ind w:firstLine="709"/>
        <w:jc w:val="both"/>
        <w:rPr>
          <w:sz w:val="28"/>
          <w:szCs w:val="28"/>
        </w:rPr>
      </w:pPr>
      <w:r w:rsidRPr="001D32EF">
        <w:rPr>
          <w:sz w:val="28"/>
          <w:szCs w:val="28"/>
        </w:rPr>
        <w:t>В зависимости от размера дебиторской и кредиторской задолженности количество расчетных документов, дебиторов и кредиторов, анализ их уровня можно проводить как сплошным, так и выборочным методом. Общая схема контроля, как правило, вк</w:t>
      </w:r>
      <w:r w:rsidR="00A35400" w:rsidRPr="001D32EF">
        <w:rPr>
          <w:sz w:val="28"/>
          <w:szCs w:val="28"/>
        </w:rPr>
        <w:t>лючает в себя несколько этапов.</w:t>
      </w:r>
    </w:p>
    <w:p w:rsidR="00A35400" w:rsidRPr="001D32EF" w:rsidRDefault="001047DC" w:rsidP="001D32EF">
      <w:pPr>
        <w:widowControl w:val="0"/>
        <w:spacing w:line="360" w:lineRule="auto"/>
        <w:ind w:firstLine="709"/>
        <w:jc w:val="both"/>
        <w:rPr>
          <w:sz w:val="28"/>
          <w:szCs w:val="28"/>
        </w:rPr>
      </w:pPr>
      <w:r w:rsidRPr="001D32EF">
        <w:rPr>
          <w:sz w:val="28"/>
          <w:szCs w:val="28"/>
        </w:rPr>
        <w:t xml:space="preserve">Этап 1. Задается критический уровень дебиторской </w:t>
      </w:r>
      <w:r w:rsidR="00F723FC" w:rsidRPr="001D32EF">
        <w:rPr>
          <w:sz w:val="28"/>
          <w:szCs w:val="28"/>
        </w:rPr>
        <w:t>ил</w:t>
      </w:r>
      <w:r w:rsidRPr="001D32EF">
        <w:rPr>
          <w:sz w:val="28"/>
          <w:szCs w:val="28"/>
        </w:rPr>
        <w:t>и кредиторской задолженности; все расчетные документы, относящиеся к задолженности, превышающий критический уровень, подвергаются п</w:t>
      </w:r>
      <w:r w:rsidR="00A35400" w:rsidRPr="001D32EF">
        <w:rPr>
          <w:sz w:val="28"/>
          <w:szCs w:val="28"/>
        </w:rPr>
        <w:t>роверке в обязательном порядке.</w:t>
      </w:r>
    </w:p>
    <w:p w:rsidR="00A35400" w:rsidRPr="001D32EF" w:rsidRDefault="001047DC" w:rsidP="001D32EF">
      <w:pPr>
        <w:widowControl w:val="0"/>
        <w:spacing w:line="360" w:lineRule="auto"/>
        <w:ind w:firstLine="709"/>
        <w:jc w:val="both"/>
        <w:rPr>
          <w:sz w:val="28"/>
          <w:szCs w:val="28"/>
        </w:rPr>
      </w:pPr>
      <w:r w:rsidRPr="001D32EF">
        <w:rPr>
          <w:sz w:val="28"/>
          <w:szCs w:val="28"/>
        </w:rPr>
        <w:t>Этап 2. Из</w:t>
      </w:r>
      <w:r w:rsidR="001D32EF">
        <w:rPr>
          <w:sz w:val="28"/>
          <w:szCs w:val="28"/>
        </w:rPr>
        <w:t xml:space="preserve"> </w:t>
      </w:r>
      <w:r w:rsidRPr="001D32EF">
        <w:rPr>
          <w:sz w:val="28"/>
          <w:szCs w:val="28"/>
        </w:rPr>
        <w:t>оставшихся расчетных документов делается контрольная выборка. Для это</w:t>
      </w:r>
      <w:r w:rsidR="00A35400" w:rsidRPr="001D32EF">
        <w:rPr>
          <w:sz w:val="28"/>
          <w:szCs w:val="28"/>
        </w:rPr>
        <w:t>го применяют различные способы.</w:t>
      </w:r>
    </w:p>
    <w:p w:rsidR="00A35400" w:rsidRPr="001D32EF" w:rsidRDefault="001047DC" w:rsidP="001D32EF">
      <w:pPr>
        <w:widowControl w:val="0"/>
        <w:spacing w:line="360" w:lineRule="auto"/>
        <w:ind w:firstLine="709"/>
        <w:jc w:val="both"/>
        <w:rPr>
          <w:sz w:val="28"/>
          <w:szCs w:val="28"/>
        </w:rPr>
      </w:pPr>
      <w:r w:rsidRPr="001D32EF">
        <w:rPr>
          <w:sz w:val="28"/>
          <w:szCs w:val="28"/>
        </w:rPr>
        <w:t>Этап 3. Проверяется реальность сумм дебиторской и кредиторской задолженности в отобранных документах. В частности могут направляться письма контрагентам с просьбой подтвердить реальность проставленной в документ</w:t>
      </w:r>
      <w:r w:rsidR="00A35400" w:rsidRPr="001D32EF">
        <w:rPr>
          <w:sz w:val="28"/>
          <w:szCs w:val="28"/>
        </w:rPr>
        <w:t>е или проходящей в учете суммы.</w:t>
      </w:r>
    </w:p>
    <w:p w:rsidR="00A35400" w:rsidRPr="001D32EF" w:rsidRDefault="001047DC" w:rsidP="001D32EF">
      <w:pPr>
        <w:widowControl w:val="0"/>
        <w:spacing w:line="360" w:lineRule="auto"/>
        <w:ind w:firstLine="709"/>
        <w:jc w:val="both"/>
        <w:rPr>
          <w:sz w:val="28"/>
          <w:szCs w:val="28"/>
        </w:rPr>
      </w:pPr>
      <w:r w:rsidRPr="001D32EF">
        <w:rPr>
          <w:sz w:val="28"/>
          <w:szCs w:val="28"/>
        </w:rPr>
        <w:t>Особое внимание следует уделять анализу данных о резервах по сомнительным долгам и фактических потерях, связанных с непогашением дебиторской задолженности.</w:t>
      </w:r>
    </w:p>
    <w:p w:rsidR="00A35400" w:rsidRPr="001D32EF" w:rsidRDefault="00A35400" w:rsidP="001D32EF">
      <w:pPr>
        <w:widowControl w:val="0"/>
        <w:spacing w:line="360" w:lineRule="auto"/>
        <w:ind w:firstLine="709"/>
        <w:jc w:val="both"/>
        <w:rPr>
          <w:bCs/>
          <w:sz w:val="28"/>
          <w:szCs w:val="28"/>
        </w:rPr>
      </w:pPr>
      <w:r w:rsidRPr="001D32EF">
        <w:rPr>
          <w:bCs/>
          <w:sz w:val="28"/>
          <w:szCs w:val="28"/>
        </w:rPr>
        <w:t>Способы уменьшить срок погашения дебиторской задолженности.</w:t>
      </w:r>
    </w:p>
    <w:p w:rsidR="00A35400" w:rsidRPr="001D32EF" w:rsidRDefault="00A35400" w:rsidP="001D32EF">
      <w:pPr>
        <w:widowControl w:val="0"/>
        <w:spacing w:line="360" w:lineRule="auto"/>
        <w:ind w:firstLine="709"/>
        <w:jc w:val="both"/>
        <w:rPr>
          <w:sz w:val="28"/>
          <w:szCs w:val="28"/>
        </w:rPr>
      </w:pPr>
      <w:r w:rsidRPr="001D32EF">
        <w:rPr>
          <w:sz w:val="28"/>
          <w:szCs w:val="28"/>
        </w:rPr>
        <w:t>Одной из ключевых проблем ООО «Энергоремонт» на сегодняшний день является проблема дефицита оборотных средств. Это обусловлено не только кризисом неплатежей, но и неэффективным управлением оборотными активами, недостатками системы управления предприятием в целом. Снижение оборачиваемости и сокращение части реально работающих оборотных средств в первую очередь связаны с существованием просроченной дебиторской задолженности.</w:t>
      </w:r>
    </w:p>
    <w:p w:rsidR="00A35400" w:rsidRPr="001D32EF" w:rsidRDefault="00A35400" w:rsidP="001D32EF">
      <w:pPr>
        <w:widowControl w:val="0"/>
        <w:spacing w:line="360" w:lineRule="auto"/>
        <w:ind w:firstLine="709"/>
        <w:jc w:val="both"/>
        <w:rPr>
          <w:sz w:val="28"/>
          <w:szCs w:val="28"/>
        </w:rPr>
      </w:pPr>
      <w:r w:rsidRPr="001D32EF">
        <w:rPr>
          <w:sz w:val="28"/>
          <w:szCs w:val="28"/>
        </w:rPr>
        <w:t>Поскольку доля денежных средств и краткосрочных финансовых вложений в балансе предприятия весьма незначительна, наиболее ликвидным активом, находящимся в распоряжении предприятия, должна быть дебиторская задолженность. Тем не менее, большая доля этого, казалось бы наиболее ликвидного (после денег), актива попадает в разряд просроченной безнадежной задолженности.</w:t>
      </w:r>
    </w:p>
    <w:p w:rsidR="00A35400" w:rsidRPr="001D32EF" w:rsidRDefault="00A35400" w:rsidP="001D32EF">
      <w:pPr>
        <w:widowControl w:val="0"/>
        <w:spacing w:line="360" w:lineRule="auto"/>
        <w:ind w:firstLine="709"/>
        <w:jc w:val="both"/>
        <w:rPr>
          <w:sz w:val="28"/>
          <w:szCs w:val="28"/>
        </w:rPr>
      </w:pPr>
      <w:r w:rsidRPr="001D32EF">
        <w:rPr>
          <w:sz w:val="28"/>
          <w:szCs w:val="28"/>
        </w:rPr>
        <w:t>Но даже при такой ситуации существуют значительные внутренние резервы и механизмы, позволяющие управлять дебиторской задолженностью более эффективно и получить дополнительные оборотные средства.</w:t>
      </w:r>
    </w:p>
    <w:p w:rsidR="00A35400" w:rsidRPr="001D32EF" w:rsidRDefault="00A35400" w:rsidP="001D32EF">
      <w:pPr>
        <w:widowControl w:val="0"/>
        <w:spacing w:line="360" w:lineRule="auto"/>
        <w:ind w:firstLine="709"/>
        <w:jc w:val="both"/>
        <w:rPr>
          <w:sz w:val="28"/>
          <w:szCs w:val="28"/>
        </w:rPr>
      </w:pPr>
      <w:r w:rsidRPr="001D32EF">
        <w:rPr>
          <w:sz w:val="28"/>
          <w:szCs w:val="28"/>
        </w:rPr>
        <w:t>Анализ дебиторской задолженности лучше всего начинать с составления реестра «старения» счетов дебиторов. Исходной информацией для составления такого реестра являются данные бухгалтерского учета по задолженности конкретных контрагентов, при этом важно получить информацию не только о сумме задолженности, но и о сроках ее возникновения. Для получения информации о просроченной задолженности следует провести анализ договоров с контрагентами.</w:t>
      </w:r>
    </w:p>
    <w:p w:rsidR="00A35400" w:rsidRPr="001D32EF" w:rsidRDefault="00A35400" w:rsidP="001D32EF">
      <w:pPr>
        <w:widowControl w:val="0"/>
        <w:spacing w:line="360" w:lineRule="auto"/>
        <w:ind w:firstLine="709"/>
        <w:jc w:val="both"/>
        <w:rPr>
          <w:sz w:val="28"/>
          <w:szCs w:val="28"/>
        </w:rPr>
      </w:pPr>
      <w:r w:rsidRPr="001D32EF">
        <w:rPr>
          <w:sz w:val="28"/>
          <w:szCs w:val="28"/>
        </w:rPr>
        <w:t>Чтобы эффективно управлять дебиторской задолженностью, предприятию необходимо выполнять следующие рекомендации:</w:t>
      </w:r>
    </w:p>
    <w:p w:rsidR="00A35400" w:rsidRPr="001D32EF" w:rsidRDefault="00A35400" w:rsidP="001D32EF">
      <w:pPr>
        <w:widowControl w:val="0"/>
        <w:spacing w:line="360" w:lineRule="auto"/>
        <w:ind w:firstLine="709"/>
        <w:jc w:val="both"/>
        <w:rPr>
          <w:sz w:val="28"/>
          <w:szCs w:val="28"/>
        </w:rPr>
      </w:pPr>
      <w:r w:rsidRPr="001D32EF">
        <w:rPr>
          <w:sz w:val="28"/>
          <w:szCs w:val="28"/>
        </w:rPr>
        <w:t>1. контролировать состояние расчетов с покупателями (по отсроченной задолженности) и своевременно предъявлять исковые заявления;</w:t>
      </w:r>
    </w:p>
    <w:p w:rsidR="00A35400" w:rsidRPr="001D32EF" w:rsidRDefault="00A35400" w:rsidP="001D32EF">
      <w:pPr>
        <w:widowControl w:val="0"/>
        <w:spacing w:line="360" w:lineRule="auto"/>
        <w:ind w:firstLine="709"/>
        <w:jc w:val="both"/>
        <w:rPr>
          <w:sz w:val="28"/>
          <w:szCs w:val="28"/>
        </w:rPr>
      </w:pPr>
      <w:r w:rsidRPr="001D32EF">
        <w:rPr>
          <w:sz w:val="28"/>
          <w:szCs w:val="28"/>
        </w:rPr>
        <w:t>2. ориентироваться на возможно большее число покупателей с целью уменьшения риска неуплаты одним или несколькими крупными потребителями;</w:t>
      </w:r>
    </w:p>
    <w:p w:rsidR="00A35400" w:rsidRPr="001D32EF" w:rsidRDefault="00A35400" w:rsidP="001D32EF">
      <w:pPr>
        <w:widowControl w:val="0"/>
        <w:spacing w:line="360" w:lineRule="auto"/>
        <w:ind w:firstLine="709"/>
        <w:jc w:val="both"/>
        <w:rPr>
          <w:sz w:val="28"/>
          <w:szCs w:val="28"/>
        </w:rPr>
      </w:pPr>
      <w:r w:rsidRPr="001D32EF">
        <w:rPr>
          <w:sz w:val="28"/>
          <w:szCs w:val="28"/>
        </w:rPr>
        <w:t>3. следить за соответствием кредиторской и дебиторской задолженности.</w:t>
      </w:r>
    </w:p>
    <w:p w:rsidR="00A35400" w:rsidRPr="001D32EF" w:rsidRDefault="00A35400" w:rsidP="001D32EF">
      <w:pPr>
        <w:widowControl w:val="0"/>
        <w:spacing w:line="360" w:lineRule="auto"/>
        <w:ind w:firstLine="709"/>
        <w:jc w:val="both"/>
        <w:rPr>
          <w:sz w:val="28"/>
          <w:szCs w:val="28"/>
        </w:rPr>
      </w:pPr>
      <w:r w:rsidRPr="001D32EF">
        <w:rPr>
          <w:sz w:val="28"/>
          <w:szCs w:val="28"/>
        </w:rPr>
        <w:t>Оптимальный срок погашения дебиторской задолженности в целях реализации поставленных перед предприятием задач по сокращению или полной ликвидации своих просроченных обязательств может быть рассчитан по следующему алгоритму:</w:t>
      </w:r>
    </w:p>
    <w:p w:rsidR="00A35400" w:rsidRPr="001D32EF" w:rsidRDefault="00A35400" w:rsidP="001D32EF">
      <w:pPr>
        <w:widowControl w:val="0"/>
        <w:spacing w:line="360" w:lineRule="auto"/>
        <w:ind w:firstLine="709"/>
        <w:jc w:val="both"/>
        <w:rPr>
          <w:sz w:val="28"/>
          <w:szCs w:val="28"/>
        </w:rPr>
      </w:pPr>
      <w:r w:rsidRPr="001D32EF">
        <w:rPr>
          <w:sz w:val="28"/>
          <w:szCs w:val="28"/>
        </w:rPr>
        <w:t>1. Определение реальной оборачиваемости дебиторской задолженности предприятия</w:t>
      </w:r>
    </w:p>
    <w:p w:rsidR="00D706F6" w:rsidRDefault="00D706F6" w:rsidP="001D32EF">
      <w:pPr>
        <w:widowControl w:val="0"/>
        <w:spacing w:line="360" w:lineRule="auto"/>
        <w:ind w:firstLine="709"/>
        <w:jc w:val="both"/>
        <w:rPr>
          <w:sz w:val="28"/>
          <w:szCs w:val="28"/>
        </w:rPr>
      </w:pPr>
    </w:p>
    <w:p w:rsidR="00A35400" w:rsidRPr="001D32EF" w:rsidRDefault="00AA6207" w:rsidP="001D32EF">
      <w:pPr>
        <w:widowControl w:val="0"/>
        <w:spacing w:line="360" w:lineRule="auto"/>
        <w:ind w:firstLine="709"/>
        <w:jc w:val="both"/>
        <w:rPr>
          <w:sz w:val="28"/>
          <w:szCs w:val="28"/>
        </w:rPr>
      </w:pPr>
      <w:r w:rsidRPr="001D32EF">
        <w:rPr>
          <w:sz w:val="28"/>
          <w:szCs w:val="28"/>
        </w:rPr>
        <w:t>Одз = В / ДЗ,</w:t>
      </w:r>
      <w:r w:rsidR="001D32EF">
        <w:rPr>
          <w:sz w:val="28"/>
          <w:szCs w:val="28"/>
        </w:rPr>
        <w:t xml:space="preserve"> </w:t>
      </w:r>
      <w:r w:rsidRPr="001D32EF">
        <w:rPr>
          <w:sz w:val="28"/>
          <w:szCs w:val="28"/>
        </w:rPr>
        <w:t>(3.1</w:t>
      </w:r>
      <w:r w:rsidR="00A35400" w:rsidRPr="001D32EF">
        <w:rPr>
          <w:sz w:val="28"/>
          <w:szCs w:val="28"/>
        </w:rPr>
        <w:t>)</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где Одз — реальная оборачиваемость дебиторской задолженности предприятия;</w:t>
      </w:r>
    </w:p>
    <w:p w:rsidR="00A35400" w:rsidRPr="001D32EF" w:rsidRDefault="00A35400" w:rsidP="001D32EF">
      <w:pPr>
        <w:widowControl w:val="0"/>
        <w:spacing w:line="360" w:lineRule="auto"/>
        <w:ind w:firstLine="709"/>
        <w:jc w:val="both"/>
        <w:rPr>
          <w:sz w:val="28"/>
          <w:szCs w:val="28"/>
        </w:rPr>
      </w:pPr>
      <w:r w:rsidRPr="001D32EF">
        <w:rPr>
          <w:sz w:val="28"/>
          <w:szCs w:val="28"/>
        </w:rPr>
        <w:t>В — валовая выручка;</w:t>
      </w:r>
    </w:p>
    <w:p w:rsidR="00A35400" w:rsidRPr="001D32EF" w:rsidRDefault="00A35400" w:rsidP="001D32EF">
      <w:pPr>
        <w:widowControl w:val="0"/>
        <w:spacing w:line="360" w:lineRule="auto"/>
        <w:ind w:firstLine="709"/>
        <w:jc w:val="both"/>
        <w:rPr>
          <w:sz w:val="28"/>
          <w:szCs w:val="28"/>
        </w:rPr>
      </w:pPr>
      <w:r w:rsidRPr="001D32EF">
        <w:rPr>
          <w:sz w:val="28"/>
          <w:szCs w:val="28"/>
        </w:rPr>
        <w:t>ДЗ — средняя величина дебиторской задолженности предприятия.</w:t>
      </w:r>
    </w:p>
    <w:p w:rsidR="00AA6207" w:rsidRPr="001D32EF" w:rsidRDefault="00AA6207" w:rsidP="001D32EF">
      <w:pPr>
        <w:widowControl w:val="0"/>
        <w:spacing w:line="360" w:lineRule="auto"/>
        <w:ind w:firstLine="709"/>
        <w:jc w:val="both"/>
        <w:rPr>
          <w:sz w:val="28"/>
          <w:szCs w:val="28"/>
        </w:rPr>
      </w:pPr>
      <w:r w:rsidRPr="001D32EF">
        <w:rPr>
          <w:sz w:val="28"/>
          <w:szCs w:val="28"/>
        </w:rPr>
        <w:t>Одз=381594/40206=9,49</w:t>
      </w:r>
      <w:r w:rsidR="00446CDB" w:rsidRPr="001D32EF">
        <w:rPr>
          <w:sz w:val="28"/>
          <w:szCs w:val="28"/>
        </w:rPr>
        <w:t xml:space="preserve"> раз/год</w:t>
      </w:r>
    </w:p>
    <w:p w:rsidR="00A35400" w:rsidRPr="001D32EF" w:rsidRDefault="00A35400" w:rsidP="001D32EF">
      <w:pPr>
        <w:widowControl w:val="0"/>
        <w:spacing w:line="360" w:lineRule="auto"/>
        <w:ind w:firstLine="709"/>
        <w:jc w:val="both"/>
        <w:rPr>
          <w:sz w:val="28"/>
          <w:szCs w:val="28"/>
        </w:rPr>
      </w:pPr>
      <w:r w:rsidRPr="001D32EF">
        <w:rPr>
          <w:sz w:val="28"/>
          <w:szCs w:val="28"/>
        </w:rPr>
        <w:t>2. Определение периода погашения дебиторской задолженности предприятия</w:t>
      </w:r>
    </w:p>
    <w:p w:rsidR="00D706F6" w:rsidRDefault="00D706F6" w:rsidP="001D32EF">
      <w:pPr>
        <w:widowControl w:val="0"/>
        <w:spacing w:line="360" w:lineRule="auto"/>
        <w:ind w:firstLine="709"/>
        <w:jc w:val="both"/>
        <w:rPr>
          <w:sz w:val="28"/>
          <w:szCs w:val="28"/>
        </w:rPr>
      </w:pPr>
    </w:p>
    <w:p w:rsidR="00A35400" w:rsidRPr="001D32EF" w:rsidRDefault="00AA6207" w:rsidP="001D32EF">
      <w:pPr>
        <w:widowControl w:val="0"/>
        <w:spacing w:line="360" w:lineRule="auto"/>
        <w:ind w:firstLine="709"/>
        <w:jc w:val="both"/>
        <w:rPr>
          <w:sz w:val="28"/>
          <w:szCs w:val="28"/>
        </w:rPr>
      </w:pPr>
      <w:r w:rsidRPr="001D32EF">
        <w:rPr>
          <w:sz w:val="28"/>
          <w:szCs w:val="28"/>
        </w:rPr>
        <w:t>Пдз = Т / Одз,</w:t>
      </w:r>
      <w:r w:rsidR="001D32EF">
        <w:rPr>
          <w:sz w:val="28"/>
          <w:szCs w:val="28"/>
        </w:rPr>
        <w:t xml:space="preserve"> </w:t>
      </w:r>
      <w:r w:rsidRPr="001D32EF">
        <w:rPr>
          <w:sz w:val="28"/>
          <w:szCs w:val="28"/>
        </w:rPr>
        <w:t>(</w:t>
      </w:r>
      <w:r w:rsidR="00A35400" w:rsidRPr="001D32EF">
        <w:rPr>
          <w:sz w:val="28"/>
          <w:szCs w:val="28"/>
        </w:rPr>
        <w:t>3</w:t>
      </w:r>
      <w:r w:rsidRPr="001D32EF">
        <w:rPr>
          <w:sz w:val="28"/>
          <w:szCs w:val="28"/>
        </w:rPr>
        <w:t>.2</w:t>
      </w:r>
      <w:r w:rsidR="00A35400" w:rsidRPr="001D32EF">
        <w:rPr>
          <w:sz w:val="28"/>
          <w:szCs w:val="28"/>
        </w:rPr>
        <w:t>)</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где Пдз — период погашения дебиторской задолженности предприятия;</w:t>
      </w:r>
    </w:p>
    <w:p w:rsidR="00A35400" w:rsidRPr="001D32EF" w:rsidRDefault="00A35400" w:rsidP="001D32EF">
      <w:pPr>
        <w:widowControl w:val="0"/>
        <w:spacing w:line="360" w:lineRule="auto"/>
        <w:ind w:firstLine="709"/>
        <w:jc w:val="both"/>
        <w:rPr>
          <w:sz w:val="28"/>
          <w:szCs w:val="28"/>
        </w:rPr>
      </w:pPr>
      <w:r w:rsidRPr="001D32EF">
        <w:rPr>
          <w:sz w:val="28"/>
          <w:szCs w:val="28"/>
        </w:rPr>
        <w:t>Т — длительность анализируемого периода в днях.</w:t>
      </w:r>
    </w:p>
    <w:p w:rsidR="00D706F6" w:rsidRDefault="00D706F6" w:rsidP="001D32EF">
      <w:pPr>
        <w:widowControl w:val="0"/>
        <w:spacing w:line="360" w:lineRule="auto"/>
        <w:ind w:firstLine="709"/>
        <w:jc w:val="both"/>
        <w:rPr>
          <w:sz w:val="28"/>
          <w:szCs w:val="28"/>
        </w:rPr>
      </w:pPr>
    </w:p>
    <w:p w:rsidR="00AA6207" w:rsidRPr="001D32EF" w:rsidRDefault="00AA6207" w:rsidP="001D32EF">
      <w:pPr>
        <w:widowControl w:val="0"/>
        <w:spacing w:line="360" w:lineRule="auto"/>
        <w:ind w:firstLine="709"/>
        <w:jc w:val="both"/>
        <w:rPr>
          <w:sz w:val="28"/>
          <w:szCs w:val="28"/>
        </w:rPr>
      </w:pPr>
      <w:r w:rsidRPr="001D32EF">
        <w:rPr>
          <w:sz w:val="28"/>
          <w:szCs w:val="28"/>
        </w:rPr>
        <w:t>П</w:t>
      </w:r>
      <w:r w:rsidR="00446CDB" w:rsidRPr="001D32EF">
        <w:rPr>
          <w:sz w:val="28"/>
          <w:szCs w:val="28"/>
        </w:rPr>
        <w:t>дз=360</w:t>
      </w:r>
      <w:r w:rsidRPr="001D32EF">
        <w:rPr>
          <w:sz w:val="28"/>
          <w:szCs w:val="28"/>
        </w:rPr>
        <w:t>/9,49</w:t>
      </w:r>
      <w:r w:rsidR="00446CDB" w:rsidRPr="001D32EF">
        <w:rPr>
          <w:sz w:val="28"/>
          <w:szCs w:val="28"/>
        </w:rPr>
        <w:t>=37,93=38 дней</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3. Определение оборачиваемости для требуемого прироста валовой выручки предприятия</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Оп = В / Пдс,</w:t>
      </w:r>
      <w:r w:rsidR="001D32EF">
        <w:rPr>
          <w:sz w:val="28"/>
          <w:szCs w:val="28"/>
        </w:rPr>
        <w:t xml:space="preserve"> </w:t>
      </w:r>
      <w:r w:rsidR="00446CDB" w:rsidRPr="001D32EF">
        <w:rPr>
          <w:sz w:val="28"/>
          <w:szCs w:val="28"/>
        </w:rPr>
        <w:t>(3.3</w:t>
      </w:r>
      <w:r w:rsidRPr="001D32EF">
        <w:rPr>
          <w:sz w:val="28"/>
          <w:szCs w:val="28"/>
        </w:rPr>
        <w:t>)</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где Оп — оборачиваемость для требуемого прироста валовой выручки;</w:t>
      </w:r>
    </w:p>
    <w:p w:rsidR="00A35400" w:rsidRPr="001D32EF" w:rsidRDefault="00A35400" w:rsidP="001D32EF">
      <w:pPr>
        <w:widowControl w:val="0"/>
        <w:spacing w:line="360" w:lineRule="auto"/>
        <w:ind w:firstLine="709"/>
        <w:jc w:val="both"/>
        <w:rPr>
          <w:sz w:val="28"/>
          <w:szCs w:val="28"/>
        </w:rPr>
      </w:pPr>
      <w:r w:rsidRPr="001D32EF">
        <w:rPr>
          <w:sz w:val="28"/>
          <w:szCs w:val="28"/>
        </w:rPr>
        <w:t>Пдс — необходимый прирост денежных средств в валовой выручке, руб.</w:t>
      </w:r>
    </w:p>
    <w:p w:rsidR="00D706F6" w:rsidRDefault="00D706F6" w:rsidP="001D32EF">
      <w:pPr>
        <w:widowControl w:val="0"/>
        <w:spacing w:line="360" w:lineRule="auto"/>
        <w:ind w:firstLine="709"/>
        <w:jc w:val="both"/>
        <w:rPr>
          <w:sz w:val="28"/>
          <w:szCs w:val="28"/>
        </w:rPr>
      </w:pPr>
    </w:p>
    <w:p w:rsidR="00446CDB" w:rsidRPr="001D32EF" w:rsidRDefault="00446CDB" w:rsidP="001D32EF">
      <w:pPr>
        <w:widowControl w:val="0"/>
        <w:spacing w:line="360" w:lineRule="auto"/>
        <w:ind w:firstLine="709"/>
        <w:jc w:val="both"/>
        <w:rPr>
          <w:sz w:val="28"/>
          <w:szCs w:val="28"/>
        </w:rPr>
      </w:pPr>
      <w:r w:rsidRPr="001D32EF">
        <w:rPr>
          <w:sz w:val="28"/>
          <w:szCs w:val="28"/>
        </w:rPr>
        <w:t>Оп=381594/</w:t>
      </w:r>
      <w:r w:rsidR="00F72560" w:rsidRPr="001D32EF">
        <w:rPr>
          <w:sz w:val="28"/>
          <w:szCs w:val="28"/>
        </w:rPr>
        <w:t>17523,78=21,77</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4. Определение срока оборота для требуемого прироста валовой выручки предприятия</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Сп = Т / Оп,</w:t>
      </w:r>
      <w:r w:rsidR="001D32EF">
        <w:rPr>
          <w:sz w:val="28"/>
          <w:szCs w:val="28"/>
        </w:rPr>
        <w:t xml:space="preserve"> </w:t>
      </w:r>
      <w:r w:rsidRPr="001D32EF">
        <w:rPr>
          <w:sz w:val="28"/>
          <w:szCs w:val="28"/>
        </w:rPr>
        <w:t>(</w:t>
      </w:r>
      <w:r w:rsidR="00446CDB" w:rsidRPr="001D32EF">
        <w:rPr>
          <w:sz w:val="28"/>
          <w:szCs w:val="28"/>
        </w:rPr>
        <w:t>3.4</w:t>
      </w:r>
      <w:r w:rsidRPr="001D32EF">
        <w:rPr>
          <w:sz w:val="28"/>
          <w:szCs w:val="28"/>
        </w:rPr>
        <w:t>)</w:t>
      </w:r>
    </w:p>
    <w:p w:rsidR="00A35400" w:rsidRPr="001D32EF" w:rsidRDefault="00D706F6" w:rsidP="001D32EF">
      <w:pPr>
        <w:widowControl w:val="0"/>
        <w:spacing w:line="360" w:lineRule="auto"/>
        <w:ind w:firstLine="709"/>
        <w:jc w:val="both"/>
        <w:rPr>
          <w:sz w:val="28"/>
          <w:szCs w:val="28"/>
        </w:rPr>
      </w:pPr>
      <w:r>
        <w:rPr>
          <w:sz w:val="28"/>
          <w:szCs w:val="28"/>
        </w:rPr>
        <w:br w:type="page"/>
      </w:r>
      <w:r w:rsidR="00A35400" w:rsidRPr="001D32EF">
        <w:rPr>
          <w:sz w:val="28"/>
          <w:szCs w:val="28"/>
        </w:rPr>
        <w:t>где Сп — срок оборота прироста валовой выручки.</w:t>
      </w:r>
    </w:p>
    <w:p w:rsidR="00D706F6" w:rsidRDefault="00D706F6" w:rsidP="001D32EF">
      <w:pPr>
        <w:widowControl w:val="0"/>
        <w:spacing w:line="360" w:lineRule="auto"/>
        <w:ind w:firstLine="709"/>
        <w:jc w:val="both"/>
        <w:rPr>
          <w:sz w:val="28"/>
          <w:szCs w:val="28"/>
        </w:rPr>
      </w:pPr>
    </w:p>
    <w:p w:rsidR="00F72560" w:rsidRPr="001D32EF" w:rsidRDefault="00F72560" w:rsidP="001D32EF">
      <w:pPr>
        <w:widowControl w:val="0"/>
        <w:spacing w:line="360" w:lineRule="auto"/>
        <w:ind w:firstLine="709"/>
        <w:jc w:val="both"/>
        <w:rPr>
          <w:sz w:val="28"/>
          <w:szCs w:val="28"/>
        </w:rPr>
      </w:pPr>
      <w:r w:rsidRPr="001D32EF">
        <w:rPr>
          <w:sz w:val="28"/>
          <w:szCs w:val="28"/>
        </w:rPr>
        <w:t>Сп=360/21,77=</w:t>
      </w:r>
      <w:r w:rsidR="00F408D5" w:rsidRPr="001D32EF">
        <w:rPr>
          <w:sz w:val="28"/>
          <w:szCs w:val="28"/>
        </w:rPr>
        <w:t>16 дней</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5. Определение оптимального срока сокращения оборачиваемости дебиторской задолженности в целях реализации поставленных перед предприятием задач</w:t>
      </w:r>
    </w:p>
    <w:p w:rsidR="00D706F6" w:rsidRDefault="00D706F6" w:rsidP="001D32EF">
      <w:pPr>
        <w:widowControl w:val="0"/>
        <w:spacing w:line="360" w:lineRule="auto"/>
        <w:ind w:firstLine="709"/>
        <w:jc w:val="both"/>
        <w:rPr>
          <w:sz w:val="28"/>
          <w:szCs w:val="28"/>
        </w:rPr>
      </w:pPr>
    </w:p>
    <w:p w:rsidR="00A35400" w:rsidRPr="001D32EF" w:rsidRDefault="00F408D5" w:rsidP="001D32EF">
      <w:pPr>
        <w:widowControl w:val="0"/>
        <w:spacing w:line="360" w:lineRule="auto"/>
        <w:ind w:firstLine="709"/>
        <w:jc w:val="both"/>
        <w:rPr>
          <w:sz w:val="28"/>
          <w:szCs w:val="28"/>
        </w:rPr>
      </w:pPr>
      <w:r w:rsidRPr="001D32EF">
        <w:rPr>
          <w:sz w:val="28"/>
          <w:szCs w:val="28"/>
        </w:rPr>
        <w:t>ОСдз = Пдз – Сп</w:t>
      </w:r>
      <w:r w:rsidR="001D32EF">
        <w:rPr>
          <w:sz w:val="28"/>
          <w:szCs w:val="28"/>
        </w:rPr>
        <w:t xml:space="preserve"> </w:t>
      </w:r>
      <w:r w:rsidRPr="001D32EF">
        <w:rPr>
          <w:sz w:val="28"/>
          <w:szCs w:val="28"/>
        </w:rPr>
        <w:t>(3.5</w:t>
      </w:r>
      <w:r w:rsidR="00A35400" w:rsidRPr="001D32EF">
        <w:rPr>
          <w:sz w:val="28"/>
          <w:szCs w:val="28"/>
        </w:rPr>
        <w:t>)</w:t>
      </w:r>
    </w:p>
    <w:p w:rsidR="00D706F6" w:rsidRDefault="00D706F6" w:rsidP="001D32EF">
      <w:pPr>
        <w:widowControl w:val="0"/>
        <w:spacing w:line="360" w:lineRule="auto"/>
        <w:ind w:firstLine="709"/>
        <w:jc w:val="both"/>
        <w:rPr>
          <w:sz w:val="28"/>
          <w:szCs w:val="28"/>
        </w:rPr>
      </w:pPr>
    </w:p>
    <w:p w:rsidR="00A35400" w:rsidRPr="001D32EF" w:rsidRDefault="00A35400" w:rsidP="001D32EF">
      <w:pPr>
        <w:widowControl w:val="0"/>
        <w:spacing w:line="360" w:lineRule="auto"/>
        <w:ind w:firstLine="709"/>
        <w:jc w:val="both"/>
        <w:rPr>
          <w:sz w:val="28"/>
          <w:szCs w:val="28"/>
        </w:rPr>
      </w:pPr>
      <w:r w:rsidRPr="001D32EF">
        <w:rPr>
          <w:sz w:val="28"/>
          <w:szCs w:val="28"/>
        </w:rPr>
        <w:t>где ОСдз — оптимальный срок погашения дебиторской задолженности предприятия.</w:t>
      </w:r>
    </w:p>
    <w:p w:rsidR="00D706F6" w:rsidRDefault="00D706F6" w:rsidP="001D32EF">
      <w:pPr>
        <w:widowControl w:val="0"/>
        <w:spacing w:line="360" w:lineRule="auto"/>
        <w:ind w:firstLine="709"/>
        <w:jc w:val="both"/>
        <w:rPr>
          <w:sz w:val="28"/>
          <w:szCs w:val="28"/>
        </w:rPr>
      </w:pPr>
    </w:p>
    <w:p w:rsidR="00F408D5" w:rsidRPr="001D32EF" w:rsidRDefault="00F408D5" w:rsidP="001D32EF">
      <w:pPr>
        <w:widowControl w:val="0"/>
        <w:spacing w:line="360" w:lineRule="auto"/>
        <w:ind w:firstLine="709"/>
        <w:jc w:val="both"/>
        <w:rPr>
          <w:sz w:val="28"/>
          <w:szCs w:val="28"/>
        </w:rPr>
      </w:pPr>
      <w:r w:rsidRPr="001D32EF">
        <w:rPr>
          <w:sz w:val="28"/>
          <w:szCs w:val="28"/>
        </w:rPr>
        <w:t>ОСдз=38 – 16 = 22 дня.</w:t>
      </w:r>
    </w:p>
    <w:p w:rsidR="00A35400" w:rsidRPr="001D32EF" w:rsidRDefault="00A35400" w:rsidP="001D32EF">
      <w:pPr>
        <w:widowControl w:val="0"/>
        <w:spacing w:line="360" w:lineRule="auto"/>
        <w:ind w:firstLine="709"/>
        <w:jc w:val="both"/>
        <w:rPr>
          <w:sz w:val="28"/>
          <w:szCs w:val="28"/>
        </w:rPr>
      </w:pPr>
    </w:p>
    <w:p w:rsidR="00155261" w:rsidRPr="001D32EF" w:rsidRDefault="00155261" w:rsidP="001D32EF">
      <w:pPr>
        <w:widowControl w:val="0"/>
        <w:spacing w:line="360" w:lineRule="auto"/>
        <w:ind w:firstLine="709"/>
        <w:jc w:val="both"/>
        <w:rPr>
          <w:sz w:val="28"/>
          <w:szCs w:val="28"/>
        </w:rPr>
      </w:pPr>
      <w:r w:rsidRPr="001D32EF">
        <w:rPr>
          <w:sz w:val="28"/>
          <w:szCs w:val="28"/>
        </w:rPr>
        <w:t>Рассмотрим основные направления политики ускорения и повышения эффективности расчетов, к которым относят:</w:t>
      </w:r>
    </w:p>
    <w:p w:rsidR="00155261" w:rsidRPr="001D32EF" w:rsidRDefault="00155261" w:rsidP="001D32EF">
      <w:pPr>
        <w:widowControl w:val="0"/>
        <w:shd w:val="clear" w:color="auto" w:fill="FFFFFF"/>
        <w:spacing w:line="360" w:lineRule="auto"/>
        <w:ind w:firstLine="709"/>
        <w:jc w:val="both"/>
        <w:rPr>
          <w:sz w:val="28"/>
          <w:szCs w:val="28"/>
        </w:rPr>
      </w:pPr>
      <w:r w:rsidRPr="001D32EF">
        <w:rPr>
          <w:sz w:val="28"/>
          <w:szCs w:val="28"/>
        </w:rPr>
        <w:t>- предоставление скидок дебиторам за сокращение сроков возврата платежей,</w:t>
      </w:r>
    </w:p>
    <w:p w:rsidR="002536B0" w:rsidRPr="001D32EF" w:rsidRDefault="00155261" w:rsidP="001D32EF">
      <w:pPr>
        <w:widowControl w:val="0"/>
        <w:shd w:val="clear" w:color="auto" w:fill="FFFFFF"/>
        <w:spacing w:line="360" w:lineRule="auto"/>
        <w:ind w:firstLine="709"/>
        <w:jc w:val="both"/>
        <w:rPr>
          <w:sz w:val="28"/>
          <w:szCs w:val="28"/>
        </w:rPr>
      </w:pPr>
      <w:r w:rsidRPr="001D32EF">
        <w:rPr>
          <w:sz w:val="28"/>
          <w:szCs w:val="28"/>
        </w:rPr>
        <w:t>- использование векселей в расчетах с дебиторами с учетом задолженности в банке для ускорения получения средств от дебиторов с уплатой процентов и комиссионных банку, факторинговые операции</w:t>
      </w:r>
      <w:r w:rsidR="002536B0" w:rsidRPr="001D32EF">
        <w:rPr>
          <w:sz w:val="28"/>
          <w:szCs w:val="28"/>
        </w:rPr>
        <w:t>,</w:t>
      </w:r>
    </w:p>
    <w:p w:rsidR="002536B0" w:rsidRPr="001D32EF" w:rsidRDefault="002536B0" w:rsidP="001D32EF">
      <w:pPr>
        <w:widowControl w:val="0"/>
        <w:shd w:val="clear" w:color="auto" w:fill="FFFFFF"/>
        <w:spacing w:line="360" w:lineRule="auto"/>
        <w:ind w:firstLine="709"/>
        <w:jc w:val="both"/>
        <w:rPr>
          <w:sz w:val="28"/>
          <w:szCs w:val="28"/>
        </w:rPr>
      </w:pPr>
      <w:r w:rsidRPr="001D32EF">
        <w:rPr>
          <w:sz w:val="28"/>
          <w:szCs w:val="28"/>
        </w:rPr>
        <w:t>- предоставление отсрочки платежей с получением процентов от использования коммерческого кредита дебиторами.</w:t>
      </w:r>
    </w:p>
    <w:p w:rsidR="005676F3" w:rsidRPr="001D32EF" w:rsidRDefault="00155261" w:rsidP="001D32EF">
      <w:pPr>
        <w:widowControl w:val="0"/>
        <w:shd w:val="clear" w:color="auto" w:fill="FFFFFF"/>
        <w:spacing w:line="360" w:lineRule="auto"/>
        <w:ind w:firstLine="709"/>
        <w:jc w:val="both"/>
        <w:rPr>
          <w:sz w:val="28"/>
          <w:szCs w:val="28"/>
        </w:rPr>
      </w:pPr>
      <w:r w:rsidRPr="001D32EF">
        <w:rPr>
          <w:sz w:val="28"/>
          <w:szCs w:val="28"/>
        </w:rPr>
        <w:t xml:space="preserve"> </w:t>
      </w:r>
      <w:r w:rsidR="005676F3" w:rsidRPr="001D32EF">
        <w:rPr>
          <w:sz w:val="28"/>
          <w:szCs w:val="28"/>
        </w:rPr>
        <w:t>Факторинг - это разновидность торгово-комиссионной операции, связанной с кредитованием оборотных средств. Факторинг представляет собой инкассирование дебиторской задолженности покупателя и является специфической разновидностью краткосрочного кредитования и посреднической деятельности.</w:t>
      </w:r>
    </w:p>
    <w:p w:rsidR="005676F3" w:rsidRPr="001D32EF" w:rsidRDefault="005676F3" w:rsidP="001D32EF">
      <w:pPr>
        <w:widowControl w:val="0"/>
        <w:shd w:val="clear" w:color="auto" w:fill="FFFFFF"/>
        <w:spacing w:line="360" w:lineRule="auto"/>
        <w:ind w:firstLine="709"/>
        <w:jc w:val="both"/>
        <w:rPr>
          <w:sz w:val="28"/>
          <w:szCs w:val="28"/>
        </w:rPr>
      </w:pPr>
      <w:r w:rsidRPr="001D32EF">
        <w:rPr>
          <w:sz w:val="28"/>
          <w:szCs w:val="28"/>
        </w:rPr>
        <w:t>Факторинг включает в себя:</w:t>
      </w:r>
    </w:p>
    <w:p w:rsidR="005676F3" w:rsidRPr="001D32EF" w:rsidRDefault="005676F3" w:rsidP="001D32EF">
      <w:pPr>
        <w:widowControl w:val="0"/>
        <w:numPr>
          <w:ilvl w:val="0"/>
          <w:numId w:val="14"/>
        </w:numPr>
        <w:shd w:val="clear" w:color="auto" w:fill="FFFFFF"/>
        <w:tabs>
          <w:tab w:val="left" w:pos="1070"/>
        </w:tabs>
        <w:autoSpaceDE w:val="0"/>
        <w:autoSpaceDN w:val="0"/>
        <w:adjustRightInd w:val="0"/>
        <w:spacing w:line="360" w:lineRule="auto"/>
        <w:ind w:firstLine="709"/>
        <w:jc w:val="both"/>
        <w:rPr>
          <w:sz w:val="28"/>
          <w:szCs w:val="28"/>
        </w:rPr>
      </w:pPr>
      <w:r w:rsidRPr="001D32EF">
        <w:rPr>
          <w:sz w:val="28"/>
          <w:szCs w:val="28"/>
        </w:rPr>
        <w:t>Взыскание (инкассирование) дебиторской задолженности покупателя;</w:t>
      </w:r>
    </w:p>
    <w:p w:rsidR="005676F3" w:rsidRPr="001D32EF" w:rsidRDefault="005676F3" w:rsidP="001D32EF">
      <w:pPr>
        <w:widowControl w:val="0"/>
        <w:numPr>
          <w:ilvl w:val="0"/>
          <w:numId w:val="14"/>
        </w:numPr>
        <w:shd w:val="clear" w:color="auto" w:fill="FFFFFF"/>
        <w:tabs>
          <w:tab w:val="left" w:pos="1070"/>
        </w:tabs>
        <w:autoSpaceDE w:val="0"/>
        <w:autoSpaceDN w:val="0"/>
        <w:adjustRightInd w:val="0"/>
        <w:spacing w:line="360" w:lineRule="auto"/>
        <w:ind w:firstLine="709"/>
        <w:jc w:val="both"/>
        <w:rPr>
          <w:sz w:val="28"/>
          <w:szCs w:val="28"/>
        </w:rPr>
      </w:pPr>
      <w:r w:rsidRPr="001D32EF">
        <w:rPr>
          <w:sz w:val="28"/>
          <w:szCs w:val="28"/>
        </w:rPr>
        <w:t>Предоставление продавцу краткосрочного кредита;</w:t>
      </w:r>
    </w:p>
    <w:p w:rsidR="005676F3" w:rsidRPr="001D32EF" w:rsidRDefault="005676F3" w:rsidP="001D32EF">
      <w:pPr>
        <w:widowControl w:val="0"/>
        <w:numPr>
          <w:ilvl w:val="0"/>
          <w:numId w:val="14"/>
        </w:numPr>
        <w:shd w:val="clear" w:color="auto" w:fill="FFFFFF"/>
        <w:tabs>
          <w:tab w:val="left" w:pos="1070"/>
        </w:tabs>
        <w:autoSpaceDE w:val="0"/>
        <w:autoSpaceDN w:val="0"/>
        <w:adjustRightInd w:val="0"/>
        <w:spacing w:line="360" w:lineRule="auto"/>
        <w:ind w:firstLine="709"/>
        <w:jc w:val="both"/>
        <w:rPr>
          <w:sz w:val="28"/>
          <w:szCs w:val="28"/>
        </w:rPr>
      </w:pPr>
      <w:r w:rsidRPr="001D32EF">
        <w:rPr>
          <w:sz w:val="28"/>
          <w:szCs w:val="28"/>
        </w:rPr>
        <w:t>Освобождение продавца от кредитных рисков по операциям.</w:t>
      </w:r>
    </w:p>
    <w:p w:rsidR="005676F3" w:rsidRPr="001D32EF" w:rsidRDefault="005676F3" w:rsidP="001D32EF">
      <w:pPr>
        <w:widowControl w:val="0"/>
        <w:shd w:val="clear" w:color="auto" w:fill="FFFFFF"/>
        <w:spacing w:line="360" w:lineRule="auto"/>
        <w:ind w:firstLine="709"/>
        <w:jc w:val="both"/>
        <w:rPr>
          <w:sz w:val="28"/>
          <w:szCs w:val="28"/>
        </w:rPr>
      </w:pPr>
      <w:r w:rsidRPr="001D32EF">
        <w:rPr>
          <w:bCs/>
          <w:sz w:val="28"/>
          <w:szCs w:val="28"/>
        </w:rPr>
        <w:t>Основной целью факторинга является получение средств немедленно или в срок определенный договором. В результате продавец не зависит от платежеспособности покупателя. Банк заключает договор с покупателем о гарантировании его платежей в случае возникновения финансовых трудностей или с продавцом и покупателем о переуступке не оплаченных в срок платежных документов факторинговому отделу банка.</w:t>
      </w:r>
    </w:p>
    <w:p w:rsidR="005676F3" w:rsidRPr="001D32EF" w:rsidRDefault="005676F3" w:rsidP="001D32EF">
      <w:pPr>
        <w:widowControl w:val="0"/>
        <w:shd w:val="clear" w:color="auto" w:fill="FFFFFF"/>
        <w:spacing w:line="360" w:lineRule="auto"/>
        <w:ind w:firstLine="709"/>
        <w:jc w:val="both"/>
        <w:rPr>
          <w:sz w:val="28"/>
          <w:szCs w:val="28"/>
        </w:rPr>
      </w:pPr>
      <w:r w:rsidRPr="001D32EF">
        <w:rPr>
          <w:bCs/>
          <w:sz w:val="28"/>
          <w:szCs w:val="28"/>
        </w:rPr>
        <w:t>Операции факторинга регулируются главой 43 «Финансирование под уступку денежного требования» ГК РФ.</w:t>
      </w:r>
      <w:r w:rsidR="008451A0" w:rsidRPr="001D32EF">
        <w:rPr>
          <w:bCs/>
          <w:sz w:val="28"/>
          <w:szCs w:val="28"/>
        </w:rPr>
        <w:t>[2]</w:t>
      </w:r>
    </w:p>
    <w:p w:rsidR="005676F3" w:rsidRPr="001D32EF" w:rsidRDefault="005676F3" w:rsidP="001D32EF">
      <w:pPr>
        <w:widowControl w:val="0"/>
        <w:shd w:val="clear" w:color="auto" w:fill="FFFFFF"/>
        <w:spacing w:line="360" w:lineRule="auto"/>
        <w:ind w:firstLine="709"/>
        <w:jc w:val="both"/>
        <w:rPr>
          <w:sz w:val="28"/>
          <w:szCs w:val="28"/>
        </w:rPr>
      </w:pPr>
      <w:r w:rsidRPr="001D32EF">
        <w:rPr>
          <w:bCs/>
          <w:sz w:val="28"/>
          <w:szCs w:val="28"/>
        </w:rPr>
        <w:t>Факторинг осуществляется следующим образом. Банк приобретает у продавца право на взыскание дебиторской задолженности покупателя продукции и в течение 2-3 дней перечисляет предприятию 70-90% суммы средств за отгруженную продукцию в момент предъявления платежных документов.</w:t>
      </w:r>
    </w:p>
    <w:p w:rsidR="005676F3" w:rsidRPr="001D32EF" w:rsidRDefault="005676F3" w:rsidP="001D32EF">
      <w:pPr>
        <w:widowControl w:val="0"/>
        <w:shd w:val="clear" w:color="auto" w:fill="FFFFFF"/>
        <w:spacing w:line="360" w:lineRule="auto"/>
        <w:ind w:firstLine="709"/>
        <w:jc w:val="both"/>
        <w:rPr>
          <w:sz w:val="28"/>
          <w:szCs w:val="28"/>
        </w:rPr>
      </w:pPr>
      <w:r w:rsidRPr="001D32EF">
        <w:rPr>
          <w:bCs/>
          <w:sz w:val="28"/>
          <w:szCs w:val="28"/>
        </w:rPr>
        <w:t>После получения платежа по этим счетам от покупателей банк перечисляет предприятию оставшиеся 30-10% от суммы счетов за вычетом процентов и комиссионных вознаграждений.</w:t>
      </w:r>
    </w:p>
    <w:p w:rsidR="005676F3" w:rsidRPr="001D32EF" w:rsidRDefault="005676F3" w:rsidP="001D32EF">
      <w:pPr>
        <w:widowControl w:val="0"/>
        <w:shd w:val="clear" w:color="auto" w:fill="FFFFFF"/>
        <w:spacing w:line="360" w:lineRule="auto"/>
        <w:ind w:firstLine="709"/>
        <w:jc w:val="both"/>
        <w:rPr>
          <w:sz w:val="28"/>
          <w:szCs w:val="28"/>
        </w:rPr>
      </w:pPr>
      <w:r w:rsidRPr="001D32EF">
        <w:rPr>
          <w:bCs/>
          <w:sz w:val="28"/>
          <w:szCs w:val="28"/>
        </w:rPr>
        <w:t>Стоимость факторингового обслуживания зависит от вида услуг, финансового положения клиента.</w:t>
      </w:r>
    </w:p>
    <w:p w:rsidR="005676F3" w:rsidRPr="001D32EF" w:rsidRDefault="005676F3" w:rsidP="001D32EF">
      <w:pPr>
        <w:widowControl w:val="0"/>
        <w:shd w:val="clear" w:color="auto" w:fill="FFFFFF"/>
        <w:spacing w:line="360" w:lineRule="auto"/>
        <w:ind w:firstLine="709"/>
        <w:jc w:val="both"/>
        <w:rPr>
          <w:sz w:val="28"/>
          <w:szCs w:val="28"/>
        </w:rPr>
      </w:pPr>
      <w:r w:rsidRPr="001D32EF">
        <w:rPr>
          <w:sz w:val="28"/>
          <w:szCs w:val="28"/>
        </w:rPr>
        <w:t>Факторинговая операция позволяет предприятию – продавцу рефинансировать преимущественную часть дебиторской задолженности по представленному покупателю кредита в короткие сроки, сократив тем самым период финансового и операционного цикла.</w:t>
      </w:r>
    </w:p>
    <w:p w:rsidR="005676F3" w:rsidRPr="001D32EF" w:rsidRDefault="005676F3" w:rsidP="001D32EF">
      <w:pPr>
        <w:widowControl w:val="0"/>
        <w:shd w:val="clear" w:color="auto" w:fill="FFFFFF"/>
        <w:spacing w:line="360" w:lineRule="auto"/>
        <w:ind w:firstLine="709"/>
        <w:jc w:val="both"/>
        <w:rPr>
          <w:sz w:val="28"/>
          <w:szCs w:val="28"/>
        </w:rPr>
      </w:pPr>
      <w:r w:rsidRPr="001D32EF">
        <w:rPr>
          <w:sz w:val="28"/>
          <w:szCs w:val="28"/>
        </w:rPr>
        <w:t>К недостаткам факторинговой операции можно отнести лишь дополнительные расходы продавца, связанные с продажей продукции, а также утрату прямых контактов с покупателями в процессе осуществления им платежей.</w:t>
      </w:r>
    </w:p>
    <w:p w:rsidR="005676F3" w:rsidRPr="001D32EF" w:rsidRDefault="005676F3" w:rsidP="001D32EF">
      <w:pPr>
        <w:widowControl w:val="0"/>
        <w:shd w:val="clear" w:color="auto" w:fill="FFFFFF"/>
        <w:spacing w:line="360" w:lineRule="auto"/>
        <w:ind w:firstLine="709"/>
        <w:jc w:val="both"/>
        <w:rPr>
          <w:sz w:val="28"/>
          <w:szCs w:val="28"/>
        </w:rPr>
      </w:pPr>
      <w:r w:rsidRPr="001D32EF">
        <w:rPr>
          <w:sz w:val="28"/>
          <w:szCs w:val="28"/>
        </w:rPr>
        <w:t>Эффективность факторинговой операции для предприятия-продавца определяется путем сравнения уровня расходов по этой операции со средним уровнем процентной ставки по краткосрочному банковскому кредитованию.</w:t>
      </w:r>
    </w:p>
    <w:p w:rsidR="005676F3" w:rsidRPr="001D32EF" w:rsidRDefault="005676F3" w:rsidP="001D32EF">
      <w:pPr>
        <w:widowControl w:val="0"/>
        <w:shd w:val="clear" w:color="auto" w:fill="FFFFFF"/>
        <w:spacing w:line="360" w:lineRule="auto"/>
        <w:ind w:firstLine="709"/>
        <w:jc w:val="both"/>
        <w:rPr>
          <w:sz w:val="28"/>
          <w:szCs w:val="28"/>
        </w:rPr>
      </w:pPr>
      <w:r w:rsidRPr="001D32EF">
        <w:rPr>
          <w:sz w:val="28"/>
          <w:szCs w:val="28"/>
        </w:rPr>
        <w:t>В целях ускорения оборачиваемости дебиторской задолженности и перевода ее в более ликвидные активы предприятия может провести продажу дебиторской задолженности</w:t>
      </w:r>
      <w:r w:rsidR="001D32EF">
        <w:rPr>
          <w:sz w:val="28"/>
          <w:szCs w:val="28"/>
        </w:rPr>
        <w:t xml:space="preserve"> </w:t>
      </w:r>
      <w:r w:rsidRPr="001D32EF">
        <w:rPr>
          <w:sz w:val="28"/>
          <w:szCs w:val="28"/>
        </w:rPr>
        <w:t xml:space="preserve">на сумму </w:t>
      </w:r>
      <w:r w:rsidR="00772F41" w:rsidRPr="001D32EF">
        <w:rPr>
          <w:sz w:val="28"/>
          <w:szCs w:val="28"/>
        </w:rPr>
        <w:t>40</w:t>
      </w:r>
      <w:r w:rsidR="001D32EF">
        <w:rPr>
          <w:sz w:val="28"/>
          <w:szCs w:val="28"/>
        </w:rPr>
        <w:t xml:space="preserve"> </w:t>
      </w:r>
      <w:r w:rsidR="00772F41" w:rsidRPr="001D32EF">
        <w:rPr>
          <w:sz w:val="28"/>
          <w:szCs w:val="28"/>
        </w:rPr>
        <w:t xml:space="preserve">206 </w:t>
      </w:r>
      <w:r w:rsidR="002536B0" w:rsidRPr="001D32EF">
        <w:rPr>
          <w:sz w:val="28"/>
          <w:szCs w:val="28"/>
        </w:rPr>
        <w:t>тыс. руб</w:t>
      </w:r>
      <w:r w:rsidRPr="001D32EF">
        <w:rPr>
          <w:sz w:val="28"/>
          <w:szCs w:val="28"/>
        </w:rPr>
        <w:t>.</w:t>
      </w:r>
    </w:p>
    <w:p w:rsidR="005437E9" w:rsidRPr="001D32EF" w:rsidRDefault="008451A0" w:rsidP="001D32EF">
      <w:pPr>
        <w:widowControl w:val="0"/>
        <w:shd w:val="clear" w:color="auto" w:fill="FFFFFF"/>
        <w:spacing w:line="360" w:lineRule="auto"/>
        <w:ind w:firstLine="709"/>
        <w:jc w:val="both"/>
        <w:rPr>
          <w:sz w:val="28"/>
          <w:szCs w:val="28"/>
        </w:rPr>
      </w:pPr>
      <w:r w:rsidRPr="001D32EF">
        <w:rPr>
          <w:sz w:val="28"/>
          <w:szCs w:val="28"/>
        </w:rPr>
        <w:t>Рассмотрим анализ политики ускорения расчетов на основе данных</w:t>
      </w:r>
      <w:r w:rsidR="001D32EF">
        <w:rPr>
          <w:sz w:val="28"/>
          <w:szCs w:val="28"/>
        </w:rPr>
        <w:t xml:space="preserve"> </w:t>
      </w:r>
      <w:r w:rsidRPr="001D32EF">
        <w:rPr>
          <w:sz w:val="28"/>
          <w:szCs w:val="28"/>
        </w:rPr>
        <w:t>табл. 3.1.</w:t>
      </w:r>
    </w:p>
    <w:p w:rsidR="00D706F6" w:rsidRDefault="00D706F6" w:rsidP="001D32EF">
      <w:pPr>
        <w:widowControl w:val="0"/>
        <w:shd w:val="clear" w:color="auto" w:fill="FFFFFF"/>
        <w:spacing w:line="360" w:lineRule="auto"/>
        <w:ind w:firstLine="709"/>
        <w:jc w:val="both"/>
        <w:rPr>
          <w:sz w:val="28"/>
          <w:szCs w:val="28"/>
        </w:rPr>
      </w:pPr>
    </w:p>
    <w:p w:rsidR="005437E9" w:rsidRPr="001D32EF" w:rsidRDefault="005437E9" w:rsidP="001D32EF">
      <w:pPr>
        <w:widowControl w:val="0"/>
        <w:shd w:val="clear" w:color="auto" w:fill="FFFFFF"/>
        <w:spacing w:line="360" w:lineRule="auto"/>
        <w:ind w:firstLine="709"/>
        <w:jc w:val="both"/>
        <w:rPr>
          <w:sz w:val="28"/>
          <w:szCs w:val="28"/>
        </w:rPr>
      </w:pPr>
      <w:r w:rsidRPr="001D32EF">
        <w:rPr>
          <w:sz w:val="28"/>
          <w:szCs w:val="28"/>
        </w:rPr>
        <w:t>Таблица 3.1</w:t>
      </w:r>
    </w:p>
    <w:p w:rsidR="005437E9" w:rsidRPr="001D32EF" w:rsidRDefault="005437E9" w:rsidP="001D32EF">
      <w:pPr>
        <w:widowControl w:val="0"/>
        <w:shd w:val="clear" w:color="auto" w:fill="FFFFFF"/>
        <w:spacing w:line="360" w:lineRule="auto"/>
        <w:ind w:firstLine="709"/>
        <w:jc w:val="both"/>
        <w:rPr>
          <w:sz w:val="28"/>
          <w:szCs w:val="28"/>
        </w:rPr>
      </w:pPr>
      <w:r w:rsidRPr="001D32EF">
        <w:rPr>
          <w:sz w:val="28"/>
          <w:szCs w:val="28"/>
        </w:rPr>
        <w:t>Анализ операций по сокращению сроков поступления средств на счета предприятия</w:t>
      </w:r>
    </w:p>
    <w:tbl>
      <w:tblPr>
        <w:tblStyle w:val="a4"/>
        <w:tblW w:w="5000" w:type="pct"/>
        <w:tblLook w:val="01E0" w:firstRow="1" w:lastRow="1" w:firstColumn="1" w:lastColumn="1" w:noHBand="0" w:noVBand="0"/>
      </w:tblPr>
      <w:tblGrid>
        <w:gridCol w:w="516"/>
        <w:gridCol w:w="6063"/>
        <w:gridCol w:w="2991"/>
      </w:tblGrid>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 xml:space="preserve">№ </w:t>
            </w:r>
          </w:p>
          <w:p w:rsidR="00EE569F" w:rsidRPr="00D706F6" w:rsidRDefault="00EE569F" w:rsidP="00D706F6">
            <w:pPr>
              <w:widowControl w:val="0"/>
              <w:spacing w:line="360" w:lineRule="auto"/>
              <w:jc w:val="both"/>
              <w:rPr>
                <w:sz w:val="20"/>
                <w:szCs w:val="20"/>
              </w:rPr>
            </w:pPr>
            <w:r w:rsidRPr="00D706F6">
              <w:rPr>
                <w:sz w:val="20"/>
                <w:szCs w:val="20"/>
              </w:rPr>
              <w:t>п/п</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Наименование показателя</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Величина, тыс. руб.</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 xml:space="preserve">Объем продаж </w:t>
            </w:r>
          </w:p>
          <w:p w:rsidR="00EE569F" w:rsidRPr="00D706F6" w:rsidRDefault="00EE569F" w:rsidP="00D706F6">
            <w:pPr>
              <w:widowControl w:val="0"/>
              <w:spacing w:line="360" w:lineRule="auto"/>
              <w:jc w:val="both"/>
              <w:rPr>
                <w:sz w:val="20"/>
                <w:szCs w:val="20"/>
              </w:rPr>
            </w:pPr>
            <w:r w:rsidRPr="00D706F6">
              <w:rPr>
                <w:sz w:val="20"/>
                <w:szCs w:val="20"/>
              </w:rPr>
              <w:t>Стр. 010 Прил. 8</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381594</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2</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 xml:space="preserve">Сумма дебиторской задолженности </w:t>
            </w:r>
          </w:p>
          <w:p w:rsidR="00EE569F" w:rsidRPr="00D706F6" w:rsidRDefault="00EE569F" w:rsidP="00D706F6">
            <w:pPr>
              <w:widowControl w:val="0"/>
              <w:spacing w:line="360" w:lineRule="auto"/>
              <w:jc w:val="both"/>
              <w:rPr>
                <w:sz w:val="20"/>
                <w:szCs w:val="20"/>
              </w:rPr>
            </w:pPr>
            <w:r w:rsidRPr="00D706F6">
              <w:rPr>
                <w:sz w:val="20"/>
                <w:szCs w:val="20"/>
              </w:rPr>
              <w:t>Стр. 240 Прил. 5</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40206</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3</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Число дней в отчетном периоде</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30</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4</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Период погашения дебиторской задолженности, дн.</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90</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5</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 xml:space="preserve">Издержки производства </w:t>
            </w:r>
          </w:p>
          <w:p w:rsidR="00EE569F" w:rsidRPr="00D706F6" w:rsidRDefault="00EE569F" w:rsidP="00D706F6">
            <w:pPr>
              <w:widowControl w:val="0"/>
              <w:spacing w:line="360" w:lineRule="auto"/>
              <w:jc w:val="both"/>
              <w:rPr>
                <w:sz w:val="20"/>
                <w:szCs w:val="20"/>
              </w:rPr>
            </w:pPr>
            <w:r w:rsidRPr="00D706F6">
              <w:rPr>
                <w:sz w:val="20"/>
                <w:szCs w:val="20"/>
              </w:rPr>
              <w:t>Стр. 020 Прил. 8</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403227</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5.1.</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В т.ч. переменные</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282258,9</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6</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 xml:space="preserve">Прибыль от реализации </w:t>
            </w:r>
          </w:p>
          <w:p w:rsidR="00EE569F" w:rsidRPr="00D706F6" w:rsidRDefault="00EE569F" w:rsidP="00D706F6">
            <w:pPr>
              <w:widowControl w:val="0"/>
              <w:spacing w:line="360" w:lineRule="auto"/>
              <w:jc w:val="both"/>
              <w:rPr>
                <w:sz w:val="20"/>
                <w:szCs w:val="20"/>
              </w:rPr>
            </w:pPr>
            <w:r w:rsidRPr="00D706F6">
              <w:rPr>
                <w:sz w:val="20"/>
                <w:szCs w:val="20"/>
              </w:rPr>
              <w:t>(стр. 1 – стр.2)</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341388</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7</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Рентабельность переменных затрат, %(стр.3/стр.5.1.)</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120,9</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8</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Ставка предоставляемой скидки дебиторам за поступление средств</w:t>
            </w:r>
            <w:r w:rsidR="001D32EF" w:rsidRPr="00D706F6">
              <w:rPr>
                <w:sz w:val="20"/>
                <w:szCs w:val="20"/>
              </w:rPr>
              <w:t xml:space="preserve"> </w:t>
            </w:r>
            <w:r w:rsidRPr="00D706F6">
              <w:rPr>
                <w:sz w:val="20"/>
                <w:szCs w:val="20"/>
              </w:rPr>
              <w:t>без отсрочки, %</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35,00</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9</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Ставка предоставляемой скидки дебиторам за каждый месяц ускорения расчетов от суммы, полученной досрочно, % (стр.8*стр.3/стр.4)</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11,667</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10</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Ставка скидки за каждый день ускорения расчетов с дебиторами от суммы, полученной досрочно, % (стр.8/стр.4)</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0,389</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11</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Запас прочности для ускорения расчетов, % (стр.</w:t>
            </w:r>
            <w:r w:rsidR="00851F01" w:rsidRPr="00D706F6">
              <w:rPr>
                <w:sz w:val="20"/>
                <w:szCs w:val="20"/>
              </w:rPr>
              <w:t>7 – стр. 9)</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109,23</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w:t>
            </w:r>
            <w:r w:rsidR="00851F01" w:rsidRPr="00D706F6">
              <w:rPr>
                <w:sz w:val="20"/>
                <w:szCs w:val="20"/>
              </w:rPr>
              <w:t>2</w:t>
            </w:r>
          </w:p>
        </w:tc>
        <w:tc>
          <w:tcPr>
            <w:tcW w:w="3739" w:type="pct"/>
          </w:tcPr>
          <w:p w:rsidR="00EE569F" w:rsidRPr="00D706F6" w:rsidRDefault="00EE569F" w:rsidP="00D706F6">
            <w:pPr>
              <w:widowControl w:val="0"/>
              <w:spacing w:line="360" w:lineRule="auto"/>
              <w:jc w:val="both"/>
              <w:rPr>
                <w:sz w:val="20"/>
                <w:szCs w:val="20"/>
              </w:rPr>
            </w:pPr>
            <w:r w:rsidRPr="00D706F6">
              <w:rPr>
                <w:sz w:val="20"/>
                <w:szCs w:val="20"/>
              </w:rPr>
              <w:t>Сумма уменьшения долга (экономия) дебиторов от поступлений без отсрочки</w:t>
            </w:r>
            <w:r w:rsidR="00851F01" w:rsidRPr="00D706F6">
              <w:rPr>
                <w:sz w:val="20"/>
                <w:szCs w:val="20"/>
              </w:rPr>
              <w:t xml:space="preserve"> (стр.2*стр.8/стр.4*100)</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14072,1</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w:t>
            </w:r>
            <w:r w:rsidR="00851F01" w:rsidRPr="00D706F6">
              <w:rPr>
                <w:sz w:val="20"/>
                <w:szCs w:val="20"/>
              </w:rPr>
              <w:t>3</w:t>
            </w:r>
          </w:p>
        </w:tc>
        <w:tc>
          <w:tcPr>
            <w:tcW w:w="3739" w:type="pct"/>
          </w:tcPr>
          <w:p w:rsidR="00851F01" w:rsidRPr="00D706F6" w:rsidRDefault="00EE569F" w:rsidP="00D706F6">
            <w:pPr>
              <w:widowControl w:val="0"/>
              <w:spacing w:line="360" w:lineRule="auto"/>
              <w:jc w:val="both"/>
              <w:rPr>
                <w:sz w:val="20"/>
                <w:szCs w:val="20"/>
              </w:rPr>
            </w:pPr>
            <w:r w:rsidRPr="00D706F6">
              <w:rPr>
                <w:sz w:val="20"/>
                <w:szCs w:val="20"/>
              </w:rPr>
              <w:t>Сумма уменьшения долга дебиторов за каждый день сокращения срока возврата платежей</w:t>
            </w:r>
            <w:r w:rsidR="00851F01" w:rsidRPr="00D706F6">
              <w:rPr>
                <w:sz w:val="20"/>
                <w:szCs w:val="20"/>
              </w:rPr>
              <w:t xml:space="preserve"> </w:t>
            </w:r>
          </w:p>
          <w:p w:rsidR="00EE569F" w:rsidRPr="00D706F6" w:rsidRDefault="00851F01" w:rsidP="00D706F6">
            <w:pPr>
              <w:widowControl w:val="0"/>
              <w:spacing w:line="360" w:lineRule="auto"/>
              <w:jc w:val="both"/>
              <w:rPr>
                <w:sz w:val="20"/>
                <w:szCs w:val="20"/>
              </w:rPr>
            </w:pPr>
            <w:r w:rsidRPr="00D706F6">
              <w:rPr>
                <w:sz w:val="20"/>
                <w:szCs w:val="20"/>
              </w:rPr>
              <w:t>(стр.2*стр.8)/100</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156,35</w:t>
            </w:r>
          </w:p>
          <w:p w:rsidR="00EE569F" w:rsidRPr="00D706F6" w:rsidRDefault="00EE569F" w:rsidP="00D706F6">
            <w:pPr>
              <w:widowControl w:val="0"/>
              <w:spacing w:line="360" w:lineRule="auto"/>
              <w:jc w:val="both"/>
              <w:rPr>
                <w:sz w:val="20"/>
                <w:szCs w:val="20"/>
              </w:rPr>
            </w:pP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w:t>
            </w:r>
            <w:r w:rsidR="00851F01" w:rsidRPr="00D706F6">
              <w:rPr>
                <w:sz w:val="20"/>
                <w:szCs w:val="20"/>
              </w:rPr>
              <w:t>4</w:t>
            </w:r>
          </w:p>
        </w:tc>
        <w:tc>
          <w:tcPr>
            <w:tcW w:w="3739" w:type="pct"/>
          </w:tcPr>
          <w:p w:rsidR="00851F01" w:rsidRPr="00D706F6" w:rsidRDefault="005C14A9" w:rsidP="00D706F6">
            <w:pPr>
              <w:widowControl w:val="0"/>
              <w:spacing w:line="360" w:lineRule="auto"/>
              <w:jc w:val="both"/>
              <w:rPr>
                <w:sz w:val="20"/>
                <w:szCs w:val="20"/>
              </w:rPr>
            </w:pPr>
            <w:r w:rsidRPr="00D706F6">
              <w:rPr>
                <w:sz w:val="20"/>
                <w:szCs w:val="20"/>
              </w:rPr>
              <w:t xml:space="preserve">Дополнительные средства </w:t>
            </w:r>
            <w:r w:rsidR="00EE569F" w:rsidRPr="00D706F6">
              <w:rPr>
                <w:sz w:val="20"/>
                <w:szCs w:val="20"/>
              </w:rPr>
              <w:t>предприятия от суммы поступлений без отсрочки</w:t>
            </w:r>
          </w:p>
          <w:p w:rsidR="00EE569F" w:rsidRPr="00D706F6" w:rsidRDefault="00851F01" w:rsidP="00D706F6">
            <w:pPr>
              <w:widowControl w:val="0"/>
              <w:spacing w:line="360" w:lineRule="auto"/>
              <w:jc w:val="both"/>
              <w:rPr>
                <w:sz w:val="20"/>
                <w:szCs w:val="20"/>
              </w:rPr>
            </w:pPr>
            <w:r w:rsidRPr="00D706F6">
              <w:rPr>
                <w:sz w:val="20"/>
                <w:szCs w:val="20"/>
              </w:rPr>
              <w:t>(стр.2-стр.12)*стр.7/100</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17523,78</w:t>
            </w:r>
          </w:p>
        </w:tc>
      </w:tr>
      <w:tr w:rsidR="00EE569F" w:rsidRPr="001D32EF" w:rsidTr="00D706F6">
        <w:tc>
          <w:tcPr>
            <w:tcW w:w="334" w:type="pct"/>
          </w:tcPr>
          <w:p w:rsidR="00EE569F" w:rsidRPr="00D706F6" w:rsidRDefault="00EE569F" w:rsidP="00D706F6">
            <w:pPr>
              <w:widowControl w:val="0"/>
              <w:spacing w:line="360" w:lineRule="auto"/>
              <w:jc w:val="both"/>
              <w:rPr>
                <w:sz w:val="20"/>
                <w:szCs w:val="20"/>
              </w:rPr>
            </w:pPr>
            <w:r w:rsidRPr="00D706F6">
              <w:rPr>
                <w:sz w:val="20"/>
                <w:szCs w:val="20"/>
              </w:rPr>
              <w:t>1</w:t>
            </w:r>
            <w:r w:rsidR="00851F01" w:rsidRPr="00D706F6">
              <w:rPr>
                <w:sz w:val="20"/>
                <w:szCs w:val="20"/>
              </w:rPr>
              <w:t>5</w:t>
            </w:r>
          </w:p>
        </w:tc>
        <w:tc>
          <w:tcPr>
            <w:tcW w:w="3739" w:type="pct"/>
          </w:tcPr>
          <w:p w:rsidR="00EE569F" w:rsidRPr="00D706F6" w:rsidRDefault="005C14A9" w:rsidP="00D706F6">
            <w:pPr>
              <w:widowControl w:val="0"/>
              <w:spacing w:line="360" w:lineRule="auto"/>
              <w:jc w:val="both"/>
              <w:rPr>
                <w:sz w:val="20"/>
                <w:szCs w:val="20"/>
              </w:rPr>
            </w:pPr>
            <w:r w:rsidRPr="00D706F6">
              <w:rPr>
                <w:sz w:val="20"/>
                <w:szCs w:val="20"/>
              </w:rPr>
              <w:t>Дополнительные средства, полученные</w:t>
            </w:r>
            <w:r w:rsidR="00EE569F" w:rsidRPr="00D706F6">
              <w:rPr>
                <w:sz w:val="20"/>
                <w:szCs w:val="20"/>
              </w:rPr>
              <w:t xml:space="preserve"> за каждый день сокращения сроков поступления средств на счета предприятия</w:t>
            </w:r>
            <w:r w:rsidR="00851F01" w:rsidRPr="00D706F6">
              <w:rPr>
                <w:sz w:val="20"/>
                <w:szCs w:val="20"/>
              </w:rPr>
              <w:t xml:space="preserve"> (стр.14/стр.4)</w:t>
            </w:r>
          </w:p>
        </w:tc>
        <w:tc>
          <w:tcPr>
            <w:tcW w:w="927" w:type="pct"/>
          </w:tcPr>
          <w:p w:rsidR="00EE569F" w:rsidRPr="00D706F6" w:rsidRDefault="00EE569F" w:rsidP="00D706F6">
            <w:pPr>
              <w:widowControl w:val="0"/>
              <w:spacing w:line="360" w:lineRule="auto"/>
              <w:jc w:val="both"/>
              <w:rPr>
                <w:sz w:val="20"/>
                <w:szCs w:val="20"/>
              </w:rPr>
            </w:pPr>
            <w:r w:rsidRPr="00D706F6">
              <w:rPr>
                <w:sz w:val="20"/>
                <w:szCs w:val="20"/>
              </w:rPr>
              <w:t>194,71</w:t>
            </w:r>
          </w:p>
          <w:p w:rsidR="00EE569F" w:rsidRPr="00D706F6" w:rsidRDefault="00EE569F" w:rsidP="00D706F6">
            <w:pPr>
              <w:widowControl w:val="0"/>
              <w:tabs>
                <w:tab w:val="left" w:pos="2775"/>
              </w:tabs>
              <w:spacing w:line="360" w:lineRule="auto"/>
              <w:jc w:val="both"/>
              <w:rPr>
                <w:sz w:val="20"/>
                <w:szCs w:val="20"/>
              </w:rPr>
            </w:pPr>
            <w:r w:rsidRPr="00D706F6">
              <w:rPr>
                <w:sz w:val="20"/>
                <w:szCs w:val="20"/>
              </w:rPr>
              <w:tab/>
            </w:r>
          </w:p>
        </w:tc>
      </w:tr>
    </w:tbl>
    <w:p w:rsidR="005437E9" w:rsidRPr="001D32EF" w:rsidRDefault="005437E9" w:rsidP="001D32EF">
      <w:pPr>
        <w:widowControl w:val="0"/>
        <w:shd w:val="clear" w:color="auto" w:fill="FFFFFF"/>
        <w:spacing w:line="360" w:lineRule="auto"/>
        <w:ind w:firstLine="709"/>
        <w:jc w:val="both"/>
        <w:rPr>
          <w:sz w:val="28"/>
          <w:szCs w:val="28"/>
        </w:rPr>
      </w:pPr>
    </w:p>
    <w:p w:rsidR="00A203B5" w:rsidRPr="001D32EF" w:rsidRDefault="0022077E" w:rsidP="001D32EF">
      <w:pPr>
        <w:widowControl w:val="0"/>
        <w:shd w:val="clear" w:color="auto" w:fill="FFFFFF"/>
        <w:spacing w:line="360" w:lineRule="auto"/>
        <w:ind w:firstLine="709"/>
        <w:jc w:val="both"/>
        <w:rPr>
          <w:sz w:val="28"/>
          <w:szCs w:val="28"/>
        </w:rPr>
      </w:pPr>
      <w:r w:rsidRPr="001D32EF">
        <w:rPr>
          <w:sz w:val="28"/>
          <w:szCs w:val="28"/>
        </w:rPr>
        <w:t>Таким образом, дебиторы</w:t>
      </w:r>
      <w:r w:rsidR="001D32EF">
        <w:rPr>
          <w:sz w:val="28"/>
          <w:szCs w:val="28"/>
        </w:rPr>
        <w:t xml:space="preserve"> </w:t>
      </w:r>
      <w:r w:rsidRPr="001D32EF">
        <w:rPr>
          <w:sz w:val="28"/>
          <w:szCs w:val="28"/>
        </w:rPr>
        <w:t>заинтересованы не только в досрочном погашении долгов, но и</w:t>
      </w:r>
      <w:r w:rsidR="001D32EF">
        <w:rPr>
          <w:sz w:val="28"/>
          <w:szCs w:val="28"/>
        </w:rPr>
        <w:t xml:space="preserve"> </w:t>
      </w:r>
      <w:r w:rsidRPr="001D32EF">
        <w:rPr>
          <w:sz w:val="28"/>
          <w:szCs w:val="28"/>
        </w:rPr>
        <w:t>в сокращении сроков расчета, что дополнительно повышает деловую активность и отдачу активов предприятия, увеличивает размер прибыли.</w:t>
      </w:r>
      <w:r w:rsidR="005C14A9" w:rsidRPr="001D32EF">
        <w:rPr>
          <w:sz w:val="28"/>
          <w:szCs w:val="28"/>
        </w:rPr>
        <w:t xml:space="preserve"> </w:t>
      </w:r>
      <w:r w:rsidRPr="001D32EF">
        <w:rPr>
          <w:sz w:val="28"/>
          <w:szCs w:val="28"/>
        </w:rPr>
        <w:t>Зависимость изменения дебиторской задолженности и величины</w:t>
      </w:r>
      <w:r w:rsidR="001D32EF">
        <w:rPr>
          <w:sz w:val="28"/>
          <w:szCs w:val="28"/>
        </w:rPr>
        <w:t xml:space="preserve"> </w:t>
      </w:r>
      <w:r w:rsidRPr="001D32EF">
        <w:rPr>
          <w:sz w:val="28"/>
          <w:szCs w:val="28"/>
        </w:rPr>
        <w:t>прибыли</w:t>
      </w:r>
      <w:r w:rsidR="00A203B5" w:rsidRPr="001D32EF">
        <w:rPr>
          <w:sz w:val="28"/>
          <w:szCs w:val="28"/>
        </w:rPr>
        <w:t xml:space="preserve"> о</w:t>
      </w:r>
      <w:r w:rsidR="00851F01" w:rsidRPr="001D32EF">
        <w:rPr>
          <w:sz w:val="28"/>
          <w:szCs w:val="28"/>
        </w:rPr>
        <w:t xml:space="preserve">т срока завершения оплаты можно </w:t>
      </w:r>
      <w:r w:rsidR="00A203B5" w:rsidRPr="001D32EF">
        <w:rPr>
          <w:sz w:val="28"/>
          <w:szCs w:val="28"/>
        </w:rPr>
        <w:t xml:space="preserve">проиллюстрировать графически. (См. рис. 3.1.) </w:t>
      </w:r>
    </w:p>
    <w:p w:rsidR="00D706F6" w:rsidRDefault="00D706F6" w:rsidP="001D32EF">
      <w:pPr>
        <w:widowControl w:val="0"/>
        <w:shd w:val="clear" w:color="auto" w:fill="FFFFFF"/>
        <w:spacing w:line="360" w:lineRule="auto"/>
        <w:ind w:firstLine="709"/>
        <w:jc w:val="both"/>
        <w:rPr>
          <w:sz w:val="28"/>
          <w:szCs w:val="28"/>
        </w:rPr>
      </w:pPr>
    </w:p>
    <w:p w:rsidR="00A203B5" w:rsidRPr="001D32EF" w:rsidRDefault="00A203B5" w:rsidP="001D32EF">
      <w:pPr>
        <w:widowControl w:val="0"/>
        <w:shd w:val="clear" w:color="auto" w:fill="FFFFFF"/>
        <w:spacing w:line="360" w:lineRule="auto"/>
        <w:ind w:firstLine="709"/>
        <w:jc w:val="both"/>
        <w:rPr>
          <w:sz w:val="28"/>
          <w:szCs w:val="28"/>
        </w:rPr>
      </w:pPr>
      <w:r w:rsidRPr="001D32EF">
        <w:rPr>
          <w:sz w:val="28"/>
          <w:szCs w:val="28"/>
        </w:rPr>
        <w:t>Таблица 3.2</w:t>
      </w:r>
    </w:p>
    <w:p w:rsidR="00A203B5" w:rsidRPr="001D32EF" w:rsidRDefault="00A203B5" w:rsidP="001D32EF">
      <w:pPr>
        <w:widowControl w:val="0"/>
        <w:shd w:val="clear" w:color="auto" w:fill="FFFFFF"/>
        <w:spacing w:line="360" w:lineRule="auto"/>
        <w:ind w:firstLine="709"/>
        <w:jc w:val="both"/>
        <w:rPr>
          <w:sz w:val="28"/>
          <w:szCs w:val="28"/>
        </w:rPr>
      </w:pPr>
      <w:r w:rsidRPr="001D32EF">
        <w:rPr>
          <w:sz w:val="28"/>
          <w:szCs w:val="28"/>
        </w:rPr>
        <w:t>Анализ результатов изменения срока по оплате дебиторской задолженности</w:t>
      </w:r>
    </w:p>
    <w:tbl>
      <w:tblPr>
        <w:tblStyle w:val="a4"/>
        <w:tblW w:w="5000" w:type="pct"/>
        <w:tblLook w:val="01E0" w:firstRow="1" w:lastRow="1" w:firstColumn="1" w:lastColumn="1" w:noHBand="0" w:noVBand="0"/>
      </w:tblPr>
      <w:tblGrid>
        <w:gridCol w:w="1688"/>
        <w:gridCol w:w="966"/>
        <w:gridCol w:w="866"/>
        <w:gridCol w:w="766"/>
        <w:gridCol w:w="616"/>
        <w:gridCol w:w="616"/>
        <w:gridCol w:w="616"/>
        <w:gridCol w:w="616"/>
        <w:gridCol w:w="616"/>
        <w:gridCol w:w="616"/>
        <w:gridCol w:w="616"/>
        <w:gridCol w:w="616"/>
        <w:gridCol w:w="616"/>
      </w:tblGrid>
      <w:tr w:rsidR="00A203B5" w:rsidRPr="00D706F6" w:rsidTr="00D706F6">
        <w:tc>
          <w:tcPr>
            <w:tcW w:w="859" w:type="pct"/>
            <w:vMerge w:val="restart"/>
          </w:tcPr>
          <w:p w:rsidR="00A203B5" w:rsidRPr="00D706F6" w:rsidRDefault="00A203B5" w:rsidP="00D706F6">
            <w:pPr>
              <w:widowControl w:val="0"/>
              <w:spacing w:line="360" w:lineRule="auto"/>
              <w:jc w:val="both"/>
              <w:rPr>
                <w:sz w:val="20"/>
                <w:szCs w:val="20"/>
              </w:rPr>
            </w:pPr>
            <w:r w:rsidRPr="00D706F6">
              <w:rPr>
                <w:sz w:val="20"/>
                <w:szCs w:val="20"/>
              </w:rPr>
              <w:t>Наименование показателя</w:t>
            </w:r>
          </w:p>
        </w:tc>
        <w:tc>
          <w:tcPr>
            <w:tcW w:w="4141" w:type="pct"/>
            <w:gridSpan w:val="12"/>
          </w:tcPr>
          <w:p w:rsidR="00A203B5" w:rsidRPr="00D706F6" w:rsidRDefault="00A203B5" w:rsidP="00D706F6">
            <w:pPr>
              <w:widowControl w:val="0"/>
              <w:spacing w:line="360" w:lineRule="auto"/>
              <w:jc w:val="both"/>
              <w:rPr>
                <w:sz w:val="20"/>
                <w:szCs w:val="20"/>
              </w:rPr>
            </w:pPr>
            <w:r w:rsidRPr="00D706F6">
              <w:rPr>
                <w:sz w:val="20"/>
                <w:szCs w:val="20"/>
              </w:rPr>
              <w:t>Срок оплаты дебиторской задолженности</w:t>
            </w:r>
          </w:p>
        </w:tc>
      </w:tr>
      <w:tr w:rsidR="007B29E2" w:rsidRPr="00D706F6" w:rsidTr="00D706F6">
        <w:tc>
          <w:tcPr>
            <w:tcW w:w="859" w:type="pct"/>
            <w:vMerge/>
          </w:tcPr>
          <w:p w:rsidR="00A203B5" w:rsidRPr="00D706F6" w:rsidRDefault="00A203B5" w:rsidP="00D706F6">
            <w:pPr>
              <w:widowControl w:val="0"/>
              <w:spacing w:line="360" w:lineRule="auto"/>
              <w:jc w:val="both"/>
              <w:rPr>
                <w:sz w:val="20"/>
                <w:szCs w:val="20"/>
              </w:rPr>
            </w:pPr>
          </w:p>
        </w:tc>
        <w:tc>
          <w:tcPr>
            <w:tcW w:w="491" w:type="pct"/>
          </w:tcPr>
          <w:p w:rsidR="00A203B5" w:rsidRPr="00D706F6" w:rsidRDefault="00A203B5" w:rsidP="00D706F6">
            <w:pPr>
              <w:widowControl w:val="0"/>
              <w:spacing w:line="360" w:lineRule="auto"/>
              <w:jc w:val="both"/>
              <w:rPr>
                <w:sz w:val="20"/>
                <w:szCs w:val="20"/>
              </w:rPr>
            </w:pPr>
            <w:r w:rsidRPr="00D706F6">
              <w:rPr>
                <w:sz w:val="20"/>
                <w:szCs w:val="20"/>
              </w:rPr>
              <w:t>10</w:t>
            </w:r>
          </w:p>
        </w:tc>
        <w:tc>
          <w:tcPr>
            <w:tcW w:w="440" w:type="pct"/>
          </w:tcPr>
          <w:p w:rsidR="00A203B5" w:rsidRPr="00D706F6" w:rsidRDefault="00A203B5" w:rsidP="00D706F6">
            <w:pPr>
              <w:widowControl w:val="0"/>
              <w:spacing w:line="360" w:lineRule="auto"/>
              <w:jc w:val="both"/>
              <w:rPr>
                <w:sz w:val="20"/>
                <w:szCs w:val="20"/>
              </w:rPr>
            </w:pPr>
            <w:r w:rsidRPr="00D706F6">
              <w:rPr>
                <w:sz w:val="20"/>
                <w:szCs w:val="20"/>
              </w:rPr>
              <w:t>20</w:t>
            </w:r>
          </w:p>
        </w:tc>
        <w:tc>
          <w:tcPr>
            <w:tcW w:w="390" w:type="pct"/>
          </w:tcPr>
          <w:p w:rsidR="00A203B5" w:rsidRPr="00D706F6" w:rsidRDefault="00A203B5" w:rsidP="00D706F6">
            <w:pPr>
              <w:widowControl w:val="0"/>
              <w:spacing w:line="360" w:lineRule="auto"/>
              <w:jc w:val="both"/>
              <w:rPr>
                <w:sz w:val="20"/>
                <w:szCs w:val="20"/>
              </w:rPr>
            </w:pPr>
            <w:r w:rsidRPr="00D706F6">
              <w:rPr>
                <w:sz w:val="20"/>
                <w:szCs w:val="20"/>
              </w:rPr>
              <w:t>30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40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50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60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70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80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90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100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110</w:t>
            </w:r>
          </w:p>
        </w:tc>
        <w:tc>
          <w:tcPr>
            <w:tcW w:w="313" w:type="pct"/>
          </w:tcPr>
          <w:p w:rsidR="00A203B5" w:rsidRPr="00D706F6" w:rsidRDefault="00A203B5" w:rsidP="00D706F6">
            <w:pPr>
              <w:widowControl w:val="0"/>
              <w:spacing w:line="360" w:lineRule="auto"/>
              <w:jc w:val="both"/>
              <w:rPr>
                <w:sz w:val="20"/>
                <w:szCs w:val="20"/>
              </w:rPr>
            </w:pPr>
            <w:r w:rsidRPr="00D706F6">
              <w:rPr>
                <w:sz w:val="20"/>
                <w:szCs w:val="20"/>
              </w:rPr>
              <w:t>120</w:t>
            </w:r>
          </w:p>
        </w:tc>
      </w:tr>
      <w:tr w:rsidR="007B29E2" w:rsidRPr="00D706F6" w:rsidTr="00D706F6">
        <w:tc>
          <w:tcPr>
            <w:tcW w:w="859" w:type="pct"/>
          </w:tcPr>
          <w:p w:rsidR="00A203B5" w:rsidRPr="00D706F6" w:rsidRDefault="00A203B5" w:rsidP="00D706F6">
            <w:pPr>
              <w:widowControl w:val="0"/>
              <w:spacing w:line="360" w:lineRule="auto"/>
              <w:jc w:val="both"/>
              <w:rPr>
                <w:sz w:val="20"/>
                <w:szCs w:val="20"/>
              </w:rPr>
            </w:pPr>
            <w:r w:rsidRPr="00D706F6">
              <w:rPr>
                <w:sz w:val="20"/>
                <w:szCs w:val="20"/>
              </w:rPr>
              <w:t>Сумма уменьшения долга дебиторов, тыс. руб.</w:t>
            </w:r>
          </w:p>
        </w:tc>
        <w:tc>
          <w:tcPr>
            <w:tcW w:w="491" w:type="pct"/>
          </w:tcPr>
          <w:p w:rsidR="00A203B5" w:rsidRPr="00D706F6" w:rsidRDefault="007B29E2" w:rsidP="00D706F6">
            <w:pPr>
              <w:widowControl w:val="0"/>
              <w:spacing w:line="360" w:lineRule="auto"/>
              <w:jc w:val="both"/>
              <w:rPr>
                <w:sz w:val="20"/>
                <w:szCs w:val="20"/>
              </w:rPr>
            </w:pPr>
            <w:r w:rsidRPr="00D706F6">
              <w:rPr>
                <w:sz w:val="20"/>
                <w:szCs w:val="20"/>
              </w:rPr>
              <w:t>14072,1</w:t>
            </w:r>
          </w:p>
        </w:tc>
        <w:tc>
          <w:tcPr>
            <w:tcW w:w="440" w:type="pct"/>
          </w:tcPr>
          <w:p w:rsidR="00A203B5" w:rsidRPr="00D706F6" w:rsidRDefault="007B29E2" w:rsidP="00D706F6">
            <w:pPr>
              <w:widowControl w:val="0"/>
              <w:spacing w:line="360" w:lineRule="auto"/>
              <w:jc w:val="both"/>
              <w:rPr>
                <w:sz w:val="20"/>
                <w:szCs w:val="20"/>
              </w:rPr>
            </w:pPr>
            <w:r w:rsidRPr="00D706F6">
              <w:rPr>
                <w:sz w:val="20"/>
                <w:szCs w:val="20"/>
              </w:rPr>
              <w:t>7036,05</w:t>
            </w:r>
          </w:p>
        </w:tc>
        <w:tc>
          <w:tcPr>
            <w:tcW w:w="390" w:type="pct"/>
          </w:tcPr>
          <w:p w:rsidR="00A203B5" w:rsidRPr="00D706F6" w:rsidRDefault="007B29E2" w:rsidP="00D706F6">
            <w:pPr>
              <w:widowControl w:val="0"/>
              <w:spacing w:line="360" w:lineRule="auto"/>
              <w:jc w:val="both"/>
              <w:rPr>
                <w:sz w:val="20"/>
                <w:szCs w:val="20"/>
              </w:rPr>
            </w:pPr>
            <w:r w:rsidRPr="00D706F6">
              <w:rPr>
                <w:sz w:val="20"/>
                <w:szCs w:val="20"/>
              </w:rPr>
              <w:t>4690,7</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3518</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2814</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2345</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2010</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1759</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1563</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1407</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1279</w:t>
            </w:r>
          </w:p>
        </w:tc>
        <w:tc>
          <w:tcPr>
            <w:tcW w:w="313" w:type="pct"/>
          </w:tcPr>
          <w:p w:rsidR="00A203B5" w:rsidRPr="00D706F6" w:rsidRDefault="007B29E2" w:rsidP="00D706F6">
            <w:pPr>
              <w:widowControl w:val="0"/>
              <w:spacing w:line="360" w:lineRule="auto"/>
              <w:jc w:val="both"/>
              <w:rPr>
                <w:sz w:val="20"/>
                <w:szCs w:val="20"/>
              </w:rPr>
            </w:pPr>
            <w:r w:rsidRPr="00D706F6">
              <w:rPr>
                <w:sz w:val="20"/>
                <w:szCs w:val="20"/>
              </w:rPr>
              <w:t>1172</w:t>
            </w:r>
          </w:p>
        </w:tc>
      </w:tr>
      <w:tr w:rsidR="007B29E2" w:rsidRPr="00D706F6" w:rsidTr="00D706F6">
        <w:tc>
          <w:tcPr>
            <w:tcW w:w="859" w:type="pct"/>
          </w:tcPr>
          <w:p w:rsidR="00A203B5" w:rsidRPr="00D706F6" w:rsidRDefault="00A203B5" w:rsidP="00D706F6">
            <w:pPr>
              <w:widowControl w:val="0"/>
              <w:spacing w:line="360" w:lineRule="auto"/>
              <w:jc w:val="both"/>
              <w:rPr>
                <w:sz w:val="20"/>
                <w:szCs w:val="20"/>
              </w:rPr>
            </w:pPr>
            <w:r w:rsidRPr="00D706F6">
              <w:rPr>
                <w:sz w:val="20"/>
                <w:szCs w:val="20"/>
              </w:rPr>
              <w:t>Размер</w:t>
            </w:r>
            <w:r w:rsidR="0040041C" w:rsidRPr="00D706F6">
              <w:rPr>
                <w:sz w:val="20"/>
                <w:szCs w:val="20"/>
              </w:rPr>
              <w:t xml:space="preserve"> дополнительных средств</w:t>
            </w:r>
            <w:r w:rsidRPr="00D706F6">
              <w:rPr>
                <w:sz w:val="20"/>
                <w:szCs w:val="20"/>
              </w:rPr>
              <w:t>, тыс. руб.</w:t>
            </w:r>
          </w:p>
        </w:tc>
        <w:tc>
          <w:tcPr>
            <w:tcW w:w="491" w:type="pct"/>
          </w:tcPr>
          <w:p w:rsidR="00A203B5" w:rsidRPr="00D706F6" w:rsidRDefault="007B29E2" w:rsidP="00D706F6">
            <w:pPr>
              <w:widowControl w:val="0"/>
              <w:spacing w:line="360" w:lineRule="auto"/>
              <w:jc w:val="both"/>
              <w:rPr>
                <w:sz w:val="20"/>
                <w:szCs w:val="20"/>
              </w:rPr>
            </w:pPr>
            <w:r w:rsidRPr="00D706F6">
              <w:rPr>
                <w:sz w:val="20"/>
                <w:szCs w:val="20"/>
              </w:rPr>
              <w:t>17523,78</w:t>
            </w:r>
          </w:p>
        </w:tc>
        <w:tc>
          <w:tcPr>
            <w:tcW w:w="440" w:type="pct"/>
          </w:tcPr>
          <w:p w:rsidR="00A203B5" w:rsidRPr="00D706F6" w:rsidRDefault="005912BA" w:rsidP="00D706F6">
            <w:pPr>
              <w:widowControl w:val="0"/>
              <w:spacing w:line="360" w:lineRule="auto"/>
              <w:jc w:val="both"/>
              <w:rPr>
                <w:sz w:val="20"/>
                <w:szCs w:val="20"/>
              </w:rPr>
            </w:pPr>
            <w:r w:rsidRPr="00D706F6">
              <w:rPr>
                <w:sz w:val="20"/>
                <w:szCs w:val="20"/>
              </w:rPr>
              <w:t>8761</w:t>
            </w:r>
          </w:p>
        </w:tc>
        <w:tc>
          <w:tcPr>
            <w:tcW w:w="390" w:type="pct"/>
          </w:tcPr>
          <w:p w:rsidR="00A203B5" w:rsidRPr="00D706F6" w:rsidRDefault="005912BA" w:rsidP="00D706F6">
            <w:pPr>
              <w:widowControl w:val="0"/>
              <w:spacing w:line="360" w:lineRule="auto"/>
              <w:jc w:val="both"/>
              <w:rPr>
                <w:sz w:val="20"/>
                <w:szCs w:val="20"/>
              </w:rPr>
            </w:pPr>
            <w:r w:rsidRPr="00D706F6">
              <w:rPr>
                <w:sz w:val="20"/>
                <w:szCs w:val="20"/>
              </w:rPr>
              <w:t>5841</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4380</w:t>
            </w:r>
          </w:p>
        </w:tc>
        <w:tc>
          <w:tcPr>
            <w:tcW w:w="313" w:type="pct"/>
          </w:tcPr>
          <w:p w:rsidR="005912BA" w:rsidRPr="00D706F6" w:rsidRDefault="005912BA" w:rsidP="00D706F6">
            <w:pPr>
              <w:widowControl w:val="0"/>
              <w:spacing w:line="360" w:lineRule="auto"/>
              <w:jc w:val="both"/>
              <w:rPr>
                <w:sz w:val="20"/>
                <w:szCs w:val="20"/>
              </w:rPr>
            </w:pPr>
            <w:r w:rsidRPr="00D706F6">
              <w:rPr>
                <w:sz w:val="20"/>
                <w:szCs w:val="20"/>
              </w:rPr>
              <w:t>3504</w:t>
            </w:r>
          </w:p>
          <w:p w:rsidR="00A203B5" w:rsidRPr="00D706F6" w:rsidRDefault="00A203B5" w:rsidP="00D706F6">
            <w:pPr>
              <w:widowControl w:val="0"/>
              <w:spacing w:line="360" w:lineRule="auto"/>
              <w:jc w:val="both"/>
              <w:rPr>
                <w:sz w:val="20"/>
                <w:szCs w:val="20"/>
              </w:rPr>
            </w:pP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2920</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2503</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2190</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1947</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1752</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1593</w:t>
            </w:r>
          </w:p>
        </w:tc>
        <w:tc>
          <w:tcPr>
            <w:tcW w:w="313" w:type="pct"/>
          </w:tcPr>
          <w:p w:rsidR="00A203B5" w:rsidRPr="00D706F6" w:rsidRDefault="005912BA" w:rsidP="00D706F6">
            <w:pPr>
              <w:widowControl w:val="0"/>
              <w:spacing w:line="360" w:lineRule="auto"/>
              <w:jc w:val="both"/>
              <w:rPr>
                <w:sz w:val="20"/>
                <w:szCs w:val="20"/>
              </w:rPr>
            </w:pPr>
            <w:r w:rsidRPr="00D706F6">
              <w:rPr>
                <w:sz w:val="20"/>
                <w:szCs w:val="20"/>
              </w:rPr>
              <w:t>1460</w:t>
            </w:r>
          </w:p>
        </w:tc>
      </w:tr>
      <w:tr w:rsidR="00A203B5" w:rsidRPr="00D706F6" w:rsidTr="00D706F6">
        <w:tc>
          <w:tcPr>
            <w:tcW w:w="859" w:type="pct"/>
          </w:tcPr>
          <w:p w:rsidR="00A203B5" w:rsidRPr="00D706F6" w:rsidRDefault="00A203B5" w:rsidP="00D706F6">
            <w:pPr>
              <w:widowControl w:val="0"/>
              <w:spacing w:line="360" w:lineRule="auto"/>
              <w:jc w:val="both"/>
              <w:rPr>
                <w:sz w:val="20"/>
                <w:szCs w:val="20"/>
              </w:rPr>
            </w:pPr>
            <w:r w:rsidRPr="00D706F6">
              <w:rPr>
                <w:sz w:val="20"/>
                <w:szCs w:val="20"/>
              </w:rPr>
              <w:t>Ставка предоставляемой скидки за каждый месяц сокращения расчетов, %</w:t>
            </w:r>
          </w:p>
        </w:tc>
        <w:tc>
          <w:tcPr>
            <w:tcW w:w="4141" w:type="pct"/>
            <w:gridSpan w:val="12"/>
          </w:tcPr>
          <w:p w:rsidR="00A203B5" w:rsidRPr="00D706F6" w:rsidRDefault="00A203B5" w:rsidP="00D706F6">
            <w:pPr>
              <w:widowControl w:val="0"/>
              <w:spacing w:line="360" w:lineRule="auto"/>
              <w:jc w:val="both"/>
              <w:rPr>
                <w:sz w:val="20"/>
                <w:szCs w:val="20"/>
              </w:rPr>
            </w:pPr>
            <w:r w:rsidRPr="00D706F6">
              <w:rPr>
                <w:sz w:val="20"/>
                <w:szCs w:val="20"/>
              </w:rPr>
              <w:t>35,00</w:t>
            </w:r>
          </w:p>
        </w:tc>
      </w:tr>
    </w:tbl>
    <w:p w:rsidR="00D706F6" w:rsidRDefault="00D706F6" w:rsidP="001D32EF">
      <w:pPr>
        <w:widowControl w:val="0"/>
        <w:shd w:val="clear" w:color="auto" w:fill="FFFFFF"/>
        <w:spacing w:line="360" w:lineRule="auto"/>
        <w:ind w:firstLine="709"/>
        <w:jc w:val="both"/>
        <w:rPr>
          <w:sz w:val="28"/>
          <w:szCs w:val="28"/>
        </w:rPr>
      </w:pPr>
    </w:p>
    <w:p w:rsidR="00A169DE" w:rsidRPr="001D32EF" w:rsidRDefault="00D706F6" w:rsidP="001D32EF">
      <w:pPr>
        <w:widowControl w:val="0"/>
        <w:shd w:val="clear" w:color="auto" w:fill="FFFFFF"/>
        <w:spacing w:line="360" w:lineRule="auto"/>
        <w:ind w:firstLine="709"/>
        <w:jc w:val="both"/>
        <w:rPr>
          <w:sz w:val="28"/>
          <w:szCs w:val="28"/>
        </w:rPr>
      </w:pPr>
      <w:r>
        <w:rPr>
          <w:sz w:val="28"/>
          <w:szCs w:val="28"/>
        </w:rPr>
        <w:br w:type="page"/>
      </w:r>
      <w:r w:rsidR="00B45823" w:rsidRPr="001D32EF">
        <w:rPr>
          <w:sz w:val="28"/>
          <w:szCs w:val="28"/>
        </w:rPr>
        <w:object w:dxaOrig="9207" w:dyaOrig="3074">
          <v:shape id="_x0000_i1057" type="#_x0000_t75" style="width:460.5pt;height:153.75pt" o:ole="">
            <v:imagedata r:id="rId55" o:title=""/>
          </v:shape>
          <o:OLEObject Type="Embed" ProgID="MSGraph.Chart.8" ShapeID="_x0000_i1057" DrawAspect="Content" ObjectID="_1470052676" r:id="rId56">
            <o:FieldCodes>\s</o:FieldCodes>
          </o:OLEObject>
        </w:object>
      </w:r>
      <w:r w:rsidR="00695A7C" w:rsidRPr="001D32EF">
        <w:rPr>
          <w:sz w:val="28"/>
          <w:szCs w:val="28"/>
        </w:rPr>
        <w:t xml:space="preserve">Рис. 3.1 </w:t>
      </w:r>
      <w:r w:rsidR="00A169DE" w:rsidRPr="001D32EF">
        <w:rPr>
          <w:sz w:val="28"/>
          <w:szCs w:val="28"/>
        </w:rPr>
        <w:t>Изменение эффекта ускорения расчетов у ООО «Энергоремонт» и дебиторской задолженности в зависимости от сроков оплаты</w:t>
      </w:r>
    </w:p>
    <w:p w:rsidR="00D706F6" w:rsidRDefault="00D706F6" w:rsidP="001D32EF">
      <w:pPr>
        <w:widowControl w:val="0"/>
        <w:shd w:val="clear" w:color="auto" w:fill="FFFFFF"/>
        <w:spacing w:line="360" w:lineRule="auto"/>
        <w:ind w:firstLine="709"/>
        <w:jc w:val="both"/>
        <w:rPr>
          <w:sz w:val="28"/>
          <w:szCs w:val="28"/>
        </w:rPr>
      </w:pPr>
    </w:p>
    <w:p w:rsidR="00A169DE" w:rsidRPr="001D32EF" w:rsidRDefault="00A169DE" w:rsidP="001D32EF">
      <w:pPr>
        <w:widowControl w:val="0"/>
        <w:shd w:val="clear" w:color="auto" w:fill="FFFFFF"/>
        <w:spacing w:line="360" w:lineRule="auto"/>
        <w:ind w:firstLine="709"/>
        <w:jc w:val="both"/>
        <w:rPr>
          <w:sz w:val="28"/>
          <w:szCs w:val="28"/>
        </w:rPr>
      </w:pPr>
      <w:r w:rsidRPr="001D32EF">
        <w:rPr>
          <w:sz w:val="28"/>
          <w:szCs w:val="28"/>
        </w:rPr>
        <w:t>Данный график отражает тенденцию, при которой увеличение договорных сроков поступления средств по расчетам сокращает</w:t>
      </w:r>
      <w:r w:rsidR="001D32EF">
        <w:rPr>
          <w:sz w:val="28"/>
          <w:szCs w:val="28"/>
        </w:rPr>
        <w:t xml:space="preserve"> </w:t>
      </w:r>
      <w:r w:rsidRPr="001D32EF">
        <w:rPr>
          <w:sz w:val="28"/>
          <w:szCs w:val="28"/>
        </w:rPr>
        <w:t>эффект расчетных операций.</w:t>
      </w:r>
    </w:p>
    <w:p w:rsidR="00DC1FB6" w:rsidRPr="001D32EF" w:rsidRDefault="00DC1FB6" w:rsidP="001D32EF">
      <w:pPr>
        <w:pStyle w:val="ab"/>
        <w:widowControl w:val="0"/>
        <w:spacing w:after="0" w:line="360" w:lineRule="auto"/>
        <w:ind w:firstLine="709"/>
        <w:jc w:val="both"/>
        <w:rPr>
          <w:sz w:val="28"/>
          <w:szCs w:val="28"/>
        </w:rPr>
      </w:pPr>
      <w:r w:rsidRPr="001D32EF">
        <w:rPr>
          <w:sz w:val="28"/>
          <w:szCs w:val="28"/>
        </w:rPr>
        <w:t>В таблице 3.3. приведены расчеты показателей оборачиваемости средств в расчетах.</w:t>
      </w:r>
    </w:p>
    <w:p w:rsidR="00D706F6" w:rsidRDefault="00D706F6" w:rsidP="001D32EF">
      <w:pPr>
        <w:widowControl w:val="0"/>
        <w:spacing w:line="360" w:lineRule="auto"/>
        <w:ind w:firstLine="709"/>
        <w:jc w:val="both"/>
        <w:rPr>
          <w:sz w:val="28"/>
          <w:szCs w:val="28"/>
        </w:rPr>
      </w:pPr>
    </w:p>
    <w:p w:rsidR="00DC1FB6" w:rsidRPr="001D32EF" w:rsidRDefault="00DC1FB6" w:rsidP="001D32EF">
      <w:pPr>
        <w:widowControl w:val="0"/>
        <w:spacing w:line="360" w:lineRule="auto"/>
        <w:ind w:firstLine="709"/>
        <w:jc w:val="both"/>
        <w:rPr>
          <w:sz w:val="28"/>
          <w:szCs w:val="28"/>
        </w:rPr>
      </w:pPr>
      <w:r w:rsidRPr="001D32EF">
        <w:rPr>
          <w:sz w:val="28"/>
          <w:szCs w:val="28"/>
        </w:rPr>
        <w:t>Таблица 3.3</w:t>
      </w:r>
    </w:p>
    <w:p w:rsidR="00DC1FB6" w:rsidRPr="001D32EF" w:rsidRDefault="00DC1FB6" w:rsidP="001D32EF">
      <w:pPr>
        <w:widowControl w:val="0"/>
        <w:spacing w:line="360" w:lineRule="auto"/>
        <w:ind w:firstLine="709"/>
        <w:jc w:val="both"/>
        <w:rPr>
          <w:sz w:val="28"/>
          <w:szCs w:val="28"/>
        </w:rPr>
      </w:pPr>
      <w:r w:rsidRPr="001D32EF">
        <w:rPr>
          <w:sz w:val="28"/>
          <w:szCs w:val="28"/>
        </w:rPr>
        <w:t>Анализ</w:t>
      </w:r>
      <w:r w:rsidR="001D32EF">
        <w:rPr>
          <w:sz w:val="28"/>
          <w:szCs w:val="28"/>
        </w:rPr>
        <w:t xml:space="preserve"> </w:t>
      </w:r>
      <w:r w:rsidRPr="001D32EF">
        <w:rPr>
          <w:sz w:val="28"/>
          <w:szCs w:val="28"/>
        </w:rPr>
        <w:t>оборачиваемости</w:t>
      </w:r>
      <w:r w:rsidR="001D32EF">
        <w:rPr>
          <w:sz w:val="28"/>
          <w:szCs w:val="28"/>
        </w:rPr>
        <w:t xml:space="preserve"> </w:t>
      </w:r>
      <w:r w:rsidRPr="001D32EF">
        <w:rPr>
          <w:sz w:val="28"/>
          <w:szCs w:val="28"/>
        </w:rPr>
        <w:t>дебиторской</w:t>
      </w:r>
      <w:r w:rsidR="001D32EF">
        <w:rPr>
          <w:sz w:val="28"/>
          <w:szCs w:val="28"/>
        </w:rPr>
        <w:t xml:space="preserve"> </w:t>
      </w:r>
      <w:r w:rsidRPr="001D32EF">
        <w:rPr>
          <w:sz w:val="28"/>
          <w:szCs w:val="28"/>
        </w:rPr>
        <w:t>задолженности</w:t>
      </w:r>
      <w:r w:rsidR="001D32EF">
        <w:rPr>
          <w:sz w:val="28"/>
          <w:szCs w:val="28"/>
        </w:rPr>
        <w:t xml:space="preserve"> </w:t>
      </w:r>
      <w:r w:rsidRPr="001D32EF">
        <w:rPr>
          <w:sz w:val="28"/>
          <w:szCs w:val="28"/>
        </w:rPr>
        <w:t>в ООО «Энергоремонт»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1667"/>
        <w:gridCol w:w="1837"/>
        <w:gridCol w:w="3026"/>
      </w:tblGrid>
      <w:tr w:rsidR="00DC1FB6" w:rsidRPr="001D32EF" w:rsidTr="00D706F6">
        <w:trPr>
          <w:cantSplit/>
          <w:trHeight w:val="1090"/>
        </w:trPr>
        <w:tc>
          <w:tcPr>
            <w:tcW w:w="1588" w:type="pct"/>
            <w:vAlign w:val="center"/>
          </w:tcPr>
          <w:p w:rsidR="00DC1FB6" w:rsidRPr="00D706F6" w:rsidRDefault="00DC1FB6" w:rsidP="00D706F6">
            <w:pPr>
              <w:pStyle w:val="2"/>
              <w:keepNext w:val="0"/>
              <w:widowControl w:val="0"/>
              <w:spacing w:before="0" w:after="0" w:line="360" w:lineRule="auto"/>
              <w:jc w:val="both"/>
              <w:rPr>
                <w:rFonts w:ascii="Times New Roman" w:hAnsi="Times New Roman" w:cs="Times New Roman"/>
                <w:b w:val="0"/>
                <w:i w:val="0"/>
                <w:sz w:val="20"/>
                <w:szCs w:val="20"/>
              </w:rPr>
            </w:pPr>
            <w:r w:rsidRPr="00D706F6">
              <w:rPr>
                <w:rFonts w:ascii="Times New Roman" w:hAnsi="Times New Roman" w:cs="Times New Roman"/>
                <w:b w:val="0"/>
                <w:i w:val="0"/>
                <w:sz w:val="20"/>
                <w:szCs w:val="20"/>
              </w:rPr>
              <w:t>Показатели</w:t>
            </w:r>
          </w:p>
        </w:tc>
        <w:tc>
          <w:tcPr>
            <w:tcW w:w="871" w:type="pct"/>
            <w:vAlign w:val="center"/>
          </w:tcPr>
          <w:p w:rsidR="00DC1FB6" w:rsidRPr="00D706F6" w:rsidRDefault="00DC1FB6" w:rsidP="00D706F6">
            <w:pPr>
              <w:widowControl w:val="0"/>
              <w:spacing w:line="360" w:lineRule="auto"/>
              <w:jc w:val="both"/>
              <w:rPr>
                <w:sz w:val="20"/>
                <w:szCs w:val="20"/>
              </w:rPr>
            </w:pPr>
            <w:r w:rsidRPr="00D706F6">
              <w:rPr>
                <w:sz w:val="20"/>
                <w:szCs w:val="20"/>
              </w:rPr>
              <w:t>2009</w:t>
            </w:r>
          </w:p>
        </w:tc>
        <w:tc>
          <w:tcPr>
            <w:tcW w:w="960" w:type="pct"/>
            <w:vAlign w:val="center"/>
          </w:tcPr>
          <w:p w:rsidR="00DC1FB6" w:rsidRPr="00D706F6" w:rsidRDefault="00943AFB" w:rsidP="00D706F6">
            <w:pPr>
              <w:widowControl w:val="0"/>
              <w:spacing w:line="360" w:lineRule="auto"/>
              <w:jc w:val="both"/>
              <w:rPr>
                <w:sz w:val="20"/>
                <w:szCs w:val="20"/>
              </w:rPr>
            </w:pPr>
            <w:r w:rsidRPr="00D706F6">
              <w:rPr>
                <w:sz w:val="20"/>
                <w:szCs w:val="20"/>
              </w:rPr>
              <w:t>П</w:t>
            </w:r>
            <w:r w:rsidR="00DC1FB6" w:rsidRPr="00D706F6">
              <w:rPr>
                <w:sz w:val="20"/>
                <w:szCs w:val="20"/>
              </w:rPr>
              <w:t>рогноз</w:t>
            </w:r>
          </w:p>
        </w:tc>
        <w:tc>
          <w:tcPr>
            <w:tcW w:w="1581" w:type="pct"/>
            <w:vAlign w:val="center"/>
          </w:tcPr>
          <w:p w:rsidR="00DC1FB6" w:rsidRPr="00D706F6" w:rsidRDefault="00943AFB" w:rsidP="00D706F6">
            <w:pPr>
              <w:pStyle w:val="2"/>
              <w:keepNext w:val="0"/>
              <w:widowControl w:val="0"/>
              <w:spacing w:before="0" w:after="0" w:line="360" w:lineRule="auto"/>
              <w:jc w:val="both"/>
              <w:rPr>
                <w:rFonts w:ascii="Times New Roman" w:hAnsi="Times New Roman" w:cs="Times New Roman"/>
                <w:b w:val="0"/>
                <w:i w:val="0"/>
                <w:sz w:val="20"/>
                <w:szCs w:val="20"/>
              </w:rPr>
            </w:pPr>
            <w:r w:rsidRPr="00D706F6">
              <w:rPr>
                <w:rFonts w:ascii="Times New Roman" w:hAnsi="Times New Roman" w:cs="Times New Roman"/>
                <w:b w:val="0"/>
                <w:i w:val="0"/>
                <w:sz w:val="20"/>
                <w:szCs w:val="20"/>
              </w:rPr>
              <w:t>О</w:t>
            </w:r>
            <w:r w:rsidR="00DC1FB6" w:rsidRPr="00D706F6">
              <w:rPr>
                <w:rFonts w:ascii="Times New Roman" w:hAnsi="Times New Roman" w:cs="Times New Roman"/>
                <w:b w:val="0"/>
                <w:i w:val="0"/>
                <w:sz w:val="20"/>
                <w:szCs w:val="20"/>
              </w:rPr>
              <w:t>тклонения</w:t>
            </w:r>
          </w:p>
          <w:p w:rsidR="00DC1FB6" w:rsidRPr="00D706F6" w:rsidRDefault="00DC1FB6" w:rsidP="00D706F6">
            <w:pPr>
              <w:widowControl w:val="0"/>
              <w:spacing w:line="360" w:lineRule="auto"/>
              <w:jc w:val="both"/>
              <w:rPr>
                <w:sz w:val="20"/>
                <w:szCs w:val="20"/>
              </w:rPr>
            </w:pPr>
            <w:r w:rsidRPr="00D706F6">
              <w:rPr>
                <w:sz w:val="20"/>
                <w:szCs w:val="20"/>
              </w:rPr>
              <w:t>(+ ; -)</w:t>
            </w:r>
          </w:p>
        </w:tc>
      </w:tr>
      <w:tr w:rsidR="00DC1FB6" w:rsidRPr="001D32EF" w:rsidTr="00D706F6">
        <w:trPr>
          <w:trHeight w:val="793"/>
        </w:trPr>
        <w:tc>
          <w:tcPr>
            <w:tcW w:w="1588" w:type="pct"/>
            <w:vAlign w:val="center"/>
          </w:tcPr>
          <w:p w:rsidR="00DC1FB6" w:rsidRPr="00D706F6" w:rsidRDefault="00DC1FB6" w:rsidP="00D706F6">
            <w:pPr>
              <w:widowControl w:val="0"/>
              <w:spacing w:line="360" w:lineRule="auto"/>
              <w:jc w:val="both"/>
              <w:rPr>
                <w:sz w:val="20"/>
                <w:szCs w:val="20"/>
              </w:rPr>
            </w:pPr>
            <w:r w:rsidRPr="00D706F6">
              <w:rPr>
                <w:sz w:val="20"/>
                <w:szCs w:val="20"/>
              </w:rPr>
              <w:t>Выручка от реализации продукции, работ, услуг, тыс. руб.</w:t>
            </w:r>
          </w:p>
        </w:tc>
        <w:tc>
          <w:tcPr>
            <w:tcW w:w="871" w:type="pct"/>
            <w:vAlign w:val="center"/>
          </w:tcPr>
          <w:p w:rsidR="00DC1FB6" w:rsidRPr="00D706F6" w:rsidRDefault="00DC1FB6" w:rsidP="00D706F6">
            <w:pPr>
              <w:widowControl w:val="0"/>
              <w:spacing w:line="360" w:lineRule="auto"/>
              <w:jc w:val="both"/>
              <w:rPr>
                <w:sz w:val="20"/>
                <w:szCs w:val="20"/>
              </w:rPr>
            </w:pPr>
            <w:r w:rsidRPr="00D706F6">
              <w:rPr>
                <w:sz w:val="20"/>
                <w:szCs w:val="20"/>
              </w:rPr>
              <w:t>381594</w:t>
            </w:r>
          </w:p>
        </w:tc>
        <w:tc>
          <w:tcPr>
            <w:tcW w:w="960" w:type="pct"/>
            <w:vAlign w:val="center"/>
          </w:tcPr>
          <w:p w:rsidR="00DC1FB6" w:rsidRPr="00D706F6" w:rsidRDefault="00DC1FB6" w:rsidP="00D706F6">
            <w:pPr>
              <w:widowControl w:val="0"/>
              <w:spacing w:line="360" w:lineRule="auto"/>
              <w:jc w:val="both"/>
              <w:rPr>
                <w:sz w:val="20"/>
                <w:szCs w:val="20"/>
              </w:rPr>
            </w:pPr>
            <w:r w:rsidRPr="00D706F6">
              <w:rPr>
                <w:sz w:val="20"/>
                <w:szCs w:val="20"/>
              </w:rPr>
              <w:t>399117</w:t>
            </w:r>
          </w:p>
        </w:tc>
        <w:tc>
          <w:tcPr>
            <w:tcW w:w="1581" w:type="pct"/>
            <w:vAlign w:val="center"/>
          </w:tcPr>
          <w:p w:rsidR="00DC1FB6" w:rsidRPr="00D706F6" w:rsidRDefault="00DC1FB6" w:rsidP="00D706F6">
            <w:pPr>
              <w:widowControl w:val="0"/>
              <w:spacing w:line="360" w:lineRule="auto"/>
              <w:jc w:val="both"/>
              <w:rPr>
                <w:sz w:val="20"/>
                <w:szCs w:val="20"/>
              </w:rPr>
            </w:pPr>
            <w:r w:rsidRPr="00D706F6">
              <w:rPr>
                <w:sz w:val="20"/>
                <w:szCs w:val="20"/>
              </w:rPr>
              <w:t>+17523,78</w:t>
            </w:r>
          </w:p>
        </w:tc>
      </w:tr>
      <w:tr w:rsidR="00DC1FB6" w:rsidRPr="001D32EF" w:rsidTr="00D706F6">
        <w:trPr>
          <w:trHeight w:val="559"/>
        </w:trPr>
        <w:tc>
          <w:tcPr>
            <w:tcW w:w="1588" w:type="pct"/>
            <w:vAlign w:val="center"/>
          </w:tcPr>
          <w:p w:rsidR="00DC1FB6" w:rsidRPr="00D706F6" w:rsidRDefault="00DC1FB6" w:rsidP="00D706F6">
            <w:pPr>
              <w:widowControl w:val="0"/>
              <w:spacing w:line="360" w:lineRule="auto"/>
              <w:jc w:val="both"/>
              <w:rPr>
                <w:sz w:val="20"/>
                <w:szCs w:val="20"/>
              </w:rPr>
            </w:pPr>
            <w:r w:rsidRPr="00D706F6">
              <w:rPr>
                <w:sz w:val="20"/>
                <w:szCs w:val="20"/>
              </w:rPr>
              <w:t>Средняя дебиторская задолженность, тыс. руб.</w:t>
            </w:r>
          </w:p>
        </w:tc>
        <w:tc>
          <w:tcPr>
            <w:tcW w:w="871" w:type="pct"/>
            <w:vAlign w:val="center"/>
          </w:tcPr>
          <w:p w:rsidR="00DC1FB6" w:rsidRPr="00D706F6" w:rsidRDefault="00DC1FB6" w:rsidP="00D706F6">
            <w:pPr>
              <w:widowControl w:val="0"/>
              <w:spacing w:line="360" w:lineRule="auto"/>
              <w:jc w:val="both"/>
              <w:rPr>
                <w:sz w:val="20"/>
                <w:szCs w:val="20"/>
              </w:rPr>
            </w:pPr>
            <w:r w:rsidRPr="00D706F6">
              <w:rPr>
                <w:sz w:val="20"/>
                <w:szCs w:val="20"/>
              </w:rPr>
              <w:t>40206</w:t>
            </w:r>
          </w:p>
        </w:tc>
        <w:tc>
          <w:tcPr>
            <w:tcW w:w="960" w:type="pct"/>
            <w:vAlign w:val="center"/>
          </w:tcPr>
          <w:p w:rsidR="00DC1FB6" w:rsidRPr="00D706F6" w:rsidRDefault="00DC1FB6" w:rsidP="00D706F6">
            <w:pPr>
              <w:widowControl w:val="0"/>
              <w:spacing w:line="360" w:lineRule="auto"/>
              <w:jc w:val="both"/>
              <w:rPr>
                <w:sz w:val="20"/>
                <w:szCs w:val="20"/>
              </w:rPr>
            </w:pPr>
            <w:r w:rsidRPr="00D706F6">
              <w:rPr>
                <w:sz w:val="20"/>
                <w:szCs w:val="20"/>
              </w:rPr>
              <w:t>26133,9</w:t>
            </w:r>
          </w:p>
        </w:tc>
        <w:tc>
          <w:tcPr>
            <w:tcW w:w="1581" w:type="pct"/>
            <w:vAlign w:val="center"/>
          </w:tcPr>
          <w:p w:rsidR="00DC1FB6" w:rsidRPr="00D706F6" w:rsidRDefault="00F72560" w:rsidP="00D706F6">
            <w:pPr>
              <w:widowControl w:val="0"/>
              <w:spacing w:line="360" w:lineRule="auto"/>
              <w:jc w:val="both"/>
              <w:rPr>
                <w:sz w:val="20"/>
                <w:szCs w:val="20"/>
              </w:rPr>
            </w:pPr>
            <w:r w:rsidRPr="00D706F6">
              <w:rPr>
                <w:sz w:val="20"/>
                <w:szCs w:val="20"/>
              </w:rPr>
              <w:t>-14072,1</w:t>
            </w:r>
          </w:p>
        </w:tc>
      </w:tr>
      <w:tr w:rsidR="00DC1FB6" w:rsidRPr="001D32EF" w:rsidTr="00D706F6">
        <w:trPr>
          <w:trHeight w:val="560"/>
        </w:trPr>
        <w:tc>
          <w:tcPr>
            <w:tcW w:w="1588" w:type="pct"/>
            <w:vAlign w:val="center"/>
          </w:tcPr>
          <w:p w:rsidR="00943AFB" w:rsidRPr="00D706F6" w:rsidRDefault="00DC1FB6" w:rsidP="00D706F6">
            <w:pPr>
              <w:widowControl w:val="0"/>
              <w:spacing w:line="360" w:lineRule="auto"/>
              <w:jc w:val="both"/>
              <w:rPr>
                <w:sz w:val="20"/>
                <w:szCs w:val="20"/>
              </w:rPr>
            </w:pPr>
            <w:r w:rsidRPr="00D706F6">
              <w:rPr>
                <w:sz w:val="20"/>
                <w:szCs w:val="20"/>
              </w:rPr>
              <w:t>Оборачиваемость</w:t>
            </w:r>
            <w:r w:rsidR="00943AFB" w:rsidRPr="00D706F6">
              <w:rPr>
                <w:sz w:val="20"/>
                <w:szCs w:val="20"/>
              </w:rPr>
              <w:t xml:space="preserve">, </w:t>
            </w:r>
            <w:r w:rsidRPr="00D706F6">
              <w:rPr>
                <w:sz w:val="20"/>
                <w:szCs w:val="20"/>
              </w:rPr>
              <w:t>раз</w:t>
            </w:r>
          </w:p>
          <w:p w:rsidR="00DC1FB6" w:rsidRPr="00D706F6" w:rsidRDefault="00DC1FB6" w:rsidP="00D706F6">
            <w:pPr>
              <w:widowControl w:val="0"/>
              <w:spacing w:line="360" w:lineRule="auto"/>
              <w:jc w:val="both"/>
              <w:rPr>
                <w:sz w:val="20"/>
                <w:szCs w:val="20"/>
              </w:rPr>
            </w:pPr>
            <w:r w:rsidRPr="00D706F6">
              <w:rPr>
                <w:sz w:val="20"/>
                <w:szCs w:val="20"/>
              </w:rPr>
              <w:t>(стр</w:t>
            </w:r>
            <w:r w:rsidR="00943AFB" w:rsidRPr="00D706F6">
              <w:rPr>
                <w:sz w:val="20"/>
                <w:szCs w:val="20"/>
              </w:rPr>
              <w:t>.</w:t>
            </w:r>
            <w:r w:rsidRPr="00D706F6">
              <w:rPr>
                <w:sz w:val="20"/>
                <w:szCs w:val="20"/>
              </w:rPr>
              <w:t>1</w:t>
            </w:r>
            <w:r w:rsidR="00943AFB" w:rsidRPr="00D706F6">
              <w:rPr>
                <w:sz w:val="20"/>
                <w:szCs w:val="20"/>
              </w:rPr>
              <w:t>/</w:t>
            </w:r>
            <w:r w:rsidRPr="00D706F6">
              <w:rPr>
                <w:sz w:val="20"/>
                <w:szCs w:val="20"/>
              </w:rPr>
              <w:t xml:space="preserve"> стр</w:t>
            </w:r>
            <w:r w:rsidR="00943AFB" w:rsidRPr="00D706F6">
              <w:rPr>
                <w:sz w:val="20"/>
                <w:szCs w:val="20"/>
              </w:rPr>
              <w:t>.</w:t>
            </w:r>
            <w:r w:rsidRPr="00D706F6">
              <w:rPr>
                <w:sz w:val="20"/>
                <w:szCs w:val="20"/>
              </w:rPr>
              <w:t>2)</w:t>
            </w:r>
          </w:p>
        </w:tc>
        <w:tc>
          <w:tcPr>
            <w:tcW w:w="871" w:type="pct"/>
            <w:vAlign w:val="center"/>
          </w:tcPr>
          <w:p w:rsidR="00DC1FB6" w:rsidRPr="00D706F6" w:rsidRDefault="00DC1FB6" w:rsidP="00D706F6">
            <w:pPr>
              <w:widowControl w:val="0"/>
              <w:spacing w:line="360" w:lineRule="auto"/>
              <w:jc w:val="both"/>
              <w:rPr>
                <w:sz w:val="20"/>
                <w:szCs w:val="20"/>
              </w:rPr>
            </w:pPr>
            <w:r w:rsidRPr="00D706F6">
              <w:rPr>
                <w:sz w:val="20"/>
                <w:szCs w:val="20"/>
              </w:rPr>
              <w:t>9,49</w:t>
            </w:r>
          </w:p>
        </w:tc>
        <w:tc>
          <w:tcPr>
            <w:tcW w:w="960" w:type="pct"/>
            <w:vAlign w:val="center"/>
          </w:tcPr>
          <w:p w:rsidR="00DC1FB6" w:rsidRPr="00D706F6" w:rsidRDefault="00DC1FB6" w:rsidP="00D706F6">
            <w:pPr>
              <w:widowControl w:val="0"/>
              <w:spacing w:line="360" w:lineRule="auto"/>
              <w:jc w:val="both"/>
              <w:rPr>
                <w:sz w:val="20"/>
                <w:szCs w:val="20"/>
              </w:rPr>
            </w:pPr>
            <w:r w:rsidRPr="00D706F6">
              <w:rPr>
                <w:sz w:val="20"/>
                <w:szCs w:val="20"/>
              </w:rPr>
              <w:t>15,27</w:t>
            </w:r>
          </w:p>
        </w:tc>
        <w:tc>
          <w:tcPr>
            <w:tcW w:w="1581" w:type="pct"/>
            <w:vAlign w:val="center"/>
          </w:tcPr>
          <w:p w:rsidR="00DC1FB6" w:rsidRPr="00D706F6" w:rsidRDefault="00F72560" w:rsidP="00D706F6">
            <w:pPr>
              <w:widowControl w:val="0"/>
              <w:spacing w:line="360" w:lineRule="auto"/>
              <w:jc w:val="both"/>
              <w:rPr>
                <w:sz w:val="20"/>
                <w:szCs w:val="20"/>
              </w:rPr>
            </w:pPr>
            <w:r w:rsidRPr="00D706F6">
              <w:rPr>
                <w:sz w:val="20"/>
                <w:szCs w:val="20"/>
              </w:rPr>
              <w:t>+5,78</w:t>
            </w:r>
          </w:p>
        </w:tc>
      </w:tr>
      <w:tr w:rsidR="00DC1FB6" w:rsidRPr="001D32EF" w:rsidTr="00D706F6">
        <w:trPr>
          <w:trHeight w:val="1278"/>
        </w:trPr>
        <w:tc>
          <w:tcPr>
            <w:tcW w:w="1588" w:type="pct"/>
            <w:vAlign w:val="center"/>
          </w:tcPr>
          <w:p w:rsidR="00DC1FB6" w:rsidRPr="00D706F6" w:rsidRDefault="00DC1FB6" w:rsidP="00D706F6">
            <w:pPr>
              <w:widowControl w:val="0"/>
              <w:spacing w:line="360" w:lineRule="auto"/>
              <w:jc w:val="both"/>
              <w:rPr>
                <w:sz w:val="20"/>
                <w:szCs w:val="20"/>
              </w:rPr>
            </w:pPr>
            <w:r w:rsidRPr="00D706F6">
              <w:rPr>
                <w:sz w:val="20"/>
                <w:szCs w:val="20"/>
              </w:rPr>
              <w:t xml:space="preserve">Период погашения дебиторской задолженности, дни (календарные дни </w:t>
            </w:r>
            <w:r w:rsidR="00943AFB" w:rsidRPr="00D706F6">
              <w:rPr>
                <w:sz w:val="20"/>
                <w:szCs w:val="20"/>
              </w:rPr>
              <w:t>/</w:t>
            </w:r>
            <w:r w:rsidRPr="00D706F6">
              <w:rPr>
                <w:sz w:val="20"/>
                <w:szCs w:val="20"/>
              </w:rPr>
              <w:t xml:space="preserve"> число оборотов)</w:t>
            </w:r>
          </w:p>
        </w:tc>
        <w:tc>
          <w:tcPr>
            <w:tcW w:w="871" w:type="pct"/>
            <w:vAlign w:val="center"/>
          </w:tcPr>
          <w:p w:rsidR="00DC1FB6" w:rsidRPr="00D706F6" w:rsidRDefault="00DC1FB6" w:rsidP="00D706F6">
            <w:pPr>
              <w:widowControl w:val="0"/>
              <w:spacing w:line="360" w:lineRule="auto"/>
              <w:jc w:val="both"/>
              <w:rPr>
                <w:sz w:val="20"/>
                <w:szCs w:val="20"/>
              </w:rPr>
            </w:pPr>
            <w:r w:rsidRPr="00D706F6">
              <w:rPr>
                <w:sz w:val="20"/>
                <w:szCs w:val="20"/>
              </w:rPr>
              <w:t>38</w:t>
            </w:r>
          </w:p>
        </w:tc>
        <w:tc>
          <w:tcPr>
            <w:tcW w:w="960" w:type="pct"/>
            <w:vAlign w:val="center"/>
          </w:tcPr>
          <w:p w:rsidR="00DC1FB6" w:rsidRPr="00D706F6" w:rsidRDefault="00DC1FB6" w:rsidP="00D706F6">
            <w:pPr>
              <w:widowControl w:val="0"/>
              <w:spacing w:line="360" w:lineRule="auto"/>
              <w:jc w:val="both"/>
              <w:rPr>
                <w:sz w:val="20"/>
                <w:szCs w:val="20"/>
              </w:rPr>
            </w:pPr>
            <w:r w:rsidRPr="00D706F6">
              <w:rPr>
                <w:sz w:val="20"/>
                <w:szCs w:val="20"/>
              </w:rPr>
              <w:t>24</w:t>
            </w:r>
          </w:p>
        </w:tc>
        <w:tc>
          <w:tcPr>
            <w:tcW w:w="1581" w:type="pct"/>
            <w:vAlign w:val="center"/>
          </w:tcPr>
          <w:p w:rsidR="00DC1FB6" w:rsidRPr="00D706F6" w:rsidRDefault="00F72560" w:rsidP="00D706F6">
            <w:pPr>
              <w:widowControl w:val="0"/>
              <w:spacing w:line="360" w:lineRule="auto"/>
              <w:jc w:val="both"/>
              <w:rPr>
                <w:sz w:val="20"/>
                <w:szCs w:val="20"/>
              </w:rPr>
            </w:pPr>
            <w:r w:rsidRPr="00D706F6">
              <w:rPr>
                <w:sz w:val="20"/>
                <w:szCs w:val="20"/>
              </w:rPr>
              <w:t>-14</w:t>
            </w:r>
          </w:p>
        </w:tc>
      </w:tr>
    </w:tbl>
    <w:p w:rsidR="00D706F6" w:rsidRDefault="00D706F6" w:rsidP="001D32EF">
      <w:pPr>
        <w:pStyle w:val="ab"/>
        <w:widowControl w:val="0"/>
        <w:spacing w:after="0" w:line="360" w:lineRule="auto"/>
        <w:ind w:firstLine="709"/>
        <w:jc w:val="both"/>
        <w:rPr>
          <w:sz w:val="28"/>
          <w:szCs w:val="28"/>
        </w:rPr>
      </w:pPr>
    </w:p>
    <w:p w:rsidR="005676F3" w:rsidRPr="001D32EF" w:rsidRDefault="00D706F6" w:rsidP="00D706F6">
      <w:pPr>
        <w:pStyle w:val="ab"/>
        <w:widowControl w:val="0"/>
        <w:spacing w:after="0" w:line="360" w:lineRule="auto"/>
        <w:ind w:firstLine="709"/>
        <w:jc w:val="both"/>
        <w:rPr>
          <w:sz w:val="28"/>
          <w:szCs w:val="28"/>
        </w:rPr>
      </w:pPr>
      <w:r>
        <w:rPr>
          <w:sz w:val="28"/>
          <w:szCs w:val="28"/>
        </w:rPr>
        <w:br w:type="page"/>
      </w:r>
      <w:r w:rsidR="005676F3" w:rsidRPr="001D32EF">
        <w:rPr>
          <w:sz w:val="28"/>
          <w:szCs w:val="28"/>
        </w:rPr>
        <w:t>В целом</w:t>
      </w:r>
      <w:r w:rsidR="00943AFB" w:rsidRPr="001D32EF">
        <w:rPr>
          <w:sz w:val="28"/>
          <w:szCs w:val="28"/>
        </w:rPr>
        <w:t>,</w:t>
      </w:r>
      <w:r w:rsidR="005676F3" w:rsidRPr="001D32EF">
        <w:rPr>
          <w:sz w:val="28"/>
          <w:szCs w:val="28"/>
        </w:rPr>
        <w:t xml:space="preserve"> реализация предложенных в рамках работы мероприятий позволит </w:t>
      </w:r>
      <w:r w:rsidR="00FE1208" w:rsidRPr="001D32EF">
        <w:rPr>
          <w:sz w:val="28"/>
          <w:szCs w:val="28"/>
        </w:rPr>
        <w:t xml:space="preserve">ООО «Энергоремонт» </w:t>
      </w:r>
      <w:r w:rsidR="005676F3" w:rsidRPr="001D32EF">
        <w:rPr>
          <w:sz w:val="28"/>
          <w:szCs w:val="28"/>
        </w:rPr>
        <w:t>улучшить свое финансовое состояние и повысить уровень конкурентоспособности.</w:t>
      </w:r>
    </w:p>
    <w:p w:rsidR="00D706F6" w:rsidRDefault="00D706F6" w:rsidP="001D32EF">
      <w:pPr>
        <w:widowControl w:val="0"/>
        <w:spacing w:line="360" w:lineRule="auto"/>
        <w:ind w:firstLine="709"/>
        <w:jc w:val="both"/>
        <w:rPr>
          <w:b/>
          <w:sz w:val="28"/>
          <w:szCs w:val="28"/>
        </w:rPr>
      </w:pPr>
    </w:p>
    <w:p w:rsidR="005676F3" w:rsidRPr="001D32EF" w:rsidRDefault="005676F3" w:rsidP="001D32EF">
      <w:pPr>
        <w:widowControl w:val="0"/>
        <w:spacing w:line="360" w:lineRule="auto"/>
        <w:ind w:firstLine="709"/>
        <w:jc w:val="both"/>
        <w:rPr>
          <w:b/>
          <w:sz w:val="28"/>
          <w:szCs w:val="28"/>
        </w:rPr>
      </w:pPr>
      <w:r w:rsidRPr="001D32EF">
        <w:rPr>
          <w:b/>
          <w:sz w:val="28"/>
          <w:szCs w:val="28"/>
        </w:rPr>
        <w:t>3.2</w:t>
      </w:r>
      <w:r w:rsidR="001D32EF">
        <w:rPr>
          <w:b/>
          <w:sz w:val="28"/>
          <w:szCs w:val="28"/>
        </w:rPr>
        <w:t xml:space="preserve"> </w:t>
      </w:r>
      <w:r w:rsidRPr="001D32EF">
        <w:rPr>
          <w:b/>
          <w:sz w:val="28"/>
          <w:szCs w:val="28"/>
        </w:rPr>
        <w:t>Создание резерва по сомнительным долгам</w:t>
      </w:r>
    </w:p>
    <w:p w:rsidR="00D706F6" w:rsidRDefault="00D706F6" w:rsidP="001D32EF">
      <w:pPr>
        <w:pStyle w:val="ConsPlusNormal"/>
        <w:spacing w:line="360" w:lineRule="auto"/>
        <w:ind w:firstLine="709"/>
        <w:jc w:val="both"/>
        <w:rPr>
          <w:rFonts w:ascii="Times New Roman" w:hAnsi="Times New Roman" w:cs="Times New Roman"/>
          <w:sz w:val="28"/>
          <w:szCs w:val="28"/>
        </w:rPr>
      </w:pP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Пунктом 70 Положения по ведению бухгалтерского учета</w:t>
      </w:r>
      <w:r w:rsidR="00F61AD9" w:rsidRPr="001D32EF">
        <w:rPr>
          <w:rFonts w:ascii="Times New Roman" w:hAnsi="Times New Roman" w:cs="Times New Roman"/>
          <w:sz w:val="28"/>
          <w:szCs w:val="28"/>
        </w:rPr>
        <w:t xml:space="preserve"> [4]</w:t>
      </w:r>
      <w:r w:rsidRPr="001D32EF">
        <w:rPr>
          <w:rFonts w:ascii="Times New Roman" w:hAnsi="Times New Roman" w:cs="Times New Roman"/>
          <w:sz w:val="28"/>
          <w:szCs w:val="28"/>
        </w:rPr>
        <w:t xml:space="preserve"> предусмотрено право организации создавать резервы по сомнительным долгам по расчетам с другими организациями и гражданами за продукцию, товары, работы и услуги. Суммы создаваемых резервов относятся на финансовые результаты организации. Решение о создании резерва закрепляется организацией в учетной политике (п. 5 ПБУ 1/98 «Учетная политика организации»). Следовательно, по просроченным платежам </w:t>
      </w:r>
      <w:r w:rsidR="00FE1208" w:rsidRPr="001D32EF">
        <w:rPr>
          <w:rFonts w:ascii="Times New Roman" w:hAnsi="Times New Roman" w:cs="Times New Roman"/>
          <w:sz w:val="28"/>
          <w:szCs w:val="28"/>
        </w:rPr>
        <w:t xml:space="preserve">ООО «Энергоремонт» </w:t>
      </w:r>
      <w:r w:rsidRPr="001D32EF">
        <w:rPr>
          <w:rFonts w:ascii="Times New Roman" w:hAnsi="Times New Roman" w:cs="Times New Roman"/>
          <w:sz w:val="28"/>
          <w:szCs w:val="28"/>
        </w:rPr>
        <w:t>имеет право создавать резервы по сомнительным долгам.</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xml:space="preserve">Отсутствие на фирме резервов по сомнительным долгам приводит к тому, что </w:t>
      </w:r>
      <w:r w:rsidR="00FE1208" w:rsidRPr="001D32EF">
        <w:rPr>
          <w:rFonts w:ascii="Times New Roman" w:hAnsi="Times New Roman" w:cs="Times New Roman"/>
          <w:sz w:val="28"/>
          <w:szCs w:val="28"/>
        </w:rPr>
        <w:t xml:space="preserve">ООО «Энергоремонт» </w:t>
      </w:r>
      <w:r w:rsidRPr="001D32EF">
        <w:rPr>
          <w:rFonts w:ascii="Times New Roman" w:hAnsi="Times New Roman" w:cs="Times New Roman"/>
          <w:sz w:val="28"/>
          <w:szCs w:val="28"/>
        </w:rPr>
        <w:t>в отдельные периоды несет существенные непредвиденные расходы, что приводит к неблагоприятному финансовому состоянию, а также к увеличению риска потери платежеспособности.</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Сомнительным долгом признается дебиторская задолженность организации, которая не погашена в установленные договором сроки и не обеспечена соответствующими гарантиями. Сомнительные долги выявляются в результате проведенной инвентаризации дебиторской задолженности. Величина резерва определяется отдельно по каждому сомнительному долгу. Если до конца отчетного года, следующего за годом создания резерва по сомнительным долгам, этот резерв не будет использован, то при составлении бухгалтерского баланса на конец отчетного года неизрасходованные суммы присоединяются к финансовым результатам.</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Если исходить из норм, изложенных в п. 70 Положения по ведению бухгалтерского учета, присоединять суммы резерва к финансовым результатам можно только в конце года, следующего за отчетным. Однако Инструкция по применению Плана счетов предусматривает присоединение неиспользованных сумм резервов по сомнительным долгам к прибыли отчетного периода, следующего за периодом их создания. На основании п. 4 ПБУ 4/99 «Бухгалтерская отчетность организации» отчетным является период, за который организация должна составлять бухгалтерскую отчетность. В свою очередь, п. 3 ст. 14 Федерального закона от 21.11.1996 №129-ФЗ «О бухгалтерском учете» установлена обязанность организации составлять нарастающим итогом с начала года промежуточную бухгалтерскую отчетность ежемесячно и ежеквартально. Из вышеизложенного можно сделать вывод, что Инструкция по применению Плана счетов допускает корректировку за счет финансовых результатов резервов по сомнительным долгам, созданных в предыдущих месяцах.</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xml:space="preserve">По мнению специалистов, это позволяет сблизить бухгалтерский и налоговый учет и учетной политикой принять одинаковый порядок корректировки резерва. </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В налоговом учете порядок формирования резервов по сомнительным долгам определен ст. 266 НК РФ. Согласно п. 1 ст. 266 НК РФ имеющаяся дебиторская задолженность признается сомнительным долгом, если одновременно удовлетворяет следующим критериям:</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возникла из договора реализации товаров (выполнения работ, оказания услуг);</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не погашена в сроки, установленные договором;</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не обеспечена залогом, поручительством, банковской гарантией.</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Следовательно, как и для целей бухгалтерского учета, налоговый резерв по сомнительным долгам также можно сформировать по просроченным платежам населения за коммунальные услуги. Этот выбор следует отразить в учетной политике для целей налогообложения (ст. 313 НК РФ). Порядок расчета отчислений в резерв установлен п. 4 ст. 266 НК РФ:</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на последнее число отчетного (налогового) периода следует провести инвентаризацию дебиторской задолженности;</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определить расчетную сумму отчислений в резерв (РСО) с учетом срока возникновения долга: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а) если срок возникновения задолженности свыше 90 календарных дней, то процент отчислений в резерв от суммы сомнительного долга составляет 100%;</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б) если срок от 45 до 90 календарных дней (включительно), то процент отчислений в резерв - 50%;</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в) если срок меньше 45 дней, то процент отчислений в резерв - 0;</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определить предельную сумму отчислений в резерв (ПСО), которая составляет не более 10% выручки от реализации отчетного (налогового) периода;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сравнить расчетную и предельную суммы отчислений в резерв:</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а) если РСО &gt;= ПСО, то в резерв включается сумма отчислений, соответствующая ПСО;</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б) если РСО &lt; ПСО, то в резерв включается сумма отчислений, соответствующая РСО.</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Согласно п. 3 ст. 266, пп. 7 п. 1 ст. 265, пп. 2 п. 7 ст. 272 НК РФ определенная таким образом сумма отчислений включается в состав внереализационных расходов на последнее число отчетного (налогового) периода.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Резерв по сомнительным долгам может быть использован лишь на покрытие убытков от безнадежных долгов (п. 4 ст. 266 НК РФ). В соответствии с п. 2 ст. 266 НК РФ сомнительный долг можно считать безнадежным, если имеет место хотя бы одно из следующих оснований:</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истек срок исковой давности;</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обязательство должника прекращено:</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а) ввиду невозможности его исполнения;</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б) на основании акта государственного органа;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в) в связи с ликвидацией организации.</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Если часть резерва осталась неиспользованной, то ее можно перенести на следующий отчетный (налоговый) период (п. 5 ст. 266 НК РФ). При этом сумма вновь создаваемого резерва должна быть скорректирована на сумму остатка резерва предыдущего отчетного (налогового) периода по следующим правилам:</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если сумма вновь создаваемого резерва меньше, чем сумма остатка резерва, то разницу следует включить в состав внереализационных доходов текущего отчетного (налогового) периода;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если сумма вновь создаваемого резерва больше, чем сумма остатка резерва, то разницу нужно включить в состав внереализационных расходов текущего отчетного (налогового) периода.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Рассмотрим возможности создания резервов по сомнительным долгам для</w:t>
      </w:r>
      <w:r w:rsidR="00FE1208" w:rsidRPr="001D32EF">
        <w:rPr>
          <w:rFonts w:ascii="Times New Roman" w:hAnsi="Times New Roman" w:cs="Times New Roman"/>
          <w:sz w:val="28"/>
          <w:szCs w:val="28"/>
        </w:rPr>
        <w:t xml:space="preserve"> ООО «Энергоремонт»</w:t>
      </w:r>
      <w:r w:rsidR="00990344" w:rsidRPr="001D32EF">
        <w:rPr>
          <w:rFonts w:ascii="Times New Roman" w:hAnsi="Times New Roman" w:cs="Times New Roman"/>
          <w:sz w:val="28"/>
          <w:szCs w:val="28"/>
        </w:rPr>
        <w:t xml:space="preserve"> (Приложения</w:t>
      </w:r>
      <w:r w:rsidR="00C851AA" w:rsidRPr="001D32EF">
        <w:rPr>
          <w:rFonts w:ascii="Times New Roman" w:hAnsi="Times New Roman" w:cs="Times New Roman"/>
          <w:sz w:val="28"/>
          <w:szCs w:val="28"/>
        </w:rPr>
        <w:t xml:space="preserve"> 9,</w:t>
      </w:r>
      <w:r w:rsidR="00990344" w:rsidRPr="001D32EF">
        <w:rPr>
          <w:rFonts w:ascii="Times New Roman" w:hAnsi="Times New Roman" w:cs="Times New Roman"/>
          <w:sz w:val="28"/>
          <w:szCs w:val="28"/>
        </w:rPr>
        <w:t xml:space="preserve"> </w:t>
      </w:r>
      <w:r w:rsidR="00C851AA" w:rsidRPr="001D32EF">
        <w:rPr>
          <w:rFonts w:ascii="Times New Roman" w:hAnsi="Times New Roman" w:cs="Times New Roman"/>
          <w:sz w:val="28"/>
          <w:szCs w:val="28"/>
        </w:rPr>
        <w:t>10,</w:t>
      </w:r>
      <w:r w:rsidR="00990344" w:rsidRPr="001D32EF">
        <w:rPr>
          <w:rFonts w:ascii="Times New Roman" w:hAnsi="Times New Roman" w:cs="Times New Roman"/>
          <w:sz w:val="28"/>
          <w:szCs w:val="28"/>
        </w:rPr>
        <w:t xml:space="preserve"> </w:t>
      </w:r>
      <w:r w:rsidR="00C851AA" w:rsidRPr="001D32EF">
        <w:rPr>
          <w:rFonts w:ascii="Times New Roman" w:hAnsi="Times New Roman" w:cs="Times New Roman"/>
          <w:sz w:val="28"/>
          <w:szCs w:val="28"/>
        </w:rPr>
        <w:t>11).</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По результатам инвентаризации</w:t>
      </w:r>
      <w:r w:rsidR="00FE1208" w:rsidRPr="001D32EF">
        <w:rPr>
          <w:rFonts w:ascii="Times New Roman" w:hAnsi="Times New Roman" w:cs="Times New Roman"/>
          <w:sz w:val="28"/>
          <w:szCs w:val="28"/>
        </w:rPr>
        <w:t xml:space="preserve"> дебиторской задолженности</w:t>
      </w:r>
      <w:r w:rsidR="001D32EF">
        <w:rPr>
          <w:rFonts w:ascii="Times New Roman" w:hAnsi="Times New Roman" w:cs="Times New Roman"/>
          <w:sz w:val="28"/>
          <w:szCs w:val="28"/>
        </w:rPr>
        <w:t xml:space="preserve"> </w:t>
      </w:r>
      <w:r w:rsidRPr="001D32EF">
        <w:rPr>
          <w:rFonts w:ascii="Times New Roman" w:hAnsi="Times New Roman" w:cs="Times New Roman"/>
          <w:sz w:val="28"/>
          <w:szCs w:val="28"/>
        </w:rPr>
        <w:t>по оказанным услугам по состоянию на 01.01.</w:t>
      </w:r>
      <w:r w:rsidR="00FE1208" w:rsidRPr="001D32EF">
        <w:rPr>
          <w:rFonts w:ascii="Times New Roman" w:hAnsi="Times New Roman" w:cs="Times New Roman"/>
          <w:sz w:val="28"/>
          <w:szCs w:val="28"/>
        </w:rPr>
        <w:t>2010</w:t>
      </w:r>
      <w:r w:rsidRPr="001D32EF">
        <w:rPr>
          <w:rFonts w:ascii="Times New Roman" w:hAnsi="Times New Roman" w:cs="Times New Roman"/>
          <w:sz w:val="28"/>
          <w:szCs w:val="28"/>
        </w:rPr>
        <w:t xml:space="preserve"> была выявлена:</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задолженность в размере 27314 тыс.руб. - срок возникновения более 90 календарных дней;</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задолженность в размере 10570 тыс.руб. - срок возникновения более 180 календарных дней;</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xml:space="preserve">- задолженность в размере </w:t>
      </w:r>
      <w:r w:rsidR="00806019" w:rsidRPr="001D32EF">
        <w:rPr>
          <w:rFonts w:ascii="Times New Roman" w:hAnsi="Times New Roman" w:cs="Times New Roman"/>
          <w:sz w:val="28"/>
          <w:szCs w:val="28"/>
        </w:rPr>
        <w:t>2322</w:t>
      </w:r>
      <w:r w:rsidRPr="001D32EF">
        <w:rPr>
          <w:rFonts w:ascii="Times New Roman" w:hAnsi="Times New Roman" w:cs="Times New Roman"/>
          <w:sz w:val="28"/>
          <w:szCs w:val="28"/>
        </w:rPr>
        <w:t xml:space="preserve"> тыс.руб. - срок возникновения до 45 календарных дней.</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В бухгалтерском учете все долги признаны сомнительным</w:t>
      </w:r>
      <w:r w:rsidR="00806019" w:rsidRPr="001D32EF">
        <w:rPr>
          <w:rFonts w:ascii="Times New Roman" w:hAnsi="Times New Roman" w:cs="Times New Roman"/>
          <w:sz w:val="28"/>
          <w:szCs w:val="28"/>
        </w:rPr>
        <w:t>и. Выручка от реализации за 2009</w:t>
      </w:r>
      <w:r w:rsidRPr="001D32EF">
        <w:rPr>
          <w:rFonts w:ascii="Times New Roman" w:hAnsi="Times New Roman" w:cs="Times New Roman"/>
          <w:sz w:val="28"/>
          <w:szCs w:val="28"/>
        </w:rPr>
        <w:t xml:space="preserve"> г. составила </w:t>
      </w:r>
      <w:r w:rsidR="00806019" w:rsidRPr="001D32EF">
        <w:rPr>
          <w:rFonts w:ascii="Times New Roman" w:hAnsi="Times New Roman" w:cs="Times New Roman"/>
          <w:sz w:val="28"/>
          <w:szCs w:val="28"/>
        </w:rPr>
        <w:t xml:space="preserve">381594 </w:t>
      </w:r>
      <w:r w:rsidRPr="001D32EF">
        <w:rPr>
          <w:rFonts w:ascii="Times New Roman" w:hAnsi="Times New Roman" w:cs="Times New Roman"/>
          <w:sz w:val="28"/>
          <w:szCs w:val="28"/>
        </w:rPr>
        <w:t>тыс.</w:t>
      </w:r>
      <w:r w:rsidR="00806019" w:rsidRPr="001D32EF">
        <w:rPr>
          <w:rFonts w:ascii="Times New Roman" w:hAnsi="Times New Roman" w:cs="Times New Roman"/>
          <w:sz w:val="28"/>
          <w:szCs w:val="28"/>
        </w:rPr>
        <w:t xml:space="preserve"> </w:t>
      </w:r>
      <w:r w:rsidRPr="001D32EF">
        <w:rPr>
          <w:rFonts w:ascii="Times New Roman" w:hAnsi="Times New Roman" w:cs="Times New Roman"/>
          <w:sz w:val="28"/>
          <w:szCs w:val="28"/>
        </w:rPr>
        <w:t>руб.</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xml:space="preserve">Определим РСО: 27314 x 100% + 10 570 x 100% = 37884 руб. </w:t>
      </w:r>
    </w:p>
    <w:p w:rsidR="005676F3" w:rsidRPr="001D32EF" w:rsidRDefault="00806019"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 xml:space="preserve">Определим ПСО: 381594 тыс. </w:t>
      </w:r>
      <w:r w:rsidR="005676F3" w:rsidRPr="001D32EF">
        <w:rPr>
          <w:rFonts w:ascii="Times New Roman" w:hAnsi="Times New Roman" w:cs="Times New Roman"/>
          <w:sz w:val="28"/>
          <w:szCs w:val="28"/>
        </w:rPr>
        <w:t xml:space="preserve">руб. x 10% = </w:t>
      </w:r>
      <w:r w:rsidR="007244D2" w:rsidRPr="001D32EF">
        <w:rPr>
          <w:rFonts w:ascii="Times New Roman" w:hAnsi="Times New Roman" w:cs="Times New Roman"/>
          <w:sz w:val="28"/>
          <w:szCs w:val="28"/>
        </w:rPr>
        <w:t>38159,4тыс.</w:t>
      </w:r>
      <w:r w:rsidR="005676F3" w:rsidRPr="001D32EF">
        <w:rPr>
          <w:rFonts w:ascii="Times New Roman" w:hAnsi="Times New Roman" w:cs="Times New Roman"/>
          <w:sz w:val="28"/>
          <w:szCs w:val="28"/>
        </w:rPr>
        <w:t xml:space="preserve"> руб.</w:t>
      </w:r>
    </w:p>
    <w:p w:rsidR="005676F3" w:rsidRPr="001D32EF" w:rsidRDefault="005676F3" w:rsidP="001D32EF">
      <w:pPr>
        <w:pStyle w:val="ConsPlusNormal"/>
        <w:spacing w:line="360" w:lineRule="auto"/>
        <w:ind w:firstLine="709"/>
        <w:jc w:val="both"/>
        <w:rPr>
          <w:rFonts w:ascii="Times New Roman" w:hAnsi="Times New Roman" w:cs="Times New Roman"/>
          <w:sz w:val="28"/>
          <w:szCs w:val="28"/>
        </w:rPr>
      </w:pPr>
      <w:r w:rsidRPr="001D32EF">
        <w:rPr>
          <w:rFonts w:ascii="Times New Roman" w:hAnsi="Times New Roman" w:cs="Times New Roman"/>
          <w:sz w:val="28"/>
          <w:szCs w:val="28"/>
        </w:rPr>
        <w:t>Таким образом, в налоговом учете сумма резерва по состоянию на 01.01</w:t>
      </w:r>
      <w:r w:rsidR="007244D2" w:rsidRPr="001D32EF">
        <w:rPr>
          <w:rFonts w:ascii="Times New Roman" w:hAnsi="Times New Roman" w:cs="Times New Roman"/>
          <w:sz w:val="28"/>
          <w:szCs w:val="28"/>
        </w:rPr>
        <w:t>.2010</w:t>
      </w:r>
      <w:r w:rsidRPr="001D32EF">
        <w:rPr>
          <w:rFonts w:ascii="Times New Roman" w:hAnsi="Times New Roman" w:cs="Times New Roman"/>
          <w:sz w:val="28"/>
          <w:szCs w:val="28"/>
        </w:rPr>
        <w:t xml:space="preserve"> составит </w:t>
      </w:r>
      <w:r w:rsidR="007244D2" w:rsidRPr="001D32EF">
        <w:rPr>
          <w:rFonts w:ascii="Times New Roman" w:hAnsi="Times New Roman" w:cs="Times New Roman"/>
          <w:sz w:val="28"/>
          <w:szCs w:val="28"/>
        </w:rPr>
        <w:t xml:space="preserve">38159,4 тыс. </w:t>
      </w:r>
      <w:r w:rsidRPr="001D32EF">
        <w:rPr>
          <w:rFonts w:ascii="Times New Roman" w:hAnsi="Times New Roman" w:cs="Times New Roman"/>
          <w:sz w:val="28"/>
          <w:szCs w:val="28"/>
        </w:rPr>
        <w:t>руб.</w:t>
      </w:r>
    </w:p>
    <w:p w:rsidR="005676F3" w:rsidRPr="001D32EF" w:rsidRDefault="005676F3" w:rsidP="001D32EF">
      <w:pPr>
        <w:widowControl w:val="0"/>
        <w:tabs>
          <w:tab w:val="left" w:pos="0"/>
        </w:tabs>
        <w:spacing w:line="360" w:lineRule="auto"/>
        <w:ind w:firstLine="709"/>
        <w:jc w:val="both"/>
        <w:rPr>
          <w:sz w:val="28"/>
          <w:szCs w:val="28"/>
        </w:rPr>
      </w:pPr>
      <w:r w:rsidRPr="001D32EF">
        <w:rPr>
          <w:sz w:val="28"/>
          <w:szCs w:val="28"/>
        </w:rPr>
        <w:t xml:space="preserve">Создание резерва по сомнительным долгам создает возможность экономии по налогу на прибыль в сумме </w:t>
      </w:r>
      <w:r w:rsidR="001B31BB" w:rsidRPr="001D32EF">
        <w:rPr>
          <w:sz w:val="28"/>
          <w:szCs w:val="28"/>
        </w:rPr>
        <w:t xml:space="preserve">7631,88 </w:t>
      </w:r>
      <w:r w:rsidRPr="001D32EF">
        <w:rPr>
          <w:sz w:val="28"/>
          <w:szCs w:val="28"/>
        </w:rPr>
        <w:t>тыс. руб.</w:t>
      </w:r>
    </w:p>
    <w:p w:rsidR="005676F3" w:rsidRPr="001D32EF" w:rsidRDefault="005676F3" w:rsidP="001D32EF">
      <w:pPr>
        <w:widowControl w:val="0"/>
        <w:tabs>
          <w:tab w:val="left" w:pos="0"/>
        </w:tabs>
        <w:spacing w:line="360" w:lineRule="auto"/>
        <w:ind w:firstLine="709"/>
        <w:jc w:val="both"/>
        <w:rPr>
          <w:sz w:val="28"/>
          <w:szCs w:val="28"/>
        </w:rPr>
      </w:pPr>
      <w:r w:rsidRPr="001D32EF">
        <w:rPr>
          <w:sz w:val="28"/>
          <w:szCs w:val="28"/>
        </w:rPr>
        <w:t>Создание резерва смягчает отрицательные последствия списания безнадежных долгов, но не устраняет их, в связи этим основой управления дебиторской задолженностью</w:t>
      </w:r>
      <w:r w:rsidR="001D32EF">
        <w:rPr>
          <w:sz w:val="28"/>
          <w:szCs w:val="28"/>
        </w:rPr>
        <w:t xml:space="preserve"> </w:t>
      </w:r>
      <w:r w:rsidR="001B31BB" w:rsidRPr="001D32EF">
        <w:rPr>
          <w:sz w:val="28"/>
          <w:szCs w:val="28"/>
        </w:rPr>
        <w:t>ООО «Энергоремонт»</w:t>
      </w:r>
      <w:r w:rsidR="001D32EF">
        <w:rPr>
          <w:sz w:val="28"/>
          <w:szCs w:val="28"/>
        </w:rPr>
        <w:t xml:space="preserve"> </w:t>
      </w:r>
      <w:r w:rsidRPr="001D32EF">
        <w:rPr>
          <w:sz w:val="28"/>
          <w:szCs w:val="28"/>
        </w:rPr>
        <w:t xml:space="preserve">должны стать мероприятия по предупреждению возникновения долгов и организации из взыскания. </w:t>
      </w:r>
    </w:p>
    <w:p w:rsidR="00D706F6" w:rsidRDefault="00D706F6" w:rsidP="001D32EF">
      <w:pPr>
        <w:widowControl w:val="0"/>
        <w:tabs>
          <w:tab w:val="left" w:pos="5730"/>
        </w:tabs>
        <w:spacing w:line="360" w:lineRule="auto"/>
        <w:ind w:firstLine="709"/>
        <w:jc w:val="both"/>
        <w:rPr>
          <w:b/>
          <w:sz w:val="28"/>
          <w:szCs w:val="28"/>
        </w:rPr>
      </w:pPr>
    </w:p>
    <w:p w:rsidR="005676F3" w:rsidRPr="001D32EF" w:rsidRDefault="005676F3" w:rsidP="00D706F6">
      <w:pPr>
        <w:widowControl w:val="0"/>
        <w:tabs>
          <w:tab w:val="left" w:pos="5730"/>
        </w:tabs>
        <w:spacing w:line="360" w:lineRule="auto"/>
        <w:ind w:left="709"/>
        <w:rPr>
          <w:b/>
          <w:sz w:val="28"/>
          <w:szCs w:val="28"/>
        </w:rPr>
      </w:pPr>
      <w:r w:rsidRPr="001D32EF">
        <w:rPr>
          <w:b/>
          <w:sz w:val="28"/>
          <w:szCs w:val="28"/>
        </w:rPr>
        <w:t xml:space="preserve">3.3 </w:t>
      </w:r>
      <w:r w:rsidR="008F35B6" w:rsidRPr="001D32EF">
        <w:rPr>
          <w:b/>
          <w:sz w:val="28"/>
          <w:szCs w:val="28"/>
        </w:rPr>
        <w:t>Повышение рентабельности</w:t>
      </w:r>
      <w:r w:rsidR="00CA5363" w:rsidRPr="001D32EF">
        <w:rPr>
          <w:b/>
          <w:sz w:val="28"/>
          <w:szCs w:val="28"/>
        </w:rPr>
        <w:t xml:space="preserve"> продукции</w:t>
      </w:r>
      <w:r w:rsidR="001D32EF">
        <w:rPr>
          <w:b/>
          <w:sz w:val="28"/>
          <w:szCs w:val="28"/>
        </w:rPr>
        <w:t xml:space="preserve"> </w:t>
      </w:r>
      <w:r w:rsidR="00F74651" w:rsidRPr="001D32EF">
        <w:rPr>
          <w:b/>
          <w:sz w:val="28"/>
          <w:szCs w:val="28"/>
        </w:rPr>
        <w:t xml:space="preserve">за счет выпуска </w:t>
      </w:r>
      <w:r w:rsidR="00A62AC2" w:rsidRPr="001D32EF">
        <w:rPr>
          <w:b/>
          <w:sz w:val="28"/>
          <w:szCs w:val="28"/>
        </w:rPr>
        <w:t>нового</w:t>
      </w:r>
      <w:r w:rsidR="008F35B6" w:rsidRPr="001D32EF">
        <w:rPr>
          <w:b/>
          <w:sz w:val="28"/>
          <w:szCs w:val="28"/>
        </w:rPr>
        <w:t xml:space="preserve"> </w:t>
      </w:r>
      <w:r w:rsidR="006F6852" w:rsidRPr="001D32EF">
        <w:rPr>
          <w:b/>
          <w:sz w:val="28"/>
          <w:szCs w:val="28"/>
        </w:rPr>
        <w:t xml:space="preserve">вида </w:t>
      </w:r>
      <w:r w:rsidR="00F74651" w:rsidRPr="001D32EF">
        <w:rPr>
          <w:b/>
          <w:sz w:val="28"/>
          <w:szCs w:val="28"/>
        </w:rPr>
        <w:t>изделий</w:t>
      </w:r>
    </w:p>
    <w:p w:rsidR="00D706F6" w:rsidRDefault="00D706F6" w:rsidP="001D32EF">
      <w:pPr>
        <w:widowControl w:val="0"/>
        <w:spacing w:line="360" w:lineRule="auto"/>
        <w:ind w:firstLine="709"/>
        <w:jc w:val="both"/>
        <w:rPr>
          <w:sz w:val="28"/>
          <w:szCs w:val="28"/>
        </w:rPr>
      </w:pPr>
    </w:p>
    <w:p w:rsidR="00765374" w:rsidRPr="001D32EF" w:rsidRDefault="00CE7C30" w:rsidP="001D32EF">
      <w:pPr>
        <w:widowControl w:val="0"/>
        <w:spacing w:line="360" w:lineRule="auto"/>
        <w:ind w:firstLine="709"/>
        <w:jc w:val="both"/>
        <w:rPr>
          <w:sz w:val="28"/>
          <w:szCs w:val="28"/>
        </w:rPr>
      </w:pPr>
      <w:r w:rsidRPr="001D32EF">
        <w:rPr>
          <w:sz w:val="28"/>
          <w:szCs w:val="28"/>
        </w:rPr>
        <w:t xml:space="preserve">Показатель рентабельности продукции в 2009 году в сравнении с 2007 годом уменьшился на 14,27%. Соответственно, </w:t>
      </w:r>
      <w:r w:rsidR="005676F3" w:rsidRPr="001D32EF">
        <w:rPr>
          <w:sz w:val="28"/>
          <w:szCs w:val="28"/>
        </w:rPr>
        <w:t xml:space="preserve">необходимо увеличивать </w:t>
      </w:r>
      <w:r w:rsidRPr="001D32EF">
        <w:rPr>
          <w:sz w:val="28"/>
          <w:szCs w:val="28"/>
        </w:rPr>
        <w:t xml:space="preserve">рентабельность продукции </w:t>
      </w:r>
      <w:r w:rsidR="005676F3" w:rsidRPr="001D32EF">
        <w:rPr>
          <w:sz w:val="28"/>
          <w:szCs w:val="28"/>
        </w:rPr>
        <w:t xml:space="preserve">за счет освоения </w:t>
      </w:r>
      <w:r w:rsidR="00665862" w:rsidRPr="001D32EF">
        <w:rPr>
          <w:sz w:val="28"/>
          <w:szCs w:val="28"/>
        </w:rPr>
        <w:t xml:space="preserve">нового </w:t>
      </w:r>
      <w:r w:rsidR="005676F3" w:rsidRPr="001D32EF">
        <w:rPr>
          <w:sz w:val="28"/>
          <w:szCs w:val="28"/>
        </w:rPr>
        <w:t>вида деятельности –</w:t>
      </w:r>
      <w:r w:rsidR="00201357" w:rsidRPr="001D32EF">
        <w:rPr>
          <w:sz w:val="28"/>
          <w:szCs w:val="28"/>
        </w:rPr>
        <w:t xml:space="preserve"> производство горизонтальных кожухотрубных водо-водяных подогревателей для систем отопления и горячего водоснабжения, состоящих из неразборных блоков-секций (корпусов - трубных систем), соединительных калачей и переходов</w:t>
      </w:r>
      <w:r w:rsidR="005676F3" w:rsidRPr="001D32EF">
        <w:rPr>
          <w:sz w:val="28"/>
          <w:szCs w:val="28"/>
        </w:rPr>
        <w:t xml:space="preserve">. </w:t>
      </w:r>
      <w:r w:rsidR="00765374" w:rsidRPr="001D32EF">
        <w:rPr>
          <w:sz w:val="28"/>
          <w:szCs w:val="28"/>
        </w:rPr>
        <w:t>В действующих и проектируемых системах теплоснабжения все большее значение приобретают водо</w:t>
      </w:r>
      <w:r w:rsidR="00943AFB" w:rsidRPr="001D32EF">
        <w:rPr>
          <w:sz w:val="28"/>
          <w:szCs w:val="28"/>
        </w:rPr>
        <w:t>-</w:t>
      </w:r>
      <w:r w:rsidR="00765374" w:rsidRPr="001D32EF">
        <w:rPr>
          <w:sz w:val="28"/>
          <w:szCs w:val="28"/>
        </w:rPr>
        <w:t xml:space="preserve">водяные теплообменники. Это связано с тенденцией увеличения этажности зданий и усложнением гидравлических режимов работы городских тепловых сетей. Помимо обязательных в закрытых системах теплоснабжения подогревателей горячего водоснабжения все в большей мере в системах отопления взамен простейшего смесительного устройства - элеватора - используются подогреватели, обеспечивающие независимое присоединение этих систем к тепловым вводам. Если ещё несколько лет назад калориферы приточных вентиляционных систем, как правило, запитывались непосредственно сетевой теплофикационной водой, то в настоящее время все чаще используется независимое присоединение этих установок. </w:t>
      </w:r>
    </w:p>
    <w:p w:rsidR="005676F3" w:rsidRPr="001D32EF" w:rsidRDefault="00765374" w:rsidP="001D32EF">
      <w:pPr>
        <w:widowControl w:val="0"/>
        <w:spacing w:line="360" w:lineRule="auto"/>
        <w:ind w:firstLine="709"/>
        <w:jc w:val="both"/>
        <w:rPr>
          <w:sz w:val="28"/>
          <w:szCs w:val="28"/>
        </w:rPr>
      </w:pPr>
      <w:r w:rsidRPr="001D32EF">
        <w:rPr>
          <w:sz w:val="28"/>
          <w:szCs w:val="28"/>
        </w:rPr>
        <w:t>Такие решения повышают надежность работы систем теплоснабжения, исключают влияние на их работу различных аварийных ситуаций у абонентов, но существенно усложняют и удорожают схемы индивидуальных и центральных тепловых пунктов, увеличивают потребность в теплообменниках.</w:t>
      </w:r>
    </w:p>
    <w:p w:rsidR="00766652" w:rsidRPr="001D32EF" w:rsidRDefault="00766652" w:rsidP="001D32EF">
      <w:pPr>
        <w:widowControl w:val="0"/>
        <w:spacing w:line="360" w:lineRule="auto"/>
        <w:ind w:firstLine="709"/>
        <w:jc w:val="both"/>
        <w:rPr>
          <w:sz w:val="28"/>
          <w:szCs w:val="28"/>
        </w:rPr>
      </w:pPr>
      <w:r w:rsidRPr="001D32EF">
        <w:rPr>
          <w:sz w:val="28"/>
          <w:szCs w:val="28"/>
        </w:rPr>
        <w:t>ООО «Энергоремонт» является единственным в регионе предприятием, выпускающим кожухотрубные подогреватели.</w:t>
      </w:r>
    </w:p>
    <w:p w:rsidR="00766652" w:rsidRPr="001D32EF" w:rsidRDefault="00766652" w:rsidP="001D32EF">
      <w:pPr>
        <w:widowControl w:val="0"/>
        <w:spacing w:line="360" w:lineRule="auto"/>
        <w:ind w:firstLine="709"/>
        <w:jc w:val="both"/>
        <w:rPr>
          <w:sz w:val="28"/>
          <w:szCs w:val="28"/>
        </w:rPr>
      </w:pPr>
      <w:r w:rsidRPr="001D32EF">
        <w:rPr>
          <w:sz w:val="28"/>
          <w:szCs w:val="28"/>
        </w:rPr>
        <w:t xml:space="preserve">Основные особенности и отличия подогревателей состоят в следующем. </w:t>
      </w:r>
    </w:p>
    <w:p w:rsidR="00766652" w:rsidRPr="001D32EF" w:rsidRDefault="00766652" w:rsidP="001D32EF">
      <w:pPr>
        <w:widowControl w:val="0"/>
        <w:spacing w:line="360" w:lineRule="auto"/>
        <w:ind w:firstLine="709"/>
        <w:jc w:val="both"/>
        <w:rPr>
          <w:sz w:val="28"/>
          <w:szCs w:val="28"/>
        </w:rPr>
      </w:pPr>
      <w:r w:rsidRPr="001D32EF">
        <w:rPr>
          <w:sz w:val="28"/>
          <w:szCs w:val="28"/>
        </w:rPr>
        <w:t>Секции соединены последовательно по трубному и межтрубному пространствам комп</w:t>
      </w:r>
      <w:r w:rsidR="00B57B02" w:rsidRPr="001D32EF">
        <w:rPr>
          <w:sz w:val="28"/>
          <w:szCs w:val="28"/>
        </w:rPr>
        <w:t>актными камерами, что позволило</w:t>
      </w:r>
      <w:r w:rsidRPr="001D32EF">
        <w:rPr>
          <w:sz w:val="28"/>
          <w:szCs w:val="28"/>
        </w:rPr>
        <w:t xml:space="preserve"> ликвидировать зоны пониженного теплообмена, которые имелись в торцевых частях секций традиционно выпускаемых подогревателей. </w:t>
      </w:r>
    </w:p>
    <w:p w:rsidR="00766652" w:rsidRPr="001D32EF" w:rsidRDefault="00766652" w:rsidP="001D32EF">
      <w:pPr>
        <w:widowControl w:val="0"/>
        <w:spacing w:line="360" w:lineRule="auto"/>
        <w:ind w:firstLine="709"/>
        <w:jc w:val="both"/>
        <w:rPr>
          <w:sz w:val="28"/>
          <w:szCs w:val="28"/>
        </w:rPr>
      </w:pPr>
      <w:r w:rsidRPr="001D32EF">
        <w:rPr>
          <w:sz w:val="28"/>
          <w:szCs w:val="28"/>
        </w:rPr>
        <w:t xml:space="preserve">Благодаря использованию профилированных латунных трубок и секторных опорных перегородок, достигнуто активное турбулентное движение потоков воды как в трубках, так и в межтрубном пространстве. </w:t>
      </w:r>
    </w:p>
    <w:p w:rsidR="00766652" w:rsidRPr="001D32EF" w:rsidRDefault="00766652" w:rsidP="001D32EF">
      <w:pPr>
        <w:widowControl w:val="0"/>
        <w:spacing w:line="360" w:lineRule="auto"/>
        <w:ind w:firstLine="709"/>
        <w:jc w:val="both"/>
        <w:rPr>
          <w:sz w:val="28"/>
          <w:szCs w:val="28"/>
        </w:rPr>
      </w:pPr>
      <w:r w:rsidRPr="001D32EF">
        <w:rPr>
          <w:sz w:val="28"/>
          <w:szCs w:val="28"/>
        </w:rPr>
        <w:t>Простота устройства обеспечивает невысокую трудоемкость изготовления</w:t>
      </w:r>
      <w:r w:rsidR="00B57B02" w:rsidRPr="001D32EF">
        <w:rPr>
          <w:sz w:val="28"/>
          <w:szCs w:val="28"/>
        </w:rPr>
        <w:t>, монтажа и обслуживания, а так</w:t>
      </w:r>
      <w:r w:rsidRPr="001D32EF">
        <w:rPr>
          <w:sz w:val="28"/>
          <w:szCs w:val="28"/>
        </w:rPr>
        <w:t xml:space="preserve">же надежность в работе. </w:t>
      </w:r>
    </w:p>
    <w:p w:rsidR="00F83BD6" w:rsidRPr="001D32EF" w:rsidRDefault="00766652" w:rsidP="001D32EF">
      <w:pPr>
        <w:widowControl w:val="0"/>
        <w:spacing w:line="360" w:lineRule="auto"/>
        <w:ind w:firstLine="709"/>
        <w:jc w:val="both"/>
        <w:rPr>
          <w:sz w:val="28"/>
          <w:szCs w:val="28"/>
        </w:rPr>
      </w:pPr>
      <w:r w:rsidRPr="001D32EF">
        <w:rPr>
          <w:sz w:val="28"/>
          <w:szCs w:val="28"/>
        </w:rPr>
        <w:t xml:space="preserve">Стоимость подогревателей блочного типа и теплообменников с гладкими трубками и кольцами с опорными полками вполне сопоставимы с учетом разного количества требующихся секций при одинаковой теплопроизводительности. </w:t>
      </w:r>
      <w:r w:rsidR="00F83BD6" w:rsidRPr="001D32EF">
        <w:rPr>
          <w:sz w:val="28"/>
          <w:szCs w:val="28"/>
        </w:rPr>
        <w:t>В системах теплоснабжения России должно применяться водо</w:t>
      </w:r>
      <w:r w:rsidR="00B57B02" w:rsidRPr="001D32EF">
        <w:rPr>
          <w:sz w:val="28"/>
          <w:szCs w:val="28"/>
        </w:rPr>
        <w:t>-</w:t>
      </w:r>
      <w:r w:rsidR="00F83BD6" w:rsidRPr="001D32EF">
        <w:rPr>
          <w:sz w:val="28"/>
          <w:szCs w:val="28"/>
        </w:rPr>
        <w:t>водяное теплообменное оборудование, которое имеет высокий уровень тепловой эффективности, надежно и устойчиво в работе (включая и переменные режимы работы), ремонтопригодно (т.е. возможен ремонт и очистка трубного и межтрубного пространства силами собственного персонала с применением доступных материалов и стандартного инструмента), имеющее простую конструкцию и низкую цену. Этим требованиям соответствует новая серия водоподогревателей типа ПВВР.</w:t>
      </w:r>
    </w:p>
    <w:p w:rsidR="00766652" w:rsidRPr="001D32EF" w:rsidRDefault="00F83BD6" w:rsidP="001D32EF">
      <w:pPr>
        <w:widowControl w:val="0"/>
        <w:spacing w:line="360" w:lineRule="auto"/>
        <w:ind w:firstLine="709"/>
        <w:jc w:val="both"/>
        <w:rPr>
          <w:sz w:val="28"/>
          <w:szCs w:val="28"/>
        </w:rPr>
      </w:pPr>
      <w:r w:rsidRPr="001D32EF">
        <w:rPr>
          <w:sz w:val="28"/>
          <w:szCs w:val="28"/>
        </w:rPr>
        <w:t>Для небольших и локальных систем теплоснабжения и горячего водоснабжения, а также для систем, где отсутствует обработка воды, изношены тепловые сети, применение пластинчатых теплообменных аппаратов не может быть рекомендовано ни с технической, ни с экономической точки зрения, т.к. их стоимость значительно превышает стоимость кожухотрубных марки ПВВР и по основным наиболее важным показателям надежной эксплуатации они уступают кожухотрубным подогревателям.</w:t>
      </w:r>
    </w:p>
    <w:p w:rsidR="005676F3" w:rsidRPr="001D32EF" w:rsidRDefault="005676F3" w:rsidP="001D32EF">
      <w:pPr>
        <w:pStyle w:val="u"/>
        <w:widowControl w:val="0"/>
        <w:shd w:val="clear" w:color="auto" w:fill="FFFFFF"/>
        <w:spacing w:line="360" w:lineRule="auto"/>
        <w:ind w:firstLine="709"/>
        <w:rPr>
          <w:color w:val="auto"/>
          <w:sz w:val="28"/>
          <w:szCs w:val="28"/>
        </w:rPr>
      </w:pPr>
      <w:r w:rsidRPr="001D32EF">
        <w:rPr>
          <w:color w:val="auto"/>
          <w:sz w:val="28"/>
          <w:szCs w:val="28"/>
        </w:rPr>
        <w:t>Рассмотрим калькуляцию стоимости</w:t>
      </w:r>
      <w:r w:rsidR="00201357" w:rsidRPr="001D32EF">
        <w:rPr>
          <w:color w:val="auto"/>
          <w:sz w:val="28"/>
          <w:szCs w:val="28"/>
        </w:rPr>
        <w:t xml:space="preserve"> 1 единицы оборудования подогревателя</w:t>
      </w:r>
      <w:r w:rsidRPr="001D32EF">
        <w:rPr>
          <w:color w:val="auto"/>
          <w:sz w:val="28"/>
          <w:szCs w:val="28"/>
        </w:rPr>
        <w:t>.</w:t>
      </w:r>
      <w:r w:rsidR="008B5BBC" w:rsidRPr="001D32EF">
        <w:rPr>
          <w:color w:val="auto"/>
          <w:sz w:val="28"/>
          <w:szCs w:val="28"/>
        </w:rPr>
        <w:t xml:space="preserve"> </w:t>
      </w:r>
    </w:p>
    <w:p w:rsidR="00415212" w:rsidRPr="001D32EF" w:rsidRDefault="00415212" w:rsidP="001D32EF">
      <w:pPr>
        <w:widowControl w:val="0"/>
        <w:tabs>
          <w:tab w:val="right" w:pos="-3240"/>
          <w:tab w:val="right" w:pos="14580"/>
        </w:tabs>
        <w:spacing w:line="360" w:lineRule="auto"/>
        <w:ind w:firstLine="709"/>
        <w:jc w:val="both"/>
        <w:rPr>
          <w:sz w:val="28"/>
          <w:szCs w:val="28"/>
        </w:rPr>
      </w:pPr>
    </w:p>
    <w:p w:rsidR="007607F3" w:rsidRPr="001D32EF" w:rsidRDefault="007607F3" w:rsidP="001D32EF">
      <w:pPr>
        <w:widowControl w:val="0"/>
        <w:tabs>
          <w:tab w:val="right" w:pos="-3240"/>
          <w:tab w:val="right" w:pos="14580"/>
        </w:tabs>
        <w:spacing w:line="360" w:lineRule="auto"/>
        <w:ind w:firstLine="709"/>
        <w:jc w:val="both"/>
        <w:rPr>
          <w:sz w:val="28"/>
          <w:szCs w:val="28"/>
        </w:rPr>
      </w:pPr>
      <w:r w:rsidRPr="001D32EF">
        <w:rPr>
          <w:sz w:val="28"/>
          <w:szCs w:val="28"/>
        </w:rPr>
        <w:t>Таблица 3.3</w:t>
      </w:r>
    </w:p>
    <w:p w:rsidR="007607F3" w:rsidRPr="001D32EF" w:rsidRDefault="007607F3" w:rsidP="001D32EF">
      <w:pPr>
        <w:widowControl w:val="0"/>
        <w:tabs>
          <w:tab w:val="right" w:pos="-3240"/>
          <w:tab w:val="right" w:pos="14580"/>
        </w:tabs>
        <w:spacing w:line="360" w:lineRule="auto"/>
        <w:ind w:firstLine="709"/>
        <w:jc w:val="both"/>
        <w:rPr>
          <w:sz w:val="28"/>
          <w:szCs w:val="28"/>
        </w:rPr>
      </w:pPr>
      <w:r w:rsidRPr="001D32EF">
        <w:rPr>
          <w:sz w:val="28"/>
          <w:szCs w:val="28"/>
        </w:rPr>
        <w:t>Калькуляция стоимости 1 единицы оборудования подогревателя</w:t>
      </w:r>
    </w:p>
    <w:tbl>
      <w:tblPr>
        <w:tblW w:w="95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970"/>
        <w:gridCol w:w="2062"/>
        <w:gridCol w:w="1971"/>
      </w:tblGrid>
      <w:tr w:rsidR="003707D0" w:rsidRPr="001D32EF" w:rsidTr="00D706F6">
        <w:trPr>
          <w:trHeight w:val="471"/>
        </w:trPr>
        <w:tc>
          <w:tcPr>
            <w:tcW w:w="3591" w:type="dxa"/>
            <w:vMerge w:val="restart"/>
            <w:vAlign w:val="center"/>
          </w:tcPr>
          <w:p w:rsidR="003707D0" w:rsidRPr="00D706F6" w:rsidRDefault="003707D0" w:rsidP="00D706F6">
            <w:pPr>
              <w:widowControl w:val="0"/>
              <w:tabs>
                <w:tab w:val="right" w:pos="-3240"/>
                <w:tab w:val="right" w:pos="9354"/>
                <w:tab w:val="right" w:pos="14580"/>
              </w:tabs>
              <w:spacing w:line="360" w:lineRule="auto"/>
              <w:rPr>
                <w:sz w:val="20"/>
                <w:szCs w:val="20"/>
              </w:rPr>
            </w:pPr>
            <w:r w:rsidRPr="00D706F6">
              <w:rPr>
                <w:sz w:val="20"/>
                <w:szCs w:val="20"/>
              </w:rPr>
              <w:t>Показатели</w:t>
            </w:r>
          </w:p>
        </w:tc>
        <w:tc>
          <w:tcPr>
            <w:tcW w:w="4032" w:type="dxa"/>
            <w:gridSpan w:val="2"/>
            <w:vAlign w:val="center"/>
          </w:tcPr>
          <w:p w:rsidR="003707D0" w:rsidRPr="00D706F6" w:rsidRDefault="003707D0" w:rsidP="00D706F6">
            <w:pPr>
              <w:widowControl w:val="0"/>
              <w:tabs>
                <w:tab w:val="right" w:pos="-3240"/>
                <w:tab w:val="right" w:pos="9354"/>
                <w:tab w:val="right" w:pos="14580"/>
              </w:tabs>
              <w:spacing w:line="360" w:lineRule="auto"/>
              <w:rPr>
                <w:sz w:val="20"/>
                <w:szCs w:val="20"/>
              </w:rPr>
            </w:pPr>
            <w:r w:rsidRPr="00D706F6">
              <w:rPr>
                <w:sz w:val="20"/>
                <w:szCs w:val="20"/>
              </w:rPr>
              <w:t>Исполнение 1</w:t>
            </w:r>
          </w:p>
        </w:tc>
        <w:tc>
          <w:tcPr>
            <w:tcW w:w="1971" w:type="dxa"/>
            <w:vMerge w:val="restart"/>
            <w:vAlign w:val="center"/>
          </w:tcPr>
          <w:p w:rsidR="003707D0" w:rsidRPr="00D706F6" w:rsidRDefault="003707D0" w:rsidP="00D706F6">
            <w:pPr>
              <w:widowControl w:val="0"/>
              <w:tabs>
                <w:tab w:val="right" w:pos="-3240"/>
                <w:tab w:val="right" w:pos="9354"/>
                <w:tab w:val="right" w:pos="14580"/>
              </w:tabs>
              <w:spacing w:line="360" w:lineRule="auto"/>
              <w:rPr>
                <w:sz w:val="20"/>
                <w:szCs w:val="20"/>
              </w:rPr>
            </w:pPr>
            <w:r w:rsidRPr="00D706F6">
              <w:rPr>
                <w:sz w:val="20"/>
                <w:szCs w:val="20"/>
              </w:rPr>
              <w:t>Исполнение 2 без фланцев на патрубках без компенсатора</w:t>
            </w:r>
          </w:p>
        </w:tc>
      </w:tr>
      <w:tr w:rsidR="003707D0" w:rsidRPr="001D32EF" w:rsidTr="00D706F6">
        <w:trPr>
          <w:trHeight w:val="894"/>
        </w:trPr>
        <w:tc>
          <w:tcPr>
            <w:tcW w:w="3591" w:type="dxa"/>
            <w:vMerge/>
            <w:vAlign w:val="center"/>
          </w:tcPr>
          <w:p w:rsidR="003707D0" w:rsidRPr="00D706F6" w:rsidRDefault="003707D0" w:rsidP="00D706F6">
            <w:pPr>
              <w:widowControl w:val="0"/>
              <w:tabs>
                <w:tab w:val="right" w:pos="-3240"/>
                <w:tab w:val="right" w:pos="9354"/>
                <w:tab w:val="right" w:pos="14580"/>
              </w:tabs>
              <w:spacing w:line="360" w:lineRule="auto"/>
              <w:rPr>
                <w:sz w:val="20"/>
                <w:szCs w:val="20"/>
              </w:rPr>
            </w:pPr>
          </w:p>
        </w:tc>
        <w:tc>
          <w:tcPr>
            <w:tcW w:w="1970" w:type="dxa"/>
            <w:vAlign w:val="center"/>
          </w:tcPr>
          <w:p w:rsidR="003707D0" w:rsidRPr="00D706F6" w:rsidRDefault="003707D0" w:rsidP="00D706F6">
            <w:pPr>
              <w:widowControl w:val="0"/>
              <w:tabs>
                <w:tab w:val="right" w:pos="-3240"/>
                <w:tab w:val="right" w:pos="9354"/>
                <w:tab w:val="right" w:pos="14580"/>
              </w:tabs>
              <w:spacing w:line="360" w:lineRule="auto"/>
              <w:rPr>
                <w:sz w:val="20"/>
                <w:szCs w:val="20"/>
              </w:rPr>
            </w:pPr>
            <w:r w:rsidRPr="00D706F6">
              <w:rPr>
                <w:sz w:val="20"/>
                <w:szCs w:val="20"/>
              </w:rPr>
              <w:t>с фланцами на патрубках без компенсатора</w:t>
            </w:r>
          </w:p>
        </w:tc>
        <w:tc>
          <w:tcPr>
            <w:tcW w:w="2062" w:type="dxa"/>
            <w:vAlign w:val="center"/>
          </w:tcPr>
          <w:p w:rsidR="003707D0" w:rsidRPr="00D706F6" w:rsidRDefault="003707D0" w:rsidP="00D706F6">
            <w:pPr>
              <w:widowControl w:val="0"/>
              <w:tabs>
                <w:tab w:val="right" w:pos="-3240"/>
                <w:tab w:val="right" w:pos="9354"/>
                <w:tab w:val="right" w:pos="14580"/>
              </w:tabs>
              <w:spacing w:line="360" w:lineRule="auto"/>
              <w:rPr>
                <w:sz w:val="20"/>
                <w:szCs w:val="20"/>
              </w:rPr>
            </w:pPr>
            <w:r w:rsidRPr="00D706F6">
              <w:rPr>
                <w:sz w:val="20"/>
                <w:szCs w:val="20"/>
              </w:rPr>
              <w:t>с фланцами на патрубках с компенсатором</w:t>
            </w:r>
          </w:p>
        </w:tc>
        <w:tc>
          <w:tcPr>
            <w:tcW w:w="1971" w:type="dxa"/>
            <w:vMerge/>
          </w:tcPr>
          <w:p w:rsidR="003707D0" w:rsidRPr="00D706F6" w:rsidRDefault="003707D0" w:rsidP="00D706F6">
            <w:pPr>
              <w:widowControl w:val="0"/>
              <w:tabs>
                <w:tab w:val="right" w:pos="-3240"/>
                <w:tab w:val="right" w:pos="9354"/>
                <w:tab w:val="right" w:pos="14580"/>
              </w:tabs>
              <w:spacing w:line="360" w:lineRule="auto"/>
              <w:rPr>
                <w:sz w:val="20"/>
                <w:szCs w:val="20"/>
              </w:rPr>
            </w:pPr>
          </w:p>
        </w:tc>
      </w:tr>
      <w:tr w:rsidR="007607F3" w:rsidRPr="001D32EF" w:rsidTr="00D706F6">
        <w:tc>
          <w:tcPr>
            <w:tcW w:w="359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Затраты на разработку</w:t>
            </w:r>
            <w:r w:rsidR="008172E7" w:rsidRPr="00D706F6">
              <w:rPr>
                <w:sz w:val="20"/>
                <w:szCs w:val="20"/>
              </w:rPr>
              <w:t xml:space="preserve">, </w:t>
            </w:r>
            <w:r w:rsidRPr="00D706F6">
              <w:rPr>
                <w:sz w:val="20"/>
                <w:szCs w:val="20"/>
              </w:rPr>
              <w:t>руб.</w:t>
            </w:r>
          </w:p>
        </w:tc>
        <w:tc>
          <w:tcPr>
            <w:tcW w:w="1970"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7147</w:t>
            </w:r>
          </w:p>
        </w:tc>
        <w:tc>
          <w:tcPr>
            <w:tcW w:w="2062"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17596</w:t>
            </w:r>
          </w:p>
        </w:tc>
        <w:tc>
          <w:tcPr>
            <w:tcW w:w="1971"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8002</w:t>
            </w:r>
          </w:p>
        </w:tc>
      </w:tr>
      <w:tr w:rsidR="007607F3" w:rsidRPr="001D32EF" w:rsidTr="00D706F6">
        <w:tc>
          <w:tcPr>
            <w:tcW w:w="359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Капитальные вложения</w:t>
            </w:r>
            <w:r w:rsidR="008172E7" w:rsidRPr="00D706F6">
              <w:rPr>
                <w:sz w:val="20"/>
                <w:szCs w:val="20"/>
              </w:rPr>
              <w:t xml:space="preserve">, </w:t>
            </w:r>
            <w:r w:rsidRPr="00D706F6">
              <w:rPr>
                <w:sz w:val="20"/>
                <w:szCs w:val="20"/>
              </w:rPr>
              <w:t>руб.</w:t>
            </w:r>
          </w:p>
        </w:tc>
        <w:tc>
          <w:tcPr>
            <w:tcW w:w="1970"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10100</w:t>
            </w:r>
          </w:p>
        </w:tc>
        <w:tc>
          <w:tcPr>
            <w:tcW w:w="2062"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11229</w:t>
            </w:r>
          </w:p>
        </w:tc>
        <w:tc>
          <w:tcPr>
            <w:tcW w:w="197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9000</w:t>
            </w:r>
          </w:p>
        </w:tc>
      </w:tr>
      <w:tr w:rsidR="007607F3" w:rsidRPr="001D32EF" w:rsidTr="00D706F6">
        <w:tc>
          <w:tcPr>
            <w:tcW w:w="359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Расходы на отладку</w:t>
            </w:r>
            <w:r w:rsidR="008172E7" w:rsidRPr="00D706F6">
              <w:rPr>
                <w:sz w:val="20"/>
                <w:szCs w:val="20"/>
              </w:rPr>
              <w:t xml:space="preserve">, </w:t>
            </w:r>
            <w:r w:rsidRPr="00D706F6">
              <w:rPr>
                <w:sz w:val="20"/>
                <w:szCs w:val="20"/>
              </w:rPr>
              <w:t>руб.</w:t>
            </w:r>
          </w:p>
        </w:tc>
        <w:tc>
          <w:tcPr>
            <w:tcW w:w="1970"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7821</w:t>
            </w:r>
          </w:p>
        </w:tc>
        <w:tc>
          <w:tcPr>
            <w:tcW w:w="2062"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9578</w:t>
            </w:r>
          </w:p>
        </w:tc>
        <w:tc>
          <w:tcPr>
            <w:tcW w:w="197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6200</w:t>
            </w:r>
          </w:p>
        </w:tc>
      </w:tr>
      <w:tr w:rsidR="007607F3" w:rsidRPr="001D32EF" w:rsidTr="00D706F6">
        <w:tc>
          <w:tcPr>
            <w:tcW w:w="359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Эксплуат</w:t>
            </w:r>
            <w:r w:rsidR="008172E7" w:rsidRPr="00D706F6">
              <w:rPr>
                <w:sz w:val="20"/>
                <w:szCs w:val="20"/>
              </w:rPr>
              <w:t>ационные расходы, руб.</w:t>
            </w:r>
          </w:p>
        </w:tc>
        <w:tc>
          <w:tcPr>
            <w:tcW w:w="1970"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7518</w:t>
            </w:r>
          </w:p>
        </w:tc>
        <w:tc>
          <w:tcPr>
            <w:tcW w:w="2062"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8509</w:t>
            </w:r>
          </w:p>
        </w:tc>
        <w:tc>
          <w:tcPr>
            <w:tcW w:w="197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6900</w:t>
            </w:r>
          </w:p>
        </w:tc>
      </w:tr>
      <w:tr w:rsidR="007607F3" w:rsidRPr="001D32EF" w:rsidTr="00D706F6">
        <w:tc>
          <w:tcPr>
            <w:tcW w:w="3591" w:type="dxa"/>
            <w:vAlign w:val="center"/>
          </w:tcPr>
          <w:p w:rsidR="007607F3" w:rsidRPr="00D706F6" w:rsidRDefault="008172E7" w:rsidP="00D706F6">
            <w:pPr>
              <w:widowControl w:val="0"/>
              <w:tabs>
                <w:tab w:val="right" w:pos="-3240"/>
                <w:tab w:val="right" w:pos="9354"/>
                <w:tab w:val="right" w:pos="14580"/>
              </w:tabs>
              <w:spacing w:line="360" w:lineRule="auto"/>
              <w:rPr>
                <w:sz w:val="20"/>
                <w:szCs w:val="20"/>
              </w:rPr>
            </w:pPr>
            <w:r w:rsidRPr="00D706F6">
              <w:rPr>
                <w:sz w:val="20"/>
                <w:szCs w:val="20"/>
              </w:rPr>
              <w:t xml:space="preserve">Зарплата исполнителей, </w:t>
            </w:r>
            <w:r w:rsidR="007607F3" w:rsidRPr="00D706F6">
              <w:rPr>
                <w:sz w:val="20"/>
                <w:szCs w:val="20"/>
              </w:rPr>
              <w:t>руб.</w:t>
            </w:r>
          </w:p>
        </w:tc>
        <w:tc>
          <w:tcPr>
            <w:tcW w:w="1970"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2</w:t>
            </w:r>
            <w:r w:rsidR="009D7BB7" w:rsidRPr="00D706F6">
              <w:rPr>
                <w:sz w:val="20"/>
                <w:szCs w:val="20"/>
              </w:rPr>
              <w:t>7</w:t>
            </w:r>
            <w:r w:rsidR="007607F3" w:rsidRPr="00D706F6">
              <w:rPr>
                <w:sz w:val="20"/>
                <w:szCs w:val="20"/>
              </w:rPr>
              <w:t>643</w:t>
            </w:r>
          </w:p>
        </w:tc>
        <w:tc>
          <w:tcPr>
            <w:tcW w:w="2062"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2</w:t>
            </w:r>
            <w:r w:rsidR="009D7BB7" w:rsidRPr="00D706F6">
              <w:rPr>
                <w:sz w:val="20"/>
                <w:szCs w:val="20"/>
              </w:rPr>
              <w:t>7</w:t>
            </w:r>
            <w:r w:rsidR="007607F3" w:rsidRPr="00D706F6">
              <w:rPr>
                <w:sz w:val="20"/>
                <w:szCs w:val="20"/>
              </w:rPr>
              <w:t>643</w:t>
            </w:r>
          </w:p>
        </w:tc>
        <w:tc>
          <w:tcPr>
            <w:tcW w:w="1971" w:type="dxa"/>
            <w:vAlign w:val="center"/>
          </w:tcPr>
          <w:p w:rsidR="007607F3"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17</w:t>
            </w:r>
            <w:r w:rsidR="00B50370" w:rsidRPr="00D706F6">
              <w:rPr>
                <w:sz w:val="20"/>
                <w:szCs w:val="20"/>
              </w:rPr>
              <w:t>600</w:t>
            </w:r>
          </w:p>
        </w:tc>
      </w:tr>
      <w:tr w:rsidR="007607F3" w:rsidRPr="001D32EF" w:rsidTr="00D706F6">
        <w:tc>
          <w:tcPr>
            <w:tcW w:w="3591"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А</w:t>
            </w:r>
            <w:r w:rsidR="008172E7" w:rsidRPr="00D706F6">
              <w:rPr>
                <w:sz w:val="20"/>
                <w:szCs w:val="20"/>
              </w:rPr>
              <w:t>мортизационные отчисления, руб.</w:t>
            </w:r>
          </w:p>
        </w:tc>
        <w:tc>
          <w:tcPr>
            <w:tcW w:w="1970"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5800</w:t>
            </w:r>
          </w:p>
        </w:tc>
        <w:tc>
          <w:tcPr>
            <w:tcW w:w="2062" w:type="dxa"/>
            <w:vAlign w:val="center"/>
          </w:tcPr>
          <w:p w:rsidR="007607F3" w:rsidRPr="00D706F6" w:rsidRDefault="007607F3" w:rsidP="00D706F6">
            <w:pPr>
              <w:widowControl w:val="0"/>
              <w:tabs>
                <w:tab w:val="right" w:pos="-3240"/>
                <w:tab w:val="right" w:pos="9354"/>
                <w:tab w:val="right" w:pos="14580"/>
              </w:tabs>
              <w:spacing w:line="360" w:lineRule="auto"/>
              <w:rPr>
                <w:sz w:val="20"/>
                <w:szCs w:val="20"/>
              </w:rPr>
            </w:pPr>
            <w:r w:rsidRPr="00D706F6">
              <w:rPr>
                <w:sz w:val="20"/>
                <w:szCs w:val="20"/>
              </w:rPr>
              <w:t>8190</w:t>
            </w:r>
          </w:p>
        </w:tc>
        <w:tc>
          <w:tcPr>
            <w:tcW w:w="1971"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32</w:t>
            </w:r>
            <w:r w:rsidR="007607F3" w:rsidRPr="00D706F6">
              <w:rPr>
                <w:sz w:val="20"/>
                <w:szCs w:val="20"/>
              </w:rPr>
              <w:t>00</w:t>
            </w:r>
          </w:p>
        </w:tc>
      </w:tr>
      <w:tr w:rsidR="007607F3" w:rsidRPr="001D32EF" w:rsidTr="00D706F6">
        <w:tc>
          <w:tcPr>
            <w:tcW w:w="3591" w:type="dxa"/>
            <w:vAlign w:val="center"/>
          </w:tcPr>
          <w:p w:rsidR="007607F3" w:rsidRPr="00D706F6" w:rsidRDefault="008172E7" w:rsidP="00D706F6">
            <w:pPr>
              <w:widowControl w:val="0"/>
              <w:tabs>
                <w:tab w:val="right" w:pos="-3240"/>
                <w:tab w:val="right" w:pos="9354"/>
                <w:tab w:val="right" w:pos="14580"/>
              </w:tabs>
              <w:spacing w:line="360" w:lineRule="auto"/>
              <w:rPr>
                <w:sz w:val="20"/>
                <w:szCs w:val="20"/>
              </w:rPr>
            </w:pPr>
            <w:r w:rsidRPr="00D706F6">
              <w:rPr>
                <w:sz w:val="20"/>
                <w:szCs w:val="20"/>
              </w:rPr>
              <w:t>Затраты на электроэнергию, руб.</w:t>
            </w:r>
          </w:p>
        </w:tc>
        <w:tc>
          <w:tcPr>
            <w:tcW w:w="1970" w:type="dxa"/>
            <w:vAlign w:val="center"/>
          </w:tcPr>
          <w:p w:rsidR="007607F3"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1</w:t>
            </w:r>
            <w:r w:rsidR="007607F3" w:rsidRPr="00D706F6">
              <w:rPr>
                <w:sz w:val="20"/>
                <w:szCs w:val="20"/>
              </w:rPr>
              <w:t>6871</w:t>
            </w:r>
          </w:p>
        </w:tc>
        <w:tc>
          <w:tcPr>
            <w:tcW w:w="2062" w:type="dxa"/>
            <w:vAlign w:val="center"/>
          </w:tcPr>
          <w:p w:rsidR="007607F3"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2</w:t>
            </w:r>
            <w:r w:rsidR="007607F3" w:rsidRPr="00D706F6">
              <w:rPr>
                <w:sz w:val="20"/>
                <w:szCs w:val="20"/>
              </w:rPr>
              <w:t>3439</w:t>
            </w:r>
          </w:p>
        </w:tc>
        <w:tc>
          <w:tcPr>
            <w:tcW w:w="1971" w:type="dxa"/>
            <w:vAlign w:val="center"/>
          </w:tcPr>
          <w:p w:rsidR="007607F3" w:rsidRPr="00D706F6" w:rsidRDefault="00B50370" w:rsidP="00D706F6">
            <w:pPr>
              <w:widowControl w:val="0"/>
              <w:tabs>
                <w:tab w:val="right" w:pos="-3240"/>
                <w:tab w:val="right" w:pos="9354"/>
                <w:tab w:val="right" w:pos="14580"/>
              </w:tabs>
              <w:spacing w:line="360" w:lineRule="auto"/>
              <w:rPr>
                <w:sz w:val="20"/>
                <w:szCs w:val="20"/>
              </w:rPr>
            </w:pPr>
            <w:r w:rsidRPr="00D706F6">
              <w:rPr>
                <w:sz w:val="20"/>
                <w:szCs w:val="20"/>
              </w:rPr>
              <w:t>1</w:t>
            </w:r>
            <w:r w:rsidR="007607F3" w:rsidRPr="00D706F6">
              <w:rPr>
                <w:sz w:val="20"/>
                <w:szCs w:val="20"/>
              </w:rPr>
              <w:t>3700</w:t>
            </w:r>
          </w:p>
        </w:tc>
      </w:tr>
      <w:tr w:rsidR="00785686" w:rsidRPr="001D32EF" w:rsidTr="00D706F6">
        <w:tc>
          <w:tcPr>
            <w:tcW w:w="3591" w:type="dxa"/>
            <w:vAlign w:val="center"/>
          </w:tcPr>
          <w:p w:rsidR="00785686" w:rsidRPr="00D706F6" w:rsidRDefault="00785686" w:rsidP="00D706F6">
            <w:pPr>
              <w:widowControl w:val="0"/>
              <w:tabs>
                <w:tab w:val="right" w:pos="-3240"/>
                <w:tab w:val="right" w:pos="9354"/>
                <w:tab w:val="right" w:pos="14580"/>
              </w:tabs>
              <w:spacing w:line="360" w:lineRule="auto"/>
              <w:rPr>
                <w:sz w:val="20"/>
                <w:szCs w:val="20"/>
              </w:rPr>
            </w:pPr>
            <w:r w:rsidRPr="00D706F6">
              <w:rPr>
                <w:sz w:val="20"/>
                <w:szCs w:val="20"/>
              </w:rPr>
              <w:t>Расходы на рекламу (теле-реклама), руб.</w:t>
            </w:r>
          </w:p>
        </w:tc>
        <w:tc>
          <w:tcPr>
            <w:tcW w:w="1970" w:type="dxa"/>
            <w:vAlign w:val="center"/>
          </w:tcPr>
          <w:p w:rsidR="00785686"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4187</w:t>
            </w:r>
          </w:p>
        </w:tc>
        <w:tc>
          <w:tcPr>
            <w:tcW w:w="2062" w:type="dxa"/>
            <w:vAlign w:val="center"/>
          </w:tcPr>
          <w:p w:rsidR="00785686"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4187</w:t>
            </w:r>
          </w:p>
        </w:tc>
        <w:tc>
          <w:tcPr>
            <w:tcW w:w="1971" w:type="dxa"/>
            <w:vAlign w:val="center"/>
          </w:tcPr>
          <w:p w:rsidR="00785686"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4187</w:t>
            </w:r>
          </w:p>
        </w:tc>
      </w:tr>
      <w:tr w:rsidR="007607F3" w:rsidRPr="001D32EF" w:rsidTr="00D706F6">
        <w:tc>
          <w:tcPr>
            <w:tcW w:w="3591" w:type="dxa"/>
            <w:vAlign w:val="center"/>
          </w:tcPr>
          <w:p w:rsidR="007607F3" w:rsidRPr="00D706F6" w:rsidRDefault="008172E7" w:rsidP="00D706F6">
            <w:pPr>
              <w:widowControl w:val="0"/>
              <w:tabs>
                <w:tab w:val="right" w:pos="-3240"/>
                <w:tab w:val="right" w:pos="9354"/>
                <w:tab w:val="right" w:pos="14580"/>
              </w:tabs>
              <w:spacing w:line="360" w:lineRule="auto"/>
              <w:rPr>
                <w:sz w:val="20"/>
                <w:szCs w:val="20"/>
              </w:rPr>
            </w:pPr>
            <w:r w:rsidRPr="00D706F6">
              <w:rPr>
                <w:sz w:val="20"/>
                <w:szCs w:val="20"/>
              </w:rPr>
              <w:t>Итого, руб.:</w:t>
            </w:r>
          </w:p>
        </w:tc>
        <w:tc>
          <w:tcPr>
            <w:tcW w:w="1970" w:type="dxa"/>
            <w:vAlign w:val="center"/>
          </w:tcPr>
          <w:p w:rsidR="007607F3"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87087</w:t>
            </w:r>
          </w:p>
        </w:tc>
        <w:tc>
          <w:tcPr>
            <w:tcW w:w="2062" w:type="dxa"/>
            <w:vAlign w:val="center"/>
          </w:tcPr>
          <w:p w:rsidR="007607F3" w:rsidRPr="00D706F6" w:rsidRDefault="009D7BB7" w:rsidP="00D706F6">
            <w:pPr>
              <w:widowControl w:val="0"/>
              <w:tabs>
                <w:tab w:val="right" w:pos="-3240"/>
                <w:tab w:val="right" w:pos="9354"/>
                <w:tab w:val="right" w:pos="14580"/>
              </w:tabs>
              <w:spacing w:line="360" w:lineRule="auto"/>
              <w:rPr>
                <w:sz w:val="20"/>
                <w:szCs w:val="20"/>
              </w:rPr>
            </w:pPr>
            <w:r w:rsidRPr="00D706F6">
              <w:rPr>
                <w:sz w:val="20"/>
                <w:szCs w:val="20"/>
              </w:rPr>
              <w:t>110371</w:t>
            </w:r>
          </w:p>
        </w:tc>
        <w:tc>
          <w:tcPr>
            <w:tcW w:w="1971" w:type="dxa"/>
            <w:vAlign w:val="center"/>
          </w:tcPr>
          <w:p w:rsidR="007607F3" w:rsidRPr="00D706F6" w:rsidRDefault="004D6233" w:rsidP="00D706F6">
            <w:pPr>
              <w:widowControl w:val="0"/>
              <w:tabs>
                <w:tab w:val="right" w:pos="-3240"/>
                <w:tab w:val="right" w:pos="9354"/>
                <w:tab w:val="right" w:pos="14580"/>
              </w:tabs>
              <w:spacing w:line="360" w:lineRule="auto"/>
              <w:rPr>
                <w:sz w:val="20"/>
                <w:szCs w:val="20"/>
              </w:rPr>
            </w:pPr>
            <w:r w:rsidRPr="00D706F6">
              <w:rPr>
                <w:sz w:val="20"/>
                <w:szCs w:val="20"/>
              </w:rPr>
              <w:t>68789</w:t>
            </w:r>
          </w:p>
        </w:tc>
      </w:tr>
    </w:tbl>
    <w:p w:rsidR="005676F3" w:rsidRPr="001D32EF" w:rsidRDefault="005676F3" w:rsidP="001D32EF">
      <w:pPr>
        <w:pStyle w:val="u"/>
        <w:widowControl w:val="0"/>
        <w:shd w:val="clear" w:color="auto" w:fill="FFFFFF"/>
        <w:spacing w:line="360" w:lineRule="auto"/>
        <w:ind w:firstLine="709"/>
        <w:rPr>
          <w:color w:val="auto"/>
          <w:sz w:val="28"/>
          <w:szCs w:val="28"/>
        </w:rPr>
      </w:pP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К капитальным вложениям в основные фонды относятся затраты: приобретение оборудования и материалов, транспортировка, расходы на монтаж приобретённого оборудования.</w:t>
      </w: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Эксплуатационные затраты включают в себя:</w:t>
      </w: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 зарплату персонала обеспечивающего функционирование системы;</w:t>
      </w: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 годовые амортизационные отчисления;</w:t>
      </w: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 расходы на электроэнергию;</w:t>
      </w: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 расходы на текущие ремонты;</w:t>
      </w:r>
    </w:p>
    <w:p w:rsidR="000075A1" w:rsidRPr="001D32EF" w:rsidRDefault="000075A1" w:rsidP="001D32EF">
      <w:pPr>
        <w:widowControl w:val="0"/>
        <w:tabs>
          <w:tab w:val="right" w:pos="-3240"/>
          <w:tab w:val="right" w:pos="14580"/>
        </w:tabs>
        <w:spacing w:line="360" w:lineRule="auto"/>
        <w:ind w:firstLine="709"/>
        <w:jc w:val="both"/>
        <w:rPr>
          <w:sz w:val="28"/>
          <w:szCs w:val="28"/>
        </w:rPr>
      </w:pPr>
      <w:r w:rsidRPr="001D32EF">
        <w:rPr>
          <w:sz w:val="28"/>
          <w:szCs w:val="28"/>
        </w:rPr>
        <w:t>- расходы на расходные материалы.</w:t>
      </w:r>
    </w:p>
    <w:p w:rsidR="004D6233" w:rsidRPr="001D32EF" w:rsidRDefault="000075A1" w:rsidP="001D32EF">
      <w:pPr>
        <w:pStyle w:val="u"/>
        <w:widowControl w:val="0"/>
        <w:shd w:val="clear" w:color="auto" w:fill="FFFFFF"/>
        <w:spacing w:line="360" w:lineRule="auto"/>
        <w:ind w:firstLine="709"/>
        <w:rPr>
          <w:color w:val="auto"/>
          <w:sz w:val="28"/>
          <w:szCs w:val="28"/>
        </w:rPr>
      </w:pPr>
      <w:r w:rsidRPr="001D32EF">
        <w:rPr>
          <w:color w:val="auto"/>
          <w:sz w:val="28"/>
          <w:szCs w:val="28"/>
        </w:rPr>
        <w:t>Расходы на отладку включа</w:t>
      </w:r>
      <w:r w:rsidR="008172E7" w:rsidRPr="001D32EF">
        <w:rPr>
          <w:color w:val="auto"/>
          <w:sz w:val="28"/>
          <w:szCs w:val="28"/>
        </w:rPr>
        <w:t>ют в себя расходы, связанные с гидравлическим испытанием</w:t>
      </w:r>
      <w:r w:rsidRPr="001D32EF">
        <w:rPr>
          <w:color w:val="auto"/>
          <w:sz w:val="28"/>
          <w:szCs w:val="28"/>
        </w:rPr>
        <w:t xml:space="preserve"> системы.</w:t>
      </w:r>
    </w:p>
    <w:p w:rsidR="008B5BBC" w:rsidRPr="001D32EF" w:rsidRDefault="000075A1" w:rsidP="001D32EF">
      <w:pPr>
        <w:pStyle w:val="u"/>
        <w:widowControl w:val="0"/>
        <w:shd w:val="clear" w:color="auto" w:fill="FFFFFF"/>
        <w:spacing w:line="360" w:lineRule="auto"/>
        <w:ind w:firstLine="709"/>
        <w:rPr>
          <w:color w:val="auto"/>
          <w:sz w:val="28"/>
          <w:szCs w:val="28"/>
        </w:rPr>
      </w:pPr>
      <w:r w:rsidRPr="001D32EF">
        <w:rPr>
          <w:color w:val="auto"/>
          <w:sz w:val="28"/>
          <w:szCs w:val="28"/>
        </w:rPr>
        <w:t>Затраты на электроэнергию включают стоимость электроэнергии, потребляемой оборудованием в соответствии с тарифом МУП «Электросеть».</w:t>
      </w:r>
      <w:r w:rsidR="008B5BBC" w:rsidRPr="001D32EF">
        <w:rPr>
          <w:color w:val="auto"/>
          <w:sz w:val="28"/>
          <w:szCs w:val="28"/>
        </w:rPr>
        <w:t xml:space="preserve"> </w:t>
      </w:r>
    </w:p>
    <w:p w:rsidR="004D6233" w:rsidRPr="001D32EF" w:rsidRDefault="004D6233" w:rsidP="001D32EF">
      <w:pPr>
        <w:widowControl w:val="0"/>
        <w:shd w:val="clear" w:color="auto" w:fill="FFFFFF"/>
        <w:spacing w:line="360" w:lineRule="auto"/>
        <w:ind w:firstLine="709"/>
        <w:jc w:val="both"/>
        <w:rPr>
          <w:sz w:val="28"/>
          <w:szCs w:val="28"/>
        </w:rPr>
      </w:pPr>
      <w:r w:rsidRPr="001D32EF">
        <w:rPr>
          <w:sz w:val="28"/>
          <w:szCs w:val="28"/>
        </w:rPr>
        <w:t>Расчет затрат на телевизионную рекламу:</w:t>
      </w:r>
    </w:p>
    <w:p w:rsidR="004D6233" w:rsidRPr="001D32EF" w:rsidRDefault="004D6233" w:rsidP="001D32EF">
      <w:pPr>
        <w:widowControl w:val="0"/>
        <w:shd w:val="clear" w:color="auto" w:fill="FFFFFF"/>
        <w:spacing w:line="360" w:lineRule="auto"/>
        <w:ind w:firstLine="709"/>
        <w:jc w:val="both"/>
        <w:rPr>
          <w:sz w:val="28"/>
          <w:szCs w:val="28"/>
        </w:rPr>
      </w:pPr>
      <w:r w:rsidRPr="001D32EF">
        <w:rPr>
          <w:sz w:val="28"/>
          <w:szCs w:val="28"/>
        </w:rPr>
        <w:t>3 тв рекл.= 12 * 10 * 63+ 5000 = 12560 руб.</w:t>
      </w:r>
    </w:p>
    <w:p w:rsidR="004D6233" w:rsidRPr="001D32EF" w:rsidRDefault="004D6233" w:rsidP="001D32EF">
      <w:pPr>
        <w:widowControl w:val="0"/>
        <w:shd w:val="clear" w:color="auto" w:fill="FFFFFF"/>
        <w:spacing w:line="360" w:lineRule="auto"/>
        <w:ind w:firstLine="709"/>
        <w:jc w:val="both"/>
        <w:rPr>
          <w:sz w:val="28"/>
          <w:szCs w:val="28"/>
        </w:rPr>
      </w:pPr>
      <w:r w:rsidRPr="001D32EF">
        <w:rPr>
          <w:sz w:val="28"/>
          <w:szCs w:val="28"/>
        </w:rPr>
        <w:t>где 12 - число запусков роликов;</w:t>
      </w:r>
    </w:p>
    <w:p w:rsidR="004D6233" w:rsidRPr="001D32EF" w:rsidRDefault="004D6233" w:rsidP="001D32EF">
      <w:pPr>
        <w:widowControl w:val="0"/>
        <w:shd w:val="clear" w:color="auto" w:fill="FFFFFF"/>
        <w:spacing w:line="360" w:lineRule="auto"/>
        <w:ind w:firstLine="709"/>
        <w:jc w:val="both"/>
        <w:rPr>
          <w:sz w:val="28"/>
          <w:szCs w:val="28"/>
        </w:rPr>
      </w:pPr>
      <w:r w:rsidRPr="001D32EF">
        <w:rPr>
          <w:sz w:val="28"/>
          <w:szCs w:val="28"/>
        </w:rPr>
        <w:t>10- длительность ролика, сек;</w:t>
      </w:r>
    </w:p>
    <w:p w:rsidR="004D6233" w:rsidRPr="001D32EF" w:rsidRDefault="004D6233" w:rsidP="001D32EF">
      <w:pPr>
        <w:widowControl w:val="0"/>
        <w:shd w:val="clear" w:color="auto" w:fill="FFFFFF"/>
        <w:spacing w:line="360" w:lineRule="auto"/>
        <w:ind w:firstLine="709"/>
        <w:jc w:val="both"/>
        <w:rPr>
          <w:sz w:val="28"/>
          <w:szCs w:val="28"/>
        </w:rPr>
      </w:pPr>
      <w:r w:rsidRPr="001D32EF">
        <w:rPr>
          <w:sz w:val="28"/>
          <w:szCs w:val="28"/>
        </w:rPr>
        <w:t>63 - цена 1сек прокрутки рекламы на 12 канале, руб.;</w:t>
      </w:r>
    </w:p>
    <w:p w:rsidR="004D6233" w:rsidRPr="001D32EF" w:rsidRDefault="004D6233" w:rsidP="001D32EF">
      <w:pPr>
        <w:widowControl w:val="0"/>
        <w:shd w:val="clear" w:color="auto" w:fill="FFFFFF"/>
        <w:spacing w:line="360" w:lineRule="auto"/>
        <w:ind w:firstLine="709"/>
        <w:jc w:val="both"/>
        <w:rPr>
          <w:sz w:val="28"/>
          <w:szCs w:val="28"/>
        </w:rPr>
      </w:pPr>
      <w:r w:rsidRPr="001D32EF">
        <w:rPr>
          <w:sz w:val="28"/>
          <w:szCs w:val="28"/>
        </w:rPr>
        <w:t>5 000 - цена изготовления 1 - го ролика, руб.</w:t>
      </w:r>
    </w:p>
    <w:p w:rsidR="005676F3" w:rsidRPr="001D32EF" w:rsidRDefault="008B5BBC" w:rsidP="001D32EF">
      <w:pPr>
        <w:pStyle w:val="u"/>
        <w:widowControl w:val="0"/>
        <w:shd w:val="clear" w:color="auto" w:fill="FFFFFF"/>
        <w:spacing w:line="360" w:lineRule="auto"/>
        <w:ind w:firstLine="709"/>
        <w:rPr>
          <w:color w:val="auto"/>
          <w:sz w:val="28"/>
          <w:szCs w:val="28"/>
        </w:rPr>
      </w:pPr>
      <w:r w:rsidRPr="001D32EF">
        <w:rPr>
          <w:color w:val="auto"/>
          <w:sz w:val="28"/>
          <w:szCs w:val="28"/>
        </w:rPr>
        <w:t>В качестве инвестора данного мероприятия выступает ОАО «Северсталь».</w:t>
      </w:r>
    </w:p>
    <w:p w:rsidR="00AB0966" w:rsidRPr="001D32EF" w:rsidRDefault="00AB0966" w:rsidP="001D32EF">
      <w:pPr>
        <w:widowControl w:val="0"/>
        <w:spacing w:line="360" w:lineRule="auto"/>
        <w:ind w:firstLine="709"/>
        <w:jc w:val="both"/>
        <w:rPr>
          <w:sz w:val="28"/>
          <w:szCs w:val="28"/>
        </w:rPr>
      </w:pPr>
      <w:r w:rsidRPr="001D32EF">
        <w:rPr>
          <w:sz w:val="28"/>
          <w:szCs w:val="28"/>
        </w:rPr>
        <w:t>ООО П</w:t>
      </w:r>
      <w:r w:rsidR="001C5867" w:rsidRPr="001D32EF">
        <w:rPr>
          <w:sz w:val="28"/>
          <w:szCs w:val="28"/>
        </w:rPr>
        <w:t>ромышленная Компания СанТермо (город</w:t>
      </w:r>
      <w:r w:rsidRPr="001D32EF">
        <w:rPr>
          <w:sz w:val="28"/>
          <w:szCs w:val="28"/>
        </w:rPr>
        <w:t xml:space="preserve"> </w:t>
      </w:r>
      <w:r w:rsidRPr="001D32EF">
        <w:rPr>
          <w:bCs/>
          <w:sz w:val="28"/>
          <w:szCs w:val="28"/>
        </w:rPr>
        <w:t>Екатеринбург</w:t>
      </w:r>
      <w:r w:rsidRPr="001D32EF">
        <w:rPr>
          <w:b/>
          <w:bCs/>
          <w:sz w:val="28"/>
          <w:szCs w:val="28"/>
        </w:rPr>
        <w:t>)</w:t>
      </w:r>
      <w:r w:rsidRPr="001D32EF">
        <w:rPr>
          <w:sz w:val="28"/>
          <w:szCs w:val="28"/>
        </w:rPr>
        <w:t xml:space="preserve"> осуществляет поставки кожухотруб</w:t>
      </w:r>
      <w:r w:rsidR="001C5867" w:rsidRPr="001D32EF">
        <w:rPr>
          <w:sz w:val="28"/>
          <w:szCs w:val="28"/>
        </w:rPr>
        <w:t>н</w:t>
      </w:r>
      <w:r w:rsidRPr="001D32EF">
        <w:rPr>
          <w:sz w:val="28"/>
          <w:szCs w:val="28"/>
        </w:rPr>
        <w:t xml:space="preserve">ых подогревателей для систем отопления и горячего водоснабжения: водо-водяных и пароводяных </w:t>
      </w:r>
      <w:r w:rsidR="001C5867" w:rsidRPr="001D32EF">
        <w:rPr>
          <w:sz w:val="28"/>
          <w:szCs w:val="28"/>
        </w:rPr>
        <w:t>подогревателей</w:t>
      </w:r>
      <w:r w:rsidRPr="001D32EF">
        <w:rPr>
          <w:sz w:val="28"/>
          <w:szCs w:val="28"/>
        </w:rPr>
        <w:t xml:space="preserve">. Осуществляет доставку </w:t>
      </w:r>
      <w:r w:rsidR="001C5867" w:rsidRPr="001D32EF">
        <w:rPr>
          <w:sz w:val="28"/>
          <w:szCs w:val="28"/>
        </w:rPr>
        <w:t xml:space="preserve">данных </w:t>
      </w:r>
      <w:r w:rsidRPr="001D32EF">
        <w:rPr>
          <w:sz w:val="28"/>
          <w:szCs w:val="28"/>
        </w:rPr>
        <w:t xml:space="preserve">подогревателей в любой регион России. Транспортные расходы </w:t>
      </w:r>
      <w:r w:rsidR="00020318" w:rsidRPr="001D32EF">
        <w:rPr>
          <w:sz w:val="28"/>
          <w:szCs w:val="28"/>
        </w:rPr>
        <w:t>составляют 2</w:t>
      </w:r>
      <w:r w:rsidRPr="001D32EF">
        <w:rPr>
          <w:sz w:val="28"/>
          <w:szCs w:val="28"/>
        </w:rPr>
        <w:t>0% от стоимости оборудования.</w:t>
      </w:r>
    </w:p>
    <w:p w:rsidR="00D706F6" w:rsidRDefault="00D706F6" w:rsidP="001D32EF">
      <w:pPr>
        <w:widowControl w:val="0"/>
        <w:spacing w:line="360" w:lineRule="auto"/>
        <w:ind w:firstLine="709"/>
        <w:jc w:val="both"/>
        <w:rPr>
          <w:sz w:val="28"/>
          <w:szCs w:val="28"/>
        </w:rPr>
      </w:pPr>
    </w:p>
    <w:p w:rsidR="00AB0966" w:rsidRPr="001D32EF" w:rsidRDefault="00AB0966" w:rsidP="001D32EF">
      <w:pPr>
        <w:widowControl w:val="0"/>
        <w:spacing w:line="360" w:lineRule="auto"/>
        <w:ind w:firstLine="709"/>
        <w:jc w:val="both"/>
        <w:rPr>
          <w:sz w:val="28"/>
          <w:szCs w:val="28"/>
        </w:rPr>
      </w:pPr>
      <w:r w:rsidRPr="001D32EF">
        <w:rPr>
          <w:sz w:val="28"/>
          <w:szCs w:val="28"/>
        </w:rPr>
        <w:t>Таблица 3.4</w:t>
      </w:r>
    </w:p>
    <w:p w:rsidR="00AB0966" w:rsidRPr="001D32EF" w:rsidRDefault="00AB0966" w:rsidP="001D32EF">
      <w:pPr>
        <w:widowControl w:val="0"/>
        <w:spacing w:line="360" w:lineRule="auto"/>
        <w:ind w:firstLine="709"/>
        <w:jc w:val="both"/>
        <w:rPr>
          <w:sz w:val="28"/>
          <w:szCs w:val="28"/>
        </w:rPr>
      </w:pPr>
      <w:r w:rsidRPr="001D32EF">
        <w:rPr>
          <w:sz w:val="28"/>
          <w:szCs w:val="28"/>
        </w:rPr>
        <w:t>Сравнительная ха</w:t>
      </w:r>
      <w:r w:rsidR="00EB2379" w:rsidRPr="001D32EF">
        <w:rPr>
          <w:sz w:val="28"/>
          <w:szCs w:val="28"/>
        </w:rPr>
        <w:t>рактеристика цен на 1 единицу оборудования</w:t>
      </w:r>
      <w:r w:rsidR="00691278" w:rsidRPr="001D32EF">
        <w:rPr>
          <w:sz w:val="28"/>
          <w:szCs w:val="28"/>
        </w:rPr>
        <w:t>, руб.</w:t>
      </w:r>
    </w:p>
    <w:tbl>
      <w:tblPr>
        <w:tblStyle w:val="a4"/>
        <w:tblW w:w="0" w:type="auto"/>
        <w:tblLook w:val="01E0" w:firstRow="1" w:lastRow="1" w:firstColumn="1" w:lastColumn="1" w:noHBand="0" w:noVBand="0"/>
      </w:tblPr>
      <w:tblGrid>
        <w:gridCol w:w="3095"/>
        <w:gridCol w:w="3095"/>
        <w:gridCol w:w="3096"/>
      </w:tblGrid>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Наименование показателя</w:t>
            </w:r>
          </w:p>
        </w:tc>
        <w:tc>
          <w:tcPr>
            <w:tcW w:w="3095" w:type="dxa"/>
          </w:tcPr>
          <w:p w:rsidR="00AB0966" w:rsidRPr="00D706F6" w:rsidRDefault="00020318" w:rsidP="00D706F6">
            <w:pPr>
              <w:widowControl w:val="0"/>
              <w:spacing w:line="360" w:lineRule="auto"/>
              <w:rPr>
                <w:sz w:val="20"/>
                <w:szCs w:val="20"/>
              </w:rPr>
            </w:pPr>
            <w:r w:rsidRPr="00D706F6">
              <w:rPr>
                <w:sz w:val="20"/>
                <w:szCs w:val="20"/>
              </w:rPr>
              <w:t>ООО «Энергоремонт»</w:t>
            </w:r>
          </w:p>
        </w:tc>
        <w:tc>
          <w:tcPr>
            <w:tcW w:w="3096" w:type="dxa"/>
          </w:tcPr>
          <w:p w:rsidR="00AB0966" w:rsidRPr="00D706F6" w:rsidRDefault="00020318" w:rsidP="00D706F6">
            <w:pPr>
              <w:widowControl w:val="0"/>
              <w:spacing w:line="360" w:lineRule="auto"/>
              <w:rPr>
                <w:sz w:val="20"/>
                <w:szCs w:val="20"/>
              </w:rPr>
            </w:pPr>
            <w:r w:rsidRPr="00D706F6">
              <w:rPr>
                <w:sz w:val="20"/>
                <w:szCs w:val="20"/>
              </w:rPr>
              <w:t>ООО «СанТермо»</w:t>
            </w:r>
          </w:p>
        </w:tc>
      </w:tr>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Цена водоподогревателя с фланцами на патрубках</w:t>
            </w:r>
          </w:p>
          <w:p w:rsidR="00020318" w:rsidRPr="00D706F6" w:rsidRDefault="00020318" w:rsidP="00D706F6">
            <w:pPr>
              <w:widowControl w:val="0"/>
              <w:spacing w:line="360" w:lineRule="auto"/>
              <w:rPr>
                <w:sz w:val="20"/>
                <w:szCs w:val="20"/>
              </w:rPr>
            </w:pPr>
            <w:r w:rsidRPr="00D706F6">
              <w:rPr>
                <w:sz w:val="20"/>
                <w:szCs w:val="20"/>
              </w:rPr>
              <w:t>без компенсатора</w:t>
            </w:r>
          </w:p>
        </w:tc>
        <w:tc>
          <w:tcPr>
            <w:tcW w:w="3095" w:type="dxa"/>
          </w:tcPr>
          <w:p w:rsidR="00AB0966" w:rsidRPr="00D706F6" w:rsidRDefault="00020318" w:rsidP="00D706F6">
            <w:pPr>
              <w:widowControl w:val="0"/>
              <w:spacing w:line="360" w:lineRule="auto"/>
              <w:rPr>
                <w:sz w:val="20"/>
                <w:szCs w:val="20"/>
              </w:rPr>
            </w:pPr>
            <w:r w:rsidRPr="00D706F6">
              <w:rPr>
                <w:sz w:val="20"/>
                <w:szCs w:val="20"/>
              </w:rPr>
              <w:t>96300</w:t>
            </w:r>
          </w:p>
        </w:tc>
        <w:tc>
          <w:tcPr>
            <w:tcW w:w="3096" w:type="dxa"/>
          </w:tcPr>
          <w:p w:rsidR="00AB0966" w:rsidRPr="00D706F6" w:rsidRDefault="00020318" w:rsidP="00D706F6">
            <w:pPr>
              <w:widowControl w:val="0"/>
              <w:spacing w:line="360" w:lineRule="auto"/>
              <w:rPr>
                <w:sz w:val="20"/>
                <w:szCs w:val="20"/>
              </w:rPr>
            </w:pPr>
            <w:r w:rsidRPr="00D706F6">
              <w:rPr>
                <w:sz w:val="20"/>
                <w:szCs w:val="20"/>
              </w:rPr>
              <w:t>95799</w:t>
            </w:r>
          </w:p>
        </w:tc>
      </w:tr>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Транспортные расходы</w:t>
            </w:r>
          </w:p>
        </w:tc>
        <w:tc>
          <w:tcPr>
            <w:tcW w:w="3095" w:type="dxa"/>
          </w:tcPr>
          <w:p w:rsidR="00AB0966" w:rsidRPr="00D706F6" w:rsidRDefault="00020318" w:rsidP="00D706F6">
            <w:pPr>
              <w:widowControl w:val="0"/>
              <w:spacing w:line="360" w:lineRule="auto"/>
              <w:rPr>
                <w:sz w:val="20"/>
                <w:szCs w:val="20"/>
              </w:rPr>
            </w:pPr>
            <w:r w:rsidRPr="00D706F6">
              <w:rPr>
                <w:sz w:val="20"/>
                <w:szCs w:val="20"/>
              </w:rPr>
              <w:t>-</w:t>
            </w:r>
          </w:p>
        </w:tc>
        <w:tc>
          <w:tcPr>
            <w:tcW w:w="3096" w:type="dxa"/>
          </w:tcPr>
          <w:p w:rsidR="00AB0966" w:rsidRPr="00D706F6" w:rsidRDefault="00020318" w:rsidP="00D706F6">
            <w:pPr>
              <w:widowControl w:val="0"/>
              <w:spacing w:line="360" w:lineRule="auto"/>
              <w:rPr>
                <w:sz w:val="20"/>
                <w:szCs w:val="20"/>
              </w:rPr>
            </w:pPr>
            <w:r w:rsidRPr="00D706F6">
              <w:rPr>
                <w:sz w:val="20"/>
                <w:szCs w:val="20"/>
              </w:rPr>
              <w:t>19159</w:t>
            </w:r>
          </w:p>
        </w:tc>
      </w:tr>
      <w:tr w:rsidR="00020318" w:rsidRPr="001D32EF">
        <w:tc>
          <w:tcPr>
            <w:tcW w:w="3095" w:type="dxa"/>
          </w:tcPr>
          <w:p w:rsidR="00020318" w:rsidRPr="00D706F6" w:rsidRDefault="00020318" w:rsidP="00D706F6">
            <w:pPr>
              <w:widowControl w:val="0"/>
              <w:spacing w:line="360" w:lineRule="auto"/>
              <w:rPr>
                <w:sz w:val="20"/>
                <w:szCs w:val="20"/>
              </w:rPr>
            </w:pPr>
            <w:r w:rsidRPr="00D706F6">
              <w:rPr>
                <w:sz w:val="20"/>
                <w:szCs w:val="20"/>
              </w:rPr>
              <w:t>Итого цена:</w:t>
            </w:r>
          </w:p>
        </w:tc>
        <w:tc>
          <w:tcPr>
            <w:tcW w:w="3095" w:type="dxa"/>
          </w:tcPr>
          <w:p w:rsidR="00020318" w:rsidRPr="00D706F6" w:rsidRDefault="00020318" w:rsidP="00D706F6">
            <w:pPr>
              <w:widowControl w:val="0"/>
              <w:spacing w:line="360" w:lineRule="auto"/>
              <w:rPr>
                <w:sz w:val="20"/>
                <w:szCs w:val="20"/>
              </w:rPr>
            </w:pPr>
            <w:r w:rsidRPr="00D706F6">
              <w:rPr>
                <w:sz w:val="20"/>
                <w:szCs w:val="20"/>
              </w:rPr>
              <w:t>96300</w:t>
            </w:r>
          </w:p>
        </w:tc>
        <w:tc>
          <w:tcPr>
            <w:tcW w:w="3096" w:type="dxa"/>
          </w:tcPr>
          <w:p w:rsidR="00020318" w:rsidRPr="00D706F6" w:rsidRDefault="00020318" w:rsidP="00D706F6">
            <w:pPr>
              <w:widowControl w:val="0"/>
              <w:spacing w:line="360" w:lineRule="auto"/>
              <w:rPr>
                <w:sz w:val="20"/>
                <w:szCs w:val="20"/>
              </w:rPr>
            </w:pPr>
            <w:r w:rsidRPr="00D706F6">
              <w:rPr>
                <w:sz w:val="20"/>
                <w:szCs w:val="20"/>
              </w:rPr>
              <w:t>114958</w:t>
            </w:r>
          </w:p>
        </w:tc>
      </w:tr>
      <w:tr w:rsidR="00AB0966" w:rsidRPr="001D32EF">
        <w:tc>
          <w:tcPr>
            <w:tcW w:w="3095" w:type="dxa"/>
          </w:tcPr>
          <w:p w:rsidR="00020318" w:rsidRPr="00D706F6" w:rsidRDefault="00020318" w:rsidP="00D706F6">
            <w:pPr>
              <w:widowControl w:val="0"/>
              <w:spacing w:line="360" w:lineRule="auto"/>
              <w:rPr>
                <w:sz w:val="20"/>
                <w:szCs w:val="20"/>
              </w:rPr>
            </w:pPr>
            <w:r w:rsidRPr="00D706F6">
              <w:rPr>
                <w:sz w:val="20"/>
                <w:szCs w:val="20"/>
              </w:rPr>
              <w:t>Цена водоподогревателя с фланцами на патрубках</w:t>
            </w:r>
            <w:r w:rsidR="001D32EF" w:rsidRPr="00D706F6">
              <w:rPr>
                <w:sz w:val="20"/>
                <w:szCs w:val="20"/>
              </w:rPr>
              <w:t xml:space="preserve"> </w:t>
            </w:r>
            <w:r w:rsidRPr="00D706F6">
              <w:rPr>
                <w:sz w:val="20"/>
                <w:szCs w:val="20"/>
              </w:rPr>
              <w:t xml:space="preserve">с компенсатором </w:t>
            </w:r>
          </w:p>
          <w:p w:rsidR="00AB0966" w:rsidRPr="00D706F6" w:rsidRDefault="00AB0966" w:rsidP="00D706F6">
            <w:pPr>
              <w:widowControl w:val="0"/>
              <w:spacing w:line="360" w:lineRule="auto"/>
              <w:rPr>
                <w:sz w:val="20"/>
                <w:szCs w:val="20"/>
              </w:rPr>
            </w:pPr>
          </w:p>
        </w:tc>
        <w:tc>
          <w:tcPr>
            <w:tcW w:w="3095" w:type="dxa"/>
          </w:tcPr>
          <w:p w:rsidR="00AB0966" w:rsidRPr="00D706F6" w:rsidRDefault="00020318" w:rsidP="00D706F6">
            <w:pPr>
              <w:widowControl w:val="0"/>
              <w:spacing w:line="360" w:lineRule="auto"/>
              <w:rPr>
                <w:sz w:val="20"/>
                <w:szCs w:val="20"/>
              </w:rPr>
            </w:pPr>
            <w:r w:rsidRPr="00D706F6">
              <w:rPr>
                <w:sz w:val="20"/>
                <w:szCs w:val="20"/>
              </w:rPr>
              <w:t>120400</w:t>
            </w:r>
          </w:p>
        </w:tc>
        <w:tc>
          <w:tcPr>
            <w:tcW w:w="3096" w:type="dxa"/>
          </w:tcPr>
          <w:p w:rsidR="00AB0966" w:rsidRPr="00D706F6" w:rsidRDefault="00020318" w:rsidP="00D706F6">
            <w:pPr>
              <w:widowControl w:val="0"/>
              <w:spacing w:line="360" w:lineRule="auto"/>
              <w:rPr>
                <w:sz w:val="20"/>
                <w:szCs w:val="20"/>
              </w:rPr>
            </w:pPr>
            <w:r w:rsidRPr="00D706F6">
              <w:rPr>
                <w:sz w:val="20"/>
                <w:szCs w:val="20"/>
              </w:rPr>
              <w:t>107789</w:t>
            </w:r>
          </w:p>
        </w:tc>
      </w:tr>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Транспортные расходы</w:t>
            </w:r>
          </w:p>
        </w:tc>
        <w:tc>
          <w:tcPr>
            <w:tcW w:w="3095" w:type="dxa"/>
          </w:tcPr>
          <w:p w:rsidR="00AB0966" w:rsidRPr="00D706F6" w:rsidRDefault="00020318" w:rsidP="00D706F6">
            <w:pPr>
              <w:widowControl w:val="0"/>
              <w:spacing w:line="360" w:lineRule="auto"/>
              <w:rPr>
                <w:sz w:val="20"/>
                <w:szCs w:val="20"/>
              </w:rPr>
            </w:pPr>
            <w:r w:rsidRPr="00D706F6">
              <w:rPr>
                <w:sz w:val="20"/>
                <w:szCs w:val="20"/>
              </w:rPr>
              <w:t>-</w:t>
            </w:r>
          </w:p>
        </w:tc>
        <w:tc>
          <w:tcPr>
            <w:tcW w:w="3096" w:type="dxa"/>
          </w:tcPr>
          <w:p w:rsidR="00AB0966" w:rsidRPr="00D706F6" w:rsidRDefault="00020318" w:rsidP="00D706F6">
            <w:pPr>
              <w:widowControl w:val="0"/>
              <w:spacing w:line="360" w:lineRule="auto"/>
              <w:rPr>
                <w:sz w:val="20"/>
                <w:szCs w:val="20"/>
              </w:rPr>
            </w:pPr>
            <w:r w:rsidRPr="00D706F6">
              <w:rPr>
                <w:sz w:val="20"/>
                <w:szCs w:val="20"/>
              </w:rPr>
              <w:t>21557</w:t>
            </w:r>
          </w:p>
        </w:tc>
      </w:tr>
      <w:tr w:rsidR="00020318" w:rsidRPr="001D32EF">
        <w:tc>
          <w:tcPr>
            <w:tcW w:w="3095" w:type="dxa"/>
          </w:tcPr>
          <w:p w:rsidR="00020318" w:rsidRPr="00D706F6" w:rsidRDefault="00020318" w:rsidP="00D706F6">
            <w:pPr>
              <w:widowControl w:val="0"/>
              <w:spacing w:line="360" w:lineRule="auto"/>
              <w:rPr>
                <w:sz w:val="20"/>
                <w:szCs w:val="20"/>
              </w:rPr>
            </w:pPr>
            <w:r w:rsidRPr="00D706F6">
              <w:rPr>
                <w:sz w:val="20"/>
                <w:szCs w:val="20"/>
              </w:rPr>
              <w:t>Итого цена:</w:t>
            </w:r>
          </w:p>
        </w:tc>
        <w:tc>
          <w:tcPr>
            <w:tcW w:w="3095" w:type="dxa"/>
          </w:tcPr>
          <w:p w:rsidR="00020318" w:rsidRPr="00D706F6" w:rsidRDefault="00020318" w:rsidP="00D706F6">
            <w:pPr>
              <w:widowControl w:val="0"/>
              <w:spacing w:line="360" w:lineRule="auto"/>
              <w:rPr>
                <w:sz w:val="20"/>
                <w:szCs w:val="20"/>
              </w:rPr>
            </w:pPr>
            <w:r w:rsidRPr="00D706F6">
              <w:rPr>
                <w:sz w:val="20"/>
                <w:szCs w:val="20"/>
              </w:rPr>
              <w:t>120400</w:t>
            </w:r>
          </w:p>
        </w:tc>
        <w:tc>
          <w:tcPr>
            <w:tcW w:w="3096" w:type="dxa"/>
          </w:tcPr>
          <w:p w:rsidR="00020318" w:rsidRPr="00D706F6" w:rsidRDefault="00020318" w:rsidP="00D706F6">
            <w:pPr>
              <w:widowControl w:val="0"/>
              <w:spacing w:line="360" w:lineRule="auto"/>
              <w:rPr>
                <w:sz w:val="20"/>
                <w:szCs w:val="20"/>
              </w:rPr>
            </w:pPr>
            <w:r w:rsidRPr="00D706F6">
              <w:rPr>
                <w:sz w:val="20"/>
                <w:szCs w:val="20"/>
              </w:rPr>
              <w:t>129346</w:t>
            </w:r>
          </w:p>
        </w:tc>
      </w:tr>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Цена водоподогревателя без фланцев на патрубках без компенсатора</w:t>
            </w:r>
          </w:p>
        </w:tc>
        <w:tc>
          <w:tcPr>
            <w:tcW w:w="3095" w:type="dxa"/>
          </w:tcPr>
          <w:p w:rsidR="00AB0966" w:rsidRPr="00D706F6" w:rsidRDefault="00020318" w:rsidP="00D706F6">
            <w:pPr>
              <w:widowControl w:val="0"/>
              <w:spacing w:line="360" w:lineRule="auto"/>
              <w:rPr>
                <w:sz w:val="20"/>
                <w:szCs w:val="20"/>
              </w:rPr>
            </w:pPr>
            <w:r w:rsidRPr="00D706F6">
              <w:rPr>
                <w:sz w:val="20"/>
                <w:szCs w:val="20"/>
              </w:rPr>
              <w:t>74000</w:t>
            </w:r>
          </w:p>
        </w:tc>
        <w:tc>
          <w:tcPr>
            <w:tcW w:w="3096" w:type="dxa"/>
          </w:tcPr>
          <w:p w:rsidR="00AB0966" w:rsidRPr="00D706F6" w:rsidRDefault="00691278" w:rsidP="00D706F6">
            <w:pPr>
              <w:widowControl w:val="0"/>
              <w:spacing w:line="360" w:lineRule="auto"/>
              <w:rPr>
                <w:sz w:val="20"/>
                <w:szCs w:val="20"/>
              </w:rPr>
            </w:pPr>
            <w:r w:rsidRPr="00D706F6">
              <w:rPr>
                <w:sz w:val="20"/>
                <w:szCs w:val="20"/>
              </w:rPr>
              <w:t>70648</w:t>
            </w:r>
          </w:p>
        </w:tc>
      </w:tr>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Транспортные расходы</w:t>
            </w:r>
          </w:p>
        </w:tc>
        <w:tc>
          <w:tcPr>
            <w:tcW w:w="3095" w:type="dxa"/>
          </w:tcPr>
          <w:p w:rsidR="00AB0966" w:rsidRPr="00D706F6" w:rsidRDefault="00020318" w:rsidP="00D706F6">
            <w:pPr>
              <w:widowControl w:val="0"/>
              <w:spacing w:line="360" w:lineRule="auto"/>
              <w:rPr>
                <w:sz w:val="20"/>
                <w:szCs w:val="20"/>
              </w:rPr>
            </w:pPr>
            <w:r w:rsidRPr="00D706F6">
              <w:rPr>
                <w:sz w:val="20"/>
                <w:szCs w:val="20"/>
              </w:rPr>
              <w:t>-</w:t>
            </w:r>
          </w:p>
        </w:tc>
        <w:tc>
          <w:tcPr>
            <w:tcW w:w="3096" w:type="dxa"/>
          </w:tcPr>
          <w:p w:rsidR="00AB0966" w:rsidRPr="00D706F6" w:rsidRDefault="00691278" w:rsidP="00D706F6">
            <w:pPr>
              <w:widowControl w:val="0"/>
              <w:spacing w:line="360" w:lineRule="auto"/>
              <w:rPr>
                <w:sz w:val="20"/>
                <w:szCs w:val="20"/>
              </w:rPr>
            </w:pPr>
            <w:r w:rsidRPr="00D706F6">
              <w:rPr>
                <w:sz w:val="20"/>
                <w:szCs w:val="20"/>
              </w:rPr>
              <w:t>14129</w:t>
            </w:r>
          </w:p>
        </w:tc>
      </w:tr>
      <w:tr w:rsidR="00AB0966" w:rsidRPr="001D32EF">
        <w:tc>
          <w:tcPr>
            <w:tcW w:w="3095" w:type="dxa"/>
          </w:tcPr>
          <w:p w:rsidR="00AB0966" w:rsidRPr="00D706F6" w:rsidRDefault="00020318" w:rsidP="00D706F6">
            <w:pPr>
              <w:widowControl w:val="0"/>
              <w:spacing w:line="360" w:lineRule="auto"/>
              <w:rPr>
                <w:sz w:val="20"/>
                <w:szCs w:val="20"/>
              </w:rPr>
            </w:pPr>
            <w:r w:rsidRPr="00D706F6">
              <w:rPr>
                <w:sz w:val="20"/>
                <w:szCs w:val="20"/>
              </w:rPr>
              <w:t>Итого цена:</w:t>
            </w:r>
          </w:p>
        </w:tc>
        <w:tc>
          <w:tcPr>
            <w:tcW w:w="3095" w:type="dxa"/>
          </w:tcPr>
          <w:p w:rsidR="00AB0966" w:rsidRPr="00D706F6" w:rsidRDefault="00020318" w:rsidP="00D706F6">
            <w:pPr>
              <w:widowControl w:val="0"/>
              <w:spacing w:line="360" w:lineRule="auto"/>
              <w:rPr>
                <w:sz w:val="20"/>
                <w:szCs w:val="20"/>
              </w:rPr>
            </w:pPr>
            <w:r w:rsidRPr="00D706F6">
              <w:rPr>
                <w:sz w:val="20"/>
                <w:szCs w:val="20"/>
              </w:rPr>
              <w:t>74000</w:t>
            </w:r>
          </w:p>
        </w:tc>
        <w:tc>
          <w:tcPr>
            <w:tcW w:w="3096" w:type="dxa"/>
          </w:tcPr>
          <w:p w:rsidR="00AB0966" w:rsidRPr="00D706F6" w:rsidRDefault="00691278" w:rsidP="00D706F6">
            <w:pPr>
              <w:widowControl w:val="0"/>
              <w:tabs>
                <w:tab w:val="left" w:pos="1905"/>
              </w:tabs>
              <w:spacing w:line="360" w:lineRule="auto"/>
              <w:rPr>
                <w:sz w:val="20"/>
                <w:szCs w:val="20"/>
              </w:rPr>
            </w:pPr>
            <w:r w:rsidRPr="00D706F6">
              <w:rPr>
                <w:sz w:val="20"/>
                <w:szCs w:val="20"/>
              </w:rPr>
              <w:t>84777</w:t>
            </w:r>
          </w:p>
        </w:tc>
      </w:tr>
    </w:tbl>
    <w:p w:rsidR="00D706F6" w:rsidRDefault="00D706F6" w:rsidP="001D32EF">
      <w:pPr>
        <w:widowControl w:val="0"/>
        <w:spacing w:line="360" w:lineRule="auto"/>
        <w:ind w:firstLine="709"/>
        <w:jc w:val="both"/>
        <w:rPr>
          <w:sz w:val="28"/>
          <w:szCs w:val="28"/>
        </w:rPr>
      </w:pPr>
    </w:p>
    <w:p w:rsidR="00A13FE8" w:rsidRPr="001D32EF" w:rsidRDefault="00BE38D1" w:rsidP="001D32EF">
      <w:pPr>
        <w:widowControl w:val="0"/>
        <w:spacing w:line="360" w:lineRule="auto"/>
        <w:ind w:firstLine="709"/>
        <w:jc w:val="both"/>
        <w:rPr>
          <w:sz w:val="28"/>
          <w:szCs w:val="28"/>
        </w:rPr>
      </w:pPr>
      <w:r w:rsidRPr="001D32EF">
        <w:rPr>
          <w:sz w:val="28"/>
          <w:szCs w:val="28"/>
        </w:rPr>
        <w:t>Таким образом, применение теплообменных аппаратов, изготовленных ООО «СанТермо» не может быть рекомендовано с экономической точки зрения, т.к. их стоимость значительно</w:t>
      </w:r>
      <w:r w:rsidR="001D32EF">
        <w:rPr>
          <w:sz w:val="28"/>
          <w:szCs w:val="28"/>
        </w:rPr>
        <w:t xml:space="preserve"> </w:t>
      </w:r>
      <w:r w:rsidRPr="001D32EF">
        <w:rPr>
          <w:sz w:val="28"/>
          <w:szCs w:val="28"/>
        </w:rPr>
        <w:t>превышает</w:t>
      </w:r>
      <w:r w:rsidR="001D32EF">
        <w:rPr>
          <w:sz w:val="28"/>
          <w:szCs w:val="28"/>
        </w:rPr>
        <w:t xml:space="preserve"> </w:t>
      </w:r>
      <w:r w:rsidRPr="001D32EF">
        <w:rPr>
          <w:sz w:val="28"/>
          <w:szCs w:val="28"/>
        </w:rPr>
        <w:t>стоимость</w:t>
      </w:r>
      <w:r w:rsidR="001D32EF">
        <w:rPr>
          <w:sz w:val="28"/>
          <w:szCs w:val="28"/>
        </w:rPr>
        <w:t xml:space="preserve"> </w:t>
      </w:r>
      <w:r w:rsidRPr="001D32EF">
        <w:rPr>
          <w:sz w:val="28"/>
          <w:szCs w:val="28"/>
        </w:rPr>
        <w:t>кожухотрубных</w:t>
      </w:r>
      <w:r w:rsidR="001D32EF">
        <w:rPr>
          <w:sz w:val="28"/>
          <w:szCs w:val="28"/>
        </w:rPr>
        <w:t xml:space="preserve"> </w:t>
      </w:r>
      <w:r w:rsidR="00EB2379" w:rsidRPr="001D32EF">
        <w:rPr>
          <w:sz w:val="28"/>
          <w:szCs w:val="28"/>
        </w:rPr>
        <w:t xml:space="preserve">подогревателей </w:t>
      </w:r>
      <w:r w:rsidR="009F545B" w:rsidRPr="001D32EF">
        <w:rPr>
          <w:sz w:val="28"/>
          <w:szCs w:val="28"/>
        </w:rPr>
        <w:t>ООО</w:t>
      </w:r>
      <w:r w:rsidR="001C5867" w:rsidRPr="001D32EF">
        <w:rPr>
          <w:sz w:val="28"/>
          <w:szCs w:val="28"/>
        </w:rPr>
        <w:t xml:space="preserve"> </w:t>
      </w:r>
      <w:r w:rsidRPr="001D32EF">
        <w:rPr>
          <w:sz w:val="28"/>
          <w:szCs w:val="28"/>
        </w:rPr>
        <w:t>«Энергоремонт»</w:t>
      </w:r>
      <w:r w:rsidR="00A13FE8" w:rsidRPr="001D32EF">
        <w:rPr>
          <w:sz w:val="28"/>
          <w:szCs w:val="28"/>
        </w:rPr>
        <w:t xml:space="preserve">. </w:t>
      </w:r>
    </w:p>
    <w:p w:rsidR="00A13FE8" w:rsidRPr="001D32EF" w:rsidRDefault="00A13FE8" w:rsidP="001D32EF">
      <w:pPr>
        <w:pStyle w:val="u"/>
        <w:widowControl w:val="0"/>
        <w:shd w:val="clear" w:color="auto" w:fill="FFFFFF"/>
        <w:spacing w:line="360" w:lineRule="auto"/>
        <w:ind w:firstLine="709"/>
        <w:rPr>
          <w:color w:val="auto"/>
          <w:sz w:val="28"/>
          <w:szCs w:val="28"/>
        </w:rPr>
      </w:pPr>
      <w:r w:rsidRPr="001D32EF">
        <w:rPr>
          <w:color w:val="auto"/>
          <w:sz w:val="28"/>
          <w:szCs w:val="28"/>
        </w:rPr>
        <w:t xml:space="preserve">ООО «Энергоремонт» планирует заключить договор с управляющими компаниями в сфере ЖКХ </w:t>
      </w:r>
      <w:r w:rsidR="00F74651" w:rsidRPr="001D32EF">
        <w:rPr>
          <w:color w:val="auto"/>
          <w:sz w:val="28"/>
          <w:szCs w:val="28"/>
        </w:rPr>
        <w:t xml:space="preserve">города Череповца </w:t>
      </w:r>
      <w:r w:rsidRPr="001D32EF">
        <w:rPr>
          <w:color w:val="auto"/>
          <w:sz w:val="28"/>
          <w:szCs w:val="28"/>
        </w:rPr>
        <w:t>на производство и поставку горизонтальных кожухотрубных водо-водяных подогревателей для систем отопления и горячего водоснабжения, состоящих из неразборных блоков-секций в количестве</w:t>
      </w:r>
      <w:r w:rsidR="001D32EF">
        <w:rPr>
          <w:color w:val="auto"/>
          <w:sz w:val="28"/>
          <w:szCs w:val="28"/>
        </w:rPr>
        <w:t xml:space="preserve"> </w:t>
      </w:r>
      <w:r w:rsidRPr="001D32EF">
        <w:rPr>
          <w:color w:val="auto"/>
          <w:sz w:val="28"/>
          <w:szCs w:val="28"/>
        </w:rPr>
        <w:t>82 шт. Планируется производство и реализация горизонтальных кожухотрубных водо-водяных подогревателей для систем отопления и горячего водоснабжения</w:t>
      </w:r>
      <w:r w:rsidR="001D32EF">
        <w:rPr>
          <w:color w:val="auto"/>
          <w:sz w:val="28"/>
          <w:szCs w:val="28"/>
        </w:rPr>
        <w:t xml:space="preserve"> </w:t>
      </w:r>
      <w:r w:rsidRPr="001D32EF">
        <w:rPr>
          <w:color w:val="auto"/>
          <w:sz w:val="28"/>
          <w:szCs w:val="28"/>
        </w:rPr>
        <w:t xml:space="preserve">в количестве: </w:t>
      </w:r>
    </w:p>
    <w:p w:rsidR="00A13FE8" w:rsidRPr="001D32EF" w:rsidRDefault="003707D0" w:rsidP="001D32EF">
      <w:pPr>
        <w:widowControl w:val="0"/>
        <w:spacing w:line="360" w:lineRule="auto"/>
        <w:ind w:firstLine="709"/>
        <w:jc w:val="both"/>
        <w:rPr>
          <w:sz w:val="28"/>
          <w:szCs w:val="28"/>
        </w:rPr>
      </w:pPr>
      <w:r w:rsidRPr="001D32EF">
        <w:rPr>
          <w:sz w:val="28"/>
          <w:szCs w:val="28"/>
        </w:rPr>
        <w:t>-</w:t>
      </w:r>
      <w:r w:rsidR="001C5867" w:rsidRPr="001D32EF">
        <w:rPr>
          <w:sz w:val="28"/>
          <w:szCs w:val="28"/>
        </w:rPr>
        <w:t xml:space="preserve"> </w:t>
      </w:r>
      <w:r w:rsidR="00A13FE8" w:rsidRPr="001D32EF">
        <w:rPr>
          <w:sz w:val="28"/>
          <w:szCs w:val="28"/>
        </w:rPr>
        <w:t>30 шт.</w:t>
      </w:r>
      <w:r w:rsidR="001C5867" w:rsidRPr="001D32EF">
        <w:rPr>
          <w:sz w:val="28"/>
          <w:szCs w:val="28"/>
        </w:rPr>
        <w:t xml:space="preserve"> – с фланцами на патрубках</w:t>
      </w:r>
      <w:r w:rsidR="001D32EF">
        <w:rPr>
          <w:sz w:val="28"/>
          <w:szCs w:val="28"/>
        </w:rPr>
        <w:t xml:space="preserve"> </w:t>
      </w:r>
      <w:r w:rsidR="001C5867" w:rsidRPr="001D32EF">
        <w:rPr>
          <w:sz w:val="28"/>
          <w:szCs w:val="28"/>
        </w:rPr>
        <w:t>без компенсатора;</w:t>
      </w:r>
    </w:p>
    <w:p w:rsidR="00A13FE8" w:rsidRPr="001D32EF" w:rsidRDefault="003707D0" w:rsidP="001D32EF">
      <w:pPr>
        <w:widowControl w:val="0"/>
        <w:spacing w:line="360" w:lineRule="auto"/>
        <w:ind w:firstLine="709"/>
        <w:jc w:val="both"/>
        <w:rPr>
          <w:sz w:val="28"/>
          <w:szCs w:val="28"/>
        </w:rPr>
      </w:pPr>
      <w:r w:rsidRPr="001D32EF">
        <w:rPr>
          <w:sz w:val="28"/>
          <w:szCs w:val="28"/>
        </w:rPr>
        <w:t xml:space="preserve">- </w:t>
      </w:r>
      <w:r w:rsidR="001C5867" w:rsidRPr="001D32EF">
        <w:rPr>
          <w:sz w:val="28"/>
          <w:szCs w:val="28"/>
        </w:rPr>
        <w:t xml:space="preserve">27 шт. – </w:t>
      </w:r>
      <w:r w:rsidR="00A13FE8" w:rsidRPr="001D32EF">
        <w:rPr>
          <w:sz w:val="28"/>
          <w:szCs w:val="28"/>
        </w:rPr>
        <w:t>с фланцами на патрубках</w:t>
      </w:r>
      <w:r w:rsidR="001D32EF">
        <w:rPr>
          <w:sz w:val="28"/>
          <w:szCs w:val="28"/>
        </w:rPr>
        <w:t xml:space="preserve"> </w:t>
      </w:r>
      <w:r w:rsidR="00A13FE8" w:rsidRPr="001D32EF">
        <w:rPr>
          <w:sz w:val="28"/>
          <w:szCs w:val="28"/>
        </w:rPr>
        <w:t>с компенсатором</w:t>
      </w:r>
      <w:r w:rsidR="00943AFB" w:rsidRPr="001D32EF">
        <w:rPr>
          <w:sz w:val="28"/>
          <w:szCs w:val="28"/>
        </w:rPr>
        <w:t>;</w:t>
      </w:r>
    </w:p>
    <w:p w:rsidR="00A13FE8" w:rsidRPr="001D32EF" w:rsidRDefault="003707D0" w:rsidP="001D32EF">
      <w:pPr>
        <w:widowControl w:val="0"/>
        <w:spacing w:line="360" w:lineRule="auto"/>
        <w:ind w:firstLine="709"/>
        <w:jc w:val="both"/>
        <w:rPr>
          <w:sz w:val="28"/>
          <w:szCs w:val="28"/>
        </w:rPr>
      </w:pPr>
      <w:r w:rsidRPr="001D32EF">
        <w:rPr>
          <w:sz w:val="28"/>
          <w:szCs w:val="28"/>
        </w:rPr>
        <w:t xml:space="preserve">- </w:t>
      </w:r>
      <w:r w:rsidR="001C5867" w:rsidRPr="001D32EF">
        <w:rPr>
          <w:sz w:val="28"/>
          <w:szCs w:val="28"/>
        </w:rPr>
        <w:t xml:space="preserve">25 шт. – </w:t>
      </w:r>
      <w:r w:rsidR="00A13FE8" w:rsidRPr="001D32EF">
        <w:rPr>
          <w:sz w:val="28"/>
          <w:szCs w:val="28"/>
        </w:rPr>
        <w:t>без фланцев на патрубках без компенсатора.</w:t>
      </w:r>
    </w:p>
    <w:p w:rsidR="00A13FE8" w:rsidRPr="001D32EF" w:rsidRDefault="00943AFB" w:rsidP="001D32EF">
      <w:pPr>
        <w:pStyle w:val="u"/>
        <w:widowControl w:val="0"/>
        <w:shd w:val="clear" w:color="auto" w:fill="FFFFFF"/>
        <w:tabs>
          <w:tab w:val="left" w:pos="495"/>
          <w:tab w:val="left" w:pos="720"/>
        </w:tabs>
        <w:spacing w:line="360" w:lineRule="auto"/>
        <w:ind w:firstLine="709"/>
        <w:rPr>
          <w:color w:val="auto"/>
          <w:sz w:val="28"/>
          <w:szCs w:val="28"/>
        </w:rPr>
      </w:pPr>
      <w:r w:rsidRPr="001D32EF">
        <w:rPr>
          <w:color w:val="auto"/>
          <w:sz w:val="28"/>
          <w:szCs w:val="28"/>
        </w:rPr>
        <w:tab/>
      </w:r>
      <w:r w:rsidR="00A13FE8" w:rsidRPr="001D32EF">
        <w:rPr>
          <w:color w:val="auto"/>
          <w:sz w:val="28"/>
          <w:szCs w:val="28"/>
        </w:rPr>
        <w:t>Планируемый объем выручки за счет внедрения мероприятия увеличится на 20%.</w:t>
      </w:r>
      <w:r w:rsidR="001D32EF">
        <w:rPr>
          <w:color w:val="auto"/>
          <w:sz w:val="28"/>
          <w:szCs w:val="28"/>
        </w:rPr>
        <w:t xml:space="preserve"> </w:t>
      </w:r>
      <w:r w:rsidR="00A13FE8" w:rsidRPr="001D32EF">
        <w:rPr>
          <w:color w:val="auto"/>
          <w:sz w:val="28"/>
          <w:szCs w:val="28"/>
        </w:rPr>
        <w:t>Данные сведем в таблицу</w:t>
      </w:r>
      <w:r w:rsidR="001D32EF">
        <w:rPr>
          <w:color w:val="auto"/>
          <w:sz w:val="28"/>
          <w:szCs w:val="28"/>
        </w:rPr>
        <w:t xml:space="preserve"> </w:t>
      </w:r>
      <w:r w:rsidR="00A13FE8" w:rsidRPr="001D32EF">
        <w:rPr>
          <w:color w:val="auto"/>
          <w:sz w:val="28"/>
          <w:szCs w:val="28"/>
        </w:rPr>
        <w:t>3.6</w:t>
      </w:r>
      <w:r w:rsidR="001C5867" w:rsidRPr="001D32EF">
        <w:rPr>
          <w:color w:val="auto"/>
          <w:sz w:val="28"/>
          <w:szCs w:val="28"/>
        </w:rPr>
        <w:t>.</w:t>
      </w:r>
    </w:p>
    <w:p w:rsidR="00D706F6" w:rsidRDefault="00D706F6" w:rsidP="001D32EF">
      <w:pPr>
        <w:pStyle w:val="u"/>
        <w:widowControl w:val="0"/>
        <w:shd w:val="clear" w:color="auto" w:fill="FFFFFF"/>
        <w:tabs>
          <w:tab w:val="left" w:pos="495"/>
        </w:tabs>
        <w:spacing w:line="360" w:lineRule="auto"/>
        <w:ind w:firstLine="709"/>
        <w:rPr>
          <w:color w:val="auto"/>
          <w:sz w:val="28"/>
          <w:szCs w:val="28"/>
        </w:rPr>
      </w:pPr>
    </w:p>
    <w:p w:rsidR="00A13FE8" w:rsidRPr="001D32EF" w:rsidRDefault="00A13FE8" w:rsidP="001D32EF">
      <w:pPr>
        <w:pStyle w:val="u"/>
        <w:widowControl w:val="0"/>
        <w:shd w:val="clear" w:color="auto" w:fill="FFFFFF"/>
        <w:tabs>
          <w:tab w:val="left" w:pos="495"/>
        </w:tabs>
        <w:spacing w:line="360" w:lineRule="auto"/>
        <w:ind w:firstLine="709"/>
        <w:rPr>
          <w:color w:val="auto"/>
          <w:sz w:val="28"/>
          <w:szCs w:val="28"/>
        </w:rPr>
      </w:pPr>
      <w:r w:rsidRPr="001D32EF">
        <w:rPr>
          <w:color w:val="auto"/>
          <w:sz w:val="28"/>
          <w:szCs w:val="28"/>
        </w:rPr>
        <w:t>Таблица 3.6</w:t>
      </w:r>
    </w:p>
    <w:p w:rsidR="00A13FE8" w:rsidRPr="001D32EF" w:rsidRDefault="00A13FE8" w:rsidP="001D32EF">
      <w:pPr>
        <w:pStyle w:val="u"/>
        <w:widowControl w:val="0"/>
        <w:shd w:val="clear" w:color="auto" w:fill="FFFFFF"/>
        <w:tabs>
          <w:tab w:val="left" w:pos="720"/>
        </w:tabs>
        <w:spacing w:line="360" w:lineRule="auto"/>
        <w:ind w:firstLine="709"/>
        <w:rPr>
          <w:color w:val="auto"/>
          <w:sz w:val="28"/>
          <w:szCs w:val="28"/>
        </w:rPr>
      </w:pPr>
      <w:r w:rsidRPr="001D32EF">
        <w:rPr>
          <w:color w:val="auto"/>
          <w:sz w:val="28"/>
          <w:szCs w:val="28"/>
        </w:rPr>
        <w:t>Анализ результатов за счет внедрения мероприятия</w:t>
      </w:r>
    </w:p>
    <w:tbl>
      <w:tblPr>
        <w:tblStyle w:val="a4"/>
        <w:tblW w:w="0" w:type="auto"/>
        <w:tblLook w:val="01E0" w:firstRow="1" w:lastRow="1" w:firstColumn="1" w:lastColumn="1" w:noHBand="0" w:noVBand="0"/>
      </w:tblPr>
      <w:tblGrid>
        <w:gridCol w:w="4077"/>
        <w:gridCol w:w="1843"/>
        <w:gridCol w:w="1843"/>
        <w:gridCol w:w="1523"/>
      </w:tblGrid>
      <w:tr w:rsidR="00A13FE8" w:rsidRPr="001D32EF" w:rsidTr="00D706F6">
        <w:trPr>
          <w:trHeight w:val="485"/>
        </w:trPr>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Наименование показателя</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2009 год</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Прогноз</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Изменение +/-</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Выручка от продажи товаров, продукции, работ, услуг, тыс. руб.</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381594</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457912,8</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76318,8</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Себестоимость проданных товаров, работ, услуг, тыс. руб.</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403227</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403227</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Прибыль от продаж, тыс. руб.</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(21633)</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54685,8</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33052,8</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Прибыль до налогообложения тыс. руб.</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(21633)</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54685,8</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33052,8</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Налог на прибыль, тыс. руб.</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7761</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10937,1</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3176,1</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Чистая прибыль, тыс. руб.</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(33812)</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43748,7</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9936,7</w:t>
            </w:r>
          </w:p>
        </w:tc>
      </w:tr>
      <w:tr w:rsidR="00A13FE8" w:rsidRPr="001D32EF" w:rsidTr="00D706F6">
        <w:tc>
          <w:tcPr>
            <w:tcW w:w="4077" w:type="dxa"/>
            <w:vAlign w:val="center"/>
          </w:tcPr>
          <w:p w:rsidR="00A13FE8" w:rsidRPr="00D706F6" w:rsidRDefault="00C863D0" w:rsidP="00D706F6">
            <w:pPr>
              <w:pStyle w:val="u"/>
              <w:widowControl w:val="0"/>
              <w:tabs>
                <w:tab w:val="left" w:pos="495"/>
              </w:tabs>
              <w:spacing w:line="360" w:lineRule="auto"/>
              <w:ind w:firstLine="0"/>
              <w:jc w:val="left"/>
              <w:rPr>
                <w:color w:val="auto"/>
                <w:sz w:val="20"/>
                <w:szCs w:val="20"/>
              </w:rPr>
            </w:pPr>
            <w:r w:rsidRPr="00D706F6">
              <w:rPr>
                <w:color w:val="auto"/>
                <w:sz w:val="20"/>
                <w:szCs w:val="20"/>
              </w:rPr>
              <w:t>Рентабельность продукции, %</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5,66</w:t>
            </w:r>
          </w:p>
        </w:tc>
        <w:tc>
          <w:tcPr>
            <w:tcW w:w="184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11,94</w:t>
            </w:r>
          </w:p>
        </w:tc>
        <w:tc>
          <w:tcPr>
            <w:tcW w:w="1523"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6,28</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Экономический эффект, тыс. руб.</w:t>
            </w:r>
          </w:p>
        </w:tc>
        <w:tc>
          <w:tcPr>
            <w:tcW w:w="5209" w:type="dxa"/>
            <w:gridSpan w:val="3"/>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33052,8</w:t>
            </w:r>
          </w:p>
        </w:tc>
      </w:tr>
      <w:tr w:rsidR="00A13FE8" w:rsidRPr="001D32EF" w:rsidTr="00D706F6">
        <w:tc>
          <w:tcPr>
            <w:tcW w:w="4077" w:type="dxa"/>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Срок окупаемости, мес.</w:t>
            </w:r>
          </w:p>
        </w:tc>
        <w:tc>
          <w:tcPr>
            <w:tcW w:w="5209" w:type="dxa"/>
            <w:gridSpan w:val="3"/>
            <w:vAlign w:val="center"/>
          </w:tcPr>
          <w:p w:rsidR="00A13FE8" w:rsidRPr="00D706F6" w:rsidRDefault="00A13FE8" w:rsidP="00D706F6">
            <w:pPr>
              <w:pStyle w:val="u"/>
              <w:widowControl w:val="0"/>
              <w:tabs>
                <w:tab w:val="left" w:pos="495"/>
              </w:tabs>
              <w:spacing w:line="360" w:lineRule="auto"/>
              <w:ind w:firstLine="0"/>
              <w:jc w:val="left"/>
              <w:rPr>
                <w:color w:val="auto"/>
                <w:sz w:val="20"/>
                <w:szCs w:val="20"/>
              </w:rPr>
            </w:pPr>
            <w:r w:rsidRPr="00D706F6">
              <w:rPr>
                <w:color w:val="auto"/>
                <w:sz w:val="20"/>
                <w:szCs w:val="20"/>
              </w:rPr>
              <w:t>14,6</w:t>
            </w:r>
          </w:p>
        </w:tc>
      </w:tr>
    </w:tbl>
    <w:p w:rsidR="00A13FE8" w:rsidRPr="001D32EF" w:rsidRDefault="00A13FE8" w:rsidP="001D32EF">
      <w:pPr>
        <w:pStyle w:val="u"/>
        <w:widowControl w:val="0"/>
        <w:shd w:val="clear" w:color="auto" w:fill="FFFFFF"/>
        <w:tabs>
          <w:tab w:val="left" w:pos="495"/>
        </w:tabs>
        <w:spacing w:line="360" w:lineRule="auto"/>
        <w:ind w:firstLine="709"/>
        <w:rPr>
          <w:color w:val="auto"/>
          <w:sz w:val="28"/>
          <w:szCs w:val="28"/>
        </w:rPr>
      </w:pPr>
    </w:p>
    <w:p w:rsidR="00A13FE8" w:rsidRPr="001D32EF" w:rsidRDefault="00A13FE8" w:rsidP="001D32EF">
      <w:pPr>
        <w:widowControl w:val="0"/>
        <w:spacing w:line="360" w:lineRule="auto"/>
        <w:ind w:firstLine="709"/>
        <w:jc w:val="both"/>
        <w:rPr>
          <w:sz w:val="28"/>
          <w:szCs w:val="28"/>
        </w:rPr>
      </w:pPr>
      <w:r w:rsidRPr="001D32EF">
        <w:rPr>
          <w:sz w:val="28"/>
          <w:szCs w:val="28"/>
        </w:rPr>
        <w:t>Срок окупаемости затрат на внедрение мероприятий</w:t>
      </w:r>
      <w:r w:rsidR="001D32EF">
        <w:rPr>
          <w:sz w:val="28"/>
          <w:szCs w:val="28"/>
        </w:rPr>
        <w:t xml:space="preserve"> </w:t>
      </w:r>
      <w:r w:rsidRPr="001D32EF">
        <w:rPr>
          <w:sz w:val="28"/>
          <w:szCs w:val="28"/>
        </w:rPr>
        <w:t>определяем по формуле:</w:t>
      </w:r>
    </w:p>
    <w:p w:rsidR="00D706F6" w:rsidRDefault="00D706F6"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z w:val="28"/>
          <w:szCs w:val="28"/>
        </w:rPr>
      </w:pPr>
      <w:r w:rsidRPr="001D32EF">
        <w:rPr>
          <w:position w:val="-24"/>
          <w:sz w:val="28"/>
          <w:szCs w:val="28"/>
        </w:rPr>
        <w:object w:dxaOrig="920" w:dyaOrig="640">
          <v:shape id="_x0000_i1058" type="#_x0000_t75" style="width:56.25pt;height:39.75pt" o:ole="">
            <v:imagedata r:id="rId57" o:title=""/>
          </v:shape>
          <o:OLEObject Type="Embed" ProgID="Equation.3" ShapeID="_x0000_i1058" DrawAspect="Content" ObjectID="_1470052677" r:id="rId58"/>
        </w:object>
      </w:r>
      <w:r w:rsidRPr="001D32EF">
        <w:rPr>
          <w:sz w:val="28"/>
          <w:szCs w:val="28"/>
        </w:rPr>
        <w:t>,</w:t>
      </w:r>
      <w:r w:rsidR="001D32EF">
        <w:rPr>
          <w:sz w:val="28"/>
          <w:szCs w:val="28"/>
        </w:rPr>
        <w:t xml:space="preserve"> </w:t>
      </w:r>
      <w:r w:rsidRPr="001D32EF">
        <w:rPr>
          <w:sz w:val="28"/>
          <w:szCs w:val="28"/>
        </w:rPr>
        <w:t>(3.5)</w:t>
      </w:r>
      <w:r w:rsidR="001D32EF">
        <w:rPr>
          <w:sz w:val="28"/>
          <w:szCs w:val="28"/>
        </w:rPr>
        <w:t xml:space="preserve"> </w:t>
      </w:r>
    </w:p>
    <w:p w:rsidR="00A13FE8" w:rsidRPr="001D32EF" w:rsidRDefault="00A13FE8"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z w:val="28"/>
          <w:szCs w:val="28"/>
        </w:rPr>
      </w:pPr>
      <w:r w:rsidRPr="001D32EF">
        <w:rPr>
          <w:sz w:val="28"/>
          <w:szCs w:val="28"/>
        </w:rPr>
        <w:t xml:space="preserve">где </w:t>
      </w:r>
      <w:r w:rsidRPr="001D32EF">
        <w:rPr>
          <w:position w:val="-12"/>
          <w:sz w:val="28"/>
          <w:szCs w:val="28"/>
        </w:rPr>
        <w:object w:dxaOrig="360" w:dyaOrig="360">
          <v:shape id="_x0000_i1059" type="#_x0000_t75" style="width:22.5pt;height:22.5pt" o:ole="">
            <v:imagedata r:id="rId59" o:title=""/>
          </v:shape>
          <o:OLEObject Type="Embed" ProgID="Equation.3" ShapeID="_x0000_i1059" DrawAspect="Content" ObjectID="_1470052678" r:id="rId60"/>
        </w:object>
      </w:r>
      <w:r w:rsidRPr="001D32EF">
        <w:rPr>
          <w:sz w:val="28"/>
          <w:szCs w:val="28"/>
        </w:rPr>
        <w:t xml:space="preserve"> - срок окупаемости,</w:t>
      </w:r>
      <w:r w:rsidRPr="001D32EF">
        <w:rPr>
          <w:iCs/>
          <w:sz w:val="28"/>
          <w:szCs w:val="28"/>
        </w:rPr>
        <w:t xml:space="preserve"> лет</w:t>
      </w:r>
      <w:r w:rsidRPr="001D32EF">
        <w:rPr>
          <w:sz w:val="28"/>
          <w:szCs w:val="28"/>
        </w:rPr>
        <w:t>;</w:t>
      </w:r>
    </w:p>
    <w:p w:rsidR="00A13FE8" w:rsidRPr="001D32EF" w:rsidRDefault="00A13FE8" w:rsidP="001D32EF">
      <w:pPr>
        <w:widowControl w:val="0"/>
        <w:spacing w:line="360" w:lineRule="auto"/>
        <w:ind w:firstLine="709"/>
        <w:jc w:val="both"/>
        <w:rPr>
          <w:sz w:val="28"/>
          <w:szCs w:val="28"/>
        </w:rPr>
      </w:pPr>
      <w:r w:rsidRPr="001D32EF">
        <w:rPr>
          <w:position w:val="-12"/>
          <w:sz w:val="28"/>
          <w:szCs w:val="28"/>
        </w:rPr>
        <w:object w:dxaOrig="280" w:dyaOrig="360">
          <v:shape id="_x0000_i1060" type="#_x0000_t75" style="width:17.25pt;height:22.5pt" o:ole="">
            <v:imagedata r:id="rId61" o:title=""/>
          </v:shape>
          <o:OLEObject Type="Embed" ProgID="Equation.3" ShapeID="_x0000_i1060" DrawAspect="Content" ObjectID="_1470052679" r:id="rId62"/>
        </w:object>
      </w:r>
      <w:r w:rsidRPr="001D32EF">
        <w:rPr>
          <w:sz w:val="28"/>
          <w:szCs w:val="28"/>
        </w:rPr>
        <w:t xml:space="preserve"> - затраты на внедрение мероприятия (10% от себестоимости), руб.;</w:t>
      </w:r>
    </w:p>
    <w:p w:rsidR="00A13FE8" w:rsidRPr="001D32EF" w:rsidRDefault="00A13FE8" w:rsidP="001D32EF">
      <w:pPr>
        <w:widowControl w:val="0"/>
        <w:spacing w:line="360" w:lineRule="auto"/>
        <w:ind w:firstLine="709"/>
        <w:jc w:val="both"/>
        <w:rPr>
          <w:sz w:val="28"/>
          <w:szCs w:val="28"/>
        </w:rPr>
      </w:pPr>
      <w:r w:rsidRPr="001D32EF">
        <w:rPr>
          <w:position w:val="-6"/>
          <w:sz w:val="28"/>
          <w:szCs w:val="28"/>
        </w:rPr>
        <w:object w:dxaOrig="240" w:dyaOrig="280">
          <v:shape id="_x0000_i1061" type="#_x0000_t75" style="width:15pt;height:17.25pt" o:ole="" o:bullet="t">
            <v:imagedata r:id="rId63" o:title=""/>
          </v:shape>
          <o:OLEObject Type="Embed" ProgID="Equation.3" ShapeID="_x0000_i1061" DrawAspect="Content" ObjectID="_1470052680" r:id="rId64"/>
        </w:object>
      </w:r>
      <w:r w:rsidRPr="001D32EF">
        <w:rPr>
          <w:sz w:val="28"/>
          <w:szCs w:val="28"/>
        </w:rPr>
        <w:t xml:space="preserve"> - годовой экономический эффект, руб.</w:t>
      </w:r>
    </w:p>
    <w:p w:rsidR="00A13FE8" w:rsidRPr="001D32EF" w:rsidRDefault="00A13FE8"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z w:val="28"/>
          <w:szCs w:val="28"/>
        </w:rPr>
      </w:pPr>
      <w:r w:rsidRPr="001D32EF">
        <w:rPr>
          <w:position w:val="-28"/>
          <w:sz w:val="28"/>
          <w:szCs w:val="28"/>
        </w:rPr>
        <w:object w:dxaOrig="4060" w:dyaOrig="660">
          <v:shape id="_x0000_i1062" type="#_x0000_t75" style="width:252pt;height:41.25pt" o:ole="">
            <v:imagedata r:id="rId65" o:title=""/>
          </v:shape>
          <o:OLEObject Type="Embed" ProgID="Equation.3" ShapeID="_x0000_i1062" DrawAspect="Content" ObjectID="_1470052681" r:id="rId66"/>
        </w:object>
      </w:r>
      <w:r w:rsidRPr="001D32EF">
        <w:rPr>
          <w:sz w:val="28"/>
          <w:szCs w:val="28"/>
        </w:rPr>
        <w:t>.</w:t>
      </w:r>
    </w:p>
    <w:p w:rsidR="00A13FE8" w:rsidRPr="001D32EF" w:rsidRDefault="00A13FE8"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z w:val="28"/>
          <w:szCs w:val="28"/>
        </w:rPr>
      </w:pPr>
      <w:r w:rsidRPr="001D32EF">
        <w:rPr>
          <w:sz w:val="28"/>
          <w:szCs w:val="28"/>
        </w:rPr>
        <w:t>Коэффициент экономической эффективности</w:t>
      </w:r>
    </w:p>
    <w:p w:rsidR="00A13FE8" w:rsidRPr="001D32EF" w:rsidRDefault="00A13FE8"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z w:val="28"/>
          <w:szCs w:val="28"/>
        </w:rPr>
      </w:pPr>
      <w:r w:rsidRPr="001D32EF">
        <w:rPr>
          <w:position w:val="-30"/>
          <w:sz w:val="28"/>
          <w:szCs w:val="28"/>
        </w:rPr>
        <w:object w:dxaOrig="760" w:dyaOrig="680">
          <v:shape id="_x0000_i1063" type="#_x0000_t75" style="width:47.25pt;height:42.75pt" o:ole="">
            <v:imagedata r:id="rId67" o:title=""/>
          </v:shape>
          <o:OLEObject Type="Embed" ProgID="Equation.3" ShapeID="_x0000_i1063" DrawAspect="Content" ObjectID="_1470052682" r:id="rId68"/>
        </w:object>
      </w:r>
      <w:r w:rsidRPr="001D32EF">
        <w:rPr>
          <w:sz w:val="28"/>
          <w:szCs w:val="28"/>
        </w:rPr>
        <w:t>,</w:t>
      </w:r>
      <w:r w:rsidR="001D32EF">
        <w:rPr>
          <w:sz w:val="28"/>
          <w:szCs w:val="28"/>
        </w:rPr>
        <w:t xml:space="preserve"> </w:t>
      </w:r>
      <w:r w:rsidRPr="001D32EF">
        <w:rPr>
          <w:sz w:val="28"/>
          <w:szCs w:val="28"/>
        </w:rPr>
        <w:t>(3.6)</w:t>
      </w:r>
      <w:r w:rsidR="001D32EF">
        <w:rPr>
          <w:sz w:val="28"/>
          <w:szCs w:val="28"/>
        </w:rPr>
        <w:t xml:space="preserve"> </w:t>
      </w:r>
    </w:p>
    <w:p w:rsidR="00A13FE8" w:rsidRPr="001D32EF" w:rsidRDefault="00A13FE8"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z w:val="28"/>
          <w:szCs w:val="28"/>
        </w:rPr>
      </w:pPr>
      <w:r w:rsidRPr="001D32EF">
        <w:rPr>
          <w:sz w:val="28"/>
          <w:szCs w:val="28"/>
        </w:rPr>
        <w:t xml:space="preserve">где </w:t>
      </w:r>
      <w:r w:rsidRPr="001D32EF">
        <w:rPr>
          <w:position w:val="-6"/>
          <w:sz w:val="28"/>
          <w:szCs w:val="28"/>
        </w:rPr>
        <w:object w:dxaOrig="240" w:dyaOrig="280">
          <v:shape id="_x0000_i1064" type="#_x0000_t75" style="width:15pt;height:17.25pt" o:ole="" o:bullet="t">
            <v:imagedata r:id="rId63" o:title=""/>
          </v:shape>
          <o:OLEObject Type="Embed" ProgID="Equation.3" ShapeID="_x0000_i1064" DrawAspect="Content" ObjectID="_1470052683" r:id="rId69"/>
        </w:object>
      </w:r>
      <w:r w:rsidRPr="001D32EF">
        <w:rPr>
          <w:sz w:val="28"/>
          <w:szCs w:val="28"/>
        </w:rPr>
        <w:t xml:space="preserve"> - годовой экономический эффект, руб.;</w:t>
      </w:r>
    </w:p>
    <w:p w:rsidR="00A13FE8" w:rsidRPr="001D32EF" w:rsidRDefault="00A13FE8" w:rsidP="001D32EF">
      <w:pPr>
        <w:widowControl w:val="0"/>
        <w:spacing w:line="360" w:lineRule="auto"/>
        <w:ind w:firstLine="709"/>
        <w:jc w:val="both"/>
        <w:rPr>
          <w:sz w:val="28"/>
          <w:szCs w:val="28"/>
        </w:rPr>
      </w:pPr>
      <w:r w:rsidRPr="001D32EF">
        <w:rPr>
          <w:position w:val="-12"/>
          <w:sz w:val="28"/>
          <w:szCs w:val="28"/>
        </w:rPr>
        <w:object w:dxaOrig="280" w:dyaOrig="360">
          <v:shape id="_x0000_i1065" type="#_x0000_t75" style="width:17.25pt;height:22.5pt" o:ole="">
            <v:imagedata r:id="rId61" o:title=""/>
          </v:shape>
          <o:OLEObject Type="Embed" ProgID="Equation.3" ShapeID="_x0000_i1065" DrawAspect="Content" ObjectID="_1470052684" r:id="rId70"/>
        </w:object>
      </w:r>
      <w:r w:rsidRPr="001D32EF">
        <w:rPr>
          <w:sz w:val="28"/>
          <w:szCs w:val="28"/>
        </w:rPr>
        <w:t xml:space="preserve"> - затраты на внедрение, руб.</w:t>
      </w:r>
    </w:p>
    <w:p w:rsidR="00A13FE8" w:rsidRPr="001D32EF" w:rsidRDefault="00A13FE8" w:rsidP="001D32EF">
      <w:pPr>
        <w:widowControl w:val="0"/>
        <w:spacing w:line="360" w:lineRule="auto"/>
        <w:ind w:firstLine="709"/>
        <w:jc w:val="both"/>
        <w:rPr>
          <w:sz w:val="28"/>
          <w:szCs w:val="28"/>
        </w:rPr>
      </w:pPr>
    </w:p>
    <w:p w:rsidR="00A13FE8" w:rsidRPr="001D32EF" w:rsidRDefault="00A13FE8" w:rsidP="001D32EF">
      <w:pPr>
        <w:widowControl w:val="0"/>
        <w:spacing w:line="360" w:lineRule="auto"/>
        <w:ind w:firstLine="709"/>
        <w:jc w:val="both"/>
        <w:rPr>
          <w:snapToGrid w:val="0"/>
          <w:sz w:val="28"/>
          <w:szCs w:val="28"/>
        </w:rPr>
      </w:pPr>
      <w:r w:rsidRPr="001D32EF">
        <w:rPr>
          <w:position w:val="-28"/>
          <w:sz w:val="28"/>
          <w:szCs w:val="28"/>
        </w:rPr>
        <w:object w:dxaOrig="1939" w:dyaOrig="660">
          <v:shape id="_x0000_i1066" type="#_x0000_t75" style="width:121.5pt;height:41.25pt" o:ole="">
            <v:imagedata r:id="rId71" o:title=""/>
          </v:shape>
          <o:OLEObject Type="Embed" ProgID="Equation.3" ShapeID="_x0000_i1066" DrawAspect="Content" ObjectID="_1470052685" r:id="rId72"/>
        </w:object>
      </w:r>
    </w:p>
    <w:p w:rsidR="00A13FE8" w:rsidRPr="001D32EF" w:rsidRDefault="00A13FE8" w:rsidP="001D32EF">
      <w:pPr>
        <w:widowControl w:val="0"/>
        <w:spacing w:line="360" w:lineRule="auto"/>
        <w:ind w:firstLine="709"/>
        <w:jc w:val="both"/>
        <w:rPr>
          <w:caps/>
          <w:sz w:val="28"/>
          <w:szCs w:val="28"/>
        </w:rPr>
      </w:pPr>
    </w:p>
    <w:p w:rsidR="00A13FE8" w:rsidRPr="001D32EF" w:rsidRDefault="00D706F6" w:rsidP="001D32EF">
      <w:pPr>
        <w:widowControl w:val="0"/>
        <w:spacing w:line="360" w:lineRule="auto"/>
        <w:ind w:firstLine="709"/>
        <w:jc w:val="both"/>
        <w:rPr>
          <w:sz w:val="28"/>
          <w:szCs w:val="28"/>
        </w:rPr>
      </w:pPr>
      <w:r>
        <w:rPr>
          <w:sz w:val="28"/>
          <w:szCs w:val="28"/>
        </w:rPr>
        <w:br w:type="page"/>
      </w:r>
      <w:r w:rsidR="00A13FE8" w:rsidRPr="001D32EF">
        <w:rPr>
          <w:sz w:val="28"/>
          <w:szCs w:val="28"/>
        </w:rPr>
        <w:t xml:space="preserve">Эффект от предложенной программы очевиден. После проведенных расчетов можно отметить, что затраты на данное мероприятие, окупятся уже в ближайшее время, через 14,6 месяцев. </w:t>
      </w:r>
    </w:p>
    <w:p w:rsidR="00D706F6" w:rsidRDefault="00D706F6" w:rsidP="001D32EF">
      <w:pPr>
        <w:widowControl w:val="0"/>
        <w:spacing w:line="360" w:lineRule="auto"/>
        <w:ind w:firstLine="709"/>
        <w:jc w:val="both"/>
        <w:rPr>
          <w:b/>
          <w:sz w:val="28"/>
          <w:szCs w:val="28"/>
        </w:rPr>
      </w:pPr>
    </w:p>
    <w:p w:rsidR="004D56E0" w:rsidRPr="001D32EF" w:rsidRDefault="004D56E0" w:rsidP="00D706F6">
      <w:pPr>
        <w:widowControl w:val="0"/>
        <w:spacing w:line="360" w:lineRule="auto"/>
        <w:ind w:left="709"/>
        <w:rPr>
          <w:b/>
          <w:sz w:val="28"/>
          <w:szCs w:val="28"/>
        </w:rPr>
      </w:pPr>
      <w:r w:rsidRPr="001D32EF">
        <w:rPr>
          <w:b/>
          <w:sz w:val="28"/>
          <w:szCs w:val="28"/>
        </w:rPr>
        <w:t>3.4 Экономическая оценка эффективности предложенных мероприятий</w:t>
      </w:r>
    </w:p>
    <w:p w:rsidR="00D706F6" w:rsidRDefault="00D706F6" w:rsidP="001D32EF">
      <w:pPr>
        <w:pStyle w:val="21"/>
        <w:widowControl w:val="0"/>
        <w:spacing w:after="0" w:line="360" w:lineRule="auto"/>
        <w:ind w:left="0" w:firstLine="709"/>
        <w:jc w:val="both"/>
        <w:rPr>
          <w:sz w:val="28"/>
          <w:szCs w:val="28"/>
        </w:rPr>
      </w:pPr>
    </w:p>
    <w:p w:rsidR="004D56E0" w:rsidRPr="001D32EF" w:rsidRDefault="004D56E0" w:rsidP="001D32EF">
      <w:pPr>
        <w:pStyle w:val="21"/>
        <w:widowControl w:val="0"/>
        <w:spacing w:after="0" w:line="360" w:lineRule="auto"/>
        <w:ind w:left="0" w:firstLine="709"/>
        <w:jc w:val="both"/>
        <w:rPr>
          <w:sz w:val="28"/>
          <w:szCs w:val="28"/>
        </w:rPr>
      </w:pPr>
      <w:r w:rsidRPr="001D32EF">
        <w:rPr>
          <w:sz w:val="28"/>
          <w:szCs w:val="28"/>
        </w:rPr>
        <w:t>На основе данных мероприятий проведем расчет показателей финансовой устойчивости ООО «Энергоремонт» и представим его в таблице 3.7. Произведем расчет показателей.</w:t>
      </w:r>
    </w:p>
    <w:p w:rsidR="00D706F6" w:rsidRDefault="00D706F6" w:rsidP="001D32EF">
      <w:pPr>
        <w:pStyle w:val="21"/>
        <w:widowControl w:val="0"/>
        <w:spacing w:after="0" w:line="360" w:lineRule="auto"/>
        <w:ind w:left="0" w:firstLine="709"/>
        <w:jc w:val="both"/>
        <w:rPr>
          <w:sz w:val="28"/>
          <w:szCs w:val="28"/>
        </w:rPr>
      </w:pPr>
    </w:p>
    <w:p w:rsidR="004D56E0" w:rsidRPr="001D32EF" w:rsidRDefault="004D56E0" w:rsidP="001D32EF">
      <w:pPr>
        <w:pStyle w:val="21"/>
        <w:widowControl w:val="0"/>
        <w:spacing w:after="0" w:line="360" w:lineRule="auto"/>
        <w:ind w:left="0" w:firstLine="709"/>
        <w:jc w:val="both"/>
        <w:rPr>
          <w:sz w:val="28"/>
          <w:szCs w:val="28"/>
        </w:rPr>
      </w:pPr>
      <w:r w:rsidRPr="001D32EF">
        <w:rPr>
          <w:sz w:val="28"/>
          <w:szCs w:val="28"/>
        </w:rPr>
        <w:t>1. Ф</w:t>
      </w:r>
      <w:r w:rsidRPr="001D32EF">
        <w:rPr>
          <w:sz w:val="28"/>
          <w:szCs w:val="28"/>
          <w:vertAlign w:val="subscript"/>
        </w:rPr>
        <w:t>сос прогноз</w:t>
      </w:r>
      <w:r w:rsidRPr="001D32EF">
        <w:rPr>
          <w:sz w:val="28"/>
          <w:szCs w:val="28"/>
        </w:rPr>
        <w:t xml:space="preserve"> =</w:t>
      </w:r>
      <w:r w:rsidR="001D32EF">
        <w:rPr>
          <w:sz w:val="28"/>
          <w:szCs w:val="28"/>
        </w:rPr>
        <w:t xml:space="preserve"> </w:t>
      </w:r>
      <w:r w:rsidRPr="001D32EF">
        <w:rPr>
          <w:sz w:val="28"/>
          <w:szCs w:val="28"/>
        </w:rPr>
        <w:t>71338 –</w:t>
      </w:r>
      <w:r w:rsidR="001D32EF">
        <w:rPr>
          <w:sz w:val="28"/>
          <w:szCs w:val="28"/>
        </w:rPr>
        <w:t xml:space="preserve"> </w:t>
      </w:r>
      <w:r w:rsidRPr="001D32EF">
        <w:rPr>
          <w:sz w:val="28"/>
          <w:szCs w:val="28"/>
        </w:rPr>
        <w:t>15260 = 56078</w:t>
      </w:r>
    </w:p>
    <w:p w:rsidR="004D56E0" w:rsidRPr="001D32EF" w:rsidRDefault="004D56E0" w:rsidP="001D32EF">
      <w:pPr>
        <w:pStyle w:val="21"/>
        <w:widowControl w:val="0"/>
        <w:spacing w:after="0" w:line="360" w:lineRule="auto"/>
        <w:ind w:left="0" w:firstLine="709"/>
        <w:jc w:val="both"/>
        <w:rPr>
          <w:sz w:val="28"/>
          <w:szCs w:val="28"/>
        </w:rPr>
      </w:pPr>
      <w:r w:rsidRPr="001D32EF">
        <w:rPr>
          <w:sz w:val="28"/>
          <w:szCs w:val="28"/>
        </w:rPr>
        <w:t>2. Ф</w:t>
      </w:r>
      <w:r w:rsidRPr="001D32EF">
        <w:rPr>
          <w:sz w:val="28"/>
          <w:szCs w:val="28"/>
          <w:vertAlign w:val="subscript"/>
        </w:rPr>
        <w:t>сд проноз</w:t>
      </w:r>
      <w:r w:rsidRPr="001D32EF">
        <w:rPr>
          <w:sz w:val="28"/>
          <w:szCs w:val="28"/>
        </w:rPr>
        <w:t>=</w:t>
      </w:r>
      <w:r w:rsidR="001D32EF">
        <w:rPr>
          <w:sz w:val="28"/>
          <w:szCs w:val="28"/>
        </w:rPr>
        <w:t xml:space="preserve"> </w:t>
      </w:r>
      <w:r w:rsidRPr="001D32EF">
        <w:rPr>
          <w:sz w:val="28"/>
          <w:szCs w:val="28"/>
        </w:rPr>
        <w:t>74393 –</w:t>
      </w:r>
      <w:r w:rsidR="001D32EF">
        <w:rPr>
          <w:sz w:val="28"/>
          <w:szCs w:val="28"/>
        </w:rPr>
        <w:t xml:space="preserve"> </w:t>
      </w:r>
      <w:r w:rsidRPr="001D32EF">
        <w:rPr>
          <w:sz w:val="28"/>
          <w:szCs w:val="28"/>
        </w:rPr>
        <w:t>15260 = 59133</w:t>
      </w:r>
    </w:p>
    <w:p w:rsidR="004D56E0" w:rsidRPr="001D32EF" w:rsidRDefault="004D56E0" w:rsidP="001D32EF">
      <w:pPr>
        <w:pStyle w:val="21"/>
        <w:widowControl w:val="0"/>
        <w:spacing w:after="0" w:line="360" w:lineRule="auto"/>
        <w:ind w:left="0" w:firstLine="709"/>
        <w:jc w:val="both"/>
        <w:rPr>
          <w:sz w:val="28"/>
          <w:szCs w:val="28"/>
        </w:rPr>
      </w:pPr>
      <w:r w:rsidRPr="001D32EF">
        <w:rPr>
          <w:sz w:val="28"/>
          <w:szCs w:val="28"/>
        </w:rPr>
        <w:t>3. Ф</w:t>
      </w:r>
      <w:r w:rsidRPr="001D32EF">
        <w:rPr>
          <w:sz w:val="28"/>
          <w:szCs w:val="28"/>
          <w:vertAlign w:val="subscript"/>
        </w:rPr>
        <w:t>ои прогноз</w:t>
      </w:r>
      <w:r w:rsidRPr="001D32EF">
        <w:rPr>
          <w:sz w:val="28"/>
          <w:szCs w:val="28"/>
        </w:rPr>
        <w:t xml:space="preserve"> = </w:t>
      </w:r>
      <w:r w:rsidRPr="001D32EF">
        <w:rPr>
          <w:bCs/>
          <w:sz w:val="28"/>
          <w:szCs w:val="28"/>
        </w:rPr>
        <w:t xml:space="preserve">61936 – </w:t>
      </w:r>
      <w:r w:rsidRPr="001D32EF">
        <w:rPr>
          <w:sz w:val="28"/>
          <w:szCs w:val="28"/>
        </w:rPr>
        <w:t>15260 = 46676</w:t>
      </w:r>
    </w:p>
    <w:p w:rsidR="00D706F6" w:rsidRDefault="00D706F6" w:rsidP="001D32EF">
      <w:pPr>
        <w:pStyle w:val="3"/>
        <w:keepNext w:val="0"/>
        <w:widowControl w:val="0"/>
        <w:spacing w:before="0" w:after="0" w:line="360" w:lineRule="auto"/>
        <w:ind w:firstLine="709"/>
        <w:jc w:val="both"/>
        <w:rPr>
          <w:rFonts w:ascii="Times New Roman" w:hAnsi="Times New Roman" w:cs="Times New Roman"/>
          <w:b w:val="0"/>
          <w:sz w:val="28"/>
          <w:szCs w:val="28"/>
        </w:rPr>
      </w:pPr>
    </w:p>
    <w:p w:rsidR="004D56E0" w:rsidRPr="001D32EF" w:rsidRDefault="004D56E0"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sz w:val="28"/>
          <w:szCs w:val="28"/>
        </w:rPr>
        <w:t>Таблица 3.7</w:t>
      </w:r>
    </w:p>
    <w:p w:rsidR="004D56E0" w:rsidRPr="001D32EF" w:rsidRDefault="004D56E0" w:rsidP="001D32EF">
      <w:pPr>
        <w:pStyle w:val="3"/>
        <w:keepNext w:val="0"/>
        <w:widowControl w:val="0"/>
        <w:spacing w:before="0" w:after="0" w:line="360" w:lineRule="auto"/>
        <w:ind w:firstLine="709"/>
        <w:jc w:val="both"/>
        <w:rPr>
          <w:rFonts w:ascii="Times New Roman" w:hAnsi="Times New Roman" w:cs="Times New Roman"/>
          <w:b w:val="0"/>
          <w:sz w:val="28"/>
          <w:szCs w:val="28"/>
        </w:rPr>
      </w:pPr>
      <w:r w:rsidRPr="001D32EF">
        <w:rPr>
          <w:rFonts w:ascii="Times New Roman" w:hAnsi="Times New Roman" w:cs="Times New Roman"/>
          <w:b w:val="0"/>
          <w:bCs w:val="0"/>
          <w:sz w:val="28"/>
          <w:szCs w:val="28"/>
        </w:rPr>
        <w:t xml:space="preserve">Анализ финансовой устойчивости </w:t>
      </w:r>
      <w:r w:rsidRPr="001D32EF">
        <w:rPr>
          <w:rFonts w:ascii="Times New Roman" w:hAnsi="Times New Roman" w:cs="Times New Roman"/>
          <w:b w:val="0"/>
          <w:sz w:val="28"/>
          <w:szCs w:val="28"/>
        </w:rPr>
        <w:t>ООО «Энергоремонт» после внедрения мероприятий, тыс. руб.</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1136"/>
        <w:gridCol w:w="1357"/>
        <w:gridCol w:w="1578"/>
      </w:tblGrid>
      <w:tr w:rsidR="007151FD" w:rsidRPr="001D32EF" w:rsidTr="007151FD">
        <w:trPr>
          <w:cantSplit/>
          <w:trHeight w:val="1255"/>
        </w:trPr>
        <w:tc>
          <w:tcPr>
            <w:tcW w:w="3960" w:type="dxa"/>
            <w:vAlign w:val="center"/>
          </w:tcPr>
          <w:p w:rsidR="007151FD" w:rsidRPr="00D706F6" w:rsidRDefault="007151FD" w:rsidP="00D706F6">
            <w:pPr>
              <w:widowControl w:val="0"/>
              <w:spacing w:line="360" w:lineRule="auto"/>
              <w:rPr>
                <w:sz w:val="20"/>
                <w:szCs w:val="20"/>
              </w:rPr>
            </w:pPr>
            <w:r w:rsidRPr="00D706F6">
              <w:rPr>
                <w:sz w:val="20"/>
                <w:szCs w:val="20"/>
              </w:rPr>
              <w:t>Показатели</w:t>
            </w:r>
          </w:p>
        </w:tc>
        <w:tc>
          <w:tcPr>
            <w:tcW w:w="1440" w:type="dxa"/>
            <w:vAlign w:val="center"/>
          </w:tcPr>
          <w:p w:rsidR="007151FD" w:rsidRPr="00D706F6" w:rsidRDefault="007151FD" w:rsidP="00D706F6">
            <w:pPr>
              <w:widowControl w:val="0"/>
              <w:spacing w:line="360" w:lineRule="auto"/>
              <w:rPr>
                <w:sz w:val="20"/>
                <w:szCs w:val="20"/>
              </w:rPr>
            </w:pPr>
            <w:r w:rsidRPr="00D706F6">
              <w:rPr>
                <w:sz w:val="20"/>
                <w:szCs w:val="20"/>
              </w:rPr>
              <w:t>Условные обозначения</w:t>
            </w:r>
          </w:p>
        </w:tc>
        <w:tc>
          <w:tcPr>
            <w:tcW w:w="1136" w:type="dxa"/>
            <w:vAlign w:val="center"/>
          </w:tcPr>
          <w:p w:rsidR="007151FD" w:rsidRPr="00D706F6" w:rsidRDefault="007151FD" w:rsidP="00D706F6">
            <w:pPr>
              <w:widowControl w:val="0"/>
              <w:shd w:val="clear" w:color="auto" w:fill="FFFFFF"/>
              <w:spacing w:line="360" w:lineRule="auto"/>
              <w:rPr>
                <w:sz w:val="20"/>
                <w:szCs w:val="20"/>
              </w:rPr>
            </w:pPr>
            <w:r w:rsidRPr="00D706F6">
              <w:rPr>
                <w:sz w:val="20"/>
                <w:szCs w:val="20"/>
              </w:rPr>
              <w:t>2009 год</w:t>
            </w:r>
          </w:p>
        </w:tc>
        <w:tc>
          <w:tcPr>
            <w:tcW w:w="1357" w:type="dxa"/>
            <w:vAlign w:val="center"/>
          </w:tcPr>
          <w:p w:rsidR="007151FD" w:rsidRPr="00D706F6" w:rsidRDefault="007151FD" w:rsidP="00D706F6">
            <w:pPr>
              <w:widowControl w:val="0"/>
              <w:shd w:val="clear" w:color="auto" w:fill="FFFFFF"/>
              <w:spacing w:line="360" w:lineRule="auto"/>
              <w:rPr>
                <w:sz w:val="20"/>
                <w:szCs w:val="20"/>
              </w:rPr>
            </w:pPr>
            <w:r w:rsidRPr="00D706F6">
              <w:rPr>
                <w:sz w:val="20"/>
                <w:szCs w:val="20"/>
              </w:rPr>
              <w:t>Прогноз</w:t>
            </w:r>
          </w:p>
        </w:tc>
        <w:tc>
          <w:tcPr>
            <w:tcW w:w="1578" w:type="dxa"/>
            <w:vAlign w:val="center"/>
          </w:tcPr>
          <w:p w:rsidR="007151FD" w:rsidRPr="00D706F6" w:rsidRDefault="007151FD" w:rsidP="00D706F6">
            <w:pPr>
              <w:widowControl w:val="0"/>
              <w:shd w:val="clear" w:color="auto" w:fill="FFFFFF"/>
              <w:spacing w:line="360" w:lineRule="auto"/>
              <w:rPr>
                <w:sz w:val="20"/>
                <w:szCs w:val="20"/>
              </w:rPr>
            </w:pPr>
            <w:r w:rsidRPr="00D706F6">
              <w:rPr>
                <w:sz w:val="20"/>
                <w:szCs w:val="20"/>
              </w:rPr>
              <w:t>Изменения</w:t>
            </w:r>
          </w:p>
          <w:p w:rsidR="007151FD" w:rsidRPr="00D706F6" w:rsidRDefault="007151FD" w:rsidP="00D706F6">
            <w:pPr>
              <w:widowControl w:val="0"/>
              <w:shd w:val="clear" w:color="auto" w:fill="FFFFFF"/>
              <w:spacing w:line="360" w:lineRule="auto"/>
              <w:rPr>
                <w:sz w:val="20"/>
                <w:szCs w:val="20"/>
              </w:rPr>
            </w:pPr>
            <w:r w:rsidRPr="00D706F6">
              <w:rPr>
                <w:sz w:val="20"/>
                <w:szCs w:val="20"/>
              </w:rPr>
              <w:t>(прогноз/2009)</w:t>
            </w:r>
          </w:p>
        </w:tc>
      </w:tr>
      <w:tr w:rsidR="00707D51" w:rsidRPr="001D32EF" w:rsidTr="007151FD">
        <w:trPr>
          <w:trHeight w:val="540"/>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1. Источники формирования собствен. средств, тыс.руб. (стр.490)</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ИСС</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5011</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100104</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95093</w:t>
            </w:r>
          </w:p>
        </w:tc>
      </w:tr>
      <w:tr w:rsidR="00707D51" w:rsidRPr="001D32EF" w:rsidTr="007151FD">
        <w:trPr>
          <w:trHeight w:val="540"/>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2. Внеоборотные активы, тыс.руб. (стр.190)</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ВОА</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28933</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28766</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166000</w:t>
            </w:r>
          </w:p>
        </w:tc>
      </w:tr>
      <w:tr w:rsidR="00707D51" w:rsidRPr="001D32EF" w:rsidTr="007151FD">
        <w:trPr>
          <w:trHeight w:val="540"/>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3.Собственные оборотные средства, тыс.руб. (1-2)</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СОС</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-23922</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71338</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95260</w:t>
            </w:r>
          </w:p>
        </w:tc>
      </w:tr>
      <w:tr w:rsidR="00707D51" w:rsidRPr="001D32EF" w:rsidTr="007151FD">
        <w:trPr>
          <w:trHeight w:val="266"/>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4. Долгосрочные обязательства, тыс.руб.</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ДКЗ</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5287</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3055</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-2232</w:t>
            </w:r>
          </w:p>
        </w:tc>
      </w:tr>
      <w:tr w:rsidR="00707D51" w:rsidRPr="001D32EF" w:rsidTr="007151FD">
        <w:trPr>
          <w:trHeight w:val="540"/>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5. Собственные долгосрочные</w:t>
            </w:r>
          </w:p>
          <w:p w:rsidR="00707D51" w:rsidRPr="00D706F6" w:rsidRDefault="00707D51" w:rsidP="00D706F6">
            <w:pPr>
              <w:widowControl w:val="0"/>
              <w:spacing w:line="360" w:lineRule="auto"/>
              <w:rPr>
                <w:sz w:val="20"/>
                <w:szCs w:val="20"/>
              </w:rPr>
            </w:pPr>
            <w:r w:rsidRPr="00D706F6">
              <w:rPr>
                <w:sz w:val="20"/>
                <w:szCs w:val="20"/>
              </w:rPr>
              <w:t>источники, тыс.руб.</w:t>
            </w:r>
            <w:r w:rsidR="001D32EF" w:rsidRPr="00D706F6">
              <w:rPr>
                <w:sz w:val="20"/>
                <w:szCs w:val="20"/>
              </w:rPr>
              <w:t xml:space="preserve"> </w:t>
            </w:r>
            <w:r w:rsidRPr="00D706F6">
              <w:rPr>
                <w:sz w:val="20"/>
                <w:szCs w:val="20"/>
              </w:rPr>
              <w:t>(3+4)</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СДИ</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-18635</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74393</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93028</w:t>
            </w:r>
          </w:p>
        </w:tc>
      </w:tr>
      <w:tr w:rsidR="00707D51" w:rsidRPr="001D32EF" w:rsidTr="007151FD">
        <w:trPr>
          <w:trHeight w:val="540"/>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6. Краткосрочные кредиты и займы, тыс.руб.</w:t>
            </w:r>
            <w:r w:rsidR="001D32EF" w:rsidRPr="00D706F6">
              <w:rPr>
                <w:sz w:val="20"/>
                <w:szCs w:val="20"/>
              </w:rPr>
              <w:t xml:space="preserve"> </w:t>
            </w:r>
            <w:r w:rsidRPr="00D706F6">
              <w:rPr>
                <w:sz w:val="20"/>
                <w:szCs w:val="20"/>
              </w:rPr>
              <w:t>(стр.610)</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ККЗ</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37164</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12457</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-24707</w:t>
            </w:r>
          </w:p>
        </w:tc>
      </w:tr>
      <w:tr w:rsidR="00707D51" w:rsidRPr="001D32EF" w:rsidTr="007151FD">
        <w:trPr>
          <w:trHeight w:val="540"/>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 xml:space="preserve">7. Основные источники </w:t>
            </w:r>
          </w:p>
          <w:p w:rsidR="00707D51" w:rsidRPr="00D706F6" w:rsidRDefault="00707D51" w:rsidP="00D706F6">
            <w:pPr>
              <w:widowControl w:val="0"/>
              <w:spacing w:line="360" w:lineRule="auto"/>
              <w:rPr>
                <w:sz w:val="20"/>
                <w:szCs w:val="20"/>
              </w:rPr>
            </w:pPr>
            <w:r w:rsidRPr="00D706F6">
              <w:rPr>
                <w:sz w:val="20"/>
                <w:szCs w:val="20"/>
              </w:rPr>
              <w:t>средств, тыс.руб.</w:t>
            </w:r>
            <w:r w:rsidR="001D32EF" w:rsidRPr="00D706F6">
              <w:rPr>
                <w:sz w:val="20"/>
                <w:szCs w:val="20"/>
              </w:rPr>
              <w:t xml:space="preserve"> </w:t>
            </w:r>
            <w:r w:rsidRPr="00D706F6">
              <w:rPr>
                <w:sz w:val="20"/>
                <w:szCs w:val="20"/>
              </w:rPr>
              <w:t>(5-6)</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ОИС</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55799</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61936</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6137</w:t>
            </w:r>
          </w:p>
        </w:tc>
      </w:tr>
      <w:tr w:rsidR="00707D51" w:rsidRPr="001D32EF" w:rsidTr="007151FD">
        <w:trPr>
          <w:trHeight w:val="315"/>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 xml:space="preserve">8. Основные источники формирования запасов (равна сумме долгосрочных </w:t>
            </w:r>
            <w:r w:rsidRPr="00D706F6">
              <w:rPr>
                <w:bCs/>
                <w:sz w:val="20"/>
                <w:szCs w:val="20"/>
              </w:rPr>
              <w:t>источников), тыс.руб.</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ОИ</w:t>
            </w:r>
          </w:p>
        </w:tc>
        <w:tc>
          <w:tcPr>
            <w:tcW w:w="1136" w:type="dxa"/>
            <w:vAlign w:val="center"/>
          </w:tcPr>
          <w:p w:rsidR="00707D51" w:rsidRPr="00D706F6" w:rsidRDefault="00707D51" w:rsidP="00D706F6">
            <w:pPr>
              <w:widowControl w:val="0"/>
              <w:spacing w:line="360" w:lineRule="auto"/>
              <w:rPr>
                <w:bCs/>
                <w:sz w:val="20"/>
                <w:szCs w:val="20"/>
              </w:rPr>
            </w:pPr>
            <w:r w:rsidRPr="00D706F6">
              <w:rPr>
                <w:bCs/>
                <w:sz w:val="20"/>
                <w:szCs w:val="20"/>
              </w:rPr>
              <w:t>5287</w:t>
            </w:r>
          </w:p>
        </w:tc>
        <w:tc>
          <w:tcPr>
            <w:tcW w:w="1357" w:type="dxa"/>
            <w:vAlign w:val="center"/>
          </w:tcPr>
          <w:p w:rsidR="00707D51" w:rsidRPr="00D706F6" w:rsidRDefault="00707D51" w:rsidP="00D706F6">
            <w:pPr>
              <w:widowControl w:val="0"/>
              <w:spacing w:line="360" w:lineRule="auto"/>
              <w:rPr>
                <w:bCs/>
                <w:sz w:val="20"/>
                <w:szCs w:val="20"/>
              </w:rPr>
            </w:pPr>
            <w:r w:rsidRPr="00D706F6">
              <w:rPr>
                <w:bCs/>
                <w:sz w:val="20"/>
                <w:szCs w:val="20"/>
              </w:rPr>
              <w:t>3055</w:t>
            </w:r>
          </w:p>
        </w:tc>
        <w:tc>
          <w:tcPr>
            <w:tcW w:w="1578" w:type="dxa"/>
            <w:vAlign w:val="center"/>
          </w:tcPr>
          <w:p w:rsidR="00707D51" w:rsidRPr="00D706F6" w:rsidRDefault="00707D51" w:rsidP="00D706F6">
            <w:pPr>
              <w:widowControl w:val="0"/>
              <w:spacing w:line="360" w:lineRule="auto"/>
              <w:rPr>
                <w:bCs/>
                <w:sz w:val="20"/>
                <w:szCs w:val="20"/>
              </w:rPr>
            </w:pPr>
            <w:r w:rsidRPr="00D706F6">
              <w:rPr>
                <w:bCs/>
                <w:sz w:val="20"/>
                <w:szCs w:val="20"/>
              </w:rPr>
              <w:t>-2232</w:t>
            </w:r>
          </w:p>
        </w:tc>
      </w:tr>
      <w:tr w:rsidR="00707D51" w:rsidRPr="001D32EF" w:rsidTr="007151FD">
        <w:trPr>
          <w:trHeight w:val="349"/>
        </w:trPr>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9. Сумма запасов, тыс.руб.</w:t>
            </w:r>
            <w:r w:rsidR="001D32EF" w:rsidRPr="00D706F6">
              <w:rPr>
                <w:sz w:val="20"/>
                <w:szCs w:val="20"/>
              </w:rPr>
              <w:t xml:space="preserve"> </w:t>
            </w:r>
            <w:r w:rsidRPr="00D706F6">
              <w:rPr>
                <w:sz w:val="20"/>
                <w:szCs w:val="20"/>
              </w:rPr>
              <w:t>(стр.210)</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З</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30949</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15260</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-15689</w:t>
            </w:r>
          </w:p>
        </w:tc>
      </w:tr>
      <w:tr w:rsidR="00707D51" w:rsidRPr="001D32EF" w:rsidTr="007151FD">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 xml:space="preserve">10. Излишек (+), недостаток (-) СОС </w:t>
            </w:r>
          </w:p>
          <w:p w:rsidR="00707D51" w:rsidRPr="00D706F6" w:rsidRDefault="00707D51" w:rsidP="00D706F6">
            <w:pPr>
              <w:widowControl w:val="0"/>
              <w:spacing w:line="360" w:lineRule="auto"/>
              <w:rPr>
                <w:sz w:val="20"/>
                <w:szCs w:val="20"/>
              </w:rPr>
            </w:pPr>
            <w:r w:rsidRPr="00D706F6">
              <w:rPr>
                <w:sz w:val="20"/>
                <w:szCs w:val="20"/>
              </w:rPr>
              <w:t>(3-8)</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∆СОС</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-29209</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68283</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97492</w:t>
            </w:r>
          </w:p>
        </w:tc>
      </w:tr>
      <w:tr w:rsidR="00707D51" w:rsidRPr="001D32EF" w:rsidTr="007151FD">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11. Излишек (+), недостаток (-) СДИ</w:t>
            </w:r>
          </w:p>
          <w:p w:rsidR="00707D51" w:rsidRPr="00D706F6" w:rsidRDefault="00707D51" w:rsidP="00D706F6">
            <w:pPr>
              <w:widowControl w:val="0"/>
              <w:spacing w:line="360" w:lineRule="auto"/>
              <w:rPr>
                <w:sz w:val="20"/>
                <w:szCs w:val="20"/>
              </w:rPr>
            </w:pPr>
            <w:r w:rsidRPr="00D706F6">
              <w:rPr>
                <w:sz w:val="20"/>
                <w:szCs w:val="20"/>
              </w:rPr>
              <w:t xml:space="preserve"> (5-8)</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∆СДИ</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-23922</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71338</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95260</w:t>
            </w:r>
          </w:p>
        </w:tc>
      </w:tr>
      <w:tr w:rsidR="00707D51" w:rsidRPr="001D32EF" w:rsidTr="007151FD">
        <w:tc>
          <w:tcPr>
            <w:tcW w:w="3960" w:type="dxa"/>
            <w:vAlign w:val="center"/>
          </w:tcPr>
          <w:p w:rsidR="00707D51" w:rsidRPr="00D706F6" w:rsidRDefault="00707D51" w:rsidP="00D706F6">
            <w:pPr>
              <w:widowControl w:val="0"/>
              <w:spacing w:line="360" w:lineRule="auto"/>
              <w:rPr>
                <w:sz w:val="20"/>
                <w:szCs w:val="20"/>
              </w:rPr>
            </w:pPr>
            <w:r w:rsidRPr="00D706F6">
              <w:rPr>
                <w:sz w:val="20"/>
                <w:szCs w:val="20"/>
              </w:rPr>
              <w:t>12. Излишек (+), недостаток (-) ОИЗ</w:t>
            </w:r>
          </w:p>
          <w:p w:rsidR="00707D51" w:rsidRPr="00D706F6" w:rsidRDefault="00707D51" w:rsidP="00D706F6">
            <w:pPr>
              <w:widowControl w:val="0"/>
              <w:spacing w:line="360" w:lineRule="auto"/>
              <w:rPr>
                <w:sz w:val="20"/>
                <w:szCs w:val="20"/>
              </w:rPr>
            </w:pPr>
            <w:r w:rsidRPr="00D706F6">
              <w:rPr>
                <w:sz w:val="20"/>
                <w:szCs w:val="20"/>
              </w:rPr>
              <w:t xml:space="preserve"> (7-8)</w:t>
            </w:r>
          </w:p>
        </w:tc>
        <w:tc>
          <w:tcPr>
            <w:tcW w:w="1440" w:type="dxa"/>
            <w:vAlign w:val="center"/>
          </w:tcPr>
          <w:p w:rsidR="00707D51" w:rsidRPr="00D706F6" w:rsidRDefault="00707D51" w:rsidP="00D706F6">
            <w:pPr>
              <w:widowControl w:val="0"/>
              <w:spacing w:line="360" w:lineRule="auto"/>
              <w:rPr>
                <w:sz w:val="20"/>
                <w:szCs w:val="20"/>
              </w:rPr>
            </w:pPr>
            <w:r w:rsidRPr="00D706F6">
              <w:rPr>
                <w:sz w:val="20"/>
                <w:szCs w:val="20"/>
              </w:rPr>
              <w:t>∆ОИЗ</w:t>
            </w:r>
          </w:p>
        </w:tc>
        <w:tc>
          <w:tcPr>
            <w:tcW w:w="1136" w:type="dxa"/>
            <w:vAlign w:val="center"/>
          </w:tcPr>
          <w:p w:rsidR="00707D51" w:rsidRPr="00D706F6" w:rsidRDefault="00707D51" w:rsidP="00D706F6">
            <w:pPr>
              <w:widowControl w:val="0"/>
              <w:spacing w:line="360" w:lineRule="auto"/>
              <w:rPr>
                <w:sz w:val="20"/>
                <w:szCs w:val="20"/>
              </w:rPr>
            </w:pPr>
            <w:r w:rsidRPr="00D706F6">
              <w:rPr>
                <w:sz w:val="20"/>
                <w:szCs w:val="20"/>
              </w:rPr>
              <w:t>50512</w:t>
            </w:r>
          </w:p>
        </w:tc>
        <w:tc>
          <w:tcPr>
            <w:tcW w:w="1357" w:type="dxa"/>
            <w:vAlign w:val="center"/>
          </w:tcPr>
          <w:p w:rsidR="00707D51" w:rsidRPr="00D706F6" w:rsidRDefault="00707D51" w:rsidP="00D706F6">
            <w:pPr>
              <w:widowControl w:val="0"/>
              <w:spacing w:line="360" w:lineRule="auto"/>
              <w:rPr>
                <w:sz w:val="20"/>
                <w:szCs w:val="20"/>
              </w:rPr>
            </w:pPr>
            <w:r w:rsidRPr="00D706F6">
              <w:rPr>
                <w:sz w:val="20"/>
                <w:szCs w:val="20"/>
              </w:rPr>
              <w:t>58881</w:t>
            </w:r>
          </w:p>
        </w:tc>
        <w:tc>
          <w:tcPr>
            <w:tcW w:w="1578" w:type="dxa"/>
            <w:vAlign w:val="center"/>
          </w:tcPr>
          <w:p w:rsidR="00707D51" w:rsidRPr="00D706F6" w:rsidRDefault="00707D51" w:rsidP="00D706F6">
            <w:pPr>
              <w:widowControl w:val="0"/>
              <w:spacing w:line="360" w:lineRule="auto"/>
              <w:rPr>
                <w:sz w:val="20"/>
                <w:szCs w:val="20"/>
              </w:rPr>
            </w:pPr>
            <w:r w:rsidRPr="00D706F6">
              <w:rPr>
                <w:sz w:val="20"/>
                <w:szCs w:val="20"/>
              </w:rPr>
              <w:t>8376</w:t>
            </w:r>
          </w:p>
        </w:tc>
      </w:tr>
      <w:tr w:rsidR="007151FD" w:rsidRPr="001D32EF" w:rsidTr="007151FD">
        <w:tc>
          <w:tcPr>
            <w:tcW w:w="3960" w:type="dxa"/>
            <w:vAlign w:val="center"/>
          </w:tcPr>
          <w:p w:rsidR="007151FD" w:rsidRPr="00D706F6" w:rsidRDefault="00707D51" w:rsidP="00D706F6">
            <w:pPr>
              <w:widowControl w:val="0"/>
              <w:spacing w:line="360" w:lineRule="auto"/>
              <w:rPr>
                <w:sz w:val="20"/>
                <w:szCs w:val="20"/>
              </w:rPr>
            </w:pPr>
            <w:r w:rsidRPr="00D706F6">
              <w:rPr>
                <w:sz w:val="20"/>
                <w:szCs w:val="20"/>
              </w:rPr>
              <w:t>13. Трехмерная модель (10;11;12</w:t>
            </w:r>
            <w:r w:rsidR="007151FD" w:rsidRPr="00D706F6">
              <w:rPr>
                <w:sz w:val="20"/>
                <w:szCs w:val="20"/>
              </w:rPr>
              <w:t>)</w:t>
            </w:r>
          </w:p>
        </w:tc>
        <w:tc>
          <w:tcPr>
            <w:tcW w:w="1440" w:type="dxa"/>
            <w:vAlign w:val="center"/>
          </w:tcPr>
          <w:p w:rsidR="007151FD" w:rsidRPr="00D706F6" w:rsidRDefault="007151FD" w:rsidP="00D706F6">
            <w:pPr>
              <w:widowControl w:val="0"/>
              <w:spacing w:line="360" w:lineRule="auto"/>
              <w:rPr>
                <w:sz w:val="20"/>
                <w:szCs w:val="20"/>
              </w:rPr>
            </w:pPr>
          </w:p>
        </w:tc>
        <w:tc>
          <w:tcPr>
            <w:tcW w:w="1136" w:type="dxa"/>
            <w:vAlign w:val="center"/>
          </w:tcPr>
          <w:p w:rsidR="007151FD" w:rsidRPr="00D706F6" w:rsidRDefault="00707D51" w:rsidP="00D706F6">
            <w:pPr>
              <w:widowControl w:val="0"/>
              <w:spacing w:line="360" w:lineRule="auto"/>
              <w:rPr>
                <w:sz w:val="20"/>
                <w:szCs w:val="20"/>
              </w:rPr>
            </w:pPr>
            <w:r w:rsidRPr="00D706F6">
              <w:rPr>
                <w:sz w:val="20"/>
                <w:szCs w:val="20"/>
              </w:rPr>
              <w:t>0; 0</w:t>
            </w:r>
            <w:r w:rsidR="007151FD" w:rsidRPr="00D706F6">
              <w:rPr>
                <w:sz w:val="20"/>
                <w:szCs w:val="20"/>
              </w:rPr>
              <w:t>; 1</w:t>
            </w:r>
          </w:p>
        </w:tc>
        <w:tc>
          <w:tcPr>
            <w:tcW w:w="1357" w:type="dxa"/>
            <w:vAlign w:val="center"/>
          </w:tcPr>
          <w:p w:rsidR="007151FD" w:rsidRPr="00D706F6" w:rsidRDefault="007151FD" w:rsidP="00D706F6">
            <w:pPr>
              <w:widowControl w:val="0"/>
              <w:spacing w:line="360" w:lineRule="auto"/>
              <w:rPr>
                <w:sz w:val="20"/>
                <w:szCs w:val="20"/>
              </w:rPr>
            </w:pPr>
            <w:r w:rsidRPr="00D706F6">
              <w:rPr>
                <w:sz w:val="20"/>
                <w:szCs w:val="20"/>
              </w:rPr>
              <w:t>1; 1; 1</w:t>
            </w:r>
          </w:p>
        </w:tc>
        <w:tc>
          <w:tcPr>
            <w:tcW w:w="1578" w:type="dxa"/>
            <w:vAlign w:val="center"/>
          </w:tcPr>
          <w:p w:rsidR="007151FD" w:rsidRPr="00D706F6" w:rsidRDefault="007151FD" w:rsidP="00D706F6">
            <w:pPr>
              <w:widowControl w:val="0"/>
              <w:spacing w:line="360" w:lineRule="auto"/>
              <w:rPr>
                <w:sz w:val="20"/>
                <w:szCs w:val="20"/>
              </w:rPr>
            </w:pPr>
          </w:p>
        </w:tc>
      </w:tr>
    </w:tbl>
    <w:p w:rsidR="004D56E0" w:rsidRPr="001D32EF" w:rsidRDefault="004D56E0" w:rsidP="001D32EF">
      <w:pPr>
        <w:widowControl w:val="0"/>
        <w:spacing w:line="360" w:lineRule="auto"/>
        <w:ind w:firstLine="709"/>
        <w:jc w:val="both"/>
        <w:rPr>
          <w:sz w:val="28"/>
          <w:szCs w:val="28"/>
        </w:rPr>
      </w:pPr>
    </w:p>
    <w:p w:rsidR="004D56E0" w:rsidRPr="001D32EF" w:rsidRDefault="004D56E0" w:rsidP="001D32EF">
      <w:pPr>
        <w:widowControl w:val="0"/>
        <w:spacing w:line="360" w:lineRule="auto"/>
        <w:ind w:firstLine="709"/>
        <w:jc w:val="both"/>
        <w:rPr>
          <w:sz w:val="28"/>
          <w:szCs w:val="28"/>
        </w:rPr>
      </w:pPr>
      <w:r w:rsidRPr="001D32EF">
        <w:rPr>
          <w:sz w:val="28"/>
          <w:szCs w:val="28"/>
        </w:rPr>
        <w:t>Таблица 3.8</w:t>
      </w:r>
    </w:p>
    <w:p w:rsidR="004D56E0" w:rsidRPr="001D32EF" w:rsidRDefault="004D56E0" w:rsidP="001D32EF">
      <w:pPr>
        <w:widowControl w:val="0"/>
        <w:spacing w:line="360" w:lineRule="auto"/>
        <w:ind w:firstLine="709"/>
        <w:jc w:val="both"/>
        <w:rPr>
          <w:sz w:val="28"/>
          <w:szCs w:val="28"/>
        </w:rPr>
      </w:pPr>
      <w:r w:rsidRPr="001D32EF">
        <w:rPr>
          <w:sz w:val="28"/>
          <w:szCs w:val="28"/>
        </w:rPr>
        <w:t>Сводная таблица показателей по типам финансовой устойчивости</w:t>
      </w:r>
      <w:r w:rsidR="001D32EF">
        <w:rPr>
          <w:sz w:val="28"/>
          <w:szCs w:val="28"/>
        </w:rPr>
        <w:t xml:space="preserve"> </w:t>
      </w:r>
      <w:r w:rsidRPr="001D32EF">
        <w:rPr>
          <w:sz w:val="28"/>
          <w:szCs w:val="28"/>
        </w:rPr>
        <w:t>ООО «Энергоремонт», прогноз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2172"/>
        <w:gridCol w:w="1920"/>
        <w:gridCol w:w="1711"/>
        <w:gridCol w:w="1663"/>
        <w:gridCol w:w="1242"/>
      </w:tblGrid>
      <w:tr w:rsidR="004D56E0" w:rsidRPr="00D706F6" w:rsidTr="00D706F6">
        <w:trPr>
          <w:cantSplit/>
          <w:trHeight w:val="218"/>
        </w:trPr>
        <w:tc>
          <w:tcPr>
            <w:tcW w:w="450" w:type="pct"/>
            <w:vMerge w:val="restart"/>
          </w:tcPr>
          <w:p w:rsidR="004D56E0" w:rsidRPr="00D706F6" w:rsidRDefault="004D56E0" w:rsidP="00D706F6">
            <w:pPr>
              <w:widowControl w:val="0"/>
              <w:spacing w:line="360" w:lineRule="auto"/>
              <w:jc w:val="both"/>
              <w:rPr>
                <w:sz w:val="20"/>
                <w:szCs w:val="20"/>
              </w:rPr>
            </w:pPr>
            <w:r w:rsidRPr="00D706F6">
              <w:rPr>
                <w:sz w:val="20"/>
                <w:szCs w:val="20"/>
              </w:rPr>
              <w:t>№ п/п</w:t>
            </w:r>
          </w:p>
        </w:tc>
        <w:tc>
          <w:tcPr>
            <w:tcW w:w="1135" w:type="pct"/>
            <w:vMerge w:val="restart"/>
            <w:vAlign w:val="center"/>
          </w:tcPr>
          <w:p w:rsidR="004D56E0" w:rsidRPr="00D706F6" w:rsidRDefault="004D56E0" w:rsidP="00D706F6">
            <w:pPr>
              <w:widowControl w:val="0"/>
              <w:spacing w:line="360" w:lineRule="auto"/>
              <w:jc w:val="both"/>
              <w:rPr>
                <w:sz w:val="20"/>
                <w:szCs w:val="20"/>
              </w:rPr>
            </w:pPr>
            <w:r w:rsidRPr="00D706F6">
              <w:rPr>
                <w:sz w:val="20"/>
                <w:szCs w:val="20"/>
              </w:rPr>
              <w:t>Показатели</w:t>
            </w:r>
          </w:p>
        </w:tc>
        <w:tc>
          <w:tcPr>
            <w:tcW w:w="3416" w:type="pct"/>
            <w:gridSpan w:val="4"/>
            <w:vAlign w:val="center"/>
          </w:tcPr>
          <w:p w:rsidR="004D56E0" w:rsidRPr="00D706F6" w:rsidRDefault="004D56E0" w:rsidP="00D706F6">
            <w:pPr>
              <w:widowControl w:val="0"/>
              <w:spacing w:line="360" w:lineRule="auto"/>
              <w:jc w:val="both"/>
              <w:rPr>
                <w:sz w:val="20"/>
                <w:szCs w:val="20"/>
              </w:rPr>
            </w:pPr>
            <w:r w:rsidRPr="00D706F6">
              <w:rPr>
                <w:sz w:val="20"/>
                <w:szCs w:val="20"/>
              </w:rPr>
              <w:t>Тип финансовой устойчивости</w:t>
            </w:r>
          </w:p>
        </w:tc>
      </w:tr>
      <w:tr w:rsidR="004D56E0" w:rsidRPr="00D706F6" w:rsidTr="00D706F6">
        <w:trPr>
          <w:cantSplit/>
          <w:trHeight w:val="318"/>
        </w:trPr>
        <w:tc>
          <w:tcPr>
            <w:tcW w:w="450" w:type="pct"/>
            <w:vMerge/>
          </w:tcPr>
          <w:p w:rsidR="004D56E0" w:rsidRPr="00D706F6" w:rsidRDefault="004D56E0" w:rsidP="00D706F6">
            <w:pPr>
              <w:widowControl w:val="0"/>
              <w:spacing w:line="360" w:lineRule="auto"/>
              <w:jc w:val="both"/>
              <w:rPr>
                <w:sz w:val="20"/>
                <w:szCs w:val="20"/>
              </w:rPr>
            </w:pPr>
          </w:p>
        </w:tc>
        <w:tc>
          <w:tcPr>
            <w:tcW w:w="1135" w:type="pct"/>
            <w:vMerge/>
            <w:vAlign w:val="center"/>
          </w:tcPr>
          <w:p w:rsidR="004D56E0" w:rsidRPr="00D706F6" w:rsidRDefault="004D56E0" w:rsidP="00D706F6">
            <w:pPr>
              <w:widowControl w:val="0"/>
              <w:spacing w:line="360" w:lineRule="auto"/>
              <w:jc w:val="both"/>
              <w:rPr>
                <w:sz w:val="20"/>
                <w:szCs w:val="20"/>
              </w:rPr>
            </w:pPr>
          </w:p>
        </w:tc>
        <w:tc>
          <w:tcPr>
            <w:tcW w:w="1003" w:type="pct"/>
            <w:vAlign w:val="center"/>
          </w:tcPr>
          <w:p w:rsidR="004D56E0" w:rsidRPr="00D706F6" w:rsidRDefault="004D56E0" w:rsidP="00D706F6">
            <w:pPr>
              <w:widowControl w:val="0"/>
              <w:spacing w:line="360" w:lineRule="auto"/>
              <w:jc w:val="both"/>
              <w:rPr>
                <w:sz w:val="20"/>
                <w:szCs w:val="20"/>
              </w:rPr>
            </w:pPr>
            <w:r w:rsidRPr="00D706F6">
              <w:rPr>
                <w:sz w:val="20"/>
                <w:szCs w:val="20"/>
              </w:rPr>
              <w:t>абсолютная устойчивость</w:t>
            </w:r>
          </w:p>
        </w:tc>
        <w:tc>
          <w:tcPr>
            <w:tcW w:w="894" w:type="pct"/>
            <w:vAlign w:val="center"/>
          </w:tcPr>
          <w:p w:rsidR="004D56E0" w:rsidRPr="00D706F6" w:rsidRDefault="004D56E0" w:rsidP="00D706F6">
            <w:pPr>
              <w:widowControl w:val="0"/>
              <w:spacing w:line="360" w:lineRule="auto"/>
              <w:jc w:val="both"/>
              <w:rPr>
                <w:sz w:val="20"/>
                <w:szCs w:val="20"/>
              </w:rPr>
            </w:pPr>
            <w:r w:rsidRPr="00D706F6">
              <w:rPr>
                <w:sz w:val="20"/>
                <w:szCs w:val="20"/>
              </w:rPr>
              <w:t>нормальная устойчивость</w:t>
            </w:r>
          </w:p>
        </w:tc>
        <w:tc>
          <w:tcPr>
            <w:tcW w:w="869" w:type="pct"/>
            <w:vAlign w:val="center"/>
          </w:tcPr>
          <w:p w:rsidR="004D56E0" w:rsidRPr="00D706F6" w:rsidRDefault="004D56E0" w:rsidP="00D706F6">
            <w:pPr>
              <w:widowControl w:val="0"/>
              <w:spacing w:line="360" w:lineRule="auto"/>
              <w:jc w:val="both"/>
              <w:rPr>
                <w:sz w:val="20"/>
                <w:szCs w:val="20"/>
              </w:rPr>
            </w:pPr>
            <w:r w:rsidRPr="00D706F6">
              <w:rPr>
                <w:sz w:val="20"/>
                <w:szCs w:val="20"/>
              </w:rPr>
              <w:t>неустойчивое состояние</w:t>
            </w:r>
          </w:p>
        </w:tc>
        <w:tc>
          <w:tcPr>
            <w:tcW w:w="649" w:type="pct"/>
            <w:vAlign w:val="center"/>
          </w:tcPr>
          <w:p w:rsidR="004D56E0" w:rsidRPr="00D706F6" w:rsidRDefault="004D56E0" w:rsidP="00D706F6">
            <w:pPr>
              <w:widowControl w:val="0"/>
              <w:spacing w:line="360" w:lineRule="auto"/>
              <w:jc w:val="both"/>
              <w:rPr>
                <w:sz w:val="20"/>
                <w:szCs w:val="20"/>
              </w:rPr>
            </w:pPr>
            <w:r w:rsidRPr="00D706F6">
              <w:rPr>
                <w:sz w:val="20"/>
                <w:szCs w:val="20"/>
              </w:rPr>
              <w:t>кризисное состояние</w:t>
            </w:r>
          </w:p>
        </w:tc>
      </w:tr>
      <w:tr w:rsidR="004D56E0" w:rsidRPr="00D706F6" w:rsidTr="00D706F6">
        <w:tc>
          <w:tcPr>
            <w:tcW w:w="450" w:type="pct"/>
          </w:tcPr>
          <w:p w:rsidR="004D56E0" w:rsidRPr="00D706F6" w:rsidRDefault="004D56E0" w:rsidP="00D706F6">
            <w:pPr>
              <w:widowControl w:val="0"/>
              <w:spacing w:line="360" w:lineRule="auto"/>
              <w:jc w:val="both"/>
              <w:rPr>
                <w:sz w:val="20"/>
                <w:szCs w:val="20"/>
              </w:rPr>
            </w:pPr>
            <w:r w:rsidRPr="00D706F6">
              <w:rPr>
                <w:sz w:val="20"/>
                <w:szCs w:val="20"/>
              </w:rPr>
              <w:t>1</w:t>
            </w:r>
          </w:p>
        </w:tc>
        <w:tc>
          <w:tcPr>
            <w:tcW w:w="1135" w:type="pct"/>
            <w:vAlign w:val="center"/>
          </w:tcPr>
          <w:p w:rsidR="004D56E0" w:rsidRPr="00D706F6" w:rsidRDefault="004D56E0" w:rsidP="00D706F6">
            <w:pPr>
              <w:widowControl w:val="0"/>
              <w:spacing w:line="360" w:lineRule="auto"/>
              <w:jc w:val="both"/>
              <w:rPr>
                <w:sz w:val="20"/>
                <w:szCs w:val="20"/>
              </w:rPr>
            </w:pPr>
            <w:r w:rsidRPr="00D706F6">
              <w:rPr>
                <w:sz w:val="20"/>
                <w:szCs w:val="20"/>
              </w:rPr>
              <w:sym w:font="Symbol" w:char="F0B1"/>
            </w:r>
            <w:r w:rsidRPr="00D706F6">
              <w:rPr>
                <w:sz w:val="20"/>
                <w:szCs w:val="20"/>
              </w:rPr>
              <w:t xml:space="preserve"> Фсос = СОС – 3</w:t>
            </w:r>
          </w:p>
        </w:tc>
        <w:tc>
          <w:tcPr>
            <w:tcW w:w="1003" w:type="pct"/>
            <w:vAlign w:val="center"/>
          </w:tcPr>
          <w:p w:rsidR="004D56E0" w:rsidRPr="00D706F6" w:rsidRDefault="004D56E0" w:rsidP="00D706F6">
            <w:pPr>
              <w:widowControl w:val="0"/>
              <w:spacing w:line="360" w:lineRule="auto"/>
              <w:jc w:val="both"/>
              <w:rPr>
                <w:sz w:val="20"/>
                <w:szCs w:val="20"/>
              </w:rPr>
            </w:pPr>
            <w:r w:rsidRPr="00D706F6">
              <w:rPr>
                <w:sz w:val="20"/>
                <w:szCs w:val="20"/>
              </w:rPr>
              <w:t>Фсос</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94" w:type="pct"/>
            <w:vAlign w:val="center"/>
          </w:tcPr>
          <w:p w:rsidR="004D56E0" w:rsidRPr="00D706F6" w:rsidRDefault="004D56E0" w:rsidP="00D706F6">
            <w:pPr>
              <w:widowControl w:val="0"/>
              <w:spacing w:line="360" w:lineRule="auto"/>
              <w:jc w:val="both"/>
              <w:rPr>
                <w:sz w:val="20"/>
                <w:szCs w:val="20"/>
              </w:rPr>
            </w:pPr>
            <w:r w:rsidRPr="00D706F6">
              <w:rPr>
                <w:sz w:val="20"/>
                <w:szCs w:val="20"/>
              </w:rPr>
              <w:t>Фсос</w:t>
            </w:r>
            <w:r w:rsidR="001D32EF" w:rsidRPr="00D706F6">
              <w:rPr>
                <w:sz w:val="20"/>
                <w:szCs w:val="20"/>
              </w:rPr>
              <w:t xml:space="preserve"> </w:t>
            </w:r>
            <w:r w:rsidRPr="00D706F6">
              <w:rPr>
                <w:sz w:val="20"/>
                <w:szCs w:val="20"/>
              </w:rPr>
              <w:t>&lt; 0</w:t>
            </w:r>
          </w:p>
        </w:tc>
        <w:tc>
          <w:tcPr>
            <w:tcW w:w="869" w:type="pct"/>
            <w:vAlign w:val="center"/>
          </w:tcPr>
          <w:p w:rsidR="004D56E0" w:rsidRPr="00D706F6" w:rsidRDefault="004D56E0" w:rsidP="00D706F6">
            <w:pPr>
              <w:widowControl w:val="0"/>
              <w:spacing w:line="360" w:lineRule="auto"/>
              <w:jc w:val="both"/>
              <w:rPr>
                <w:sz w:val="20"/>
                <w:szCs w:val="20"/>
              </w:rPr>
            </w:pPr>
            <w:r w:rsidRPr="00D706F6">
              <w:rPr>
                <w:sz w:val="20"/>
                <w:szCs w:val="20"/>
              </w:rPr>
              <w:t>Фсос &lt; 0</w:t>
            </w:r>
          </w:p>
        </w:tc>
        <w:tc>
          <w:tcPr>
            <w:tcW w:w="649" w:type="pct"/>
            <w:vAlign w:val="center"/>
          </w:tcPr>
          <w:p w:rsidR="004D56E0" w:rsidRPr="00D706F6" w:rsidRDefault="004D56E0" w:rsidP="00D706F6">
            <w:pPr>
              <w:widowControl w:val="0"/>
              <w:spacing w:line="360" w:lineRule="auto"/>
              <w:jc w:val="both"/>
              <w:rPr>
                <w:sz w:val="20"/>
                <w:szCs w:val="20"/>
              </w:rPr>
            </w:pPr>
            <w:r w:rsidRPr="00D706F6">
              <w:rPr>
                <w:sz w:val="20"/>
                <w:szCs w:val="20"/>
              </w:rPr>
              <w:t>Фсос</w:t>
            </w:r>
            <w:r w:rsidR="001D32EF" w:rsidRPr="00D706F6">
              <w:rPr>
                <w:sz w:val="20"/>
                <w:szCs w:val="20"/>
              </w:rPr>
              <w:t xml:space="preserve"> </w:t>
            </w:r>
            <w:r w:rsidRPr="00D706F6">
              <w:rPr>
                <w:sz w:val="20"/>
                <w:szCs w:val="20"/>
              </w:rPr>
              <w:t>&lt; 0</w:t>
            </w:r>
          </w:p>
        </w:tc>
      </w:tr>
      <w:tr w:rsidR="004D56E0" w:rsidRPr="00D706F6" w:rsidTr="00D706F6">
        <w:tc>
          <w:tcPr>
            <w:tcW w:w="450" w:type="pct"/>
          </w:tcPr>
          <w:p w:rsidR="004D56E0" w:rsidRPr="00D706F6" w:rsidRDefault="004D56E0" w:rsidP="00D706F6">
            <w:pPr>
              <w:widowControl w:val="0"/>
              <w:spacing w:line="360" w:lineRule="auto"/>
              <w:jc w:val="both"/>
              <w:rPr>
                <w:sz w:val="20"/>
                <w:szCs w:val="20"/>
              </w:rPr>
            </w:pPr>
            <w:r w:rsidRPr="00D706F6">
              <w:rPr>
                <w:sz w:val="20"/>
                <w:szCs w:val="20"/>
              </w:rPr>
              <w:t>2</w:t>
            </w:r>
          </w:p>
        </w:tc>
        <w:tc>
          <w:tcPr>
            <w:tcW w:w="1135" w:type="pct"/>
            <w:vAlign w:val="center"/>
          </w:tcPr>
          <w:p w:rsidR="004D56E0" w:rsidRPr="00D706F6" w:rsidRDefault="004D56E0" w:rsidP="00D706F6">
            <w:pPr>
              <w:widowControl w:val="0"/>
              <w:spacing w:line="360" w:lineRule="auto"/>
              <w:jc w:val="both"/>
              <w:rPr>
                <w:sz w:val="20"/>
                <w:szCs w:val="20"/>
              </w:rPr>
            </w:pPr>
            <w:r w:rsidRPr="00D706F6">
              <w:rPr>
                <w:sz w:val="20"/>
                <w:szCs w:val="20"/>
              </w:rPr>
              <w:sym w:font="Symbol" w:char="F0B1"/>
            </w:r>
            <w:r w:rsidRPr="00D706F6">
              <w:rPr>
                <w:sz w:val="20"/>
                <w:szCs w:val="20"/>
              </w:rPr>
              <w:t xml:space="preserve"> Фсд = СД – 3</w:t>
            </w:r>
          </w:p>
        </w:tc>
        <w:tc>
          <w:tcPr>
            <w:tcW w:w="1003" w:type="pct"/>
            <w:vAlign w:val="center"/>
          </w:tcPr>
          <w:p w:rsidR="004D56E0" w:rsidRPr="00D706F6" w:rsidRDefault="004D56E0"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94" w:type="pct"/>
            <w:vAlign w:val="center"/>
          </w:tcPr>
          <w:p w:rsidR="004D56E0" w:rsidRPr="00D706F6" w:rsidRDefault="004D56E0"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69" w:type="pct"/>
            <w:vAlign w:val="center"/>
          </w:tcPr>
          <w:p w:rsidR="004D56E0" w:rsidRPr="00D706F6" w:rsidRDefault="004D56E0"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t>&lt; 0</w:t>
            </w:r>
          </w:p>
        </w:tc>
        <w:tc>
          <w:tcPr>
            <w:tcW w:w="649" w:type="pct"/>
            <w:vAlign w:val="center"/>
          </w:tcPr>
          <w:p w:rsidR="004D56E0" w:rsidRPr="00D706F6" w:rsidRDefault="004D56E0" w:rsidP="00D706F6">
            <w:pPr>
              <w:widowControl w:val="0"/>
              <w:spacing w:line="360" w:lineRule="auto"/>
              <w:jc w:val="both"/>
              <w:rPr>
                <w:sz w:val="20"/>
                <w:szCs w:val="20"/>
              </w:rPr>
            </w:pPr>
            <w:r w:rsidRPr="00D706F6">
              <w:rPr>
                <w:sz w:val="20"/>
                <w:szCs w:val="20"/>
              </w:rPr>
              <w:t>Фсд</w:t>
            </w:r>
            <w:r w:rsidR="001D32EF" w:rsidRPr="00D706F6">
              <w:rPr>
                <w:sz w:val="20"/>
                <w:szCs w:val="20"/>
              </w:rPr>
              <w:t xml:space="preserve"> </w:t>
            </w:r>
            <w:r w:rsidRPr="00D706F6">
              <w:rPr>
                <w:sz w:val="20"/>
                <w:szCs w:val="20"/>
              </w:rPr>
              <w:t>&lt; 0</w:t>
            </w:r>
          </w:p>
        </w:tc>
      </w:tr>
      <w:tr w:rsidR="004D56E0" w:rsidRPr="00D706F6" w:rsidTr="00D706F6">
        <w:tc>
          <w:tcPr>
            <w:tcW w:w="450" w:type="pct"/>
          </w:tcPr>
          <w:p w:rsidR="004D56E0" w:rsidRPr="00D706F6" w:rsidRDefault="004D56E0" w:rsidP="00D706F6">
            <w:pPr>
              <w:widowControl w:val="0"/>
              <w:spacing w:line="360" w:lineRule="auto"/>
              <w:jc w:val="both"/>
              <w:rPr>
                <w:sz w:val="20"/>
                <w:szCs w:val="20"/>
              </w:rPr>
            </w:pPr>
            <w:r w:rsidRPr="00D706F6">
              <w:rPr>
                <w:sz w:val="20"/>
                <w:szCs w:val="20"/>
              </w:rPr>
              <w:t>3</w:t>
            </w:r>
          </w:p>
        </w:tc>
        <w:tc>
          <w:tcPr>
            <w:tcW w:w="1135" w:type="pct"/>
            <w:vAlign w:val="center"/>
          </w:tcPr>
          <w:p w:rsidR="004D56E0" w:rsidRPr="00D706F6" w:rsidRDefault="004D56E0" w:rsidP="00D706F6">
            <w:pPr>
              <w:widowControl w:val="0"/>
              <w:spacing w:line="360" w:lineRule="auto"/>
              <w:jc w:val="both"/>
              <w:rPr>
                <w:sz w:val="20"/>
                <w:szCs w:val="20"/>
              </w:rPr>
            </w:pPr>
            <w:r w:rsidRPr="00D706F6">
              <w:rPr>
                <w:sz w:val="20"/>
                <w:szCs w:val="20"/>
              </w:rPr>
              <w:sym w:font="Symbol" w:char="F0B1"/>
            </w:r>
            <w:r w:rsidRPr="00D706F6">
              <w:rPr>
                <w:sz w:val="20"/>
                <w:szCs w:val="20"/>
              </w:rPr>
              <w:t xml:space="preserve"> Фои = ОИС – 3</w:t>
            </w:r>
          </w:p>
        </w:tc>
        <w:tc>
          <w:tcPr>
            <w:tcW w:w="1003" w:type="pct"/>
            <w:vAlign w:val="center"/>
          </w:tcPr>
          <w:p w:rsidR="004D56E0" w:rsidRPr="00D706F6" w:rsidRDefault="004D56E0"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94" w:type="pct"/>
            <w:vAlign w:val="center"/>
          </w:tcPr>
          <w:p w:rsidR="004D56E0" w:rsidRPr="00D706F6" w:rsidRDefault="004D56E0"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869" w:type="pct"/>
            <w:vAlign w:val="center"/>
          </w:tcPr>
          <w:p w:rsidR="004D56E0" w:rsidRPr="00D706F6" w:rsidRDefault="004D56E0"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sym w:font="Symbol" w:char="F0B3"/>
            </w:r>
            <w:r w:rsidRPr="00D706F6">
              <w:rPr>
                <w:sz w:val="20"/>
                <w:szCs w:val="20"/>
              </w:rPr>
              <w:t xml:space="preserve"> 0</w:t>
            </w:r>
          </w:p>
        </w:tc>
        <w:tc>
          <w:tcPr>
            <w:tcW w:w="649" w:type="pct"/>
            <w:vAlign w:val="center"/>
          </w:tcPr>
          <w:p w:rsidR="004D56E0" w:rsidRPr="00D706F6" w:rsidRDefault="004D56E0" w:rsidP="00D706F6">
            <w:pPr>
              <w:widowControl w:val="0"/>
              <w:spacing w:line="360" w:lineRule="auto"/>
              <w:jc w:val="both"/>
              <w:rPr>
                <w:sz w:val="20"/>
                <w:szCs w:val="20"/>
              </w:rPr>
            </w:pPr>
            <w:r w:rsidRPr="00D706F6">
              <w:rPr>
                <w:sz w:val="20"/>
                <w:szCs w:val="20"/>
              </w:rPr>
              <w:t>Фои</w:t>
            </w:r>
            <w:r w:rsidR="001D32EF" w:rsidRPr="00D706F6">
              <w:rPr>
                <w:sz w:val="20"/>
                <w:szCs w:val="20"/>
              </w:rPr>
              <w:t xml:space="preserve"> </w:t>
            </w:r>
            <w:r w:rsidRPr="00D706F6">
              <w:rPr>
                <w:sz w:val="20"/>
                <w:szCs w:val="20"/>
              </w:rPr>
              <w:t>&lt; 0</w:t>
            </w:r>
          </w:p>
        </w:tc>
      </w:tr>
    </w:tbl>
    <w:p w:rsidR="004D56E0" w:rsidRPr="001D32EF" w:rsidRDefault="004D56E0" w:rsidP="001D32EF">
      <w:pPr>
        <w:pStyle w:val="21"/>
        <w:widowControl w:val="0"/>
        <w:spacing w:after="0" w:line="360" w:lineRule="auto"/>
        <w:ind w:left="0" w:firstLine="709"/>
        <w:jc w:val="both"/>
        <w:rPr>
          <w:sz w:val="28"/>
          <w:szCs w:val="28"/>
        </w:rPr>
      </w:pPr>
    </w:p>
    <w:p w:rsidR="004D56E0" w:rsidRPr="001D32EF" w:rsidRDefault="004D56E0" w:rsidP="001D32EF">
      <w:pPr>
        <w:widowControl w:val="0"/>
        <w:spacing w:line="360" w:lineRule="auto"/>
        <w:ind w:firstLine="709"/>
        <w:jc w:val="both"/>
        <w:rPr>
          <w:sz w:val="28"/>
          <w:szCs w:val="28"/>
        </w:rPr>
      </w:pPr>
      <w:r w:rsidRPr="001D32EF">
        <w:rPr>
          <w:sz w:val="28"/>
          <w:szCs w:val="28"/>
        </w:rPr>
        <w:t>Таким образом, в ходе предложенных мероприятий ООО «Энергоремонт» трехкомпонентный показатель типа финансовой устойчивости имеет следующий вид: S={1,1,1}).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возникновения, отсутствием нарушений внутренней и внешней финансовой дисциплины. Расчет и анализ коэффициентов ликвидности</w:t>
      </w:r>
      <w:r w:rsidR="001D32EF">
        <w:rPr>
          <w:sz w:val="28"/>
          <w:szCs w:val="28"/>
        </w:rPr>
        <w:t xml:space="preserve"> </w:t>
      </w:r>
      <w:r w:rsidRPr="001D32EF">
        <w:rPr>
          <w:sz w:val="28"/>
          <w:szCs w:val="28"/>
        </w:rPr>
        <w:t>ООО«Энергоремонт» в таблице 3.9.</w:t>
      </w:r>
    </w:p>
    <w:p w:rsidR="004D56E0" w:rsidRPr="001D32EF" w:rsidRDefault="00D706F6" w:rsidP="001D32EF">
      <w:pPr>
        <w:widowControl w:val="0"/>
        <w:shd w:val="clear" w:color="auto" w:fill="FFFFFF"/>
        <w:spacing w:line="360" w:lineRule="auto"/>
        <w:ind w:firstLine="709"/>
        <w:jc w:val="both"/>
        <w:rPr>
          <w:sz w:val="28"/>
          <w:szCs w:val="28"/>
        </w:rPr>
      </w:pPr>
      <w:r>
        <w:rPr>
          <w:sz w:val="28"/>
          <w:szCs w:val="28"/>
        </w:rPr>
        <w:br w:type="page"/>
      </w:r>
      <w:r w:rsidR="004D56E0" w:rsidRPr="001D32EF">
        <w:rPr>
          <w:sz w:val="28"/>
          <w:szCs w:val="28"/>
        </w:rPr>
        <w:t>Таблица 3.9</w:t>
      </w:r>
    </w:p>
    <w:p w:rsidR="004D56E0" w:rsidRPr="001D32EF" w:rsidRDefault="004D56E0" w:rsidP="001D32EF">
      <w:pPr>
        <w:widowControl w:val="0"/>
        <w:shd w:val="clear" w:color="auto" w:fill="FFFFFF"/>
        <w:spacing w:line="360" w:lineRule="auto"/>
        <w:ind w:firstLine="709"/>
        <w:jc w:val="both"/>
        <w:rPr>
          <w:sz w:val="28"/>
          <w:szCs w:val="28"/>
        </w:rPr>
      </w:pPr>
      <w:r w:rsidRPr="001D32EF">
        <w:rPr>
          <w:bCs/>
          <w:sz w:val="28"/>
          <w:szCs w:val="28"/>
        </w:rPr>
        <w:t>Расчет и анализ коэффициентов ликвидности</w:t>
      </w:r>
      <w:r w:rsidR="001D32EF">
        <w:rPr>
          <w:bCs/>
          <w:sz w:val="28"/>
          <w:szCs w:val="28"/>
        </w:rPr>
        <w:t xml:space="preserve"> </w:t>
      </w:r>
      <w:r w:rsidRPr="001D32EF">
        <w:rPr>
          <w:sz w:val="28"/>
          <w:szCs w:val="28"/>
        </w:rPr>
        <w:t>ООО «Энергоремонт»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2610"/>
        <w:gridCol w:w="1505"/>
        <w:gridCol w:w="1261"/>
        <w:gridCol w:w="1213"/>
        <w:gridCol w:w="1298"/>
      </w:tblGrid>
      <w:tr w:rsidR="00EB530F" w:rsidRPr="001D32EF" w:rsidTr="00D706F6">
        <w:trPr>
          <w:trHeight w:val="2005"/>
          <w:jc w:val="center"/>
        </w:trPr>
        <w:tc>
          <w:tcPr>
            <w:tcW w:w="87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Показатель</w:t>
            </w:r>
          </w:p>
        </w:tc>
        <w:tc>
          <w:tcPr>
            <w:tcW w:w="1363"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Порядок расчета</w:t>
            </w:r>
          </w:p>
        </w:tc>
        <w:tc>
          <w:tcPr>
            <w:tcW w:w="786" w:type="pct"/>
            <w:vAlign w:val="center"/>
          </w:tcPr>
          <w:p w:rsidR="004D56E0" w:rsidRPr="00D706F6" w:rsidRDefault="00EB530F" w:rsidP="00D706F6">
            <w:pPr>
              <w:widowControl w:val="0"/>
              <w:spacing w:line="360" w:lineRule="auto"/>
              <w:ind w:hanging="29"/>
              <w:jc w:val="both"/>
              <w:rPr>
                <w:sz w:val="20"/>
                <w:szCs w:val="20"/>
              </w:rPr>
            </w:pPr>
            <w:r w:rsidRPr="00D706F6">
              <w:rPr>
                <w:sz w:val="20"/>
                <w:szCs w:val="20"/>
              </w:rPr>
              <w:t>Норма</w:t>
            </w:r>
            <w:r w:rsidR="004D56E0" w:rsidRPr="00D706F6">
              <w:rPr>
                <w:sz w:val="20"/>
                <w:szCs w:val="20"/>
              </w:rPr>
              <w:t>тив</w:t>
            </w:r>
          </w:p>
        </w:tc>
        <w:tc>
          <w:tcPr>
            <w:tcW w:w="659" w:type="pct"/>
            <w:vAlign w:val="center"/>
          </w:tcPr>
          <w:p w:rsidR="004D56E0" w:rsidRPr="00D706F6" w:rsidRDefault="004D56E0" w:rsidP="00D706F6">
            <w:pPr>
              <w:widowControl w:val="0"/>
              <w:shd w:val="clear" w:color="auto" w:fill="FFFFFF"/>
              <w:spacing w:line="360" w:lineRule="auto"/>
              <w:ind w:hanging="29"/>
              <w:jc w:val="both"/>
              <w:rPr>
                <w:sz w:val="20"/>
                <w:szCs w:val="20"/>
              </w:rPr>
            </w:pPr>
            <w:r w:rsidRPr="00D706F6">
              <w:rPr>
                <w:sz w:val="20"/>
                <w:szCs w:val="20"/>
              </w:rPr>
              <w:t>2009 год</w:t>
            </w:r>
          </w:p>
        </w:tc>
        <w:tc>
          <w:tcPr>
            <w:tcW w:w="634" w:type="pct"/>
            <w:vAlign w:val="center"/>
          </w:tcPr>
          <w:p w:rsidR="004D56E0" w:rsidRPr="00D706F6" w:rsidRDefault="00EB530F" w:rsidP="00D706F6">
            <w:pPr>
              <w:widowControl w:val="0"/>
              <w:shd w:val="clear" w:color="auto" w:fill="FFFFFF"/>
              <w:spacing w:line="360" w:lineRule="auto"/>
              <w:ind w:hanging="29"/>
              <w:jc w:val="both"/>
              <w:rPr>
                <w:sz w:val="20"/>
                <w:szCs w:val="20"/>
              </w:rPr>
            </w:pPr>
            <w:r w:rsidRPr="00D706F6">
              <w:rPr>
                <w:sz w:val="20"/>
                <w:szCs w:val="20"/>
              </w:rPr>
              <w:t>П</w:t>
            </w:r>
            <w:r w:rsidR="004D56E0" w:rsidRPr="00D706F6">
              <w:rPr>
                <w:sz w:val="20"/>
                <w:szCs w:val="20"/>
              </w:rPr>
              <w:t>рогноз</w:t>
            </w:r>
          </w:p>
        </w:tc>
        <w:tc>
          <w:tcPr>
            <w:tcW w:w="678" w:type="pct"/>
            <w:vAlign w:val="center"/>
          </w:tcPr>
          <w:p w:rsidR="004D56E0" w:rsidRPr="00D706F6" w:rsidRDefault="004D56E0" w:rsidP="00D706F6">
            <w:pPr>
              <w:widowControl w:val="0"/>
              <w:shd w:val="clear" w:color="auto" w:fill="FFFFFF"/>
              <w:spacing w:line="360" w:lineRule="auto"/>
              <w:ind w:hanging="29"/>
              <w:jc w:val="both"/>
              <w:rPr>
                <w:sz w:val="20"/>
                <w:szCs w:val="20"/>
              </w:rPr>
            </w:pPr>
            <w:r w:rsidRPr="00D706F6">
              <w:rPr>
                <w:sz w:val="20"/>
                <w:szCs w:val="20"/>
              </w:rPr>
              <w:t>Изменение</w:t>
            </w:r>
            <w:r w:rsidR="00844555" w:rsidRPr="00D706F6">
              <w:rPr>
                <w:sz w:val="20"/>
                <w:szCs w:val="20"/>
              </w:rPr>
              <w:t>,</w:t>
            </w:r>
            <w:r w:rsidRPr="00D706F6">
              <w:rPr>
                <w:sz w:val="20"/>
                <w:szCs w:val="20"/>
              </w:rPr>
              <w:t xml:space="preserve"> </w:t>
            </w:r>
            <w:r w:rsidR="00EB530F" w:rsidRPr="00D706F6">
              <w:rPr>
                <w:sz w:val="20"/>
                <w:szCs w:val="20"/>
              </w:rPr>
              <w:t>(</w:t>
            </w:r>
            <w:r w:rsidRPr="00D706F6">
              <w:rPr>
                <w:sz w:val="20"/>
                <w:szCs w:val="20"/>
              </w:rPr>
              <w:t>+</w:t>
            </w:r>
            <w:r w:rsidR="00EB530F" w:rsidRPr="00D706F6">
              <w:rPr>
                <w:sz w:val="20"/>
                <w:szCs w:val="20"/>
              </w:rPr>
              <w:t>/</w:t>
            </w:r>
            <w:r w:rsidRPr="00D706F6">
              <w:rPr>
                <w:sz w:val="20"/>
                <w:szCs w:val="20"/>
              </w:rPr>
              <w:t xml:space="preserve"> -</w:t>
            </w:r>
            <w:r w:rsidR="00EB530F" w:rsidRPr="00D706F6">
              <w:rPr>
                <w:sz w:val="20"/>
                <w:szCs w:val="20"/>
              </w:rPr>
              <w:t>)</w:t>
            </w:r>
          </w:p>
        </w:tc>
      </w:tr>
      <w:tr w:rsidR="00EB530F" w:rsidRPr="001D32EF" w:rsidTr="00D706F6">
        <w:trPr>
          <w:trHeight w:val="205"/>
          <w:jc w:val="center"/>
        </w:trPr>
        <w:tc>
          <w:tcPr>
            <w:tcW w:w="87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xml:space="preserve">Коэффициент </w:t>
            </w:r>
          </w:p>
          <w:p w:rsidR="004D56E0" w:rsidRPr="00D706F6" w:rsidRDefault="004D56E0" w:rsidP="00D706F6">
            <w:pPr>
              <w:widowControl w:val="0"/>
              <w:spacing w:line="360" w:lineRule="auto"/>
              <w:ind w:hanging="29"/>
              <w:jc w:val="both"/>
              <w:rPr>
                <w:sz w:val="20"/>
                <w:szCs w:val="20"/>
              </w:rPr>
            </w:pPr>
            <w:r w:rsidRPr="00D706F6">
              <w:rPr>
                <w:sz w:val="20"/>
                <w:szCs w:val="20"/>
              </w:rPr>
              <w:t xml:space="preserve">покрытия </w:t>
            </w:r>
          </w:p>
        </w:tc>
        <w:tc>
          <w:tcPr>
            <w:tcW w:w="1363"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xml:space="preserve">(стр.290 – 216) </w:t>
            </w:r>
            <w:r w:rsidR="00EB530F" w:rsidRPr="00D706F6">
              <w:rPr>
                <w:sz w:val="20"/>
                <w:szCs w:val="20"/>
              </w:rPr>
              <w:t>/</w:t>
            </w:r>
            <w:r w:rsidRPr="00D706F6">
              <w:rPr>
                <w:sz w:val="20"/>
                <w:szCs w:val="20"/>
              </w:rPr>
              <w:t xml:space="preserve"> стр.690</w:t>
            </w:r>
          </w:p>
        </w:tc>
        <w:tc>
          <w:tcPr>
            <w:tcW w:w="786"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1-2</w:t>
            </w:r>
          </w:p>
        </w:tc>
        <w:tc>
          <w:tcPr>
            <w:tcW w:w="65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0,79</w:t>
            </w:r>
          </w:p>
        </w:tc>
        <w:tc>
          <w:tcPr>
            <w:tcW w:w="634"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1,3</w:t>
            </w:r>
          </w:p>
        </w:tc>
        <w:tc>
          <w:tcPr>
            <w:tcW w:w="678"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0,51</w:t>
            </w:r>
          </w:p>
        </w:tc>
      </w:tr>
      <w:tr w:rsidR="00EB530F" w:rsidRPr="001D32EF" w:rsidTr="00D706F6">
        <w:trPr>
          <w:trHeight w:val="300"/>
          <w:jc w:val="center"/>
        </w:trPr>
        <w:tc>
          <w:tcPr>
            <w:tcW w:w="87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xml:space="preserve">Коэффициент </w:t>
            </w:r>
          </w:p>
          <w:p w:rsidR="004D56E0" w:rsidRPr="00D706F6" w:rsidRDefault="004D56E0" w:rsidP="00D706F6">
            <w:pPr>
              <w:widowControl w:val="0"/>
              <w:spacing w:line="360" w:lineRule="auto"/>
              <w:ind w:hanging="29"/>
              <w:jc w:val="both"/>
              <w:rPr>
                <w:sz w:val="20"/>
                <w:szCs w:val="20"/>
              </w:rPr>
            </w:pPr>
            <w:r w:rsidRPr="00D706F6">
              <w:rPr>
                <w:sz w:val="20"/>
                <w:szCs w:val="20"/>
              </w:rPr>
              <w:t xml:space="preserve">критической </w:t>
            </w:r>
          </w:p>
          <w:p w:rsidR="004D56E0" w:rsidRPr="00D706F6" w:rsidRDefault="004D56E0" w:rsidP="00D706F6">
            <w:pPr>
              <w:widowControl w:val="0"/>
              <w:spacing w:line="360" w:lineRule="auto"/>
              <w:ind w:hanging="29"/>
              <w:jc w:val="both"/>
              <w:rPr>
                <w:sz w:val="20"/>
                <w:szCs w:val="20"/>
              </w:rPr>
            </w:pPr>
            <w:r w:rsidRPr="00D706F6">
              <w:rPr>
                <w:sz w:val="20"/>
                <w:szCs w:val="20"/>
              </w:rPr>
              <w:t>ликвидности</w:t>
            </w:r>
            <w:r w:rsidR="001D32EF" w:rsidRPr="00D706F6">
              <w:rPr>
                <w:sz w:val="20"/>
                <w:szCs w:val="20"/>
              </w:rPr>
              <w:t xml:space="preserve"> </w:t>
            </w:r>
          </w:p>
        </w:tc>
        <w:tc>
          <w:tcPr>
            <w:tcW w:w="1363"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(стр. 250 + 260 + 230 +</w:t>
            </w:r>
          </w:p>
          <w:p w:rsidR="004D56E0" w:rsidRPr="00D706F6" w:rsidRDefault="004D56E0" w:rsidP="00D706F6">
            <w:pPr>
              <w:widowControl w:val="0"/>
              <w:spacing w:line="360" w:lineRule="auto"/>
              <w:ind w:hanging="29"/>
              <w:jc w:val="both"/>
              <w:rPr>
                <w:sz w:val="20"/>
                <w:szCs w:val="20"/>
              </w:rPr>
            </w:pPr>
            <w:r w:rsidRPr="00D706F6">
              <w:rPr>
                <w:sz w:val="20"/>
                <w:szCs w:val="20"/>
              </w:rPr>
              <w:t xml:space="preserve">+ 240 + 270) </w:t>
            </w:r>
            <w:r w:rsidR="00EB530F" w:rsidRPr="00D706F6">
              <w:rPr>
                <w:sz w:val="20"/>
                <w:szCs w:val="20"/>
              </w:rPr>
              <w:t>/</w:t>
            </w:r>
            <w:r w:rsidRPr="00D706F6">
              <w:rPr>
                <w:sz w:val="20"/>
                <w:szCs w:val="20"/>
              </w:rPr>
              <w:t xml:space="preserve"> стр.690</w:t>
            </w:r>
          </w:p>
        </w:tc>
        <w:tc>
          <w:tcPr>
            <w:tcW w:w="786"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1</w:t>
            </w:r>
          </w:p>
        </w:tc>
        <w:tc>
          <w:tcPr>
            <w:tcW w:w="65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0,41</w:t>
            </w:r>
          </w:p>
        </w:tc>
        <w:tc>
          <w:tcPr>
            <w:tcW w:w="634"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1,2</w:t>
            </w:r>
          </w:p>
        </w:tc>
        <w:tc>
          <w:tcPr>
            <w:tcW w:w="678"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0,79</w:t>
            </w:r>
          </w:p>
        </w:tc>
      </w:tr>
      <w:tr w:rsidR="00EB530F" w:rsidRPr="001D32EF" w:rsidTr="00D706F6">
        <w:trPr>
          <w:trHeight w:val="252"/>
          <w:jc w:val="center"/>
        </w:trPr>
        <w:tc>
          <w:tcPr>
            <w:tcW w:w="87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xml:space="preserve">Коэффициент </w:t>
            </w:r>
          </w:p>
          <w:p w:rsidR="004D56E0" w:rsidRPr="00D706F6" w:rsidRDefault="004D56E0" w:rsidP="00D706F6">
            <w:pPr>
              <w:widowControl w:val="0"/>
              <w:spacing w:line="360" w:lineRule="auto"/>
              <w:ind w:hanging="29"/>
              <w:jc w:val="both"/>
              <w:rPr>
                <w:sz w:val="20"/>
                <w:szCs w:val="20"/>
              </w:rPr>
            </w:pPr>
            <w:r w:rsidRPr="00D706F6">
              <w:rPr>
                <w:sz w:val="20"/>
                <w:szCs w:val="20"/>
              </w:rPr>
              <w:t xml:space="preserve">абсолютной </w:t>
            </w:r>
          </w:p>
          <w:p w:rsidR="004D56E0" w:rsidRPr="00D706F6" w:rsidRDefault="004D56E0" w:rsidP="00D706F6">
            <w:pPr>
              <w:widowControl w:val="0"/>
              <w:spacing w:line="360" w:lineRule="auto"/>
              <w:ind w:hanging="29"/>
              <w:jc w:val="both"/>
              <w:rPr>
                <w:sz w:val="20"/>
                <w:szCs w:val="20"/>
              </w:rPr>
            </w:pPr>
            <w:r w:rsidRPr="00D706F6">
              <w:rPr>
                <w:sz w:val="20"/>
                <w:szCs w:val="20"/>
              </w:rPr>
              <w:t>ликвидности</w:t>
            </w:r>
          </w:p>
        </w:tc>
        <w:tc>
          <w:tcPr>
            <w:tcW w:w="1363" w:type="pct"/>
            <w:vAlign w:val="center"/>
          </w:tcPr>
          <w:p w:rsidR="004D56E0" w:rsidRPr="00D706F6" w:rsidRDefault="00EB530F" w:rsidP="00D706F6">
            <w:pPr>
              <w:widowControl w:val="0"/>
              <w:spacing w:line="360" w:lineRule="auto"/>
              <w:ind w:hanging="29"/>
              <w:jc w:val="both"/>
              <w:rPr>
                <w:sz w:val="20"/>
                <w:szCs w:val="20"/>
              </w:rPr>
            </w:pPr>
            <w:r w:rsidRPr="00D706F6">
              <w:rPr>
                <w:sz w:val="20"/>
                <w:szCs w:val="20"/>
              </w:rPr>
              <w:t>(стр.</w:t>
            </w:r>
            <w:r w:rsidR="004D56E0" w:rsidRPr="00D706F6">
              <w:rPr>
                <w:sz w:val="20"/>
                <w:szCs w:val="20"/>
              </w:rPr>
              <w:t xml:space="preserve">250 + 260) </w:t>
            </w:r>
            <w:r w:rsidRPr="00D706F6">
              <w:rPr>
                <w:sz w:val="20"/>
                <w:szCs w:val="20"/>
              </w:rPr>
              <w:t>/</w:t>
            </w:r>
            <w:r w:rsidR="004D56E0" w:rsidRPr="00D706F6">
              <w:rPr>
                <w:sz w:val="20"/>
                <w:szCs w:val="20"/>
              </w:rPr>
              <w:t xml:space="preserve"> стр.690</w:t>
            </w:r>
          </w:p>
        </w:tc>
        <w:tc>
          <w:tcPr>
            <w:tcW w:w="786"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 0,2-0,5</w:t>
            </w:r>
          </w:p>
        </w:tc>
        <w:tc>
          <w:tcPr>
            <w:tcW w:w="659"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0,004</w:t>
            </w:r>
          </w:p>
        </w:tc>
        <w:tc>
          <w:tcPr>
            <w:tcW w:w="634"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0,31</w:t>
            </w:r>
          </w:p>
        </w:tc>
        <w:tc>
          <w:tcPr>
            <w:tcW w:w="678" w:type="pct"/>
            <w:vAlign w:val="center"/>
          </w:tcPr>
          <w:p w:rsidR="004D56E0" w:rsidRPr="00D706F6" w:rsidRDefault="004D56E0" w:rsidP="00D706F6">
            <w:pPr>
              <w:widowControl w:val="0"/>
              <w:spacing w:line="360" w:lineRule="auto"/>
              <w:ind w:hanging="29"/>
              <w:jc w:val="both"/>
              <w:rPr>
                <w:sz w:val="20"/>
                <w:szCs w:val="20"/>
              </w:rPr>
            </w:pPr>
            <w:r w:rsidRPr="00D706F6">
              <w:rPr>
                <w:sz w:val="20"/>
                <w:szCs w:val="20"/>
              </w:rPr>
              <w:t>0,27</w:t>
            </w:r>
          </w:p>
        </w:tc>
      </w:tr>
    </w:tbl>
    <w:p w:rsidR="004D56E0" w:rsidRPr="001D32EF" w:rsidRDefault="004D56E0" w:rsidP="001D32EF">
      <w:pPr>
        <w:widowControl w:val="0"/>
        <w:shd w:val="clear" w:color="auto" w:fill="FFFFFF"/>
        <w:spacing w:line="360" w:lineRule="auto"/>
        <w:ind w:firstLine="709"/>
        <w:jc w:val="both"/>
        <w:rPr>
          <w:sz w:val="28"/>
          <w:szCs w:val="28"/>
        </w:rPr>
      </w:pPr>
    </w:p>
    <w:p w:rsidR="004D56E0" w:rsidRPr="001D32EF" w:rsidRDefault="004D56E0" w:rsidP="001D32EF">
      <w:pPr>
        <w:widowControl w:val="0"/>
        <w:shd w:val="clear" w:color="auto" w:fill="FFFFFF"/>
        <w:spacing w:line="360" w:lineRule="auto"/>
        <w:ind w:firstLine="709"/>
        <w:jc w:val="both"/>
        <w:rPr>
          <w:sz w:val="28"/>
          <w:szCs w:val="28"/>
        </w:rPr>
      </w:pPr>
      <w:r w:rsidRPr="001D32EF">
        <w:rPr>
          <w:sz w:val="28"/>
          <w:szCs w:val="28"/>
        </w:rPr>
        <w:t>Анализ коэффициентов показывает после внедрения данных мероприятий, что платежеспособность и ликвидность ООО «Энергоремонт» за анализируемый период улучшилась, поскольку динамика коэффициентов положительна. На данный факт</w:t>
      </w:r>
      <w:r w:rsidR="001D32EF">
        <w:rPr>
          <w:sz w:val="28"/>
          <w:szCs w:val="28"/>
        </w:rPr>
        <w:t xml:space="preserve"> </w:t>
      </w:r>
      <w:r w:rsidRPr="001D32EF">
        <w:rPr>
          <w:sz w:val="28"/>
          <w:szCs w:val="28"/>
        </w:rPr>
        <w:t>повлияло высокий уровень кредиторской и дебиторской задолженности.</w:t>
      </w:r>
    </w:p>
    <w:p w:rsidR="004D56E0" w:rsidRPr="001D32EF" w:rsidRDefault="004D56E0" w:rsidP="001D32EF">
      <w:pPr>
        <w:widowControl w:val="0"/>
        <w:shd w:val="clear" w:color="auto" w:fill="FFFFFF"/>
        <w:spacing w:line="360" w:lineRule="auto"/>
        <w:ind w:firstLine="709"/>
        <w:jc w:val="both"/>
        <w:rPr>
          <w:sz w:val="28"/>
          <w:szCs w:val="28"/>
        </w:rPr>
      </w:pPr>
      <w:r w:rsidRPr="001D32EF">
        <w:rPr>
          <w:sz w:val="28"/>
          <w:szCs w:val="28"/>
        </w:rPr>
        <w:t>Обеспеченность собственными оборотными средствами и коэффициент маневренности возросли, что следует оценить положительно, однако их значения также находятся на очень низком уровне.</w:t>
      </w:r>
    </w:p>
    <w:p w:rsidR="00D706F6" w:rsidRDefault="00D706F6" w:rsidP="001D32EF">
      <w:pPr>
        <w:pStyle w:val="7"/>
        <w:widowControl w:val="0"/>
        <w:spacing w:before="0" w:after="0" w:line="360" w:lineRule="auto"/>
        <w:ind w:firstLine="709"/>
        <w:jc w:val="both"/>
        <w:rPr>
          <w:sz w:val="28"/>
          <w:szCs w:val="28"/>
        </w:rPr>
      </w:pPr>
    </w:p>
    <w:p w:rsidR="004D56E0" w:rsidRPr="001D32EF" w:rsidRDefault="004D56E0" w:rsidP="001D32EF">
      <w:pPr>
        <w:pStyle w:val="7"/>
        <w:widowControl w:val="0"/>
        <w:spacing w:before="0" w:after="0" w:line="360" w:lineRule="auto"/>
        <w:ind w:firstLine="709"/>
        <w:jc w:val="both"/>
        <w:rPr>
          <w:sz w:val="28"/>
          <w:szCs w:val="28"/>
        </w:rPr>
      </w:pPr>
      <w:r w:rsidRPr="001D32EF">
        <w:rPr>
          <w:sz w:val="28"/>
          <w:szCs w:val="28"/>
        </w:rPr>
        <w:t>Таблица 3.10</w:t>
      </w:r>
    </w:p>
    <w:p w:rsidR="004D56E0" w:rsidRPr="001D32EF" w:rsidRDefault="004D56E0" w:rsidP="001D32EF">
      <w:pPr>
        <w:pStyle w:val="7"/>
        <w:widowControl w:val="0"/>
        <w:spacing w:before="0" w:after="0" w:line="360" w:lineRule="auto"/>
        <w:ind w:firstLine="709"/>
        <w:jc w:val="both"/>
        <w:rPr>
          <w:sz w:val="28"/>
          <w:szCs w:val="28"/>
        </w:rPr>
      </w:pPr>
      <w:r w:rsidRPr="001D32EF">
        <w:rPr>
          <w:sz w:val="28"/>
          <w:szCs w:val="28"/>
        </w:rPr>
        <w:t>Анализ относительных коэффициентов</w:t>
      </w:r>
      <w:r w:rsidR="001D32EF">
        <w:rPr>
          <w:sz w:val="28"/>
          <w:szCs w:val="28"/>
        </w:rPr>
        <w:t xml:space="preserve"> </w:t>
      </w:r>
      <w:r w:rsidRPr="001D32EF">
        <w:rPr>
          <w:bCs/>
          <w:sz w:val="28"/>
          <w:szCs w:val="28"/>
        </w:rPr>
        <w:t xml:space="preserve">финансовой устойчивости </w:t>
      </w:r>
      <w:r w:rsidRPr="001D32EF">
        <w:rPr>
          <w:sz w:val="28"/>
          <w:szCs w:val="28"/>
        </w:rPr>
        <w:t>ООО «Энергоремонт»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1397"/>
        <w:gridCol w:w="1397"/>
        <w:gridCol w:w="1629"/>
      </w:tblGrid>
      <w:tr w:rsidR="004D56E0" w:rsidRPr="001D32EF" w:rsidTr="00D706F6">
        <w:trPr>
          <w:cantSplit/>
          <w:trHeight w:val="1195"/>
          <w:jc w:val="center"/>
        </w:trPr>
        <w:tc>
          <w:tcPr>
            <w:tcW w:w="2688"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Показатель</w:t>
            </w:r>
          </w:p>
        </w:tc>
        <w:tc>
          <w:tcPr>
            <w:tcW w:w="730" w:type="pct"/>
            <w:vAlign w:val="center"/>
          </w:tcPr>
          <w:p w:rsidR="004D56E0" w:rsidRPr="00D706F6" w:rsidRDefault="004D56E0" w:rsidP="00D706F6">
            <w:pPr>
              <w:widowControl w:val="0"/>
              <w:shd w:val="clear" w:color="auto" w:fill="FFFFFF"/>
              <w:spacing w:line="360" w:lineRule="auto"/>
              <w:ind w:hanging="45"/>
              <w:jc w:val="both"/>
              <w:rPr>
                <w:sz w:val="20"/>
                <w:szCs w:val="20"/>
              </w:rPr>
            </w:pPr>
            <w:r w:rsidRPr="00D706F6">
              <w:rPr>
                <w:sz w:val="20"/>
                <w:szCs w:val="20"/>
              </w:rPr>
              <w:t>2009 год</w:t>
            </w:r>
          </w:p>
        </w:tc>
        <w:tc>
          <w:tcPr>
            <w:tcW w:w="730" w:type="pct"/>
            <w:vAlign w:val="center"/>
          </w:tcPr>
          <w:p w:rsidR="004D56E0" w:rsidRPr="00D706F6" w:rsidRDefault="00844555" w:rsidP="00D706F6">
            <w:pPr>
              <w:widowControl w:val="0"/>
              <w:shd w:val="clear" w:color="auto" w:fill="FFFFFF"/>
              <w:spacing w:line="360" w:lineRule="auto"/>
              <w:ind w:hanging="45"/>
              <w:jc w:val="both"/>
              <w:rPr>
                <w:sz w:val="20"/>
                <w:szCs w:val="20"/>
              </w:rPr>
            </w:pPr>
            <w:r w:rsidRPr="00D706F6">
              <w:rPr>
                <w:sz w:val="20"/>
                <w:szCs w:val="20"/>
              </w:rPr>
              <w:t>П</w:t>
            </w:r>
            <w:r w:rsidR="004D56E0" w:rsidRPr="00D706F6">
              <w:rPr>
                <w:sz w:val="20"/>
                <w:szCs w:val="20"/>
              </w:rPr>
              <w:t>рогноз</w:t>
            </w:r>
          </w:p>
        </w:tc>
        <w:tc>
          <w:tcPr>
            <w:tcW w:w="851" w:type="pct"/>
            <w:vAlign w:val="center"/>
          </w:tcPr>
          <w:p w:rsidR="004D56E0" w:rsidRPr="00D706F6" w:rsidRDefault="00844555" w:rsidP="00D706F6">
            <w:pPr>
              <w:widowControl w:val="0"/>
              <w:spacing w:line="360" w:lineRule="auto"/>
              <w:ind w:hanging="45"/>
              <w:jc w:val="both"/>
              <w:rPr>
                <w:sz w:val="20"/>
                <w:szCs w:val="20"/>
              </w:rPr>
            </w:pPr>
            <w:r w:rsidRPr="00D706F6">
              <w:rPr>
                <w:sz w:val="20"/>
                <w:szCs w:val="20"/>
              </w:rPr>
              <w:t>Изменение,</w:t>
            </w:r>
            <w:r w:rsidR="004D56E0" w:rsidRPr="00D706F6">
              <w:rPr>
                <w:sz w:val="20"/>
                <w:szCs w:val="20"/>
              </w:rPr>
              <w:t xml:space="preserve"> </w:t>
            </w:r>
            <w:r w:rsidRPr="00D706F6">
              <w:rPr>
                <w:sz w:val="20"/>
                <w:szCs w:val="20"/>
              </w:rPr>
              <w:t>(</w:t>
            </w:r>
            <w:r w:rsidR="004D56E0" w:rsidRPr="00D706F6">
              <w:rPr>
                <w:sz w:val="20"/>
                <w:szCs w:val="20"/>
              </w:rPr>
              <w:t>+/-</w:t>
            </w:r>
            <w:r w:rsidRPr="00D706F6">
              <w:rPr>
                <w:sz w:val="20"/>
                <w:szCs w:val="20"/>
              </w:rPr>
              <w:t>)</w:t>
            </w:r>
          </w:p>
        </w:tc>
      </w:tr>
      <w:tr w:rsidR="004D56E0" w:rsidRPr="001D32EF" w:rsidTr="00D706F6">
        <w:trPr>
          <w:trHeight w:val="375"/>
          <w:jc w:val="center"/>
        </w:trPr>
        <w:tc>
          <w:tcPr>
            <w:tcW w:w="2688"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Коэффициент финансовой независимости</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0,39</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0,52</w:t>
            </w:r>
          </w:p>
        </w:tc>
        <w:tc>
          <w:tcPr>
            <w:tcW w:w="851"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+0,13</w:t>
            </w:r>
          </w:p>
        </w:tc>
      </w:tr>
      <w:tr w:rsidR="004D56E0" w:rsidRPr="001D32EF" w:rsidTr="00D706F6">
        <w:trPr>
          <w:trHeight w:val="517"/>
          <w:jc w:val="center"/>
        </w:trPr>
        <w:tc>
          <w:tcPr>
            <w:tcW w:w="2688"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Коэффициент обеспеченности собственными оборотными средствами</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0,01</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0,22</w:t>
            </w:r>
          </w:p>
        </w:tc>
        <w:tc>
          <w:tcPr>
            <w:tcW w:w="851"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+0,21</w:t>
            </w:r>
          </w:p>
        </w:tc>
      </w:tr>
      <w:tr w:rsidR="004D56E0" w:rsidRPr="001D32EF" w:rsidTr="00D706F6">
        <w:trPr>
          <w:trHeight w:val="358"/>
          <w:jc w:val="center"/>
        </w:trPr>
        <w:tc>
          <w:tcPr>
            <w:tcW w:w="2688"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Коэффициент маневренности</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0,02</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0,4</w:t>
            </w:r>
          </w:p>
        </w:tc>
        <w:tc>
          <w:tcPr>
            <w:tcW w:w="851"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+0,38</w:t>
            </w:r>
          </w:p>
        </w:tc>
      </w:tr>
      <w:tr w:rsidR="004D56E0" w:rsidRPr="001D32EF" w:rsidTr="00D706F6">
        <w:trPr>
          <w:trHeight w:val="533"/>
          <w:jc w:val="center"/>
        </w:trPr>
        <w:tc>
          <w:tcPr>
            <w:tcW w:w="2688"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Коэффициент соотношения мобильных и иммобилизованных средств</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1,62</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1,8</w:t>
            </w:r>
          </w:p>
        </w:tc>
        <w:tc>
          <w:tcPr>
            <w:tcW w:w="851"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+0,18</w:t>
            </w:r>
          </w:p>
        </w:tc>
      </w:tr>
      <w:tr w:rsidR="004D56E0" w:rsidRPr="001D32EF" w:rsidTr="00D706F6">
        <w:trPr>
          <w:trHeight w:val="513"/>
          <w:jc w:val="center"/>
        </w:trPr>
        <w:tc>
          <w:tcPr>
            <w:tcW w:w="2688"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Коэффициент имущества производственного назначения</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0,76</w:t>
            </w:r>
          </w:p>
        </w:tc>
        <w:tc>
          <w:tcPr>
            <w:tcW w:w="730"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0,9</w:t>
            </w:r>
          </w:p>
        </w:tc>
        <w:tc>
          <w:tcPr>
            <w:tcW w:w="851" w:type="pct"/>
            <w:vAlign w:val="center"/>
          </w:tcPr>
          <w:p w:rsidR="004D56E0" w:rsidRPr="00D706F6" w:rsidRDefault="004D56E0" w:rsidP="00D706F6">
            <w:pPr>
              <w:widowControl w:val="0"/>
              <w:spacing w:line="360" w:lineRule="auto"/>
              <w:ind w:hanging="45"/>
              <w:jc w:val="both"/>
              <w:rPr>
                <w:sz w:val="20"/>
                <w:szCs w:val="20"/>
              </w:rPr>
            </w:pPr>
            <w:r w:rsidRPr="00D706F6">
              <w:rPr>
                <w:sz w:val="20"/>
                <w:szCs w:val="20"/>
              </w:rPr>
              <w:t>+0,14</w:t>
            </w:r>
          </w:p>
        </w:tc>
      </w:tr>
    </w:tbl>
    <w:p w:rsidR="004D56E0" w:rsidRPr="001D32EF" w:rsidRDefault="004D56E0" w:rsidP="001D32EF">
      <w:pPr>
        <w:widowControl w:val="0"/>
        <w:shd w:val="clear" w:color="auto" w:fill="FFFFFF"/>
        <w:spacing w:line="360" w:lineRule="auto"/>
        <w:ind w:firstLine="709"/>
        <w:jc w:val="both"/>
        <w:rPr>
          <w:sz w:val="28"/>
          <w:szCs w:val="28"/>
        </w:rPr>
      </w:pPr>
    </w:p>
    <w:p w:rsidR="007151FD" w:rsidRPr="001D32EF" w:rsidRDefault="004D56E0" w:rsidP="001D32EF">
      <w:pPr>
        <w:widowControl w:val="0"/>
        <w:spacing w:line="360" w:lineRule="auto"/>
        <w:ind w:firstLine="709"/>
        <w:jc w:val="both"/>
        <w:rPr>
          <w:sz w:val="28"/>
          <w:szCs w:val="28"/>
        </w:rPr>
      </w:pPr>
      <w:r w:rsidRPr="001D32EF">
        <w:rPr>
          <w:sz w:val="28"/>
          <w:szCs w:val="28"/>
        </w:rPr>
        <w:t>При анализе относительных коэффициентов финансовой устойчивости после внедрения мероприятий прослеживается</w:t>
      </w:r>
      <w:r w:rsidR="001D32EF">
        <w:rPr>
          <w:sz w:val="28"/>
          <w:szCs w:val="28"/>
        </w:rPr>
        <w:t xml:space="preserve"> </w:t>
      </w:r>
      <w:r w:rsidRPr="001D32EF">
        <w:rPr>
          <w:sz w:val="28"/>
          <w:szCs w:val="28"/>
        </w:rPr>
        <w:t>положительная динамика.</w:t>
      </w:r>
    </w:p>
    <w:p w:rsidR="007151FD" w:rsidRPr="001D32EF" w:rsidRDefault="00892519" w:rsidP="001D32EF">
      <w:pPr>
        <w:widowControl w:val="0"/>
        <w:tabs>
          <w:tab w:val="left" w:pos="8928"/>
        </w:tabs>
        <w:spacing w:line="360" w:lineRule="auto"/>
        <w:ind w:firstLine="709"/>
        <w:jc w:val="both"/>
        <w:rPr>
          <w:bCs/>
          <w:sz w:val="28"/>
          <w:szCs w:val="28"/>
        </w:rPr>
      </w:pPr>
      <w:r w:rsidRPr="001D32EF">
        <w:rPr>
          <w:sz w:val="28"/>
          <w:szCs w:val="28"/>
        </w:rPr>
        <w:t xml:space="preserve">Таким образом, внедрение данных мероприятий позволят </w:t>
      </w:r>
      <w:r w:rsidRPr="001D32EF">
        <w:rPr>
          <w:bCs/>
          <w:sz w:val="28"/>
          <w:szCs w:val="28"/>
        </w:rPr>
        <w:t xml:space="preserve">сократить дебиторскую </w:t>
      </w:r>
      <w:r w:rsidR="007151FD" w:rsidRPr="001D32EF">
        <w:rPr>
          <w:bCs/>
          <w:sz w:val="28"/>
          <w:szCs w:val="28"/>
        </w:rPr>
        <w:t>задолженн</w:t>
      </w:r>
      <w:r w:rsidRPr="001D32EF">
        <w:rPr>
          <w:bCs/>
          <w:sz w:val="28"/>
          <w:szCs w:val="28"/>
        </w:rPr>
        <w:t>ость</w:t>
      </w:r>
      <w:r w:rsidR="007151FD" w:rsidRPr="001D32EF">
        <w:rPr>
          <w:bCs/>
          <w:sz w:val="28"/>
          <w:szCs w:val="28"/>
        </w:rPr>
        <w:t xml:space="preserve"> на </w:t>
      </w:r>
      <w:r w:rsidR="007151FD" w:rsidRPr="001D32EF">
        <w:rPr>
          <w:sz w:val="28"/>
          <w:szCs w:val="28"/>
        </w:rPr>
        <w:t>14</w:t>
      </w:r>
      <w:r w:rsidR="001D32EF">
        <w:rPr>
          <w:sz w:val="28"/>
          <w:szCs w:val="28"/>
        </w:rPr>
        <w:t xml:space="preserve"> </w:t>
      </w:r>
      <w:r w:rsidR="007151FD" w:rsidRPr="001D32EF">
        <w:rPr>
          <w:sz w:val="28"/>
          <w:szCs w:val="28"/>
        </w:rPr>
        <w:t>072,10</w:t>
      </w:r>
      <w:r w:rsidR="007151FD" w:rsidRPr="001D32EF">
        <w:rPr>
          <w:bCs/>
          <w:sz w:val="28"/>
          <w:szCs w:val="28"/>
        </w:rPr>
        <w:t xml:space="preserve"> тыс.руб.</w:t>
      </w:r>
    </w:p>
    <w:p w:rsidR="007151FD" w:rsidRPr="001D32EF" w:rsidRDefault="007151FD" w:rsidP="001D32EF">
      <w:pPr>
        <w:widowControl w:val="0"/>
        <w:tabs>
          <w:tab w:val="left" w:pos="8928"/>
        </w:tabs>
        <w:spacing w:line="360" w:lineRule="auto"/>
        <w:ind w:firstLine="709"/>
        <w:jc w:val="both"/>
        <w:rPr>
          <w:sz w:val="28"/>
          <w:szCs w:val="28"/>
        </w:rPr>
      </w:pPr>
      <w:r w:rsidRPr="001D32EF">
        <w:rPr>
          <w:sz w:val="28"/>
          <w:szCs w:val="28"/>
        </w:rPr>
        <w:t>Мероприятие по</w:t>
      </w:r>
      <w:r w:rsidR="001D32EF">
        <w:rPr>
          <w:sz w:val="28"/>
          <w:szCs w:val="28"/>
        </w:rPr>
        <w:t xml:space="preserve"> </w:t>
      </w:r>
      <w:r w:rsidRPr="001D32EF">
        <w:rPr>
          <w:sz w:val="28"/>
          <w:szCs w:val="28"/>
        </w:rPr>
        <w:t>созданию резерва по сомнительным долгам дает возможность экономии по налогу на прибыль в сумме 7631,88 тыс.руб.</w:t>
      </w:r>
    </w:p>
    <w:p w:rsidR="007151FD" w:rsidRDefault="007151FD" w:rsidP="001D32EF">
      <w:pPr>
        <w:widowControl w:val="0"/>
        <w:spacing w:line="360" w:lineRule="auto"/>
        <w:ind w:firstLine="709"/>
        <w:jc w:val="both"/>
        <w:rPr>
          <w:sz w:val="28"/>
          <w:szCs w:val="28"/>
        </w:rPr>
      </w:pPr>
      <w:r w:rsidRPr="001D32EF">
        <w:rPr>
          <w:sz w:val="28"/>
          <w:szCs w:val="28"/>
        </w:rPr>
        <w:t>За счет выпуска нового вида изделий ООО «Энергоремонт» увеличится рентабельность продукции на 6,28 и, соответственно, повысится финансовая устойчивость предприятия. После проведенных расчетов можно отметить, что затраты на данное мероприятие, окупятся уже в ближайшее время, через 14,6 месяцев. Итак, анализ финансовой устойчивости предприятия после внедрения мероприятий показал, что положение ООО</w:t>
      </w:r>
      <w:r w:rsidR="001D32EF">
        <w:rPr>
          <w:sz w:val="28"/>
          <w:szCs w:val="28"/>
        </w:rPr>
        <w:t xml:space="preserve"> </w:t>
      </w:r>
      <w:r w:rsidRPr="001D32EF">
        <w:rPr>
          <w:sz w:val="28"/>
          <w:szCs w:val="28"/>
        </w:rPr>
        <w:t>«Энергоремонт» в прогнозном периоде соответствует первому типу финансовой устойчивости S={1,1,1}.</w:t>
      </w:r>
    </w:p>
    <w:p w:rsidR="0046612A" w:rsidRPr="001D32EF" w:rsidRDefault="00D706F6" w:rsidP="001D32EF">
      <w:pPr>
        <w:widowControl w:val="0"/>
        <w:tabs>
          <w:tab w:val="left" w:pos="8928"/>
        </w:tabs>
        <w:spacing w:line="360" w:lineRule="auto"/>
        <w:ind w:firstLine="709"/>
        <w:jc w:val="both"/>
        <w:rPr>
          <w:b/>
          <w:sz w:val="28"/>
          <w:szCs w:val="28"/>
        </w:rPr>
      </w:pPr>
      <w:r>
        <w:rPr>
          <w:b/>
          <w:sz w:val="28"/>
          <w:szCs w:val="28"/>
        </w:rPr>
        <w:br w:type="page"/>
      </w:r>
      <w:r w:rsidR="0046612A" w:rsidRPr="001D32EF">
        <w:rPr>
          <w:b/>
          <w:sz w:val="28"/>
          <w:szCs w:val="28"/>
        </w:rPr>
        <w:t>Заключение</w:t>
      </w:r>
    </w:p>
    <w:p w:rsidR="00D706F6" w:rsidRDefault="00D706F6" w:rsidP="001D32EF">
      <w:pPr>
        <w:widowControl w:val="0"/>
        <w:spacing w:line="360" w:lineRule="auto"/>
        <w:ind w:firstLine="709"/>
        <w:jc w:val="both"/>
        <w:rPr>
          <w:sz w:val="28"/>
          <w:szCs w:val="28"/>
        </w:rPr>
      </w:pPr>
    </w:p>
    <w:p w:rsidR="002E5C60" w:rsidRPr="001D32EF" w:rsidRDefault="0046612A" w:rsidP="001D32EF">
      <w:pPr>
        <w:widowControl w:val="0"/>
        <w:spacing w:line="360" w:lineRule="auto"/>
        <w:ind w:firstLine="709"/>
        <w:jc w:val="both"/>
        <w:rPr>
          <w:sz w:val="28"/>
          <w:szCs w:val="28"/>
        </w:rPr>
      </w:pPr>
      <w:r w:rsidRPr="001D32EF">
        <w:rPr>
          <w:sz w:val="28"/>
          <w:szCs w:val="28"/>
        </w:rPr>
        <w:t xml:space="preserve">Таким образом, в ходе исследования в теоретической главе было выявлено, что </w:t>
      </w:r>
      <w:r w:rsidRPr="001D32EF">
        <w:rPr>
          <w:bCs/>
          <w:sz w:val="28"/>
          <w:szCs w:val="28"/>
        </w:rPr>
        <w:t>финансовая</w:t>
      </w:r>
      <w:r w:rsidRPr="001D32EF">
        <w:rPr>
          <w:b/>
          <w:bCs/>
          <w:sz w:val="28"/>
          <w:szCs w:val="28"/>
        </w:rPr>
        <w:t xml:space="preserve"> </w:t>
      </w:r>
      <w:r w:rsidRPr="001D32EF">
        <w:rPr>
          <w:bCs/>
          <w:sz w:val="28"/>
          <w:szCs w:val="28"/>
        </w:rPr>
        <w:t>устойчивость</w:t>
      </w:r>
      <w:r w:rsidR="008172E7" w:rsidRPr="001D32EF">
        <w:rPr>
          <w:sz w:val="28"/>
          <w:szCs w:val="28"/>
        </w:rPr>
        <w:t xml:space="preserve"> </w:t>
      </w:r>
      <w:r w:rsidRPr="001D32EF">
        <w:rPr>
          <w:sz w:val="28"/>
          <w:szCs w:val="28"/>
        </w:rPr>
        <w:t>–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w:t>
      </w:r>
      <w:r w:rsidR="002E5C60" w:rsidRPr="001D32EF">
        <w:rPr>
          <w:sz w:val="28"/>
          <w:szCs w:val="28"/>
        </w:rPr>
        <w:t xml:space="preserve"> Для того чтобы деятельность производственной системы обладала высокой степенью результативности, менеджменту следует придерживаться правильной стратегии, касающейся финансово-экономической устойчивости. Неотъемлемой частью стратегического управления экономической единицей, в свою очередь, является анализ его текущей деятельности и оценка дальнейших перспектив развития. </w:t>
      </w:r>
    </w:p>
    <w:p w:rsidR="0046612A" w:rsidRPr="001D32EF" w:rsidRDefault="002E5C60" w:rsidP="001D32EF">
      <w:pPr>
        <w:widowControl w:val="0"/>
        <w:tabs>
          <w:tab w:val="left" w:pos="8928"/>
        </w:tabs>
        <w:spacing w:line="360" w:lineRule="auto"/>
        <w:ind w:firstLine="709"/>
        <w:jc w:val="both"/>
        <w:rPr>
          <w:sz w:val="28"/>
          <w:szCs w:val="28"/>
        </w:rPr>
      </w:pPr>
      <w:r w:rsidRPr="001D32EF">
        <w:rPr>
          <w:sz w:val="28"/>
          <w:szCs w:val="28"/>
        </w:rPr>
        <w:t>Хозяйственная практика требует развития теории финансового управления, и, прежде всего методологии оценки финансовой устойчивости предприятия в направлении повышения качества анализа.</w:t>
      </w:r>
    </w:p>
    <w:p w:rsidR="0046612A" w:rsidRPr="001D32EF" w:rsidRDefault="0046612A" w:rsidP="001D32EF">
      <w:pPr>
        <w:widowControl w:val="0"/>
        <w:tabs>
          <w:tab w:val="left" w:pos="8928"/>
        </w:tabs>
        <w:spacing w:line="360" w:lineRule="auto"/>
        <w:ind w:firstLine="709"/>
        <w:jc w:val="both"/>
        <w:rPr>
          <w:sz w:val="28"/>
          <w:szCs w:val="28"/>
        </w:rPr>
      </w:pPr>
      <w:r w:rsidRPr="001D32EF">
        <w:rPr>
          <w:sz w:val="28"/>
          <w:szCs w:val="28"/>
        </w:rPr>
        <w:t>Финансовая устойчивость – одна из характеристик соответствия структуры источников финансирования в структуре активов. В отличие от платежеспособности, которая оценивает оборотные активы и краткосрочные обязательства предприятия, финансовая устойчивость определяется на основе соотношения разных видов источников финансирования и его соответствия составу активов.</w:t>
      </w:r>
    </w:p>
    <w:p w:rsidR="0046612A" w:rsidRPr="001D32EF" w:rsidRDefault="0046612A" w:rsidP="001D32EF">
      <w:pPr>
        <w:widowControl w:val="0"/>
        <w:tabs>
          <w:tab w:val="left" w:pos="8928"/>
        </w:tabs>
        <w:spacing w:line="360" w:lineRule="auto"/>
        <w:ind w:firstLine="709"/>
        <w:jc w:val="both"/>
        <w:rPr>
          <w:sz w:val="28"/>
          <w:szCs w:val="28"/>
        </w:rPr>
      </w:pPr>
      <w:r w:rsidRPr="001D32EF">
        <w:rPr>
          <w:sz w:val="28"/>
          <w:szCs w:val="28"/>
        </w:rPr>
        <w:t>В качестве объекта исследования выступило предприятие города Череповца – ООО «Энергоремонт».</w:t>
      </w:r>
    </w:p>
    <w:p w:rsidR="0046612A" w:rsidRPr="001D32EF" w:rsidRDefault="0046612A" w:rsidP="001D32EF">
      <w:pPr>
        <w:pStyle w:val="Text"/>
        <w:widowControl w:val="0"/>
        <w:rPr>
          <w:szCs w:val="28"/>
        </w:rPr>
      </w:pPr>
      <w:r w:rsidRPr="001D32EF">
        <w:rPr>
          <w:szCs w:val="28"/>
        </w:rPr>
        <w:t xml:space="preserve">Основной целью предприятия является обеспечение работоспособности энергетического оборудования предприятий-заказчиков, поэтому и оборудование предприятия сформировано в основном для организации ремонта механизмов в условиях базы изготовления запасных частей. </w:t>
      </w:r>
    </w:p>
    <w:p w:rsidR="00AE0498" w:rsidRPr="001D32EF" w:rsidRDefault="00E50CCF" w:rsidP="001D32EF">
      <w:pPr>
        <w:pStyle w:val="Text"/>
        <w:widowControl w:val="0"/>
        <w:rPr>
          <w:szCs w:val="28"/>
        </w:rPr>
      </w:pPr>
      <w:r w:rsidRPr="001D32EF">
        <w:rPr>
          <w:szCs w:val="28"/>
        </w:rPr>
        <w:t>В</w:t>
      </w:r>
      <w:r w:rsidR="00A469BC" w:rsidRPr="001D32EF">
        <w:rPr>
          <w:szCs w:val="28"/>
        </w:rPr>
        <w:t xml:space="preserve">ыручка </w:t>
      </w:r>
      <w:r w:rsidR="00AE0498" w:rsidRPr="001D32EF">
        <w:rPr>
          <w:szCs w:val="28"/>
        </w:rPr>
        <w:t>предприятия в 2009 году увеличилась, темп роста составил 127,82%, так как в 2009 году ООО «Энергоремонт» заключило договор с ООО «ССМ-Тяжмаш» на производство и поставку крупной партии коробов, грузоподъемностью 10т. Себестоимость услуг предприятия в 2009 году увеличилась на 269119 тыс.руб., что обусловлено увеличением объемов производства, цен на материалы и энергоресурсы.</w:t>
      </w:r>
    </w:p>
    <w:p w:rsidR="00AE0498" w:rsidRPr="001D32EF" w:rsidRDefault="00AE0498" w:rsidP="001D32EF">
      <w:pPr>
        <w:pStyle w:val="Text"/>
        <w:widowControl w:val="0"/>
        <w:rPr>
          <w:szCs w:val="28"/>
        </w:rPr>
      </w:pPr>
      <w:r w:rsidRPr="001D32EF">
        <w:rPr>
          <w:szCs w:val="28"/>
        </w:rPr>
        <w:t>Однако, в 2009 году произошло снижение валовой прибыли предприятия на 33058 тыс.руб., что было обусловлено увеличением себестоимости.</w:t>
      </w:r>
    </w:p>
    <w:p w:rsidR="00AE0498" w:rsidRPr="001D32EF" w:rsidRDefault="00AE0498" w:rsidP="001D32EF">
      <w:pPr>
        <w:pStyle w:val="Text"/>
        <w:widowControl w:val="0"/>
        <w:rPr>
          <w:szCs w:val="28"/>
        </w:rPr>
      </w:pPr>
      <w:r w:rsidRPr="001D32EF">
        <w:rPr>
          <w:szCs w:val="28"/>
        </w:rPr>
        <w:t xml:space="preserve">Чистая прибыль предприятия снизилась на 29 214 руб. На </w:t>
      </w:r>
      <w:r w:rsidRPr="001D32EF">
        <w:rPr>
          <w:bCs/>
          <w:szCs w:val="28"/>
        </w:rPr>
        <w:t>снижение</w:t>
      </w:r>
      <w:r w:rsidRPr="001D32EF">
        <w:rPr>
          <w:szCs w:val="28"/>
        </w:rPr>
        <w:t xml:space="preserve"> </w:t>
      </w:r>
      <w:r w:rsidRPr="001D32EF">
        <w:rPr>
          <w:bCs/>
          <w:szCs w:val="28"/>
        </w:rPr>
        <w:t>чистой</w:t>
      </w:r>
      <w:r w:rsidRPr="001D32EF">
        <w:rPr>
          <w:szCs w:val="28"/>
        </w:rPr>
        <w:t xml:space="preserve"> </w:t>
      </w:r>
      <w:r w:rsidRPr="001D32EF">
        <w:rPr>
          <w:bCs/>
          <w:szCs w:val="28"/>
        </w:rPr>
        <w:t>прибыли</w:t>
      </w:r>
      <w:r w:rsidRPr="001D32EF">
        <w:rPr>
          <w:szCs w:val="28"/>
        </w:rPr>
        <w:t xml:space="preserve"> повлияло увеличение себестоимости. </w:t>
      </w:r>
    </w:p>
    <w:p w:rsidR="00AE0498" w:rsidRPr="001D32EF" w:rsidRDefault="00AE0498" w:rsidP="001D32EF">
      <w:pPr>
        <w:pStyle w:val="Text"/>
        <w:widowControl w:val="0"/>
        <w:rPr>
          <w:szCs w:val="28"/>
        </w:rPr>
      </w:pPr>
      <w:r w:rsidRPr="001D32EF">
        <w:rPr>
          <w:szCs w:val="28"/>
        </w:rPr>
        <w:t>Рентабельность продаж ООО «Энергоремонт» в 2009 году уменьшилась по сравнению с 2007 годом на 0,93%.</w:t>
      </w:r>
    </w:p>
    <w:p w:rsidR="00AE0498" w:rsidRPr="001D32EF" w:rsidRDefault="00AE0498" w:rsidP="001D32EF">
      <w:pPr>
        <w:pStyle w:val="Text"/>
        <w:widowControl w:val="0"/>
        <w:rPr>
          <w:szCs w:val="28"/>
        </w:rPr>
      </w:pPr>
      <w:r w:rsidRPr="001D32EF">
        <w:rPr>
          <w:szCs w:val="28"/>
        </w:rPr>
        <w:t xml:space="preserve">В 2009 году произошло увеличение основных средств на 2432 тыс.руб., что связано с обновлением производственных мощностей. </w:t>
      </w:r>
    </w:p>
    <w:p w:rsidR="00AE0498" w:rsidRPr="001D32EF" w:rsidRDefault="00AE0498" w:rsidP="001D32EF">
      <w:pPr>
        <w:pStyle w:val="Text"/>
        <w:widowControl w:val="0"/>
        <w:rPr>
          <w:szCs w:val="28"/>
        </w:rPr>
      </w:pPr>
      <w:r w:rsidRPr="001D32EF">
        <w:rPr>
          <w:szCs w:val="28"/>
        </w:rPr>
        <w:t>Соответственно, рентабельность основных средств в 2009 году по сравнению с 2007 годом возросла на 41,77%.</w:t>
      </w:r>
    </w:p>
    <w:p w:rsidR="00AE0498" w:rsidRPr="001D32EF" w:rsidRDefault="00AE0498" w:rsidP="001D32EF">
      <w:pPr>
        <w:pStyle w:val="Text"/>
        <w:widowControl w:val="0"/>
        <w:rPr>
          <w:szCs w:val="28"/>
        </w:rPr>
      </w:pPr>
      <w:r w:rsidRPr="001D32EF">
        <w:rPr>
          <w:szCs w:val="28"/>
        </w:rPr>
        <w:t>Таким образом, произошло увеличение фондоотдачи и фондоемкости работы оборудования.</w:t>
      </w:r>
    </w:p>
    <w:p w:rsidR="00AE0498" w:rsidRPr="001D32EF" w:rsidRDefault="00AE0498" w:rsidP="001D32EF">
      <w:pPr>
        <w:pStyle w:val="Text"/>
        <w:widowControl w:val="0"/>
        <w:rPr>
          <w:szCs w:val="28"/>
        </w:rPr>
      </w:pPr>
      <w:r w:rsidRPr="001D32EF">
        <w:rPr>
          <w:szCs w:val="28"/>
        </w:rPr>
        <w:t xml:space="preserve">Производительность труда также увеличилась на 9,9 руб., что связано с изменением системы мотивации работы сотрудников на предприятии. </w:t>
      </w:r>
    </w:p>
    <w:p w:rsidR="00AE0498" w:rsidRPr="001D32EF" w:rsidRDefault="00AE0498" w:rsidP="001D32EF">
      <w:pPr>
        <w:pStyle w:val="Text"/>
        <w:widowControl w:val="0"/>
        <w:rPr>
          <w:szCs w:val="28"/>
        </w:rPr>
      </w:pPr>
      <w:r w:rsidRPr="001D32EF">
        <w:rPr>
          <w:szCs w:val="28"/>
        </w:rPr>
        <w:t>Среднесписочная численность работников предприятия меняется незначительно, но тем не менее к 2009 году она снижается в сравнении с 2007 годом на 0,25%. Наблюдается вероятность тенденции к снижению численности персонала.</w:t>
      </w:r>
    </w:p>
    <w:p w:rsidR="00D52B21" w:rsidRPr="001D32EF" w:rsidRDefault="00AE0498" w:rsidP="001D32EF">
      <w:pPr>
        <w:pStyle w:val="Text"/>
        <w:widowControl w:val="0"/>
        <w:rPr>
          <w:szCs w:val="28"/>
        </w:rPr>
      </w:pPr>
      <w:r w:rsidRPr="001D32EF">
        <w:rPr>
          <w:szCs w:val="28"/>
        </w:rPr>
        <w:t>ФОТ увеличился на 8995,1 тыс.руб., так как и средняя заработная плата по предприятию увеличилась и составила в 2009 году 18,1 тыс.руб.</w:t>
      </w:r>
    </w:p>
    <w:p w:rsidR="0046612A" w:rsidRPr="001D32EF" w:rsidRDefault="00D52B21" w:rsidP="001D32EF">
      <w:pPr>
        <w:pStyle w:val="Text"/>
        <w:widowControl w:val="0"/>
        <w:rPr>
          <w:szCs w:val="28"/>
        </w:rPr>
      </w:pPr>
      <w:r w:rsidRPr="001D32EF">
        <w:rPr>
          <w:szCs w:val="28"/>
        </w:rPr>
        <w:t>Во второй части исследования было выявлено, что</w:t>
      </w:r>
      <w:r w:rsidR="001D32EF">
        <w:rPr>
          <w:szCs w:val="28"/>
        </w:rPr>
        <w:t xml:space="preserve"> </w:t>
      </w:r>
      <w:r w:rsidRPr="001D32EF">
        <w:rPr>
          <w:szCs w:val="28"/>
        </w:rPr>
        <w:t>ООО «Энергоремонт» в 2009 году принадлежит к третьему типу финансовой устойчивости, что соответствует неустойчивому финансовому положению. Для стабилизации данного показателя были предложены мероприятия, которые, в свою очередь, оказали положительное влияние.</w:t>
      </w:r>
    </w:p>
    <w:p w:rsidR="00C863D0" w:rsidRPr="001D32EF" w:rsidRDefault="00C863D0" w:rsidP="001D32EF">
      <w:pPr>
        <w:widowControl w:val="0"/>
        <w:spacing w:line="360" w:lineRule="auto"/>
        <w:ind w:firstLine="709"/>
        <w:jc w:val="both"/>
        <w:rPr>
          <w:sz w:val="28"/>
          <w:szCs w:val="28"/>
        </w:rPr>
      </w:pPr>
      <w:r w:rsidRPr="001D32EF">
        <w:rPr>
          <w:sz w:val="28"/>
          <w:szCs w:val="28"/>
        </w:rPr>
        <w:t>Таким образом, в ходе исследования было выявлено, что темпы роста себестоимости 100,67 превышают темпы роста выручки от реализации товаров, работ, услуг 27,82%. В 2009 году произошло снижение валовой прибыли предприятия на 33058 тыс. руб., что было обусловлено увеличением себестоимости. Соответственно показатель чистой прибыли предприятия снизился на 29 214 руб. Рентабельность продукции снизилась на 14,27 % в результате уменьшения показателя валовой прибыли. Анализ хозяйственной деятельности</w:t>
      </w:r>
      <w:r w:rsidR="001D32EF">
        <w:rPr>
          <w:sz w:val="28"/>
          <w:szCs w:val="28"/>
        </w:rPr>
        <w:t xml:space="preserve"> </w:t>
      </w:r>
      <w:r w:rsidRPr="001D32EF">
        <w:rPr>
          <w:sz w:val="28"/>
          <w:szCs w:val="28"/>
        </w:rPr>
        <w:t xml:space="preserve">ООО «Энергоремонт» показал, что на предприятии одной из основных проблем является риск неплатежей по дебиторской задолженности. Дебиторская задолженностью возникает на ООО «Энергоремонт» вследствие зависимости предприятия от ОАО «Северсталь». </w:t>
      </w:r>
    </w:p>
    <w:p w:rsidR="00C863D0" w:rsidRPr="001D32EF" w:rsidRDefault="00C863D0" w:rsidP="001D32EF">
      <w:pPr>
        <w:widowControl w:val="0"/>
        <w:spacing w:line="360" w:lineRule="auto"/>
        <w:ind w:firstLine="709"/>
        <w:jc w:val="both"/>
        <w:rPr>
          <w:sz w:val="28"/>
          <w:szCs w:val="28"/>
        </w:rPr>
      </w:pPr>
      <w:r w:rsidRPr="001D32EF">
        <w:rPr>
          <w:sz w:val="28"/>
          <w:szCs w:val="28"/>
        </w:rPr>
        <w:t>Таким образом, полученные в ходе анализа финансовой устойчивости показатели свидетельствуют о недостаточно высокой финансовой устойчивости ООО «Энергоремонт».</w:t>
      </w:r>
    </w:p>
    <w:p w:rsidR="00C863D0" w:rsidRPr="001D32EF" w:rsidRDefault="00C863D0" w:rsidP="001D32EF">
      <w:pPr>
        <w:widowControl w:val="0"/>
        <w:shd w:val="clear" w:color="auto" w:fill="FFFFFF"/>
        <w:spacing w:line="360" w:lineRule="auto"/>
        <w:ind w:firstLine="709"/>
        <w:jc w:val="both"/>
        <w:rPr>
          <w:sz w:val="28"/>
          <w:szCs w:val="28"/>
        </w:rPr>
      </w:pPr>
      <w:r w:rsidRPr="001D32EF">
        <w:rPr>
          <w:sz w:val="28"/>
          <w:szCs w:val="28"/>
        </w:rPr>
        <w:t>В результате проведенного анализа можно сделать выводы, что администрации предприятия необходимо разработать и внедрить следующие мероприятия</w:t>
      </w:r>
      <w:r w:rsidR="001D32EF">
        <w:rPr>
          <w:sz w:val="28"/>
          <w:szCs w:val="28"/>
        </w:rPr>
        <w:t xml:space="preserve"> </w:t>
      </w:r>
      <w:r w:rsidRPr="001D32EF">
        <w:rPr>
          <w:sz w:val="28"/>
          <w:szCs w:val="28"/>
        </w:rPr>
        <w:t>для повышения финансовой устойчивости:</w:t>
      </w:r>
    </w:p>
    <w:p w:rsidR="00C863D0" w:rsidRPr="001D32EF" w:rsidRDefault="00C863D0" w:rsidP="001D32EF">
      <w:pPr>
        <w:widowControl w:val="0"/>
        <w:tabs>
          <w:tab w:val="left" w:pos="8928"/>
        </w:tabs>
        <w:spacing w:line="360" w:lineRule="auto"/>
        <w:ind w:firstLine="709"/>
        <w:jc w:val="both"/>
        <w:rPr>
          <w:sz w:val="28"/>
          <w:szCs w:val="28"/>
        </w:rPr>
      </w:pPr>
      <w:r w:rsidRPr="001D32EF">
        <w:rPr>
          <w:b/>
          <w:sz w:val="28"/>
          <w:szCs w:val="28"/>
        </w:rPr>
        <w:t xml:space="preserve">- </w:t>
      </w:r>
      <w:r w:rsidRPr="001D32EF">
        <w:rPr>
          <w:sz w:val="28"/>
          <w:szCs w:val="28"/>
        </w:rPr>
        <w:t>усилить</w:t>
      </w:r>
      <w:r w:rsidRPr="001D32EF">
        <w:rPr>
          <w:b/>
          <w:sz w:val="28"/>
          <w:szCs w:val="28"/>
        </w:rPr>
        <w:t xml:space="preserve"> </w:t>
      </w:r>
      <w:r w:rsidRPr="001D32EF">
        <w:rPr>
          <w:sz w:val="28"/>
          <w:szCs w:val="28"/>
        </w:rPr>
        <w:t>контроль и анализ дебиторской</w:t>
      </w:r>
      <w:r w:rsidR="001D32EF">
        <w:rPr>
          <w:sz w:val="28"/>
          <w:szCs w:val="28"/>
        </w:rPr>
        <w:t xml:space="preserve"> </w:t>
      </w:r>
      <w:r w:rsidRPr="001D32EF">
        <w:rPr>
          <w:sz w:val="28"/>
          <w:szCs w:val="28"/>
        </w:rPr>
        <w:t>задолженности;</w:t>
      </w:r>
    </w:p>
    <w:p w:rsidR="00C863D0" w:rsidRPr="001D32EF" w:rsidRDefault="00C863D0" w:rsidP="001D32EF">
      <w:pPr>
        <w:widowControl w:val="0"/>
        <w:tabs>
          <w:tab w:val="left" w:pos="8928"/>
        </w:tabs>
        <w:spacing w:line="360" w:lineRule="auto"/>
        <w:ind w:firstLine="709"/>
        <w:jc w:val="both"/>
        <w:rPr>
          <w:sz w:val="28"/>
          <w:szCs w:val="28"/>
        </w:rPr>
      </w:pPr>
      <w:r w:rsidRPr="001D32EF">
        <w:rPr>
          <w:b/>
          <w:sz w:val="28"/>
          <w:szCs w:val="28"/>
        </w:rPr>
        <w:t xml:space="preserve">- </w:t>
      </w:r>
      <w:r w:rsidRPr="001D32EF">
        <w:rPr>
          <w:sz w:val="28"/>
          <w:szCs w:val="28"/>
        </w:rPr>
        <w:t>создать резерв по сомнительным долгам;</w:t>
      </w:r>
    </w:p>
    <w:p w:rsidR="00C863D0" w:rsidRPr="001D32EF" w:rsidRDefault="00C863D0" w:rsidP="001D32EF">
      <w:pPr>
        <w:widowControl w:val="0"/>
        <w:tabs>
          <w:tab w:val="left" w:pos="8928"/>
        </w:tabs>
        <w:spacing w:line="360" w:lineRule="auto"/>
        <w:ind w:firstLine="709"/>
        <w:jc w:val="both"/>
        <w:rPr>
          <w:b/>
          <w:sz w:val="28"/>
          <w:szCs w:val="28"/>
        </w:rPr>
      </w:pPr>
      <w:r w:rsidRPr="001D32EF">
        <w:rPr>
          <w:b/>
          <w:sz w:val="28"/>
          <w:szCs w:val="28"/>
        </w:rPr>
        <w:t xml:space="preserve">- </w:t>
      </w:r>
      <w:r w:rsidRPr="001D32EF">
        <w:rPr>
          <w:sz w:val="28"/>
          <w:szCs w:val="28"/>
        </w:rPr>
        <w:t>повысить рентабельность продукции</w:t>
      </w:r>
      <w:r w:rsidR="001D32EF">
        <w:rPr>
          <w:sz w:val="28"/>
          <w:szCs w:val="28"/>
        </w:rPr>
        <w:t xml:space="preserve"> </w:t>
      </w:r>
      <w:r w:rsidRPr="001D32EF">
        <w:rPr>
          <w:sz w:val="28"/>
          <w:szCs w:val="28"/>
        </w:rPr>
        <w:t>за счет выпуска нового вида изделий.</w:t>
      </w:r>
    </w:p>
    <w:p w:rsidR="00AE0498" w:rsidRPr="001D32EF" w:rsidRDefault="00AE0498" w:rsidP="001D32EF">
      <w:pPr>
        <w:widowControl w:val="0"/>
        <w:spacing w:line="360" w:lineRule="auto"/>
        <w:ind w:firstLine="709"/>
        <w:jc w:val="both"/>
        <w:rPr>
          <w:sz w:val="28"/>
          <w:szCs w:val="28"/>
        </w:rPr>
      </w:pPr>
      <w:r w:rsidRPr="001D32EF">
        <w:rPr>
          <w:sz w:val="28"/>
          <w:szCs w:val="28"/>
        </w:rPr>
        <w:t>Для эффективного управления дебиторской задолженностью предприятию необходимо выполнять следующие рекомендации:</w:t>
      </w:r>
    </w:p>
    <w:p w:rsidR="00AE0498" w:rsidRPr="001D32EF" w:rsidRDefault="00AE0498" w:rsidP="001D32EF">
      <w:pPr>
        <w:widowControl w:val="0"/>
        <w:spacing w:line="360" w:lineRule="auto"/>
        <w:ind w:firstLine="709"/>
        <w:jc w:val="both"/>
        <w:rPr>
          <w:sz w:val="28"/>
          <w:szCs w:val="28"/>
        </w:rPr>
      </w:pPr>
      <w:r w:rsidRPr="001D32EF">
        <w:rPr>
          <w:sz w:val="28"/>
          <w:szCs w:val="28"/>
        </w:rPr>
        <w:t>1. контролировать состояние расчетов с покупателями (по отсроченной задолженности) и своевременно предъявлять исковые заявления;</w:t>
      </w:r>
    </w:p>
    <w:p w:rsidR="00AE0498" w:rsidRPr="001D32EF" w:rsidRDefault="00AE0498" w:rsidP="001D32EF">
      <w:pPr>
        <w:widowControl w:val="0"/>
        <w:spacing w:line="360" w:lineRule="auto"/>
        <w:ind w:firstLine="709"/>
        <w:jc w:val="both"/>
        <w:rPr>
          <w:sz w:val="28"/>
          <w:szCs w:val="28"/>
        </w:rPr>
      </w:pPr>
      <w:r w:rsidRPr="001D32EF">
        <w:rPr>
          <w:sz w:val="28"/>
          <w:szCs w:val="28"/>
        </w:rPr>
        <w:t>2. ориентироваться на возможно большее число покупателей с целью уменьшения риска неуплаты одним или несколькими крупными потребителями;</w:t>
      </w:r>
    </w:p>
    <w:p w:rsidR="00AE0498" w:rsidRPr="001D32EF" w:rsidRDefault="00AE0498" w:rsidP="001D32EF">
      <w:pPr>
        <w:widowControl w:val="0"/>
        <w:spacing w:line="360" w:lineRule="auto"/>
        <w:ind w:firstLine="709"/>
        <w:jc w:val="both"/>
        <w:rPr>
          <w:sz w:val="28"/>
          <w:szCs w:val="28"/>
        </w:rPr>
      </w:pPr>
      <w:r w:rsidRPr="001D32EF">
        <w:rPr>
          <w:sz w:val="28"/>
          <w:szCs w:val="28"/>
        </w:rPr>
        <w:t>3. следить за соответствием кредиторской и дебиторской задолженности.</w:t>
      </w:r>
    </w:p>
    <w:p w:rsidR="0046612A" w:rsidRPr="001D32EF" w:rsidRDefault="0046612A" w:rsidP="001D32EF">
      <w:pPr>
        <w:widowControl w:val="0"/>
        <w:tabs>
          <w:tab w:val="left" w:pos="8928"/>
        </w:tabs>
        <w:spacing w:line="360" w:lineRule="auto"/>
        <w:ind w:firstLine="709"/>
        <w:jc w:val="both"/>
        <w:rPr>
          <w:bCs/>
          <w:sz w:val="28"/>
          <w:szCs w:val="28"/>
        </w:rPr>
      </w:pPr>
      <w:r w:rsidRPr="001D32EF">
        <w:rPr>
          <w:bCs/>
          <w:sz w:val="28"/>
          <w:szCs w:val="28"/>
        </w:rPr>
        <w:t xml:space="preserve">Основываясь на предложенных этапах работы с дебиторской задолженностью на предприятии, можно ожидать сокращения задолженности на </w:t>
      </w:r>
      <w:r w:rsidRPr="001D32EF">
        <w:rPr>
          <w:sz w:val="28"/>
          <w:szCs w:val="28"/>
        </w:rPr>
        <w:t>14</w:t>
      </w:r>
      <w:r w:rsidR="001D32EF">
        <w:rPr>
          <w:sz w:val="28"/>
          <w:szCs w:val="28"/>
        </w:rPr>
        <w:t xml:space="preserve"> </w:t>
      </w:r>
      <w:r w:rsidR="00151ED8" w:rsidRPr="001D32EF">
        <w:rPr>
          <w:sz w:val="28"/>
          <w:szCs w:val="28"/>
        </w:rPr>
        <w:t>072,1</w:t>
      </w:r>
      <w:r w:rsidRPr="001D32EF">
        <w:rPr>
          <w:sz w:val="28"/>
          <w:szCs w:val="28"/>
        </w:rPr>
        <w:t>0</w:t>
      </w:r>
      <w:r w:rsidRPr="001D32EF">
        <w:rPr>
          <w:bCs/>
          <w:sz w:val="28"/>
          <w:szCs w:val="28"/>
        </w:rPr>
        <w:t xml:space="preserve"> </w:t>
      </w:r>
      <w:r w:rsidR="00151ED8" w:rsidRPr="001D32EF">
        <w:rPr>
          <w:bCs/>
          <w:sz w:val="28"/>
          <w:szCs w:val="28"/>
        </w:rPr>
        <w:t>тыс.</w:t>
      </w:r>
      <w:r w:rsidRPr="001D32EF">
        <w:rPr>
          <w:bCs/>
          <w:sz w:val="28"/>
          <w:szCs w:val="28"/>
        </w:rPr>
        <w:t>руб.</w:t>
      </w:r>
    </w:p>
    <w:p w:rsidR="0046612A" w:rsidRPr="001D32EF" w:rsidRDefault="0046612A" w:rsidP="001D32EF">
      <w:pPr>
        <w:widowControl w:val="0"/>
        <w:tabs>
          <w:tab w:val="left" w:pos="8928"/>
        </w:tabs>
        <w:spacing w:line="360" w:lineRule="auto"/>
        <w:ind w:firstLine="709"/>
        <w:jc w:val="both"/>
        <w:rPr>
          <w:sz w:val="28"/>
          <w:szCs w:val="28"/>
        </w:rPr>
      </w:pPr>
      <w:r w:rsidRPr="001D32EF">
        <w:rPr>
          <w:sz w:val="28"/>
          <w:szCs w:val="28"/>
        </w:rPr>
        <w:t>Мероприятие по</w:t>
      </w:r>
      <w:r w:rsidR="001D32EF">
        <w:rPr>
          <w:sz w:val="28"/>
          <w:szCs w:val="28"/>
        </w:rPr>
        <w:t xml:space="preserve"> </w:t>
      </w:r>
      <w:r w:rsidR="00151ED8" w:rsidRPr="001D32EF">
        <w:rPr>
          <w:sz w:val="28"/>
          <w:szCs w:val="28"/>
        </w:rPr>
        <w:t>созданию резерва по сомнительным долгам дает возможность экономии по налогу на прибыль в сумме 7631,88 тыс.руб.</w:t>
      </w:r>
    </w:p>
    <w:p w:rsidR="0046612A" w:rsidRPr="001D32EF" w:rsidRDefault="00151ED8" w:rsidP="001D32EF">
      <w:pPr>
        <w:widowControl w:val="0"/>
        <w:spacing w:line="360" w:lineRule="auto"/>
        <w:ind w:firstLine="709"/>
        <w:jc w:val="both"/>
        <w:rPr>
          <w:sz w:val="28"/>
          <w:szCs w:val="28"/>
        </w:rPr>
      </w:pPr>
      <w:r w:rsidRPr="001D32EF">
        <w:rPr>
          <w:sz w:val="28"/>
          <w:szCs w:val="28"/>
        </w:rPr>
        <w:t xml:space="preserve">За счет </w:t>
      </w:r>
      <w:r w:rsidR="00AE0498" w:rsidRPr="001D32EF">
        <w:rPr>
          <w:sz w:val="28"/>
          <w:szCs w:val="28"/>
        </w:rPr>
        <w:t xml:space="preserve">выпуска нового вида изделий </w:t>
      </w:r>
      <w:r w:rsidRPr="001D32EF">
        <w:rPr>
          <w:sz w:val="28"/>
          <w:szCs w:val="28"/>
        </w:rPr>
        <w:t>ООО «Энер</w:t>
      </w:r>
      <w:r w:rsidR="005A6129" w:rsidRPr="001D32EF">
        <w:rPr>
          <w:sz w:val="28"/>
          <w:szCs w:val="28"/>
        </w:rPr>
        <w:t>горемонт» увеличится</w:t>
      </w:r>
      <w:r w:rsidR="000C6F50" w:rsidRPr="001D32EF">
        <w:rPr>
          <w:sz w:val="28"/>
          <w:szCs w:val="28"/>
        </w:rPr>
        <w:t xml:space="preserve"> </w:t>
      </w:r>
      <w:r w:rsidR="00C863D0" w:rsidRPr="001D32EF">
        <w:rPr>
          <w:sz w:val="28"/>
          <w:szCs w:val="28"/>
        </w:rPr>
        <w:t xml:space="preserve">рентабельность продукции на 6,28 </w:t>
      </w:r>
      <w:r w:rsidR="00D52B21" w:rsidRPr="001D32EF">
        <w:rPr>
          <w:sz w:val="28"/>
          <w:szCs w:val="28"/>
        </w:rPr>
        <w:t>и</w:t>
      </w:r>
      <w:r w:rsidR="0046612A" w:rsidRPr="001D32EF">
        <w:rPr>
          <w:sz w:val="28"/>
          <w:szCs w:val="28"/>
        </w:rPr>
        <w:t>, соответственно, повысит</w:t>
      </w:r>
      <w:r w:rsidR="005A6129" w:rsidRPr="001D32EF">
        <w:rPr>
          <w:sz w:val="28"/>
          <w:szCs w:val="28"/>
        </w:rPr>
        <w:t>ся финансовая</w:t>
      </w:r>
      <w:r w:rsidR="0046612A" w:rsidRPr="001D32EF">
        <w:rPr>
          <w:sz w:val="28"/>
          <w:szCs w:val="28"/>
        </w:rPr>
        <w:t xml:space="preserve"> устойчи</w:t>
      </w:r>
      <w:r w:rsidR="00D52B21" w:rsidRPr="001D32EF">
        <w:rPr>
          <w:sz w:val="28"/>
          <w:szCs w:val="28"/>
        </w:rPr>
        <w:t xml:space="preserve">вость предприятия. </w:t>
      </w:r>
      <w:r w:rsidR="00A469BC" w:rsidRPr="001D32EF">
        <w:rPr>
          <w:sz w:val="28"/>
          <w:szCs w:val="28"/>
        </w:rPr>
        <w:t>После проведенных расчетов можно отметить, что затраты на данное мероприятие, окупятся уже в ближайшее время, через 14,6 месяцев.</w:t>
      </w:r>
    </w:p>
    <w:p w:rsidR="0046612A" w:rsidRPr="001D32EF" w:rsidRDefault="0046612A" w:rsidP="001D32EF">
      <w:pPr>
        <w:widowControl w:val="0"/>
        <w:spacing w:line="360" w:lineRule="auto"/>
        <w:ind w:firstLine="709"/>
        <w:jc w:val="both"/>
        <w:rPr>
          <w:sz w:val="28"/>
          <w:szCs w:val="28"/>
        </w:rPr>
      </w:pPr>
      <w:r w:rsidRPr="001D32EF">
        <w:rPr>
          <w:sz w:val="28"/>
          <w:szCs w:val="28"/>
        </w:rPr>
        <w:t>Итак, анализ финансовой устойчивости предприятия после внедрения мероприятий показал, что положение ООО</w:t>
      </w:r>
      <w:r w:rsidR="001D32EF">
        <w:rPr>
          <w:sz w:val="28"/>
          <w:szCs w:val="28"/>
        </w:rPr>
        <w:t xml:space="preserve"> </w:t>
      </w:r>
      <w:r w:rsidRPr="001D32EF">
        <w:rPr>
          <w:sz w:val="28"/>
          <w:szCs w:val="28"/>
        </w:rPr>
        <w:t>«Энергоремонт» в прогнозном периоде соответствует первому типу финансовой устойчивости S={1,1,1}.</w:t>
      </w:r>
    </w:p>
    <w:p w:rsidR="0046612A" w:rsidRPr="001D32EF" w:rsidRDefault="0046612A" w:rsidP="001D32EF">
      <w:pPr>
        <w:widowControl w:val="0"/>
        <w:spacing w:line="360" w:lineRule="auto"/>
        <w:ind w:firstLine="709"/>
        <w:jc w:val="both"/>
        <w:rPr>
          <w:sz w:val="28"/>
          <w:szCs w:val="28"/>
        </w:rPr>
      </w:pPr>
      <w:r w:rsidRPr="001D32EF">
        <w:rPr>
          <w:sz w:val="28"/>
          <w:szCs w:val="28"/>
        </w:rPr>
        <w:t xml:space="preserve">Можно говорить о том,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возникновения, отсутствием нарушений внутренней и внешней финансовой дисциплины. </w:t>
      </w:r>
    </w:p>
    <w:p w:rsidR="00AE0498" w:rsidRPr="001D32EF" w:rsidRDefault="0046612A" w:rsidP="001D32EF">
      <w:pPr>
        <w:widowControl w:val="0"/>
        <w:spacing w:line="360" w:lineRule="auto"/>
        <w:ind w:firstLine="709"/>
        <w:jc w:val="both"/>
        <w:rPr>
          <w:sz w:val="28"/>
          <w:szCs w:val="28"/>
        </w:rPr>
      </w:pPr>
      <w:r w:rsidRPr="001D32EF">
        <w:rPr>
          <w:sz w:val="28"/>
          <w:szCs w:val="28"/>
        </w:rPr>
        <w:t>Таким образом, предложенные мероприят</w:t>
      </w:r>
      <w:r w:rsidR="00151ED8" w:rsidRPr="001D32EF">
        <w:rPr>
          <w:sz w:val="28"/>
          <w:szCs w:val="28"/>
        </w:rPr>
        <w:t>ия позволят</w:t>
      </w:r>
      <w:r w:rsidR="001D32EF">
        <w:rPr>
          <w:sz w:val="28"/>
          <w:szCs w:val="28"/>
        </w:rPr>
        <w:t xml:space="preserve"> </w:t>
      </w:r>
      <w:r w:rsidR="00151ED8" w:rsidRPr="001D32EF">
        <w:rPr>
          <w:sz w:val="28"/>
          <w:szCs w:val="28"/>
        </w:rPr>
        <w:t>повысить финансовую</w:t>
      </w:r>
      <w:r w:rsidRPr="001D32EF">
        <w:rPr>
          <w:sz w:val="28"/>
          <w:szCs w:val="28"/>
        </w:rPr>
        <w:t xml:space="preserve"> устойчивость ООО «Энергорем</w:t>
      </w:r>
      <w:r w:rsidR="005A6129" w:rsidRPr="001D32EF">
        <w:rPr>
          <w:sz w:val="28"/>
          <w:szCs w:val="28"/>
        </w:rPr>
        <w:t>онт» до нормативных показателей.</w:t>
      </w:r>
    </w:p>
    <w:p w:rsidR="0046612A" w:rsidRDefault="00D706F6" w:rsidP="00D706F6">
      <w:pPr>
        <w:widowControl w:val="0"/>
        <w:tabs>
          <w:tab w:val="left" w:pos="8928"/>
        </w:tabs>
        <w:spacing w:line="360" w:lineRule="auto"/>
        <w:jc w:val="both"/>
        <w:rPr>
          <w:b/>
          <w:sz w:val="28"/>
          <w:szCs w:val="28"/>
        </w:rPr>
      </w:pPr>
      <w:r>
        <w:rPr>
          <w:b/>
          <w:sz w:val="28"/>
          <w:szCs w:val="28"/>
        </w:rPr>
        <w:br w:type="page"/>
      </w:r>
      <w:r w:rsidR="0046612A" w:rsidRPr="001D32EF">
        <w:rPr>
          <w:b/>
          <w:sz w:val="28"/>
          <w:szCs w:val="28"/>
        </w:rPr>
        <w:t xml:space="preserve">Список </w:t>
      </w:r>
      <w:r w:rsidR="008230E4" w:rsidRPr="001D32EF">
        <w:rPr>
          <w:b/>
          <w:sz w:val="28"/>
          <w:szCs w:val="28"/>
        </w:rPr>
        <w:t>литературы</w:t>
      </w:r>
    </w:p>
    <w:p w:rsidR="00D706F6" w:rsidRPr="001D32EF" w:rsidRDefault="00D706F6" w:rsidP="00D706F6">
      <w:pPr>
        <w:widowControl w:val="0"/>
        <w:tabs>
          <w:tab w:val="left" w:pos="8928"/>
        </w:tabs>
        <w:spacing w:line="360" w:lineRule="auto"/>
        <w:jc w:val="both"/>
        <w:rPr>
          <w:b/>
          <w:sz w:val="28"/>
          <w:szCs w:val="28"/>
        </w:rPr>
      </w:pP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Федеральный закон «О бухгалтерском учете» от 21.11.96 г. № 129-ФЗ (с доп. и изм. от 12.03.2009 г) // Собрание законодательства Российской Федерации. – 2009. – № 127.</w:t>
      </w: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 xml:space="preserve">Гражданский кодекс Российской Федерации. Часть 1 от 30 ноября </w:t>
      </w:r>
      <w:smartTag w:uri="urn:schemas-microsoft-com:office:smarttags" w:element="metricconverter">
        <w:smartTagPr>
          <w:attr w:name="ProductID" w:val="1994 г"/>
        </w:smartTagPr>
        <w:r w:rsidRPr="001D32EF">
          <w:rPr>
            <w:sz w:val="28"/>
            <w:szCs w:val="28"/>
          </w:rPr>
          <w:t>1994 г</w:t>
        </w:r>
      </w:smartTag>
      <w:r w:rsidRPr="001D32EF">
        <w:rPr>
          <w:sz w:val="28"/>
          <w:szCs w:val="28"/>
        </w:rPr>
        <w:t>. №51-ФЗ (с доп и изм от 24.07.</w:t>
      </w:r>
      <w:r w:rsidRPr="001D32EF">
        <w:rPr>
          <w:bCs/>
          <w:sz w:val="28"/>
          <w:szCs w:val="28"/>
        </w:rPr>
        <w:t>2007г.</w:t>
      </w:r>
      <w:r w:rsidRPr="001D32EF">
        <w:rPr>
          <w:sz w:val="28"/>
          <w:szCs w:val="28"/>
        </w:rPr>
        <w:t>) // Собрание законодательства Российской Федерации. – 2007. – №32.</w:t>
      </w: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Налоговый Кодекс Российской Федерации (часть вторая) от 05 августа 2000 № 117-ФЗ (ред. от 06 декабря 2008) // Собрание законодательства РФ. –</w:t>
      </w:r>
      <w:r w:rsidR="001D32EF">
        <w:rPr>
          <w:sz w:val="28"/>
          <w:szCs w:val="28"/>
        </w:rPr>
        <w:t xml:space="preserve"> </w:t>
      </w:r>
      <w:r w:rsidRPr="001D32EF">
        <w:rPr>
          <w:sz w:val="28"/>
          <w:szCs w:val="28"/>
        </w:rPr>
        <w:t>07 августа 2009. – № 32. – ст. 3340.</w:t>
      </w: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 н (в ред. приказа Минфина РФ. от 14.02.2008 г. №11н) // Собрание законодательства Российской Федерации. – 2008. – № 127.</w:t>
      </w: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План счетов бухгалтерского учета финансово-хозяйственной деятельности организации и Инструкция по его применению. – М: Главбух, 2008. – 485 с.</w:t>
      </w: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Приказ Минфина от 13.01.2000 г. № 4н. «О формах бухгалтерской отчетности организаций» (с доп. и изм. от 11.04.2008 г) // Собрание законодательства Российской Федерации. – 2008. - № 127.</w:t>
      </w:r>
    </w:p>
    <w:p w:rsidR="0046612A" w:rsidRPr="001D32EF" w:rsidRDefault="0046612A" w:rsidP="00D706F6">
      <w:pPr>
        <w:widowControl w:val="0"/>
        <w:numPr>
          <w:ilvl w:val="0"/>
          <w:numId w:val="11"/>
        </w:numPr>
        <w:shd w:val="clear" w:color="auto" w:fill="FFFFFF"/>
        <w:tabs>
          <w:tab w:val="left" w:pos="281"/>
          <w:tab w:val="left" w:pos="900"/>
          <w:tab w:val="left" w:pos="1080"/>
          <w:tab w:val="left" w:pos="9468"/>
        </w:tabs>
        <w:spacing w:line="360" w:lineRule="auto"/>
        <w:ind w:left="0" w:firstLine="0"/>
        <w:jc w:val="both"/>
        <w:rPr>
          <w:sz w:val="28"/>
          <w:szCs w:val="28"/>
        </w:rPr>
      </w:pPr>
      <w:r w:rsidRPr="001D32EF">
        <w:rPr>
          <w:sz w:val="28"/>
          <w:szCs w:val="28"/>
        </w:rPr>
        <w:t>Инструкция Министерства РФ по налогам и сборам от 15.06.2000 г. № 62 (с доп и изм от 14.05.2008 г).</w:t>
      </w:r>
      <w:r w:rsidR="001D32EF">
        <w:rPr>
          <w:sz w:val="28"/>
          <w:szCs w:val="28"/>
        </w:rPr>
        <w:t xml:space="preserve"> </w:t>
      </w:r>
      <w:r w:rsidRPr="001D32EF">
        <w:rPr>
          <w:sz w:val="28"/>
          <w:szCs w:val="28"/>
        </w:rPr>
        <w:t>«О порядке исчисления и уплаты в бюджет налога на прибыль предприятий и организаций» // Собрание законодательства Российской Федерации. – 2008. – № 127.</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Баканов, М.И. Теория экономического анализа / М.И. Баканов, М.В. Мельник, А.Д. Шеремет. – М.: Финансы и статистика, 2005. – 534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Басовский, Л.Е. Теория экономического анализа / Л.Е. Басовский. – М.: ИНФРА-М, 2005. – 219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Бердинь, И.Э. Экономика предприятия / И.Э. Бердинь, С.А. Пикунова, Н.Н. Савченко, С.Г. Фалько. – М.: Дрофа, 2007. – 367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Бердникова, Т.Б. Анализ и диагностика финансово-хозяйственной деятельности предприятия / Т.Б. Бердникова. – М.: ИНФРА-М, 2005. – 210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Бочаров, В.В. Финансовый анализ / В.В. Бочаров. – СПб.: ПИТЕР, 2006. – 218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Васина Н. А. Анализ ликвидности и финансовой устойчивости российских предприятий: шаг в сторону снятия неопределенностей // Директ. - 2008. - № 3. – С. 17-24.</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Гинзбург, А.И. Экономический анализ / А.И. Гинзбург. – М: ПИТЕР, 2007. – 173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Грачев А. В. Анализ и управление финансовой устойчивостью предприятия : от бухгалтерского учета к экономическому : учеб.-практ. пособие [Текст] / А. В. Грачев. – М. : Финпресс, 2009. – 434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Голубков В.Д. / Бухгалтерский учет доходов и расходов в новых условиях // Бухгалтерский учет №8. – 2007.</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Зайцев, Н.Л. Экономика промышленного предприятия / Н.Л. Зайцев. – М.: ИНФРА-М, 2010. – 223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Заяц Н.Е.,</w:t>
      </w:r>
      <w:r w:rsidR="001D32EF">
        <w:rPr>
          <w:sz w:val="28"/>
          <w:szCs w:val="28"/>
        </w:rPr>
        <w:t xml:space="preserve"> </w:t>
      </w:r>
      <w:r w:rsidRPr="001D32EF">
        <w:rPr>
          <w:sz w:val="28"/>
          <w:szCs w:val="28"/>
        </w:rPr>
        <w:t>Василевская Т.И.</w:t>
      </w:r>
      <w:r w:rsidR="001D32EF">
        <w:rPr>
          <w:sz w:val="28"/>
          <w:szCs w:val="28"/>
        </w:rPr>
        <w:t xml:space="preserve"> </w:t>
      </w:r>
      <w:r w:rsidRPr="001D32EF">
        <w:rPr>
          <w:sz w:val="28"/>
          <w:szCs w:val="28"/>
        </w:rPr>
        <w:t>Финансы</w:t>
      </w:r>
      <w:r w:rsidR="001D32EF">
        <w:rPr>
          <w:sz w:val="28"/>
          <w:szCs w:val="28"/>
        </w:rPr>
        <w:t xml:space="preserve"> </w:t>
      </w:r>
      <w:r w:rsidRPr="001D32EF">
        <w:rPr>
          <w:sz w:val="28"/>
          <w:szCs w:val="28"/>
        </w:rPr>
        <w:t>предприятий. – Минск: Сова, 2005.</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Канке, А.А. Анализ финансово-хозяйственной деятельности предприятия / А.А. Канке, И.П. Кошевая. – М.: Форум – ИНФРА-М, 2008. – 287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Ковалев, В.В. Введение в финансовый менеджмент / В.В. Ковалев. – М.: Финансы и статистика, 2006. – 754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Ковалев, В.В. Анализ хозяйственной деятельности предприятия /</w:t>
      </w:r>
      <w:r w:rsidR="001D32EF">
        <w:rPr>
          <w:sz w:val="28"/>
          <w:szCs w:val="28"/>
        </w:rPr>
        <w:t xml:space="preserve"> </w:t>
      </w:r>
      <w:r w:rsidRPr="001D32EF">
        <w:rPr>
          <w:sz w:val="28"/>
          <w:szCs w:val="28"/>
        </w:rPr>
        <w:t>В.В. Ковалев, О.Н. Волкова. – М.: Проспект, 2009. – 420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Кравченко, Л.И. Теория анализа хозяйственной деятельности /</w:t>
      </w:r>
      <w:r w:rsidR="001D32EF">
        <w:rPr>
          <w:sz w:val="28"/>
          <w:szCs w:val="28"/>
        </w:rPr>
        <w:t xml:space="preserve"> </w:t>
      </w:r>
      <w:r w:rsidRPr="001D32EF">
        <w:rPr>
          <w:sz w:val="28"/>
          <w:szCs w:val="28"/>
        </w:rPr>
        <w:t>Л.И. Кравченко. – Минск: ООО «Новое знание», 2010. – 383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Максютов, А.А. Экономический анализ / А.А. Максютов. – М.: Издательство политической литературы «Единство», 2007. – 543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Маркарьян, Э.А. Экономический анализ хозяйственной деятельности / Э.А. Маркарьян, Г.П. Герасименко, С.Э. Маркарьян. – Ростов-на-Дону: Феникс, 2005. – 554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Романенко, И.В. Экономика предприятия, изданное третье /</w:t>
      </w:r>
      <w:r w:rsidR="001D32EF">
        <w:rPr>
          <w:sz w:val="28"/>
          <w:szCs w:val="28"/>
        </w:rPr>
        <w:t xml:space="preserve"> </w:t>
      </w:r>
      <w:r w:rsidRPr="001D32EF">
        <w:rPr>
          <w:sz w:val="28"/>
          <w:szCs w:val="28"/>
        </w:rPr>
        <w:t>И.В. Романенко. – М.: Финансы и статистика, 2005. – 263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Савицкая, Г.В. Анализ хозяйственной деятельности предприятия /</w:t>
      </w:r>
      <w:r w:rsidR="001D32EF">
        <w:rPr>
          <w:sz w:val="28"/>
          <w:szCs w:val="28"/>
        </w:rPr>
        <w:t xml:space="preserve"> </w:t>
      </w:r>
      <w:r w:rsidRPr="001D32EF">
        <w:rPr>
          <w:sz w:val="28"/>
          <w:szCs w:val="28"/>
        </w:rPr>
        <w:t>Г.В. Савицкая. – М.: ИНФРА-М, 2005. – 329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Савицкая Г.В. Анализ хозяйственной деятельности предприятия: Учебник. – 3-е изд., испр.</w:t>
      </w:r>
      <w:r w:rsidR="001D32EF">
        <w:rPr>
          <w:sz w:val="28"/>
          <w:szCs w:val="28"/>
        </w:rPr>
        <w:t xml:space="preserve"> </w:t>
      </w:r>
      <w:r w:rsidRPr="001D32EF">
        <w:rPr>
          <w:sz w:val="28"/>
          <w:szCs w:val="28"/>
        </w:rPr>
        <w:t>доп. – М.: ИНФРА-М, 2006. – 330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Сафронов, Н.А. Экономика организации (предприятия) /</w:t>
      </w:r>
      <w:r w:rsidR="001D32EF">
        <w:rPr>
          <w:sz w:val="28"/>
          <w:szCs w:val="28"/>
        </w:rPr>
        <w:t xml:space="preserve"> </w:t>
      </w:r>
      <w:r w:rsidRPr="001D32EF">
        <w:rPr>
          <w:sz w:val="28"/>
          <w:szCs w:val="28"/>
        </w:rPr>
        <w:t>Н.А. Сафронов. – М.: Экономистъ, 2005. – 250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Скамай, Л.Г. Экономический анализ деятельности предприятия /</w:t>
      </w:r>
      <w:r w:rsidR="001D32EF">
        <w:rPr>
          <w:sz w:val="28"/>
          <w:szCs w:val="28"/>
        </w:rPr>
        <w:t xml:space="preserve"> </w:t>
      </w:r>
      <w:r w:rsidRPr="001D32EF">
        <w:rPr>
          <w:sz w:val="28"/>
          <w:szCs w:val="28"/>
        </w:rPr>
        <w:t>Л.Г. Скамай, М.И. Трубочкина. – М.: ИНФРА-М, 2010. – 295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Скляренко, В.К. Экономика предприятия / В.К. Скляренко,</w:t>
      </w:r>
      <w:r w:rsidR="001D32EF">
        <w:rPr>
          <w:sz w:val="28"/>
          <w:szCs w:val="28"/>
        </w:rPr>
        <w:t xml:space="preserve"> </w:t>
      </w:r>
      <w:r w:rsidRPr="001D32EF">
        <w:rPr>
          <w:sz w:val="28"/>
          <w:szCs w:val="28"/>
        </w:rPr>
        <w:t>В.М. Прудников. – М.: ИНФРА-М, 2005. – 527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Трубочкина, М.И. Управление затратами предприятия /</w:t>
      </w:r>
      <w:r w:rsidR="001D32EF">
        <w:rPr>
          <w:sz w:val="28"/>
          <w:szCs w:val="28"/>
        </w:rPr>
        <w:t xml:space="preserve"> </w:t>
      </w:r>
      <w:r w:rsidRPr="001D32EF">
        <w:rPr>
          <w:sz w:val="28"/>
          <w:szCs w:val="28"/>
        </w:rPr>
        <w:t>М.И. Трубочкина. – М.: ИНФРА-М, 2005. – 216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Чернышева, Ю.Г. Анализ финансово-хозяйственной деятельности / Ю.Г. Чернышева. – Ростов-на-Дону: Феникс, 2005. – 284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Чечевицина, Л.Н. Анализ финансово-хозяйственной деятельности / Л.Н. Чечевицина. – Ростов-на-дону: Феникс, 2008. – 378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Чечевицина, Л.Н. Анализ финансово-хозяйственной деятельности / Л.Н. Чечевицина, И.Н. Чуев. – Ростов-на-Дону: Феникс, 2008. – 379 с.</w:t>
      </w:r>
    </w:p>
    <w:p w:rsidR="00A469BC" w:rsidRPr="001D32EF" w:rsidRDefault="00A469BC"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Чернов В.А. Экономический анализ: Учеб. пособие для вузов/Под ред. проф. М.И. Баканова. – М.: ЮНИТИ-ДАНА, 2007. – 686 с.</w:t>
      </w:r>
    </w:p>
    <w:p w:rsidR="0046612A" w:rsidRPr="001D32EF" w:rsidRDefault="0046612A" w:rsidP="00D706F6">
      <w:pPr>
        <w:pStyle w:val="a8"/>
        <w:widowControl w:val="0"/>
        <w:numPr>
          <w:ilvl w:val="0"/>
          <w:numId w:val="11"/>
        </w:numPr>
        <w:tabs>
          <w:tab w:val="left" w:pos="900"/>
          <w:tab w:val="left" w:pos="1080"/>
          <w:tab w:val="left" w:pos="9468"/>
        </w:tabs>
        <w:spacing w:before="0" w:beforeAutospacing="0" w:after="0" w:afterAutospacing="0" w:line="360" w:lineRule="auto"/>
        <w:ind w:left="0" w:firstLine="0"/>
        <w:jc w:val="both"/>
        <w:rPr>
          <w:sz w:val="28"/>
          <w:szCs w:val="28"/>
        </w:rPr>
      </w:pPr>
      <w:r w:rsidRPr="001D32EF">
        <w:rPr>
          <w:sz w:val="28"/>
          <w:szCs w:val="28"/>
        </w:rPr>
        <w:t>Черняк В.З. Управление инвестиционными</w:t>
      </w:r>
      <w:r w:rsidR="001D32EF">
        <w:rPr>
          <w:sz w:val="28"/>
          <w:szCs w:val="28"/>
        </w:rPr>
        <w:t xml:space="preserve"> </w:t>
      </w:r>
      <w:r w:rsidRPr="001D32EF">
        <w:rPr>
          <w:sz w:val="28"/>
          <w:szCs w:val="28"/>
        </w:rPr>
        <w:t>проектами: Учеб.</w:t>
      </w:r>
      <w:r w:rsidR="00A469BC" w:rsidRPr="001D32EF">
        <w:rPr>
          <w:sz w:val="28"/>
          <w:szCs w:val="28"/>
        </w:rPr>
        <w:t xml:space="preserve"> </w:t>
      </w:r>
      <w:r w:rsidRPr="001D32EF">
        <w:rPr>
          <w:sz w:val="28"/>
          <w:szCs w:val="28"/>
        </w:rPr>
        <w:t>пособие для вузов. – М.: ЮНИТИ-ДАНА, 2007. – 214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Шадрина, Г.В. Комплексный экономический анализ предприятия /</w:t>
      </w:r>
      <w:r w:rsidR="001D32EF">
        <w:rPr>
          <w:sz w:val="28"/>
          <w:szCs w:val="28"/>
        </w:rPr>
        <w:t xml:space="preserve"> </w:t>
      </w:r>
      <w:r w:rsidRPr="001D32EF">
        <w:rPr>
          <w:sz w:val="28"/>
          <w:szCs w:val="28"/>
        </w:rPr>
        <w:t xml:space="preserve">Г.В. Шадрина, С.Р. Богомолец, И.В. Косорукова. – М.: Фонд «Мир», 2009. – 287 с. </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Шеремет, А.Д. Теория экономического анализа, второе издание /</w:t>
      </w:r>
      <w:r w:rsidR="001D32EF">
        <w:rPr>
          <w:sz w:val="28"/>
          <w:szCs w:val="28"/>
        </w:rPr>
        <w:t xml:space="preserve"> </w:t>
      </w:r>
      <w:r w:rsidRPr="001D32EF">
        <w:rPr>
          <w:sz w:val="28"/>
          <w:szCs w:val="28"/>
        </w:rPr>
        <w:t>А.Д. Шеремет. – М.: ИНФРА-М, 2009. – 365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napToGrid w:val="0"/>
          <w:sz w:val="28"/>
          <w:szCs w:val="28"/>
        </w:rPr>
        <w:t xml:space="preserve">Шепеленко Г.И. </w:t>
      </w:r>
      <w:r w:rsidRPr="001D32EF">
        <w:rPr>
          <w:sz w:val="28"/>
          <w:szCs w:val="28"/>
        </w:rPr>
        <w:t>Экономика, организация и планирование производства на предприятии. -</w:t>
      </w:r>
      <w:r w:rsidR="001D32EF">
        <w:rPr>
          <w:sz w:val="28"/>
          <w:szCs w:val="28"/>
        </w:rPr>
        <w:t xml:space="preserve"> </w:t>
      </w:r>
      <w:r w:rsidRPr="001D32EF">
        <w:rPr>
          <w:sz w:val="28"/>
          <w:szCs w:val="28"/>
        </w:rPr>
        <w:t>Ростов н/Дону: « МарТ»,</w:t>
      </w:r>
      <w:r w:rsidR="001D32EF">
        <w:rPr>
          <w:sz w:val="28"/>
          <w:szCs w:val="28"/>
        </w:rPr>
        <w:t xml:space="preserve"> </w:t>
      </w:r>
      <w:r w:rsidRPr="001D32EF">
        <w:rPr>
          <w:sz w:val="28"/>
          <w:szCs w:val="28"/>
        </w:rPr>
        <w:t>2010. –</w:t>
      </w:r>
      <w:r w:rsidR="001D32EF">
        <w:rPr>
          <w:sz w:val="28"/>
          <w:szCs w:val="28"/>
        </w:rPr>
        <w:t xml:space="preserve"> </w:t>
      </w:r>
      <w:r w:rsidRPr="001D32EF">
        <w:rPr>
          <w:sz w:val="28"/>
          <w:szCs w:val="28"/>
        </w:rPr>
        <w:t>328 с.</w:t>
      </w:r>
    </w:p>
    <w:p w:rsidR="0046612A" w:rsidRPr="001D32EF" w:rsidRDefault="0046612A" w:rsidP="00D706F6">
      <w:pPr>
        <w:pStyle w:val="21"/>
        <w:widowControl w:val="0"/>
        <w:numPr>
          <w:ilvl w:val="0"/>
          <w:numId w:val="11"/>
        </w:numPr>
        <w:tabs>
          <w:tab w:val="left" w:pos="900"/>
          <w:tab w:val="left" w:pos="1080"/>
          <w:tab w:val="left" w:pos="9468"/>
        </w:tabs>
        <w:spacing w:after="0" w:line="360" w:lineRule="auto"/>
        <w:ind w:left="0" w:firstLine="0"/>
        <w:jc w:val="both"/>
        <w:rPr>
          <w:sz w:val="28"/>
          <w:szCs w:val="28"/>
        </w:rPr>
      </w:pPr>
      <w:r w:rsidRPr="001D32EF">
        <w:rPr>
          <w:sz w:val="28"/>
          <w:szCs w:val="28"/>
        </w:rPr>
        <w:t>Ширенбек, Х. Экономика предприятия, 15-е издание / Х. Ширенбек, перевод с немецкого И.П. Бойко. – М.: ПИТЕР, 2008. – 847 с.</w:t>
      </w:r>
    </w:p>
    <w:p w:rsidR="0046612A" w:rsidRPr="001D32EF" w:rsidRDefault="0046612A" w:rsidP="00D706F6">
      <w:pPr>
        <w:widowControl w:val="0"/>
        <w:spacing w:line="360" w:lineRule="auto"/>
        <w:jc w:val="both"/>
        <w:rPr>
          <w:sz w:val="28"/>
          <w:szCs w:val="28"/>
        </w:rPr>
      </w:pPr>
      <w:bookmarkStart w:id="10" w:name="_GoBack"/>
      <w:bookmarkEnd w:id="10"/>
    </w:p>
    <w:sectPr w:rsidR="0046612A" w:rsidRPr="001D32EF" w:rsidSect="00D706F6">
      <w:footerReference w:type="even" r:id="rId73"/>
      <w:footerReference w:type="default" r:id="rId7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39" w:rsidRDefault="00DB0E39">
      <w:r>
        <w:separator/>
      </w:r>
    </w:p>
  </w:endnote>
  <w:endnote w:type="continuationSeparator" w:id="0">
    <w:p w:rsidR="00DB0E39" w:rsidRDefault="00DB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62" w:rsidRDefault="00665862" w:rsidP="004661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5862" w:rsidRDefault="006658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62" w:rsidRPr="00D24A81" w:rsidRDefault="00D24A81" w:rsidP="00D24A81">
    <w:pPr>
      <w:pStyle w:val="a5"/>
      <w:jc w:val="center"/>
    </w:pPr>
    <w:r>
      <w:rPr>
        <w:rStyle w:val="a7"/>
      </w:rPr>
      <w:fldChar w:fldCharType="begin"/>
    </w:r>
    <w:r>
      <w:rPr>
        <w:rStyle w:val="a7"/>
      </w:rPr>
      <w:instrText xml:space="preserve"> PAGE </w:instrText>
    </w:r>
    <w:r>
      <w:rPr>
        <w:rStyle w:val="a7"/>
      </w:rPr>
      <w:fldChar w:fldCharType="separate"/>
    </w:r>
    <w:r w:rsidR="00D706F6">
      <w:rPr>
        <w:rStyle w:val="a7"/>
        <w:noProof/>
      </w:rPr>
      <w:t>84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39" w:rsidRDefault="00DB0E39">
      <w:r>
        <w:separator/>
      </w:r>
    </w:p>
  </w:footnote>
  <w:footnote w:type="continuationSeparator" w:id="0">
    <w:p w:rsidR="00DB0E39" w:rsidRDefault="00DB0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910"/>
    <w:multiLevelType w:val="multilevel"/>
    <w:tmpl w:val="B2760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C12487"/>
    <w:multiLevelType w:val="hybridMultilevel"/>
    <w:tmpl w:val="041CE928"/>
    <w:lvl w:ilvl="0" w:tplc="100604C6">
      <w:start w:val="1"/>
      <w:numFmt w:val="decimal"/>
      <w:lvlText w:val="%1."/>
      <w:lvlJc w:val="left"/>
      <w:pPr>
        <w:tabs>
          <w:tab w:val="num" w:pos="644"/>
        </w:tabs>
        <w:ind w:left="284"/>
      </w:pPr>
      <w:rPr>
        <w:rFonts w:cs="Times New Roman"/>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E3D4EE2"/>
    <w:multiLevelType w:val="hybridMultilevel"/>
    <w:tmpl w:val="36DE2D24"/>
    <w:lvl w:ilvl="0" w:tplc="2F0E70D0">
      <w:start w:val="1"/>
      <w:numFmt w:val="bullet"/>
      <w:lvlText w:val="-"/>
      <w:lvlJc w:val="left"/>
      <w:pPr>
        <w:tabs>
          <w:tab w:val="num" w:pos="1432"/>
        </w:tabs>
        <w:ind w:left="1429" w:hanging="357"/>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9196DCC"/>
    <w:multiLevelType w:val="hybridMultilevel"/>
    <w:tmpl w:val="8BB62FA6"/>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FDE106B"/>
    <w:multiLevelType w:val="multilevel"/>
    <w:tmpl w:val="2DAA291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9B76B92"/>
    <w:multiLevelType w:val="multilevel"/>
    <w:tmpl w:val="123CD9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14A76EA"/>
    <w:multiLevelType w:val="hybridMultilevel"/>
    <w:tmpl w:val="8E304E74"/>
    <w:lvl w:ilvl="0" w:tplc="DCE873F6">
      <w:start w:val="1"/>
      <w:numFmt w:val="bullet"/>
      <w:lvlText w:val="-"/>
      <w:lvlJc w:val="left"/>
      <w:pPr>
        <w:tabs>
          <w:tab w:val="num" w:pos="2138"/>
        </w:tabs>
        <w:ind w:left="213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44E322C"/>
    <w:multiLevelType w:val="hybridMultilevel"/>
    <w:tmpl w:val="0A1E6BDE"/>
    <w:lvl w:ilvl="0" w:tplc="9C4459DC">
      <w:start w:val="3"/>
      <w:numFmt w:val="bullet"/>
      <w:lvlText w:val="-"/>
      <w:lvlJc w:val="left"/>
      <w:pPr>
        <w:tabs>
          <w:tab w:val="num" w:pos="2685"/>
        </w:tabs>
        <w:ind w:left="26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753317"/>
    <w:multiLevelType w:val="hybridMultilevel"/>
    <w:tmpl w:val="58BC8868"/>
    <w:lvl w:ilvl="0" w:tplc="4CF01E80">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3A65B28"/>
    <w:multiLevelType w:val="multilevel"/>
    <w:tmpl w:val="4ED6EDA6"/>
    <w:lvl w:ilvl="0">
      <w:start w:val="1"/>
      <w:numFmt w:val="decimal"/>
      <w:lvlText w:val="%1."/>
      <w:legacy w:legacy="1" w:legacySpace="0" w:legacyIndent="273"/>
      <w:lvlJc w:val="left"/>
      <w:rPr>
        <w:rFonts w:ascii="Times New Roman" w:hAnsi="Times New Roman" w:cs="Times New Roman" w:hint="default"/>
      </w:rPr>
    </w:lvl>
    <w:lvl w:ilvl="1">
      <w:start w:val="4"/>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0">
    <w:nsid w:val="624F3886"/>
    <w:multiLevelType w:val="hybridMultilevel"/>
    <w:tmpl w:val="06183188"/>
    <w:lvl w:ilvl="0" w:tplc="5C3CEAEA">
      <w:start w:val="1"/>
      <w:numFmt w:val="bullet"/>
      <w:lvlText w:val="-"/>
      <w:lvlJc w:val="left"/>
      <w:pPr>
        <w:tabs>
          <w:tab w:val="num" w:pos="1211"/>
        </w:tabs>
        <w:ind w:left="851"/>
      </w:pPr>
      <w:rPr>
        <w:rFonts w:ascii="Times New Roman" w:hAnsi="Times New Roman" w:hint="default"/>
      </w:rPr>
    </w:lvl>
    <w:lvl w:ilvl="1" w:tplc="4CF01E80">
      <w:start w:val="1"/>
      <w:numFmt w:val="bullet"/>
      <w:lvlText w:val="-"/>
      <w:lvlJc w:val="left"/>
      <w:pPr>
        <w:tabs>
          <w:tab w:val="num" w:pos="2149"/>
        </w:tabs>
        <w:ind w:left="2149"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E270BEE"/>
    <w:multiLevelType w:val="multilevel"/>
    <w:tmpl w:val="4FCE05DA"/>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927"/>
        </w:tabs>
        <w:ind w:left="567"/>
      </w:pPr>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6F4456FD"/>
    <w:multiLevelType w:val="hybridMultilevel"/>
    <w:tmpl w:val="0352B2C8"/>
    <w:lvl w:ilvl="0" w:tplc="4CF01E80">
      <w:start w:val="1"/>
      <w:numFmt w:val="bullet"/>
      <w:lvlText w:val="-"/>
      <w:lvlJc w:val="left"/>
      <w:pPr>
        <w:tabs>
          <w:tab w:val="num" w:pos="1429"/>
        </w:tabs>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2B7189D"/>
    <w:multiLevelType w:val="hybridMultilevel"/>
    <w:tmpl w:val="06183188"/>
    <w:lvl w:ilvl="0" w:tplc="04190001">
      <w:start w:val="1"/>
      <w:numFmt w:val="bullet"/>
      <w:lvlText w:val=""/>
      <w:lvlJc w:val="left"/>
      <w:pPr>
        <w:tabs>
          <w:tab w:val="num" w:pos="1429"/>
        </w:tabs>
        <w:ind w:left="1429" w:hanging="360"/>
      </w:pPr>
      <w:rPr>
        <w:rFonts w:ascii="Symbol" w:hAnsi="Symbol" w:hint="default"/>
      </w:rPr>
    </w:lvl>
    <w:lvl w:ilvl="1" w:tplc="4CF01E80">
      <w:start w:val="1"/>
      <w:numFmt w:val="bullet"/>
      <w:lvlText w:val="-"/>
      <w:lvlJc w:val="left"/>
      <w:pPr>
        <w:tabs>
          <w:tab w:val="num" w:pos="2149"/>
        </w:tabs>
        <w:ind w:left="2149"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8885E9F"/>
    <w:multiLevelType w:val="hybridMultilevel"/>
    <w:tmpl w:val="71CE6E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265"/>
    <w:rsid w:val="00003749"/>
    <w:rsid w:val="000075A1"/>
    <w:rsid w:val="00020318"/>
    <w:rsid w:val="00047426"/>
    <w:rsid w:val="00052815"/>
    <w:rsid w:val="000710A1"/>
    <w:rsid w:val="00074A5F"/>
    <w:rsid w:val="00093D5F"/>
    <w:rsid w:val="000B2E62"/>
    <w:rsid w:val="000C6F50"/>
    <w:rsid w:val="000D0D01"/>
    <w:rsid w:val="000D1D0E"/>
    <w:rsid w:val="000D3265"/>
    <w:rsid w:val="000E77C4"/>
    <w:rsid w:val="000F0797"/>
    <w:rsid w:val="000F0934"/>
    <w:rsid w:val="001047DC"/>
    <w:rsid w:val="00116B8E"/>
    <w:rsid w:val="00135AB0"/>
    <w:rsid w:val="001419A3"/>
    <w:rsid w:val="00151ED8"/>
    <w:rsid w:val="00152AFC"/>
    <w:rsid w:val="00155261"/>
    <w:rsid w:val="00160135"/>
    <w:rsid w:val="001617DE"/>
    <w:rsid w:val="0016609D"/>
    <w:rsid w:val="00190A07"/>
    <w:rsid w:val="001920A7"/>
    <w:rsid w:val="00194DF0"/>
    <w:rsid w:val="001A1611"/>
    <w:rsid w:val="001A7A3D"/>
    <w:rsid w:val="001B31BB"/>
    <w:rsid w:val="001C5867"/>
    <w:rsid w:val="001D32EF"/>
    <w:rsid w:val="001E42FC"/>
    <w:rsid w:val="001E6E02"/>
    <w:rsid w:val="0020105A"/>
    <w:rsid w:val="00201357"/>
    <w:rsid w:val="00205F89"/>
    <w:rsid w:val="0022077E"/>
    <w:rsid w:val="002308A7"/>
    <w:rsid w:val="00236F49"/>
    <w:rsid w:val="002536B0"/>
    <w:rsid w:val="00275CFA"/>
    <w:rsid w:val="00283876"/>
    <w:rsid w:val="002949C2"/>
    <w:rsid w:val="002959E9"/>
    <w:rsid w:val="002974A3"/>
    <w:rsid w:val="002A0C42"/>
    <w:rsid w:val="002B34BA"/>
    <w:rsid w:val="002C53F3"/>
    <w:rsid w:val="002D21CA"/>
    <w:rsid w:val="002E34FD"/>
    <w:rsid w:val="002E5C60"/>
    <w:rsid w:val="002E6106"/>
    <w:rsid w:val="002F7221"/>
    <w:rsid w:val="0030004C"/>
    <w:rsid w:val="00301617"/>
    <w:rsid w:val="00306129"/>
    <w:rsid w:val="003119B4"/>
    <w:rsid w:val="003204B0"/>
    <w:rsid w:val="00340810"/>
    <w:rsid w:val="00346AA5"/>
    <w:rsid w:val="00355886"/>
    <w:rsid w:val="003707D0"/>
    <w:rsid w:val="00386635"/>
    <w:rsid w:val="003A3983"/>
    <w:rsid w:val="003A518F"/>
    <w:rsid w:val="003C45A1"/>
    <w:rsid w:val="003D45E7"/>
    <w:rsid w:val="003F3B9D"/>
    <w:rsid w:val="0040041C"/>
    <w:rsid w:val="00415212"/>
    <w:rsid w:val="004159BE"/>
    <w:rsid w:val="004340C6"/>
    <w:rsid w:val="004359B6"/>
    <w:rsid w:val="00442CC9"/>
    <w:rsid w:val="004453E5"/>
    <w:rsid w:val="00446CDB"/>
    <w:rsid w:val="00453692"/>
    <w:rsid w:val="0046612A"/>
    <w:rsid w:val="00476418"/>
    <w:rsid w:val="00482CA3"/>
    <w:rsid w:val="00491DF7"/>
    <w:rsid w:val="00497A1E"/>
    <w:rsid w:val="004A25CF"/>
    <w:rsid w:val="004B52FB"/>
    <w:rsid w:val="004B7EE6"/>
    <w:rsid w:val="004B7FF3"/>
    <w:rsid w:val="004D56E0"/>
    <w:rsid w:val="004D6233"/>
    <w:rsid w:val="004D7D62"/>
    <w:rsid w:val="004E5240"/>
    <w:rsid w:val="00523E0C"/>
    <w:rsid w:val="00542AB6"/>
    <w:rsid w:val="005437E9"/>
    <w:rsid w:val="00557147"/>
    <w:rsid w:val="005658CA"/>
    <w:rsid w:val="005676F3"/>
    <w:rsid w:val="00567903"/>
    <w:rsid w:val="00587E5B"/>
    <w:rsid w:val="00590045"/>
    <w:rsid w:val="005903AF"/>
    <w:rsid w:val="005912BA"/>
    <w:rsid w:val="0059229F"/>
    <w:rsid w:val="005A6129"/>
    <w:rsid w:val="005C14A9"/>
    <w:rsid w:val="005D25A8"/>
    <w:rsid w:val="005E7EF5"/>
    <w:rsid w:val="005F3A99"/>
    <w:rsid w:val="00623B9F"/>
    <w:rsid w:val="00624D9D"/>
    <w:rsid w:val="00625441"/>
    <w:rsid w:val="00630F04"/>
    <w:rsid w:val="00655FAC"/>
    <w:rsid w:val="0065654F"/>
    <w:rsid w:val="00665862"/>
    <w:rsid w:val="00683EDF"/>
    <w:rsid w:val="00691278"/>
    <w:rsid w:val="00695A7C"/>
    <w:rsid w:val="006B328D"/>
    <w:rsid w:val="006B6CCA"/>
    <w:rsid w:val="006E1D00"/>
    <w:rsid w:val="006F55E5"/>
    <w:rsid w:val="006F6852"/>
    <w:rsid w:val="00702F4F"/>
    <w:rsid w:val="00703C96"/>
    <w:rsid w:val="00707D51"/>
    <w:rsid w:val="007151FD"/>
    <w:rsid w:val="00717744"/>
    <w:rsid w:val="007244D2"/>
    <w:rsid w:val="00730047"/>
    <w:rsid w:val="007607F3"/>
    <w:rsid w:val="00765374"/>
    <w:rsid w:val="0076631C"/>
    <w:rsid w:val="00766652"/>
    <w:rsid w:val="00772F41"/>
    <w:rsid w:val="007845CE"/>
    <w:rsid w:val="007850DB"/>
    <w:rsid w:val="00785686"/>
    <w:rsid w:val="007A4520"/>
    <w:rsid w:val="007B1BDC"/>
    <w:rsid w:val="007B29E2"/>
    <w:rsid w:val="007C4968"/>
    <w:rsid w:val="007E4FD5"/>
    <w:rsid w:val="007F57FE"/>
    <w:rsid w:val="008020B9"/>
    <w:rsid w:val="00806019"/>
    <w:rsid w:val="008143AF"/>
    <w:rsid w:val="00816896"/>
    <w:rsid w:val="00816CD7"/>
    <w:rsid w:val="008172E7"/>
    <w:rsid w:val="008230E4"/>
    <w:rsid w:val="00823B29"/>
    <w:rsid w:val="00827155"/>
    <w:rsid w:val="008375CD"/>
    <w:rsid w:val="00843698"/>
    <w:rsid w:val="00843DAB"/>
    <w:rsid w:val="00844555"/>
    <w:rsid w:val="008451A0"/>
    <w:rsid w:val="00851A66"/>
    <w:rsid w:val="00851F01"/>
    <w:rsid w:val="0086087C"/>
    <w:rsid w:val="008708D8"/>
    <w:rsid w:val="00872490"/>
    <w:rsid w:val="0089162D"/>
    <w:rsid w:val="0089201D"/>
    <w:rsid w:val="00892519"/>
    <w:rsid w:val="008A1937"/>
    <w:rsid w:val="008B5BBC"/>
    <w:rsid w:val="008E1BCC"/>
    <w:rsid w:val="008E1C3C"/>
    <w:rsid w:val="008E6F3A"/>
    <w:rsid w:val="008F35B6"/>
    <w:rsid w:val="008F6A30"/>
    <w:rsid w:val="008F7FFE"/>
    <w:rsid w:val="00903E50"/>
    <w:rsid w:val="00907798"/>
    <w:rsid w:val="009110D2"/>
    <w:rsid w:val="00920D17"/>
    <w:rsid w:val="009349B7"/>
    <w:rsid w:val="00943AFB"/>
    <w:rsid w:val="00952EA5"/>
    <w:rsid w:val="00962AA6"/>
    <w:rsid w:val="00986758"/>
    <w:rsid w:val="00990344"/>
    <w:rsid w:val="00992E90"/>
    <w:rsid w:val="009B3661"/>
    <w:rsid w:val="009C16E6"/>
    <w:rsid w:val="009C2B57"/>
    <w:rsid w:val="009D0FE4"/>
    <w:rsid w:val="009D7BB7"/>
    <w:rsid w:val="009E6F33"/>
    <w:rsid w:val="009F545B"/>
    <w:rsid w:val="00A13FE8"/>
    <w:rsid w:val="00A169DE"/>
    <w:rsid w:val="00A203B5"/>
    <w:rsid w:val="00A23FDC"/>
    <w:rsid w:val="00A30E39"/>
    <w:rsid w:val="00A35400"/>
    <w:rsid w:val="00A36A81"/>
    <w:rsid w:val="00A469BC"/>
    <w:rsid w:val="00A62AC2"/>
    <w:rsid w:val="00A71BC0"/>
    <w:rsid w:val="00A8408F"/>
    <w:rsid w:val="00A87377"/>
    <w:rsid w:val="00A97C1E"/>
    <w:rsid w:val="00AA6207"/>
    <w:rsid w:val="00AB0966"/>
    <w:rsid w:val="00AB521D"/>
    <w:rsid w:val="00AC5494"/>
    <w:rsid w:val="00AE0498"/>
    <w:rsid w:val="00AE456B"/>
    <w:rsid w:val="00AE5F20"/>
    <w:rsid w:val="00B20C8B"/>
    <w:rsid w:val="00B35760"/>
    <w:rsid w:val="00B45823"/>
    <w:rsid w:val="00B50370"/>
    <w:rsid w:val="00B57B02"/>
    <w:rsid w:val="00B86D07"/>
    <w:rsid w:val="00BA536C"/>
    <w:rsid w:val="00BE38D1"/>
    <w:rsid w:val="00C02B91"/>
    <w:rsid w:val="00C138D7"/>
    <w:rsid w:val="00C26ACC"/>
    <w:rsid w:val="00C851AA"/>
    <w:rsid w:val="00C863D0"/>
    <w:rsid w:val="00C94B76"/>
    <w:rsid w:val="00CA5363"/>
    <w:rsid w:val="00CB657E"/>
    <w:rsid w:val="00CC0F24"/>
    <w:rsid w:val="00CD623B"/>
    <w:rsid w:val="00CE7C30"/>
    <w:rsid w:val="00D01682"/>
    <w:rsid w:val="00D165C9"/>
    <w:rsid w:val="00D24A81"/>
    <w:rsid w:val="00D37752"/>
    <w:rsid w:val="00D37990"/>
    <w:rsid w:val="00D41EFF"/>
    <w:rsid w:val="00D44A13"/>
    <w:rsid w:val="00D52B21"/>
    <w:rsid w:val="00D6378A"/>
    <w:rsid w:val="00D66A5E"/>
    <w:rsid w:val="00D706F6"/>
    <w:rsid w:val="00D80982"/>
    <w:rsid w:val="00D91537"/>
    <w:rsid w:val="00D923FF"/>
    <w:rsid w:val="00D976CC"/>
    <w:rsid w:val="00DB0E39"/>
    <w:rsid w:val="00DC1FB6"/>
    <w:rsid w:val="00DC32E7"/>
    <w:rsid w:val="00DD3701"/>
    <w:rsid w:val="00DD3FCA"/>
    <w:rsid w:val="00DF49C5"/>
    <w:rsid w:val="00E14B01"/>
    <w:rsid w:val="00E31C8A"/>
    <w:rsid w:val="00E458C7"/>
    <w:rsid w:val="00E50CCF"/>
    <w:rsid w:val="00E52F94"/>
    <w:rsid w:val="00E62C9E"/>
    <w:rsid w:val="00E7045D"/>
    <w:rsid w:val="00E7294B"/>
    <w:rsid w:val="00E81E23"/>
    <w:rsid w:val="00E90B48"/>
    <w:rsid w:val="00E96883"/>
    <w:rsid w:val="00EA2143"/>
    <w:rsid w:val="00EA4CA3"/>
    <w:rsid w:val="00EB2379"/>
    <w:rsid w:val="00EB3F0F"/>
    <w:rsid w:val="00EB530F"/>
    <w:rsid w:val="00ED09F2"/>
    <w:rsid w:val="00EE569F"/>
    <w:rsid w:val="00F15A14"/>
    <w:rsid w:val="00F267D9"/>
    <w:rsid w:val="00F408D5"/>
    <w:rsid w:val="00F52D97"/>
    <w:rsid w:val="00F61AD9"/>
    <w:rsid w:val="00F723FC"/>
    <w:rsid w:val="00F72560"/>
    <w:rsid w:val="00F74651"/>
    <w:rsid w:val="00F83BD6"/>
    <w:rsid w:val="00F974E0"/>
    <w:rsid w:val="00FB6899"/>
    <w:rsid w:val="00FD1F50"/>
    <w:rsid w:val="00FD3BFF"/>
    <w:rsid w:val="00FE1208"/>
    <w:rsid w:val="00FE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docId w15:val="{70D09A37-5CDA-437D-9912-EA7F1BF9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2A"/>
    <w:rPr>
      <w:sz w:val="24"/>
      <w:szCs w:val="24"/>
    </w:rPr>
  </w:style>
  <w:style w:type="paragraph" w:styleId="2">
    <w:name w:val="heading 2"/>
    <w:basedOn w:val="a"/>
    <w:next w:val="a"/>
    <w:link w:val="20"/>
    <w:uiPriority w:val="9"/>
    <w:qFormat/>
    <w:rsid w:val="005676F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6612A"/>
    <w:pPr>
      <w:keepNext/>
      <w:spacing w:before="240" w:after="60"/>
      <w:outlineLvl w:val="2"/>
    </w:pPr>
    <w:rPr>
      <w:rFonts w:ascii="Arial" w:hAnsi="Arial" w:cs="Arial"/>
      <w:b/>
      <w:bCs/>
      <w:sz w:val="26"/>
      <w:szCs w:val="26"/>
    </w:rPr>
  </w:style>
  <w:style w:type="paragraph" w:styleId="4">
    <w:name w:val="heading 4"/>
    <w:basedOn w:val="a"/>
    <w:link w:val="40"/>
    <w:uiPriority w:val="9"/>
    <w:qFormat/>
    <w:rsid w:val="0046612A"/>
    <w:pPr>
      <w:spacing w:before="100" w:beforeAutospacing="1" w:after="100" w:afterAutospacing="1"/>
      <w:outlineLvl w:val="3"/>
    </w:pPr>
    <w:rPr>
      <w:b/>
      <w:bCs/>
    </w:rPr>
  </w:style>
  <w:style w:type="paragraph" w:styleId="7">
    <w:name w:val="heading 7"/>
    <w:basedOn w:val="a"/>
    <w:next w:val="a"/>
    <w:link w:val="70"/>
    <w:uiPriority w:val="9"/>
    <w:qFormat/>
    <w:rsid w:val="0046612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C1FB6"/>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customStyle="1" w:styleId="Text">
    <w:name w:val="Text Знак Знак Знак Знак Знак Знак Знак Знак Знак Знак Знак Знак Знак"/>
    <w:basedOn w:val="a"/>
    <w:rsid w:val="000D3265"/>
    <w:pPr>
      <w:spacing w:line="360" w:lineRule="auto"/>
      <w:ind w:firstLine="709"/>
      <w:jc w:val="both"/>
    </w:pPr>
    <w:rPr>
      <w:sz w:val="28"/>
    </w:rPr>
  </w:style>
  <w:style w:type="paragraph" w:styleId="31">
    <w:name w:val="Body Text 3"/>
    <w:basedOn w:val="a"/>
    <w:link w:val="32"/>
    <w:uiPriority w:val="99"/>
    <w:rsid w:val="000D3265"/>
    <w:pPr>
      <w:spacing w:after="120"/>
    </w:pPr>
    <w:rPr>
      <w:sz w:val="16"/>
      <w:szCs w:val="16"/>
      <w:lang w:val="en-US"/>
    </w:rPr>
  </w:style>
  <w:style w:type="character" w:customStyle="1" w:styleId="32">
    <w:name w:val="Основний текст 3 Знак"/>
    <w:basedOn w:val="a0"/>
    <w:link w:val="31"/>
    <w:uiPriority w:val="99"/>
    <w:semiHidden/>
    <w:rPr>
      <w:sz w:val="16"/>
      <w:szCs w:val="16"/>
    </w:rPr>
  </w:style>
  <w:style w:type="character" w:styleId="a3">
    <w:name w:val="Hyperlink"/>
    <w:basedOn w:val="a0"/>
    <w:uiPriority w:val="99"/>
    <w:rsid w:val="000D3265"/>
    <w:rPr>
      <w:rFonts w:cs="Times New Roman"/>
      <w:color w:val="0000FF"/>
      <w:u w:val="single"/>
    </w:rPr>
  </w:style>
  <w:style w:type="table" w:styleId="a4">
    <w:name w:val="Table Grid"/>
    <w:basedOn w:val="a1"/>
    <w:uiPriority w:val="39"/>
    <w:rsid w:val="00435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46612A"/>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46612A"/>
    <w:rPr>
      <w:rFonts w:cs="Times New Roman"/>
    </w:rPr>
  </w:style>
  <w:style w:type="paragraph" w:styleId="a8">
    <w:name w:val="Normal (Web)"/>
    <w:basedOn w:val="a"/>
    <w:uiPriority w:val="99"/>
    <w:rsid w:val="0046612A"/>
    <w:pPr>
      <w:spacing w:before="100" w:beforeAutospacing="1" w:after="100" w:afterAutospacing="1"/>
    </w:pPr>
  </w:style>
  <w:style w:type="paragraph" w:customStyle="1" w:styleId="Header1">
    <w:name w:val="Header 1"/>
    <w:basedOn w:val="a"/>
    <w:next w:val="a"/>
    <w:autoRedefine/>
    <w:rsid w:val="0046612A"/>
    <w:pPr>
      <w:spacing w:after="120" w:line="360" w:lineRule="auto"/>
      <w:jc w:val="center"/>
    </w:pPr>
    <w:rPr>
      <w:sz w:val="28"/>
      <w:szCs w:val="28"/>
    </w:rPr>
  </w:style>
  <w:style w:type="paragraph" w:customStyle="1" w:styleId="Text0">
    <w:name w:val="Text"/>
    <w:basedOn w:val="a"/>
    <w:rsid w:val="0046612A"/>
    <w:pPr>
      <w:spacing w:line="360" w:lineRule="auto"/>
      <w:ind w:firstLine="709"/>
      <w:jc w:val="both"/>
    </w:pPr>
    <w:rPr>
      <w:sz w:val="28"/>
      <w:szCs w:val="28"/>
    </w:rPr>
  </w:style>
  <w:style w:type="paragraph" w:customStyle="1" w:styleId="Imagetitle">
    <w:name w:val="Image title"/>
    <w:basedOn w:val="a"/>
    <w:next w:val="Text"/>
    <w:rsid w:val="0046612A"/>
    <w:pPr>
      <w:jc w:val="center"/>
    </w:pPr>
  </w:style>
  <w:style w:type="character" w:customStyle="1" w:styleId="Imagetitle0">
    <w:name w:val="Image title Знак"/>
    <w:basedOn w:val="a0"/>
    <w:rsid w:val="0046612A"/>
    <w:rPr>
      <w:rFonts w:cs="Times New Roman"/>
      <w:sz w:val="24"/>
      <w:szCs w:val="24"/>
      <w:lang w:val="ru-RU" w:eastAsia="ru-RU" w:bidi="ar-SA"/>
    </w:rPr>
  </w:style>
  <w:style w:type="paragraph" w:styleId="a9">
    <w:name w:val="Body Text Indent"/>
    <w:basedOn w:val="a"/>
    <w:link w:val="aa"/>
    <w:uiPriority w:val="99"/>
    <w:rsid w:val="0046612A"/>
    <w:pPr>
      <w:spacing w:before="100" w:beforeAutospacing="1" w:after="100" w:afterAutospacing="1"/>
    </w:pPr>
  </w:style>
  <w:style w:type="character" w:customStyle="1" w:styleId="aa">
    <w:name w:val="Основний текст з відступом Знак"/>
    <w:basedOn w:val="a0"/>
    <w:link w:val="a9"/>
    <w:uiPriority w:val="99"/>
    <w:semiHidden/>
    <w:rPr>
      <w:sz w:val="24"/>
      <w:szCs w:val="24"/>
    </w:rPr>
  </w:style>
  <w:style w:type="paragraph" w:styleId="21">
    <w:name w:val="Body Text Indent 2"/>
    <w:basedOn w:val="a"/>
    <w:link w:val="22"/>
    <w:uiPriority w:val="99"/>
    <w:rsid w:val="0046612A"/>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ab">
    <w:name w:val="Body Text"/>
    <w:basedOn w:val="a"/>
    <w:link w:val="ac"/>
    <w:uiPriority w:val="99"/>
    <w:rsid w:val="0046612A"/>
    <w:pPr>
      <w:spacing w:after="120"/>
    </w:pPr>
  </w:style>
  <w:style w:type="character" w:styleId="ad">
    <w:name w:val="Strong"/>
    <w:basedOn w:val="a0"/>
    <w:uiPriority w:val="22"/>
    <w:qFormat/>
    <w:rsid w:val="0046612A"/>
    <w:rPr>
      <w:rFonts w:cs="Times New Roman"/>
      <w:b/>
      <w:bCs/>
    </w:rPr>
  </w:style>
  <w:style w:type="character" w:styleId="ae">
    <w:name w:val="Emphasis"/>
    <w:basedOn w:val="a0"/>
    <w:uiPriority w:val="20"/>
    <w:qFormat/>
    <w:rsid w:val="0046612A"/>
    <w:rPr>
      <w:rFonts w:cs="Times New Roman"/>
      <w:i/>
      <w:iCs/>
    </w:rPr>
  </w:style>
  <w:style w:type="paragraph" w:styleId="23">
    <w:name w:val="Body Text 2"/>
    <w:basedOn w:val="a"/>
    <w:link w:val="24"/>
    <w:uiPriority w:val="99"/>
    <w:rsid w:val="0046612A"/>
    <w:pPr>
      <w:spacing w:after="120" w:line="480" w:lineRule="auto"/>
    </w:pPr>
  </w:style>
  <w:style w:type="character" w:customStyle="1" w:styleId="24">
    <w:name w:val="Основний текст 2 Знак"/>
    <w:basedOn w:val="a0"/>
    <w:link w:val="23"/>
    <w:uiPriority w:val="99"/>
    <w:semiHidden/>
    <w:rPr>
      <w:sz w:val="24"/>
      <w:szCs w:val="24"/>
    </w:rPr>
  </w:style>
  <w:style w:type="paragraph" w:styleId="af">
    <w:name w:val="Title"/>
    <w:basedOn w:val="a"/>
    <w:link w:val="af0"/>
    <w:uiPriority w:val="10"/>
    <w:qFormat/>
    <w:rsid w:val="0046612A"/>
    <w:pPr>
      <w:jc w:val="center"/>
    </w:pPr>
    <w:rPr>
      <w:b/>
      <w:bCs/>
      <w:sz w:val="32"/>
    </w:rPr>
  </w:style>
  <w:style w:type="character" w:customStyle="1" w:styleId="af0">
    <w:name w:val="Назва Знак"/>
    <w:basedOn w:val="a0"/>
    <w:link w:val="af"/>
    <w:uiPriority w:val="10"/>
    <w:rPr>
      <w:rFonts w:asciiTheme="majorHAnsi" w:eastAsiaTheme="majorEastAsia" w:hAnsiTheme="majorHAnsi" w:cstheme="majorBidi"/>
      <w:b/>
      <w:bCs/>
      <w:kern w:val="28"/>
      <w:sz w:val="32"/>
      <w:szCs w:val="32"/>
    </w:rPr>
  </w:style>
  <w:style w:type="paragraph" w:styleId="33">
    <w:name w:val="Body Text Indent 3"/>
    <w:basedOn w:val="a"/>
    <w:link w:val="34"/>
    <w:uiPriority w:val="99"/>
    <w:rsid w:val="0046612A"/>
    <w:pPr>
      <w:spacing w:after="120"/>
      <w:ind w:left="283"/>
    </w:pPr>
    <w:rPr>
      <w:sz w:val="16"/>
      <w:szCs w:val="16"/>
      <w:lang w:val="en-US"/>
    </w:rPr>
  </w:style>
  <w:style w:type="character" w:customStyle="1" w:styleId="34">
    <w:name w:val="Основний текст з відступом 3 Знак"/>
    <w:basedOn w:val="a0"/>
    <w:link w:val="33"/>
    <w:uiPriority w:val="99"/>
    <w:semiHidden/>
    <w:rPr>
      <w:sz w:val="16"/>
      <w:szCs w:val="16"/>
    </w:rPr>
  </w:style>
  <w:style w:type="character" w:styleId="af1">
    <w:name w:val="FollowedHyperlink"/>
    <w:basedOn w:val="a0"/>
    <w:uiPriority w:val="99"/>
    <w:rsid w:val="0046612A"/>
    <w:rPr>
      <w:rFonts w:cs="Times New Roman"/>
      <w:color w:val="800080"/>
      <w:u w:val="single"/>
    </w:rPr>
  </w:style>
  <w:style w:type="paragraph" w:customStyle="1" w:styleId="af2">
    <w:name w:val="Знак Знак Знак Знак"/>
    <w:basedOn w:val="a"/>
    <w:rsid w:val="005676F3"/>
    <w:pPr>
      <w:pageBreakBefore/>
      <w:spacing w:after="160" w:line="360" w:lineRule="auto"/>
    </w:pPr>
    <w:rPr>
      <w:sz w:val="28"/>
      <w:szCs w:val="20"/>
      <w:lang w:val="en-US" w:eastAsia="en-US"/>
    </w:rPr>
  </w:style>
  <w:style w:type="paragraph" w:styleId="af3">
    <w:name w:val="header"/>
    <w:basedOn w:val="a"/>
    <w:link w:val="af4"/>
    <w:uiPriority w:val="99"/>
    <w:rsid w:val="005676F3"/>
    <w:pPr>
      <w:tabs>
        <w:tab w:val="center" w:pos="4153"/>
        <w:tab w:val="right" w:pos="8306"/>
      </w:tabs>
    </w:pPr>
    <w:rPr>
      <w:sz w:val="28"/>
      <w:szCs w:val="20"/>
    </w:rPr>
  </w:style>
  <w:style w:type="paragraph" w:customStyle="1" w:styleId="BodyText22">
    <w:name w:val="Body Text 22"/>
    <w:basedOn w:val="a"/>
    <w:rsid w:val="005676F3"/>
    <w:pPr>
      <w:autoSpaceDE w:val="0"/>
      <w:autoSpaceDN w:val="0"/>
      <w:jc w:val="both"/>
    </w:pPr>
  </w:style>
  <w:style w:type="character" w:customStyle="1" w:styleId="af4">
    <w:name w:val="Верхній колонтитул Знак"/>
    <w:basedOn w:val="a0"/>
    <w:link w:val="af3"/>
    <w:locked/>
    <w:rsid w:val="005676F3"/>
    <w:rPr>
      <w:rFonts w:cs="Times New Roman"/>
      <w:sz w:val="28"/>
      <w:lang w:val="ru-RU" w:eastAsia="ru-RU" w:bidi="ar-SA"/>
    </w:rPr>
  </w:style>
  <w:style w:type="paragraph" w:customStyle="1" w:styleId="ConsPlusNormal">
    <w:name w:val="ConsPlusNormal"/>
    <w:rsid w:val="005676F3"/>
    <w:pPr>
      <w:widowControl w:val="0"/>
      <w:autoSpaceDE w:val="0"/>
      <w:autoSpaceDN w:val="0"/>
      <w:adjustRightInd w:val="0"/>
      <w:ind w:firstLine="720"/>
    </w:pPr>
    <w:rPr>
      <w:rFonts w:ascii="Arial" w:hAnsi="Arial" w:cs="Arial"/>
    </w:rPr>
  </w:style>
  <w:style w:type="paragraph" w:customStyle="1" w:styleId="u">
    <w:name w:val="u"/>
    <w:basedOn w:val="a"/>
    <w:rsid w:val="005676F3"/>
    <w:pPr>
      <w:ind w:firstLine="284"/>
      <w:jc w:val="both"/>
    </w:pPr>
    <w:rPr>
      <w:color w:val="000000"/>
    </w:rPr>
  </w:style>
  <w:style w:type="table" w:styleId="af5">
    <w:name w:val="Table Elegant"/>
    <w:basedOn w:val="a1"/>
    <w:uiPriority w:val="99"/>
    <w:rsid w:val="005676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western">
    <w:name w:val="western"/>
    <w:basedOn w:val="a"/>
    <w:rsid w:val="00201357"/>
    <w:pPr>
      <w:spacing w:before="100" w:beforeAutospacing="1" w:after="115"/>
    </w:pPr>
    <w:rPr>
      <w:rFonts w:ascii="Calibri" w:hAnsi="Calibri"/>
      <w:color w:val="000000"/>
      <w:sz w:val="22"/>
      <w:szCs w:val="22"/>
    </w:rPr>
  </w:style>
  <w:style w:type="paragraph" w:customStyle="1" w:styleId="1">
    <w:name w:val="Стиль1"/>
    <w:basedOn w:val="Text"/>
    <w:rsid w:val="00D52B21"/>
    <w:rPr>
      <w:color w:val="000000"/>
      <w:shd w:val="clear" w:color="auto" w:fill="000080"/>
    </w:rPr>
  </w:style>
  <w:style w:type="paragraph" w:customStyle="1" w:styleId="25">
    <w:name w:val="Стиль2"/>
    <w:basedOn w:val="Text"/>
    <w:rsid w:val="00D52B21"/>
    <w:rPr>
      <w:color w:val="000000"/>
      <w:shd w:val="clear" w:color="auto" w:fill="000080"/>
    </w:rPr>
  </w:style>
  <w:style w:type="paragraph" w:customStyle="1" w:styleId="text1">
    <w:name w:val="text"/>
    <w:basedOn w:val="a"/>
    <w:rsid w:val="00A35400"/>
    <w:pPr>
      <w:spacing w:before="100" w:beforeAutospacing="1" w:after="100" w:afterAutospacing="1"/>
    </w:pPr>
  </w:style>
  <w:style w:type="character" w:customStyle="1" w:styleId="ac">
    <w:name w:val="Основний текст Знак"/>
    <w:basedOn w:val="a0"/>
    <w:link w:val="ab"/>
    <w:locked/>
    <w:rsid w:val="00DC1FB6"/>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467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4.png"/><Relationship Id="rId42" Type="http://schemas.openxmlformats.org/officeDocument/2006/relationships/image" Target="media/image25.wmf"/><Relationship Id="rId47" Type="http://schemas.openxmlformats.org/officeDocument/2006/relationships/oleObject" Target="embeddings/oleObject13.bin"/><Relationship Id="rId63" Type="http://schemas.openxmlformats.org/officeDocument/2006/relationships/image" Target="media/image37.wmf"/><Relationship Id="rId68"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oleObject" Target="embeddings/oleObject4.bin"/><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oleObject" Target="embeddings/oleObject8.bin"/><Relationship Id="rId40" Type="http://schemas.openxmlformats.org/officeDocument/2006/relationships/image" Target="media/image24.wmf"/><Relationship Id="rId45" Type="http://schemas.openxmlformats.org/officeDocument/2006/relationships/oleObject" Target="embeddings/oleObject12.bin"/><Relationship Id="rId53" Type="http://schemas.openxmlformats.org/officeDocument/2006/relationships/image" Target="media/image32.e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36.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oleObject" Target="embeddings/oleObject3.bin"/><Relationship Id="rId30" Type="http://schemas.openxmlformats.org/officeDocument/2006/relationships/image" Target="media/image19.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8.emf"/><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31.emf"/><Relationship Id="rId72"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image" Target="media/image13.png"/><Relationship Id="rId41" Type="http://schemas.openxmlformats.org/officeDocument/2006/relationships/oleObject" Target="embeddings/oleObject10.bin"/><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image" Target="media/image29.emf"/><Relationship Id="rId57" Type="http://schemas.openxmlformats.org/officeDocument/2006/relationships/image" Target="media/image34.wmf"/><Relationship Id="rId10" Type="http://schemas.openxmlformats.org/officeDocument/2006/relationships/image" Target="media/image3.png"/><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38.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9.bin"/><Relationship Id="rId34" Type="http://schemas.openxmlformats.org/officeDocument/2006/relationships/image" Target="media/image21.wmf"/><Relationship Id="rId50" Type="http://schemas.openxmlformats.org/officeDocument/2006/relationships/image" Target="media/image30.emf"/><Relationship Id="rId55" Type="http://schemas.openxmlformats.org/officeDocument/2006/relationships/image" Target="media/image33.e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9BA0-F29F-47A5-AED0-EF98385F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18382</Words>
  <Characters>104779</Characters>
  <Application>Microsoft Office Word</Application>
  <DocSecurity>0</DocSecurity>
  <Lines>873</Lines>
  <Paragraphs>245</Paragraphs>
  <ScaleCrop>false</ScaleCrop>
  <Company>MoBIL GROUP</Company>
  <LinksUpToDate>false</LinksUpToDate>
  <CharactersWithSpaces>122916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2010-05-28T09:08:00Z</cp:lastPrinted>
  <dcterms:created xsi:type="dcterms:W3CDTF">2014-08-20T12:10:00Z</dcterms:created>
  <dcterms:modified xsi:type="dcterms:W3CDTF">2014-08-20T12:10:00Z</dcterms:modified>
</cp:coreProperties>
</file>