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D65" w:rsidRDefault="00690D65" w:rsidP="00690D65">
      <w:pPr>
        <w:spacing w:line="360" w:lineRule="auto"/>
        <w:ind w:firstLine="709"/>
        <w:jc w:val="center"/>
        <w:rPr>
          <w:caps/>
          <w:sz w:val="28"/>
          <w:szCs w:val="28"/>
        </w:rPr>
      </w:pPr>
    </w:p>
    <w:p w:rsidR="00690D65" w:rsidRDefault="00690D65" w:rsidP="00690D65">
      <w:pPr>
        <w:spacing w:line="360" w:lineRule="auto"/>
        <w:ind w:firstLine="709"/>
        <w:jc w:val="center"/>
        <w:rPr>
          <w:caps/>
          <w:sz w:val="28"/>
          <w:szCs w:val="28"/>
        </w:rPr>
      </w:pPr>
    </w:p>
    <w:p w:rsidR="00690D65" w:rsidRDefault="00690D65" w:rsidP="00690D65">
      <w:pPr>
        <w:spacing w:line="360" w:lineRule="auto"/>
        <w:ind w:firstLine="709"/>
        <w:jc w:val="center"/>
        <w:rPr>
          <w:caps/>
          <w:sz w:val="28"/>
          <w:szCs w:val="28"/>
        </w:rPr>
      </w:pPr>
    </w:p>
    <w:p w:rsidR="00690D65" w:rsidRDefault="00690D65" w:rsidP="00690D65">
      <w:pPr>
        <w:spacing w:line="360" w:lineRule="auto"/>
        <w:ind w:firstLine="709"/>
        <w:jc w:val="center"/>
        <w:rPr>
          <w:caps/>
          <w:sz w:val="28"/>
          <w:szCs w:val="28"/>
        </w:rPr>
      </w:pPr>
    </w:p>
    <w:p w:rsidR="00690D65" w:rsidRDefault="00690D65" w:rsidP="00690D65">
      <w:pPr>
        <w:spacing w:line="360" w:lineRule="auto"/>
        <w:ind w:firstLine="709"/>
        <w:jc w:val="center"/>
        <w:rPr>
          <w:caps/>
          <w:sz w:val="28"/>
          <w:szCs w:val="28"/>
        </w:rPr>
      </w:pPr>
    </w:p>
    <w:p w:rsidR="00690D65" w:rsidRDefault="00690D65" w:rsidP="00690D65">
      <w:pPr>
        <w:spacing w:line="360" w:lineRule="auto"/>
        <w:ind w:firstLine="709"/>
        <w:jc w:val="center"/>
        <w:rPr>
          <w:caps/>
          <w:sz w:val="28"/>
          <w:szCs w:val="28"/>
        </w:rPr>
      </w:pPr>
    </w:p>
    <w:p w:rsidR="00690D65" w:rsidRDefault="00690D65" w:rsidP="00690D65">
      <w:pPr>
        <w:spacing w:line="360" w:lineRule="auto"/>
        <w:ind w:firstLine="709"/>
        <w:jc w:val="center"/>
        <w:rPr>
          <w:caps/>
          <w:sz w:val="28"/>
          <w:szCs w:val="28"/>
        </w:rPr>
      </w:pPr>
    </w:p>
    <w:p w:rsidR="00690D65" w:rsidRDefault="00690D65" w:rsidP="00690D65">
      <w:pPr>
        <w:spacing w:line="360" w:lineRule="auto"/>
        <w:ind w:firstLine="709"/>
        <w:jc w:val="center"/>
        <w:rPr>
          <w:caps/>
          <w:sz w:val="28"/>
          <w:szCs w:val="28"/>
        </w:rPr>
      </w:pPr>
    </w:p>
    <w:p w:rsidR="00690D65" w:rsidRDefault="00690D65" w:rsidP="00690D65">
      <w:pPr>
        <w:spacing w:line="360" w:lineRule="auto"/>
        <w:ind w:firstLine="709"/>
        <w:jc w:val="center"/>
        <w:rPr>
          <w:caps/>
          <w:sz w:val="28"/>
          <w:szCs w:val="28"/>
        </w:rPr>
      </w:pPr>
    </w:p>
    <w:p w:rsidR="00690D65" w:rsidRDefault="00690D65" w:rsidP="00690D65">
      <w:pPr>
        <w:spacing w:line="360" w:lineRule="auto"/>
        <w:ind w:firstLine="709"/>
        <w:jc w:val="center"/>
        <w:rPr>
          <w:caps/>
          <w:sz w:val="28"/>
          <w:szCs w:val="28"/>
        </w:rPr>
      </w:pPr>
    </w:p>
    <w:p w:rsidR="00690D65" w:rsidRDefault="00690D65" w:rsidP="00690D65">
      <w:pPr>
        <w:spacing w:line="360" w:lineRule="auto"/>
        <w:ind w:firstLine="709"/>
        <w:jc w:val="center"/>
        <w:rPr>
          <w:caps/>
          <w:sz w:val="28"/>
          <w:szCs w:val="28"/>
        </w:rPr>
      </w:pPr>
    </w:p>
    <w:p w:rsidR="00A73C97" w:rsidRPr="00690D65" w:rsidRDefault="004F50C3" w:rsidP="00690D65">
      <w:pPr>
        <w:spacing w:line="360" w:lineRule="auto"/>
        <w:ind w:firstLine="709"/>
        <w:jc w:val="center"/>
        <w:rPr>
          <w:caps/>
          <w:sz w:val="28"/>
          <w:szCs w:val="28"/>
        </w:rPr>
      </w:pPr>
      <w:r w:rsidRPr="00690D65">
        <w:rPr>
          <w:caps/>
          <w:sz w:val="28"/>
          <w:szCs w:val="28"/>
        </w:rPr>
        <w:t>ДИПЛОМНЫЙ ПРОЕКТ</w:t>
      </w:r>
    </w:p>
    <w:p w:rsidR="00A73C97" w:rsidRPr="00690D65" w:rsidRDefault="004F50C3" w:rsidP="00690D65">
      <w:pPr>
        <w:spacing w:line="360" w:lineRule="auto"/>
        <w:ind w:firstLine="709"/>
        <w:jc w:val="center"/>
        <w:rPr>
          <w:i/>
          <w:sz w:val="28"/>
          <w:szCs w:val="28"/>
        </w:rPr>
      </w:pPr>
      <w:r w:rsidRPr="00690D65">
        <w:rPr>
          <w:sz w:val="28"/>
          <w:szCs w:val="28"/>
        </w:rPr>
        <w:t xml:space="preserve">На тему «Пути укрепления финансового состояния </w:t>
      </w:r>
      <w:r w:rsidRPr="00690D65">
        <w:rPr>
          <w:i/>
          <w:sz w:val="28"/>
          <w:szCs w:val="28"/>
        </w:rPr>
        <w:t>организации»</w:t>
      </w:r>
    </w:p>
    <w:p w:rsidR="00B40F72" w:rsidRPr="00690D65" w:rsidRDefault="00B40F72" w:rsidP="00690D65">
      <w:pPr>
        <w:pStyle w:val="a3"/>
        <w:suppressLineNumbers/>
        <w:tabs>
          <w:tab w:val="left" w:pos="270"/>
          <w:tab w:val="center" w:pos="4819"/>
        </w:tabs>
        <w:spacing w:after="0" w:line="360" w:lineRule="auto"/>
        <w:ind w:firstLine="709"/>
        <w:jc w:val="center"/>
        <w:rPr>
          <w:sz w:val="28"/>
          <w:szCs w:val="28"/>
        </w:rPr>
        <w:sectPr w:rsidR="00B40F72" w:rsidRPr="00690D65" w:rsidSect="00690D65">
          <w:headerReference w:type="even" r:id="rId7"/>
          <w:headerReference w:type="default" r:id="rId8"/>
          <w:pgSz w:w="11906" w:h="16838" w:code="9"/>
          <w:pgMar w:top="1134" w:right="851" w:bottom="1134" w:left="1701" w:header="709" w:footer="709" w:gutter="0"/>
          <w:cols w:space="708"/>
          <w:titlePg/>
          <w:docGrid w:linePitch="360"/>
        </w:sectPr>
      </w:pPr>
    </w:p>
    <w:p w:rsidR="00B46FEB" w:rsidRPr="00690D65" w:rsidRDefault="00E369F9" w:rsidP="00690D65">
      <w:pPr>
        <w:pStyle w:val="a3"/>
        <w:suppressLineNumbers/>
        <w:tabs>
          <w:tab w:val="left" w:pos="270"/>
          <w:tab w:val="center" w:pos="4819"/>
        </w:tabs>
        <w:spacing w:after="0" w:line="360" w:lineRule="auto"/>
        <w:ind w:firstLine="709"/>
        <w:jc w:val="center"/>
        <w:rPr>
          <w:sz w:val="28"/>
          <w:szCs w:val="28"/>
        </w:rPr>
      </w:pPr>
      <w:r w:rsidRPr="00690D65">
        <w:rPr>
          <w:sz w:val="28"/>
          <w:szCs w:val="28"/>
        </w:rPr>
        <w:lastRenderedPageBreak/>
        <w:br w:type="page"/>
      </w:r>
      <w:r w:rsidR="00B46FEB" w:rsidRPr="00690D65">
        <w:rPr>
          <w:sz w:val="28"/>
          <w:szCs w:val="28"/>
        </w:rPr>
        <w:lastRenderedPageBreak/>
        <w:t>Содержание</w:t>
      </w:r>
    </w:p>
    <w:p w:rsidR="00690D65" w:rsidRDefault="00690D65" w:rsidP="00690D65">
      <w:pPr>
        <w:pStyle w:val="12"/>
        <w:tabs>
          <w:tab w:val="right" w:leader="dot" w:pos="9628"/>
        </w:tabs>
        <w:spacing w:line="360" w:lineRule="auto"/>
        <w:ind w:firstLine="709"/>
        <w:rPr>
          <w:sz w:val="28"/>
          <w:szCs w:val="28"/>
        </w:rPr>
      </w:pPr>
    </w:p>
    <w:p w:rsidR="00657DDB" w:rsidRPr="00690D65" w:rsidRDefault="00657DDB" w:rsidP="00690D65">
      <w:pPr>
        <w:pStyle w:val="12"/>
        <w:tabs>
          <w:tab w:val="right" w:leader="dot" w:pos="9628"/>
        </w:tabs>
        <w:spacing w:line="360" w:lineRule="auto"/>
        <w:rPr>
          <w:noProof/>
          <w:sz w:val="28"/>
          <w:szCs w:val="28"/>
        </w:rPr>
      </w:pPr>
      <w:r w:rsidRPr="00690D65">
        <w:rPr>
          <w:sz w:val="28"/>
          <w:szCs w:val="28"/>
        </w:rPr>
        <w:fldChar w:fldCharType="begin"/>
      </w:r>
      <w:r w:rsidRPr="00690D65">
        <w:rPr>
          <w:sz w:val="28"/>
          <w:szCs w:val="28"/>
        </w:rPr>
        <w:instrText xml:space="preserve"> TOC \o "1-4" \h \z \u </w:instrText>
      </w:r>
      <w:r w:rsidRPr="00690D65">
        <w:rPr>
          <w:sz w:val="28"/>
          <w:szCs w:val="28"/>
        </w:rPr>
        <w:fldChar w:fldCharType="separate"/>
      </w:r>
      <w:hyperlink w:anchor="_Toc196110977" w:history="1">
        <w:r w:rsidRPr="00690D65">
          <w:rPr>
            <w:rStyle w:val="ae"/>
            <w:noProof/>
            <w:sz w:val="28"/>
            <w:szCs w:val="28"/>
          </w:rPr>
          <w:t>Введение</w:t>
        </w:r>
      </w:hyperlink>
    </w:p>
    <w:p w:rsidR="00657DDB" w:rsidRPr="00690D65" w:rsidRDefault="00D072D6" w:rsidP="00690D65">
      <w:pPr>
        <w:pStyle w:val="2"/>
        <w:spacing w:line="360" w:lineRule="auto"/>
        <w:ind w:left="0" w:firstLine="0"/>
      </w:pPr>
      <w:hyperlink w:anchor="_Toc196110983" w:history="1">
        <w:r w:rsidR="00657DDB" w:rsidRPr="00690D65">
          <w:rPr>
            <w:rStyle w:val="ae"/>
          </w:rPr>
          <w:t>СОВРЕМЕННОЕ СОСТОЯНИЕ ОРГАНИЗАЦИИ</w:t>
        </w:r>
      </w:hyperlink>
    </w:p>
    <w:p w:rsidR="00657DDB" w:rsidRPr="00690D65" w:rsidRDefault="00657DDB" w:rsidP="00690D65">
      <w:pPr>
        <w:pStyle w:val="33"/>
        <w:spacing w:line="360" w:lineRule="auto"/>
        <w:ind w:left="0"/>
      </w:pPr>
      <w:r w:rsidRPr="00690D65">
        <w:rPr>
          <w:rStyle w:val="ae"/>
          <w:color w:val="auto"/>
          <w:u w:val="none"/>
        </w:rPr>
        <w:t xml:space="preserve">1.1. </w:t>
      </w:r>
      <w:hyperlink w:anchor="_Toc196110984" w:history="1">
        <w:r w:rsidRPr="00690D65">
          <w:rPr>
            <w:rStyle w:val="ae"/>
          </w:rPr>
          <w:t>История создания и развития ОАО «Боровецкое», организационно-правовая форма, цели и виды деятельности</w:t>
        </w:r>
      </w:hyperlink>
    </w:p>
    <w:p w:rsidR="00657DDB" w:rsidRPr="00690D65" w:rsidRDefault="00657DDB" w:rsidP="00690D65">
      <w:pPr>
        <w:pStyle w:val="33"/>
        <w:spacing w:line="360" w:lineRule="auto"/>
        <w:ind w:left="0"/>
      </w:pPr>
      <w:r w:rsidRPr="00690D65">
        <w:rPr>
          <w:rStyle w:val="ae"/>
          <w:color w:val="auto"/>
          <w:u w:val="none"/>
        </w:rPr>
        <w:t xml:space="preserve">1.2. </w:t>
      </w:r>
      <w:hyperlink w:anchor="_Toc196110985" w:history="1">
        <w:r w:rsidRPr="00690D65">
          <w:rPr>
            <w:rStyle w:val="ae"/>
          </w:rPr>
          <w:t>Структура управления</w:t>
        </w:r>
      </w:hyperlink>
    </w:p>
    <w:p w:rsidR="00657DDB" w:rsidRPr="00690D65" w:rsidRDefault="00657DDB" w:rsidP="00690D65">
      <w:pPr>
        <w:pStyle w:val="33"/>
        <w:spacing w:line="360" w:lineRule="auto"/>
        <w:ind w:left="0"/>
      </w:pPr>
      <w:r w:rsidRPr="00690D65">
        <w:rPr>
          <w:rStyle w:val="ae"/>
          <w:color w:val="auto"/>
          <w:u w:val="none"/>
        </w:rPr>
        <w:t xml:space="preserve">1.3. </w:t>
      </w:r>
      <w:hyperlink w:anchor="_Toc196110986" w:history="1">
        <w:r w:rsidRPr="00690D65">
          <w:rPr>
            <w:rStyle w:val="ae"/>
          </w:rPr>
          <w:t>Персонал</w:t>
        </w:r>
      </w:hyperlink>
    </w:p>
    <w:p w:rsidR="00657DDB" w:rsidRPr="00690D65" w:rsidRDefault="00657DDB" w:rsidP="00690D65">
      <w:pPr>
        <w:pStyle w:val="33"/>
        <w:spacing w:line="360" w:lineRule="auto"/>
        <w:ind w:left="0"/>
      </w:pPr>
      <w:r w:rsidRPr="00690D65">
        <w:rPr>
          <w:rStyle w:val="ae"/>
          <w:color w:val="auto"/>
          <w:u w:val="none"/>
        </w:rPr>
        <w:t xml:space="preserve">1.4. </w:t>
      </w:r>
      <w:hyperlink w:anchor="_Toc196110987" w:history="1">
        <w:r w:rsidRPr="00690D65">
          <w:rPr>
            <w:rStyle w:val="ae"/>
          </w:rPr>
          <w:t>Оплата труда</w:t>
        </w:r>
      </w:hyperlink>
    </w:p>
    <w:p w:rsidR="00657DDB" w:rsidRPr="00690D65" w:rsidRDefault="00657DDB" w:rsidP="00690D65">
      <w:pPr>
        <w:pStyle w:val="33"/>
        <w:spacing w:line="360" w:lineRule="auto"/>
        <w:ind w:left="0"/>
      </w:pPr>
      <w:r w:rsidRPr="00690D65">
        <w:rPr>
          <w:rStyle w:val="ae"/>
          <w:color w:val="auto"/>
          <w:u w:val="none"/>
        </w:rPr>
        <w:t xml:space="preserve">1.5. </w:t>
      </w:r>
      <w:hyperlink w:anchor="_Toc196110988" w:history="1">
        <w:r w:rsidRPr="00690D65">
          <w:rPr>
            <w:rStyle w:val="ae"/>
          </w:rPr>
          <w:t>Внешнее окружение и маркетинг в организации</w:t>
        </w:r>
      </w:hyperlink>
    </w:p>
    <w:p w:rsidR="00657DDB" w:rsidRPr="00690D65" w:rsidRDefault="00D072D6" w:rsidP="00690D65">
      <w:pPr>
        <w:pStyle w:val="2"/>
        <w:spacing w:line="360" w:lineRule="auto"/>
        <w:ind w:left="0" w:firstLine="0"/>
      </w:pPr>
      <w:hyperlink w:anchor="_Toc196110992" w:history="1">
        <w:r w:rsidR="00657DDB" w:rsidRPr="00690D65">
          <w:rPr>
            <w:rStyle w:val="ae"/>
          </w:rPr>
          <w:t>ЭКОНОМИЧЕСКИЙ АНАЛИЗ ДЕЯТЕЛЬНОСТИ ОРГАНИЗАЦИИ</w:t>
        </w:r>
      </w:hyperlink>
    </w:p>
    <w:p w:rsidR="00657DDB" w:rsidRPr="00690D65" w:rsidRDefault="00657DDB" w:rsidP="00690D65">
      <w:pPr>
        <w:pStyle w:val="33"/>
        <w:spacing w:line="360" w:lineRule="auto"/>
        <w:ind w:left="0"/>
      </w:pPr>
      <w:r w:rsidRPr="00690D65">
        <w:rPr>
          <w:rStyle w:val="ae"/>
          <w:color w:val="auto"/>
          <w:u w:val="none"/>
        </w:rPr>
        <w:t xml:space="preserve">2.1. </w:t>
      </w:r>
      <w:hyperlink w:anchor="_Toc196110993" w:history="1">
        <w:r w:rsidRPr="00690D65">
          <w:rPr>
            <w:rStyle w:val="ae"/>
          </w:rPr>
          <w:t>Анализ основных фондов организации</w:t>
        </w:r>
      </w:hyperlink>
    </w:p>
    <w:p w:rsidR="00657DDB" w:rsidRPr="00690D65" w:rsidRDefault="00657DDB" w:rsidP="00690D65">
      <w:pPr>
        <w:pStyle w:val="33"/>
        <w:spacing w:line="360" w:lineRule="auto"/>
        <w:ind w:left="0"/>
      </w:pPr>
      <w:r w:rsidRPr="00690D65">
        <w:rPr>
          <w:rStyle w:val="ae"/>
          <w:color w:val="auto"/>
          <w:u w:val="none"/>
        </w:rPr>
        <w:t xml:space="preserve">2.2. </w:t>
      </w:r>
      <w:hyperlink w:anchor="_Toc196110994" w:history="1">
        <w:r w:rsidRPr="00690D65">
          <w:rPr>
            <w:rStyle w:val="ae"/>
          </w:rPr>
          <w:t>Анализ оборотных средств организации</w:t>
        </w:r>
      </w:hyperlink>
    </w:p>
    <w:p w:rsidR="00657DDB" w:rsidRPr="00690D65" w:rsidRDefault="009C4B8A" w:rsidP="00690D65">
      <w:pPr>
        <w:pStyle w:val="33"/>
        <w:spacing w:line="360" w:lineRule="auto"/>
        <w:ind w:left="0"/>
      </w:pPr>
      <w:r w:rsidRPr="00690D65">
        <w:rPr>
          <w:rStyle w:val="ae"/>
          <w:color w:val="auto"/>
          <w:u w:val="none"/>
        </w:rPr>
        <w:t xml:space="preserve">2.3. </w:t>
      </w:r>
      <w:hyperlink w:anchor="_Toc196110997" w:history="1">
        <w:r w:rsidR="00657DDB" w:rsidRPr="00690D65">
          <w:rPr>
            <w:rStyle w:val="ae"/>
          </w:rPr>
          <w:t>Анализ финансового состояния</w:t>
        </w:r>
      </w:hyperlink>
    </w:p>
    <w:p w:rsidR="00657DDB" w:rsidRPr="00690D65" w:rsidRDefault="009C4B8A" w:rsidP="00690D65">
      <w:pPr>
        <w:pStyle w:val="41"/>
        <w:spacing w:line="360" w:lineRule="auto"/>
        <w:ind w:left="0"/>
        <w:rPr>
          <w:noProof/>
          <w:sz w:val="28"/>
          <w:szCs w:val="28"/>
        </w:rPr>
      </w:pPr>
      <w:r w:rsidRPr="00690D65">
        <w:rPr>
          <w:rStyle w:val="ae"/>
          <w:noProof/>
          <w:color w:val="auto"/>
          <w:sz w:val="28"/>
          <w:szCs w:val="28"/>
          <w:u w:val="none"/>
        </w:rPr>
        <w:t xml:space="preserve">2.3.1. </w:t>
      </w:r>
      <w:hyperlink w:anchor="_Toc196110998" w:history="1">
        <w:r w:rsidR="00657DDB" w:rsidRPr="00690D65">
          <w:rPr>
            <w:rStyle w:val="ae"/>
            <w:noProof/>
            <w:sz w:val="28"/>
            <w:szCs w:val="28"/>
          </w:rPr>
          <w:t>Анализ динамики и структуры статей бухгалтерского баланса</w:t>
        </w:r>
      </w:hyperlink>
    </w:p>
    <w:p w:rsidR="00657DDB" w:rsidRPr="00690D65" w:rsidRDefault="009C4B8A" w:rsidP="00690D65">
      <w:pPr>
        <w:pStyle w:val="41"/>
        <w:spacing w:line="360" w:lineRule="auto"/>
        <w:ind w:left="0"/>
        <w:rPr>
          <w:noProof/>
          <w:sz w:val="28"/>
          <w:szCs w:val="28"/>
        </w:rPr>
      </w:pPr>
      <w:r w:rsidRPr="00690D65">
        <w:rPr>
          <w:rStyle w:val="ae"/>
          <w:noProof/>
          <w:color w:val="auto"/>
          <w:sz w:val="28"/>
          <w:szCs w:val="28"/>
          <w:u w:val="none"/>
        </w:rPr>
        <w:t xml:space="preserve">2.3.2. </w:t>
      </w:r>
      <w:hyperlink w:anchor="_Toc196111003" w:history="1">
        <w:r w:rsidR="00657DDB" w:rsidRPr="00690D65">
          <w:rPr>
            <w:rStyle w:val="ae"/>
            <w:noProof/>
            <w:sz w:val="28"/>
            <w:szCs w:val="28"/>
          </w:rPr>
          <w:t>Анализ финансовых коэффициентов отчетности</w:t>
        </w:r>
      </w:hyperlink>
    </w:p>
    <w:p w:rsidR="00657DDB" w:rsidRPr="00690D65" w:rsidRDefault="009C4B8A" w:rsidP="00690D65">
      <w:pPr>
        <w:pStyle w:val="33"/>
        <w:spacing w:line="360" w:lineRule="auto"/>
        <w:ind w:left="0"/>
      </w:pPr>
      <w:r w:rsidRPr="00690D65">
        <w:rPr>
          <w:rStyle w:val="ae"/>
          <w:color w:val="auto"/>
          <w:u w:val="none"/>
        </w:rPr>
        <w:t xml:space="preserve">2.4. </w:t>
      </w:r>
      <w:hyperlink w:anchor="_Toc196111004" w:history="1">
        <w:r w:rsidR="00657DDB" w:rsidRPr="00690D65">
          <w:rPr>
            <w:rStyle w:val="ae"/>
          </w:rPr>
          <w:t>Анализ прибыли и рентабельности</w:t>
        </w:r>
      </w:hyperlink>
    </w:p>
    <w:p w:rsidR="00657DDB" w:rsidRPr="00690D65" w:rsidRDefault="00D072D6" w:rsidP="00690D65">
      <w:pPr>
        <w:pStyle w:val="2"/>
        <w:spacing w:line="360" w:lineRule="auto"/>
        <w:ind w:left="0" w:firstLine="0"/>
      </w:pPr>
      <w:hyperlink w:anchor="_Toc196111005" w:history="1">
        <w:r w:rsidR="00657DDB" w:rsidRPr="00690D65">
          <w:rPr>
            <w:rStyle w:val="ae"/>
          </w:rPr>
          <w:t>ПРОБЛЕМЫ УКРЕПЛЕНИЯ ФИНАНСОВОГО СОСТОЯНИЯ И ПУТИ ИХ РЕШЕНИЯ</w:t>
        </w:r>
      </w:hyperlink>
    </w:p>
    <w:p w:rsidR="00657DDB" w:rsidRPr="00690D65" w:rsidRDefault="009C4B8A" w:rsidP="00690D65">
      <w:pPr>
        <w:pStyle w:val="33"/>
        <w:spacing w:line="360" w:lineRule="auto"/>
        <w:ind w:left="0"/>
      </w:pPr>
      <w:r w:rsidRPr="00690D65">
        <w:rPr>
          <w:rStyle w:val="ae"/>
          <w:color w:val="auto"/>
          <w:u w:val="none"/>
        </w:rPr>
        <w:t xml:space="preserve">3.1. </w:t>
      </w:r>
      <w:hyperlink w:anchor="_Toc196111006" w:history="1">
        <w:r w:rsidR="00657DDB" w:rsidRPr="00690D65">
          <w:rPr>
            <w:rStyle w:val="ae"/>
          </w:rPr>
          <w:t>Теоретические вопросы определения финансового состояния предприятия и направлений его укрепления</w:t>
        </w:r>
      </w:hyperlink>
    </w:p>
    <w:p w:rsidR="00657DDB" w:rsidRPr="00690D65" w:rsidRDefault="009C4B8A" w:rsidP="00690D65">
      <w:pPr>
        <w:pStyle w:val="33"/>
        <w:spacing w:line="360" w:lineRule="auto"/>
        <w:ind w:left="0"/>
      </w:pPr>
      <w:r w:rsidRPr="00690D65">
        <w:rPr>
          <w:rStyle w:val="ae"/>
          <w:color w:val="auto"/>
          <w:u w:val="none"/>
        </w:rPr>
        <w:t xml:space="preserve">3.2. </w:t>
      </w:r>
      <w:hyperlink w:anchor="_Toc196111007" w:history="1">
        <w:r w:rsidR="00657DDB" w:rsidRPr="00690D65">
          <w:rPr>
            <w:rStyle w:val="ae"/>
          </w:rPr>
          <w:t>Выявление основных проблем финансового состояния в организации и построение «дерева проблем»</w:t>
        </w:r>
      </w:hyperlink>
    </w:p>
    <w:p w:rsidR="00657DDB" w:rsidRPr="00690D65" w:rsidRDefault="009C4B8A" w:rsidP="00690D65">
      <w:pPr>
        <w:pStyle w:val="33"/>
        <w:spacing w:line="360" w:lineRule="auto"/>
        <w:ind w:left="0"/>
      </w:pPr>
      <w:r w:rsidRPr="00690D65">
        <w:rPr>
          <w:rStyle w:val="ae"/>
          <w:color w:val="auto"/>
          <w:u w:val="none"/>
        </w:rPr>
        <w:t xml:space="preserve">3.3. </w:t>
      </w:r>
      <w:hyperlink w:anchor="_Toc196111008" w:history="1">
        <w:r w:rsidR="00657DDB" w:rsidRPr="00690D65">
          <w:rPr>
            <w:rStyle w:val="ae"/>
          </w:rPr>
          <w:t>Разработка вариантов управленческих решений по укреплению финансового состояния</w:t>
        </w:r>
      </w:hyperlink>
    </w:p>
    <w:p w:rsidR="00657DDB" w:rsidRPr="00690D65" w:rsidRDefault="00D072D6" w:rsidP="00690D65">
      <w:pPr>
        <w:pStyle w:val="2"/>
        <w:spacing w:line="360" w:lineRule="auto"/>
        <w:ind w:left="0" w:firstLine="0"/>
      </w:pPr>
      <w:hyperlink w:anchor="_Toc196111009" w:history="1">
        <w:r w:rsidR="00657DDB" w:rsidRPr="00690D65">
          <w:rPr>
            <w:rStyle w:val="ae"/>
          </w:rPr>
          <w:t>Выбор и обоснование решения (проекта) по укреплению финансового состояния</w:t>
        </w:r>
      </w:hyperlink>
    </w:p>
    <w:p w:rsidR="00657DDB" w:rsidRPr="00690D65" w:rsidRDefault="009C4B8A" w:rsidP="00690D65">
      <w:pPr>
        <w:pStyle w:val="33"/>
        <w:spacing w:line="360" w:lineRule="auto"/>
        <w:ind w:left="0"/>
      </w:pPr>
      <w:r w:rsidRPr="00690D65">
        <w:rPr>
          <w:rStyle w:val="ae"/>
          <w:color w:val="auto"/>
          <w:u w:val="none"/>
        </w:rPr>
        <w:t xml:space="preserve">4.1. </w:t>
      </w:r>
      <w:hyperlink w:anchor="_Toc196111010" w:history="1">
        <w:r w:rsidR="00657DDB" w:rsidRPr="00690D65">
          <w:rPr>
            <w:rStyle w:val="ae"/>
          </w:rPr>
          <w:t>Расчет основных показателей для реализации предлагаемых решений</w:t>
        </w:r>
      </w:hyperlink>
    </w:p>
    <w:p w:rsidR="00657DDB" w:rsidRPr="00690D65" w:rsidRDefault="009C4B8A" w:rsidP="00690D65">
      <w:pPr>
        <w:pStyle w:val="33"/>
        <w:spacing w:line="360" w:lineRule="auto"/>
        <w:ind w:left="0"/>
      </w:pPr>
      <w:r w:rsidRPr="00690D65">
        <w:rPr>
          <w:rStyle w:val="ae"/>
          <w:color w:val="auto"/>
          <w:u w:val="none"/>
        </w:rPr>
        <w:t xml:space="preserve">4.2. </w:t>
      </w:r>
      <w:hyperlink w:anchor="_Toc196111011" w:history="1">
        <w:r w:rsidR="00657DDB" w:rsidRPr="00690D65">
          <w:rPr>
            <w:rStyle w:val="ae"/>
          </w:rPr>
          <w:t>Анализ достоинств и недостатков предлагаемых решений</w:t>
        </w:r>
      </w:hyperlink>
    </w:p>
    <w:p w:rsidR="00657DDB" w:rsidRPr="00690D65" w:rsidRDefault="009C4B8A" w:rsidP="00690D65">
      <w:pPr>
        <w:pStyle w:val="33"/>
        <w:spacing w:line="360" w:lineRule="auto"/>
        <w:ind w:left="0"/>
      </w:pPr>
      <w:r w:rsidRPr="00690D65">
        <w:rPr>
          <w:rStyle w:val="ae"/>
          <w:color w:val="auto"/>
          <w:u w:val="none"/>
        </w:rPr>
        <w:t xml:space="preserve">4.3. </w:t>
      </w:r>
      <w:hyperlink w:anchor="_Toc196111012" w:history="1">
        <w:r w:rsidR="00657DDB" w:rsidRPr="00690D65">
          <w:rPr>
            <w:rStyle w:val="ae"/>
          </w:rPr>
          <w:t>Выбор управленческого решения (проекта) и план его реализации</w:t>
        </w:r>
      </w:hyperlink>
    </w:p>
    <w:p w:rsidR="00657DDB" w:rsidRPr="00690D65" w:rsidRDefault="00D072D6" w:rsidP="00690D65">
      <w:pPr>
        <w:pStyle w:val="12"/>
        <w:tabs>
          <w:tab w:val="right" w:leader="dot" w:pos="9628"/>
        </w:tabs>
        <w:spacing w:line="360" w:lineRule="auto"/>
        <w:rPr>
          <w:noProof/>
          <w:sz w:val="28"/>
          <w:szCs w:val="28"/>
        </w:rPr>
      </w:pPr>
      <w:hyperlink w:anchor="_Toc196111013" w:history="1">
        <w:r w:rsidR="00657DDB" w:rsidRPr="00690D65">
          <w:rPr>
            <w:rStyle w:val="ae"/>
            <w:noProof/>
            <w:sz w:val="28"/>
            <w:szCs w:val="28"/>
          </w:rPr>
          <w:t>Заключение</w:t>
        </w:r>
      </w:hyperlink>
    </w:p>
    <w:p w:rsidR="00657DDB" w:rsidRPr="00690D65" w:rsidRDefault="00D072D6" w:rsidP="00690D65">
      <w:pPr>
        <w:pStyle w:val="12"/>
        <w:tabs>
          <w:tab w:val="right" w:leader="dot" w:pos="9628"/>
        </w:tabs>
        <w:spacing w:line="360" w:lineRule="auto"/>
        <w:rPr>
          <w:noProof/>
          <w:sz w:val="28"/>
          <w:szCs w:val="28"/>
        </w:rPr>
      </w:pPr>
      <w:hyperlink w:anchor="_Toc196111014" w:history="1">
        <w:r w:rsidR="00657DDB" w:rsidRPr="00690D65">
          <w:rPr>
            <w:rStyle w:val="ae"/>
            <w:noProof/>
            <w:sz w:val="28"/>
            <w:szCs w:val="28"/>
          </w:rPr>
          <w:t>Список использованной литературы</w:t>
        </w:r>
      </w:hyperlink>
    </w:p>
    <w:p w:rsidR="00657DDB" w:rsidRPr="00690D65" w:rsidRDefault="00D072D6" w:rsidP="00690D65">
      <w:pPr>
        <w:pStyle w:val="12"/>
        <w:tabs>
          <w:tab w:val="right" w:leader="dot" w:pos="9628"/>
        </w:tabs>
        <w:spacing w:line="360" w:lineRule="auto"/>
        <w:rPr>
          <w:noProof/>
          <w:sz w:val="28"/>
          <w:szCs w:val="28"/>
        </w:rPr>
      </w:pPr>
      <w:hyperlink w:anchor="_Toc196111015" w:history="1">
        <w:r w:rsidR="00657DDB" w:rsidRPr="00690D65">
          <w:rPr>
            <w:rStyle w:val="ae"/>
            <w:caps/>
            <w:noProof/>
            <w:sz w:val="28"/>
            <w:szCs w:val="28"/>
          </w:rPr>
          <w:t>ПриЛОЖЕНИЕ</w:t>
        </w:r>
        <w:r w:rsidR="00657DDB" w:rsidRPr="00690D65">
          <w:rPr>
            <w:rStyle w:val="ae"/>
            <w:noProof/>
            <w:sz w:val="28"/>
            <w:szCs w:val="28"/>
          </w:rPr>
          <w:t xml:space="preserve"> 1</w:t>
        </w:r>
        <w:r w:rsidR="002C10BE" w:rsidRPr="00690D65">
          <w:rPr>
            <w:rStyle w:val="ae"/>
            <w:noProof/>
            <w:sz w:val="28"/>
            <w:szCs w:val="28"/>
          </w:rPr>
          <w:t xml:space="preserve"> Бухгалтерский баланс</w:t>
        </w:r>
      </w:hyperlink>
    </w:p>
    <w:p w:rsidR="00657DDB" w:rsidRPr="00690D65" w:rsidRDefault="00D072D6" w:rsidP="00690D65">
      <w:pPr>
        <w:pStyle w:val="12"/>
        <w:tabs>
          <w:tab w:val="right" w:leader="dot" w:pos="9628"/>
        </w:tabs>
        <w:spacing w:line="360" w:lineRule="auto"/>
        <w:rPr>
          <w:noProof/>
          <w:sz w:val="28"/>
          <w:szCs w:val="28"/>
        </w:rPr>
      </w:pPr>
      <w:hyperlink w:anchor="_Toc196111016" w:history="1">
        <w:r w:rsidR="00657DDB" w:rsidRPr="00690D65">
          <w:rPr>
            <w:rStyle w:val="ae"/>
            <w:caps/>
            <w:noProof/>
            <w:sz w:val="28"/>
            <w:szCs w:val="28"/>
          </w:rPr>
          <w:t xml:space="preserve">ПриЛОЖЕНИЕ </w:t>
        </w:r>
        <w:r w:rsidR="00657DDB" w:rsidRPr="00690D65">
          <w:rPr>
            <w:rStyle w:val="ae"/>
            <w:noProof/>
            <w:sz w:val="28"/>
            <w:szCs w:val="28"/>
          </w:rPr>
          <w:t>2</w:t>
        </w:r>
        <w:r w:rsidR="002C10BE" w:rsidRPr="00690D65">
          <w:rPr>
            <w:rStyle w:val="ae"/>
            <w:noProof/>
            <w:sz w:val="28"/>
            <w:szCs w:val="28"/>
          </w:rPr>
          <w:t xml:space="preserve"> Бухгалтерский баланс</w:t>
        </w:r>
      </w:hyperlink>
    </w:p>
    <w:p w:rsidR="00657DDB" w:rsidRPr="00690D65" w:rsidRDefault="00D072D6" w:rsidP="00690D65">
      <w:pPr>
        <w:pStyle w:val="12"/>
        <w:tabs>
          <w:tab w:val="right" w:leader="dot" w:pos="9628"/>
        </w:tabs>
        <w:spacing w:line="360" w:lineRule="auto"/>
        <w:rPr>
          <w:noProof/>
          <w:sz w:val="28"/>
          <w:szCs w:val="28"/>
        </w:rPr>
      </w:pPr>
      <w:hyperlink w:anchor="_Toc196111017" w:history="1">
        <w:r w:rsidR="00657DDB" w:rsidRPr="00690D65">
          <w:rPr>
            <w:rStyle w:val="ae"/>
            <w:caps/>
            <w:noProof/>
            <w:sz w:val="28"/>
            <w:szCs w:val="28"/>
          </w:rPr>
          <w:t>ПРИЛОЖЕНИЕ</w:t>
        </w:r>
        <w:r w:rsidR="00657DDB" w:rsidRPr="00690D65">
          <w:rPr>
            <w:rStyle w:val="ae"/>
            <w:noProof/>
            <w:sz w:val="28"/>
            <w:szCs w:val="28"/>
          </w:rPr>
          <w:t xml:space="preserve"> 3</w:t>
        </w:r>
        <w:r w:rsidR="002C10BE" w:rsidRPr="00690D65">
          <w:rPr>
            <w:rStyle w:val="ae"/>
            <w:noProof/>
            <w:sz w:val="28"/>
            <w:szCs w:val="28"/>
          </w:rPr>
          <w:t xml:space="preserve"> Отчет о прибылях и убытках</w:t>
        </w:r>
      </w:hyperlink>
    </w:p>
    <w:p w:rsidR="00657DDB" w:rsidRPr="00690D65" w:rsidRDefault="00D072D6" w:rsidP="00690D65">
      <w:pPr>
        <w:pStyle w:val="12"/>
        <w:tabs>
          <w:tab w:val="right" w:leader="dot" w:pos="9628"/>
        </w:tabs>
        <w:spacing w:line="360" w:lineRule="auto"/>
        <w:rPr>
          <w:noProof/>
          <w:sz w:val="28"/>
          <w:szCs w:val="28"/>
        </w:rPr>
      </w:pPr>
      <w:hyperlink w:anchor="_Toc196111018" w:history="1">
        <w:r w:rsidR="00657DDB" w:rsidRPr="00690D65">
          <w:rPr>
            <w:rStyle w:val="ae"/>
            <w:caps/>
            <w:noProof/>
            <w:sz w:val="28"/>
            <w:szCs w:val="28"/>
          </w:rPr>
          <w:t>ПРИЛОЖЕНИЕ</w:t>
        </w:r>
        <w:r w:rsidR="00657DDB" w:rsidRPr="00690D65">
          <w:rPr>
            <w:rStyle w:val="ae"/>
            <w:noProof/>
            <w:sz w:val="28"/>
            <w:szCs w:val="28"/>
          </w:rPr>
          <w:t xml:space="preserve"> 4</w:t>
        </w:r>
        <w:r w:rsidR="002C10BE" w:rsidRPr="00690D65">
          <w:rPr>
            <w:rStyle w:val="ae"/>
            <w:noProof/>
            <w:sz w:val="28"/>
            <w:szCs w:val="28"/>
          </w:rPr>
          <w:t xml:space="preserve"> Отчет о прибылях и убытках</w:t>
        </w:r>
      </w:hyperlink>
    </w:p>
    <w:p w:rsidR="00657DDB" w:rsidRPr="00690D65" w:rsidRDefault="00D072D6" w:rsidP="00690D65">
      <w:pPr>
        <w:pStyle w:val="12"/>
        <w:tabs>
          <w:tab w:val="right" w:leader="dot" w:pos="9628"/>
        </w:tabs>
        <w:spacing w:line="360" w:lineRule="auto"/>
        <w:rPr>
          <w:noProof/>
          <w:sz w:val="28"/>
          <w:szCs w:val="28"/>
        </w:rPr>
      </w:pPr>
      <w:hyperlink w:anchor="_Toc196111019" w:history="1">
        <w:r w:rsidR="00657DDB" w:rsidRPr="00690D65">
          <w:rPr>
            <w:rStyle w:val="ae"/>
            <w:caps/>
            <w:noProof/>
            <w:sz w:val="28"/>
            <w:szCs w:val="28"/>
          </w:rPr>
          <w:t xml:space="preserve">ПриЛОЖЕНИЕ </w:t>
        </w:r>
        <w:r w:rsidR="00657DDB" w:rsidRPr="00690D65">
          <w:rPr>
            <w:rStyle w:val="ae"/>
            <w:noProof/>
            <w:sz w:val="28"/>
            <w:szCs w:val="28"/>
          </w:rPr>
          <w:t>5</w:t>
        </w:r>
        <w:r w:rsidR="002C10BE" w:rsidRPr="00690D65">
          <w:rPr>
            <w:rStyle w:val="ae"/>
            <w:noProof/>
            <w:sz w:val="28"/>
            <w:szCs w:val="28"/>
          </w:rPr>
          <w:t xml:space="preserve"> Приложение к бухгалтерскому балансу</w:t>
        </w:r>
      </w:hyperlink>
    </w:p>
    <w:p w:rsidR="00657DDB" w:rsidRPr="00690D65" w:rsidRDefault="00D072D6" w:rsidP="00690D65">
      <w:pPr>
        <w:pStyle w:val="12"/>
        <w:tabs>
          <w:tab w:val="right" w:leader="dot" w:pos="9628"/>
        </w:tabs>
        <w:spacing w:line="360" w:lineRule="auto"/>
        <w:rPr>
          <w:noProof/>
          <w:sz w:val="28"/>
          <w:szCs w:val="28"/>
        </w:rPr>
      </w:pPr>
      <w:hyperlink w:anchor="_Toc196111020" w:history="1">
        <w:r w:rsidR="00657DDB" w:rsidRPr="00690D65">
          <w:rPr>
            <w:rStyle w:val="ae"/>
            <w:caps/>
            <w:noProof/>
            <w:sz w:val="28"/>
            <w:szCs w:val="28"/>
          </w:rPr>
          <w:t>ПриЛОЖЕНИЕ</w:t>
        </w:r>
        <w:r w:rsidR="00657DDB" w:rsidRPr="00690D65">
          <w:rPr>
            <w:rStyle w:val="ae"/>
            <w:noProof/>
            <w:sz w:val="28"/>
            <w:szCs w:val="28"/>
          </w:rPr>
          <w:t xml:space="preserve"> 6</w:t>
        </w:r>
        <w:r w:rsidR="002C10BE" w:rsidRPr="00690D65">
          <w:rPr>
            <w:rStyle w:val="ae"/>
            <w:noProof/>
            <w:sz w:val="28"/>
            <w:szCs w:val="28"/>
          </w:rPr>
          <w:t xml:space="preserve"> Приложение к бухгалтерскому балансу</w:t>
        </w:r>
      </w:hyperlink>
    </w:p>
    <w:p w:rsidR="00657DDB" w:rsidRPr="00690D65" w:rsidRDefault="00657DDB" w:rsidP="00690D65">
      <w:pPr>
        <w:pStyle w:val="a3"/>
        <w:suppressLineNumbers/>
        <w:tabs>
          <w:tab w:val="left" w:pos="270"/>
          <w:tab w:val="center" w:pos="4819"/>
        </w:tabs>
        <w:spacing w:after="0" w:line="360" w:lineRule="auto"/>
        <w:ind w:firstLine="709"/>
        <w:rPr>
          <w:sz w:val="28"/>
          <w:szCs w:val="28"/>
        </w:rPr>
      </w:pPr>
      <w:r w:rsidRPr="00690D65">
        <w:rPr>
          <w:sz w:val="28"/>
          <w:szCs w:val="28"/>
        </w:rPr>
        <w:fldChar w:fldCharType="end"/>
      </w:r>
    </w:p>
    <w:p w:rsidR="00A73C97" w:rsidRPr="00690D65" w:rsidRDefault="00F54BD4" w:rsidP="00690D65">
      <w:pPr>
        <w:pStyle w:val="10"/>
        <w:spacing w:before="0" w:after="0" w:line="360" w:lineRule="auto"/>
        <w:ind w:firstLine="709"/>
        <w:jc w:val="center"/>
        <w:rPr>
          <w:rFonts w:ascii="Times New Roman" w:hAnsi="Times New Roman" w:cs="Times New Roman"/>
          <w:b w:val="0"/>
          <w:sz w:val="28"/>
          <w:szCs w:val="28"/>
        </w:rPr>
      </w:pPr>
      <w:bookmarkStart w:id="0" w:name="_Toc196039443"/>
      <w:r w:rsidRPr="00690D65">
        <w:rPr>
          <w:rFonts w:ascii="Times New Roman" w:hAnsi="Times New Roman" w:cs="Times New Roman"/>
          <w:sz w:val="28"/>
          <w:szCs w:val="28"/>
        </w:rPr>
        <w:br w:type="page"/>
      </w:r>
      <w:bookmarkStart w:id="1" w:name="_Toc196110977"/>
      <w:r w:rsidR="00A73C97" w:rsidRPr="00690D65">
        <w:rPr>
          <w:rFonts w:ascii="Times New Roman" w:hAnsi="Times New Roman" w:cs="Times New Roman"/>
          <w:b w:val="0"/>
          <w:sz w:val="28"/>
          <w:szCs w:val="28"/>
        </w:rPr>
        <w:t>Введение</w:t>
      </w:r>
      <w:bookmarkEnd w:id="0"/>
      <w:bookmarkEnd w:id="1"/>
    </w:p>
    <w:p w:rsidR="00690D65" w:rsidRDefault="00690D65" w:rsidP="00690D65">
      <w:pPr>
        <w:pStyle w:val="a5"/>
        <w:spacing w:line="360" w:lineRule="auto"/>
        <w:ind w:left="0" w:firstLine="709"/>
        <w:rPr>
          <w:szCs w:val="28"/>
        </w:rPr>
      </w:pPr>
    </w:p>
    <w:p w:rsidR="00A73C97" w:rsidRPr="00690D65" w:rsidRDefault="00A73C97" w:rsidP="00690D65">
      <w:pPr>
        <w:pStyle w:val="a5"/>
        <w:spacing w:line="360" w:lineRule="auto"/>
        <w:ind w:left="0" w:firstLine="709"/>
        <w:rPr>
          <w:szCs w:val="28"/>
        </w:rPr>
      </w:pPr>
      <w:r w:rsidRPr="00690D65">
        <w:rPr>
          <w:szCs w:val="28"/>
        </w:rPr>
        <w:t>В условиях рынка основой стабильности любой организации является ее финансовая устойчивость, которая зависит от финансового состояния организации как конечного результата ее хозяйственной деятельности, возможность предприятия быстро окупить вложенные средства. [1, с. 64]</w:t>
      </w:r>
    </w:p>
    <w:p w:rsidR="00A73C97" w:rsidRPr="00690D65" w:rsidRDefault="00A73C97" w:rsidP="00690D65">
      <w:pPr>
        <w:spacing w:line="360" w:lineRule="auto"/>
        <w:ind w:firstLine="709"/>
        <w:jc w:val="both"/>
        <w:outlineLvl w:val="0"/>
        <w:rPr>
          <w:sz w:val="28"/>
          <w:szCs w:val="28"/>
        </w:rPr>
      </w:pPr>
      <w:bookmarkStart w:id="2" w:name="_Toc196039444"/>
      <w:bookmarkStart w:id="3" w:name="_Toc196110978"/>
      <w:r w:rsidRPr="00690D65">
        <w:rPr>
          <w:sz w:val="28"/>
          <w:szCs w:val="28"/>
        </w:rPr>
        <w:t>Финансовое состояние – комплексное понятие, которое формируется в процессе всей хозяйственной деятельности под влиянием внешних и внутренних факторов. [2, с. 39]</w:t>
      </w:r>
      <w:bookmarkEnd w:id="2"/>
      <w:bookmarkEnd w:id="3"/>
    </w:p>
    <w:p w:rsidR="00A73C97" w:rsidRPr="00690D65" w:rsidRDefault="00A73C97" w:rsidP="00690D65">
      <w:pPr>
        <w:spacing w:line="360" w:lineRule="auto"/>
        <w:ind w:firstLine="709"/>
        <w:jc w:val="both"/>
        <w:outlineLvl w:val="0"/>
        <w:rPr>
          <w:sz w:val="28"/>
          <w:szCs w:val="28"/>
        </w:rPr>
      </w:pPr>
      <w:bookmarkStart w:id="4" w:name="_Toc196039445"/>
      <w:bookmarkStart w:id="5" w:name="_Toc196110979"/>
      <w:r w:rsidRPr="00690D65">
        <w:rPr>
          <w:sz w:val="28"/>
          <w:szCs w:val="28"/>
        </w:rPr>
        <w:t>Значение оценки финансового состояния в настоящее время существенно возрастает как для собственников и руководителей организаций, так и для региональных и федеральных органов власти, инвесторов, деловых партнеров и других заинтересованных пользователей. [3, с. 58]</w:t>
      </w:r>
      <w:bookmarkEnd w:id="4"/>
      <w:bookmarkEnd w:id="5"/>
    </w:p>
    <w:p w:rsidR="00A73C97" w:rsidRPr="00690D65" w:rsidRDefault="00A73C97" w:rsidP="00690D65">
      <w:pPr>
        <w:spacing w:line="360" w:lineRule="auto"/>
        <w:ind w:firstLine="709"/>
        <w:jc w:val="both"/>
        <w:outlineLvl w:val="0"/>
        <w:rPr>
          <w:sz w:val="28"/>
          <w:szCs w:val="28"/>
        </w:rPr>
      </w:pPr>
      <w:bookmarkStart w:id="6" w:name="_Toc196039446"/>
      <w:bookmarkStart w:id="7" w:name="_Toc196110980"/>
      <w:r w:rsidRPr="00690D65">
        <w:rPr>
          <w:sz w:val="28"/>
          <w:szCs w:val="28"/>
        </w:rPr>
        <w:t>Изучение экономической литературы показало, что специальные издания уделяют недостаточно внимания анализу финансового состояния с учетом фактора времени, т.е. прогнозированию финансового состояния. Такое положение связано с отражением показателей бухгалтерской (финансовой) отчетности, способствующих проведению ретроспективного анализа, а также недостаточной разработанностью методов анализа многомерных показателей, позволяющих прогнозировать финансовое состояние организации на перспективу.</w:t>
      </w:r>
      <w:bookmarkEnd w:id="6"/>
      <w:bookmarkEnd w:id="7"/>
    </w:p>
    <w:p w:rsidR="00A73C97" w:rsidRPr="00690D65" w:rsidRDefault="00A73C97" w:rsidP="00690D65">
      <w:pPr>
        <w:spacing w:line="360" w:lineRule="auto"/>
        <w:ind w:firstLine="709"/>
        <w:jc w:val="both"/>
        <w:outlineLvl w:val="0"/>
        <w:rPr>
          <w:sz w:val="28"/>
          <w:szCs w:val="28"/>
        </w:rPr>
      </w:pPr>
      <w:bookmarkStart w:id="8" w:name="_Toc196039447"/>
      <w:bookmarkStart w:id="9" w:name="_Toc196110981"/>
      <w:r w:rsidRPr="00690D65">
        <w:rPr>
          <w:sz w:val="28"/>
          <w:szCs w:val="28"/>
        </w:rPr>
        <w:t>В связи с этим в настоящее время представляется актуальным переход к управлению финансово-хозяйственной деятельностью на основе стратегических целей организации, адекватных рыночным отношениям, и поиска путей их достижения. К числу основных стратегических задач анализа финансового состояния любой организации относятся:</w:t>
      </w:r>
      <w:bookmarkEnd w:id="8"/>
      <w:bookmarkEnd w:id="9"/>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разработка системы бюджетного планирования;</w:t>
      </w:r>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оптимизация структуры капитала и обеспечение его финансовой устойчивости;</w:t>
      </w:r>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максимизация прибыли;</w:t>
      </w:r>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достижение прозрачности финансово-хозяйственного состояния организации для собственников (участников и учредителей), инвесторов, кредиторов;</w:t>
      </w:r>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обеспечение инвестиционной привлекательности;</w:t>
      </w:r>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поиск направлений вложения свободных капиталов в целях расширения деятельности организации;</w:t>
      </w:r>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создание эффективного механизма управления организацией.</w:t>
      </w:r>
    </w:p>
    <w:p w:rsidR="00A73C97" w:rsidRPr="00690D65" w:rsidRDefault="00A73C97" w:rsidP="00690D65">
      <w:pPr>
        <w:spacing w:line="360" w:lineRule="auto"/>
        <w:ind w:firstLine="709"/>
        <w:jc w:val="both"/>
        <w:outlineLvl w:val="0"/>
        <w:rPr>
          <w:sz w:val="28"/>
          <w:szCs w:val="28"/>
        </w:rPr>
      </w:pPr>
      <w:bookmarkStart w:id="10" w:name="_Toc196039448"/>
      <w:bookmarkStart w:id="11" w:name="_Toc196110982"/>
      <w:r w:rsidRPr="00690D65">
        <w:rPr>
          <w:sz w:val="28"/>
          <w:szCs w:val="28"/>
        </w:rPr>
        <w:t>С позиции внутренних пользователей этапы анализа финансового состояния необходимо строить исходя из операционных циклов организации (бюджетов). Такая система бюджетного планирования позволит хозяйствующему субъекту рационально использовать финансовые ресурсы, сократить непроизводственные расходы, оперативно управлять и контролировать себестоимость продукции, а также повысить точность плановых показателей. [2, с. 39-40]</w:t>
      </w:r>
      <w:bookmarkEnd w:id="10"/>
      <w:bookmarkEnd w:id="11"/>
    </w:p>
    <w:p w:rsidR="0057794C" w:rsidRPr="00690D65" w:rsidRDefault="0057794C" w:rsidP="00690D65">
      <w:pPr>
        <w:spacing w:line="360" w:lineRule="auto"/>
        <w:ind w:firstLine="709"/>
        <w:jc w:val="both"/>
        <w:rPr>
          <w:sz w:val="28"/>
          <w:szCs w:val="28"/>
        </w:rPr>
      </w:pPr>
      <w:r w:rsidRPr="00690D65">
        <w:rPr>
          <w:sz w:val="28"/>
          <w:szCs w:val="28"/>
        </w:rPr>
        <w:t xml:space="preserve">Объектом исследования </w:t>
      </w:r>
      <w:r w:rsidR="0063051D" w:rsidRPr="00690D65">
        <w:rPr>
          <w:sz w:val="28"/>
          <w:szCs w:val="28"/>
        </w:rPr>
        <w:t xml:space="preserve">этой работы </w:t>
      </w:r>
      <w:r w:rsidRPr="00690D65">
        <w:rPr>
          <w:sz w:val="28"/>
          <w:szCs w:val="28"/>
        </w:rPr>
        <w:t>является ОАО «Боровецкое», предметом исследования – финансовое состояние организации.</w:t>
      </w:r>
    </w:p>
    <w:p w:rsidR="00A73C97" w:rsidRPr="00690D65" w:rsidRDefault="00A73C97" w:rsidP="00690D65">
      <w:pPr>
        <w:pStyle w:val="a3"/>
        <w:suppressLineNumbers/>
        <w:spacing w:after="0" w:line="360" w:lineRule="auto"/>
        <w:ind w:firstLine="709"/>
        <w:jc w:val="both"/>
        <w:rPr>
          <w:sz w:val="28"/>
          <w:szCs w:val="28"/>
        </w:rPr>
      </w:pPr>
      <w:r w:rsidRPr="00690D65">
        <w:rPr>
          <w:sz w:val="28"/>
          <w:szCs w:val="28"/>
        </w:rPr>
        <w:t xml:space="preserve">Цель </w:t>
      </w:r>
      <w:r w:rsidR="000E6594" w:rsidRPr="00690D65">
        <w:rPr>
          <w:sz w:val="28"/>
          <w:szCs w:val="28"/>
        </w:rPr>
        <w:t>данной работы</w:t>
      </w:r>
      <w:r w:rsidR="00084D1E" w:rsidRPr="00690D65">
        <w:rPr>
          <w:sz w:val="28"/>
          <w:szCs w:val="28"/>
        </w:rPr>
        <w:t xml:space="preserve">: </w:t>
      </w:r>
      <w:r w:rsidRPr="00690D65">
        <w:rPr>
          <w:sz w:val="28"/>
          <w:szCs w:val="28"/>
        </w:rPr>
        <w:t>оценка финансового состояния предприятия розничной торговли ОАО «Боровецкое».</w:t>
      </w:r>
    </w:p>
    <w:p w:rsidR="00A73C97" w:rsidRPr="00690D65" w:rsidRDefault="00A73C97" w:rsidP="00690D65">
      <w:pPr>
        <w:pStyle w:val="a3"/>
        <w:suppressLineNumbers/>
        <w:spacing w:after="0" w:line="360" w:lineRule="auto"/>
        <w:ind w:firstLine="709"/>
        <w:jc w:val="both"/>
        <w:rPr>
          <w:sz w:val="28"/>
          <w:szCs w:val="28"/>
        </w:rPr>
      </w:pPr>
      <w:r w:rsidRPr="00690D65">
        <w:rPr>
          <w:sz w:val="28"/>
          <w:szCs w:val="28"/>
        </w:rPr>
        <w:t>Для достижения данной цели были поставлены следующие задачи:</w:t>
      </w:r>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дать общую характеристику ОАО «Боровецкое»;</w:t>
      </w:r>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оценить состояние и эффективность использования ресурсов предприятия;</w:t>
      </w:r>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проанализировать динамику и структуру баланса организации за два года, а также показатели ликвидности, финансовой устойчивости</w:t>
      </w:r>
      <w:r w:rsidR="00084D1E" w:rsidRPr="00690D65">
        <w:rPr>
          <w:sz w:val="28"/>
          <w:szCs w:val="28"/>
        </w:rPr>
        <w:t xml:space="preserve">, </w:t>
      </w:r>
      <w:r w:rsidRPr="00690D65">
        <w:rPr>
          <w:sz w:val="28"/>
          <w:szCs w:val="28"/>
        </w:rPr>
        <w:t>деловой активности</w:t>
      </w:r>
      <w:r w:rsidR="00084D1E" w:rsidRPr="00690D65">
        <w:rPr>
          <w:sz w:val="28"/>
          <w:szCs w:val="28"/>
        </w:rPr>
        <w:t xml:space="preserve"> и рентабельности</w:t>
      </w:r>
      <w:r w:rsidRPr="00690D65">
        <w:rPr>
          <w:sz w:val="28"/>
          <w:szCs w:val="28"/>
        </w:rPr>
        <w:t xml:space="preserve"> организации;</w:t>
      </w:r>
    </w:p>
    <w:p w:rsidR="00A73C97" w:rsidRPr="00690D65" w:rsidRDefault="00A73C97" w:rsidP="00690D65">
      <w:pPr>
        <w:numPr>
          <w:ilvl w:val="0"/>
          <w:numId w:val="12"/>
        </w:numPr>
        <w:spacing w:line="360" w:lineRule="auto"/>
        <w:ind w:left="0" w:firstLine="709"/>
        <w:jc w:val="both"/>
        <w:rPr>
          <w:sz w:val="28"/>
          <w:szCs w:val="28"/>
        </w:rPr>
      </w:pPr>
      <w:r w:rsidRPr="00690D65">
        <w:rPr>
          <w:sz w:val="28"/>
          <w:szCs w:val="28"/>
        </w:rPr>
        <w:t xml:space="preserve">выявить проблемы финансовой деятельности организации и </w:t>
      </w:r>
      <w:r w:rsidR="00084D1E" w:rsidRPr="00690D65">
        <w:rPr>
          <w:sz w:val="28"/>
          <w:szCs w:val="28"/>
        </w:rPr>
        <w:t>разработать варианты решения по одной наиболее актуальной из них;</w:t>
      </w:r>
    </w:p>
    <w:p w:rsidR="00084D1E" w:rsidRPr="00690D65" w:rsidRDefault="00084D1E" w:rsidP="00690D65">
      <w:pPr>
        <w:numPr>
          <w:ilvl w:val="0"/>
          <w:numId w:val="12"/>
        </w:numPr>
        <w:spacing w:line="360" w:lineRule="auto"/>
        <w:ind w:left="0" w:firstLine="709"/>
        <w:jc w:val="both"/>
        <w:rPr>
          <w:sz w:val="28"/>
          <w:szCs w:val="28"/>
        </w:rPr>
      </w:pPr>
      <w:r w:rsidRPr="00690D65">
        <w:rPr>
          <w:sz w:val="28"/>
          <w:szCs w:val="28"/>
        </w:rPr>
        <w:t>провести количественные и качественные характеристики</w:t>
      </w:r>
      <w:r w:rsidR="00FB6DB8" w:rsidRPr="00690D65">
        <w:rPr>
          <w:sz w:val="28"/>
          <w:szCs w:val="28"/>
        </w:rPr>
        <w:t xml:space="preserve"> проектных решений, оценить сильные и слабые стороны и обосновать выбор оптимального решения избранной проблемы.</w:t>
      </w:r>
    </w:p>
    <w:p w:rsidR="00FB6DB8" w:rsidRPr="00690D65" w:rsidRDefault="00FB6DB8" w:rsidP="00690D65">
      <w:pPr>
        <w:spacing w:line="360" w:lineRule="auto"/>
        <w:ind w:firstLine="709"/>
        <w:jc w:val="both"/>
        <w:rPr>
          <w:sz w:val="28"/>
          <w:szCs w:val="28"/>
        </w:rPr>
      </w:pPr>
      <w:r w:rsidRPr="00690D65">
        <w:rPr>
          <w:sz w:val="28"/>
          <w:szCs w:val="28"/>
        </w:rPr>
        <w:t>В соответствии с поставленными задачами основная часть дипломного проекта включает четыре главы.</w:t>
      </w:r>
    </w:p>
    <w:p w:rsidR="00FB6DB8" w:rsidRPr="00690D65" w:rsidRDefault="00FB6DB8" w:rsidP="00690D65">
      <w:pPr>
        <w:spacing w:line="360" w:lineRule="auto"/>
        <w:ind w:firstLine="709"/>
        <w:jc w:val="both"/>
        <w:rPr>
          <w:sz w:val="28"/>
          <w:szCs w:val="28"/>
        </w:rPr>
      </w:pPr>
      <w:r w:rsidRPr="00690D65">
        <w:rPr>
          <w:sz w:val="28"/>
          <w:szCs w:val="28"/>
        </w:rPr>
        <w:t xml:space="preserve">В первой главе </w:t>
      </w:r>
      <w:r w:rsidR="00787ADB" w:rsidRPr="00690D65">
        <w:rPr>
          <w:sz w:val="28"/>
          <w:szCs w:val="28"/>
        </w:rPr>
        <w:t>дает</w:t>
      </w:r>
      <w:r w:rsidRPr="00690D65">
        <w:rPr>
          <w:sz w:val="28"/>
          <w:szCs w:val="28"/>
        </w:rPr>
        <w:t>ся общая характеристика организации, история е</w:t>
      </w:r>
      <w:r w:rsidR="00EC6EC6" w:rsidRPr="00690D65">
        <w:rPr>
          <w:sz w:val="28"/>
          <w:szCs w:val="28"/>
        </w:rPr>
        <w:t>е</w:t>
      </w:r>
      <w:r w:rsidRPr="00690D65">
        <w:rPr>
          <w:sz w:val="28"/>
          <w:szCs w:val="28"/>
        </w:rPr>
        <w:t xml:space="preserve"> становления и </w:t>
      </w:r>
      <w:r w:rsidR="00787ADB" w:rsidRPr="00690D65">
        <w:rPr>
          <w:sz w:val="28"/>
          <w:szCs w:val="28"/>
        </w:rPr>
        <w:t>развития, а также цели и виды деятельности. Здесь же рассматриваются вопросы структуры управления (какие подразделения входят в систему управления и их функциональные обязанности), кадровый состав ОАО «Боровецкое» и организация оплаты труда, внешн</w:t>
      </w:r>
      <w:r w:rsidR="00EC6EC6" w:rsidRPr="00690D65">
        <w:rPr>
          <w:sz w:val="28"/>
          <w:szCs w:val="28"/>
        </w:rPr>
        <w:t>яя</w:t>
      </w:r>
      <w:r w:rsidR="00787ADB" w:rsidRPr="00690D65">
        <w:rPr>
          <w:sz w:val="28"/>
          <w:szCs w:val="28"/>
        </w:rPr>
        <w:t xml:space="preserve"> </w:t>
      </w:r>
      <w:r w:rsidR="00EC6EC6" w:rsidRPr="00690D65">
        <w:rPr>
          <w:sz w:val="28"/>
          <w:szCs w:val="28"/>
        </w:rPr>
        <w:t>среда организации</w:t>
      </w:r>
      <w:r w:rsidR="00787ADB" w:rsidRPr="00690D65">
        <w:rPr>
          <w:sz w:val="28"/>
          <w:szCs w:val="28"/>
        </w:rPr>
        <w:t xml:space="preserve"> (</w:t>
      </w:r>
      <w:r w:rsidR="00CB2A23" w:rsidRPr="00690D65">
        <w:rPr>
          <w:sz w:val="28"/>
          <w:szCs w:val="28"/>
        </w:rPr>
        <w:t xml:space="preserve">такие </w:t>
      </w:r>
      <w:r w:rsidR="00EC6EC6" w:rsidRPr="00690D65">
        <w:rPr>
          <w:sz w:val="28"/>
          <w:szCs w:val="28"/>
        </w:rPr>
        <w:t>факторы</w:t>
      </w:r>
      <w:r w:rsidR="00CB2A23" w:rsidRPr="00690D65">
        <w:rPr>
          <w:sz w:val="28"/>
          <w:szCs w:val="28"/>
        </w:rPr>
        <w:t xml:space="preserve"> как</w:t>
      </w:r>
      <w:r w:rsidR="00EC6EC6" w:rsidRPr="00690D65">
        <w:rPr>
          <w:sz w:val="28"/>
          <w:szCs w:val="28"/>
        </w:rPr>
        <w:t xml:space="preserve">: экономические, демографические, </w:t>
      </w:r>
      <w:r w:rsidR="00787ADB" w:rsidRPr="00690D65">
        <w:rPr>
          <w:sz w:val="28"/>
          <w:szCs w:val="28"/>
        </w:rPr>
        <w:t>поставщики, посредники, потребители</w:t>
      </w:r>
      <w:r w:rsidR="00EC6EC6" w:rsidRPr="00690D65">
        <w:rPr>
          <w:sz w:val="28"/>
          <w:szCs w:val="28"/>
        </w:rPr>
        <w:t xml:space="preserve"> и</w:t>
      </w:r>
      <w:r w:rsidR="00787ADB" w:rsidRPr="00690D65">
        <w:rPr>
          <w:sz w:val="28"/>
          <w:szCs w:val="28"/>
        </w:rPr>
        <w:t xml:space="preserve"> конкуренты</w:t>
      </w:r>
      <w:r w:rsidR="00EC6EC6" w:rsidRPr="00690D65">
        <w:rPr>
          <w:sz w:val="28"/>
          <w:szCs w:val="28"/>
        </w:rPr>
        <w:t>) и маркетинг в организации.</w:t>
      </w:r>
    </w:p>
    <w:p w:rsidR="00EC6EC6" w:rsidRPr="00690D65" w:rsidRDefault="00EC6EC6" w:rsidP="00690D65">
      <w:pPr>
        <w:spacing w:line="360" w:lineRule="auto"/>
        <w:ind w:firstLine="709"/>
        <w:jc w:val="both"/>
        <w:rPr>
          <w:sz w:val="28"/>
          <w:szCs w:val="28"/>
        </w:rPr>
      </w:pPr>
      <w:r w:rsidRPr="00690D65">
        <w:rPr>
          <w:sz w:val="28"/>
          <w:szCs w:val="28"/>
        </w:rPr>
        <w:t xml:space="preserve">Во второй главе проводится экономический анализ деятельности объекта исследования на основе данных </w:t>
      </w:r>
      <w:r w:rsidR="00BF5322" w:rsidRPr="00690D65">
        <w:rPr>
          <w:sz w:val="28"/>
          <w:szCs w:val="28"/>
        </w:rPr>
        <w:t xml:space="preserve">его </w:t>
      </w:r>
      <w:r w:rsidRPr="00690D65">
        <w:rPr>
          <w:sz w:val="28"/>
          <w:szCs w:val="28"/>
        </w:rPr>
        <w:t>бухгалтерской отчетности</w:t>
      </w:r>
      <w:r w:rsidR="00BF5322" w:rsidRPr="00690D65">
        <w:rPr>
          <w:sz w:val="28"/>
          <w:szCs w:val="28"/>
        </w:rPr>
        <w:t xml:space="preserve">. </w:t>
      </w:r>
      <w:r w:rsidR="00116DCB" w:rsidRPr="00690D65">
        <w:rPr>
          <w:sz w:val="28"/>
          <w:szCs w:val="28"/>
        </w:rPr>
        <w:t xml:space="preserve">По основным </w:t>
      </w:r>
      <w:r w:rsidR="00BF5322" w:rsidRPr="00690D65">
        <w:rPr>
          <w:sz w:val="28"/>
          <w:szCs w:val="28"/>
        </w:rPr>
        <w:t>показател</w:t>
      </w:r>
      <w:r w:rsidR="00116DCB" w:rsidRPr="00690D65">
        <w:rPr>
          <w:sz w:val="28"/>
          <w:szCs w:val="28"/>
        </w:rPr>
        <w:t>ям</w:t>
      </w:r>
      <w:r w:rsidR="00BF5322" w:rsidRPr="00690D65">
        <w:rPr>
          <w:sz w:val="28"/>
          <w:szCs w:val="28"/>
        </w:rPr>
        <w:t xml:space="preserve"> финансово-экономической деятельности оценивается изменение финансового состояния ОАО «Боровецкое» в течение рассматриваемого периода.</w:t>
      </w:r>
    </w:p>
    <w:p w:rsidR="00885A08" w:rsidRPr="00690D65" w:rsidRDefault="00885A08" w:rsidP="00690D65">
      <w:pPr>
        <w:spacing w:line="360" w:lineRule="auto"/>
        <w:ind w:firstLine="709"/>
        <w:jc w:val="both"/>
        <w:rPr>
          <w:sz w:val="28"/>
          <w:szCs w:val="28"/>
        </w:rPr>
      </w:pPr>
      <w:r w:rsidRPr="00690D65">
        <w:rPr>
          <w:sz w:val="28"/>
          <w:szCs w:val="28"/>
        </w:rPr>
        <w:t>Третья глава посвящена рассмотрению отдельных вопросов, касающихся анализа финансового состояния организации в литературных и периодических изданиях. В рамках выбранного объекта исследования выявлены проблемы, ухудшающие финансовое состояние организации</w:t>
      </w:r>
      <w:r w:rsidR="00CB2A23" w:rsidRPr="00690D65">
        <w:rPr>
          <w:sz w:val="28"/>
          <w:szCs w:val="28"/>
        </w:rPr>
        <w:t>. Для наиболее актуальной из них разработаны варианты решения</w:t>
      </w:r>
      <w:r w:rsidR="00116DCB" w:rsidRPr="00690D65">
        <w:rPr>
          <w:sz w:val="28"/>
          <w:szCs w:val="28"/>
        </w:rPr>
        <w:t xml:space="preserve"> по укреплению финансового состояния</w:t>
      </w:r>
      <w:r w:rsidR="00CB2A23" w:rsidRPr="00690D65">
        <w:rPr>
          <w:sz w:val="28"/>
          <w:szCs w:val="28"/>
        </w:rPr>
        <w:t>.</w:t>
      </w:r>
    </w:p>
    <w:p w:rsidR="000347B9" w:rsidRPr="00690D65" w:rsidRDefault="000347B9" w:rsidP="00690D65">
      <w:pPr>
        <w:pStyle w:val="a3"/>
        <w:suppressLineNumbers/>
        <w:spacing w:after="0" w:line="360" w:lineRule="auto"/>
        <w:ind w:firstLine="709"/>
        <w:jc w:val="both"/>
        <w:rPr>
          <w:sz w:val="28"/>
          <w:szCs w:val="28"/>
        </w:rPr>
      </w:pPr>
      <w:r w:rsidRPr="00690D65">
        <w:rPr>
          <w:sz w:val="28"/>
          <w:szCs w:val="28"/>
        </w:rPr>
        <w:t>В четвертой главе идет описание сущности предлагаемых решений, рассматриваются количественные и качественные характеристики выбранных проектов. По возможным результатам обосновывается выбор принятого варианта решения по укреплению финансового состояния.</w:t>
      </w:r>
    </w:p>
    <w:p w:rsidR="009178B0" w:rsidRPr="00690D65" w:rsidRDefault="00A73C97" w:rsidP="00690D65">
      <w:pPr>
        <w:pStyle w:val="a3"/>
        <w:suppressLineNumbers/>
        <w:spacing w:after="0" w:line="360" w:lineRule="auto"/>
        <w:ind w:firstLine="709"/>
        <w:jc w:val="both"/>
        <w:rPr>
          <w:sz w:val="28"/>
          <w:szCs w:val="28"/>
        </w:rPr>
      </w:pPr>
      <w:r w:rsidRPr="00690D65">
        <w:rPr>
          <w:sz w:val="28"/>
          <w:szCs w:val="28"/>
        </w:rPr>
        <w:t xml:space="preserve">Основными источниками для написания </w:t>
      </w:r>
      <w:r w:rsidR="00BF5322" w:rsidRPr="00690D65">
        <w:rPr>
          <w:sz w:val="28"/>
          <w:szCs w:val="28"/>
        </w:rPr>
        <w:t>дипломного</w:t>
      </w:r>
      <w:r w:rsidRPr="00690D65">
        <w:rPr>
          <w:sz w:val="28"/>
          <w:szCs w:val="28"/>
        </w:rPr>
        <w:t xml:space="preserve"> проекта послужили данные бухгалтерской отчетности ОАО «Боровецкое», учебные пособия по экономике предприятий под редакцией Сафронова Н.А., Кантора Е.Л. и других авторов, а также статьи из периодических изданий.</w:t>
      </w:r>
    </w:p>
    <w:p w:rsidR="00A73C97" w:rsidRDefault="00690D65" w:rsidP="00690D65">
      <w:pPr>
        <w:pStyle w:val="20"/>
        <w:numPr>
          <w:ilvl w:val="0"/>
          <w:numId w:val="32"/>
        </w:numPr>
        <w:spacing w:before="0" w:after="0" w:line="360" w:lineRule="auto"/>
        <w:ind w:firstLine="709"/>
        <w:jc w:val="center"/>
        <w:rPr>
          <w:rFonts w:ascii="Times New Roman" w:hAnsi="Times New Roman" w:cs="Times New Roman"/>
          <w:b w:val="0"/>
          <w:i w:val="0"/>
        </w:rPr>
      </w:pPr>
      <w:bookmarkStart w:id="12" w:name="_Toc196039449"/>
      <w:bookmarkStart w:id="13" w:name="_Toc196110983"/>
      <w:r>
        <w:rPr>
          <w:rFonts w:ascii="Times New Roman" w:hAnsi="Times New Roman" w:cs="Times New Roman"/>
          <w:b w:val="0"/>
          <w:i w:val="0"/>
        </w:rPr>
        <w:br w:type="page"/>
      </w:r>
      <w:r w:rsidR="00EB492F" w:rsidRPr="00690D65">
        <w:rPr>
          <w:rFonts w:ascii="Times New Roman" w:hAnsi="Times New Roman" w:cs="Times New Roman"/>
          <w:b w:val="0"/>
          <w:i w:val="0"/>
        </w:rPr>
        <w:t xml:space="preserve">СОВРЕМЕННОЕ СОСТОЯНИЕ </w:t>
      </w:r>
      <w:r w:rsidR="00A73C97" w:rsidRPr="00690D65">
        <w:rPr>
          <w:rFonts w:ascii="Times New Roman" w:hAnsi="Times New Roman" w:cs="Times New Roman"/>
          <w:b w:val="0"/>
          <w:i w:val="0"/>
        </w:rPr>
        <w:t>ОРГАНИЗАЦИ</w:t>
      </w:r>
      <w:r w:rsidR="00EB492F" w:rsidRPr="00690D65">
        <w:rPr>
          <w:rFonts w:ascii="Times New Roman" w:hAnsi="Times New Roman" w:cs="Times New Roman"/>
          <w:b w:val="0"/>
          <w:i w:val="0"/>
        </w:rPr>
        <w:t>И</w:t>
      </w:r>
      <w:bookmarkEnd w:id="12"/>
      <w:bookmarkEnd w:id="13"/>
    </w:p>
    <w:p w:rsidR="00690D65" w:rsidRPr="00690D65" w:rsidRDefault="00690D65" w:rsidP="00690D65"/>
    <w:p w:rsidR="00A73C97" w:rsidRPr="00690D65" w:rsidRDefault="00A73C97" w:rsidP="00690D65">
      <w:pPr>
        <w:pStyle w:val="3"/>
        <w:numPr>
          <w:ilvl w:val="1"/>
          <w:numId w:val="32"/>
        </w:numPr>
        <w:spacing w:before="0" w:after="0" w:line="360" w:lineRule="auto"/>
        <w:ind w:firstLine="0"/>
        <w:jc w:val="center"/>
        <w:rPr>
          <w:rFonts w:ascii="Times New Roman" w:hAnsi="Times New Roman" w:cs="Times New Roman"/>
          <w:b w:val="0"/>
          <w:sz w:val="28"/>
          <w:szCs w:val="28"/>
        </w:rPr>
      </w:pPr>
      <w:bookmarkStart w:id="14" w:name="_Toc196039450"/>
      <w:bookmarkStart w:id="15" w:name="_Toc196110984"/>
      <w:r w:rsidRPr="00690D65">
        <w:rPr>
          <w:rFonts w:ascii="Times New Roman" w:hAnsi="Times New Roman" w:cs="Times New Roman"/>
          <w:b w:val="0"/>
          <w:sz w:val="28"/>
          <w:szCs w:val="28"/>
        </w:rPr>
        <w:t>История создания и развития ОАО «Боровецкое», организационно-правовая форма, цели и виды деятельности</w:t>
      </w:r>
      <w:bookmarkEnd w:id="14"/>
      <w:bookmarkEnd w:id="15"/>
    </w:p>
    <w:p w:rsidR="00690D65" w:rsidRDefault="00690D65" w:rsidP="00690D65">
      <w:pPr>
        <w:spacing w:line="360" w:lineRule="auto"/>
        <w:ind w:firstLine="709"/>
        <w:jc w:val="both"/>
        <w:rPr>
          <w:sz w:val="28"/>
          <w:szCs w:val="28"/>
        </w:rPr>
      </w:pPr>
    </w:p>
    <w:p w:rsidR="00A73C97" w:rsidRPr="00690D65" w:rsidRDefault="00A73C97" w:rsidP="00690D65">
      <w:pPr>
        <w:spacing w:line="360" w:lineRule="auto"/>
        <w:ind w:firstLine="709"/>
        <w:jc w:val="both"/>
        <w:rPr>
          <w:sz w:val="28"/>
          <w:szCs w:val="28"/>
        </w:rPr>
      </w:pPr>
      <w:r w:rsidRPr="00690D65">
        <w:rPr>
          <w:sz w:val="28"/>
          <w:szCs w:val="28"/>
        </w:rPr>
        <w:t>Открытое акционерное общество «Боровецкое» было создано 18мая 1994 года в результате приватизации шести магазинов Автозаводского райпищеторга и находится по адресу: г. Набережные Челны, пр. Вахитова, д. 44/78.</w:t>
      </w:r>
    </w:p>
    <w:p w:rsidR="00A73C97" w:rsidRPr="00690D65" w:rsidRDefault="00A73C97" w:rsidP="00690D65">
      <w:pPr>
        <w:spacing w:line="360" w:lineRule="auto"/>
        <w:ind w:firstLine="709"/>
        <w:jc w:val="both"/>
        <w:rPr>
          <w:sz w:val="28"/>
          <w:szCs w:val="28"/>
        </w:rPr>
      </w:pPr>
      <w:r w:rsidRPr="00690D65">
        <w:rPr>
          <w:sz w:val="28"/>
          <w:szCs w:val="28"/>
        </w:rPr>
        <w:t xml:space="preserve">В соответствии с Федеральным законом «Об акционерных обществах» акционерным обществом признается общество, уставный капитал которого разделен на определенное число акций. </w:t>
      </w:r>
      <w:r w:rsidR="0053530E" w:rsidRPr="00690D65">
        <w:rPr>
          <w:sz w:val="28"/>
          <w:szCs w:val="28"/>
        </w:rPr>
        <w:t>[4, с. 49]</w:t>
      </w:r>
      <w:r w:rsidRPr="00690D65">
        <w:rPr>
          <w:sz w:val="28"/>
          <w:szCs w:val="28"/>
        </w:rPr>
        <w:t>Уставный капитал ОАО «Боровецкое» составляет 4685 тыс. руб. и разделен на 11693 обыкновенных именных и 19 привилегированных акций номинальной стоимостью 400 рублей каждая.</w:t>
      </w:r>
    </w:p>
    <w:p w:rsidR="00A73C97" w:rsidRPr="00690D65" w:rsidRDefault="00A73C97" w:rsidP="00690D65">
      <w:pPr>
        <w:spacing w:line="360" w:lineRule="auto"/>
        <w:ind w:firstLine="709"/>
        <w:jc w:val="both"/>
        <w:rPr>
          <w:sz w:val="28"/>
          <w:szCs w:val="28"/>
        </w:rPr>
      </w:pPr>
      <w:r w:rsidRPr="00690D65">
        <w:rPr>
          <w:sz w:val="28"/>
          <w:szCs w:val="28"/>
        </w:rPr>
        <w:t xml:space="preserve">51% акций принадлежал трудовому коллективу, 49% находилось в собственности государства Республики Татарстан. 27 марта 1996 года </w:t>
      </w:r>
      <w:r w:rsidR="0053530E" w:rsidRPr="00690D65">
        <w:rPr>
          <w:sz w:val="28"/>
          <w:szCs w:val="28"/>
        </w:rPr>
        <w:t xml:space="preserve">организацией были </w:t>
      </w:r>
      <w:r w:rsidRPr="00690D65">
        <w:rPr>
          <w:sz w:val="28"/>
          <w:szCs w:val="28"/>
        </w:rPr>
        <w:t>выкупл</w:t>
      </w:r>
      <w:r w:rsidR="0053530E" w:rsidRPr="00690D65">
        <w:rPr>
          <w:sz w:val="28"/>
          <w:szCs w:val="28"/>
        </w:rPr>
        <w:t>ены</w:t>
      </w:r>
      <w:r w:rsidRPr="00690D65">
        <w:rPr>
          <w:sz w:val="28"/>
          <w:szCs w:val="28"/>
        </w:rPr>
        <w:t xml:space="preserve"> дополнительно 45% акций, а в феврале 1999 года оставш</w:t>
      </w:r>
      <w:r w:rsidR="0053530E" w:rsidRPr="00690D65">
        <w:rPr>
          <w:sz w:val="28"/>
          <w:szCs w:val="28"/>
        </w:rPr>
        <w:t xml:space="preserve">аяся </w:t>
      </w:r>
      <w:r w:rsidRPr="00690D65">
        <w:rPr>
          <w:sz w:val="28"/>
          <w:szCs w:val="28"/>
        </w:rPr>
        <w:t>часть – 4%. В настоящее время трудовому коллективу принадлежит 100% акций. Форма собственности – частная.</w:t>
      </w:r>
    </w:p>
    <w:p w:rsidR="00A73C97" w:rsidRPr="00690D65" w:rsidRDefault="00A73C97" w:rsidP="00690D65">
      <w:pPr>
        <w:spacing w:line="360" w:lineRule="auto"/>
        <w:ind w:firstLine="709"/>
        <w:jc w:val="both"/>
        <w:rPr>
          <w:sz w:val="28"/>
          <w:szCs w:val="28"/>
        </w:rPr>
      </w:pPr>
      <w:r w:rsidRPr="00690D65">
        <w:rPr>
          <w:sz w:val="28"/>
          <w:szCs w:val="28"/>
        </w:rPr>
        <w:t>Основанием для открытого акционерного общества ОАО «Боровецкое» послужил ряд следующих причин:</w:t>
      </w:r>
    </w:p>
    <w:p w:rsidR="00A73C97" w:rsidRPr="00690D65" w:rsidRDefault="00A73C97" w:rsidP="00690D65">
      <w:pPr>
        <w:numPr>
          <w:ilvl w:val="0"/>
          <w:numId w:val="3"/>
        </w:numPr>
        <w:spacing w:line="360" w:lineRule="auto"/>
        <w:ind w:firstLine="709"/>
        <w:jc w:val="both"/>
        <w:rPr>
          <w:sz w:val="28"/>
          <w:szCs w:val="28"/>
        </w:rPr>
      </w:pPr>
      <w:r w:rsidRPr="00690D65">
        <w:rPr>
          <w:sz w:val="28"/>
          <w:szCs w:val="28"/>
        </w:rPr>
        <w:t>Акционерное общество может иметь неограниченный срок существования, в то время как период действия предприятий, основанных на индивидуальной собственности и товариществ с участием физических лиц, как правило, ограничен рамками жизни их учредителей.</w:t>
      </w:r>
    </w:p>
    <w:p w:rsidR="00A73C97" w:rsidRPr="00690D65" w:rsidRDefault="00A73C97" w:rsidP="00690D65">
      <w:pPr>
        <w:numPr>
          <w:ilvl w:val="0"/>
          <w:numId w:val="3"/>
        </w:numPr>
        <w:spacing w:line="360" w:lineRule="auto"/>
        <w:ind w:firstLine="709"/>
        <w:jc w:val="both"/>
        <w:rPr>
          <w:sz w:val="28"/>
          <w:szCs w:val="28"/>
        </w:rPr>
      </w:pPr>
      <w:r w:rsidRPr="00690D65">
        <w:rPr>
          <w:sz w:val="28"/>
          <w:szCs w:val="28"/>
        </w:rPr>
        <w:t>Создание акционерного общества – один из самых эффективных способов быстрого привлечения значительных финансовых ресурсов для решения крупных хозяйственных задач путем выпуска акций.</w:t>
      </w:r>
    </w:p>
    <w:p w:rsidR="00A73C97" w:rsidRPr="00690D65" w:rsidRDefault="00A73C97" w:rsidP="00690D65">
      <w:pPr>
        <w:numPr>
          <w:ilvl w:val="0"/>
          <w:numId w:val="3"/>
        </w:numPr>
        <w:spacing w:line="360" w:lineRule="auto"/>
        <w:ind w:firstLine="709"/>
        <w:jc w:val="both"/>
        <w:rPr>
          <w:sz w:val="28"/>
          <w:szCs w:val="28"/>
        </w:rPr>
      </w:pPr>
      <w:r w:rsidRPr="00690D65">
        <w:rPr>
          <w:sz w:val="28"/>
          <w:szCs w:val="28"/>
        </w:rPr>
        <w:t>Продажа акций лицам, работающим в акционерном обществе, существенно усиливает их стимул к высокоэффективному труду.</w:t>
      </w:r>
    </w:p>
    <w:p w:rsidR="00A73C97" w:rsidRPr="00690D65" w:rsidRDefault="00A73C97" w:rsidP="00690D65">
      <w:pPr>
        <w:numPr>
          <w:ilvl w:val="0"/>
          <w:numId w:val="3"/>
        </w:numPr>
        <w:spacing w:line="360" w:lineRule="auto"/>
        <w:ind w:firstLine="709"/>
        <w:jc w:val="both"/>
        <w:rPr>
          <w:sz w:val="28"/>
          <w:szCs w:val="28"/>
        </w:rPr>
      </w:pPr>
      <w:r w:rsidRPr="00690D65">
        <w:rPr>
          <w:sz w:val="28"/>
          <w:szCs w:val="28"/>
        </w:rPr>
        <w:t>Управление акционерным обществом осуществляется самими собственниками в лице акционеров. Они отвечают за правильность принятых решений своими средствами, поэтому принятию решений предшествует их обсуждение, обоснование, оценка последствий, что является важным условием повышения эффективности хозяйственной деятельности.</w:t>
      </w:r>
    </w:p>
    <w:p w:rsidR="00A73C97" w:rsidRPr="00690D65" w:rsidRDefault="00A73C97" w:rsidP="00690D65">
      <w:pPr>
        <w:spacing w:line="360" w:lineRule="auto"/>
        <w:ind w:firstLine="709"/>
        <w:jc w:val="both"/>
        <w:rPr>
          <w:sz w:val="28"/>
          <w:szCs w:val="28"/>
        </w:rPr>
      </w:pPr>
      <w:r w:rsidRPr="00690D65">
        <w:rPr>
          <w:sz w:val="28"/>
          <w:szCs w:val="28"/>
        </w:rPr>
        <w:t>Сегодня ОАО «Боровецкое» представляет собой торговую розничную сеть, объединяющую девять продовольственных магазинов, общая торговая площадь которых составляет 2380 кв. м.</w:t>
      </w:r>
    </w:p>
    <w:p w:rsidR="00A73C97" w:rsidRPr="00690D65" w:rsidRDefault="00A73C97" w:rsidP="00690D65">
      <w:pPr>
        <w:spacing w:line="360" w:lineRule="auto"/>
        <w:ind w:firstLine="709"/>
        <w:jc w:val="both"/>
        <w:rPr>
          <w:sz w:val="28"/>
          <w:szCs w:val="28"/>
        </w:rPr>
      </w:pPr>
      <w:r w:rsidRPr="00690D65">
        <w:rPr>
          <w:sz w:val="28"/>
          <w:szCs w:val="28"/>
        </w:rPr>
        <w:t>ОАО «Боровецкое» наладило связи с крупными производителями России и странами ближнего зарубежья, заключив прямые долгосрочные договоры, поэтому товары поступают в магазины от предприятий-изготовителей напрямую без посредников, что позволяет уверенно гарантировать высокое качество и разумные цены.</w:t>
      </w:r>
    </w:p>
    <w:p w:rsidR="00A73C97" w:rsidRPr="00690D65" w:rsidRDefault="00A73C97" w:rsidP="00690D65">
      <w:pPr>
        <w:spacing w:line="360" w:lineRule="auto"/>
        <w:ind w:firstLine="709"/>
        <w:jc w:val="both"/>
        <w:rPr>
          <w:sz w:val="28"/>
          <w:szCs w:val="28"/>
        </w:rPr>
      </w:pPr>
      <w:r w:rsidRPr="00690D65">
        <w:rPr>
          <w:sz w:val="28"/>
          <w:szCs w:val="28"/>
        </w:rPr>
        <w:t>В торговых залах представлено более 8 тысяч наименований товаров с гарантией качества, в том числе товары предприятий местной пищевой промышленности: ОАО «Мясокомбинат», ОАО «Холод», ОАО «Соте» и др. В ОАО «Боровецкое» работают цеха по изготовлению мясных и овощных полуфабрикатов, есть сеть закусочных и бутербродных, ресторан «Яр» на 50 посадочных мест и пивной бар «Старая бочка» на 48 посадочных мест. Доля фирмы в городском товарообороте составляет в среднем 20 %.</w:t>
      </w:r>
    </w:p>
    <w:p w:rsidR="00A73C97" w:rsidRPr="00690D65" w:rsidRDefault="00A73C97" w:rsidP="00690D65">
      <w:pPr>
        <w:spacing w:line="360" w:lineRule="auto"/>
        <w:ind w:firstLine="709"/>
        <w:jc w:val="both"/>
        <w:rPr>
          <w:sz w:val="28"/>
          <w:szCs w:val="28"/>
        </w:rPr>
      </w:pPr>
      <w:r w:rsidRPr="00690D65">
        <w:rPr>
          <w:sz w:val="28"/>
          <w:szCs w:val="28"/>
        </w:rPr>
        <w:t>Миссия ОАО «Боровецкое» заключается в удовлетворении покупательского спроса качественными продуктами по доступным ценам.</w:t>
      </w:r>
    </w:p>
    <w:p w:rsidR="00A73C97" w:rsidRPr="00690D65" w:rsidRDefault="00A73C97" w:rsidP="00690D65">
      <w:pPr>
        <w:pStyle w:val="a5"/>
        <w:spacing w:line="360" w:lineRule="auto"/>
        <w:ind w:left="0" w:firstLine="709"/>
        <w:rPr>
          <w:szCs w:val="28"/>
        </w:rPr>
      </w:pPr>
      <w:r w:rsidRPr="00690D65">
        <w:rPr>
          <w:szCs w:val="28"/>
        </w:rPr>
        <w:t>ОАО «Боровецкое» является коммерческой организацией, деятельность которой заключается в выполнении обширного комплекса взаимосвязанных торгово-организационных операций, направленных на совершение процесса продажи товаров и оказание торговых услуг с целью получения прибыли.</w:t>
      </w:r>
    </w:p>
    <w:p w:rsidR="00A73C97" w:rsidRPr="00690D65" w:rsidRDefault="00A73C97" w:rsidP="00690D65">
      <w:pPr>
        <w:spacing w:line="360" w:lineRule="auto"/>
        <w:ind w:firstLine="709"/>
        <w:jc w:val="both"/>
        <w:rPr>
          <w:sz w:val="28"/>
          <w:szCs w:val="28"/>
        </w:rPr>
      </w:pPr>
      <w:r w:rsidRPr="00690D65">
        <w:rPr>
          <w:sz w:val="28"/>
          <w:szCs w:val="28"/>
        </w:rPr>
        <w:t>Для достижения этой цели перед руководством предприятия стоят конкретные задачи:</w:t>
      </w:r>
    </w:p>
    <w:p w:rsidR="00A73C97" w:rsidRPr="00690D65" w:rsidRDefault="00A73C97" w:rsidP="00690D65">
      <w:pPr>
        <w:numPr>
          <w:ilvl w:val="0"/>
          <w:numId w:val="4"/>
        </w:numPr>
        <w:spacing w:line="360" w:lineRule="auto"/>
        <w:ind w:left="0" w:firstLine="709"/>
        <w:jc w:val="both"/>
        <w:rPr>
          <w:sz w:val="28"/>
          <w:szCs w:val="28"/>
        </w:rPr>
      </w:pPr>
      <w:r w:rsidRPr="00690D65">
        <w:rPr>
          <w:sz w:val="28"/>
          <w:szCs w:val="28"/>
        </w:rPr>
        <w:t>изучение рынка товаров и услуг, постоянное отслеживание любых изменений во внешней и внутренней среде;</w:t>
      </w:r>
    </w:p>
    <w:p w:rsidR="00A73C97" w:rsidRPr="00690D65" w:rsidRDefault="00A73C97" w:rsidP="00690D65">
      <w:pPr>
        <w:numPr>
          <w:ilvl w:val="0"/>
          <w:numId w:val="4"/>
        </w:numPr>
        <w:spacing w:line="360" w:lineRule="auto"/>
        <w:ind w:left="0" w:firstLine="709"/>
        <w:jc w:val="both"/>
        <w:rPr>
          <w:sz w:val="28"/>
          <w:szCs w:val="28"/>
        </w:rPr>
      </w:pPr>
      <w:r w:rsidRPr="00690D65">
        <w:rPr>
          <w:sz w:val="28"/>
          <w:szCs w:val="28"/>
        </w:rPr>
        <w:t>расширение предоставления услуг населению и увеличение объема продаж путем совершенствования материально-технической базы и профессионального уровня обслуживания покупателей;</w:t>
      </w:r>
    </w:p>
    <w:p w:rsidR="00A73C97" w:rsidRPr="00690D65" w:rsidRDefault="00A73C97" w:rsidP="00690D65">
      <w:pPr>
        <w:numPr>
          <w:ilvl w:val="0"/>
          <w:numId w:val="4"/>
        </w:numPr>
        <w:spacing w:line="360" w:lineRule="auto"/>
        <w:ind w:left="0" w:firstLine="709"/>
        <w:jc w:val="both"/>
        <w:rPr>
          <w:sz w:val="28"/>
          <w:szCs w:val="28"/>
        </w:rPr>
      </w:pPr>
      <w:r w:rsidRPr="00690D65">
        <w:rPr>
          <w:sz w:val="28"/>
          <w:szCs w:val="28"/>
        </w:rPr>
        <w:t>принятие новых маркетинговых решений в сфере ценообразования, стимулирования сбыта, рекламы.</w:t>
      </w:r>
    </w:p>
    <w:p w:rsidR="00A73C97" w:rsidRPr="00690D65" w:rsidRDefault="00A73C97" w:rsidP="00690D65">
      <w:pPr>
        <w:pStyle w:val="a5"/>
        <w:spacing w:line="360" w:lineRule="auto"/>
        <w:ind w:left="0" w:firstLine="709"/>
        <w:rPr>
          <w:szCs w:val="28"/>
        </w:rPr>
      </w:pPr>
      <w:r w:rsidRPr="00690D65">
        <w:rPr>
          <w:szCs w:val="28"/>
        </w:rPr>
        <w:t>Основными направлениями деятельности ОАО «Боровецкое» является розничная торговля продовольственными товарами и другими видами продукции, оказание услуг общественного питания. Кроме того, ОАО «Боровецкое» осуществляет такие виды деятельности, как комплектование подарочных наборов; обслуживание банкетов; изготовление и реализацию мясных полуфабрикатов; передачу торговой площади в аренду частным предпринимателям и юридическим лицам; оказание платных услуг, отвечающих интересам потребителей и не запрещенных законодательством; издательство газеты «Боровинка» и др.</w:t>
      </w:r>
    </w:p>
    <w:p w:rsidR="00A73C97" w:rsidRPr="00690D65" w:rsidRDefault="00A73C97" w:rsidP="00690D65">
      <w:pPr>
        <w:pStyle w:val="a5"/>
        <w:spacing w:line="360" w:lineRule="auto"/>
        <w:ind w:left="0" w:firstLine="709"/>
        <w:rPr>
          <w:szCs w:val="28"/>
        </w:rPr>
      </w:pPr>
      <w:r w:rsidRPr="00690D65">
        <w:rPr>
          <w:szCs w:val="28"/>
        </w:rPr>
        <w:t>В организации успешно реализуется социальная политика: выделяются разовые премии ко дню торговли, ко дню образования ОАО «Боровецкое»; выдаются детские и взрослые новогодние подарки; оплачиваются больничные листы и ученические отпуска студентам заочникам; работникам, имеющим детей младшего возраста, предоставляются путевки в детские сады и т.п.</w:t>
      </w:r>
    </w:p>
    <w:p w:rsidR="00A73C97" w:rsidRPr="00690D65" w:rsidRDefault="00A73C97" w:rsidP="00690D65">
      <w:pPr>
        <w:spacing w:line="360" w:lineRule="auto"/>
        <w:ind w:firstLine="709"/>
        <w:jc w:val="both"/>
        <w:rPr>
          <w:sz w:val="28"/>
          <w:szCs w:val="28"/>
        </w:rPr>
      </w:pPr>
      <w:r w:rsidRPr="00690D65">
        <w:rPr>
          <w:sz w:val="28"/>
          <w:szCs w:val="28"/>
        </w:rPr>
        <w:t>Предприятие активно сотрудничает с коммерческими банками в развитии системы безналичных расчетов, при этом всем владельцам банковских пластиковых карт предоставляются 4%-ые скидки на покупаемые товары.</w:t>
      </w:r>
    </w:p>
    <w:p w:rsidR="00A73C97" w:rsidRPr="00690D65" w:rsidRDefault="00A73C97" w:rsidP="00690D65">
      <w:pPr>
        <w:pStyle w:val="31"/>
        <w:spacing w:after="0" w:line="360" w:lineRule="auto"/>
        <w:ind w:left="0" w:firstLine="709"/>
        <w:jc w:val="both"/>
        <w:rPr>
          <w:sz w:val="28"/>
          <w:szCs w:val="28"/>
        </w:rPr>
      </w:pPr>
      <w:r w:rsidRPr="00690D65">
        <w:rPr>
          <w:sz w:val="28"/>
          <w:szCs w:val="28"/>
        </w:rPr>
        <w:t>Совершенствование материально-технической базы и профессионального уровня обслуживания покупателей – это ключевое направление развития ОАО «Боровецкое». Ежегодно растут инвестиции, направляемые на ремонт и реконструкцию. Тем самым ОАО «Боровецкое» совершенствует условия труда, приближая их к современным требованиям торговли.</w:t>
      </w:r>
    </w:p>
    <w:p w:rsidR="00A73C97" w:rsidRDefault="00A73C97" w:rsidP="00690D65">
      <w:pPr>
        <w:spacing w:line="360" w:lineRule="auto"/>
        <w:ind w:firstLine="709"/>
        <w:jc w:val="both"/>
        <w:rPr>
          <w:sz w:val="28"/>
          <w:szCs w:val="28"/>
        </w:rPr>
      </w:pPr>
      <w:r w:rsidRPr="00690D65">
        <w:rPr>
          <w:sz w:val="28"/>
          <w:szCs w:val="28"/>
        </w:rPr>
        <w:t>В настоящее время сеть продовольственных магазинов ОАО «Боровецкое» пользуется большой популярностью среди населения нашего города и близлежащих районов республики.</w:t>
      </w:r>
    </w:p>
    <w:p w:rsidR="00690D65" w:rsidRPr="00690D65" w:rsidRDefault="00690D65" w:rsidP="00690D65">
      <w:pPr>
        <w:spacing w:line="360" w:lineRule="auto"/>
        <w:ind w:firstLine="709"/>
        <w:jc w:val="both"/>
        <w:rPr>
          <w:sz w:val="28"/>
          <w:szCs w:val="28"/>
        </w:rPr>
      </w:pPr>
    </w:p>
    <w:p w:rsidR="002375FE" w:rsidRPr="00690D65" w:rsidRDefault="002375FE" w:rsidP="00690D65">
      <w:pPr>
        <w:pStyle w:val="3"/>
        <w:numPr>
          <w:ilvl w:val="1"/>
          <w:numId w:val="32"/>
        </w:numPr>
        <w:spacing w:before="0" w:after="0" w:line="360" w:lineRule="auto"/>
        <w:ind w:firstLine="709"/>
        <w:rPr>
          <w:rFonts w:ascii="Times New Roman" w:hAnsi="Times New Roman" w:cs="Times New Roman"/>
          <w:b w:val="0"/>
          <w:sz w:val="28"/>
          <w:szCs w:val="28"/>
        </w:rPr>
      </w:pPr>
      <w:bookmarkStart w:id="16" w:name="_Toc196039451"/>
      <w:bookmarkStart w:id="17" w:name="_Toc196110985"/>
      <w:r w:rsidRPr="00690D65">
        <w:rPr>
          <w:rFonts w:ascii="Times New Roman" w:hAnsi="Times New Roman" w:cs="Times New Roman"/>
          <w:b w:val="0"/>
          <w:sz w:val="28"/>
          <w:szCs w:val="28"/>
        </w:rPr>
        <w:t>Структура управления</w:t>
      </w:r>
      <w:bookmarkEnd w:id="16"/>
      <w:bookmarkEnd w:id="17"/>
    </w:p>
    <w:p w:rsidR="00690D65" w:rsidRDefault="00690D65" w:rsidP="00690D65">
      <w:pPr>
        <w:pStyle w:val="a5"/>
        <w:spacing w:line="360" w:lineRule="auto"/>
        <w:ind w:left="0" w:firstLine="709"/>
        <w:rPr>
          <w:szCs w:val="28"/>
        </w:rPr>
      </w:pPr>
    </w:p>
    <w:p w:rsidR="002375FE" w:rsidRPr="00690D65" w:rsidRDefault="002375FE" w:rsidP="00690D65">
      <w:pPr>
        <w:pStyle w:val="a5"/>
        <w:spacing w:line="360" w:lineRule="auto"/>
        <w:ind w:left="0" w:firstLine="709"/>
        <w:rPr>
          <w:szCs w:val="28"/>
        </w:rPr>
      </w:pPr>
      <w:r w:rsidRPr="00690D65">
        <w:rPr>
          <w:szCs w:val="28"/>
        </w:rPr>
        <w:t>Высшим органом управления ОАО «Боровецкое» является общее собрание акционеров, которое решает наиболее принципиальные вопросы деятельности ОАО (принятие и изменение устава, распределение прибыли и т.д.). Согласно уставу ОАО «Боровецкое» общим собранием акционеров избираются члены совета директоров сроком на пять лет. В перерывах между собраниями акционеров совет директоров осуществляет общее руководство деятельностью ОАО «Боровецкое», не занимаясь решением вопросов, отнесенных к исключительной компетенции общего собрания акционеров. Текущее руководство деятельностью ОАО осуществляет генеральный директор, который является единоличным исполнительным органом и находится в прямом подчинении общему собранию акционеров.</w:t>
      </w:r>
    </w:p>
    <w:p w:rsidR="002375FE" w:rsidRPr="00690D65" w:rsidRDefault="002375FE" w:rsidP="00690D65">
      <w:pPr>
        <w:pStyle w:val="a5"/>
        <w:spacing w:line="360" w:lineRule="auto"/>
        <w:ind w:left="0" w:firstLine="709"/>
        <w:rPr>
          <w:szCs w:val="28"/>
        </w:rPr>
      </w:pPr>
      <w:r w:rsidRPr="00690D65">
        <w:rPr>
          <w:szCs w:val="28"/>
        </w:rPr>
        <w:t>ОАО «Боровецкое» имеет функциональную организационную структуру управления. 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 Характеристика функций того или иного подразделения определяется наиболее важными направлениями деятельности всего предприятии. Выполнение отдельных функций по конкретным вопросам возлагается на специалистов, стоящих во главе подразделений. [</w:t>
      </w:r>
      <w:r w:rsidR="004D33A9" w:rsidRPr="00690D65">
        <w:rPr>
          <w:szCs w:val="28"/>
        </w:rPr>
        <w:t>5</w:t>
      </w:r>
      <w:r w:rsidRPr="00690D65">
        <w:rPr>
          <w:szCs w:val="28"/>
        </w:rPr>
        <w:t>, с. 39]</w:t>
      </w:r>
      <w:r w:rsidR="0085549A" w:rsidRPr="00690D65">
        <w:rPr>
          <w:szCs w:val="28"/>
        </w:rPr>
        <w:t xml:space="preserve"> Организационная структура ОАО «Боровецкое» представлена ниже по тексту</w:t>
      </w:r>
      <w:r w:rsidR="0004568C" w:rsidRPr="00690D65">
        <w:rPr>
          <w:szCs w:val="28"/>
        </w:rPr>
        <w:t xml:space="preserve"> на рисунке 1</w:t>
      </w:r>
      <w:r w:rsidR="00196B5D" w:rsidRPr="00690D65">
        <w:rPr>
          <w:szCs w:val="28"/>
        </w:rPr>
        <w:t>.</w:t>
      </w:r>
    </w:p>
    <w:p w:rsidR="002375FE" w:rsidRPr="00690D65" w:rsidRDefault="002375FE" w:rsidP="00690D65">
      <w:pPr>
        <w:pStyle w:val="a5"/>
        <w:spacing w:line="360" w:lineRule="auto"/>
        <w:ind w:left="0" w:firstLine="709"/>
        <w:rPr>
          <w:szCs w:val="28"/>
        </w:rPr>
      </w:pPr>
      <w:r w:rsidRPr="00690D65">
        <w:rPr>
          <w:szCs w:val="28"/>
        </w:rPr>
        <w:t>В компетенции генерального директора ОАО «Боровецкое» входит осуществление правового обеспечения в организации в пределах предоставленных ему прав и полномочий, решение стратегических задач и разработка рациональной товарной политики организации. Решение текущих тактических задач передается непосредственно в магазины.</w:t>
      </w:r>
    </w:p>
    <w:p w:rsidR="002375FE" w:rsidRPr="00690D65" w:rsidRDefault="002375FE" w:rsidP="00690D65">
      <w:pPr>
        <w:pStyle w:val="a5"/>
        <w:spacing w:line="360" w:lineRule="auto"/>
        <w:ind w:left="0" w:firstLine="709"/>
        <w:rPr>
          <w:szCs w:val="28"/>
        </w:rPr>
      </w:pPr>
      <w:r w:rsidRPr="00690D65">
        <w:rPr>
          <w:szCs w:val="28"/>
        </w:rPr>
        <w:t>Заместитель генерального директора занимается в основном заключением договоров с поставщиками и налаживанием хозяйственных связей с ними.</w:t>
      </w:r>
    </w:p>
    <w:p w:rsidR="003B1669" w:rsidRPr="00690D65" w:rsidRDefault="00D072D6" w:rsidP="00690D65">
      <w:pPr>
        <w:pStyle w:val="a5"/>
        <w:spacing w:line="360" w:lineRule="auto"/>
        <w:ind w:left="0" w:firstLine="709"/>
        <w:jc w:val="center"/>
        <w:rPr>
          <w:szCs w:val="28"/>
        </w:rPr>
      </w:pPr>
      <w:r>
        <w:rPr>
          <w:szCs w:val="28"/>
        </w:rPr>
      </w:r>
      <w:r>
        <w:rPr>
          <w:szCs w:val="28"/>
        </w:rPr>
        <w:pict>
          <v:group id="_x0000_s1026" editas="orgchart" style="width:482.45pt;height:312.95pt;mso-position-horizontal-relative:char;mso-position-vertical-relative:line" coordorigin="1561,3221" coordsize="10425,1883">
            <o:diagram v:ext="edit" dgmstyle="0" dgmscalex="60655" dgmscaley="217844" dgmfontsize="11" constrainbounds="0,0,0,0" autolayout="f">
              <o:relationtable v:ext="edit">
                <o:rel v:ext="edit" idsrc="#_s1028" iddest="#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3221;width:10425;height:1883" o:preferrelative="f">
              <v:fill o:detectmouseclick="t"/>
              <v:path o:extrusionok="t" o:connecttype="none"/>
              <o:lock v:ext="edit" aspectratio="f" text="t"/>
            </v:shape>
            <v:roundrect id="_s1028" o:spid="_x0000_s1028" style="position:absolute;left:5669;top:3221;width:1957;height:199;v-text-anchor:middle" arcsize="0" o:dgmlayout="0" o:dgmnodekind="1" o:dgmlayoutmru="0" strokeweight=".5pt">
              <v:textbox style="mso-next-textbox:#_s1028" inset="0,1mm,0,0">
                <w:txbxContent>
                  <w:p w:rsidR="00342F5D" w:rsidRPr="00432734" w:rsidRDefault="00342F5D" w:rsidP="006A3B3F">
                    <w:pPr>
                      <w:jc w:val="center"/>
                      <w:rPr>
                        <w:sz w:val="24"/>
                        <w:szCs w:val="24"/>
                      </w:rPr>
                    </w:pPr>
                    <w:r w:rsidRPr="00432734">
                      <w:rPr>
                        <w:sz w:val="24"/>
                        <w:szCs w:val="24"/>
                      </w:rPr>
                      <w:t>Генеральный директор</w:t>
                    </w:r>
                  </w:p>
                </w:txbxContent>
              </v:textbox>
            </v:roundrect>
            <v:roundrect id="_s1080" o:spid="_x0000_s1029" style="position:absolute;left:3713;top:4015;width:1936;height:181;v-text-anchor:middle" arcsize="0" o:dgmlayout="2" o:dgmnodekind="0">
              <v:textbox style="mso-next-textbox:#_s1080" inset="0,0,0,0">
                <w:txbxContent>
                  <w:p w:rsidR="00342F5D" w:rsidRPr="00432734" w:rsidRDefault="00342F5D" w:rsidP="006A3B3F">
                    <w:pPr>
                      <w:jc w:val="center"/>
                      <w:rPr>
                        <w:sz w:val="24"/>
                        <w:szCs w:val="24"/>
                      </w:rPr>
                    </w:pPr>
                    <w:r w:rsidRPr="00432734">
                      <w:rPr>
                        <w:sz w:val="24"/>
                        <w:szCs w:val="24"/>
                      </w:rPr>
                      <w:t>Заместитель по персоналу</w:t>
                    </w:r>
                  </w:p>
                </w:txbxContent>
              </v:textbox>
            </v:roundrect>
            <v:line id="_x0000_s1030" style="position:absolute;flip:y" from="2539,3916" to="10560,3917"/>
            <v:roundrect id="_s1080" o:spid="_x0000_s1031" style="position:absolute;left:6257;top:4015;width:1532;height:181;v-text-anchor:middle" arcsize="0" o:dgmlayout="2" o:dgmnodekind="0">
              <v:textbox inset="0,0,0,0">
                <w:txbxContent>
                  <w:p w:rsidR="00342F5D" w:rsidRPr="004B7EBE" w:rsidRDefault="00342F5D" w:rsidP="006A3B3F">
                    <w:pPr>
                      <w:jc w:val="center"/>
                      <w:rPr>
                        <w:sz w:val="24"/>
                        <w:szCs w:val="24"/>
                      </w:rPr>
                    </w:pPr>
                    <w:r>
                      <w:rPr>
                        <w:sz w:val="24"/>
                        <w:szCs w:val="24"/>
                      </w:rPr>
                      <w:t>Главный экономист</w:t>
                    </w:r>
                  </w:p>
                </w:txbxContent>
              </v:textbox>
            </v:roundrect>
            <v:roundrect id="_s1080" o:spid="_x0000_s1032" style="position:absolute;left:8017;top:4015;width:1530;height:181;v-text-anchor:middle" arcsize="0" o:dgmlayout="2" o:dgmnodekind="0">
              <v:textbox inset="0,0,0,0">
                <w:txbxContent>
                  <w:p w:rsidR="00342F5D" w:rsidRPr="004B7EBE" w:rsidRDefault="00342F5D" w:rsidP="006A3B3F">
                    <w:pPr>
                      <w:jc w:val="center"/>
                      <w:rPr>
                        <w:sz w:val="24"/>
                        <w:szCs w:val="24"/>
                      </w:rPr>
                    </w:pPr>
                    <w:r>
                      <w:rPr>
                        <w:sz w:val="24"/>
                        <w:szCs w:val="24"/>
                      </w:rPr>
                      <w:t>Главный инженер</w:t>
                    </w:r>
                  </w:p>
                </w:txbxContent>
              </v:textbox>
            </v:roundrect>
            <v:roundrect id="_s1080" o:spid="_x0000_s1033" style="position:absolute;left:9778;top:4015;width:1531;height:176;v-text-anchor:middle" arcsize="0" o:dgmlayout="2" o:dgmnodekind="0">
              <v:textbox style="mso-fit-shape-to-text:t" inset="0,0,0,0">
                <w:txbxContent>
                  <w:p w:rsidR="00342F5D" w:rsidRPr="004B7EBE" w:rsidRDefault="00342F5D" w:rsidP="006A3B3F">
                    <w:pPr>
                      <w:jc w:val="center"/>
                      <w:rPr>
                        <w:sz w:val="24"/>
                        <w:szCs w:val="24"/>
                      </w:rPr>
                    </w:pPr>
                    <w:r>
                      <w:rPr>
                        <w:sz w:val="24"/>
                        <w:szCs w:val="24"/>
                      </w:rPr>
                      <w:t>Главный бухгалтер</w:t>
                    </w:r>
                  </w:p>
                </w:txbxContent>
              </v:textbox>
            </v:roundrect>
            <v:roundrect id="_s1125" o:spid="_x0000_s1034" style="position:absolute;left:5669;top:3519;width:1957;height:260;v-text-anchor:middle" arcsize="0" o:dgmlayout="0" o:dgmnodekind="1" o:dgmlayoutmru="0" strokeweight=".5pt">
              <v:textbox style="mso-next-textbox:#_s1125;mso-fit-shape-to-text:t" inset="0,0,0,0">
                <w:txbxContent>
                  <w:p w:rsidR="00342F5D" w:rsidRPr="00432734" w:rsidRDefault="00342F5D" w:rsidP="006A3B3F">
                    <w:pPr>
                      <w:jc w:val="center"/>
                      <w:rPr>
                        <w:sz w:val="24"/>
                        <w:szCs w:val="24"/>
                      </w:rPr>
                    </w:pPr>
                    <w:r>
                      <w:rPr>
                        <w:sz w:val="24"/>
                        <w:szCs w:val="24"/>
                      </w:rPr>
                      <w:t>Заместитель г</w:t>
                    </w:r>
                    <w:r w:rsidRPr="00432734">
                      <w:rPr>
                        <w:sz w:val="24"/>
                        <w:szCs w:val="24"/>
                      </w:rPr>
                      <w:t>енеральн</w:t>
                    </w:r>
                    <w:r>
                      <w:rPr>
                        <w:sz w:val="24"/>
                        <w:szCs w:val="24"/>
                      </w:rPr>
                      <w:t>ого</w:t>
                    </w:r>
                    <w:r w:rsidRPr="00432734">
                      <w:rPr>
                        <w:sz w:val="24"/>
                        <w:szCs w:val="24"/>
                      </w:rPr>
                      <w:t xml:space="preserve"> директор</w:t>
                    </w:r>
                    <w:r>
                      <w:rPr>
                        <w:sz w:val="24"/>
                        <w:szCs w:val="24"/>
                      </w:rPr>
                      <w:t>а</w:t>
                    </w:r>
                  </w:p>
                </w:txbxContent>
              </v:textbox>
            </v:roundrect>
            <v:roundrect id="_s1080" o:spid="_x0000_s1035" style="position:absolute;left:7979;top:4521;width:1693;height:176;v-text-anchor:middle" arcsize="0" o:dgmlayout="2" o:dgmnodekind="0">
              <v:textbox style="mso-fit-shape-to-text:t" inset="0,0,0,0">
                <w:txbxContent>
                  <w:p w:rsidR="00342F5D" w:rsidRPr="004B7EBE" w:rsidRDefault="00342F5D" w:rsidP="006A3B3F">
                    <w:pPr>
                      <w:jc w:val="center"/>
                      <w:rPr>
                        <w:sz w:val="24"/>
                        <w:szCs w:val="24"/>
                      </w:rPr>
                    </w:pPr>
                    <w:r>
                      <w:rPr>
                        <w:sz w:val="24"/>
                        <w:szCs w:val="24"/>
                      </w:rPr>
                      <w:t>Технический отдел</w:t>
                    </w:r>
                  </w:p>
                </w:txbxContent>
              </v:textbox>
            </v:roundrect>
            <v:roundrect id="_s1080" o:spid="_x0000_s1036" style="position:absolute;left:6034;top:4521;width:1741;height:176;v-text-anchor:middle" arcsize="0" o:dgmlayout="2" o:dgmnodekind="0">
              <v:textbox style="mso-fit-shape-to-text:t" inset="0,0,0,0">
                <w:txbxContent>
                  <w:p w:rsidR="00342F5D" w:rsidRPr="004B7EBE" w:rsidRDefault="00342F5D" w:rsidP="006A3B3F">
                    <w:pPr>
                      <w:jc w:val="center"/>
                      <w:rPr>
                        <w:sz w:val="24"/>
                        <w:szCs w:val="24"/>
                      </w:rPr>
                    </w:pPr>
                    <w:r>
                      <w:rPr>
                        <w:sz w:val="24"/>
                        <w:szCs w:val="24"/>
                      </w:rPr>
                      <w:t>Отдел анализа и статистики</w:t>
                    </w:r>
                  </w:p>
                </w:txbxContent>
              </v:textbox>
            </v:roundrect>
            <v:roundrect id="_s1080" o:spid="_x0000_s1037" style="position:absolute;left:9923;top:4467;width:1751;height:108;v-text-anchor:middle" arcsize="0" o:dgmlayout="2" o:dgmnodekind="0">
              <v:textbox inset="0,0,0,0">
                <w:txbxContent>
                  <w:p w:rsidR="00342F5D" w:rsidRPr="004B7EBE" w:rsidRDefault="00342F5D" w:rsidP="006A3B3F">
                    <w:pPr>
                      <w:jc w:val="center"/>
                      <w:rPr>
                        <w:sz w:val="24"/>
                        <w:szCs w:val="24"/>
                      </w:rPr>
                    </w:pPr>
                    <w:r>
                      <w:rPr>
                        <w:sz w:val="24"/>
                        <w:szCs w:val="24"/>
                      </w:rPr>
                      <w:t>Бухгалтерия</w:t>
                    </w:r>
                  </w:p>
                </w:txbxContent>
              </v:textbox>
            </v:roundrect>
            <v:roundrect id="_s1080" o:spid="_x0000_s1038" style="position:absolute;left:1561;top:4015;width:1936;height:289;v-text-anchor:middle" arcsize="0" o:dgmlayout="2" o:dgmnodekind="0">
              <v:textbox inset="0,1mm,0,0">
                <w:txbxContent>
                  <w:p w:rsidR="00342F5D" w:rsidRPr="00432734" w:rsidRDefault="00342F5D" w:rsidP="006A3B3F">
                    <w:pPr>
                      <w:jc w:val="center"/>
                      <w:rPr>
                        <w:sz w:val="24"/>
                        <w:szCs w:val="24"/>
                      </w:rPr>
                    </w:pPr>
                    <w:r w:rsidRPr="00432734">
                      <w:rPr>
                        <w:sz w:val="24"/>
                        <w:szCs w:val="24"/>
                      </w:rPr>
                      <w:t xml:space="preserve">Заместитель по </w:t>
                    </w:r>
                    <w:r>
                      <w:rPr>
                        <w:sz w:val="24"/>
                        <w:szCs w:val="24"/>
                      </w:rPr>
                      <w:t>коммерческим вопросам</w:t>
                    </w:r>
                  </w:p>
                </w:txbxContent>
              </v:textbox>
            </v:roundrect>
            <v:line id="_x0000_s1039" style="position:absolute" from="6647,3459" to="6647,3459"/>
            <v:roundrect id="_s1080" o:spid="_x0000_s1040" style="position:absolute;left:3700;top:4521;width:1741;height:103;v-text-anchor:middle" arcsize="0" o:dgmlayout="2" o:dgmnodekind="0">
              <v:textbox inset="0,0,0,0">
                <w:txbxContent>
                  <w:p w:rsidR="00342F5D" w:rsidRPr="00432734" w:rsidRDefault="00342F5D" w:rsidP="006A3B3F">
                    <w:pPr>
                      <w:jc w:val="center"/>
                      <w:rPr>
                        <w:sz w:val="24"/>
                        <w:szCs w:val="24"/>
                      </w:rPr>
                    </w:pPr>
                    <w:r>
                      <w:rPr>
                        <w:sz w:val="24"/>
                        <w:szCs w:val="24"/>
                      </w:rPr>
                      <w:t>Отдел кадров</w:t>
                    </w:r>
                  </w:p>
                </w:txbxContent>
              </v:textbox>
            </v:roundrect>
            <v:roundrect id="_s1080" o:spid="_x0000_s1041" style="position:absolute;left:1561;top:4521;width:1934;height:176;v-text-anchor:middle" arcsize="0" o:dgmlayout="2" o:dgmnodekind="0">
              <v:textbox style="mso-fit-shape-to-text:t" inset="0,0,0,0">
                <w:txbxContent>
                  <w:p w:rsidR="00342F5D" w:rsidRPr="00432734" w:rsidRDefault="00342F5D" w:rsidP="006A3B3F">
                    <w:pPr>
                      <w:jc w:val="center"/>
                      <w:rPr>
                        <w:sz w:val="24"/>
                        <w:szCs w:val="24"/>
                      </w:rPr>
                    </w:pPr>
                    <w:r>
                      <w:rPr>
                        <w:sz w:val="24"/>
                        <w:szCs w:val="24"/>
                      </w:rPr>
                      <w:t>Коммерческий отдел</w:t>
                    </w:r>
                  </w:p>
                </w:txbxContent>
              </v:textbox>
            </v:roundrect>
            <v:line id="_x0000_s1042" style="position:absolute" from="2344,4055" to="2344,4055"/>
            <v:roundrect id="_s1080" o:spid="_x0000_s1043" style="position:absolute;left:9923;top:4629;width:1751;height:176;v-text-anchor:middle" arcsize="0" o:dgmlayout="2" o:dgmnodekind="0">
              <v:textbox style="mso-fit-shape-to-text:t" inset="0,0,0,0">
                <w:txbxContent>
                  <w:p w:rsidR="00342F5D" w:rsidRPr="004B7EBE" w:rsidRDefault="00342F5D" w:rsidP="006A3B3F">
                    <w:pPr>
                      <w:jc w:val="center"/>
                      <w:rPr>
                        <w:sz w:val="24"/>
                        <w:szCs w:val="24"/>
                      </w:rPr>
                    </w:pPr>
                    <w:r>
                      <w:rPr>
                        <w:sz w:val="24"/>
                        <w:szCs w:val="24"/>
                      </w:rPr>
                      <w:t>Расчетный отдел</w:t>
                    </w:r>
                  </w:p>
                </w:txbxContent>
              </v:textbox>
            </v:roundrect>
            <v:line id="_x0000_s1044" style="position:absolute" from="6647,3420" to="6647,3519"/>
            <v:line id="_x0000_s1045" style="position:absolute" from="6647,3767" to="6649,3916"/>
            <v:line id="_x0000_s1046" style="position:absolute" from="10560,3916" to="10560,4015"/>
            <v:line id="_x0000_s1047" style="position:absolute" from="8799,3916" to="8799,4015"/>
            <v:line id="_x0000_s1048" style="position:absolute" from="7039,3916" to="7039,4015"/>
            <v:line id="_x0000_s1049" style="position:absolute" from="4691,3916" to="4691,4015"/>
            <v:line id="_x0000_s1050" style="position:absolute" from="2539,3916" to="2539,4015"/>
            <v:roundrect id="_s1080" o:spid="_x0000_s1051" style="position:absolute;left:9923;top:4900;width:1751;height:176;v-text-anchor:middle" arcsize="0" o:dgmlayout="2" o:dgmnodekind="0">
              <v:textbox style="mso-fit-shape-to-text:t" inset="0,0,0,0">
                <w:txbxContent>
                  <w:p w:rsidR="00342F5D" w:rsidRPr="004B7EBE" w:rsidRDefault="00342F5D" w:rsidP="006A3B3F">
                    <w:pPr>
                      <w:jc w:val="center"/>
                      <w:rPr>
                        <w:sz w:val="24"/>
                        <w:szCs w:val="24"/>
                      </w:rPr>
                    </w:pPr>
                    <w:r>
                      <w:rPr>
                        <w:sz w:val="24"/>
                        <w:szCs w:val="24"/>
                      </w:rPr>
                      <w:t>Финансовый отдел</w:t>
                    </w:r>
                  </w:p>
                </w:txbxContent>
              </v:textbox>
            </v:roundrect>
            <v:line id="_x0000_s1052" style="position:absolute" from="11868,4087" to="11869,5008"/>
            <v:line id="_x0000_s1053" style="position:absolute" from="11285,4087" to="11868,4087"/>
            <v:line id="_x0000_s1054" style="position:absolute" from="4673,4196" to="4674,4521"/>
            <v:line id="_x0000_s1055" style="position:absolute" from="8757,4196" to="8757,4358"/>
            <v:line id="_x0000_s1056" style="position:absolute" from="8757,4250" to="8758,4521"/>
            <v:line id="_x0000_s1057" style="position:absolute" from="6812,4196" to="6812,4196"/>
            <v:line id="_x0000_s1058" style="position:absolute" from="7006,4196" to="7007,4521"/>
            <v:line id="_x0000_s1059" style="position:absolute" from="11674,4521" to="11868,4522"/>
            <v:line id="_x0000_s1060" style="position:absolute" from="11674,4737" to="11868,4738"/>
            <v:line id="_x0000_s1061" style="position:absolute;flip:y" from="11674,5008" to="11868,5009"/>
            <v:line id="_x0000_s1062" style="position:absolute;flip:y" from="2533,4304" to="2534,4521"/>
            <v:line id="_x0000_s1063" style="position:absolute" from="5839,3925" to="5840,4250"/>
            <v:roundrect id="_s1080" o:spid="_x0000_s1064" style="position:absolute;left:4867;top:4250;width:1945;height:104;v-text-anchor:middle" arcsize="0" o:dgmlayout="2" o:dgmnodekind="0">
              <v:textbox inset="0,0,0,0">
                <w:txbxContent>
                  <w:p w:rsidR="00342F5D" w:rsidRPr="00432734" w:rsidRDefault="00342F5D" w:rsidP="006A3B3F">
                    <w:pPr>
                      <w:jc w:val="center"/>
                      <w:rPr>
                        <w:sz w:val="24"/>
                        <w:szCs w:val="24"/>
                      </w:rPr>
                    </w:pPr>
                    <w:r>
                      <w:rPr>
                        <w:sz w:val="24"/>
                        <w:szCs w:val="24"/>
                      </w:rPr>
                      <w:t>Юрисконсульт</w:t>
                    </w:r>
                  </w:p>
                </w:txbxContent>
              </v:textbox>
            </v:roundrect>
            <v:line id="_x0000_s1065" style="position:absolute" from="2533,4412" to="11868,4412"/>
            <w10:wrap type="none"/>
            <w10:anchorlock/>
          </v:group>
        </w:pict>
      </w:r>
    </w:p>
    <w:p w:rsidR="00D92818" w:rsidRPr="00690D65" w:rsidRDefault="00D92818" w:rsidP="00690D65">
      <w:pPr>
        <w:pStyle w:val="a5"/>
        <w:spacing w:line="360" w:lineRule="auto"/>
        <w:ind w:left="0" w:firstLine="709"/>
        <w:jc w:val="center"/>
        <w:rPr>
          <w:szCs w:val="28"/>
        </w:rPr>
      </w:pPr>
      <w:r w:rsidRPr="00690D65">
        <w:rPr>
          <w:szCs w:val="28"/>
        </w:rPr>
        <w:t>Рисунок 1. Организационная структура управления ОАО «Боровецкое»</w:t>
      </w:r>
    </w:p>
    <w:p w:rsidR="00690D65" w:rsidRDefault="00690D65" w:rsidP="00690D65">
      <w:pPr>
        <w:pStyle w:val="a5"/>
        <w:spacing w:line="360" w:lineRule="auto"/>
        <w:ind w:left="0" w:firstLine="709"/>
        <w:rPr>
          <w:szCs w:val="28"/>
        </w:rPr>
      </w:pPr>
    </w:p>
    <w:p w:rsidR="002375FE" w:rsidRPr="00690D65" w:rsidRDefault="002375FE" w:rsidP="00690D65">
      <w:pPr>
        <w:pStyle w:val="a5"/>
        <w:spacing w:line="360" w:lineRule="auto"/>
        <w:ind w:left="0" w:firstLine="709"/>
        <w:rPr>
          <w:szCs w:val="28"/>
        </w:rPr>
      </w:pPr>
      <w:r w:rsidRPr="00690D65">
        <w:rPr>
          <w:szCs w:val="28"/>
        </w:rPr>
        <w:t>Главный бухгалтер осуществляет ведение бухгалтерского и налогового учета. В его подчинении находится бухгалтерия, расчетный и финансовый отделы. Их совместная работа заключается в ведении анализа и учета хозяйственной деятельности ОАО «Боровецкое», учета товаров розницы и расчета заработной платы работников предприятия.</w:t>
      </w:r>
    </w:p>
    <w:p w:rsidR="002375FE" w:rsidRPr="00690D65" w:rsidRDefault="002375FE" w:rsidP="00690D65">
      <w:pPr>
        <w:pStyle w:val="a5"/>
        <w:spacing w:line="360" w:lineRule="auto"/>
        <w:ind w:left="0" w:firstLine="709"/>
        <w:rPr>
          <w:szCs w:val="28"/>
        </w:rPr>
      </w:pPr>
      <w:r w:rsidRPr="00690D65">
        <w:rPr>
          <w:szCs w:val="28"/>
        </w:rPr>
        <w:t>Отдел анализа и статистики во главе с главным экономистом ведет планирование финансовых ресурсов организации и их вложений, гарантирует выполнение обязательств перед бюджетом, кредиторами и акционерами. Планы составляются в форме прогнозов на определенный период на основе анализа технико-экономических показателей.</w:t>
      </w:r>
    </w:p>
    <w:p w:rsidR="002375FE" w:rsidRPr="00690D65" w:rsidRDefault="002375FE" w:rsidP="00690D65">
      <w:pPr>
        <w:pStyle w:val="a5"/>
        <w:spacing w:line="360" w:lineRule="auto"/>
        <w:ind w:left="0" w:firstLine="709"/>
        <w:rPr>
          <w:szCs w:val="28"/>
        </w:rPr>
      </w:pPr>
      <w:r w:rsidRPr="00690D65">
        <w:rPr>
          <w:szCs w:val="28"/>
        </w:rPr>
        <w:t>Повседневная деятельность отдела кадров связана непосредственно с людьми. Им ведется учет личного состава предприятия: организуется работа по приему работников, своевременно обеспечивается перевод на другую работу, производится увольнение в соответствии с трудовым законодательством, положениями, инструкциями и приказами руководителя предприятия. Отделом кадров также издаются правовые акты ненормативного характера – это распоряжения и указания по вопросам поощрения работников, отпусков, прекращения трудового договора и т.п. Специалист по кадрам в личные дела работников организации вносит все изменения, связанные с трудовой деятельностью; участвует в разработке перспективных и годовых планов по труду и кадрам; оформляет документы, необходимые для назначения пенсий работникам предприятия.</w:t>
      </w:r>
    </w:p>
    <w:p w:rsidR="002375FE" w:rsidRPr="00690D65" w:rsidRDefault="002375FE" w:rsidP="00690D65">
      <w:pPr>
        <w:pStyle w:val="a5"/>
        <w:spacing w:line="360" w:lineRule="auto"/>
        <w:ind w:left="0" w:firstLine="709"/>
        <w:rPr>
          <w:szCs w:val="28"/>
        </w:rPr>
      </w:pPr>
      <w:r w:rsidRPr="00690D65">
        <w:rPr>
          <w:szCs w:val="28"/>
        </w:rPr>
        <w:t>Вопросами по изучению рынка занимается коммерческий отдел. Исследования проводятся по стандартной схеме: выявление проблемы, разработка путей ее решения и представление полученных результатов. Особенно детально в ОАО «Боровецкое» изучаются такие вопросы, как состояние потребительского рынка; анализ продукции поставщиков (ассортимент и качество продукции; цены; скидки и льготы, предъявляемые при оформлении заказов); степень конкурентоспособности организации, а также спрос на реализуемую продукцию.</w:t>
      </w:r>
    </w:p>
    <w:p w:rsidR="002375FE" w:rsidRPr="00690D65" w:rsidRDefault="002375FE" w:rsidP="00690D65">
      <w:pPr>
        <w:pStyle w:val="a5"/>
        <w:spacing w:line="360" w:lineRule="auto"/>
        <w:ind w:left="0" w:firstLine="709"/>
        <w:rPr>
          <w:szCs w:val="28"/>
        </w:rPr>
      </w:pPr>
      <w:r w:rsidRPr="00690D65">
        <w:rPr>
          <w:szCs w:val="28"/>
        </w:rPr>
        <w:t>Главный инженер возглавляет технический отдел ОАО «Боровецкое». Его работа направлена на укрепление материально-технической базы, на проведение реконструкции и текущего ремонта, на обновление торгово-технологического оборудования.</w:t>
      </w:r>
    </w:p>
    <w:p w:rsidR="002375FE" w:rsidRPr="00690D65" w:rsidRDefault="002375FE" w:rsidP="00690D65">
      <w:pPr>
        <w:pStyle w:val="a5"/>
        <w:spacing w:line="360" w:lineRule="auto"/>
        <w:ind w:left="0" w:firstLine="709"/>
        <w:rPr>
          <w:szCs w:val="28"/>
        </w:rPr>
      </w:pPr>
      <w:r w:rsidRPr="00690D65">
        <w:rPr>
          <w:szCs w:val="28"/>
        </w:rPr>
        <w:t>Юрисконсульт ведет работу по оформлению договоров предприятия с поставщиками, арендаторами, предоставляет защиту на судах по спорным вопросам с отделом по защите прав потребителей, а также консультирует работников ОАО «Боровецкое» по личным делам.</w:t>
      </w:r>
    </w:p>
    <w:p w:rsidR="00032DE2" w:rsidRPr="00690D65" w:rsidRDefault="00690D65" w:rsidP="00690D65">
      <w:pPr>
        <w:pStyle w:val="3"/>
        <w:numPr>
          <w:ilvl w:val="1"/>
          <w:numId w:val="32"/>
        </w:numPr>
        <w:spacing w:before="0" w:after="0" w:line="360" w:lineRule="auto"/>
        <w:ind w:firstLine="709"/>
        <w:rPr>
          <w:rFonts w:ascii="Times New Roman" w:hAnsi="Times New Roman" w:cs="Times New Roman"/>
          <w:b w:val="0"/>
          <w:sz w:val="28"/>
          <w:szCs w:val="28"/>
        </w:rPr>
      </w:pPr>
      <w:bookmarkStart w:id="18" w:name="_Toc196039452"/>
      <w:bookmarkStart w:id="19" w:name="_Toc196110986"/>
      <w:r>
        <w:rPr>
          <w:rFonts w:ascii="Times New Roman" w:hAnsi="Times New Roman" w:cs="Times New Roman"/>
          <w:b w:val="0"/>
          <w:sz w:val="28"/>
          <w:szCs w:val="28"/>
        </w:rPr>
        <w:br w:type="page"/>
      </w:r>
      <w:r w:rsidR="00032DE2" w:rsidRPr="00690D65">
        <w:rPr>
          <w:rFonts w:ascii="Times New Roman" w:hAnsi="Times New Roman" w:cs="Times New Roman"/>
          <w:b w:val="0"/>
          <w:sz w:val="28"/>
          <w:szCs w:val="28"/>
        </w:rPr>
        <w:t>Персонал</w:t>
      </w:r>
      <w:bookmarkEnd w:id="18"/>
      <w:bookmarkEnd w:id="19"/>
    </w:p>
    <w:p w:rsidR="00690D65" w:rsidRDefault="00690D65" w:rsidP="00690D65">
      <w:pPr>
        <w:pStyle w:val="a5"/>
        <w:spacing w:line="360" w:lineRule="auto"/>
        <w:ind w:left="0" w:firstLine="709"/>
        <w:rPr>
          <w:szCs w:val="28"/>
        </w:rPr>
      </w:pPr>
    </w:p>
    <w:p w:rsidR="00032DE2" w:rsidRPr="00690D65" w:rsidRDefault="00032DE2" w:rsidP="00690D65">
      <w:pPr>
        <w:pStyle w:val="a5"/>
        <w:spacing w:line="360" w:lineRule="auto"/>
        <w:ind w:left="0" w:firstLine="709"/>
        <w:rPr>
          <w:szCs w:val="28"/>
        </w:rPr>
      </w:pPr>
      <w:r w:rsidRPr="00690D65">
        <w:rPr>
          <w:szCs w:val="28"/>
        </w:rPr>
        <w:t>Из всей совокупности ресурсов предприятия особое место занимают трудовые ресурсы. Преобразование материальных ресурсов совершается в результате взаимодействия средств производства и труда людей, участвующих в производственной деятельности. [</w:t>
      </w:r>
      <w:r w:rsidR="004D33A9" w:rsidRPr="00690D65">
        <w:rPr>
          <w:szCs w:val="28"/>
        </w:rPr>
        <w:t>6</w:t>
      </w:r>
      <w:r w:rsidRPr="00690D65">
        <w:rPr>
          <w:szCs w:val="28"/>
        </w:rPr>
        <w:t>, с. 189]</w:t>
      </w:r>
    </w:p>
    <w:p w:rsidR="00032DE2" w:rsidRPr="00690D65" w:rsidRDefault="00032DE2" w:rsidP="00690D65">
      <w:pPr>
        <w:pStyle w:val="a5"/>
        <w:spacing w:line="360" w:lineRule="auto"/>
        <w:ind w:left="0" w:firstLine="709"/>
        <w:rPr>
          <w:szCs w:val="28"/>
        </w:rPr>
      </w:pPr>
      <w:r w:rsidRPr="00690D65">
        <w:rPr>
          <w:szCs w:val="28"/>
        </w:rPr>
        <w:t>Люди – важнейший ресурс любой организации. Они создают новые продукты, контролируют качество, аккумулируют и используют финансовые ресурсы. Люди способны к постоянному совершенствованию и развитию. В то время как другие ресурсы ограничены, возможности и инициатива людей, человеческие ресурсы безграничны. [</w:t>
      </w:r>
      <w:r w:rsidR="004D33A9" w:rsidRPr="00690D65">
        <w:rPr>
          <w:szCs w:val="28"/>
        </w:rPr>
        <w:t>7</w:t>
      </w:r>
      <w:r w:rsidRPr="00690D65">
        <w:rPr>
          <w:szCs w:val="28"/>
        </w:rPr>
        <w:t>, с. 16]</w:t>
      </w:r>
    </w:p>
    <w:p w:rsidR="00032DE2" w:rsidRPr="00690D65" w:rsidRDefault="00032DE2" w:rsidP="00690D65">
      <w:pPr>
        <w:pStyle w:val="a5"/>
        <w:spacing w:line="360" w:lineRule="auto"/>
        <w:ind w:left="0" w:firstLine="709"/>
        <w:rPr>
          <w:szCs w:val="28"/>
        </w:rPr>
      </w:pPr>
      <w:r w:rsidRPr="00690D65">
        <w:rPr>
          <w:szCs w:val="28"/>
        </w:rPr>
        <w:t>В рамках отдельной организации вместо термина «трудовые ресурсы» чаще всего используется термин «персонал», под которым подразумеваются люди со сложным комплексом индивидуальных качеств – социальных, психологических, профессиональных, мотивационных и других, наличие которых и отличает их от вещественных факторов производств (сырья, машин, энергии, капитала).</w:t>
      </w:r>
    </w:p>
    <w:p w:rsidR="00032DE2" w:rsidRPr="00690D65" w:rsidRDefault="00032DE2" w:rsidP="00690D65">
      <w:pPr>
        <w:pStyle w:val="a5"/>
        <w:spacing w:line="360" w:lineRule="auto"/>
        <w:ind w:left="0" w:firstLine="709"/>
        <w:rPr>
          <w:szCs w:val="28"/>
        </w:rPr>
      </w:pPr>
      <w:r w:rsidRPr="00690D65">
        <w:rPr>
          <w:szCs w:val="28"/>
        </w:rPr>
        <w:t>Персонал – это основной штатный состав работников организации, выполняющих различные производственно-хозяйственные функции. [</w:t>
      </w:r>
      <w:r w:rsidR="004D33A9" w:rsidRPr="00690D65">
        <w:rPr>
          <w:szCs w:val="28"/>
        </w:rPr>
        <w:t>8</w:t>
      </w:r>
      <w:r w:rsidRPr="00690D65">
        <w:rPr>
          <w:szCs w:val="28"/>
        </w:rPr>
        <w:t>, с. 56]</w:t>
      </w:r>
    </w:p>
    <w:p w:rsidR="00032DE2" w:rsidRPr="00690D65" w:rsidRDefault="00032DE2" w:rsidP="00690D65">
      <w:pPr>
        <w:pStyle w:val="a5"/>
        <w:spacing w:line="360" w:lineRule="auto"/>
        <w:ind w:left="0" w:firstLine="709"/>
        <w:rPr>
          <w:szCs w:val="28"/>
        </w:rPr>
      </w:pPr>
      <w:r w:rsidRPr="00690D65">
        <w:rPr>
          <w:szCs w:val="28"/>
        </w:rPr>
        <w:t>Организация труда в ОАО «Боровецкое» направлена на осуществление комплекса организационно-технических, экономических и санитарно-гигиенических мероприятий, позволяющих рационализировать торгово-технологический процесс, эффективнее использовать торговую и складскую площадь, оборудование и персонал магазина, создавать благоприятные условия труда и на этой основе обеспечить высокий уровень торгового обслуживания населения.</w:t>
      </w:r>
    </w:p>
    <w:p w:rsidR="00032DE2" w:rsidRPr="00690D65" w:rsidRDefault="00032DE2" w:rsidP="00690D65">
      <w:pPr>
        <w:pStyle w:val="a5"/>
        <w:spacing w:line="360" w:lineRule="auto"/>
        <w:ind w:left="0" w:firstLine="709"/>
        <w:rPr>
          <w:szCs w:val="28"/>
        </w:rPr>
      </w:pPr>
      <w:r w:rsidRPr="00690D65">
        <w:rPr>
          <w:szCs w:val="28"/>
        </w:rPr>
        <w:t>Труд работников магазина делит их на две группы: по выполнению ими определенных функций и по квалификациям.</w:t>
      </w:r>
    </w:p>
    <w:p w:rsidR="00032DE2" w:rsidRPr="00690D65" w:rsidRDefault="00032DE2" w:rsidP="00690D65">
      <w:pPr>
        <w:pStyle w:val="a5"/>
        <w:spacing w:line="360" w:lineRule="auto"/>
        <w:ind w:left="0" w:firstLine="709"/>
        <w:rPr>
          <w:szCs w:val="28"/>
        </w:rPr>
      </w:pPr>
      <w:r w:rsidRPr="00690D65">
        <w:rPr>
          <w:szCs w:val="28"/>
        </w:rPr>
        <w:t>С учетом выполняемых ими функций весь персонал подразделяется на две категории: административно-управленческий и торгово-оперативный.</w:t>
      </w:r>
    </w:p>
    <w:p w:rsidR="00032DE2" w:rsidRPr="00690D65" w:rsidRDefault="00032DE2" w:rsidP="00690D65">
      <w:pPr>
        <w:pStyle w:val="a5"/>
        <w:spacing w:line="360" w:lineRule="auto"/>
        <w:ind w:left="0" w:firstLine="709"/>
        <w:rPr>
          <w:szCs w:val="28"/>
        </w:rPr>
      </w:pPr>
      <w:r w:rsidRPr="00690D65">
        <w:rPr>
          <w:szCs w:val="28"/>
        </w:rPr>
        <w:t>Административно-управленческий персонал состоит из работников, обеспечивающих управление торгово-технологическим и трудовым процессом. Сюда входят руководители (генеральный директор, заместитель генерального директора), специалисты (главный бухгалтер, экономист, юрисконсульт и др.) и служащие. К числу служащих относятся: директора магазинов, заместители директоров, товароведы, заместители заведующих отделом, операторы ЭВМ, старшие кассиры.</w:t>
      </w:r>
    </w:p>
    <w:p w:rsidR="00032DE2" w:rsidRPr="00690D65" w:rsidRDefault="00032DE2" w:rsidP="00690D65">
      <w:pPr>
        <w:pStyle w:val="a5"/>
        <w:spacing w:line="360" w:lineRule="auto"/>
        <w:ind w:left="0" w:firstLine="709"/>
        <w:rPr>
          <w:szCs w:val="28"/>
        </w:rPr>
      </w:pPr>
      <w:r w:rsidRPr="00690D65">
        <w:rPr>
          <w:szCs w:val="28"/>
        </w:rPr>
        <w:t>Общее руководство магазином осуществляет директор, он же руководит планово-экономической работой, занимается подбором кадров и организует повышение их квалификации, обеспечивает охрану труда, технику безопасности и пожарную безопасность. Его работа непосредственно связана с отделами организации, занимающимися вопросами труда и заработной платы, бухгалтерского учета и финансов.</w:t>
      </w:r>
    </w:p>
    <w:p w:rsidR="00032DE2" w:rsidRPr="00690D65" w:rsidRDefault="00032DE2" w:rsidP="00690D65">
      <w:pPr>
        <w:pStyle w:val="a5"/>
        <w:spacing w:line="360" w:lineRule="auto"/>
        <w:ind w:left="0" w:firstLine="709"/>
        <w:rPr>
          <w:szCs w:val="28"/>
        </w:rPr>
      </w:pPr>
      <w:r w:rsidRPr="00690D65">
        <w:rPr>
          <w:szCs w:val="28"/>
        </w:rPr>
        <w:t>Заместитель директора руководит коммерческой деятельностью. В его ведении находятся вопросы организации технологических операций и хозяйственного обслуживания.</w:t>
      </w:r>
    </w:p>
    <w:p w:rsidR="00032DE2" w:rsidRPr="00690D65" w:rsidRDefault="00032DE2" w:rsidP="00690D65">
      <w:pPr>
        <w:pStyle w:val="a5"/>
        <w:spacing w:line="360" w:lineRule="auto"/>
        <w:ind w:left="0" w:firstLine="709"/>
        <w:rPr>
          <w:szCs w:val="28"/>
        </w:rPr>
      </w:pPr>
      <w:r w:rsidRPr="00690D65">
        <w:rPr>
          <w:szCs w:val="28"/>
        </w:rPr>
        <w:t>Товароведы выполняют основные функции в области коммерческой работы. В нее входят: изучение спроса населения на товары, заключение договоров с поставщиками и контроль за их выполнением, подготовка претензионных материалов, контроль за состоянием товарных запасов, проверка качества товаров и соблюдение условий их хранения, организация доставки товаров в магазин, внедрение современных методов продажи товаров и т.д.</w:t>
      </w:r>
    </w:p>
    <w:p w:rsidR="00032DE2" w:rsidRPr="00690D65" w:rsidRDefault="00032DE2" w:rsidP="00690D65">
      <w:pPr>
        <w:pStyle w:val="a5"/>
        <w:spacing w:line="360" w:lineRule="auto"/>
        <w:ind w:left="0" w:firstLine="709"/>
        <w:rPr>
          <w:szCs w:val="28"/>
        </w:rPr>
      </w:pPr>
      <w:r w:rsidRPr="00690D65">
        <w:rPr>
          <w:szCs w:val="28"/>
        </w:rPr>
        <w:t>Заместители заведующих отделом следят за поддержанием товарных запасов на определенном уровне, составляют заявки на ввоз товаров, принимают товары по количеству и качеству, обеспечивают сохранность товарно-материальных ценностей и т.п.</w:t>
      </w:r>
    </w:p>
    <w:p w:rsidR="00032DE2" w:rsidRPr="00690D65" w:rsidRDefault="00032DE2" w:rsidP="00690D65">
      <w:pPr>
        <w:pStyle w:val="a5"/>
        <w:spacing w:line="360" w:lineRule="auto"/>
        <w:ind w:left="0" w:firstLine="709"/>
        <w:rPr>
          <w:szCs w:val="28"/>
        </w:rPr>
      </w:pPr>
      <w:r w:rsidRPr="00690D65">
        <w:rPr>
          <w:szCs w:val="28"/>
        </w:rPr>
        <w:t>Старший кассир производит изъятие наличных денег в конце каждой рабочей смены и передачу их инкассаторам, составляет кассовый отчет на каждый день, ведет учет товарооборота, а также осуществляет все необходимые операции, связанные с наличностью и банковскими картами.</w:t>
      </w:r>
    </w:p>
    <w:p w:rsidR="00032DE2" w:rsidRPr="00690D65" w:rsidRDefault="00032DE2" w:rsidP="00690D65">
      <w:pPr>
        <w:pStyle w:val="a5"/>
        <w:spacing w:line="360" w:lineRule="auto"/>
        <w:ind w:left="0" w:firstLine="709"/>
        <w:rPr>
          <w:szCs w:val="28"/>
        </w:rPr>
      </w:pPr>
      <w:r w:rsidRPr="00690D65">
        <w:rPr>
          <w:szCs w:val="28"/>
        </w:rPr>
        <w:t>В зависимости от выполняемых функций в торгово-технологическом процессе торгово-оперативный персонал предприятия делится на работников торгового зала и на вспомогательных работников.</w:t>
      </w:r>
    </w:p>
    <w:p w:rsidR="00032DE2" w:rsidRPr="00690D65" w:rsidRDefault="00032DE2" w:rsidP="00690D65">
      <w:pPr>
        <w:pStyle w:val="a5"/>
        <w:spacing w:line="360" w:lineRule="auto"/>
        <w:ind w:left="0" w:firstLine="709"/>
        <w:rPr>
          <w:szCs w:val="28"/>
        </w:rPr>
      </w:pPr>
      <w:r w:rsidRPr="00690D65">
        <w:rPr>
          <w:szCs w:val="28"/>
        </w:rPr>
        <w:t>К работникам торгового зала относятся контролеры, продавцы, кассиры и администраторы, которые выполняют коммерческие функции по реализации товаров. Работники торгового зала подразделяются по разрядам: первый, второй, третий и четвертый.</w:t>
      </w:r>
    </w:p>
    <w:p w:rsidR="00032DE2" w:rsidRPr="00690D65" w:rsidRDefault="00032DE2" w:rsidP="00690D65">
      <w:pPr>
        <w:pStyle w:val="a5"/>
        <w:spacing w:line="360" w:lineRule="auto"/>
        <w:ind w:left="0" w:firstLine="709"/>
        <w:rPr>
          <w:szCs w:val="28"/>
        </w:rPr>
      </w:pPr>
      <w:r w:rsidRPr="00690D65">
        <w:rPr>
          <w:szCs w:val="28"/>
        </w:rPr>
        <w:t>К вспомогательным работникам относятся грузчики, фасовщицы, уборщицы и т.п., которые либо продолжают процесс в сфере обращения, либо обеспечивают необходимые условия для работы персонала (уборка помещений, охрана и др.). [</w:t>
      </w:r>
      <w:r w:rsidR="004D33A9" w:rsidRPr="00690D65">
        <w:rPr>
          <w:szCs w:val="28"/>
        </w:rPr>
        <w:t>9</w:t>
      </w:r>
      <w:r w:rsidRPr="00690D65">
        <w:rPr>
          <w:szCs w:val="28"/>
        </w:rPr>
        <w:t>, с. 11]</w:t>
      </w:r>
    </w:p>
    <w:p w:rsidR="00032DE2" w:rsidRPr="00690D65" w:rsidRDefault="00032DE2" w:rsidP="00690D65">
      <w:pPr>
        <w:pStyle w:val="a5"/>
        <w:spacing w:line="360" w:lineRule="auto"/>
        <w:ind w:left="0" w:firstLine="709"/>
        <w:rPr>
          <w:szCs w:val="28"/>
        </w:rPr>
      </w:pPr>
      <w:r w:rsidRPr="00690D65">
        <w:rPr>
          <w:szCs w:val="28"/>
        </w:rPr>
        <w:t xml:space="preserve">По численному составу коллектив ОАО «Боровецкое» не является постоянной величиной: увольняются одни работники, принимаются другие. Данные по составу персонала, которые предоставил нам отдел кадров, представлены в таблице </w:t>
      </w:r>
      <w:r w:rsidR="006154CD" w:rsidRPr="00690D65">
        <w:rPr>
          <w:szCs w:val="28"/>
        </w:rPr>
        <w:t>1</w:t>
      </w:r>
      <w:r w:rsidRPr="00690D65">
        <w:rPr>
          <w:szCs w:val="28"/>
        </w:rPr>
        <w:t>.</w:t>
      </w:r>
    </w:p>
    <w:p w:rsidR="00690D65" w:rsidRDefault="00690D65" w:rsidP="00690D65">
      <w:pPr>
        <w:pStyle w:val="a5"/>
        <w:spacing w:line="360" w:lineRule="auto"/>
        <w:ind w:left="0" w:firstLine="709"/>
        <w:jc w:val="right"/>
        <w:rPr>
          <w:szCs w:val="28"/>
        </w:rPr>
      </w:pPr>
    </w:p>
    <w:p w:rsidR="00032DE2" w:rsidRPr="00690D65" w:rsidRDefault="00032DE2" w:rsidP="00690D65">
      <w:pPr>
        <w:pStyle w:val="a5"/>
        <w:spacing w:line="360" w:lineRule="auto"/>
        <w:ind w:left="0" w:firstLine="709"/>
        <w:jc w:val="right"/>
        <w:rPr>
          <w:szCs w:val="28"/>
        </w:rPr>
      </w:pPr>
      <w:r w:rsidRPr="00690D65">
        <w:rPr>
          <w:szCs w:val="28"/>
        </w:rPr>
        <w:t xml:space="preserve">Таблица </w:t>
      </w:r>
      <w:r w:rsidR="006154CD" w:rsidRPr="00690D65">
        <w:rPr>
          <w:szCs w:val="28"/>
        </w:rPr>
        <w:t>1</w:t>
      </w:r>
    </w:p>
    <w:p w:rsidR="00032DE2" w:rsidRPr="00690D65" w:rsidRDefault="00032DE2" w:rsidP="00690D65">
      <w:pPr>
        <w:pStyle w:val="a5"/>
        <w:spacing w:line="360" w:lineRule="auto"/>
        <w:ind w:left="0" w:firstLine="709"/>
        <w:jc w:val="center"/>
        <w:rPr>
          <w:szCs w:val="28"/>
        </w:rPr>
      </w:pPr>
      <w:r w:rsidRPr="00690D65">
        <w:rPr>
          <w:szCs w:val="28"/>
        </w:rPr>
        <w:t>Состав персонала ОАО «Боровецкое» в период с 2006 года по 2007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1545"/>
        <w:gridCol w:w="1545"/>
      </w:tblGrid>
      <w:tr w:rsidR="00032DE2" w:rsidRPr="00690D65" w:rsidTr="00536234">
        <w:trPr>
          <w:trHeight w:val="536"/>
          <w:jc w:val="center"/>
        </w:trPr>
        <w:tc>
          <w:tcPr>
            <w:tcW w:w="5982" w:type="dxa"/>
            <w:tcMar>
              <w:left w:w="57" w:type="dxa"/>
              <w:right w:w="57" w:type="dxa"/>
            </w:tcMar>
            <w:vAlign w:val="center"/>
          </w:tcPr>
          <w:p w:rsidR="00032DE2" w:rsidRPr="00690D65" w:rsidRDefault="00032DE2" w:rsidP="00690D65">
            <w:pPr>
              <w:pStyle w:val="a5"/>
              <w:spacing w:line="360" w:lineRule="auto"/>
              <w:ind w:left="0" w:firstLine="35"/>
              <w:jc w:val="center"/>
              <w:rPr>
                <w:sz w:val="20"/>
              </w:rPr>
            </w:pPr>
            <w:r w:rsidRPr="00690D65">
              <w:rPr>
                <w:sz w:val="20"/>
              </w:rPr>
              <w:t>Состав персонала</w:t>
            </w:r>
          </w:p>
        </w:tc>
        <w:tc>
          <w:tcPr>
            <w:tcW w:w="1545" w:type="dxa"/>
            <w:vAlign w:val="center"/>
          </w:tcPr>
          <w:p w:rsidR="00032DE2" w:rsidRPr="00690D65" w:rsidRDefault="00032DE2" w:rsidP="00690D65">
            <w:pPr>
              <w:pStyle w:val="a5"/>
              <w:spacing w:line="360" w:lineRule="auto"/>
              <w:ind w:left="0" w:firstLine="35"/>
              <w:jc w:val="center"/>
              <w:rPr>
                <w:sz w:val="20"/>
              </w:rPr>
            </w:pPr>
            <w:r w:rsidRPr="00690D65">
              <w:rPr>
                <w:sz w:val="20"/>
              </w:rPr>
              <w:t>2006 год</w:t>
            </w:r>
          </w:p>
        </w:tc>
        <w:tc>
          <w:tcPr>
            <w:tcW w:w="1545" w:type="dxa"/>
            <w:vAlign w:val="center"/>
          </w:tcPr>
          <w:p w:rsidR="00032DE2" w:rsidRPr="00690D65" w:rsidRDefault="00032DE2" w:rsidP="00690D65">
            <w:pPr>
              <w:pStyle w:val="a5"/>
              <w:spacing w:line="360" w:lineRule="auto"/>
              <w:ind w:left="0" w:firstLine="35"/>
              <w:jc w:val="center"/>
              <w:rPr>
                <w:sz w:val="20"/>
              </w:rPr>
            </w:pPr>
            <w:r w:rsidRPr="00690D65">
              <w:rPr>
                <w:sz w:val="20"/>
              </w:rPr>
              <w:t>2007 год</w:t>
            </w:r>
          </w:p>
        </w:tc>
      </w:tr>
      <w:tr w:rsidR="00032DE2" w:rsidRPr="00690D65" w:rsidTr="00536234">
        <w:trPr>
          <w:trHeight w:val="654"/>
          <w:jc w:val="center"/>
        </w:trPr>
        <w:tc>
          <w:tcPr>
            <w:tcW w:w="5982" w:type="dxa"/>
          </w:tcPr>
          <w:p w:rsidR="00032DE2" w:rsidRPr="00690D65" w:rsidRDefault="00032DE2" w:rsidP="00690D65">
            <w:pPr>
              <w:pStyle w:val="a5"/>
              <w:spacing w:line="360" w:lineRule="auto"/>
              <w:ind w:left="0" w:firstLine="35"/>
              <w:jc w:val="left"/>
              <w:rPr>
                <w:sz w:val="20"/>
              </w:rPr>
            </w:pPr>
            <w:r w:rsidRPr="00690D65">
              <w:rPr>
                <w:sz w:val="20"/>
              </w:rPr>
              <w:t>Списочная численность работников:</w:t>
            </w:r>
          </w:p>
          <w:p w:rsidR="00032DE2" w:rsidRPr="00690D65" w:rsidRDefault="00032DE2" w:rsidP="00690D65">
            <w:pPr>
              <w:pStyle w:val="a5"/>
              <w:spacing w:line="360" w:lineRule="auto"/>
              <w:ind w:left="0" w:firstLine="35"/>
              <w:jc w:val="left"/>
              <w:rPr>
                <w:sz w:val="20"/>
              </w:rPr>
            </w:pPr>
            <w:r w:rsidRPr="00690D65">
              <w:rPr>
                <w:sz w:val="20"/>
              </w:rPr>
              <w:t>на начало года</w:t>
            </w:r>
          </w:p>
          <w:p w:rsidR="00032DE2" w:rsidRPr="00690D65" w:rsidRDefault="00032DE2" w:rsidP="00690D65">
            <w:pPr>
              <w:pStyle w:val="a5"/>
              <w:spacing w:line="360" w:lineRule="auto"/>
              <w:ind w:left="0" w:firstLine="35"/>
              <w:jc w:val="left"/>
              <w:rPr>
                <w:sz w:val="20"/>
              </w:rPr>
            </w:pPr>
            <w:r w:rsidRPr="00690D65">
              <w:rPr>
                <w:sz w:val="20"/>
              </w:rPr>
              <w:t>на конец года</w:t>
            </w:r>
          </w:p>
        </w:tc>
        <w:tc>
          <w:tcPr>
            <w:tcW w:w="1545" w:type="dxa"/>
            <w:vAlign w:val="bottom"/>
          </w:tcPr>
          <w:p w:rsidR="00032DE2" w:rsidRPr="00690D65" w:rsidRDefault="00032DE2" w:rsidP="00690D65">
            <w:pPr>
              <w:pStyle w:val="a5"/>
              <w:spacing w:line="360" w:lineRule="auto"/>
              <w:ind w:left="0" w:firstLine="35"/>
              <w:jc w:val="center"/>
              <w:rPr>
                <w:sz w:val="20"/>
              </w:rPr>
            </w:pPr>
            <w:r w:rsidRPr="00690D65">
              <w:rPr>
                <w:sz w:val="20"/>
              </w:rPr>
              <w:t>525</w:t>
            </w:r>
          </w:p>
          <w:p w:rsidR="00032DE2" w:rsidRPr="00690D65" w:rsidRDefault="00032DE2" w:rsidP="00690D65">
            <w:pPr>
              <w:pStyle w:val="a5"/>
              <w:spacing w:line="360" w:lineRule="auto"/>
              <w:ind w:left="0" w:firstLine="35"/>
              <w:jc w:val="center"/>
              <w:rPr>
                <w:sz w:val="20"/>
              </w:rPr>
            </w:pPr>
            <w:r w:rsidRPr="00690D65">
              <w:rPr>
                <w:sz w:val="20"/>
              </w:rPr>
              <w:t>515</w:t>
            </w:r>
          </w:p>
        </w:tc>
        <w:tc>
          <w:tcPr>
            <w:tcW w:w="1545" w:type="dxa"/>
            <w:vAlign w:val="bottom"/>
          </w:tcPr>
          <w:p w:rsidR="00032DE2" w:rsidRPr="00690D65" w:rsidRDefault="00032DE2" w:rsidP="00690D65">
            <w:pPr>
              <w:pStyle w:val="a5"/>
              <w:spacing w:line="360" w:lineRule="auto"/>
              <w:ind w:left="0" w:firstLine="35"/>
              <w:jc w:val="center"/>
              <w:rPr>
                <w:sz w:val="20"/>
              </w:rPr>
            </w:pPr>
            <w:r w:rsidRPr="00690D65">
              <w:rPr>
                <w:sz w:val="20"/>
              </w:rPr>
              <w:t>515</w:t>
            </w:r>
          </w:p>
          <w:p w:rsidR="00032DE2" w:rsidRPr="00690D65" w:rsidRDefault="00032DE2" w:rsidP="00690D65">
            <w:pPr>
              <w:pStyle w:val="a5"/>
              <w:spacing w:line="360" w:lineRule="auto"/>
              <w:ind w:left="0" w:firstLine="35"/>
              <w:jc w:val="center"/>
              <w:rPr>
                <w:sz w:val="20"/>
              </w:rPr>
            </w:pPr>
            <w:r w:rsidRPr="00690D65">
              <w:rPr>
                <w:sz w:val="20"/>
              </w:rPr>
              <w:t>506</w:t>
            </w:r>
          </w:p>
        </w:tc>
      </w:tr>
      <w:tr w:rsidR="00032DE2" w:rsidRPr="00690D65" w:rsidTr="00536234">
        <w:trPr>
          <w:jc w:val="center"/>
        </w:trPr>
        <w:tc>
          <w:tcPr>
            <w:tcW w:w="5982" w:type="dxa"/>
            <w:vAlign w:val="center"/>
          </w:tcPr>
          <w:p w:rsidR="00032DE2" w:rsidRPr="00690D65" w:rsidRDefault="00032DE2" w:rsidP="00690D65">
            <w:pPr>
              <w:pStyle w:val="a5"/>
              <w:spacing w:line="360" w:lineRule="auto"/>
              <w:ind w:left="0" w:firstLine="35"/>
              <w:jc w:val="left"/>
              <w:rPr>
                <w:sz w:val="20"/>
              </w:rPr>
            </w:pPr>
            <w:r w:rsidRPr="00690D65">
              <w:rPr>
                <w:sz w:val="20"/>
              </w:rPr>
              <w:t>Численность работников, уволившихся по собственному желанию за отчетный период</w:t>
            </w:r>
          </w:p>
        </w:tc>
        <w:tc>
          <w:tcPr>
            <w:tcW w:w="1545" w:type="dxa"/>
            <w:vAlign w:val="center"/>
          </w:tcPr>
          <w:p w:rsidR="00032DE2" w:rsidRPr="00690D65" w:rsidRDefault="00032DE2" w:rsidP="00690D65">
            <w:pPr>
              <w:pStyle w:val="a5"/>
              <w:spacing w:line="360" w:lineRule="auto"/>
              <w:ind w:left="0" w:firstLine="35"/>
              <w:jc w:val="center"/>
              <w:rPr>
                <w:sz w:val="20"/>
              </w:rPr>
            </w:pPr>
            <w:r w:rsidRPr="00690D65">
              <w:rPr>
                <w:sz w:val="20"/>
              </w:rPr>
              <w:t>18</w:t>
            </w:r>
          </w:p>
        </w:tc>
        <w:tc>
          <w:tcPr>
            <w:tcW w:w="1545" w:type="dxa"/>
            <w:vAlign w:val="center"/>
          </w:tcPr>
          <w:p w:rsidR="00032DE2" w:rsidRPr="00690D65" w:rsidRDefault="00032DE2" w:rsidP="00690D65">
            <w:pPr>
              <w:pStyle w:val="a5"/>
              <w:spacing w:line="360" w:lineRule="auto"/>
              <w:ind w:left="0" w:firstLine="35"/>
              <w:jc w:val="center"/>
              <w:rPr>
                <w:sz w:val="20"/>
              </w:rPr>
            </w:pPr>
            <w:r w:rsidRPr="00690D65">
              <w:rPr>
                <w:sz w:val="20"/>
              </w:rPr>
              <w:t>43</w:t>
            </w:r>
          </w:p>
        </w:tc>
      </w:tr>
      <w:tr w:rsidR="00032DE2" w:rsidRPr="00690D65" w:rsidTr="00536234">
        <w:trPr>
          <w:jc w:val="center"/>
        </w:trPr>
        <w:tc>
          <w:tcPr>
            <w:tcW w:w="5982" w:type="dxa"/>
          </w:tcPr>
          <w:p w:rsidR="00032DE2" w:rsidRPr="00690D65" w:rsidRDefault="00032DE2" w:rsidP="00690D65">
            <w:pPr>
              <w:pStyle w:val="a5"/>
              <w:spacing w:line="360" w:lineRule="auto"/>
              <w:ind w:left="0" w:firstLine="35"/>
              <w:jc w:val="left"/>
              <w:rPr>
                <w:sz w:val="20"/>
              </w:rPr>
            </w:pPr>
            <w:r w:rsidRPr="00690D65">
              <w:rPr>
                <w:sz w:val="20"/>
              </w:rPr>
              <w:t xml:space="preserve">Численность работников, уволенных из-за нарушения трудовой дисциплины </w:t>
            </w:r>
          </w:p>
        </w:tc>
        <w:tc>
          <w:tcPr>
            <w:tcW w:w="1545" w:type="dxa"/>
            <w:vAlign w:val="center"/>
          </w:tcPr>
          <w:p w:rsidR="00032DE2" w:rsidRPr="00690D65" w:rsidRDefault="00032DE2" w:rsidP="00690D65">
            <w:pPr>
              <w:pStyle w:val="a5"/>
              <w:spacing w:line="360" w:lineRule="auto"/>
              <w:ind w:left="0" w:firstLine="35"/>
              <w:jc w:val="center"/>
              <w:rPr>
                <w:sz w:val="20"/>
              </w:rPr>
            </w:pPr>
            <w:r w:rsidRPr="00690D65">
              <w:rPr>
                <w:sz w:val="20"/>
              </w:rPr>
              <w:t>5</w:t>
            </w:r>
          </w:p>
        </w:tc>
        <w:tc>
          <w:tcPr>
            <w:tcW w:w="1545" w:type="dxa"/>
            <w:vAlign w:val="center"/>
          </w:tcPr>
          <w:p w:rsidR="00032DE2" w:rsidRPr="00690D65" w:rsidRDefault="00032DE2" w:rsidP="00690D65">
            <w:pPr>
              <w:pStyle w:val="a5"/>
              <w:spacing w:line="360" w:lineRule="auto"/>
              <w:ind w:left="0" w:firstLine="35"/>
              <w:jc w:val="center"/>
              <w:rPr>
                <w:sz w:val="20"/>
              </w:rPr>
            </w:pPr>
            <w:r w:rsidRPr="00690D65">
              <w:rPr>
                <w:sz w:val="20"/>
              </w:rPr>
              <w:t>2</w:t>
            </w:r>
          </w:p>
        </w:tc>
      </w:tr>
      <w:tr w:rsidR="00032DE2" w:rsidRPr="00690D65" w:rsidTr="00536234">
        <w:trPr>
          <w:jc w:val="center"/>
        </w:trPr>
        <w:tc>
          <w:tcPr>
            <w:tcW w:w="5982" w:type="dxa"/>
          </w:tcPr>
          <w:p w:rsidR="00032DE2" w:rsidRPr="00690D65" w:rsidRDefault="00032DE2" w:rsidP="00690D65">
            <w:pPr>
              <w:pStyle w:val="a5"/>
              <w:spacing w:line="360" w:lineRule="auto"/>
              <w:ind w:left="0" w:firstLine="35"/>
              <w:jc w:val="left"/>
              <w:rPr>
                <w:sz w:val="20"/>
              </w:rPr>
            </w:pPr>
            <w:r w:rsidRPr="00690D65">
              <w:rPr>
                <w:sz w:val="20"/>
              </w:rPr>
              <w:t>Численность вновь принятых за отчетный период работников</w:t>
            </w:r>
          </w:p>
        </w:tc>
        <w:tc>
          <w:tcPr>
            <w:tcW w:w="1545" w:type="dxa"/>
            <w:vAlign w:val="center"/>
          </w:tcPr>
          <w:p w:rsidR="00032DE2" w:rsidRPr="00690D65" w:rsidRDefault="00032DE2" w:rsidP="00690D65">
            <w:pPr>
              <w:pStyle w:val="a5"/>
              <w:spacing w:line="360" w:lineRule="auto"/>
              <w:ind w:left="0" w:firstLine="35"/>
              <w:jc w:val="center"/>
              <w:rPr>
                <w:sz w:val="20"/>
              </w:rPr>
            </w:pPr>
            <w:r w:rsidRPr="00690D65">
              <w:rPr>
                <w:sz w:val="20"/>
              </w:rPr>
              <w:t>13</w:t>
            </w:r>
          </w:p>
        </w:tc>
        <w:tc>
          <w:tcPr>
            <w:tcW w:w="1545" w:type="dxa"/>
            <w:vAlign w:val="center"/>
          </w:tcPr>
          <w:p w:rsidR="00032DE2" w:rsidRPr="00690D65" w:rsidRDefault="00032DE2" w:rsidP="00690D65">
            <w:pPr>
              <w:pStyle w:val="a5"/>
              <w:spacing w:line="360" w:lineRule="auto"/>
              <w:ind w:left="0" w:firstLine="35"/>
              <w:jc w:val="center"/>
              <w:rPr>
                <w:sz w:val="20"/>
              </w:rPr>
            </w:pPr>
            <w:r w:rsidRPr="00690D65">
              <w:rPr>
                <w:sz w:val="20"/>
              </w:rPr>
              <w:t>36</w:t>
            </w:r>
          </w:p>
        </w:tc>
      </w:tr>
    </w:tbl>
    <w:p w:rsidR="00690D65" w:rsidRDefault="00690D65" w:rsidP="00690D65">
      <w:pPr>
        <w:pStyle w:val="a5"/>
        <w:spacing w:line="360" w:lineRule="auto"/>
        <w:ind w:left="0" w:firstLine="709"/>
        <w:rPr>
          <w:szCs w:val="28"/>
        </w:rPr>
      </w:pPr>
    </w:p>
    <w:p w:rsidR="00032DE2" w:rsidRPr="00690D65" w:rsidRDefault="00032DE2" w:rsidP="00690D65">
      <w:pPr>
        <w:pStyle w:val="a5"/>
        <w:spacing w:line="360" w:lineRule="auto"/>
        <w:ind w:left="0" w:firstLine="709"/>
        <w:rPr>
          <w:szCs w:val="28"/>
        </w:rPr>
      </w:pPr>
      <w:r w:rsidRPr="00690D65">
        <w:rPr>
          <w:szCs w:val="28"/>
        </w:rPr>
        <w:t>Движение кадров характеризуется следующими показателями:</w:t>
      </w:r>
    </w:p>
    <w:p w:rsidR="00032DE2" w:rsidRPr="00690D65" w:rsidRDefault="00032DE2" w:rsidP="00690D65">
      <w:pPr>
        <w:numPr>
          <w:ilvl w:val="0"/>
          <w:numId w:val="9"/>
        </w:numPr>
        <w:spacing w:line="360" w:lineRule="auto"/>
        <w:ind w:left="0" w:firstLine="709"/>
        <w:jc w:val="both"/>
        <w:rPr>
          <w:sz w:val="28"/>
          <w:szCs w:val="28"/>
        </w:rPr>
      </w:pPr>
      <w:r w:rsidRPr="00690D65">
        <w:rPr>
          <w:sz w:val="28"/>
          <w:szCs w:val="28"/>
        </w:rPr>
        <w:t>коэффициент по выбытию кадров (К</w:t>
      </w:r>
      <w:r w:rsidRPr="00690D65">
        <w:rPr>
          <w:sz w:val="28"/>
          <w:szCs w:val="28"/>
          <w:vertAlign w:val="subscript"/>
        </w:rPr>
        <w:t>В</w:t>
      </w:r>
      <w:r w:rsidRPr="00690D65">
        <w:rPr>
          <w:sz w:val="28"/>
          <w:szCs w:val="28"/>
        </w:rPr>
        <w:t>):</w:t>
      </w:r>
    </w:p>
    <w:p w:rsidR="00032DE2" w:rsidRPr="00690D65" w:rsidRDefault="00032DE2" w:rsidP="00690D65">
      <w:pPr>
        <w:tabs>
          <w:tab w:val="center" w:pos="4819"/>
          <w:tab w:val="right" w:pos="9638"/>
        </w:tabs>
        <w:spacing w:line="360" w:lineRule="auto"/>
        <w:ind w:firstLine="709"/>
        <w:rPr>
          <w:sz w:val="28"/>
          <w:szCs w:val="28"/>
        </w:rPr>
      </w:pPr>
      <w:r w:rsidRPr="00690D65">
        <w:rPr>
          <w:sz w:val="28"/>
          <w:szCs w:val="28"/>
        </w:rPr>
        <w:tab/>
        <w:t>К</w:t>
      </w:r>
      <w:r w:rsidRPr="00690D65">
        <w:rPr>
          <w:sz w:val="28"/>
          <w:szCs w:val="28"/>
          <w:vertAlign w:val="subscript"/>
        </w:rPr>
        <w:t>В</w:t>
      </w:r>
      <w:r w:rsidRPr="00690D65">
        <w:rPr>
          <w:sz w:val="28"/>
          <w:szCs w:val="28"/>
        </w:rPr>
        <w:t xml:space="preserve"> = </w:t>
      </w:r>
      <w:r w:rsidRPr="00690D65">
        <w:rPr>
          <w:position w:val="-28"/>
          <w:sz w:val="28"/>
          <w:szCs w:val="28"/>
        </w:rPr>
        <w:object w:dxaOrig="560" w:dyaOrig="720">
          <v:shape id="_x0000_i1026" type="#_x0000_t75" style="width:27.75pt;height:36pt" o:ole="">
            <v:imagedata r:id="rId9" o:title=""/>
          </v:shape>
          <o:OLEObject Type="Embed" ProgID="Equation.3" ShapeID="_x0000_i1026" DrawAspect="Content" ObjectID="_1473659599" r:id="rId10"/>
        </w:object>
      </w:r>
      <w:r w:rsidRPr="00690D65">
        <w:rPr>
          <w:sz w:val="28"/>
          <w:szCs w:val="28"/>
        </w:rPr>
        <w:t>;</w:t>
      </w:r>
      <w:r w:rsidRPr="00690D65">
        <w:rPr>
          <w:sz w:val="28"/>
          <w:szCs w:val="28"/>
        </w:rPr>
        <w:tab/>
        <w:t>(1)</w:t>
      </w:r>
    </w:p>
    <w:p w:rsidR="00032DE2" w:rsidRPr="00690D65" w:rsidRDefault="00032DE2" w:rsidP="00690D65">
      <w:pPr>
        <w:spacing w:line="360" w:lineRule="auto"/>
        <w:ind w:firstLine="709"/>
        <w:rPr>
          <w:sz w:val="28"/>
          <w:szCs w:val="28"/>
        </w:rPr>
      </w:pPr>
      <w:r w:rsidRPr="00690D65">
        <w:rPr>
          <w:sz w:val="28"/>
          <w:szCs w:val="28"/>
        </w:rPr>
        <w:t>где Р</w:t>
      </w:r>
      <w:r w:rsidRPr="00690D65">
        <w:rPr>
          <w:sz w:val="28"/>
          <w:szCs w:val="28"/>
          <w:vertAlign w:val="subscript"/>
        </w:rPr>
        <w:t>УВ</w:t>
      </w:r>
      <w:r w:rsidRPr="00690D65">
        <w:rPr>
          <w:sz w:val="28"/>
          <w:szCs w:val="28"/>
        </w:rPr>
        <w:t xml:space="preserve"> – численность выбывших работников за отчетный период;</w:t>
      </w:r>
    </w:p>
    <w:p w:rsidR="00032DE2" w:rsidRPr="00690D65" w:rsidRDefault="00032DE2" w:rsidP="00690D65">
      <w:pPr>
        <w:spacing w:line="360" w:lineRule="auto"/>
        <w:ind w:firstLine="709"/>
        <w:rPr>
          <w:sz w:val="28"/>
          <w:szCs w:val="28"/>
        </w:rPr>
      </w:pPr>
      <w:r w:rsidRPr="00690D65">
        <w:rPr>
          <w:position w:val="-4"/>
          <w:sz w:val="28"/>
          <w:szCs w:val="28"/>
        </w:rPr>
        <w:object w:dxaOrig="240" w:dyaOrig="340">
          <v:shape id="_x0000_i1027" type="#_x0000_t75" style="width:12pt;height:17.25pt" o:ole="">
            <v:imagedata r:id="rId11" o:title=""/>
          </v:shape>
          <o:OLEObject Type="Embed" ProgID="Equation.3" ShapeID="_x0000_i1027" DrawAspect="Content" ObjectID="_1473659600" r:id="rId12"/>
        </w:object>
      </w:r>
      <w:r w:rsidRPr="00690D65">
        <w:rPr>
          <w:sz w:val="28"/>
          <w:szCs w:val="28"/>
        </w:rPr>
        <w:t xml:space="preserve"> – среднесписочная численность персонала.</w:t>
      </w:r>
    </w:p>
    <w:p w:rsidR="00032DE2" w:rsidRPr="00690D65" w:rsidRDefault="00032DE2" w:rsidP="00690D65">
      <w:pPr>
        <w:numPr>
          <w:ilvl w:val="0"/>
          <w:numId w:val="9"/>
        </w:numPr>
        <w:spacing w:line="360" w:lineRule="auto"/>
        <w:ind w:left="0" w:firstLine="709"/>
        <w:jc w:val="both"/>
        <w:rPr>
          <w:sz w:val="28"/>
          <w:szCs w:val="28"/>
        </w:rPr>
      </w:pPr>
      <w:r w:rsidRPr="00690D65">
        <w:rPr>
          <w:sz w:val="28"/>
          <w:szCs w:val="28"/>
        </w:rPr>
        <w:t xml:space="preserve"> Коэффициент по приему кадров (К</w:t>
      </w:r>
      <w:r w:rsidRPr="00690D65">
        <w:rPr>
          <w:sz w:val="28"/>
          <w:szCs w:val="28"/>
          <w:vertAlign w:val="subscript"/>
        </w:rPr>
        <w:t>П</w:t>
      </w:r>
      <w:r w:rsidRPr="00690D65">
        <w:rPr>
          <w:sz w:val="28"/>
          <w:szCs w:val="28"/>
        </w:rPr>
        <w:t>):</w:t>
      </w:r>
    </w:p>
    <w:p w:rsidR="00032DE2" w:rsidRPr="00690D65" w:rsidRDefault="00032DE2" w:rsidP="00690D65">
      <w:pPr>
        <w:tabs>
          <w:tab w:val="center" w:pos="4819"/>
          <w:tab w:val="right" w:pos="9638"/>
        </w:tabs>
        <w:spacing w:line="360" w:lineRule="auto"/>
        <w:ind w:firstLine="709"/>
        <w:rPr>
          <w:sz w:val="28"/>
          <w:szCs w:val="28"/>
        </w:rPr>
      </w:pPr>
      <w:r w:rsidRPr="00690D65">
        <w:rPr>
          <w:sz w:val="28"/>
          <w:szCs w:val="28"/>
        </w:rPr>
        <w:tab/>
        <w:t>К</w:t>
      </w:r>
      <w:r w:rsidRPr="00690D65">
        <w:rPr>
          <w:sz w:val="28"/>
          <w:szCs w:val="28"/>
          <w:vertAlign w:val="subscript"/>
        </w:rPr>
        <w:t>П</w:t>
      </w:r>
      <w:r w:rsidRPr="00690D65">
        <w:rPr>
          <w:sz w:val="28"/>
          <w:szCs w:val="28"/>
        </w:rPr>
        <w:t xml:space="preserve"> = </w:t>
      </w:r>
      <w:r w:rsidRPr="00690D65">
        <w:rPr>
          <w:position w:val="-28"/>
          <w:sz w:val="28"/>
          <w:szCs w:val="28"/>
        </w:rPr>
        <w:object w:dxaOrig="460" w:dyaOrig="720">
          <v:shape id="_x0000_i1028" type="#_x0000_t75" style="width:23.25pt;height:36pt" o:ole="">
            <v:imagedata r:id="rId13" o:title=""/>
          </v:shape>
          <o:OLEObject Type="Embed" ProgID="Equation.3" ShapeID="_x0000_i1028" DrawAspect="Content" ObjectID="_1473659601" r:id="rId14"/>
        </w:object>
      </w:r>
      <w:r w:rsidRPr="00690D65">
        <w:rPr>
          <w:sz w:val="28"/>
          <w:szCs w:val="28"/>
        </w:rPr>
        <w:t>;</w:t>
      </w:r>
      <w:r w:rsidRPr="00690D65">
        <w:rPr>
          <w:sz w:val="28"/>
          <w:szCs w:val="28"/>
        </w:rPr>
        <w:tab/>
        <w:t>(2)</w:t>
      </w:r>
    </w:p>
    <w:p w:rsidR="00032DE2" w:rsidRPr="00690D65" w:rsidRDefault="00032DE2" w:rsidP="00690D65">
      <w:pPr>
        <w:spacing w:line="360" w:lineRule="auto"/>
        <w:ind w:firstLine="709"/>
        <w:jc w:val="both"/>
        <w:rPr>
          <w:sz w:val="28"/>
          <w:szCs w:val="28"/>
        </w:rPr>
      </w:pPr>
      <w:r w:rsidRPr="00690D65">
        <w:rPr>
          <w:sz w:val="28"/>
          <w:szCs w:val="28"/>
        </w:rPr>
        <w:t>где Р</w:t>
      </w:r>
      <w:r w:rsidRPr="00690D65">
        <w:rPr>
          <w:sz w:val="28"/>
          <w:szCs w:val="28"/>
          <w:vertAlign w:val="subscript"/>
        </w:rPr>
        <w:t>П</w:t>
      </w:r>
      <w:r w:rsidRPr="00690D65">
        <w:rPr>
          <w:sz w:val="28"/>
          <w:szCs w:val="28"/>
        </w:rPr>
        <w:t xml:space="preserve"> – численность принятых работников за отчетный период.</w:t>
      </w:r>
    </w:p>
    <w:p w:rsidR="00032DE2" w:rsidRPr="00690D65" w:rsidRDefault="00032DE2" w:rsidP="00690D65">
      <w:pPr>
        <w:numPr>
          <w:ilvl w:val="0"/>
          <w:numId w:val="9"/>
        </w:numPr>
        <w:spacing w:line="360" w:lineRule="auto"/>
        <w:ind w:left="0" w:firstLine="709"/>
        <w:jc w:val="both"/>
        <w:rPr>
          <w:sz w:val="28"/>
          <w:szCs w:val="28"/>
        </w:rPr>
      </w:pPr>
      <w:r w:rsidRPr="00690D65">
        <w:rPr>
          <w:sz w:val="28"/>
          <w:szCs w:val="28"/>
        </w:rPr>
        <w:t>Коэффициент постоянства кадров (К</w:t>
      </w:r>
      <w:r w:rsidRPr="00690D65">
        <w:rPr>
          <w:sz w:val="28"/>
          <w:szCs w:val="28"/>
          <w:vertAlign w:val="subscript"/>
        </w:rPr>
        <w:t>ПОСТ</w:t>
      </w:r>
      <w:r w:rsidRPr="00690D65">
        <w:rPr>
          <w:sz w:val="28"/>
          <w:szCs w:val="28"/>
        </w:rPr>
        <w:t>):</w:t>
      </w:r>
    </w:p>
    <w:p w:rsidR="00032DE2" w:rsidRPr="00690D65" w:rsidRDefault="00032DE2" w:rsidP="00690D65">
      <w:pPr>
        <w:tabs>
          <w:tab w:val="center" w:pos="4819"/>
          <w:tab w:val="right" w:pos="9638"/>
        </w:tabs>
        <w:spacing w:line="360" w:lineRule="auto"/>
        <w:ind w:firstLine="709"/>
        <w:rPr>
          <w:sz w:val="28"/>
          <w:szCs w:val="28"/>
        </w:rPr>
      </w:pPr>
      <w:r w:rsidRPr="00690D65">
        <w:rPr>
          <w:sz w:val="28"/>
          <w:szCs w:val="28"/>
        </w:rPr>
        <w:tab/>
        <w:t>К</w:t>
      </w:r>
      <w:r w:rsidRPr="00690D65">
        <w:rPr>
          <w:sz w:val="28"/>
          <w:szCs w:val="28"/>
          <w:vertAlign w:val="subscript"/>
        </w:rPr>
        <w:t>ПОСТ</w:t>
      </w:r>
      <w:r w:rsidRPr="00690D65">
        <w:rPr>
          <w:sz w:val="28"/>
          <w:szCs w:val="28"/>
        </w:rPr>
        <w:t xml:space="preserve"> = </w:t>
      </w:r>
      <w:r w:rsidRPr="00690D65">
        <w:rPr>
          <w:position w:val="-28"/>
          <w:sz w:val="28"/>
          <w:szCs w:val="28"/>
        </w:rPr>
        <w:object w:dxaOrig="820" w:dyaOrig="720">
          <v:shape id="_x0000_i1029" type="#_x0000_t75" style="width:41.25pt;height:36pt" o:ole="">
            <v:imagedata r:id="rId15" o:title=""/>
          </v:shape>
          <o:OLEObject Type="Embed" ProgID="Equation.3" ShapeID="_x0000_i1029" DrawAspect="Content" ObjectID="_1473659602" r:id="rId16"/>
        </w:object>
      </w:r>
      <w:r w:rsidRPr="00690D65">
        <w:rPr>
          <w:sz w:val="28"/>
          <w:szCs w:val="28"/>
        </w:rPr>
        <w:t>;</w:t>
      </w:r>
      <w:r w:rsidRPr="00690D65">
        <w:rPr>
          <w:sz w:val="28"/>
          <w:szCs w:val="28"/>
        </w:rPr>
        <w:tab/>
        <w:t>(3)</w:t>
      </w:r>
    </w:p>
    <w:p w:rsidR="00032DE2" w:rsidRPr="00690D65" w:rsidRDefault="00032DE2" w:rsidP="00690D65">
      <w:pPr>
        <w:spacing w:line="360" w:lineRule="auto"/>
        <w:ind w:firstLine="709"/>
        <w:rPr>
          <w:sz w:val="28"/>
          <w:szCs w:val="28"/>
        </w:rPr>
      </w:pPr>
      <w:r w:rsidRPr="00690D65">
        <w:rPr>
          <w:sz w:val="28"/>
          <w:szCs w:val="28"/>
        </w:rPr>
        <w:t>где Р</w:t>
      </w:r>
      <w:r w:rsidRPr="00690D65">
        <w:rPr>
          <w:sz w:val="28"/>
          <w:szCs w:val="28"/>
          <w:vertAlign w:val="subscript"/>
        </w:rPr>
        <w:t>ПОСТ</w:t>
      </w:r>
      <w:r w:rsidRPr="00690D65">
        <w:rPr>
          <w:sz w:val="28"/>
          <w:szCs w:val="28"/>
        </w:rPr>
        <w:t xml:space="preserve"> – численность работников, проработавших весь отчетный период.</w:t>
      </w:r>
    </w:p>
    <w:p w:rsidR="00032DE2" w:rsidRPr="00690D65" w:rsidRDefault="00032DE2" w:rsidP="00690D65">
      <w:pPr>
        <w:numPr>
          <w:ilvl w:val="0"/>
          <w:numId w:val="9"/>
        </w:numPr>
        <w:spacing w:line="360" w:lineRule="auto"/>
        <w:ind w:left="0" w:firstLine="709"/>
        <w:jc w:val="both"/>
        <w:rPr>
          <w:sz w:val="28"/>
          <w:szCs w:val="28"/>
        </w:rPr>
      </w:pPr>
      <w:r w:rsidRPr="00690D65">
        <w:rPr>
          <w:sz w:val="28"/>
          <w:szCs w:val="28"/>
        </w:rPr>
        <w:t>Коэффициент текучести кадров (К</w:t>
      </w:r>
      <w:r w:rsidRPr="00690D65">
        <w:rPr>
          <w:sz w:val="28"/>
          <w:szCs w:val="28"/>
          <w:vertAlign w:val="subscript"/>
        </w:rPr>
        <w:t>Т</w:t>
      </w:r>
      <w:r w:rsidRPr="00690D65">
        <w:rPr>
          <w:sz w:val="28"/>
          <w:szCs w:val="28"/>
        </w:rPr>
        <w:t>):</w:t>
      </w:r>
    </w:p>
    <w:p w:rsidR="00032DE2" w:rsidRPr="00690D65" w:rsidRDefault="00032DE2" w:rsidP="00690D65">
      <w:pPr>
        <w:tabs>
          <w:tab w:val="center" w:pos="4819"/>
          <w:tab w:val="right" w:pos="9638"/>
        </w:tabs>
        <w:spacing w:line="360" w:lineRule="auto"/>
        <w:ind w:firstLine="709"/>
        <w:rPr>
          <w:sz w:val="28"/>
          <w:szCs w:val="28"/>
        </w:rPr>
      </w:pPr>
      <w:r w:rsidRPr="00690D65">
        <w:rPr>
          <w:sz w:val="28"/>
          <w:szCs w:val="28"/>
        </w:rPr>
        <w:tab/>
        <w:t>К</w:t>
      </w:r>
      <w:r w:rsidRPr="00690D65">
        <w:rPr>
          <w:sz w:val="28"/>
          <w:szCs w:val="28"/>
          <w:vertAlign w:val="subscript"/>
        </w:rPr>
        <w:t>Т</w:t>
      </w:r>
      <w:r w:rsidRPr="00690D65">
        <w:rPr>
          <w:sz w:val="28"/>
          <w:szCs w:val="28"/>
        </w:rPr>
        <w:t xml:space="preserve"> = </w:t>
      </w:r>
      <w:r w:rsidRPr="00690D65">
        <w:rPr>
          <w:position w:val="-28"/>
          <w:sz w:val="28"/>
          <w:szCs w:val="28"/>
        </w:rPr>
        <w:object w:dxaOrig="560" w:dyaOrig="720">
          <v:shape id="_x0000_i1030" type="#_x0000_t75" style="width:27.75pt;height:36pt" o:ole="">
            <v:imagedata r:id="rId17" o:title=""/>
          </v:shape>
          <o:OLEObject Type="Embed" ProgID="Equation.3" ShapeID="_x0000_i1030" DrawAspect="Content" ObjectID="_1473659603" r:id="rId18"/>
        </w:object>
      </w:r>
      <w:r w:rsidRPr="00690D65">
        <w:rPr>
          <w:sz w:val="28"/>
          <w:szCs w:val="28"/>
        </w:rPr>
        <w:t>;</w:t>
      </w:r>
      <w:r w:rsidRPr="00690D65">
        <w:rPr>
          <w:sz w:val="28"/>
          <w:szCs w:val="28"/>
        </w:rPr>
        <w:tab/>
        <w:t>(4)</w:t>
      </w:r>
    </w:p>
    <w:p w:rsidR="00032DE2" w:rsidRPr="00690D65" w:rsidRDefault="00032DE2" w:rsidP="00690D65">
      <w:pPr>
        <w:pStyle w:val="a5"/>
        <w:spacing w:line="360" w:lineRule="auto"/>
        <w:ind w:left="0" w:firstLine="709"/>
        <w:rPr>
          <w:szCs w:val="28"/>
        </w:rPr>
      </w:pPr>
      <w:r w:rsidRPr="00690D65">
        <w:rPr>
          <w:szCs w:val="28"/>
        </w:rPr>
        <w:t xml:space="preserve">где </w:t>
      </w:r>
      <w:r w:rsidRPr="00690D65">
        <w:rPr>
          <w:position w:val="-12"/>
          <w:szCs w:val="28"/>
        </w:rPr>
        <w:object w:dxaOrig="499" w:dyaOrig="380">
          <v:shape id="_x0000_i1031" type="#_x0000_t75" style="width:24.75pt;height:18.75pt" o:ole="">
            <v:imagedata r:id="rId19" o:title=""/>
          </v:shape>
          <o:OLEObject Type="Embed" ProgID="Equation.3" ShapeID="_x0000_i1031" DrawAspect="Content" ObjectID="_1473659604" r:id="rId20"/>
        </w:object>
      </w:r>
      <w:r w:rsidRPr="00690D65">
        <w:rPr>
          <w:szCs w:val="28"/>
        </w:rPr>
        <w:t xml:space="preserve"> – численность работников, уволившихся по собственному желанию за отчетный период. [</w:t>
      </w:r>
      <w:r w:rsidR="004D33A9" w:rsidRPr="00690D65">
        <w:rPr>
          <w:szCs w:val="28"/>
        </w:rPr>
        <w:t>10</w:t>
      </w:r>
      <w:r w:rsidRPr="00690D65">
        <w:rPr>
          <w:szCs w:val="28"/>
        </w:rPr>
        <w:t>, с. 144-146]</w:t>
      </w:r>
    </w:p>
    <w:p w:rsidR="00032DE2" w:rsidRPr="00690D65" w:rsidRDefault="00032DE2" w:rsidP="00690D65">
      <w:pPr>
        <w:spacing w:line="360" w:lineRule="auto"/>
        <w:ind w:firstLine="709"/>
        <w:jc w:val="both"/>
        <w:rPr>
          <w:sz w:val="28"/>
          <w:szCs w:val="28"/>
        </w:rPr>
      </w:pPr>
      <w:r w:rsidRPr="00690D65">
        <w:rPr>
          <w:sz w:val="28"/>
          <w:szCs w:val="28"/>
        </w:rPr>
        <w:t xml:space="preserve">С помощью вышеуказанных формул, используя данные таблицы </w:t>
      </w:r>
      <w:r w:rsidR="006154CD" w:rsidRPr="00690D65">
        <w:rPr>
          <w:sz w:val="28"/>
          <w:szCs w:val="28"/>
        </w:rPr>
        <w:t>1</w:t>
      </w:r>
      <w:r w:rsidRPr="00690D65">
        <w:rPr>
          <w:sz w:val="28"/>
          <w:szCs w:val="28"/>
        </w:rPr>
        <w:t xml:space="preserve">, рассчитаем показатели движения персонала ОАО «Боровецкое». Результаты расчетов представлены в таблице </w:t>
      </w:r>
      <w:r w:rsidR="006154CD" w:rsidRPr="00690D65">
        <w:rPr>
          <w:sz w:val="28"/>
          <w:szCs w:val="28"/>
        </w:rPr>
        <w:t>2</w:t>
      </w:r>
      <w:r w:rsidRPr="00690D65">
        <w:rPr>
          <w:sz w:val="28"/>
          <w:szCs w:val="28"/>
        </w:rPr>
        <w:t>.</w:t>
      </w:r>
    </w:p>
    <w:p w:rsidR="00690D65" w:rsidRDefault="00690D65" w:rsidP="00690D65">
      <w:pPr>
        <w:spacing w:line="360" w:lineRule="auto"/>
        <w:ind w:firstLine="709"/>
        <w:jc w:val="right"/>
        <w:rPr>
          <w:sz w:val="28"/>
          <w:szCs w:val="28"/>
        </w:rPr>
      </w:pPr>
    </w:p>
    <w:p w:rsidR="00032DE2" w:rsidRPr="00690D65" w:rsidRDefault="00032DE2" w:rsidP="00690D65">
      <w:pPr>
        <w:spacing w:line="360" w:lineRule="auto"/>
        <w:ind w:firstLine="709"/>
        <w:jc w:val="right"/>
        <w:rPr>
          <w:sz w:val="28"/>
          <w:szCs w:val="28"/>
        </w:rPr>
      </w:pPr>
      <w:r w:rsidRPr="00690D65">
        <w:rPr>
          <w:sz w:val="28"/>
          <w:szCs w:val="28"/>
        </w:rPr>
        <w:t xml:space="preserve">Таблица </w:t>
      </w:r>
      <w:r w:rsidR="006154CD" w:rsidRPr="00690D65">
        <w:rPr>
          <w:sz w:val="28"/>
          <w:szCs w:val="28"/>
        </w:rPr>
        <w:t>2</w:t>
      </w:r>
    </w:p>
    <w:p w:rsidR="00032DE2" w:rsidRPr="00690D65" w:rsidRDefault="00032DE2" w:rsidP="00690D65">
      <w:pPr>
        <w:pStyle w:val="a5"/>
        <w:spacing w:line="360" w:lineRule="auto"/>
        <w:ind w:left="0" w:firstLine="709"/>
        <w:jc w:val="center"/>
        <w:rPr>
          <w:szCs w:val="28"/>
        </w:rPr>
      </w:pPr>
      <w:r w:rsidRPr="00690D65">
        <w:rPr>
          <w:szCs w:val="28"/>
        </w:rPr>
        <w:t>Анализ движения персонала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1417"/>
        <w:gridCol w:w="1418"/>
        <w:gridCol w:w="2125"/>
      </w:tblGrid>
      <w:tr w:rsidR="00032DE2" w:rsidRPr="00690D65" w:rsidTr="00690D65">
        <w:trPr>
          <w:trHeight w:val="536"/>
          <w:jc w:val="center"/>
        </w:trPr>
        <w:tc>
          <w:tcPr>
            <w:tcW w:w="4112" w:type="dxa"/>
            <w:tcMar>
              <w:left w:w="57" w:type="dxa"/>
              <w:right w:w="57" w:type="dxa"/>
            </w:tcMar>
            <w:vAlign w:val="center"/>
          </w:tcPr>
          <w:p w:rsidR="00032DE2" w:rsidRPr="00690D65" w:rsidRDefault="00032DE2" w:rsidP="00690D65">
            <w:pPr>
              <w:pStyle w:val="a5"/>
              <w:spacing w:line="360" w:lineRule="auto"/>
              <w:ind w:left="0" w:firstLine="35"/>
              <w:jc w:val="center"/>
              <w:rPr>
                <w:sz w:val="20"/>
              </w:rPr>
            </w:pPr>
            <w:r w:rsidRPr="00690D65">
              <w:rPr>
                <w:sz w:val="20"/>
              </w:rPr>
              <w:t>Наименование показателя</w:t>
            </w:r>
          </w:p>
        </w:tc>
        <w:tc>
          <w:tcPr>
            <w:tcW w:w="1417" w:type="dxa"/>
            <w:vAlign w:val="center"/>
          </w:tcPr>
          <w:p w:rsidR="00032DE2" w:rsidRPr="00690D65" w:rsidRDefault="00032DE2" w:rsidP="00690D65">
            <w:pPr>
              <w:pStyle w:val="a5"/>
              <w:spacing w:line="360" w:lineRule="auto"/>
              <w:ind w:left="0" w:firstLine="35"/>
              <w:jc w:val="center"/>
              <w:rPr>
                <w:sz w:val="20"/>
              </w:rPr>
            </w:pPr>
            <w:r w:rsidRPr="00690D65">
              <w:rPr>
                <w:sz w:val="20"/>
              </w:rPr>
              <w:t>2006 год</w:t>
            </w:r>
          </w:p>
        </w:tc>
        <w:tc>
          <w:tcPr>
            <w:tcW w:w="1418" w:type="dxa"/>
            <w:vAlign w:val="center"/>
          </w:tcPr>
          <w:p w:rsidR="00032DE2" w:rsidRPr="00690D65" w:rsidRDefault="00032DE2" w:rsidP="00690D65">
            <w:pPr>
              <w:pStyle w:val="a5"/>
              <w:spacing w:line="360" w:lineRule="auto"/>
              <w:ind w:left="0" w:firstLine="35"/>
              <w:jc w:val="center"/>
              <w:rPr>
                <w:sz w:val="20"/>
              </w:rPr>
            </w:pPr>
            <w:r w:rsidRPr="00690D65">
              <w:rPr>
                <w:sz w:val="20"/>
              </w:rPr>
              <w:t>2007 год</w:t>
            </w:r>
          </w:p>
        </w:tc>
        <w:tc>
          <w:tcPr>
            <w:tcW w:w="2125" w:type="dxa"/>
            <w:vAlign w:val="center"/>
          </w:tcPr>
          <w:p w:rsidR="00032DE2" w:rsidRPr="00690D65" w:rsidRDefault="00032DE2" w:rsidP="00690D65">
            <w:pPr>
              <w:pStyle w:val="a5"/>
              <w:spacing w:line="360" w:lineRule="auto"/>
              <w:ind w:left="0" w:firstLine="35"/>
              <w:jc w:val="center"/>
              <w:rPr>
                <w:sz w:val="20"/>
              </w:rPr>
            </w:pPr>
            <w:r w:rsidRPr="00690D65">
              <w:rPr>
                <w:sz w:val="20"/>
              </w:rPr>
              <w:t xml:space="preserve">Изменение </w:t>
            </w:r>
            <w:r w:rsidRPr="00690D65">
              <w:rPr>
                <w:position w:val="-4"/>
                <w:sz w:val="20"/>
              </w:rPr>
              <w:object w:dxaOrig="240" w:dyaOrig="260">
                <v:shape id="_x0000_i1032" type="#_x0000_t75" style="width:12pt;height:12.75pt" o:ole="">
                  <v:imagedata r:id="rId21" o:title=""/>
                </v:shape>
                <o:OLEObject Type="Embed" ProgID="Equation.3" ShapeID="_x0000_i1032" DrawAspect="Content" ObjectID="_1473659605" r:id="rId22"/>
              </w:object>
            </w:r>
          </w:p>
        </w:tc>
      </w:tr>
      <w:tr w:rsidR="00032DE2" w:rsidRPr="00690D65" w:rsidTr="00690D65">
        <w:trPr>
          <w:jc w:val="center"/>
        </w:trPr>
        <w:tc>
          <w:tcPr>
            <w:tcW w:w="4112" w:type="dxa"/>
          </w:tcPr>
          <w:p w:rsidR="00032DE2" w:rsidRPr="00690D65" w:rsidRDefault="00032DE2" w:rsidP="00690D65">
            <w:pPr>
              <w:pStyle w:val="a5"/>
              <w:spacing w:line="360" w:lineRule="auto"/>
              <w:ind w:left="0" w:firstLine="35"/>
              <w:jc w:val="left"/>
              <w:rPr>
                <w:sz w:val="20"/>
              </w:rPr>
            </w:pPr>
            <w:r w:rsidRPr="00690D65">
              <w:rPr>
                <w:sz w:val="20"/>
              </w:rPr>
              <w:t>Коэффициент по выбытию кадров</w:t>
            </w:r>
          </w:p>
        </w:tc>
        <w:tc>
          <w:tcPr>
            <w:tcW w:w="1417" w:type="dxa"/>
          </w:tcPr>
          <w:p w:rsidR="00032DE2" w:rsidRPr="00690D65" w:rsidRDefault="00032DE2" w:rsidP="00690D65">
            <w:pPr>
              <w:pStyle w:val="a5"/>
              <w:spacing w:line="360" w:lineRule="auto"/>
              <w:ind w:left="0" w:firstLine="35"/>
              <w:jc w:val="center"/>
              <w:rPr>
                <w:sz w:val="20"/>
              </w:rPr>
            </w:pPr>
            <w:r w:rsidRPr="00690D65">
              <w:rPr>
                <w:sz w:val="20"/>
              </w:rPr>
              <w:t>0,044</w:t>
            </w:r>
          </w:p>
        </w:tc>
        <w:tc>
          <w:tcPr>
            <w:tcW w:w="1418" w:type="dxa"/>
          </w:tcPr>
          <w:p w:rsidR="00032DE2" w:rsidRPr="00690D65" w:rsidRDefault="00032DE2" w:rsidP="00690D65">
            <w:pPr>
              <w:pStyle w:val="a5"/>
              <w:spacing w:line="360" w:lineRule="auto"/>
              <w:ind w:left="0" w:firstLine="35"/>
              <w:jc w:val="center"/>
              <w:rPr>
                <w:sz w:val="20"/>
              </w:rPr>
            </w:pPr>
            <w:r w:rsidRPr="00690D65">
              <w:rPr>
                <w:sz w:val="20"/>
              </w:rPr>
              <w:t>0,088</w:t>
            </w:r>
          </w:p>
        </w:tc>
        <w:tc>
          <w:tcPr>
            <w:tcW w:w="2125" w:type="dxa"/>
          </w:tcPr>
          <w:p w:rsidR="00032DE2" w:rsidRPr="00690D65" w:rsidRDefault="00032DE2" w:rsidP="00690D65">
            <w:pPr>
              <w:pStyle w:val="a5"/>
              <w:spacing w:line="360" w:lineRule="auto"/>
              <w:ind w:left="0" w:firstLine="35"/>
              <w:jc w:val="center"/>
              <w:rPr>
                <w:sz w:val="20"/>
              </w:rPr>
            </w:pPr>
            <w:r w:rsidRPr="00690D65">
              <w:rPr>
                <w:sz w:val="20"/>
              </w:rPr>
              <w:t>0,044</w:t>
            </w:r>
          </w:p>
        </w:tc>
      </w:tr>
      <w:tr w:rsidR="00032DE2" w:rsidRPr="00690D65" w:rsidTr="00690D65">
        <w:trPr>
          <w:jc w:val="center"/>
        </w:trPr>
        <w:tc>
          <w:tcPr>
            <w:tcW w:w="4112" w:type="dxa"/>
          </w:tcPr>
          <w:p w:rsidR="00032DE2" w:rsidRPr="00690D65" w:rsidRDefault="00032DE2" w:rsidP="00690D65">
            <w:pPr>
              <w:pStyle w:val="a5"/>
              <w:spacing w:line="360" w:lineRule="auto"/>
              <w:ind w:left="0" w:firstLine="35"/>
              <w:jc w:val="left"/>
              <w:rPr>
                <w:sz w:val="20"/>
              </w:rPr>
            </w:pPr>
            <w:r w:rsidRPr="00690D65">
              <w:rPr>
                <w:sz w:val="20"/>
              </w:rPr>
              <w:t>Коэффициент по приему кадров</w:t>
            </w:r>
          </w:p>
        </w:tc>
        <w:tc>
          <w:tcPr>
            <w:tcW w:w="1417" w:type="dxa"/>
          </w:tcPr>
          <w:p w:rsidR="00032DE2" w:rsidRPr="00690D65" w:rsidRDefault="00032DE2" w:rsidP="00690D65">
            <w:pPr>
              <w:pStyle w:val="a5"/>
              <w:spacing w:line="360" w:lineRule="auto"/>
              <w:ind w:left="0" w:firstLine="35"/>
              <w:jc w:val="center"/>
              <w:rPr>
                <w:sz w:val="20"/>
              </w:rPr>
            </w:pPr>
            <w:r w:rsidRPr="00690D65">
              <w:rPr>
                <w:sz w:val="20"/>
              </w:rPr>
              <w:t>0,025</w:t>
            </w:r>
          </w:p>
        </w:tc>
        <w:tc>
          <w:tcPr>
            <w:tcW w:w="1418" w:type="dxa"/>
          </w:tcPr>
          <w:p w:rsidR="00032DE2" w:rsidRPr="00690D65" w:rsidRDefault="00032DE2" w:rsidP="00690D65">
            <w:pPr>
              <w:pStyle w:val="a5"/>
              <w:spacing w:line="360" w:lineRule="auto"/>
              <w:ind w:left="0" w:firstLine="35"/>
              <w:jc w:val="center"/>
              <w:rPr>
                <w:sz w:val="20"/>
              </w:rPr>
            </w:pPr>
            <w:r w:rsidRPr="00690D65">
              <w:rPr>
                <w:sz w:val="20"/>
              </w:rPr>
              <w:t>0,071</w:t>
            </w:r>
          </w:p>
        </w:tc>
        <w:tc>
          <w:tcPr>
            <w:tcW w:w="2125" w:type="dxa"/>
          </w:tcPr>
          <w:p w:rsidR="00032DE2" w:rsidRPr="00690D65" w:rsidRDefault="00032DE2" w:rsidP="00690D65">
            <w:pPr>
              <w:pStyle w:val="a5"/>
              <w:spacing w:line="360" w:lineRule="auto"/>
              <w:ind w:left="0" w:firstLine="35"/>
              <w:jc w:val="center"/>
              <w:rPr>
                <w:sz w:val="20"/>
              </w:rPr>
            </w:pPr>
            <w:r w:rsidRPr="00690D65">
              <w:rPr>
                <w:sz w:val="20"/>
              </w:rPr>
              <w:t>0,046</w:t>
            </w:r>
          </w:p>
        </w:tc>
      </w:tr>
      <w:tr w:rsidR="00032DE2" w:rsidRPr="00690D65" w:rsidTr="00690D65">
        <w:trPr>
          <w:jc w:val="center"/>
        </w:trPr>
        <w:tc>
          <w:tcPr>
            <w:tcW w:w="4112" w:type="dxa"/>
            <w:vAlign w:val="center"/>
          </w:tcPr>
          <w:p w:rsidR="00032DE2" w:rsidRPr="00690D65" w:rsidRDefault="00032DE2" w:rsidP="00690D65">
            <w:pPr>
              <w:pStyle w:val="a5"/>
              <w:spacing w:line="360" w:lineRule="auto"/>
              <w:ind w:left="0" w:firstLine="35"/>
              <w:jc w:val="left"/>
              <w:rPr>
                <w:sz w:val="20"/>
              </w:rPr>
            </w:pPr>
            <w:r w:rsidRPr="00690D65">
              <w:rPr>
                <w:sz w:val="20"/>
              </w:rPr>
              <w:t>Коэффициент постоянства кадров</w:t>
            </w:r>
          </w:p>
        </w:tc>
        <w:tc>
          <w:tcPr>
            <w:tcW w:w="1417" w:type="dxa"/>
            <w:vAlign w:val="center"/>
          </w:tcPr>
          <w:p w:rsidR="00032DE2" w:rsidRPr="00690D65" w:rsidRDefault="00032DE2" w:rsidP="00690D65">
            <w:pPr>
              <w:pStyle w:val="a5"/>
              <w:spacing w:line="360" w:lineRule="auto"/>
              <w:ind w:left="0" w:firstLine="35"/>
              <w:jc w:val="center"/>
              <w:rPr>
                <w:sz w:val="20"/>
              </w:rPr>
            </w:pPr>
            <w:r w:rsidRPr="00690D65">
              <w:rPr>
                <w:sz w:val="20"/>
              </w:rPr>
              <w:t>0,965</w:t>
            </w:r>
          </w:p>
        </w:tc>
        <w:tc>
          <w:tcPr>
            <w:tcW w:w="1418" w:type="dxa"/>
            <w:vAlign w:val="center"/>
          </w:tcPr>
          <w:p w:rsidR="00032DE2" w:rsidRPr="00690D65" w:rsidRDefault="00032DE2" w:rsidP="00690D65">
            <w:pPr>
              <w:pStyle w:val="a5"/>
              <w:spacing w:line="360" w:lineRule="auto"/>
              <w:ind w:left="0" w:firstLine="35"/>
              <w:jc w:val="center"/>
              <w:rPr>
                <w:sz w:val="20"/>
              </w:rPr>
            </w:pPr>
            <w:r w:rsidRPr="00690D65">
              <w:rPr>
                <w:sz w:val="20"/>
              </w:rPr>
              <w:t>0,921</w:t>
            </w:r>
          </w:p>
        </w:tc>
        <w:tc>
          <w:tcPr>
            <w:tcW w:w="2125" w:type="dxa"/>
            <w:vAlign w:val="center"/>
          </w:tcPr>
          <w:p w:rsidR="00032DE2" w:rsidRPr="00690D65" w:rsidRDefault="00032DE2" w:rsidP="00690D65">
            <w:pPr>
              <w:pStyle w:val="a5"/>
              <w:spacing w:line="360" w:lineRule="auto"/>
              <w:ind w:left="0" w:firstLine="35"/>
              <w:jc w:val="center"/>
              <w:rPr>
                <w:sz w:val="20"/>
              </w:rPr>
            </w:pPr>
            <w:r w:rsidRPr="00690D65">
              <w:rPr>
                <w:sz w:val="20"/>
              </w:rPr>
              <w:t>-0,044</w:t>
            </w:r>
          </w:p>
        </w:tc>
      </w:tr>
      <w:tr w:rsidR="00032DE2" w:rsidRPr="00690D65" w:rsidTr="00690D65">
        <w:trPr>
          <w:jc w:val="center"/>
        </w:trPr>
        <w:tc>
          <w:tcPr>
            <w:tcW w:w="4112" w:type="dxa"/>
            <w:tcBorders>
              <w:top w:val="nil"/>
            </w:tcBorders>
          </w:tcPr>
          <w:p w:rsidR="00032DE2" w:rsidRPr="00690D65" w:rsidRDefault="00032DE2" w:rsidP="00690D65">
            <w:pPr>
              <w:pStyle w:val="a5"/>
              <w:spacing w:line="360" w:lineRule="auto"/>
              <w:ind w:left="0" w:firstLine="35"/>
              <w:jc w:val="left"/>
              <w:rPr>
                <w:sz w:val="20"/>
              </w:rPr>
            </w:pPr>
            <w:r w:rsidRPr="00690D65">
              <w:rPr>
                <w:sz w:val="20"/>
              </w:rPr>
              <w:t>Коэффициент текучести кадров</w:t>
            </w:r>
          </w:p>
        </w:tc>
        <w:tc>
          <w:tcPr>
            <w:tcW w:w="1417" w:type="dxa"/>
            <w:tcBorders>
              <w:top w:val="nil"/>
            </w:tcBorders>
          </w:tcPr>
          <w:p w:rsidR="00032DE2" w:rsidRPr="00690D65" w:rsidRDefault="00032DE2" w:rsidP="00690D65">
            <w:pPr>
              <w:pStyle w:val="a5"/>
              <w:spacing w:line="360" w:lineRule="auto"/>
              <w:ind w:left="0" w:firstLine="35"/>
              <w:jc w:val="center"/>
              <w:rPr>
                <w:sz w:val="20"/>
              </w:rPr>
            </w:pPr>
            <w:r w:rsidRPr="00690D65">
              <w:rPr>
                <w:sz w:val="20"/>
              </w:rPr>
              <w:t>0,035</w:t>
            </w:r>
          </w:p>
        </w:tc>
        <w:tc>
          <w:tcPr>
            <w:tcW w:w="1418" w:type="dxa"/>
            <w:tcBorders>
              <w:top w:val="nil"/>
            </w:tcBorders>
          </w:tcPr>
          <w:p w:rsidR="00032DE2" w:rsidRPr="00690D65" w:rsidRDefault="00032DE2" w:rsidP="00690D65">
            <w:pPr>
              <w:pStyle w:val="a5"/>
              <w:spacing w:line="360" w:lineRule="auto"/>
              <w:ind w:left="0" w:firstLine="35"/>
              <w:jc w:val="center"/>
              <w:rPr>
                <w:sz w:val="20"/>
              </w:rPr>
            </w:pPr>
            <w:r w:rsidRPr="00690D65">
              <w:rPr>
                <w:sz w:val="20"/>
              </w:rPr>
              <w:t>0,084</w:t>
            </w:r>
          </w:p>
        </w:tc>
        <w:tc>
          <w:tcPr>
            <w:tcW w:w="2125" w:type="dxa"/>
            <w:tcBorders>
              <w:top w:val="nil"/>
            </w:tcBorders>
          </w:tcPr>
          <w:p w:rsidR="00032DE2" w:rsidRPr="00690D65" w:rsidRDefault="00032DE2" w:rsidP="00690D65">
            <w:pPr>
              <w:pStyle w:val="a5"/>
              <w:spacing w:line="360" w:lineRule="auto"/>
              <w:ind w:left="0" w:firstLine="35"/>
              <w:jc w:val="center"/>
              <w:rPr>
                <w:sz w:val="20"/>
              </w:rPr>
            </w:pPr>
            <w:r w:rsidRPr="00690D65">
              <w:rPr>
                <w:sz w:val="20"/>
              </w:rPr>
              <w:t>0,049</w:t>
            </w:r>
          </w:p>
        </w:tc>
      </w:tr>
    </w:tbl>
    <w:p w:rsidR="00690D65" w:rsidRDefault="00690D65" w:rsidP="00690D65">
      <w:pPr>
        <w:pStyle w:val="a5"/>
        <w:spacing w:line="360" w:lineRule="auto"/>
        <w:ind w:left="0" w:firstLine="709"/>
        <w:rPr>
          <w:szCs w:val="28"/>
        </w:rPr>
      </w:pPr>
    </w:p>
    <w:p w:rsidR="00032DE2" w:rsidRPr="00690D65" w:rsidRDefault="00032DE2" w:rsidP="00690D65">
      <w:pPr>
        <w:pStyle w:val="a5"/>
        <w:spacing w:line="360" w:lineRule="auto"/>
        <w:ind w:left="0" w:firstLine="709"/>
        <w:rPr>
          <w:szCs w:val="28"/>
        </w:rPr>
      </w:pPr>
      <w:r w:rsidRPr="00690D65">
        <w:rPr>
          <w:szCs w:val="28"/>
        </w:rPr>
        <w:t>По данным таблицы 4 мы видим, что в организации в течение анализируемого времени наблюдается нестабильный состав кадров (все показатели меньше 1). Разница величин коэффициента приема и выбытия незначительна, что приводит к непостоянству в составе персонала ОАО «Боровецкое». Это обстоятельство подтверждается уменьшением значения коэффициента постоянства кадров в рассматриваемом периоде и соответственно увеличением значения коэффициента текучести персонала.</w:t>
      </w:r>
    </w:p>
    <w:p w:rsidR="00032DE2" w:rsidRDefault="00032DE2" w:rsidP="00690D65">
      <w:pPr>
        <w:pStyle w:val="a5"/>
        <w:spacing w:line="360" w:lineRule="auto"/>
        <w:ind w:left="0" w:firstLine="709"/>
        <w:rPr>
          <w:szCs w:val="28"/>
        </w:rPr>
      </w:pPr>
      <w:r w:rsidRPr="00690D65">
        <w:rPr>
          <w:szCs w:val="28"/>
        </w:rPr>
        <w:t>Если нестабильность в составе персонала организации будет сохраняться, то в дальнейшем это может отрицательно сказаться на показателях деятельности предприятия.</w:t>
      </w:r>
    </w:p>
    <w:p w:rsidR="00690D65" w:rsidRPr="00690D65" w:rsidRDefault="00690D65" w:rsidP="00690D65">
      <w:pPr>
        <w:pStyle w:val="a5"/>
        <w:spacing w:line="360" w:lineRule="auto"/>
        <w:ind w:left="0" w:firstLine="709"/>
        <w:rPr>
          <w:szCs w:val="28"/>
        </w:rPr>
      </w:pPr>
    </w:p>
    <w:p w:rsidR="00032DE2" w:rsidRPr="00690D65" w:rsidRDefault="00032DE2" w:rsidP="00690D65">
      <w:pPr>
        <w:pStyle w:val="3"/>
        <w:numPr>
          <w:ilvl w:val="1"/>
          <w:numId w:val="32"/>
        </w:numPr>
        <w:spacing w:before="0" w:after="0" w:line="360" w:lineRule="auto"/>
        <w:ind w:firstLine="709"/>
        <w:rPr>
          <w:rFonts w:ascii="Times New Roman" w:hAnsi="Times New Roman" w:cs="Times New Roman"/>
          <w:b w:val="0"/>
          <w:sz w:val="28"/>
          <w:szCs w:val="28"/>
        </w:rPr>
      </w:pPr>
      <w:bookmarkStart w:id="20" w:name="_Toc196039453"/>
      <w:bookmarkStart w:id="21" w:name="_Toc196110987"/>
      <w:r w:rsidRPr="00690D65">
        <w:rPr>
          <w:rFonts w:ascii="Times New Roman" w:hAnsi="Times New Roman" w:cs="Times New Roman"/>
          <w:b w:val="0"/>
          <w:sz w:val="28"/>
          <w:szCs w:val="28"/>
        </w:rPr>
        <w:t>Оплата труда</w:t>
      </w:r>
      <w:bookmarkEnd w:id="20"/>
      <w:bookmarkEnd w:id="21"/>
    </w:p>
    <w:p w:rsidR="00690D65" w:rsidRDefault="00690D65" w:rsidP="00690D65">
      <w:pPr>
        <w:pStyle w:val="a5"/>
        <w:spacing w:line="360" w:lineRule="auto"/>
        <w:ind w:left="0" w:firstLine="709"/>
        <w:rPr>
          <w:szCs w:val="28"/>
        </w:rPr>
      </w:pPr>
    </w:p>
    <w:p w:rsidR="00032DE2" w:rsidRPr="00690D65" w:rsidRDefault="00032DE2" w:rsidP="00690D65">
      <w:pPr>
        <w:pStyle w:val="a5"/>
        <w:spacing w:line="360" w:lineRule="auto"/>
        <w:ind w:left="0" w:firstLine="709"/>
        <w:rPr>
          <w:szCs w:val="28"/>
        </w:rPr>
      </w:pPr>
      <w:r w:rsidRPr="00690D65">
        <w:rPr>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032DE2" w:rsidRPr="00690D65" w:rsidRDefault="00032DE2" w:rsidP="00690D65">
      <w:pPr>
        <w:pStyle w:val="a5"/>
        <w:spacing w:line="360" w:lineRule="auto"/>
        <w:ind w:left="0" w:firstLine="709"/>
        <w:rPr>
          <w:szCs w:val="28"/>
        </w:rPr>
      </w:pPr>
      <w:r w:rsidRPr="00690D65">
        <w:rPr>
          <w:szCs w:val="28"/>
        </w:rPr>
        <w:t>Роль заработной платы выражается в ее стимулирующем воздействии на человека: размер оплаты, порядок выплаты и элементы организации обычно развивают у человека личный интерес к труду. Таким образом, заработная плата выполняет двоякую роль: с одной стороны, это плата за результат труда, с другой – стимул к труду. [1</w:t>
      </w:r>
      <w:r w:rsidR="00E43F17" w:rsidRPr="00690D65">
        <w:rPr>
          <w:szCs w:val="28"/>
        </w:rPr>
        <w:t>1</w:t>
      </w:r>
      <w:r w:rsidRPr="00690D65">
        <w:rPr>
          <w:szCs w:val="28"/>
        </w:rPr>
        <w:t>, с. 276-277]</w:t>
      </w:r>
    </w:p>
    <w:p w:rsidR="00032DE2" w:rsidRPr="00690D65" w:rsidRDefault="00032DE2" w:rsidP="00690D65">
      <w:pPr>
        <w:pStyle w:val="a5"/>
        <w:spacing w:line="360" w:lineRule="auto"/>
        <w:ind w:left="0" w:firstLine="709"/>
        <w:rPr>
          <w:szCs w:val="28"/>
        </w:rPr>
      </w:pPr>
      <w:r w:rsidRPr="00690D65">
        <w:rPr>
          <w:szCs w:val="28"/>
        </w:rPr>
        <w:t>Организация заработной платы в торговле осуществляется в соответствии со следующими принципами:</w:t>
      </w:r>
    </w:p>
    <w:p w:rsidR="00032DE2" w:rsidRPr="00690D65" w:rsidRDefault="00032DE2" w:rsidP="00690D65">
      <w:pPr>
        <w:pStyle w:val="a5"/>
        <w:numPr>
          <w:ilvl w:val="0"/>
          <w:numId w:val="10"/>
        </w:numPr>
        <w:spacing w:line="360" w:lineRule="auto"/>
        <w:ind w:left="0" w:firstLine="709"/>
        <w:rPr>
          <w:szCs w:val="28"/>
        </w:rPr>
      </w:pPr>
      <w:r w:rsidRPr="00690D65">
        <w:rPr>
          <w:szCs w:val="28"/>
        </w:rPr>
        <w:t>стимулирующая функция оплаты труда. Этот принцип организации заработной платы предполагает установление относительного уровня заработной платы в зависимости от количества, качества и результатов труда;</w:t>
      </w:r>
    </w:p>
    <w:p w:rsidR="00032DE2" w:rsidRPr="00690D65" w:rsidRDefault="00032DE2" w:rsidP="00690D65">
      <w:pPr>
        <w:pStyle w:val="a5"/>
        <w:numPr>
          <w:ilvl w:val="0"/>
          <w:numId w:val="10"/>
        </w:numPr>
        <w:spacing w:line="360" w:lineRule="auto"/>
        <w:ind w:left="0" w:firstLine="709"/>
        <w:rPr>
          <w:szCs w:val="28"/>
        </w:rPr>
      </w:pPr>
      <w:r w:rsidRPr="00690D65">
        <w:rPr>
          <w:szCs w:val="28"/>
        </w:rPr>
        <w:t>дифференциация окладов в зависимости от объемов работ, квалификации работника, условий труда. Дифференциация оплаты труда тесно связана с сегментацией рынка труда, регулирующей уровень оплаты труда различных категорий работников. [</w:t>
      </w:r>
      <w:r w:rsidR="00E43F17" w:rsidRPr="00690D65">
        <w:rPr>
          <w:szCs w:val="28"/>
        </w:rPr>
        <w:t>9</w:t>
      </w:r>
      <w:r w:rsidRPr="00690D65">
        <w:rPr>
          <w:szCs w:val="28"/>
        </w:rPr>
        <w:t>, с. 124]</w:t>
      </w:r>
    </w:p>
    <w:p w:rsidR="00032DE2" w:rsidRPr="00690D65" w:rsidRDefault="00032DE2" w:rsidP="00690D65">
      <w:pPr>
        <w:pStyle w:val="a5"/>
        <w:spacing w:line="360" w:lineRule="auto"/>
        <w:ind w:left="0" w:firstLine="709"/>
        <w:rPr>
          <w:szCs w:val="28"/>
        </w:rPr>
      </w:pPr>
      <w:r w:rsidRPr="00690D65">
        <w:rPr>
          <w:szCs w:val="28"/>
        </w:rPr>
        <w:t>В ОАО «Боровецкое» применяется повременно-премиальная система оплаты труда. В соответствии с данной системой каждый работник сверх оплаты в зависимости от отработанного времени и тарифного оклада получает премию, размер которой устанавливается в процентах к тарифному окладу.</w:t>
      </w:r>
    </w:p>
    <w:p w:rsidR="00032DE2" w:rsidRPr="00690D65" w:rsidRDefault="00032DE2" w:rsidP="00690D65">
      <w:pPr>
        <w:pStyle w:val="a5"/>
        <w:spacing w:line="360" w:lineRule="auto"/>
        <w:ind w:left="0" w:firstLine="709"/>
        <w:rPr>
          <w:szCs w:val="28"/>
        </w:rPr>
      </w:pPr>
      <w:r w:rsidRPr="00690D65">
        <w:rPr>
          <w:szCs w:val="28"/>
        </w:rPr>
        <w:t>В структуру оплаты труда работников ОАО «Боровецкое» входят следующие элементы:</w:t>
      </w:r>
    </w:p>
    <w:p w:rsidR="00032DE2" w:rsidRPr="00690D65" w:rsidRDefault="00032DE2" w:rsidP="00690D65">
      <w:pPr>
        <w:pStyle w:val="a5"/>
        <w:numPr>
          <w:ilvl w:val="1"/>
          <w:numId w:val="13"/>
        </w:numPr>
        <w:spacing w:line="360" w:lineRule="auto"/>
        <w:ind w:left="0" w:firstLine="709"/>
        <w:rPr>
          <w:szCs w:val="28"/>
        </w:rPr>
      </w:pPr>
      <w:r w:rsidRPr="00690D65">
        <w:rPr>
          <w:szCs w:val="28"/>
        </w:rPr>
        <w:t>основная заработная плата, которая предполагает оплату труда по тарифным окладам;</w:t>
      </w:r>
    </w:p>
    <w:p w:rsidR="00032DE2" w:rsidRPr="00690D65" w:rsidRDefault="00032DE2" w:rsidP="00690D65">
      <w:pPr>
        <w:pStyle w:val="a5"/>
        <w:numPr>
          <w:ilvl w:val="1"/>
          <w:numId w:val="13"/>
        </w:numPr>
        <w:spacing w:line="360" w:lineRule="auto"/>
        <w:ind w:left="0" w:firstLine="709"/>
        <w:rPr>
          <w:szCs w:val="28"/>
        </w:rPr>
      </w:pPr>
      <w:r w:rsidRPr="00690D65">
        <w:rPr>
          <w:szCs w:val="28"/>
        </w:rPr>
        <w:t>дополнительная заработная плата, включающая различные виды доплат и надбавок. Назначение доплат – возмещение дополнительных затрат рабочей силы из-за объективных различий в условиях труда. [</w:t>
      </w:r>
      <w:r w:rsidR="00E43F17" w:rsidRPr="00690D65">
        <w:rPr>
          <w:szCs w:val="28"/>
        </w:rPr>
        <w:t>6</w:t>
      </w:r>
      <w:r w:rsidRPr="00690D65">
        <w:rPr>
          <w:szCs w:val="28"/>
        </w:rPr>
        <w:t>, с. 207] К ним относятся: доплаты за неблагоприятные и вредные условия труда; за работу в ночное время, в выходные и праздничные дни, в сверхурочное время и т.п.</w:t>
      </w:r>
    </w:p>
    <w:p w:rsidR="00032DE2" w:rsidRPr="00690D65" w:rsidRDefault="00032DE2" w:rsidP="00690D65">
      <w:pPr>
        <w:pStyle w:val="a5"/>
        <w:spacing w:line="360" w:lineRule="auto"/>
        <w:ind w:left="0" w:firstLine="709"/>
        <w:rPr>
          <w:szCs w:val="28"/>
        </w:rPr>
      </w:pPr>
      <w:r w:rsidRPr="00690D65">
        <w:rPr>
          <w:szCs w:val="28"/>
        </w:rPr>
        <w:t>Надбавки вводятся для стимулирования высокого качества обслуживания покупателей и эффективности личного труда. К ним относят: персональные надбавки руководителям и специалистам за квалификацию; надбавки за совмещение профессий, за выполнение обязанностей отсутствующего работника и других дополнительных обязанностей.</w:t>
      </w:r>
    </w:p>
    <w:p w:rsidR="00032DE2" w:rsidRPr="00690D65" w:rsidRDefault="00032DE2" w:rsidP="00690D65">
      <w:pPr>
        <w:pStyle w:val="a5"/>
        <w:spacing w:line="360" w:lineRule="auto"/>
        <w:ind w:left="0" w:firstLine="709"/>
        <w:rPr>
          <w:szCs w:val="28"/>
        </w:rPr>
      </w:pPr>
      <w:r w:rsidRPr="00690D65">
        <w:rPr>
          <w:szCs w:val="28"/>
        </w:rPr>
        <w:t>Доплаты и надбавки обычно устанавливаются в относительных размерах согласно протокола заседания Совета трудового коллектива того или иного магазина и корректируются при изменении окладов.</w:t>
      </w:r>
    </w:p>
    <w:p w:rsidR="00032DE2" w:rsidRPr="00690D65" w:rsidRDefault="00032DE2" w:rsidP="00690D65">
      <w:pPr>
        <w:pStyle w:val="a5"/>
        <w:numPr>
          <w:ilvl w:val="1"/>
          <w:numId w:val="13"/>
        </w:numPr>
        <w:spacing w:line="360" w:lineRule="auto"/>
        <w:ind w:left="0" w:firstLine="709"/>
        <w:rPr>
          <w:szCs w:val="28"/>
        </w:rPr>
      </w:pPr>
      <w:r w:rsidRPr="00690D65">
        <w:rPr>
          <w:szCs w:val="28"/>
        </w:rPr>
        <w:t>премии за результаты деятельности, которые выступают в качестве материального стимулирования. Инструментом материального стимулирования в торговле является система участия работников в прибыли предприятии. Она предусматривает разделение между работниками и фирмой дополнительной прибыли, которая была получена в результате повышения производительности труда, улучшения качества обслуживания покупателей. [</w:t>
      </w:r>
      <w:r w:rsidR="00E43F17" w:rsidRPr="00690D65">
        <w:rPr>
          <w:szCs w:val="28"/>
        </w:rPr>
        <w:t>10</w:t>
      </w:r>
      <w:r w:rsidRPr="00690D65">
        <w:rPr>
          <w:szCs w:val="28"/>
        </w:rPr>
        <w:t>, с. 170] При этом рассматривается производительность как на уровне всего предприятия, так и отдельно взятого магазина.</w:t>
      </w:r>
    </w:p>
    <w:p w:rsidR="00032DE2" w:rsidRPr="00690D65" w:rsidRDefault="00032DE2" w:rsidP="00690D65">
      <w:pPr>
        <w:pStyle w:val="a5"/>
        <w:spacing w:line="360" w:lineRule="auto"/>
        <w:ind w:left="0" w:firstLine="709"/>
        <w:rPr>
          <w:szCs w:val="28"/>
        </w:rPr>
      </w:pPr>
      <w:r w:rsidRPr="00690D65">
        <w:rPr>
          <w:szCs w:val="28"/>
        </w:rPr>
        <w:t>В общем виде начисленная заработная плата работников ОАО «Боровецкое» имеет вид:</w:t>
      </w:r>
    </w:p>
    <w:p w:rsidR="00032DE2" w:rsidRPr="00690D65" w:rsidRDefault="00032DE2" w:rsidP="00690D65">
      <w:pPr>
        <w:pStyle w:val="a5"/>
        <w:tabs>
          <w:tab w:val="center" w:pos="4819"/>
          <w:tab w:val="right" w:pos="9638"/>
        </w:tabs>
        <w:spacing w:line="360" w:lineRule="auto"/>
        <w:ind w:left="0" w:firstLine="709"/>
        <w:jc w:val="left"/>
        <w:rPr>
          <w:szCs w:val="28"/>
        </w:rPr>
      </w:pPr>
      <w:r w:rsidRPr="00690D65">
        <w:rPr>
          <w:szCs w:val="28"/>
        </w:rPr>
        <w:tab/>
        <w:t>З = (З</w:t>
      </w:r>
      <w:r w:rsidRPr="00690D65">
        <w:rPr>
          <w:szCs w:val="28"/>
          <w:vertAlign w:val="subscript"/>
        </w:rPr>
        <w:t>ОСН</w:t>
      </w:r>
      <w:r w:rsidRPr="00690D65">
        <w:rPr>
          <w:szCs w:val="28"/>
        </w:rPr>
        <w:t xml:space="preserve"> + З</w:t>
      </w:r>
      <w:r w:rsidRPr="00690D65">
        <w:rPr>
          <w:szCs w:val="28"/>
          <w:vertAlign w:val="subscript"/>
        </w:rPr>
        <w:t>ДОП</w:t>
      </w:r>
      <w:r w:rsidRPr="00690D65">
        <w:rPr>
          <w:szCs w:val="28"/>
        </w:rPr>
        <w:t xml:space="preserve"> + П) – Н,</w:t>
      </w:r>
      <w:r w:rsidRPr="00690D65">
        <w:rPr>
          <w:szCs w:val="28"/>
        </w:rPr>
        <w:tab/>
        <w:t>(5)</w:t>
      </w:r>
    </w:p>
    <w:p w:rsidR="00032DE2" w:rsidRPr="00690D65" w:rsidRDefault="00032DE2" w:rsidP="00690D65">
      <w:pPr>
        <w:pStyle w:val="a5"/>
        <w:spacing w:line="360" w:lineRule="auto"/>
        <w:ind w:left="0" w:firstLine="709"/>
        <w:rPr>
          <w:szCs w:val="28"/>
        </w:rPr>
      </w:pPr>
      <w:r w:rsidRPr="00690D65">
        <w:rPr>
          <w:szCs w:val="28"/>
        </w:rPr>
        <w:t>где З</w:t>
      </w:r>
      <w:r w:rsidRPr="00690D65">
        <w:rPr>
          <w:szCs w:val="28"/>
          <w:vertAlign w:val="subscript"/>
        </w:rPr>
        <w:t>ОСН</w:t>
      </w:r>
      <w:r w:rsidRPr="00690D65">
        <w:rPr>
          <w:szCs w:val="28"/>
        </w:rPr>
        <w:t xml:space="preserve"> – основная заработная плата;</w:t>
      </w:r>
    </w:p>
    <w:p w:rsidR="00032DE2" w:rsidRPr="00690D65" w:rsidRDefault="00032DE2" w:rsidP="00690D65">
      <w:pPr>
        <w:pStyle w:val="a5"/>
        <w:spacing w:line="360" w:lineRule="auto"/>
        <w:ind w:left="0" w:firstLine="709"/>
        <w:rPr>
          <w:szCs w:val="28"/>
        </w:rPr>
      </w:pPr>
      <w:r w:rsidRPr="00690D65">
        <w:rPr>
          <w:szCs w:val="28"/>
        </w:rPr>
        <w:t>З</w:t>
      </w:r>
      <w:r w:rsidRPr="00690D65">
        <w:rPr>
          <w:szCs w:val="28"/>
          <w:vertAlign w:val="subscript"/>
        </w:rPr>
        <w:t>ДОП</w:t>
      </w:r>
      <w:r w:rsidRPr="00690D65">
        <w:rPr>
          <w:szCs w:val="28"/>
        </w:rPr>
        <w:t xml:space="preserve"> – дополнительная заработная плата;</w:t>
      </w:r>
    </w:p>
    <w:p w:rsidR="00032DE2" w:rsidRPr="00690D65" w:rsidRDefault="00032DE2" w:rsidP="00690D65">
      <w:pPr>
        <w:pStyle w:val="a5"/>
        <w:spacing w:line="360" w:lineRule="auto"/>
        <w:ind w:left="0" w:firstLine="709"/>
        <w:rPr>
          <w:szCs w:val="28"/>
        </w:rPr>
      </w:pPr>
      <w:r w:rsidRPr="00690D65">
        <w:rPr>
          <w:szCs w:val="28"/>
        </w:rPr>
        <w:t>П – приработок в виде премии, размер которой устанавливается в процентах к тарифному окладу;</w:t>
      </w:r>
    </w:p>
    <w:p w:rsidR="00032DE2" w:rsidRPr="00690D65" w:rsidRDefault="00032DE2" w:rsidP="00690D65">
      <w:pPr>
        <w:pStyle w:val="a5"/>
        <w:spacing w:line="360" w:lineRule="auto"/>
        <w:ind w:left="0" w:firstLine="709"/>
        <w:rPr>
          <w:szCs w:val="28"/>
        </w:rPr>
      </w:pPr>
      <w:r w:rsidRPr="00690D65">
        <w:rPr>
          <w:szCs w:val="28"/>
        </w:rPr>
        <w:t>Н – сумма налога на доходы физического лица.</w:t>
      </w:r>
    </w:p>
    <w:p w:rsidR="00032DE2" w:rsidRPr="00690D65" w:rsidRDefault="00032DE2" w:rsidP="00690D65">
      <w:pPr>
        <w:pStyle w:val="a5"/>
        <w:spacing w:line="360" w:lineRule="auto"/>
        <w:ind w:left="0" w:firstLine="709"/>
        <w:rPr>
          <w:szCs w:val="28"/>
        </w:rPr>
      </w:pPr>
      <w:r w:rsidRPr="00690D65">
        <w:rPr>
          <w:szCs w:val="28"/>
        </w:rPr>
        <w:t xml:space="preserve">В случае недостачи, растрат или хищений имущества к работникам торговли применяется система материальной ответственности. Она выражается в уменьшении заработной платы на сумму, установленную в соответствии с коллективным договором. </w:t>
      </w:r>
    </w:p>
    <w:p w:rsidR="00032DE2" w:rsidRPr="00690D65" w:rsidRDefault="00032DE2" w:rsidP="00690D65">
      <w:pPr>
        <w:pStyle w:val="a5"/>
        <w:spacing w:line="360" w:lineRule="auto"/>
        <w:ind w:left="0" w:firstLine="709"/>
        <w:rPr>
          <w:szCs w:val="28"/>
        </w:rPr>
      </w:pPr>
      <w:r w:rsidRPr="00690D65">
        <w:rPr>
          <w:szCs w:val="28"/>
        </w:rPr>
        <w:t>К отдельным работникам на основании трудового договора в случае нарушений или невыполнения ими своих обязанностей в процессе деятельности также применяется система материальной ответственности. Она выражается в виде лишений премии или невыплаты заработной платы.</w:t>
      </w:r>
    </w:p>
    <w:p w:rsidR="00A73C97" w:rsidRPr="00690D65" w:rsidRDefault="00A73C97" w:rsidP="00690D65">
      <w:pPr>
        <w:pStyle w:val="3"/>
        <w:numPr>
          <w:ilvl w:val="1"/>
          <w:numId w:val="32"/>
        </w:numPr>
        <w:spacing w:before="0" w:after="0" w:line="360" w:lineRule="auto"/>
        <w:ind w:firstLine="709"/>
        <w:jc w:val="center"/>
        <w:rPr>
          <w:rFonts w:ascii="Times New Roman" w:hAnsi="Times New Roman" w:cs="Times New Roman"/>
          <w:b w:val="0"/>
          <w:sz w:val="28"/>
          <w:szCs w:val="28"/>
        </w:rPr>
      </w:pPr>
      <w:bookmarkStart w:id="22" w:name="_Toc196039454"/>
      <w:bookmarkStart w:id="23" w:name="_Toc196110988"/>
      <w:r w:rsidRPr="00690D65">
        <w:rPr>
          <w:rFonts w:ascii="Times New Roman" w:hAnsi="Times New Roman" w:cs="Times New Roman"/>
          <w:b w:val="0"/>
          <w:sz w:val="28"/>
          <w:szCs w:val="28"/>
        </w:rPr>
        <w:t>Внешнее окружение и маркетинг в организации</w:t>
      </w:r>
      <w:bookmarkEnd w:id="22"/>
      <w:bookmarkEnd w:id="23"/>
    </w:p>
    <w:p w:rsidR="001943DD" w:rsidRPr="00690D65" w:rsidRDefault="001943DD" w:rsidP="00690D65">
      <w:pPr>
        <w:spacing w:line="360" w:lineRule="auto"/>
        <w:ind w:firstLine="709"/>
        <w:jc w:val="both"/>
        <w:rPr>
          <w:sz w:val="28"/>
          <w:szCs w:val="28"/>
        </w:rPr>
      </w:pPr>
      <w:r w:rsidRPr="00690D65">
        <w:rPr>
          <w:sz w:val="28"/>
          <w:szCs w:val="28"/>
        </w:rPr>
        <w:t>Результаты деятельности предприятия в значительной степени определяются внешней его средой. Поэтому необходимы знания этой среды, и умение реагировать на ее изменения и воздействия на внутренние структуры предприятия.</w:t>
      </w:r>
    </w:p>
    <w:p w:rsidR="001943DD" w:rsidRPr="00690D65" w:rsidRDefault="001943DD" w:rsidP="00690D65">
      <w:pPr>
        <w:spacing w:line="360" w:lineRule="auto"/>
        <w:ind w:firstLine="709"/>
        <w:jc w:val="both"/>
        <w:rPr>
          <w:sz w:val="28"/>
          <w:szCs w:val="28"/>
        </w:rPr>
      </w:pPr>
      <w:r w:rsidRPr="00690D65">
        <w:rPr>
          <w:sz w:val="28"/>
          <w:szCs w:val="28"/>
        </w:rPr>
        <w:t>Само же предприятие, как открытая система, зависит от внешней среды в отношении поставок ресурсов, энергии, кадров, а также потребителей. Поэтому предприятия вынуждены приспосабливаться к своей среде, чтобы выжить и сохранить эффективность и конкурентоспособность.</w:t>
      </w:r>
      <w:r w:rsidR="0069008A" w:rsidRPr="00690D65">
        <w:rPr>
          <w:sz w:val="28"/>
          <w:szCs w:val="28"/>
        </w:rPr>
        <w:t xml:space="preserve"> [</w:t>
      </w:r>
      <w:r w:rsidR="00FA0F48" w:rsidRPr="00690D65">
        <w:rPr>
          <w:sz w:val="28"/>
          <w:szCs w:val="28"/>
        </w:rPr>
        <w:t>6</w:t>
      </w:r>
      <w:r w:rsidR="0069008A" w:rsidRPr="00690D65">
        <w:rPr>
          <w:sz w:val="28"/>
          <w:szCs w:val="28"/>
        </w:rPr>
        <w:t>, с. 28]</w:t>
      </w:r>
    </w:p>
    <w:p w:rsidR="001943DD" w:rsidRPr="00690D65" w:rsidRDefault="001943DD" w:rsidP="00690D65">
      <w:pPr>
        <w:spacing w:line="360" w:lineRule="auto"/>
        <w:ind w:firstLine="709"/>
        <w:jc w:val="both"/>
        <w:rPr>
          <w:sz w:val="28"/>
          <w:szCs w:val="28"/>
        </w:rPr>
      </w:pPr>
      <w:r w:rsidRPr="00690D65">
        <w:rPr>
          <w:sz w:val="28"/>
          <w:szCs w:val="28"/>
        </w:rPr>
        <w:t>Понятие окружающей (внешней) среды является одним из ключевых понятий маркетинга. Окружающая маркетинговая среда представляет собой совокупность субъектов и сил (факторов), активно действующих на конъюнктуру рынка и эффективность деятельности субъектов маркетинга.</w:t>
      </w:r>
    </w:p>
    <w:p w:rsidR="008970A0" w:rsidRPr="00690D65" w:rsidRDefault="00030C5A" w:rsidP="00690D65">
      <w:pPr>
        <w:spacing w:line="360" w:lineRule="auto"/>
        <w:ind w:firstLine="709"/>
        <w:jc w:val="both"/>
        <w:rPr>
          <w:sz w:val="28"/>
          <w:szCs w:val="28"/>
        </w:rPr>
      </w:pPr>
      <w:r w:rsidRPr="00690D65">
        <w:rPr>
          <w:sz w:val="28"/>
          <w:szCs w:val="28"/>
        </w:rPr>
        <w:t>Многочисленные факторы внешнего окружения влияют на деятельность предприятия с разной степенью интенсивности.</w:t>
      </w:r>
      <w:r w:rsidR="008970A0" w:rsidRPr="00690D65">
        <w:rPr>
          <w:sz w:val="28"/>
          <w:szCs w:val="28"/>
        </w:rPr>
        <w:t xml:space="preserve"> [</w:t>
      </w:r>
      <w:r w:rsidR="00FA0F48" w:rsidRPr="00690D65">
        <w:rPr>
          <w:sz w:val="28"/>
          <w:szCs w:val="28"/>
        </w:rPr>
        <w:t>12</w:t>
      </w:r>
      <w:r w:rsidR="008970A0" w:rsidRPr="00690D65">
        <w:rPr>
          <w:sz w:val="28"/>
          <w:szCs w:val="28"/>
        </w:rPr>
        <w:t>, с. 116]</w:t>
      </w:r>
    </w:p>
    <w:p w:rsidR="001943DD" w:rsidRPr="00690D65" w:rsidRDefault="001943DD" w:rsidP="00690D65">
      <w:pPr>
        <w:spacing w:line="360" w:lineRule="auto"/>
        <w:ind w:firstLine="709"/>
        <w:jc w:val="both"/>
        <w:rPr>
          <w:sz w:val="28"/>
          <w:szCs w:val="28"/>
        </w:rPr>
      </w:pPr>
      <w:r w:rsidRPr="00690D65">
        <w:rPr>
          <w:sz w:val="28"/>
          <w:szCs w:val="28"/>
        </w:rPr>
        <w:t>Основными характеристиками внешней среды являются взаимосвязанность ее факторов, сложность, подвижность и неопределенность.</w:t>
      </w:r>
    </w:p>
    <w:p w:rsidR="001943DD" w:rsidRPr="00690D65" w:rsidRDefault="001943DD" w:rsidP="00690D65">
      <w:pPr>
        <w:spacing w:line="360" w:lineRule="auto"/>
        <w:ind w:firstLine="709"/>
        <w:jc w:val="both"/>
        <w:rPr>
          <w:sz w:val="28"/>
          <w:szCs w:val="28"/>
        </w:rPr>
      </w:pPr>
      <w:r w:rsidRPr="00690D65">
        <w:rPr>
          <w:sz w:val="28"/>
          <w:szCs w:val="28"/>
        </w:rPr>
        <w:t>Взаимосвязанность факторов внешней среды – это уровень силы, с которой изменение одного фактора воздействует на другие факторы внешней среды. Согласно этой характерной особенности внешней среды рассмотрение факторов среды не может производиться изолированно, а только во взаимосвязи с другими и с учетом динамики их изменений.</w:t>
      </w:r>
    </w:p>
    <w:p w:rsidR="001943DD" w:rsidRPr="00690D65" w:rsidRDefault="001943DD" w:rsidP="00690D65">
      <w:pPr>
        <w:spacing w:line="360" w:lineRule="auto"/>
        <w:ind w:firstLine="709"/>
        <w:jc w:val="both"/>
        <w:rPr>
          <w:sz w:val="28"/>
          <w:szCs w:val="28"/>
        </w:rPr>
      </w:pPr>
      <w:r w:rsidRPr="00690D65">
        <w:rPr>
          <w:sz w:val="28"/>
          <w:szCs w:val="28"/>
        </w:rPr>
        <w:t>Под сложностью внешней среды понимается число факторов, на которые производственная система обязана реагировать в целях своего выживания, а также уровень вариаций каждого фактора.</w:t>
      </w:r>
    </w:p>
    <w:p w:rsidR="001943DD" w:rsidRPr="00690D65" w:rsidRDefault="001943DD" w:rsidP="00690D65">
      <w:pPr>
        <w:spacing w:line="360" w:lineRule="auto"/>
        <w:ind w:firstLine="709"/>
        <w:jc w:val="both"/>
        <w:rPr>
          <w:sz w:val="28"/>
          <w:szCs w:val="28"/>
        </w:rPr>
      </w:pPr>
      <w:r w:rsidRPr="00690D65">
        <w:rPr>
          <w:sz w:val="28"/>
          <w:szCs w:val="28"/>
        </w:rPr>
        <w:t>Подвижность (или динамичность) среды – это скорость, с которой происходят изменения в окружении организации. Многие исследователи утверждают, что окружение производственных систем изменяется с нарастающей скоростью. Однако при этом, что эта тенденция является общей, в различных отраслях скорость изменения среды существенно отличается.</w:t>
      </w:r>
    </w:p>
    <w:p w:rsidR="001943DD" w:rsidRPr="00690D65" w:rsidRDefault="001943DD" w:rsidP="00690D65">
      <w:pPr>
        <w:spacing w:line="360" w:lineRule="auto"/>
        <w:ind w:firstLine="709"/>
        <w:jc w:val="both"/>
        <w:rPr>
          <w:sz w:val="28"/>
          <w:szCs w:val="28"/>
        </w:rPr>
      </w:pPr>
      <w:r w:rsidRPr="00690D65">
        <w:rPr>
          <w:sz w:val="28"/>
          <w:szCs w:val="28"/>
        </w:rPr>
        <w:t xml:space="preserve">Неопределенность внешней среды является функцией от количества информации, которой располагает предприятие по поводу конкретного фактора внешней среды, а также функцией уверенности в точности располагаемой информации. Чем неопределеннее внешнее окружение, тем труднее принимать эффективные решения. </w:t>
      </w:r>
      <w:r w:rsidR="008970A0" w:rsidRPr="00690D65">
        <w:rPr>
          <w:sz w:val="28"/>
          <w:szCs w:val="28"/>
        </w:rPr>
        <w:t>[</w:t>
      </w:r>
      <w:r w:rsidR="00FA0F48" w:rsidRPr="00690D65">
        <w:rPr>
          <w:sz w:val="28"/>
          <w:szCs w:val="28"/>
        </w:rPr>
        <w:t>6</w:t>
      </w:r>
      <w:r w:rsidR="008970A0" w:rsidRPr="00690D65">
        <w:rPr>
          <w:sz w:val="28"/>
          <w:szCs w:val="28"/>
        </w:rPr>
        <w:t>, с. 28]</w:t>
      </w:r>
    </w:p>
    <w:p w:rsidR="001943DD" w:rsidRPr="00690D65" w:rsidRDefault="001943DD" w:rsidP="00690D65">
      <w:pPr>
        <w:spacing w:line="360" w:lineRule="auto"/>
        <w:ind w:firstLine="709"/>
        <w:jc w:val="both"/>
        <w:rPr>
          <w:sz w:val="28"/>
          <w:szCs w:val="28"/>
        </w:rPr>
      </w:pPr>
      <w:r w:rsidRPr="00690D65">
        <w:rPr>
          <w:sz w:val="28"/>
          <w:szCs w:val="28"/>
        </w:rPr>
        <w:t xml:space="preserve">Факторы внешней среды подразделяются на: факторы </w:t>
      </w:r>
      <w:r w:rsidR="00030C5A" w:rsidRPr="00690D65">
        <w:rPr>
          <w:sz w:val="28"/>
          <w:szCs w:val="28"/>
        </w:rPr>
        <w:t>макро- и микросреды.</w:t>
      </w:r>
    </w:p>
    <w:p w:rsidR="008970A0" w:rsidRPr="00690D65" w:rsidRDefault="008970A0" w:rsidP="00690D65">
      <w:pPr>
        <w:spacing w:line="360" w:lineRule="auto"/>
        <w:ind w:firstLine="709"/>
        <w:jc w:val="both"/>
        <w:outlineLvl w:val="0"/>
        <w:rPr>
          <w:sz w:val="28"/>
          <w:szCs w:val="28"/>
        </w:rPr>
      </w:pPr>
      <w:bookmarkStart w:id="24" w:name="_Toc196039455"/>
      <w:bookmarkStart w:id="25" w:name="_Toc196110989"/>
      <w:r w:rsidRPr="00690D65">
        <w:rPr>
          <w:sz w:val="28"/>
          <w:szCs w:val="28"/>
        </w:rPr>
        <w:t>Внешняя микросреда представлена силами, имеющим непосредственное отношение к самой фирме и ее возможностям по обслуживанию клиентуры. К факторам микросреды предприятия относятся: покупатели, поставщики, конкуренты, посредники, контактные аудитории, собственники и инвесторы. Важнейшими элементами микросреды ОАО «Боровецкое» являются покупатели, поставщики, посредники и конкуренты.</w:t>
      </w:r>
      <w:bookmarkEnd w:id="24"/>
      <w:bookmarkEnd w:id="25"/>
    </w:p>
    <w:p w:rsidR="008970A0" w:rsidRPr="00690D65" w:rsidRDefault="008970A0" w:rsidP="00690D65">
      <w:pPr>
        <w:spacing w:line="360" w:lineRule="auto"/>
        <w:ind w:firstLine="709"/>
        <w:jc w:val="both"/>
        <w:outlineLvl w:val="0"/>
        <w:rPr>
          <w:sz w:val="28"/>
          <w:szCs w:val="28"/>
        </w:rPr>
      </w:pPr>
      <w:bookmarkStart w:id="26" w:name="_Toc196039456"/>
      <w:bookmarkStart w:id="27" w:name="_Toc196110990"/>
      <w:r w:rsidRPr="00690D65">
        <w:rPr>
          <w:sz w:val="28"/>
          <w:szCs w:val="28"/>
        </w:rPr>
        <w:t>Покупатели. При работе на рынке предприятие должно ориентироваться на однородную группу потребителей (целевой сегмент), в соответствии с потребностями которой формируется ассортимент товаров, предлагается необходимый уровень обслуживания, ценовая и коммуникативная политика. [12, с. 116,119]</w:t>
      </w:r>
      <w:bookmarkEnd w:id="26"/>
      <w:bookmarkEnd w:id="27"/>
    </w:p>
    <w:p w:rsidR="008970A0" w:rsidRPr="00690D65" w:rsidRDefault="008970A0" w:rsidP="00690D65">
      <w:pPr>
        <w:spacing w:line="360" w:lineRule="auto"/>
        <w:ind w:firstLine="709"/>
        <w:jc w:val="both"/>
        <w:rPr>
          <w:sz w:val="28"/>
          <w:szCs w:val="28"/>
        </w:rPr>
      </w:pPr>
      <w:r w:rsidRPr="00690D65">
        <w:rPr>
          <w:sz w:val="28"/>
          <w:szCs w:val="28"/>
        </w:rPr>
        <w:t>Согласно информации газеты «Челнинские известия» в ходе исследования, проводимого в городе о посещаемости людей продуктовых торговых точек, было выявлено, что в основном люди пожилого возраста из всех опрошенных посещают городские мелкооптовые продуктовые базы. А остальные опрошенные заявили, что предпочитают ходить за продуктами в магазины. Это говорит о покупательской способности населения города со средним уровнем достатка.</w:t>
      </w:r>
    </w:p>
    <w:p w:rsidR="008970A0" w:rsidRPr="00690D65" w:rsidRDefault="008970A0" w:rsidP="00690D65">
      <w:pPr>
        <w:spacing w:line="360" w:lineRule="auto"/>
        <w:ind w:firstLine="709"/>
        <w:jc w:val="both"/>
        <w:rPr>
          <w:sz w:val="28"/>
          <w:szCs w:val="28"/>
        </w:rPr>
      </w:pPr>
      <w:r w:rsidRPr="00690D65">
        <w:rPr>
          <w:sz w:val="28"/>
          <w:szCs w:val="28"/>
        </w:rPr>
        <w:t>Наблюдения непосредственно самой организации показывают, что ее магазины посещают, в основном, люди рабочих профессий. И это не случайно, поскольку магазины ОАО «Боровецкое» расположены в «спальных» районах.</w:t>
      </w:r>
    </w:p>
    <w:p w:rsidR="008970A0" w:rsidRPr="00690D65" w:rsidRDefault="008970A0" w:rsidP="00690D65">
      <w:pPr>
        <w:spacing w:line="360" w:lineRule="auto"/>
        <w:ind w:firstLine="709"/>
        <w:jc w:val="both"/>
        <w:rPr>
          <w:color w:val="000000"/>
          <w:sz w:val="28"/>
          <w:szCs w:val="28"/>
        </w:rPr>
      </w:pPr>
      <w:r w:rsidRPr="00690D65">
        <w:rPr>
          <w:color w:val="000000"/>
          <w:sz w:val="28"/>
          <w:szCs w:val="28"/>
        </w:rPr>
        <w:t>Любое предприятие в своей деятельности сталкивается с различными конкурентами. ОАО «Боровецкое», будучи специализированн</w:t>
      </w:r>
      <w:r w:rsidR="00AB0532" w:rsidRPr="00690D65">
        <w:rPr>
          <w:color w:val="000000"/>
          <w:sz w:val="28"/>
          <w:szCs w:val="28"/>
        </w:rPr>
        <w:t>ой</w:t>
      </w:r>
      <w:r w:rsidRPr="00690D65">
        <w:rPr>
          <w:color w:val="000000"/>
          <w:sz w:val="28"/>
          <w:szCs w:val="28"/>
        </w:rPr>
        <w:t xml:space="preserve"> </w:t>
      </w:r>
      <w:r w:rsidR="00AB0532" w:rsidRPr="00690D65">
        <w:rPr>
          <w:color w:val="000000"/>
          <w:sz w:val="28"/>
          <w:szCs w:val="28"/>
        </w:rPr>
        <w:t xml:space="preserve">организацией </w:t>
      </w:r>
      <w:r w:rsidRPr="00690D65">
        <w:rPr>
          <w:color w:val="000000"/>
          <w:sz w:val="28"/>
          <w:szCs w:val="28"/>
        </w:rPr>
        <w:t>по продаже продовольственных товаров, безусловно не исключение.</w:t>
      </w:r>
    </w:p>
    <w:p w:rsidR="008970A0" w:rsidRPr="00690D65" w:rsidRDefault="008970A0" w:rsidP="00690D65">
      <w:pPr>
        <w:spacing w:line="360" w:lineRule="auto"/>
        <w:ind w:firstLine="709"/>
        <w:jc w:val="both"/>
        <w:rPr>
          <w:color w:val="000000"/>
          <w:sz w:val="28"/>
          <w:szCs w:val="28"/>
        </w:rPr>
      </w:pPr>
      <w:r w:rsidRPr="00690D65">
        <w:rPr>
          <w:color w:val="000000"/>
          <w:sz w:val="28"/>
          <w:szCs w:val="28"/>
        </w:rPr>
        <w:t>По оценкам экспертов, в качестве которых выступили директора магазинов и некоторые руководящие работники ОАО «Боровецкое», наиболее эффективными и успешно функционирующими предприятиями на рынке продуктов питания города Набережные Челны признаны ТД «Камилла», ТД «Челны-Хлеб», «Народный», гипермаркет «Эссен». Причем последние из них были открыты сравнительно недавно и заинтересовали покупателей довольно низкими ценами.</w:t>
      </w:r>
    </w:p>
    <w:p w:rsidR="008970A0" w:rsidRPr="00690D65" w:rsidRDefault="008970A0" w:rsidP="00690D65">
      <w:pPr>
        <w:spacing w:line="360" w:lineRule="auto"/>
        <w:ind w:firstLine="709"/>
        <w:jc w:val="both"/>
        <w:rPr>
          <w:color w:val="000000"/>
          <w:sz w:val="28"/>
          <w:szCs w:val="28"/>
        </w:rPr>
      </w:pPr>
      <w:r w:rsidRPr="00690D65">
        <w:rPr>
          <w:color w:val="000000"/>
          <w:sz w:val="28"/>
          <w:szCs w:val="28"/>
        </w:rPr>
        <w:t xml:space="preserve">Самую серьезную опасность для ОАО «Боровецкое» представляет ТД «Камилла» в силу своего географического расположения (непосредственная близость к ОАО «Боровецкое»). На сегодняшний день ТД «Камилла» включает 8 магазинов. «Неуклонно растущие показатели экономической деятельности, прямые поставки и закупки, позволяющие поддерживать приемлемый уровень цен, эксклюзивный дизайн, лучшие продавцы, отобранные в результате тщательного конкурса», </w:t>
      </w:r>
      <w:r w:rsidRPr="00690D65">
        <w:rPr>
          <w:sz w:val="28"/>
          <w:szCs w:val="28"/>
        </w:rPr>
        <w:t xml:space="preserve">– </w:t>
      </w:r>
      <w:r w:rsidRPr="00690D65">
        <w:rPr>
          <w:color w:val="000000"/>
          <w:sz w:val="28"/>
          <w:szCs w:val="28"/>
        </w:rPr>
        <w:t xml:space="preserve">так было охарактеризовано данное предприятие в газете «Вечерние Челны» от 23 января 2005 года. И на </w:t>
      </w:r>
      <w:r w:rsidR="0086711F" w:rsidRPr="00690D65">
        <w:rPr>
          <w:color w:val="000000"/>
          <w:sz w:val="28"/>
          <w:szCs w:val="28"/>
        </w:rPr>
        <w:t>наш</w:t>
      </w:r>
      <w:r w:rsidRPr="00690D65">
        <w:rPr>
          <w:color w:val="000000"/>
          <w:sz w:val="28"/>
          <w:szCs w:val="28"/>
        </w:rPr>
        <w:t xml:space="preserve"> взгляд данное предприятие хорошо держит свои позиции.</w:t>
      </w:r>
    </w:p>
    <w:p w:rsidR="000B628D" w:rsidRPr="00690D65" w:rsidRDefault="008970A0" w:rsidP="00690D65">
      <w:pPr>
        <w:spacing w:line="360" w:lineRule="auto"/>
        <w:ind w:firstLine="709"/>
        <w:jc w:val="both"/>
        <w:rPr>
          <w:sz w:val="28"/>
          <w:szCs w:val="28"/>
        </w:rPr>
      </w:pPr>
      <w:r w:rsidRPr="00690D65">
        <w:rPr>
          <w:sz w:val="28"/>
          <w:szCs w:val="28"/>
        </w:rPr>
        <w:t>Поставщики – это субъекты маркетинговой среды, в функцию которых входит обеспечение фирмы и ее конкурентов необходимыми материальными ресурсами.</w:t>
      </w:r>
      <w:bookmarkStart w:id="28" w:name="_Toc196039457"/>
      <w:bookmarkStart w:id="29" w:name="_Toc196110991"/>
    </w:p>
    <w:p w:rsidR="008970A0" w:rsidRPr="00690D65" w:rsidRDefault="008970A0" w:rsidP="00690D65">
      <w:pPr>
        <w:spacing w:line="360" w:lineRule="auto"/>
        <w:ind w:firstLine="709"/>
        <w:jc w:val="both"/>
        <w:rPr>
          <w:sz w:val="28"/>
          <w:szCs w:val="28"/>
        </w:rPr>
      </w:pPr>
      <w:r w:rsidRPr="00690D65">
        <w:rPr>
          <w:sz w:val="28"/>
          <w:szCs w:val="28"/>
        </w:rPr>
        <w:t>Отношения с поставщиками, как и отношения с покупателями, выстраиваются в течение длительного времени, поэтому конкурентам трудно их воспроизвести. [12, с. 119]</w:t>
      </w:r>
      <w:bookmarkEnd w:id="28"/>
      <w:bookmarkEnd w:id="29"/>
    </w:p>
    <w:p w:rsidR="008970A0" w:rsidRPr="00690D65" w:rsidRDefault="008970A0" w:rsidP="00690D65">
      <w:pPr>
        <w:spacing w:line="360" w:lineRule="auto"/>
        <w:ind w:firstLine="709"/>
        <w:jc w:val="both"/>
        <w:rPr>
          <w:color w:val="000000"/>
          <w:sz w:val="28"/>
          <w:szCs w:val="28"/>
        </w:rPr>
      </w:pPr>
      <w:r w:rsidRPr="00690D65">
        <w:rPr>
          <w:color w:val="000000"/>
          <w:sz w:val="28"/>
          <w:szCs w:val="28"/>
        </w:rPr>
        <w:t>ОАО «Боровецкое» работает со многими предприятиями-поставщиками. В магазинах широко представлены товары местной пищевой промышленности (более 60 %). Это продукция ОАО «Мясокомбинат», ОАО «Холод», ОАО «ТатСоте», ЗАО «Челны-Хлеб», совхоза «Ворошиловский» и совхоза «Весенний», Тукаевской птицефабрики «Челны-бройлер», «Камазобщепит», ОАО «Булгарпиво» и многих других.</w:t>
      </w:r>
    </w:p>
    <w:p w:rsidR="008970A0" w:rsidRPr="00690D65" w:rsidRDefault="008970A0" w:rsidP="00690D65">
      <w:pPr>
        <w:spacing w:line="360" w:lineRule="auto"/>
        <w:ind w:firstLine="709"/>
        <w:jc w:val="both"/>
        <w:rPr>
          <w:color w:val="000000"/>
          <w:sz w:val="28"/>
          <w:szCs w:val="28"/>
        </w:rPr>
      </w:pPr>
      <w:r w:rsidRPr="00690D65">
        <w:rPr>
          <w:color w:val="000000"/>
          <w:sz w:val="28"/>
          <w:szCs w:val="28"/>
        </w:rPr>
        <w:t>Сегодня ОАО «Боровецкое» наладило связи с крупными производителями России и странами ближнего зарубежья, заключив прямые долгосрочные договоры. Организация сотрудничает с такими известными предприятиями, как кондитерская фабрика «Глазов», «Сарапульский хлебокомбинат», «Самарская кондитерская фабрика» и другие. Все изменения в деятельности поставщиков могут серьезно повлиять на маркетинговую деятельность ОАО «Боровецкое». Необходимо внимательно следить за ценами на предметы снабжения, поскольку высокие отпускные цены могут сократить заказы. В виду этого, недостаточный заказ товаров может нарушить график поставок и график отгрузки продукции. В краткосрочном плане будут упущены возможности сбыта, а в долгосрочном – организация подорвет свое расположение со стороны клиентуры.</w:t>
      </w:r>
    </w:p>
    <w:p w:rsidR="003811BB" w:rsidRPr="00690D65" w:rsidRDefault="003811BB" w:rsidP="00690D65">
      <w:pPr>
        <w:pStyle w:val="a3"/>
        <w:spacing w:after="0" w:line="360" w:lineRule="auto"/>
        <w:ind w:firstLine="709"/>
        <w:jc w:val="both"/>
        <w:rPr>
          <w:sz w:val="28"/>
          <w:szCs w:val="28"/>
        </w:rPr>
      </w:pPr>
      <w:r w:rsidRPr="00690D65">
        <w:rPr>
          <w:sz w:val="28"/>
          <w:szCs w:val="28"/>
        </w:rPr>
        <w:t xml:space="preserve">Количественный анализ по поставщикам </w:t>
      </w:r>
      <w:r w:rsidR="009C5AD1" w:rsidRPr="00690D65">
        <w:rPr>
          <w:sz w:val="28"/>
          <w:szCs w:val="28"/>
        </w:rPr>
        <w:t>ОАО «Боровецкое» с основными конкурентами</w:t>
      </w:r>
      <w:r w:rsidR="000D2700" w:rsidRPr="00690D65">
        <w:rPr>
          <w:sz w:val="28"/>
          <w:szCs w:val="28"/>
        </w:rPr>
        <w:t>,</w:t>
      </w:r>
      <w:r w:rsidR="009C5AD1" w:rsidRPr="00690D65">
        <w:rPr>
          <w:sz w:val="28"/>
          <w:szCs w:val="28"/>
        </w:rPr>
        <w:t xml:space="preserve"> такими как </w:t>
      </w:r>
      <w:r w:rsidR="009C5AD1" w:rsidRPr="00690D65">
        <w:rPr>
          <w:color w:val="000000"/>
          <w:sz w:val="28"/>
          <w:szCs w:val="28"/>
        </w:rPr>
        <w:t xml:space="preserve">ТД «Камилла», ТД «Челны-Хлеб», </w:t>
      </w:r>
      <w:r w:rsidR="00EE4345" w:rsidRPr="00690D65">
        <w:rPr>
          <w:color w:val="000000"/>
          <w:sz w:val="28"/>
          <w:szCs w:val="28"/>
        </w:rPr>
        <w:t xml:space="preserve">магазин </w:t>
      </w:r>
      <w:r w:rsidR="009C5AD1" w:rsidRPr="00690D65">
        <w:rPr>
          <w:color w:val="000000"/>
          <w:sz w:val="28"/>
          <w:szCs w:val="28"/>
        </w:rPr>
        <w:t xml:space="preserve">«Народный» </w:t>
      </w:r>
      <w:r w:rsidRPr="00690D65">
        <w:rPr>
          <w:sz w:val="28"/>
          <w:szCs w:val="28"/>
        </w:rPr>
        <w:t>приводится ниже по тексту в виде выводов. Выводы сделаны по данны</w:t>
      </w:r>
      <w:r w:rsidR="009C5AD1" w:rsidRPr="00690D65">
        <w:rPr>
          <w:sz w:val="28"/>
          <w:szCs w:val="28"/>
        </w:rPr>
        <w:t>м</w:t>
      </w:r>
      <w:r w:rsidRPr="00690D65">
        <w:rPr>
          <w:sz w:val="28"/>
          <w:szCs w:val="28"/>
        </w:rPr>
        <w:t xml:space="preserve"> рисунка</w:t>
      </w:r>
      <w:r w:rsidR="009C5AD1" w:rsidRPr="00690D65">
        <w:rPr>
          <w:sz w:val="28"/>
          <w:szCs w:val="28"/>
        </w:rPr>
        <w:t xml:space="preserve"> 2</w:t>
      </w:r>
      <w:r w:rsidR="000D2700" w:rsidRPr="00690D65">
        <w:rPr>
          <w:sz w:val="28"/>
          <w:szCs w:val="28"/>
        </w:rPr>
        <w:t xml:space="preserve">. </w:t>
      </w:r>
      <w:r w:rsidR="005411B0" w:rsidRPr="00690D65">
        <w:rPr>
          <w:sz w:val="28"/>
          <w:szCs w:val="28"/>
        </w:rPr>
        <w:t>Чтобы провести сравнение, количество поставщиков ОАО «Боровецкое» приняли за 100%.</w:t>
      </w:r>
    </w:p>
    <w:p w:rsidR="000F030E" w:rsidRPr="00690D65" w:rsidRDefault="005411B0" w:rsidP="00690D65">
      <w:pPr>
        <w:spacing w:line="360" w:lineRule="auto"/>
        <w:ind w:firstLine="709"/>
        <w:jc w:val="center"/>
        <w:rPr>
          <w:color w:val="000000"/>
          <w:sz w:val="28"/>
          <w:szCs w:val="28"/>
        </w:rPr>
      </w:pPr>
      <w:r w:rsidRPr="00690D65">
        <w:rPr>
          <w:color w:val="000000"/>
          <w:sz w:val="28"/>
          <w:szCs w:val="28"/>
        </w:rPr>
        <w:object w:dxaOrig="7800" w:dyaOrig="3525">
          <v:shape id="_x0000_i1033" type="#_x0000_t75" style="width:390pt;height:176.25pt" o:ole="">
            <v:imagedata r:id="rId23" o:title=""/>
          </v:shape>
          <o:OLEObject Type="Embed" ProgID="MSGraph.Chart.8" ShapeID="_x0000_i1033" DrawAspect="Content" ObjectID="_1473659606" r:id="rId24">
            <o:FieldCodes>\s</o:FieldCodes>
          </o:OLEObject>
        </w:object>
      </w:r>
    </w:p>
    <w:p w:rsidR="00EE4345" w:rsidRPr="00690D65" w:rsidRDefault="001C36E7" w:rsidP="00690D65">
      <w:pPr>
        <w:spacing w:line="360" w:lineRule="auto"/>
        <w:ind w:firstLine="709"/>
        <w:jc w:val="center"/>
        <w:rPr>
          <w:color w:val="000000"/>
          <w:sz w:val="28"/>
          <w:szCs w:val="28"/>
        </w:rPr>
      </w:pPr>
      <w:r w:rsidRPr="00690D65">
        <w:rPr>
          <w:color w:val="000000"/>
          <w:sz w:val="28"/>
          <w:szCs w:val="28"/>
        </w:rPr>
        <w:t xml:space="preserve">Рисунок 2. </w:t>
      </w:r>
      <w:r w:rsidR="00E075C8" w:rsidRPr="00690D65">
        <w:rPr>
          <w:color w:val="000000"/>
          <w:sz w:val="28"/>
          <w:szCs w:val="28"/>
        </w:rPr>
        <w:t>Ранжирование магазинов по поставщикам.</w:t>
      </w:r>
    </w:p>
    <w:p w:rsidR="00690D65" w:rsidRDefault="00690D65" w:rsidP="00690D65">
      <w:pPr>
        <w:pStyle w:val="a3"/>
        <w:spacing w:after="0" w:line="360" w:lineRule="auto"/>
        <w:ind w:firstLine="709"/>
        <w:jc w:val="both"/>
        <w:rPr>
          <w:sz w:val="28"/>
          <w:szCs w:val="28"/>
        </w:rPr>
      </w:pPr>
    </w:p>
    <w:p w:rsidR="005411B0" w:rsidRPr="00690D65" w:rsidRDefault="00D33E75" w:rsidP="00690D65">
      <w:pPr>
        <w:pStyle w:val="a3"/>
        <w:spacing w:after="0" w:line="360" w:lineRule="auto"/>
        <w:ind w:firstLine="709"/>
        <w:jc w:val="both"/>
        <w:rPr>
          <w:sz w:val="28"/>
          <w:szCs w:val="28"/>
        </w:rPr>
      </w:pPr>
      <w:r w:rsidRPr="00690D65">
        <w:rPr>
          <w:sz w:val="28"/>
          <w:szCs w:val="28"/>
        </w:rPr>
        <w:t xml:space="preserve">По </w:t>
      </w:r>
      <w:r w:rsidR="00CF59F8" w:rsidRPr="00690D65">
        <w:rPr>
          <w:sz w:val="28"/>
          <w:szCs w:val="28"/>
        </w:rPr>
        <w:t>данны</w:t>
      </w:r>
      <w:r w:rsidRPr="00690D65">
        <w:rPr>
          <w:sz w:val="28"/>
          <w:szCs w:val="28"/>
        </w:rPr>
        <w:t>м</w:t>
      </w:r>
      <w:r w:rsidR="00CF59F8" w:rsidRPr="00690D65">
        <w:rPr>
          <w:sz w:val="28"/>
          <w:szCs w:val="28"/>
        </w:rPr>
        <w:t xml:space="preserve"> рисунка видно, что число поставщиков работающих с сетью магазинов «Народный»</w:t>
      </w:r>
      <w:r w:rsidR="00F10DDA" w:rsidRPr="00690D65">
        <w:rPr>
          <w:sz w:val="28"/>
          <w:szCs w:val="28"/>
        </w:rPr>
        <w:t xml:space="preserve"> и</w:t>
      </w:r>
      <w:r w:rsidR="00CF59F8" w:rsidRPr="00690D65">
        <w:rPr>
          <w:sz w:val="28"/>
          <w:szCs w:val="28"/>
        </w:rPr>
        <w:t xml:space="preserve"> </w:t>
      </w:r>
      <w:r w:rsidR="00CF59F8" w:rsidRPr="00690D65">
        <w:rPr>
          <w:color w:val="000000"/>
          <w:sz w:val="28"/>
          <w:szCs w:val="28"/>
        </w:rPr>
        <w:t xml:space="preserve">ТД «Челны-Хлеб», </w:t>
      </w:r>
      <w:r w:rsidR="00CF59F8" w:rsidRPr="00690D65">
        <w:rPr>
          <w:sz w:val="28"/>
          <w:szCs w:val="28"/>
        </w:rPr>
        <w:t>конкурирующих непосредственно с ОАО «Боровецкое», оказалось большим.</w:t>
      </w:r>
      <w:r w:rsidR="005411B0" w:rsidRPr="00690D65">
        <w:rPr>
          <w:sz w:val="28"/>
          <w:szCs w:val="28"/>
        </w:rPr>
        <w:t xml:space="preserve"> Это объясняется тем, что кроме продовольственных товаров</w:t>
      </w:r>
      <w:r w:rsidR="00CF59F8" w:rsidRPr="00690D65">
        <w:rPr>
          <w:sz w:val="28"/>
          <w:szCs w:val="28"/>
        </w:rPr>
        <w:t xml:space="preserve"> в этих магазинах</w:t>
      </w:r>
      <w:r w:rsidR="005411B0" w:rsidRPr="00690D65">
        <w:rPr>
          <w:sz w:val="28"/>
          <w:szCs w:val="28"/>
        </w:rPr>
        <w:t xml:space="preserve">, в продаже имеются большой ассортимент промышленных товаров. </w:t>
      </w:r>
      <w:r w:rsidR="00F10DDA" w:rsidRPr="00690D65">
        <w:rPr>
          <w:sz w:val="28"/>
          <w:szCs w:val="28"/>
        </w:rPr>
        <w:t xml:space="preserve">ТД «Камилла» представляет опасность </w:t>
      </w:r>
      <w:r w:rsidRPr="00690D65">
        <w:rPr>
          <w:sz w:val="28"/>
          <w:szCs w:val="28"/>
        </w:rPr>
        <w:t xml:space="preserve">ОАО «Боровецкое» </w:t>
      </w:r>
      <w:r w:rsidR="00F10DDA" w:rsidRPr="00690D65">
        <w:rPr>
          <w:sz w:val="28"/>
          <w:szCs w:val="28"/>
        </w:rPr>
        <w:t xml:space="preserve">не только расположением, но и ассортиментом продукции, т.к. </w:t>
      </w:r>
      <w:r w:rsidR="00E075C8" w:rsidRPr="00690D65">
        <w:rPr>
          <w:sz w:val="28"/>
          <w:szCs w:val="28"/>
        </w:rPr>
        <w:t xml:space="preserve">сотрудничают в основном </w:t>
      </w:r>
      <w:r w:rsidRPr="00690D65">
        <w:rPr>
          <w:sz w:val="28"/>
          <w:szCs w:val="28"/>
        </w:rPr>
        <w:t>с одними и теми же поставщиками и уступает их числом ОАО «Боровецкое» только на 3,45%.</w:t>
      </w:r>
    </w:p>
    <w:p w:rsidR="008970A0" w:rsidRPr="00690D65" w:rsidRDefault="000F030E" w:rsidP="00690D65">
      <w:pPr>
        <w:spacing w:line="360" w:lineRule="auto"/>
        <w:ind w:firstLine="709"/>
        <w:jc w:val="both"/>
        <w:rPr>
          <w:color w:val="000000"/>
          <w:sz w:val="28"/>
          <w:szCs w:val="28"/>
        </w:rPr>
      </w:pPr>
      <w:r w:rsidRPr="00690D65">
        <w:rPr>
          <w:color w:val="000000"/>
          <w:sz w:val="28"/>
          <w:szCs w:val="28"/>
        </w:rPr>
        <w:t>П</w:t>
      </w:r>
      <w:r w:rsidR="008970A0" w:rsidRPr="00690D65">
        <w:rPr>
          <w:color w:val="000000"/>
          <w:sz w:val="28"/>
          <w:szCs w:val="28"/>
        </w:rPr>
        <w:t>осредники – фирмы или отдельные физические лица, которые помогают предприятиям продвигать, доставлять потребителям и продавать их продукты. У ОАО «Боровецкое» существует налаженная система связей. К таким организациям относятся ООО «Патриот», ООО «Квантор», ТД «Агат», ЧП «Рябинина», ЧП «Осипов» и многие другие. ОАО «Боровецкое» работает примерно с 75 предприятиями и 55 частными предпринимателями.</w:t>
      </w:r>
    </w:p>
    <w:p w:rsidR="008970A0" w:rsidRPr="00690D65" w:rsidRDefault="008970A0" w:rsidP="00690D65">
      <w:pPr>
        <w:spacing w:line="360" w:lineRule="auto"/>
        <w:ind w:firstLine="709"/>
        <w:jc w:val="both"/>
        <w:rPr>
          <w:color w:val="000000"/>
          <w:sz w:val="28"/>
          <w:szCs w:val="28"/>
        </w:rPr>
      </w:pPr>
      <w:r w:rsidRPr="00690D65">
        <w:rPr>
          <w:color w:val="000000"/>
          <w:sz w:val="28"/>
          <w:szCs w:val="28"/>
        </w:rPr>
        <w:t>Связи с поставщиками и посредниками постоянно контролируются и анализируются, в случае изменения условий договоров или невыполнения обязательств, предприятие прекращает работу с «неугодными».</w:t>
      </w:r>
    </w:p>
    <w:p w:rsidR="00A73C97" w:rsidRPr="00690D65" w:rsidRDefault="00A73C97" w:rsidP="00690D65">
      <w:pPr>
        <w:spacing w:line="360" w:lineRule="auto"/>
        <w:ind w:firstLine="709"/>
        <w:jc w:val="both"/>
        <w:rPr>
          <w:color w:val="000000"/>
          <w:sz w:val="28"/>
          <w:szCs w:val="28"/>
        </w:rPr>
      </w:pPr>
      <w:r w:rsidRPr="00690D65">
        <w:rPr>
          <w:color w:val="000000"/>
          <w:sz w:val="28"/>
          <w:szCs w:val="28"/>
        </w:rPr>
        <w:t xml:space="preserve">Внешняя среда, в которой действует фирма, либо открывает новые возможности, либо грозит фирме опасностями. Эти силы представляют собой не поддающиеся контролю факторы, за которыми фирма должна внимательно следить и адаптироваться к их изменению. К факторам макросреды относятся экономические, законодательные, технологические, климатические, социально-демографические, международного окружения, культурные – едины для всех субъектов маркетинга данной страны, региона, для конкретных товаров и услуг. </w:t>
      </w:r>
      <w:r w:rsidRPr="00690D65">
        <w:rPr>
          <w:sz w:val="28"/>
          <w:szCs w:val="28"/>
        </w:rPr>
        <w:t>[</w:t>
      </w:r>
      <w:r w:rsidR="00E43F17" w:rsidRPr="00690D65">
        <w:rPr>
          <w:sz w:val="28"/>
          <w:szCs w:val="28"/>
        </w:rPr>
        <w:t>12</w:t>
      </w:r>
      <w:r w:rsidRPr="00690D65">
        <w:rPr>
          <w:sz w:val="28"/>
          <w:szCs w:val="28"/>
        </w:rPr>
        <w:t>, с. 116]</w:t>
      </w:r>
    </w:p>
    <w:p w:rsidR="00F3683D" w:rsidRPr="00690D65" w:rsidRDefault="00F36BBE" w:rsidP="00690D65">
      <w:pPr>
        <w:spacing w:line="360" w:lineRule="auto"/>
        <w:ind w:firstLine="709"/>
        <w:jc w:val="both"/>
        <w:rPr>
          <w:color w:val="000000"/>
          <w:sz w:val="28"/>
          <w:szCs w:val="28"/>
        </w:rPr>
      </w:pPr>
      <w:r w:rsidRPr="00690D65">
        <w:rPr>
          <w:color w:val="000000"/>
          <w:sz w:val="28"/>
          <w:szCs w:val="28"/>
        </w:rPr>
        <w:t>Социально-д</w:t>
      </w:r>
      <w:r w:rsidR="00A73C97" w:rsidRPr="00690D65">
        <w:rPr>
          <w:color w:val="000000"/>
          <w:sz w:val="28"/>
          <w:szCs w:val="28"/>
        </w:rPr>
        <w:t xml:space="preserve">емографическая среда. </w:t>
      </w:r>
      <w:r w:rsidR="0029735F" w:rsidRPr="00690D65">
        <w:rPr>
          <w:color w:val="000000"/>
          <w:sz w:val="28"/>
          <w:szCs w:val="28"/>
        </w:rPr>
        <w:t>По данным Набережночелнинского межрайонного отдела Госстатистики, на 1 января 2007 года в</w:t>
      </w:r>
      <w:r w:rsidR="00A73C97" w:rsidRPr="00690D65">
        <w:rPr>
          <w:color w:val="000000"/>
          <w:sz w:val="28"/>
          <w:szCs w:val="28"/>
        </w:rPr>
        <w:t xml:space="preserve"> городе прожива</w:t>
      </w:r>
      <w:r w:rsidR="0029735F" w:rsidRPr="00690D65">
        <w:rPr>
          <w:color w:val="000000"/>
          <w:sz w:val="28"/>
          <w:szCs w:val="28"/>
        </w:rPr>
        <w:t>ло</w:t>
      </w:r>
      <w:r w:rsidR="00A73C97" w:rsidRPr="00690D65">
        <w:rPr>
          <w:color w:val="000000"/>
          <w:sz w:val="28"/>
          <w:szCs w:val="28"/>
        </w:rPr>
        <w:t xml:space="preserve"> 50</w:t>
      </w:r>
      <w:r w:rsidR="0029735F" w:rsidRPr="00690D65">
        <w:rPr>
          <w:color w:val="000000"/>
          <w:sz w:val="28"/>
          <w:szCs w:val="28"/>
        </w:rPr>
        <w:t xml:space="preserve">6368 </w:t>
      </w:r>
      <w:r w:rsidR="00D03D35" w:rsidRPr="00690D65">
        <w:rPr>
          <w:color w:val="000000"/>
          <w:sz w:val="28"/>
          <w:szCs w:val="28"/>
        </w:rPr>
        <w:t>человек.</w:t>
      </w:r>
      <w:r w:rsidR="00A73C97" w:rsidRPr="00690D65">
        <w:rPr>
          <w:color w:val="000000"/>
          <w:sz w:val="28"/>
          <w:szCs w:val="28"/>
        </w:rPr>
        <w:t xml:space="preserve"> </w:t>
      </w:r>
      <w:r w:rsidR="00D03D35" w:rsidRPr="00690D65">
        <w:rPr>
          <w:color w:val="000000"/>
          <w:sz w:val="28"/>
          <w:szCs w:val="28"/>
        </w:rPr>
        <w:t>С начала года на свет появилось 2734 детей. Для сравнения, за этот же период 2006-го – 2537 малышей.</w:t>
      </w:r>
    </w:p>
    <w:p w:rsidR="00F3683D" w:rsidRPr="00690D65" w:rsidRDefault="00A73C97" w:rsidP="00690D65">
      <w:pPr>
        <w:spacing w:line="360" w:lineRule="auto"/>
        <w:ind w:firstLine="709"/>
        <w:jc w:val="both"/>
        <w:rPr>
          <w:color w:val="000000"/>
          <w:sz w:val="28"/>
          <w:szCs w:val="28"/>
        </w:rPr>
      </w:pPr>
      <w:r w:rsidRPr="00690D65">
        <w:rPr>
          <w:color w:val="000000"/>
          <w:sz w:val="28"/>
          <w:szCs w:val="28"/>
        </w:rPr>
        <w:t xml:space="preserve">В Челнах увеличилось число супружеских пар. </w:t>
      </w:r>
      <w:r w:rsidR="00D03D35" w:rsidRPr="00690D65">
        <w:rPr>
          <w:color w:val="000000"/>
          <w:sz w:val="28"/>
          <w:szCs w:val="28"/>
        </w:rPr>
        <w:t xml:space="preserve">В городском загсе с начала 2007 года было зарегистрировано 1461 пара. По сравнению с этим же периодом 2006-го – это больше на 103 свадьбы. </w:t>
      </w:r>
      <w:r w:rsidRPr="00690D65">
        <w:rPr>
          <w:color w:val="000000"/>
          <w:sz w:val="28"/>
          <w:szCs w:val="28"/>
        </w:rPr>
        <w:t>Из 121415 пар 11610 состоят в незарегистрированном браке.</w:t>
      </w:r>
      <w:r w:rsidR="00F3683D" w:rsidRPr="00690D65">
        <w:rPr>
          <w:color w:val="000000"/>
          <w:sz w:val="28"/>
          <w:szCs w:val="28"/>
        </w:rPr>
        <w:t xml:space="preserve"> Процедуру развода пришлось пережить 1089 семьям.</w:t>
      </w:r>
    </w:p>
    <w:p w:rsidR="00F3683D" w:rsidRPr="00690D65" w:rsidRDefault="00F3683D" w:rsidP="00690D65">
      <w:pPr>
        <w:spacing w:line="360" w:lineRule="auto"/>
        <w:ind w:firstLine="709"/>
        <w:jc w:val="both"/>
        <w:rPr>
          <w:color w:val="000000"/>
          <w:sz w:val="28"/>
          <w:szCs w:val="28"/>
        </w:rPr>
      </w:pPr>
      <w:r w:rsidRPr="00690D65">
        <w:rPr>
          <w:color w:val="000000"/>
          <w:sz w:val="28"/>
          <w:szCs w:val="28"/>
        </w:rPr>
        <w:t>В ходе миграции из других городов на постоянное местожительство в Набережные Челны прибыло 2400 (в 2006-м – 2048) человек, в том числе детей в возрасте до 14 лет – 332. В родные места уехало 3174 человека, вместе с родителями наш город покинули 343 ребенка в возрасте до 14 лет.</w:t>
      </w:r>
    </w:p>
    <w:p w:rsidR="00A4580B" w:rsidRPr="00690D65" w:rsidRDefault="00F3683D" w:rsidP="00690D65">
      <w:pPr>
        <w:spacing w:line="360" w:lineRule="auto"/>
        <w:ind w:firstLine="709"/>
        <w:jc w:val="both"/>
        <w:rPr>
          <w:color w:val="000000"/>
          <w:sz w:val="28"/>
          <w:szCs w:val="28"/>
        </w:rPr>
      </w:pPr>
      <w:r w:rsidRPr="00690D65">
        <w:rPr>
          <w:color w:val="000000"/>
          <w:sz w:val="28"/>
          <w:szCs w:val="28"/>
        </w:rPr>
        <w:t>Средний возраст челнинца – 35 лет. Средний возраст жителей, по сравнению с данными переписи 1989 года, увеличился на 6 лет.</w:t>
      </w:r>
      <w:r w:rsidR="00A4580B" w:rsidRPr="00690D65">
        <w:rPr>
          <w:sz w:val="28"/>
          <w:szCs w:val="28"/>
        </w:rPr>
        <w:t xml:space="preserve"> [13, с. 3]</w:t>
      </w:r>
    </w:p>
    <w:p w:rsidR="00A73C97" w:rsidRPr="00690D65" w:rsidRDefault="00A73C97" w:rsidP="00690D65">
      <w:pPr>
        <w:spacing w:line="360" w:lineRule="auto"/>
        <w:ind w:firstLine="709"/>
        <w:jc w:val="both"/>
        <w:rPr>
          <w:color w:val="000000"/>
          <w:sz w:val="28"/>
          <w:szCs w:val="28"/>
        </w:rPr>
      </w:pPr>
      <w:r w:rsidRPr="00690D65">
        <w:rPr>
          <w:color w:val="000000"/>
          <w:sz w:val="28"/>
          <w:szCs w:val="28"/>
        </w:rPr>
        <w:t>Экономическая среда. Помимо самих людей для рынка важна и их покупательская способность. Общий уровень покупательской способности зависит от уровня текущих доходов, цен, сбережений и доступности кредита.</w:t>
      </w:r>
    </w:p>
    <w:p w:rsidR="006C35B4" w:rsidRPr="00690D65" w:rsidRDefault="00D22C77" w:rsidP="00690D65">
      <w:pPr>
        <w:spacing w:line="360" w:lineRule="auto"/>
        <w:ind w:firstLine="709"/>
        <w:jc w:val="both"/>
        <w:rPr>
          <w:color w:val="000000"/>
          <w:sz w:val="28"/>
          <w:szCs w:val="28"/>
        </w:rPr>
      </w:pPr>
      <w:r w:rsidRPr="00690D65">
        <w:rPr>
          <w:color w:val="000000"/>
          <w:sz w:val="28"/>
          <w:szCs w:val="28"/>
        </w:rPr>
        <w:t>В 2006 году в Набережных Челнах номинальные денежные доходы увеличились по сравнению с 2005 годом на 29,8% и на душу населения составили 7980 руб. при минимальном потребительском бюджете 5484 рубля.</w:t>
      </w:r>
      <w:r w:rsidR="003C2F15" w:rsidRPr="00690D65">
        <w:rPr>
          <w:color w:val="000000"/>
          <w:sz w:val="28"/>
          <w:szCs w:val="28"/>
        </w:rPr>
        <w:t xml:space="preserve"> </w:t>
      </w:r>
      <w:r w:rsidRPr="00690D65">
        <w:rPr>
          <w:color w:val="000000"/>
          <w:sz w:val="28"/>
          <w:szCs w:val="28"/>
        </w:rPr>
        <w:t>Сре</w:t>
      </w:r>
      <w:r w:rsidR="003C2F15" w:rsidRPr="00690D65">
        <w:rPr>
          <w:color w:val="000000"/>
          <w:sz w:val="28"/>
          <w:szCs w:val="28"/>
        </w:rPr>
        <w:t>д</w:t>
      </w:r>
      <w:r w:rsidRPr="00690D65">
        <w:rPr>
          <w:color w:val="000000"/>
          <w:sz w:val="28"/>
          <w:szCs w:val="28"/>
        </w:rPr>
        <w:t>немесячная заработная плата на крупных и средних предприятиях выросла</w:t>
      </w:r>
      <w:r w:rsidR="003C2F15" w:rsidRPr="00690D65">
        <w:rPr>
          <w:color w:val="000000"/>
          <w:sz w:val="28"/>
          <w:szCs w:val="28"/>
        </w:rPr>
        <w:t xml:space="preserve"> на 20% и составила 9010 руб.</w:t>
      </w:r>
      <w:r w:rsidR="006C35B4" w:rsidRPr="00690D65">
        <w:rPr>
          <w:sz w:val="28"/>
          <w:szCs w:val="28"/>
        </w:rPr>
        <w:t xml:space="preserve"> [1</w:t>
      </w:r>
      <w:r w:rsidR="00A4580B" w:rsidRPr="00690D65">
        <w:rPr>
          <w:sz w:val="28"/>
          <w:szCs w:val="28"/>
        </w:rPr>
        <w:t>4</w:t>
      </w:r>
      <w:r w:rsidR="006C35B4" w:rsidRPr="00690D65">
        <w:rPr>
          <w:sz w:val="28"/>
          <w:szCs w:val="28"/>
        </w:rPr>
        <w:t>, с. 3]</w:t>
      </w:r>
    </w:p>
    <w:p w:rsidR="003C2F15" w:rsidRPr="00690D65" w:rsidRDefault="003C2F15" w:rsidP="00690D65">
      <w:pPr>
        <w:spacing w:line="360" w:lineRule="auto"/>
        <w:ind w:firstLine="709"/>
        <w:jc w:val="both"/>
        <w:rPr>
          <w:color w:val="000000"/>
          <w:sz w:val="28"/>
          <w:szCs w:val="28"/>
        </w:rPr>
      </w:pPr>
      <w:r w:rsidRPr="00690D65">
        <w:rPr>
          <w:color w:val="000000"/>
          <w:sz w:val="28"/>
          <w:szCs w:val="28"/>
        </w:rPr>
        <w:t xml:space="preserve">В результате динамического развития города </w:t>
      </w:r>
      <w:r w:rsidR="00A73C97" w:rsidRPr="00690D65">
        <w:rPr>
          <w:color w:val="000000"/>
          <w:sz w:val="28"/>
          <w:szCs w:val="28"/>
        </w:rPr>
        <w:t xml:space="preserve">и </w:t>
      </w:r>
      <w:r w:rsidRPr="00690D65">
        <w:rPr>
          <w:color w:val="000000"/>
          <w:sz w:val="28"/>
          <w:szCs w:val="28"/>
        </w:rPr>
        <w:t>проведенных мероприятий по повышению заработной платы в 2007 году среднемесячная заработная плата увеличилась на 30,7% и составила 11818 руб. Самыми быстрыми темпами росла заработная плата в строительстве (42%), транспорте (30%) и сфере услуг (33%).</w:t>
      </w:r>
    </w:p>
    <w:p w:rsidR="00A73C97" w:rsidRPr="00690D65" w:rsidRDefault="00CE47EF" w:rsidP="00690D65">
      <w:pPr>
        <w:spacing w:line="360" w:lineRule="auto"/>
        <w:ind w:firstLine="709"/>
        <w:jc w:val="both"/>
        <w:rPr>
          <w:color w:val="000000"/>
          <w:sz w:val="28"/>
          <w:szCs w:val="28"/>
        </w:rPr>
      </w:pPr>
      <w:r w:rsidRPr="00690D65">
        <w:rPr>
          <w:color w:val="000000"/>
          <w:sz w:val="28"/>
          <w:szCs w:val="28"/>
        </w:rPr>
        <w:t>Уменьшилась доля челнинцев с доходами ниже прожиточного минимума с 12% в 2005 году до 8% – в 2007 году. Темп роста заработной платы, как и в 2006 году, выше, чем в среднем по России (26,1%), и один из самых высоких среди городов Пр</w:t>
      </w:r>
      <w:r w:rsidR="00576E25" w:rsidRPr="00690D65">
        <w:rPr>
          <w:color w:val="000000"/>
          <w:sz w:val="28"/>
          <w:szCs w:val="28"/>
        </w:rPr>
        <w:t>иволжского федерального округа. Среднедушевые доходы составили 11300 руб. и увеличились по сравнению с прошлым годом на 36% (РТ – 23%, РФ – 22,2%). Реальная заработная плата выросла на 21% (РТ – 17,8%, РФ – 16%).</w:t>
      </w:r>
    </w:p>
    <w:p w:rsidR="00FC3D20" w:rsidRPr="00690D65" w:rsidRDefault="00FC3D20" w:rsidP="00690D65">
      <w:pPr>
        <w:spacing w:line="360" w:lineRule="auto"/>
        <w:ind w:firstLine="709"/>
        <w:jc w:val="both"/>
        <w:rPr>
          <w:color w:val="000000"/>
          <w:sz w:val="28"/>
          <w:szCs w:val="28"/>
        </w:rPr>
      </w:pPr>
      <w:r w:rsidRPr="00690D65">
        <w:rPr>
          <w:color w:val="000000"/>
          <w:sz w:val="28"/>
          <w:szCs w:val="28"/>
        </w:rPr>
        <w:t>Об увеличении реальных доходов граждан говорит и повышение спроса на потребительское и ипотечное кредитование, а также общий рост депозитов населения</w:t>
      </w:r>
      <w:r w:rsidR="00135238" w:rsidRPr="00690D65">
        <w:rPr>
          <w:color w:val="000000"/>
          <w:sz w:val="28"/>
          <w:szCs w:val="28"/>
        </w:rPr>
        <w:t>.</w:t>
      </w:r>
      <w:r w:rsidRPr="00690D65">
        <w:rPr>
          <w:color w:val="000000"/>
          <w:sz w:val="28"/>
          <w:szCs w:val="28"/>
        </w:rPr>
        <w:t xml:space="preserve"> Всего кредитов выдано на сумму 64 млрд. руб. (в 2006 году – 53 млрд. руб.). Увеличились средства населения в банковской системе в 1,3 раза, </w:t>
      </w:r>
      <w:r w:rsidR="00135238" w:rsidRPr="00690D65">
        <w:rPr>
          <w:color w:val="000000"/>
          <w:sz w:val="28"/>
          <w:szCs w:val="28"/>
        </w:rPr>
        <w:t>на счетах жителей 13 млрд. руб. (в 2006 году сумма вкладов населения составила 10 млрд. руб.) Темп роста по ипотечным кредитам составил 1,5 раза – общая сумма более 3 млрд. руб. Сумма потребительских кредитов выросла в 1,6 раза и составила 7 млрд. руб.</w:t>
      </w:r>
    </w:p>
    <w:p w:rsidR="006C35B4" w:rsidRPr="00690D65" w:rsidRDefault="00135238" w:rsidP="00690D65">
      <w:pPr>
        <w:spacing w:line="360" w:lineRule="auto"/>
        <w:ind w:firstLine="709"/>
        <w:jc w:val="both"/>
        <w:rPr>
          <w:color w:val="000000"/>
          <w:sz w:val="28"/>
          <w:szCs w:val="28"/>
        </w:rPr>
      </w:pPr>
      <w:r w:rsidRPr="00690D65">
        <w:rPr>
          <w:color w:val="000000"/>
          <w:sz w:val="28"/>
          <w:szCs w:val="28"/>
        </w:rPr>
        <w:t>Остро стоят вопросы, связанные с оплатой труда работников бюджетных отраслей.</w:t>
      </w:r>
      <w:r w:rsidR="008E5E02" w:rsidRPr="00690D65">
        <w:rPr>
          <w:color w:val="000000"/>
          <w:sz w:val="28"/>
          <w:szCs w:val="28"/>
        </w:rPr>
        <w:t xml:space="preserve"> </w:t>
      </w:r>
      <w:r w:rsidR="00EA008D" w:rsidRPr="00690D65">
        <w:rPr>
          <w:color w:val="000000"/>
          <w:sz w:val="28"/>
          <w:szCs w:val="28"/>
        </w:rPr>
        <w:t>В истекшем году за счет индексации тарифных ставок и установленных с 1 октября персонифицированных адаптационных выплат средняя заработная плата бюджетников по сравнению с 2006 годом увеличилась с 5200 руб. до 7000 тыс. руб. (в 1,3 раза). Однако ее уровень не достигает средней заработной платы одного работающего по городу. Уже с 1 февраля текущего года произведена индексация на 14% вместо запланированных ранее 7% с 1 сентября, что позволит довести заработную плату до 8000 рублей. Кроме того, с 1 июля 2008 года для работников бюджетных учреждений, оплата труда которых осуществляется по единой тарифной сетке</w:t>
      </w:r>
      <w:r w:rsidR="009E5939" w:rsidRPr="00690D65">
        <w:rPr>
          <w:color w:val="000000"/>
          <w:sz w:val="28"/>
          <w:szCs w:val="28"/>
        </w:rPr>
        <w:t>, будут введены отраслевые системы оплаты труда. Учреждения последовательно переводятся на нормативное финансирование, изменяются типы бюджетных учреждений на автономные.</w:t>
      </w:r>
    </w:p>
    <w:p w:rsidR="007B238B" w:rsidRPr="00690D65" w:rsidRDefault="00185BA5" w:rsidP="00690D65">
      <w:pPr>
        <w:spacing w:line="360" w:lineRule="auto"/>
        <w:ind w:firstLine="709"/>
        <w:jc w:val="both"/>
        <w:rPr>
          <w:color w:val="000000"/>
          <w:sz w:val="28"/>
          <w:szCs w:val="28"/>
        </w:rPr>
      </w:pPr>
      <w:r w:rsidRPr="00690D65">
        <w:rPr>
          <w:color w:val="000000"/>
          <w:sz w:val="28"/>
          <w:szCs w:val="28"/>
        </w:rPr>
        <w:t>В 2007 году жителям города реализовано товаров на сумму более 44 млрд. руб., что на 32% выше показателя 2006 года.</w:t>
      </w:r>
      <w:r w:rsidR="007B238B" w:rsidRPr="00690D65">
        <w:rPr>
          <w:sz w:val="28"/>
          <w:szCs w:val="28"/>
        </w:rPr>
        <w:t xml:space="preserve"> [1</w:t>
      </w:r>
      <w:r w:rsidR="00A4580B" w:rsidRPr="00690D65">
        <w:rPr>
          <w:sz w:val="28"/>
          <w:szCs w:val="28"/>
        </w:rPr>
        <w:t>5</w:t>
      </w:r>
      <w:r w:rsidR="007B238B" w:rsidRPr="00690D65">
        <w:rPr>
          <w:sz w:val="28"/>
          <w:szCs w:val="28"/>
        </w:rPr>
        <w:t>, с. 2, 4]</w:t>
      </w:r>
    </w:p>
    <w:p w:rsidR="007B238B" w:rsidRPr="00690D65" w:rsidRDefault="00185BA5" w:rsidP="00690D65">
      <w:pPr>
        <w:spacing w:line="360" w:lineRule="auto"/>
        <w:ind w:firstLine="709"/>
        <w:jc w:val="both"/>
        <w:rPr>
          <w:sz w:val="28"/>
          <w:szCs w:val="28"/>
        </w:rPr>
      </w:pPr>
      <w:r w:rsidRPr="00690D65">
        <w:rPr>
          <w:color w:val="000000"/>
          <w:sz w:val="28"/>
          <w:szCs w:val="28"/>
        </w:rPr>
        <w:t xml:space="preserve">В </w:t>
      </w:r>
      <w:r w:rsidR="008E5E02" w:rsidRPr="00690D65">
        <w:rPr>
          <w:color w:val="000000"/>
          <w:sz w:val="28"/>
          <w:szCs w:val="28"/>
        </w:rPr>
        <w:t>Ч</w:t>
      </w:r>
      <w:r w:rsidRPr="00690D65">
        <w:rPr>
          <w:color w:val="000000"/>
          <w:sz w:val="28"/>
          <w:szCs w:val="28"/>
        </w:rPr>
        <w:t>елнах продолжает развиваться сеть новых типов магазинов – гипермаркетов, супермаркетов, торговых домов специализированных сетей с новейшими сервисными технологиями.</w:t>
      </w:r>
      <w:r w:rsidR="007B238B" w:rsidRPr="00690D65">
        <w:rPr>
          <w:sz w:val="28"/>
          <w:szCs w:val="28"/>
        </w:rPr>
        <w:t xml:space="preserve"> [1</w:t>
      </w:r>
      <w:r w:rsidR="00A4580B" w:rsidRPr="00690D65">
        <w:rPr>
          <w:sz w:val="28"/>
          <w:szCs w:val="28"/>
        </w:rPr>
        <w:t>4</w:t>
      </w:r>
      <w:r w:rsidR="007B238B" w:rsidRPr="00690D65">
        <w:rPr>
          <w:sz w:val="28"/>
          <w:szCs w:val="28"/>
        </w:rPr>
        <w:t xml:space="preserve">, с. 2] В </w:t>
      </w:r>
      <w:r w:rsidR="00214E05" w:rsidRPr="00690D65">
        <w:rPr>
          <w:sz w:val="28"/>
          <w:szCs w:val="28"/>
        </w:rPr>
        <w:t xml:space="preserve">истекшем </w:t>
      </w:r>
      <w:r w:rsidR="007B238B" w:rsidRPr="00690D65">
        <w:rPr>
          <w:sz w:val="28"/>
          <w:szCs w:val="28"/>
        </w:rPr>
        <w:t>году введено в эксплуатацию более 80 тыс. кв. м. торговых площадей, открыто 32 объекта. Уже в середине 2008 года будет открыт большой торговый комплекс Санкт-Петербургской сети «Лента».</w:t>
      </w:r>
    </w:p>
    <w:p w:rsidR="00214E05" w:rsidRPr="00690D65" w:rsidRDefault="007B238B" w:rsidP="00690D65">
      <w:pPr>
        <w:spacing w:line="360" w:lineRule="auto"/>
        <w:ind w:firstLine="709"/>
        <w:jc w:val="both"/>
        <w:rPr>
          <w:sz w:val="28"/>
          <w:szCs w:val="28"/>
        </w:rPr>
      </w:pPr>
      <w:r w:rsidRPr="00690D65">
        <w:rPr>
          <w:sz w:val="28"/>
          <w:szCs w:val="28"/>
        </w:rPr>
        <w:t>Проведенный мониторинг потребительского рынка показал опережающий рост объема продаж местной продукции и, прежде всего, производимой у нас в городе.</w:t>
      </w:r>
      <w:r w:rsidR="00214E05" w:rsidRPr="00690D65">
        <w:rPr>
          <w:sz w:val="28"/>
          <w:szCs w:val="28"/>
        </w:rPr>
        <w:t xml:space="preserve"> Для обеспечения челнинцев высококачественной продукцией и услугами руководство города занимается привлечением инвестиций в эту сферу.</w:t>
      </w:r>
    </w:p>
    <w:p w:rsidR="00214E05" w:rsidRPr="00690D65" w:rsidRDefault="00214E05" w:rsidP="00690D65">
      <w:pPr>
        <w:spacing w:line="360" w:lineRule="auto"/>
        <w:ind w:firstLine="709"/>
        <w:jc w:val="both"/>
        <w:rPr>
          <w:sz w:val="28"/>
          <w:szCs w:val="28"/>
        </w:rPr>
      </w:pPr>
      <w:r w:rsidRPr="00690D65">
        <w:rPr>
          <w:sz w:val="28"/>
          <w:szCs w:val="28"/>
        </w:rPr>
        <w:t>В 2007 году платных услуг населению оказано на сумму более 14 млрд. руб., которая выросла к уровню 2006 года на 18%.</w:t>
      </w:r>
    </w:p>
    <w:p w:rsidR="00404141" w:rsidRPr="00690D65" w:rsidRDefault="00404141" w:rsidP="00690D65">
      <w:pPr>
        <w:spacing w:line="360" w:lineRule="auto"/>
        <w:ind w:firstLine="709"/>
        <w:jc w:val="both"/>
        <w:rPr>
          <w:sz w:val="28"/>
          <w:szCs w:val="28"/>
        </w:rPr>
      </w:pPr>
      <w:r w:rsidRPr="00690D65">
        <w:rPr>
          <w:sz w:val="28"/>
          <w:szCs w:val="28"/>
        </w:rPr>
        <w:t>Валовой территориальный продукт в 2007 году вырос на 25%. Это важнейший показатель уровня экономического развития, по которому город превосходит средние темпы по Республике Татарстан и Российской Федерации. В России прирост ВВП оценивается на уровне 7,6%, в республике – 8,7%.</w:t>
      </w:r>
    </w:p>
    <w:p w:rsidR="00404141" w:rsidRPr="00690D65" w:rsidRDefault="00404141" w:rsidP="00690D65">
      <w:pPr>
        <w:spacing w:line="360" w:lineRule="auto"/>
        <w:ind w:firstLine="709"/>
        <w:jc w:val="both"/>
        <w:rPr>
          <w:sz w:val="28"/>
          <w:szCs w:val="28"/>
        </w:rPr>
      </w:pPr>
      <w:r w:rsidRPr="00690D65">
        <w:rPr>
          <w:sz w:val="28"/>
          <w:szCs w:val="28"/>
        </w:rPr>
        <w:t xml:space="preserve">В 2007 году отгружено промышленной продукции в сумме 154 млрд. </w:t>
      </w:r>
      <w:r w:rsidR="009E1757" w:rsidRPr="00690D65">
        <w:rPr>
          <w:sz w:val="28"/>
          <w:szCs w:val="28"/>
        </w:rPr>
        <w:t>рублей. Индекс промышленного производства составил 124,6% и является одним из самых высоких показателей как в Республике Татарстан, так и в РФ. Значительные темпы прироста получены в производстве транспортных средств и оборудования – 29,8% (в РТ – 25%, в РФ – 20%).</w:t>
      </w:r>
    </w:p>
    <w:p w:rsidR="009E1757" w:rsidRPr="00690D65" w:rsidRDefault="009E1757" w:rsidP="00690D65">
      <w:pPr>
        <w:spacing w:line="360" w:lineRule="auto"/>
        <w:ind w:firstLine="709"/>
        <w:jc w:val="both"/>
        <w:rPr>
          <w:sz w:val="28"/>
          <w:szCs w:val="28"/>
        </w:rPr>
      </w:pPr>
      <w:r w:rsidRPr="00690D65">
        <w:rPr>
          <w:sz w:val="28"/>
          <w:szCs w:val="28"/>
        </w:rPr>
        <w:t xml:space="preserve">Основой экономики города был и остается, прежде всего, ОАО «КАМАЗ». </w:t>
      </w:r>
      <w:r w:rsidR="002D3427" w:rsidRPr="00690D65">
        <w:rPr>
          <w:sz w:val="28"/>
          <w:szCs w:val="28"/>
        </w:rPr>
        <w:t>Сегодня корпорация входит в число 10-ти крупнейших мировых производителей грузовых автомобилей. Рост чистой прибыли в 2007 году по отношению к 2006 году составил 2,6 раза. Сегодня город Набережные Челны является производителем не только грузовых, но и легковых автомобилей. Высокие темпы развития удерживает ОАО «ЗМА». Всего в 2007 году было реализовано продукции на 10,4 млрд. руб., произведено 22 тыс. внедорожников, что почти в пять раз больше уровня 2006 года.</w:t>
      </w:r>
    </w:p>
    <w:p w:rsidR="00E75052" w:rsidRPr="00690D65" w:rsidRDefault="00E75052" w:rsidP="00690D65">
      <w:pPr>
        <w:spacing w:line="360" w:lineRule="auto"/>
        <w:ind w:firstLine="709"/>
        <w:jc w:val="both"/>
        <w:rPr>
          <w:sz w:val="28"/>
          <w:szCs w:val="28"/>
        </w:rPr>
      </w:pPr>
      <w:r w:rsidRPr="00690D65">
        <w:rPr>
          <w:sz w:val="28"/>
          <w:szCs w:val="28"/>
        </w:rPr>
        <w:t>В 2007 году внесли достойный вклад в развитие экономики города такие предприятия, как: ЗАО «НП НЧ картонно-бумажный комбинат», корпорация «РАССТАЛ», ОАО «ЗЯБ», ООО «ДСК», ГУП «Комбинат строительных материалов», ЗАО «Челны-</w:t>
      </w:r>
      <w:r w:rsidR="00D553B9" w:rsidRPr="00690D65">
        <w:rPr>
          <w:sz w:val="28"/>
          <w:szCs w:val="28"/>
        </w:rPr>
        <w:t>Х</w:t>
      </w:r>
      <w:r w:rsidRPr="00690D65">
        <w:rPr>
          <w:sz w:val="28"/>
          <w:szCs w:val="28"/>
        </w:rPr>
        <w:t>леб»</w:t>
      </w:r>
      <w:r w:rsidR="00D553B9" w:rsidRPr="00690D65">
        <w:rPr>
          <w:sz w:val="28"/>
          <w:szCs w:val="28"/>
        </w:rPr>
        <w:t xml:space="preserve">, филиал ОАО «ВАМИН Татарстан» – «Набережночелнинский молочный комбинат», ОАО «Холод». Динамично развивается ООО «Акульчев». На предприятиях пищевой индустрии </w:t>
      </w:r>
      <w:r w:rsidR="007237EC" w:rsidRPr="00690D65">
        <w:rPr>
          <w:sz w:val="28"/>
          <w:szCs w:val="28"/>
        </w:rPr>
        <w:t>ежегодно осуществляется широкомасштабная программа технической модернизации производства и освоение прогрессивных технологий. За отчетный период на эти цели инвестировано более 700 млн.</w:t>
      </w:r>
      <w:r w:rsidR="006549B6" w:rsidRPr="00690D65">
        <w:rPr>
          <w:sz w:val="28"/>
          <w:szCs w:val="28"/>
        </w:rPr>
        <w:t xml:space="preserve"> </w:t>
      </w:r>
      <w:r w:rsidR="007237EC" w:rsidRPr="00690D65">
        <w:rPr>
          <w:sz w:val="28"/>
          <w:szCs w:val="28"/>
        </w:rPr>
        <w:t>руб., освоен выпуск около 380 наименований продукции.</w:t>
      </w:r>
    </w:p>
    <w:p w:rsidR="008506EB" w:rsidRPr="00690D65" w:rsidRDefault="008506EB" w:rsidP="00690D65">
      <w:pPr>
        <w:spacing w:line="360" w:lineRule="auto"/>
        <w:ind w:firstLine="709"/>
        <w:jc w:val="both"/>
        <w:rPr>
          <w:sz w:val="28"/>
          <w:szCs w:val="28"/>
        </w:rPr>
      </w:pPr>
      <w:r w:rsidRPr="00690D65">
        <w:rPr>
          <w:sz w:val="28"/>
          <w:szCs w:val="28"/>
        </w:rPr>
        <w:t>С 2005 года объем инвестиций в основной капитал вырос в 3,5 раза, и эта тенденция сохраняется. Для сравнения: если в 2006 году объем инвестиций вырос в 1,6 раза и, по предварительной оценке, составил 19,5 млрд. руб., то за 2007 год по Республике Татарстан – 1,1 раза, а в целом по РФ – в 1,3 раза.</w:t>
      </w:r>
    </w:p>
    <w:p w:rsidR="008506EB" w:rsidRPr="00690D65" w:rsidRDefault="008506EB" w:rsidP="00690D65">
      <w:pPr>
        <w:spacing w:line="360" w:lineRule="auto"/>
        <w:ind w:firstLine="709"/>
        <w:jc w:val="both"/>
        <w:rPr>
          <w:sz w:val="28"/>
          <w:szCs w:val="28"/>
        </w:rPr>
      </w:pPr>
      <w:r w:rsidRPr="00690D65">
        <w:rPr>
          <w:sz w:val="28"/>
          <w:szCs w:val="28"/>
        </w:rPr>
        <w:t>Общая стоимость проектов, которые сегодня находятся в работе, равна примерно</w:t>
      </w:r>
      <w:r w:rsidR="006549B6" w:rsidRPr="00690D65">
        <w:rPr>
          <w:sz w:val="28"/>
          <w:szCs w:val="28"/>
        </w:rPr>
        <w:t xml:space="preserve"> </w:t>
      </w:r>
      <w:r w:rsidRPr="00690D65">
        <w:rPr>
          <w:sz w:val="28"/>
          <w:szCs w:val="28"/>
        </w:rPr>
        <w:t>3 млрд. евро. Если в 2005 году инвесторы приходили только с предложением по строительству объектов торговли, то сейчас предлагают промышленные объекты. В настоящее время разрабатывается новый проект «</w:t>
      </w:r>
      <w:r w:rsidRPr="00690D65">
        <w:rPr>
          <w:sz w:val="28"/>
          <w:szCs w:val="28"/>
          <w:lang w:val="en-US"/>
        </w:rPr>
        <w:t>O</w:t>
      </w:r>
      <w:r w:rsidR="00404141" w:rsidRPr="00690D65">
        <w:rPr>
          <w:sz w:val="28"/>
          <w:szCs w:val="28"/>
          <w:lang w:val="en-US"/>
        </w:rPr>
        <w:t>pen</w:t>
      </w:r>
      <w:r w:rsidR="00404141" w:rsidRPr="00690D65">
        <w:rPr>
          <w:sz w:val="28"/>
          <w:szCs w:val="28"/>
        </w:rPr>
        <w:t xml:space="preserve"> </w:t>
      </w:r>
      <w:r w:rsidR="00404141" w:rsidRPr="00690D65">
        <w:rPr>
          <w:sz w:val="28"/>
          <w:szCs w:val="28"/>
          <w:lang w:val="en-US"/>
        </w:rPr>
        <w:t>City</w:t>
      </w:r>
      <w:r w:rsidR="00404141" w:rsidRPr="00690D65">
        <w:rPr>
          <w:sz w:val="28"/>
          <w:szCs w:val="28"/>
        </w:rPr>
        <w:t>» («Открытый город»), который призван создать в Набережных Челнах комфортную социальную среду для инвесторов, включая иностранных.</w:t>
      </w:r>
      <w:r w:rsidR="00A4580B" w:rsidRPr="00690D65">
        <w:rPr>
          <w:sz w:val="28"/>
          <w:szCs w:val="28"/>
        </w:rPr>
        <w:t xml:space="preserve"> [15, с. 4]</w:t>
      </w:r>
    </w:p>
    <w:p w:rsidR="00E96B18" w:rsidRPr="00690D65" w:rsidRDefault="006549B6" w:rsidP="00690D65">
      <w:pPr>
        <w:spacing w:line="360" w:lineRule="auto"/>
        <w:ind w:firstLine="709"/>
        <w:jc w:val="both"/>
        <w:rPr>
          <w:sz w:val="28"/>
          <w:szCs w:val="28"/>
        </w:rPr>
      </w:pPr>
      <w:r w:rsidRPr="00690D65">
        <w:rPr>
          <w:sz w:val="28"/>
          <w:szCs w:val="28"/>
        </w:rPr>
        <w:t>В ОАО «Боровецкое» не</w:t>
      </w:r>
      <w:r w:rsidR="008F2307" w:rsidRPr="00690D65">
        <w:rPr>
          <w:sz w:val="28"/>
          <w:szCs w:val="28"/>
        </w:rPr>
        <w:t>т</w:t>
      </w:r>
      <w:r w:rsidRPr="00690D65">
        <w:rPr>
          <w:sz w:val="28"/>
          <w:szCs w:val="28"/>
        </w:rPr>
        <w:t xml:space="preserve"> службы исследования рынка</w:t>
      </w:r>
      <w:r w:rsidR="00E96B18" w:rsidRPr="00690D65">
        <w:rPr>
          <w:sz w:val="28"/>
          <w:szCs w:val="28"/>
        </w:rPr>
        <w:t xml:space="preserve"> </w:t>
      </w:r>
      <w:r w:rsidR="00201478" w:rsidRPr="00690D65">
        <w:rPr>
          <w:sz w:val="28"/>
          <w:szCs w:val="28"/>
        </w:rPr>
        <w:t xml:space="preserve">и </w:t>
      </w:r>
      <w:r w:rsidR="00E96B18" w:rsidRPr="00690D65">
        <w:rPr>
          <w:sz w:val="28"/>
          <w:szCs w:val="28"/>
        </w:rPr>
        <w:t>службы маркетинга, поскольку в</w:t>
      </w:r>
      <w:r w:rsidRPr="00690D65">
        <w:rPr>
          <w:sz w:val="28"/>
          <w:szCs w:val="28"/>
        </w:rPr>
        <w:t>опросами по изучению рынка занимается коммерческий отдел.</w:t>
      </w:r>
    </w:p>
    <w:p w:rsidR="00A73C97" w:rsidRPr="00690D65" w:rsidRDefault="00A73C97" w:rsidP="00690D65">
      <w:pPr>
        <w:spacing w:line="360" w:lineRule="auto"/>
        <w:ind w:firstLine="709"/>
        <w:jc w:val="both"/>
        <w:rPr>
          <w:color w:val="000000"/>
          <w:sz w:val="28"/>
          <w:szCs w:val="28"/>
        </w:rPr>
      </w:pPr>
      <w:r w:rsidRPr="00690D65">
        <w:rPr>
          <w:color w:val="000000"/>
          <w:sz w:val="28"/>
          <w:szCs w:val="28"/>
        </w:rPr>
        <w:t>Спрос разных покупателей имеет неодинаковые характеристики. Он различается вкусами, желаниями, потребностями, мотивациями к покупке. При изучении покупательского спроса в ОАО «Боровецкое» учитывают три его вида: реализованный, неудовлетворенный и формирующийся.</w:t>
      </w:r>
    </w:p>
    <w:p w:rsidR="00A73C97" w:rsidRPr="00690D65" w:rsidRDefault="00A73C97" w:rsidP="00690D65">
      <w:pPr>
        <w:spacing w:line="360" w:lineRule="auto"/>
        <w:ind w:firstLine="709"/>
        <w:jc w:val="both"/>
        <w:rPr>
          <w:color w:val="000000"/>
          <w:sz w:val="28"/>
          <w:szCs w:val="28"/>
        </w:rPr>
      </w:pPr>
      <w:r w:rsidRPr="00690D65">
        <w:rPr>
          <w:color w:val="000000"/>
          <w:sz w:val="28"/>
          <w:szCs w:val="28"/>
        </w:rPr>
        <w:t xml:space="preserve">Об объеме и структуре </w:t>
      </w:r>
      <w:r w:rsidR="007237EC" w:rsidRPr="00690D65">
        <w:rPr>
          <w:color w:val="000000"/>
          <w:sz w:val="28"/>
          <w:szCs w:val="28"/>
        </w:rPr>
        <w:t>реализованного</w:t>
      </w:r>
      <w:r w:rsidRPr="00690D65">
        <w:rPr>
          <w:color w:val="000000"/>
          <w:sz w:val="28"/>
          <w:szCs w:val="28"/>
        </w:rPr>
        <w:t xml:space="preserve"> спроса судят по размеру продажи товаров. С этой целью в ОАО «Боровецкое» используют материалы инвентаризаций, оперативные данные о запасах и поступлении товаров, применение современных контрольно-кассовых машин позволяет вести ежедневную регистрацию продажи товаров, учитывая при этом не только их наименование, но и целый ряд характеристик.</w:t>
      </w:r>
    </w:p>
    <w:p w:rsidR="00A73C97" w:rsidRPr="00690D65" w:rsidRDefault="00A73C97" w:rsidP="00690D65">
      <w:pPr>
        <w:spacing w:line="360" w:lineRule="auto"/>
        <w:ind w:firstLine="709"/>
        <w:jc w:val="both"/>
        <w:rPr>
          <w:color w:val="000000"/>
          <w:sz w:val="28"/>
          <w:szCs w:val="28"/>
        </w:rPr>
      </w:pPr>
      <w:r w:rsidRPr="00690D65">
        <w:rPr>
          <w:color w:val="000000"/>
          <w:sz w:val="28"/>
          <w:szCs w:val="28"/>
        </w:rPr>
        <w:t>Для учета неудовлетворенного спроса в магазинах ОАО «Боровецкое» ведутся специальные книги, куда заносятся заявки покупателей на товары, отсутствующие в продаже; проводятся анкетные опросы покупателей.</w:t>
      </w:r>
    </w:p>
    <w:p w:rsidR="00A73C97" w:rsidRPr="00690D65" w:rsidRDefault="00A73C97" w:rsidP="00690D65">
      <w:pPr>
        <w:spacing w:line="360" w:lineRule="auto"/>
        <w:ind w:firstLine="709"/>
        <w:jc w:val="both"/>
        <w:rPr>
          <w:color w:val="000000"/>
          <w:sz w:val="28"/>
          <w:szCs w:val="28"/>
        </w:rPr>
      </w:pPr>
      <w:r w:rsidRPr="00690D65">
        <w:rPr>
          <w:color w:val="000000"/>
          <w:sz w:val="28"/>
          <w:szCs w:val="28"/>
        </w:rPr>
        <w:t>Изучение формирующегося спроса на товары-новинки позволяет ОАО «Боровецкое» выявить отношение к ним покупателей и более точно определить потребность в этих товарах. С этой целью в магазинах проводятся выставки-продажи, на которых покупатели знакомятся со свойствами представленных товаров, получают консультации по их применению и т.д.</w:t>
      </w:r>
    </w:p>
    <w:p w:rsidR="007D476C" w:rsidRPr="00690D65" w:rsidRDefault="007D476C" w:rsidP="00690D65">
      <w:pPr>
        <w:spacing w:line="360" w:lineRule="auto"/>
        <w:ind w:firstLine="709"/>
        <w:jc w:val="both"/>
        <w:rPr>
          <w:sz w:val="28"/>
          <w:szCs w:val="28"/>
        </w:rPr>
      </w:pPr>
      <w:r w:rsidRPr="00690D65">
        <w:rPr>
          <w:sz w:val="28"/>
          <w:szCs w:val="28"/>
        </w:rPr>
        <w:t>Немаловажную роль в проведении маркетинговых исследований в ОАО «Боровецкое» играют студенты-практиканты. Из них формируются группы промоутеров, которые проводят презентации и дегустации, предоставляя потенциальным клиентам новый продукт. Задача промоутера – не продать продукт, а заинтересовать им как можно больше покупателей. Предложить продукт на пробу, рассказать о марке, качестве, новшествах, а также фиксировать все пожелания покупателей по усовершенствованию вкусовых качеств – основные направления работы промоутеров.</w:t>
      </w:r>
    </w:p>
    <w:p w:rsidR="00A73C97" w:rsidRPr="00690D65" w:rsidRDefault="00A73C97" w:rsidP="00690D65">
      <w:pPr>
        <w:spacing w:line="360" w:lineRule="auto"/>
        <w:ind w:firstLine="709"/>
        <w:jc w:val="both"/>
        <w:rPr>
          <w:color w:val="000000"/>
          <w:sz w:val="28"/>
          <w:szCs w:val="28"/>
        </w:rPr>
      </w:pPr>
      <w:r w:rsidRPr="00690D65">
        <w:rPr>
          <w:color w:val="000000"/>
          <w:sz w:val="28"/>
          <w:szCs w:val="28"/>
        </w:rPr>
        <w:t>Материалы, полученные в процессе изучения спроса, обобщаются. По результатам их анализа принимаются меры, направленные на совершенствование работы по формированию ассортимента товаров и ценообразования.</w:t>
      </w:r>
    </w:p>
    <w:p w:rsidR="00A73C97" w:rsidRPr="00690D65" w:rsidRDefault="00A73C97" w:rsidP="00690D65">
      <w:pPr>
        <w:spacing w:line="360" w:lineRule="auto"/>
        <w:ind w:firstLine="709"/>
        <w:jc w:val="both"/>
        <w:rPr>
          <w:color w:val="000000"/>
          <w:sz w:val="28"/>
          <w:szCs w:val="28"/>
        </w:rPr>
      </w:pPr>
      <w:r w:rsidRPr="00690D65">
        <w:rPr>
          <w:color w:val="000000"/>
          <w:sz w:val="28"/>
          <w:szCs w:val="28"/>
        </w:rPr>
        <w:t xml:space="preserve">Основной задачей ценообразования в ОАО «Боровецкое» является максимизация текущей прибыли. Есть группа товаров (молоко и молочные продукты; хлеб и хлебобулочные изделия), которые имеют регулируемые цены (цены устанавливаются кабинетом министров Республики Татарстан). На остальные группы товаров цены устанавливает ОАО «Боровецкое» самостоятельно. Методом ценообразования, которым пользуется ОАО «Боровецкое», является метод «средние издержки плюс прибыль». Суть этого метода заключается в начислении определенной наценки на отпускную цену товара, при этом размеры наценок варьируют в широких пределах в зависимости от </w:t>
      </w:r>
      <w:r w:rsidR="007237EC" w:rsidRPr="00690D65">
        <w:rPr>
          <w:color w:val="000000"/>
          <w:sz w:val="28"/>
          <w:szCs w:val="28"/>
        </w:rPr>
        <w:t>группы</w:t>
      </w:r>
      <w:r w:rsidRPr="00690D65">
        <w:rPr>
          <w:color w:val="000000"/>
          <w:sz w:val="28"/>
          <w:szCs w:val="28"/>
        </w:rPr>
        <w:t xml:space="preserve"> товара (от 15% до 45%).</w:t>
      </w:r>
    </w:p>
    <w:p w:rsidR="00A73C97" w:rsidRPr="00690D65" w:rsidRDefault="00A73C97" w:rsidP="00690D65">
      <w:pPr>
        <w:spacing w:line="360" w:lineRule="auto"/>
        <w:ind w:firstLine="709"/>
        <w:jc w:val="both"/>
        <w:rPr>
          <w:color w:val="000000"/>
          <w:sz w:val="28"/>
          <w:szCs w:val="28"/>
        </w:rPr>
      </w:pPr>
      <w:r w:rsidRPr="00690D65">
        <w:rPr>
          <w:color w:val="000000"/>
          <w:sz w:val="28"/>
          <w:szCs w:val="28"/>
        </w:rPr>
        <w:t xml:space="preserve">Решающая роль в установлении наценок на товары принадлежит коммерческому отделу ОАО «Боровецкое» (на </w:t>
      </w:r>
      <w:r w:rsidR="007D476C" w:rsidRPr="00690D65">
        <w:rPr>
          <w:color w:val="000000"/>
          <w:sz w:val="28"/>
          <w:szCs w:val="28"/>
        </w:rPr>
        <w:t>алкогольную</w:t>
      </w:r>
      <w:r w:rsidRPr="00690D65">
        <w:rPr>
          <w:color w:val="000000"/>
          <w:sz w:val="28"/>
          <w:szCs w:val="28"/>
        </w:rPr>
        <w:t xml:space="preserve"> продукцию производства Р</w:t>
      </w:r>
      <w:r w:rsidR="00392F86" w:rsidRPr="00690D65">
        <w:rPr>
          <w:color w:val="000000"/>
          <w:sz w:val="28"/>
          <w:szCs w:val="28"/>
        </w:rPr>
        <w:t xml:space="preserve">еспублики </w:t>
      </w:r>
      <w:r w:rsidRPr="00690D65">
        <w:rPr>
          <w:color w:val="000000"/>
          <w:sz w:val="28"/>
          <w:szCs w:val="28"/>
        </w:rPr>
        <w:t>Т</w:t>
      </w:r>
      <w:r w:rsidR="00392F86" w:rsidRPr="00690D65">
        <w:rPr>
          <w:color w:val="000000"/>
          <w:sz w:val="28"/>
          <w:szCs w:val="28"/>
        </w:rPr>
        <w:t>атарстан</w:t>
      </w:r>
      <w:r w:rsidRPr="00690D65">
        <w:rPr>
          <w:color w:val="000000"/>
          <w:sz w:val="28"/>
          <w:szCs w:val="28"/>
        </w:rPr>
        <w:t>, продукцию местных производителей, продукцию собственного производства и т.п.), но определенная самостоятельность представляется и магазинам.</w:t>
      </w:r>
    </w:p>
    <w:p w:rsidR="00032DE2" w:rsidRDefault="00D33E75" w:rsidP="00690D65">
      <w:pPr>
        <w:pStyle w:val="20"/>
        <w:numPr>
          <w:ilvl w:val="0"/>
          <w:numId w:val="32"/>
        </w:numPr>
        <w:spacing w:before="0" w:after="0" w:line="360" w:lineRule="auto"/>
        <w:ind w:firstLine="709"/>
        <w:jc w:val="center"/>
        <w:rPr>
          <w:rFonts w:ascii="Times New Roman" w:hAnsi="Times New Roman" w:cs="Times New Roman"/>
          <w:b w:val="0"/>
          <w:i w:val="0"/>
        </w:rPr>
      </w:pPr>
      <w:bookmarkStart w:id="30" w:name="_Toc196039458"/>
      <w:bookmarkStart w:id="31" w:name="_Toc196110992"/>
      <w:r w:rsidRPr="00690D65">
        <w:rPr>
          <w:rFonts w:ascii="Times New Roman" w:hAnsi="Times New Roman" w:cs="Times New Roman"/>
          <w:b w:val="0"/>
          <w:i w:val="0"/>
        </w:rPr>
        <w:br w:type="page"/>
      </w:r>
      <w:r w:rsidR="00032DE2" w:rsidRPr="00690D65">
        <w:rPr>
          <w:rFonts w:ascii="Times New Roman" w:hAnsi="Times New Roman" w:cs="Times New Roman"/>
          <w:b w:val="0"/>
          <w:i w:val="0"/>
        </w:rPr>
        <w:t>ЭКОНОМИЧЕСКИЙ АНАЛИЗ ДЕЯТЕЛЬНОСТИ ОРГАНИЗАЦИИ</w:t>
      </w:r>
      <w:bookmarkEnd w:id="30"/>
      <w:bookmarkEnd w:id="31"/>
    </w:p>
    <w:p w:rsidR="00690D65" w:rsidRPr="00690D65" w:rsidRDefault="00690D65" w:rsidP="00690D65"/>
    <w:p w:rsidR="00A73C97" w:rsidRPr="00690D65" w:rsidRDefault="001A4D87" w:rsidP="00690D65">
      <w:pPr>
        <w:pStyle w:val="3"/>
        <w:numPr>
          <w:ilvl w:val="1"/>
          <w:numId w:val="32"/>
        </w:numPr>
        <w:spacing w:before="0" w:after="0" w:line="360" w:lineRule="auto"/>
        <w:ind w:firstLine="709"/>
        <w:rPr>
          <w:rFonts w:ascii="Times New Roman" w:hAnsi="Times New Roman" w:cs="Times New Roman"/>
          <w:b w:val="0"/>
          <w:sz w:val="28"/>
          <w:szCs w:val="28"/>
        </w:rPr>
      </w:pPr>
      <w:bookmarkStart w:id="32" w:name="_Toc196039459"/>
      <w:bookmarkStart w:id="33" w:name="_Toc196110993"/>
      <w:r w:rsidRPr="00690D65">
        <w:rPr>
          <w:rFonts w:ascii="Times New Roman" w:hAnsi="Times New Roman" w:cs="Times New Roman"/>
          <w:b w:val="0"/>
          <w:sz w:val="28"/>
          <w:szCs w:val="28"/>
        </w:rPr>
        <w:t>Анализ основных фондов организации</w:t>
      </w:r>
      <w:bookmarkEnd w:id="32"/>
      <w:bookmarkEnd w:id="33"/>
    </w:p>
    <w:p w:rsidR="00690D65" w:rsidRDefault="00690D65" w:rsidP="00690D65">
      <w:pPr>
        <w:pStyle w:val="a5"/>
        <w:spacing w:line="360" w:lineRule="auto"/>
        <w:ind w:left="0" w:firstLine="709"/>
        <w:rPr>
          <w:szCs w:val="28"/>
        </w:rPr>
      </w:pPr>
    </w:p>
    <w:p w:rsidR="00A73C97" w:rsidRPr="00690D65" w:rsidRDefault="00A73C97" w:rsidP="00690D65">
      <w:pPr>
        <w:pStyle w:val="a5"/>
        <w:spacing w:line="360" w:lineRule="auto"/>
        <w:ind w:left="0" w:firstLine="709"/>
        <w:rPr>
          <w:szCs w:val="28"/>
        </w:rPr>
      </w:pPr>
      <w:r w:rsidRPr="00690D65">
        <w:rPr>
          <w:szCs w:val="28"/>
        </w:rPr>
        <w:t>Для осуществления своей деятельности предприятие должно располагать определенным набором экономических ресурсов (или факторов производства) – элементов, используемых для производства экономических благ.</w:t>
      </w:r>
    </w:p>
    <w:p w:rsidR="00A73C97" w:rsidRPr="00690D65" w:rsidRDefault="00A73C97" w:rsidP="00690D65">
      <w:pPr>
        <w:pStyle w:val="a5"/>
        <w:spacing w:line="360" w:lineRule="auto"/>
        <w:ind w:left="0" w:firstLine="709"/>
        <w:rPr>
          <w:szCs w:val="28"/>
        </w:rPr>
      </w:pPr>
      <w:r w:rsidRPr="00690D65">
        <w:rPr>
          <w:szCs w:val="28"/>
        </w:rPr>
        <w:t>Состав применяемых предприятием экономических ресурсов различен. Особое значение для успеха производственной деятельности имеет наличие определенного запаса ресурсов длительного пользования, или капитала.</w:t>
      </w:r>
    </w:p>
    <w:p w:rsidR="00A73C97" w:rsidRPr="00690D65" w:rsidRDefault="00A73C97" w:rsidP="00690D65">
      <w:pPr>
        <w:pStyle w:val="a5"/>
        <w:spacing w:line="360" w:lineRule="auto"/>
        <w:ind w:left="0" w:firstLine="709"/>
        <w:rPr>
          <w:szCs w:val="28"/>
        </w:rPr>
      </w:pPr>
      <w:r w:rsidRPr="00690D65">
        <w:rPr>
          <w:szCs w:val="28"/>
        </w:rPr>
        <w:t>В современной экономической литературе нередко различаются две основные формы капитала: физический (материально-вещественный) капитал и человеческий капитал (общие и специальные знания, трудовые навыки, производственный опыт).</w:t>
      </w:r>
    </w:p>
    <w:p w:rsidR="00A73C97" w:rsidRPr="00690D65" w:rsidRDefault="00A73C97" w:rsidP="00690D65">
      <w:pPr>
        <w:pStyle w:val="a5"/>
        <w:spacing w:line="360" w:lineRule="auto"/>
        <w:ind w:left="0" w:firstLine="709"/>
        <w:rPr>
          <w:szCs w:val="28"/>
        </w:rPr>
      </w:pPr>
      <w:r w:rsidRPr="00690D65">
        <w:rPr>
          <w:szCs w:val="28"/>
        </w:rPr>
        <w:t>Капитал в материально-вещественном воплощении подразделяется на основной и оборотный. [</w:t>
      </w:r>
      <w:r w:rsidR="00E43F17" w:rsidRPr="00690D65">
        <w:rPr>
          <w:szCs w:val="28"/>
        </w:rPr>
        <w:t>10</w:t>
      </w:r>
      <w:r w:rsidRPr="00690D65">
        <w:rPr>
          <w:szCs w:val="28"/>
        </w:rPr>
        <w:t>, с. 91]</w:t>
      </w:r>
    </w:p>
    <w:p w:rsidR="00A73C97" w:rsidRPr="00690D65" w:rsidRDefault="00A73C97" w:rsidP="00690D65">
      <w:pPr>
        <w:pStyle w:val="a5"/>
        <w:spacing w:line="360" w:lineRule="auto"/>
        <w:ind w:left="0" w:firstLine="709"/>
        <w:rPr>
          <w:szCs w:val="28"/>
        </w:rPr>
      </w:pPr>
      <w:r w:rsidRPr="00690D65">
        <w:rPr>
          <w:szCs w:val="28"/>
        </w:rPr>
        <w:t>В состав основного капитала включаются основные средства, незавершенное строительство, нематериальные активы и долгосрочные финансовые инвестиции (вложения).</w:t>
      </w:r>
    </w:p>
    <w:p w:rsidR="00A73C97" w:rsidRPr="00690D65" w:rsidRDefault="00A73C97" w:rsidP="00690D65">
      <w:pPr>
        <w:pStyle w:val="a5"/>
        <w:spacing w:line="360" w:lineRule="auto"/>
        <w:ind w:left="0" w:firstLine="709"/>
        <w:rPr>
          <w:szCs w:val="28"/>
        </w:rPr>
      </w:pPr>
      <w:r w:rsidRPr="00690D65">
        <w:rPr>
          <w:szCs w:val="28"/>
        </w:rPr>
        <w:t>Важнейшей составляющей основного капитала являются основные средства. Термин «основные средства» и «основные фонды» употребляют как синонимы.</w:t>
      </w:r>
    </w:p>
    <w:p w:rsidR="00A73C97" w:rsidRPr="00690D65" w:rsidRDefault="00A73C97" w:rsidP="00690D65">
      <w:pPr>
        <w:pStyle w:val="a5"/>
        <w:spacing w:line="360" w:lineRule="auto"/>
        <w:ind w:left="0" w:firstLine="709"/>
        <w:rPr>
          <w:szCs w:val="28"/>
        </w:rPr>
      </w:pPr>
      <w:r w:rsidRPr="00690D65">
        <w:rPr>
          <w:szCs w:val="28"/>
        </w:rPr>
        <w:t>Основные фонды в зависимости от характера участия в процессе производства подразделяются на производственные и непроизводственные. Последние функционируют в отраслях непроизводственной сферы (жилищно-коммунальное хозяйство, бытовое обслуживание, просвещение и др.) и предназначены для непроизводственного потребления.</w:t>
      </w:r>
    </w:p>
    <w:p w:rsidR="00A73C97" w:rsidRPr="00690D65" w:rsidRDefault="00A73C97" w:rsidP="00690D65">
      <w:pPr>
        <w:pStyle w:val="a5"/>
        <w:spacing w:line="360" w:lineRule="auto"/>
        <w:ind w:left="0" w:firstLine="709"/>
        <w:rPr>
          <w:szCs w:val="28"/>
        </w:rPr>
      </w:pPr>
      <w:r w:rsidRPr="00690D65">
        <w:rPr>
          <w:szCs w:val="28"/>
        </w:rPr>
        <w:t>Основные производственные фонды – это средства труда, которые длительное время неоднократно или постоянно участвуют во многих производственных циклах, при этом они сохраняют свою натуральную форму, изнашиваются постепенно и переносят свою стоимость на создаваемые продукты или услуги частями. [</w:t>
      </w:r>
      <w:r w:rsidR="00E43F17" w:rsidRPr="00690D65">
        <w:rPr>
          <w:szCs w:val="28"/>
        </w:rPr>
        <w:t>1</w:t>
      </w:r>
      <w:r w:rsidR="00A64BEA" w:rsidRPr="00690D65">
        <w:rPr>
          <w:szCs w:val="28"/>
        </w:rPr>
        <w:t>6</w:t>
      </w:r>
      <w:r w:rsidRPr="00690D65">
        <w:rPr>
          <w:szCs w:val="28"/>
        </w:rPr>
        <w:t>, с. 40-41]</w:t>
      </w:r>
    </w:p>
    <w:p w:rsidR="00A73C97" w:rsidRPr="00690D65" w:rsidRDefault="00A73C97" w:rsidP="00690D65">
      <w:pPr>
        <w:pStyle w:val="a5"/>
        <w:spacing w:line="360" w:lineRule="auto"/>
        <w:ind w:left="0" w:firstLine="709"/>
        <w:rPr>
          <w:szCs w:val="28"/>
        </w:rPr>
      </w:pPr>
      <w:r w:rsidRPr="00690D65">
        <w:rPr>
          <w:szCs w:val="28"/>
        </w:rPr>
        <w:t>Основные фонды ОАО «Боровецкое» подразделяются на следующие виды:</w:t>
      </w:r>
    </w:p>
    <w:p w:rsidR="00A73C97" w:rsidRPr="00690D65" w:rsidRDefault="00A73C97" w:rsidP="00690D65">
      <w:pPr>
        <w:pStyle w:val="a5"/>
        <w:numPr>
          <w:ilvl w:val="0"/>
          <w:numId w:val="6"/>
        </w:numPr>
        <w:spacing w:line="360" w:lineRule="auto"/>
        <w:ind w:left="0" w:firstLine="709"/>
        <w:rPr>
          <w:szCs w:val="28"/>
        </w:rPr>
      </w:pPr>
      <w:r w:rsidRPr="00690D65">
        <w:rPr>
          <w:szCs w:val="28"/>
        </w:rPr>
        <w:t>здания;</w:t>
      </w:r>
    </w:p>
    <w:p w:rsidR="00A73C97" w:rsidRPr="00690D65" w:rsidRDefault="00A73C97" w:rsidP="00690D65">
      <w:pPr>
        <w:pStyle w:val="a5"/>
        <w:numPr>
          <w:ilvl w:val="0"/>
          <w:numId w:val="6"/>
        </w:numPr>
        <w:spacing w:line="360" w:lineRule="auto"/>
        <w:ind w:left="0" w:firstLine="709"/>
        <w:rPr>
          <w:szCs w:val="28"/>
        </w:rPr>
      </w:pPr>
      <w:r w:rsidRPr="00690D65">
        <w:rPr>
          <w:szCs w:val="28"/>
        </w:rPr>
        <w:t>сооружения и передаточные устройства;</w:t>
      </w:r>
    </w:p>
    <w:p w:rsidR="00A73C97" w:rsidRPr="00690D65" w:rsidRDefault="00A73C97" w:rsidP="00690D65">
      <w:pPr>
        <w:pStyle w:val="a5"/>
        <w:numPr>
          <w:ilvl w:val="0"/>
          <w:numId w:val="6"/>
        </w:numPr>
        <w:spacing w:line="360" w:lineRule="auto"/>
        <w:ind w:left="0" w:firstLine="709"/>
        <w:rPr>
          <w:szCs w:val="28"/>
        </w:rPr>
      </w:pPr>
      <w:r w:rsidRPr="00690D65">
        <w:rPr>
          <w:szCs w:val="28"/>
        </w:rPr>
        <w:t>машины и оборудование;</w:t>
      </w:r>
    </w:p>
    <w:p w:rsidR="00A73C97" w:rsidRPr="00690D65" w:rsidRDefault="00A73C97" w:rsidP="00690D65">
      <w:pPr>
        <w:pStyle w:val="a5"/>
        <w:numPr>
          <w:ilvl w:val="0"/>
          <w:numId w:val="6"/>
        </w:numPr>
        <w:spacing w:line="360" w:lineRule="auto"/>
        <w:ind w:left="0" w:firstLine="709"/>
        <w:rPr>
          <w:szCs w:val="28"/>
        </w:rPr>
      </w:pPr>
      <w:r w:rsidRPr="00690D65">
        <w:rPr>
          <w:szCs w:val="28"/>
        </w:rPr>
        <w:t>транспортные средства;</w:t>
      </w:r>
    </w:p>
    <w:p w:rsidR="00A73C97" w:rsidRPr="00690D65" w:rsidRDefault="00A73C97" w:rsidP="00690D65">
      <w:pPr>
        <w:pStyle w:val="a5"/>
        <w:numPr>
          <w:ilvl w:val="0"/>
          <w:numId w:val="6"/>
        </w:numPr>
        <w:spacing w:line="360" w:lineRule="auto"/>
        <w:ind w:left="0" w:firstLine="709"/>
        <w:rPr>
          <w:szCs w:val="28"/>
        </w:rPr>
      </w:pPr>
      <w:r w:rsidRPr="00690D65">
        <w:rPr>
          <w:szCs w:val="28"/>
        </w:rPr>
        <w:t>производственный и хозяйственный инвентарь;</w:t>
      </w:r>
    </w:p>
    <w:p w:rsidR="00A73C97" w:rsidRPr="00690D65" w:rsidRDefault="00A73C97" w:rsidP="00690D65">
      <w:pPr>
        <w:pStyle w:val="a5"/>
        <w:numPr>
          <w:ilvl w:val="0"/>
          <w:numId w:val="6"/>
        </w:numPr>
        <w:spacing w:line="360" w:lineRule="auto"/>
        <w:ind w:left="0" w:firstLine="709"/>
        <w:rPr>
          <w:szCs w:val="28"/>
        </w:rPr>
      </w:pPr>
      <w:r w:rsidRPr="00690D65">
        <w:rPr>
          <w:szCs w:val="28"/>
        </w:rPr>
        <w:t>земельные участки и объекты природопользования.</w:t>
      </w:r>
    </w:p>
    <w:p w:rsidR="00A73C97" w:rsidRPr="00690D65" w:rsidRDefault="00A73C97" w:rsidP="00690D65">
      <w:pPr>
        <w:pStyle w:val="a5"/>
        <w:spacing w:line="360" w:lineRule="auto"/>
        <w:ind w:left="0" w:firstLine="709"/>
        <w:rPr>
          <w:szCs w:val="28"/>
        </w:rPr>
      </w:pPr>
      <w:r w:rsidRPr="00690D65">
        <w:rPr>
          <w:szCs w:val="28"/>
        </w:rPr>
        <w:t>Важнейшими характеристиками основных фондов являются показатели их движения, состояния и эффективности использования. Для этого рассчитываются следующие коэффициенты:</w:t>
      </w:r>
    </w:p>
    <w:p w:rsidR="00A73C97" w:rsidRPr="00690D65" w:rsidRDefault="00A73C97" w:rsidP="00690D65">
      <w:pPr>
        <w:pStyle w:val="a5"/>
        <w:numPr>
          <w:ilvl w:val="1"/>
          <w:numId w:val="6"/>
        </w:numPr>
        <w:spacing w:line="360" w:lineRule="auto"/>
        <w:ind w:left="0" w:firstLine="709"/>
        <w:rPr>
          <w:szCs w:val="28"/>
        </w:rPr>
      </w:pPr>
      <w:r w:rsidRPr="00690D65">
        <w:rPr>
          <w:szCs w:val="28"/>
        </w:rPr>
        <w:t>обновления (К</w:t>
      </w:r>
      <w:r w:rsidRPr="00690D65">
        <w:rPr>
          <w:szCs w:val="28"/>
          <w:vertAlign w:val="subscript"/>
        </w:rPr>
        <w:t>ОБН</w:t>
      </w:r>
      <w:r w:rsidRPr="00690D65">
        <w:rPr>
          <w:szCs w:val="28"/>
        </w:rPr>
        <w:t>) и выбытия (К</w:t>
      </w:r>
      <w:r w:rsidRPr="00690D65">
        <w:rPr>
          <w:szCs w:val="28"/>
          <w:vertAlign w:val="subscript"/>
        </w:rPr>
        <w:t>ВЫБ</w:t>
      </w:r>
      <w:r w:rsidRPr="00690D65">
        <w:rPr>
          <w:szCs w:val="28"/>
        </w:rPr>
        <w:t>):</w:t>
      </w:r>
    </w:p>
    <w:p w:rsidR="00A73C97" w:rsidRPr="00690D65" w:rsidRDefault="00A73C97" w:rsidP="00690D65">
      <w:pPr>
        <w:pStyle w:val="a5"/>
        <w:tabs>
          <w:tab w:val="center" w:pos="4819"/>
          <w:tab w:val="right" w:pos="9638"/>
        </w:tabs>
        <w:spacing w:line="360" w:lineRule="auto"/>
        <w:ind w:left="0" w:firstLine="709"/>
        <w:jc w:val="left"/>
        <w:rPr>
          <w:szCs w:val="28"/>
        </w:rPr>
      </w:pPr>
      <w:r w:rsidRPr="00690D65">
        <w:rPr>
          <w:szCs w:val="28"/>
        </w:rPr>
        <w:tab/>
        <w:t>К</w:t>
      </w:r>
      <w:r w:rsidRPr="00690D65">
        <w:rPr>
          <w:szCs w:val="28"/>
          <w:vertAlign w:val="subscript"/>
        </w:rPr>
        <w:t>ОБН</w:t>
      </w:r>
      <w:r w:rsidRPr="00690D65">
        <w:rPr>
          <w:szCs w:val="28"/>
        </w:rPr>
        <w:t xml:space="preserve"> = </w:t>
      </w:r>
      <w:r w:rsidRPr="00690D65">
        <w:rPr>
          <w:position w:val="-30"/>
          <w:szCs w:val="28"/>
        </w:rPr>
        <w:object w:dxaOrig="820" w:dyaOrig="780">
          <v:shape id="_x0000_i1034" type="#_x0000_t75" style="width:41.25pt;height:39pt" o:ole="">
            <v:imagedata r:id="rId25" o:title=""/>
          </v:shape>
          <o:OLEObject Type="Embed" ProgID="Equation.3" ShapeID="_x0000_i1034" DrawAspect="Content" ObjectID="_1473659607" r:id="rId26"/>
        </w:object>
      </w:r>
      <w:r w:rsidRPr="00690D65">
        <w:rPr>
          <w:szCs w:val="28"/>
        </w:rPr>
        <w:t>,</w:t>
      </w:r>
      <w:r w:rsidRPr="00690D65">
        <w:rPr>
          <w:szCs w:val="28"/>
        </w:rPr>
        <w:tab/>
        <w:t>(</w:t>
      </w:r>
      <w:r w:rsidR="001A4D87" w:rsidRPr="00690D65">
        <w:rPr>
          <w:szCs w:val="28"/>
        </w:rPr>
        <w:t>6</w:t>
      </w:r>
      <w:r w:rsidRPr="00690D65">
        <w:rPr>
          <w:szCs w:val="28"/>
        </w:rPr>
        <w:t>)</w:t>
      </w:r>
    </w:p>
    <w:p w:rsidR="00A73C97" w:rsidRPr="00690D65" w:rsidRDefault="00A73C97" w:rsidP="00690D65">
      <w:pPr>
        <w:pStyle w:val="a5"/>
        <w:tabs>
          <w:tab w:val="center" w:pos="4819"/>
          <w:tab w:val="right" w:pos="9638"/>
        </w:tabs>
        <w:spacing w:line="360" w:lineRule="auto"/>
        <w:ind w:left="0" w:firstLine="709"/>
        <w:jc w:val="left"/>
        <w:rPr>
          <w:szCs w:val="28"/>
        </w:rPr>
      </w:pPr>
      <w:r w:rsidRPr="00690D65">
        <w:rPr>
          <w:szCs w:val="28"/>
        </w:rPr>
        <w:tab/>
        <w:t>К</w:t>
      </w:r>
      <w:r w:rsidRPr="00690D65">
        <w:rPr>
          <w:szCs w:val="28"/>
          <w:vertAlign w:val="subscript"/>
        </w:rPr>
        <w:t>ВЫБ</w:t>
      </w:r>
      <w:r w:rsidRPr="00690D65">
        <w:rPr>
          <w:szCs w:val="28"/>
        </w:rPr>
        <w:t xml:space="preserve"> = </w:t>
      </w:r>
      <w:r w:rsidRPr="00690D65">
        <w:rPr>
          <w:position w:val="-30"/>
          <w:szCs w:val="28"/>
        </w:rPr>
        <w:object w:dxaOrig="720" w:dyaOrig="740">
          <v:shape id="_x0000_i1035" type="#_x0000_t75" style="width:36pt;height:36.75pt" o:ole="">
            <v:imagedata r:id="rId27" o:title=""/>
          </v:shape>
          <o:OLEObject Type="Embed" ProgID="Equation.3" ShapeID="_x0000_i1035" DrawAspect="Content" ObjectID="_1473659608" r:id="rId28"/>
        </w:object>
      </w:r>
      <w:r w:rsidRPr="00690D65">
        <w:rPr>
          <w:szCs w:val="28"/>
        </w:rPr>
        <w:t>,</w:t>
      </w:r>
      <w:r w:rsidRPr="00690D65">
        <w:rPr>
          <w:szCs w:val="28"/>
        </w:rPr>
        <w:tab/>
        <w:t>(</w:t>
      </w:r>
      <w:r w:rsidR="001A4D87" w:rsidRPr="00690D65">
        <w:rPr>
          <w:szCs w:val="28"/>
        </w:rPr>
        <w:t>7</w:t>
      </w:r>
      <w:r w:rsidRPr="00690D65">
        <w:rPr>
          <w:szCs w:val="28"/>
        </w:rPr>
        <w:t>)</w:t>
      </w:r>
    </w:p>
    <w:p w:rsidR="00A73C97" w:rsidRPr="00690D65" w:rsidRDefault="00A73C97" w:rsidP="00690D65">
      <w:pPr>
        <w:pStyle w:val="a5"/>
        <w:tabs>
          <w:tab w:val="left" w:pos="13500"/>
        </w:tabs>
        <w:spacing w:line="360" w:lineRule="auto"/>
        <w:ind w:left="0" w:firstLine="709"/>
        <w:rPr>
          <w:szCs w:val="28"/>
        </w:rPr>
      </w:pPr>
      <w:r w:rsidRPr="00690D65">
        <w:rPr>
          <w:szCs w:val="28"/>
        </w:rPr>
        <w:t>где С</w:t>
      </w:r>
      <w:r w:rsidRPr="00690D65">
        <w:rPr>
          <w:szCs w:val="28"/>
          <w:vertAlign w:val="subscript"/>
        </w:rPr>
        <w:t>ВВЕД</w:t>
      </w:r>
      <w:r w:rsidRPr="00690D65">
        <w:rPr>
          <w:szCs w:val="28"/>
        </w:rPr>
        <w:t>, С</w:t>
      </w:r>
      <w:r w:rsidRPr="00690D65">
        <w:rPr>
          <w:szCs w:val="28"/>
          <w:vertAlign w:val="subscript"/>
        </w:rPr>
        <w:t>ВЫБ</w:t>
      </w:r>
      <w:r w:rsidRPr="00690D65">
        <w:rPr>
          <w:szCs w:val="28"/>
        </w:rPr>
        <w:t xml:space="preserve"> – стоимость введенных и выбывших из эксплуатации основных фондов;</w:t>
      </w:r>
    </w:p>
    <w:p w:rsidR="00A73C97" w:rsidRPr="00690D65" w:rsidRDefault="00A73C97" w:rsidP="00690D65">
      <w:pPr>
        <w:pStyle w:val="a5"/>
        <w:tabs>
          <w:tab w:val="left" w:pos="13500"/>
        </w:tabs>
        <w:spacing w:line="360" w:lineRule="auto"/>
        <w:ind w:left="0" w:firstLine="709"/>
        <w:rPr>
          <w:szCs w:val="28"/>
        </w:rPr>
      </w:pPr>
      <w:r w:rsidRPr="00690D65">
        <w:rPr>
          <w:szCs w:val="28"/>
        </w:rPr>
        <w:t>С</w:t>
      </w:r>
      <w:r w:rsidRPr="00690D65">
        <w:rPr>
          <w:szCs w:val="28"/>
          <w:vertAlign w:val="subscript"/>
        </w:rPr>
        <w:t>К</w:t>
      </w:r>
      <w:r w:rsidRPr="00690D65">
        <w:rPr>
          <w:szCs w:val="28"/>
        </w:rPr>
        <w:t>, С</w:t>
      </w:r>
      <w:r w:rsidRPr="00690D65">
        <w:rPr>
          <w:szCs w:val="28"/>
          <w:vertAlign w:val="subscript"/>
        </w:rPr>
        <w:t>Н</w:t>
      </w:r>
      <w:r w:rsidRPr="00690D65">
        <w:rPr>
          <w:szCs w:val="28"/>
        </w:rPr>
        <w:t xml:space="preserve"> – стоимость основных фондов на конец и начало года.</w:t>
      </w:r>
    </w:p>
    <w:p w:rsidR="00A73C97" w:rsidRPr="00690D65" w:rsidRDefault="00A73C97" w:rsidP="00690D65">
      <w:pPr>
        <w:pStyle w:val="a5"/>
        <w:numPr>
          <w:ilvl w:val="1"/>
          <w:numId w:val="6"/>
        </w:numPr>
        <w:tabs>
          <w:tab w:val="clear" w:pos="567"/>
          <w:tab w:val="left" w:pos="570"/>
        </w:tabs>
        <w:spacing w:line="360" w:lineRule="auto"/>
        <w:ind w:left="0" w:firstLine="709"/>
        <w:rPr>
          <w:szCs w:val="28"/>
        </w:rPr>
      </w:pPr>
      <w:r w:rsidRPr="00690D65">
        <w:rPr>
          <w:szCs w:val="28"/>
        </w:rPr>
        <w:t>Коэффициент годности (К</w:t>
      </w:r>
      <w:r w:rsidRPr="00690D65">
        <w:rPr>
          <w:szCs w:val="28"/>
          <w:vertAlign w:val="subscript"/>
        </w:rPr>
        <w:t>Г</w:t>
      </w:r>
      <w:r w:rsidRPr="00690D65">
        <w:rPr>
          <w:szCs w:val="28"/>
        </w:rPr>
        <w:t>):</w:t>
      </w:r>
    </w:p>
    <w:p w:rsidR="00A73C97" w:rsidRPr="00690D65" w:rsidRDefault="00A73C97" w:rsidP="00690D65">
      <w:pPr>
        <w:pStyle w:val="a5"/>
        <w:tabs>
          <w:tab w:val="left" w:pos="570"/>
          <w:tab w:val="center" w:pos="4819"/>
          <w:tab w:val="right" w:pos="9638"/>
        </w:tabs>
        <w:spacing w:line="360" w:lineRule="auto"/>
        <w:ind w:left="0" w:firstLine="709"/>
        <w:jc w:val="left"/>
        <w:rPr>
          <w:szCs w:val="28"/>
        </w:rPr>
      </w:pPr>
      <w:r w:rsidRPr="00690D65">
        <w:rPr>
          <w:szCs w:val="28"/>
        </w:rPr>
        <w:tab/>
        <w:t>К</w:t>
      </w:r>
      <w:r w:rsidRPr="00690D65">
        <w:rPr>
          <w:szCs w:val="28"/>
          <w:vertAlign w:val="subscript"/>
        </w:rPr>
        <w:t>Г</w:t>
      </w:r>
      <w:r w:rsidRPr="00690D65">
        <w:rPr>
          <w:szCs w:val="28"/>
        </w:rPr>
        <w:t xml:space="preserve"> = </w:t>
      </w:r>
      <w:r w:rsidRPr="00690D65">
        <w:rPr>
          <w:position w:val="-30"/>
          <w:szCs w:val="28"/>
        </w:rPr>
        <w:object w:dxaOrig="639" w:dyaOrig="800">
          <v:shape id="_x0000_i1036" type="#_x0000_t75" style="width:32.25pt;height:39.75pt" o:ole="">
            <v:imagedata r:id="rId29" o:title=""/>
          </v:shape>
          <o:OLEObject Type="Embed" ProgID="Equation.3" ShapeID="_x0000_i1036" DrawAspect="Content" ObjectID="_1473659609" r:id="rId30"/>
        </w:object>
      </w:r>
      <w:r w:rsidRPr="00690D65">
        <w:rPr>
          <w:szCs w:val="28"/>
        </w:rPr>
        <w:t>,</w:t>
      </w:r>
      <w:r w:rsidRPr="00690D65">
        <w:rPr>
          <w:szCs w:val="28"/>
        </w:rPr>
        <w:tab/>
        <w:t>(</w:t>
      </w:r>
      <w:r w:rsidR="001A4D87" w:rsidRPr="00690D65">
        <w:rPr>
          <w:szCs w:val="28"/>
        </w:rPr>
        <w:t>8</w:t>
      </w:r>
      <w:r w:rsidRPr="00690D65">
        <w:rPr>
          <w:szCs w:val="28"/>
        </w:rPr>
        <w:t>)</w:t>
      </w:r>
    </w:p>
    <w:p w:rsidR="00A73C97" w:rsidRPr="00690D65" w:rsidRDefault="00A73C97" w:rsidP="00690D65">
      <w:pPr>
        <w:pStyle w:val="a5"/>
        <w:tabs>
          <w:tab w:val="left" w:pos="570"/>
        </w:tabs>
        <w:spacing w:line="360" w:lineRule="auto"/>
        <w:ind w:left="0" w:firstLine="709"/>
        <w:rPr>
          <w:szCs w:val="28"/>
        </w:rPr>
      </w:pPr>
      <w:r w:rsidRPr="00690D65">
        <w:rPr>
          <w:szCs w:val="28"/>
        </w:rPr>
        <w:t xml:space="preserve">где </w:t>
      </w:r>
      <w:r w:rsidRPr="00690D65">
        <w:rPr>
          <w:position w:val="-12"/>
          <w:szCs w:val="28"/>
        </w:rPr>
        <w:object w:dxaOrig="560" w:dyaOrig="440">
          <v:shape id="_x0000_i1037" type="#_x0000_t75" style="width:27.75pt;height:21.75pt" o:ole="">
            <v:imagedata r:id="rId31" o:title=""/>
          </v:shape>
          <o:OLEObject Type="Embed" ProgID="Equation.3" ShapeID="_x0000_i1037" DrawAspect="Content" ObjectID="_1473659610" r:id="rId32"/>
        </w:object>
      </w:r>
      <w:r w:rsidRPr="00690D65">
        <w:rPr>
          <w:szCs w:val="28"/>
        </w:rPr>
        <w:t>– остаточная стоимость на начало года;</w:t>
      </w:r>
    </w:p>
    <w:p w:rsidR="00A73C97" w:rsidRPr="00690D65" w:rsidRDefault="00A73C97" w:rsidP="00690D65">
      <w:pPr>
        <w:pStyle w:val="a5"/>
        <w:tabs>
          <w:tab w:val="left" w:pos="570"/>
        </w:tabs>
        <w:spacing w:line="360" w:lineRule="auto"/>
        <w:ind w:left="0" w:firstLine="709"/>
        <w:rPr>
          <w:szCs w:val="28"/>
        </w:rPr>
      </w:pPr>
      <w:r w:rsidRPr="00690D65">
        <w:rPr>
          <w:szCs w:val="28"/>
        </w:rPr>
        <w:t>С</w:t>
      </w:r>
      <w:r w:rsidRPr="00690D65">
        <w:rPr>
          <w:szCs w:val="28"/>
          <w:vertAlign w:val="subscript"/>
        </w:rPr>
        <w:t>П</w:t>
      </w:r>
      <w:r w:rsidRPr="00690D65">
        <w:rPr>
          <w:szCs w:val="28"/>
        </w:rPr>
        <w:t xml:space="preserve"> – полная первоначальная стоимость на начало года.</w:t>
      </w:r>
    </w:p>
    <w:p w:rsidR="00A73C97" w:rsidRPr="00690D65" w:rsidRDefault="00A73C97" w:rsidP="00690D65">
      <w:pPr>
        <w:pStyle w:val="a5"/>
        <w:numPr>
          <w:ilvl w:val="1"/>
          <w:numId w:val="6"/>
        </w:numPr>
        <w:tabs>
          <w:tab w:val="clear" w:pos="567"/>
          <w:tab w:val="left" w:pos="570"/>
        </w:tabs>
        <w:spacing w:line="360" w:lineRule="auto"/>
        <w:ind w:left="0" w:firstLine="709"/>
        <w:rPr>
          <w:szCs w:val="28"/>
        </w:rPr>
      </w:pPr>
      <w:r w:rsidRPr="00690D65">
        <w:rPr>
          <w:szCs w:val="28"/>
        </w:rPr>
        <w:t>Коэффициент износа (К</w:t>
      </w:r>
      <w:r w:rsidRPr="00690D65">
        <w:rPr>
          <w:szCs w:val="28"/>
          <w:vertAlign w:val="subscript"/>
        </w:rPr>
        <w:t>И</w:t>
      </w:r>
      <w:r w:rsidRPr="00690D65">
        <w:rPr>
          <w:szCs w:val="28"/>
        </w:rPr>
        <w:t>):</w:t>
      </w:r>
    </w:p>
    <w:p w:rsidR="00A73C97" w:rsidRPr="00690D65" w:rsidRDefault="00A73C97" w:rsidP="00690D65">
      <w:pPr>
        <w:pStyle w:val="a5"/>
        <w:tabs>
          <w:tab w:val="left" w:pos="570"/>
          <w:tab w:val="center" w:pos="4819"/>
          <w:tab w:val="right" w:pos="9638"/>
        </w:tabs>
        <w:spacing w:line="360" w:lineRule="auto"/>
        <w:ind w:left="0" w:firstLine="709"/>
        <w:jc w:val="left"/>
        <w:rPr>
          <w:szCs w:val="28"/>
        </w:rPr>
      </w:pPr>
      <w:r w:rsidRPr="00690D65">
        <w:rPr>
          <w:szCs w:val="28"/>
        </w:rPr>
        <w:tab/>
        <w:t>К</w:t>
      </w:r>
      <w:r w:rsidRPr="00690D65">
        <w:rPr>
          <w:szCs w:val="28"/>
          <w:vertAlign w:val="subscript"/>
        </w:rPr>
        <w:t>И</w:t>
      </w:r>
      <w:r w:rsidRPr="00690D65">
        <w:rPr>
          <w:szCs w:val="28"/>
        </w:rPr>
        <w:t xml:space="preserve"> = 1 – К</w:t>
      </w:r>
      <w:r w:rsidRPr="00690D65">
        <w:rPr>
          <w:szCs w:val="28"/>
          <w:vertAlign w:val="subscript"/>
        </w:rPr>
        <w:t>Г</w:t>
      </w:r>
      <w:r w:rsidRPr="00690D65">
        <w:rPr>
          <w:szCs w:val="28"/>
        </w:rPr>
        <w:t xml:space="preserve"> .</w:t>
      </w:r>
      <w:r w:rsidRPr="00690D65">
        <w:rPr>
          <w:szCs w:val="28"/>
        </w:rPr>
        <w:tab/>
        <w:t>(</w:t>
      </w:r>
      <w:r w:rsidR="001A4D87" w:rsidRPr="00690D65">
        <w:rPr>
          <w:szCs w:val="28"/>
        </w:rPr>
        <w:t>9</w:t>
      </w:r>
      <w:r w:rsidRPr="00690D65">
        <w:rPr>
          <w:szCs w:val="28"/>
        </w:rPr>
        <w:t>)</w:t>
      </w:r>
    </w:p>
    <w:p w:rsidR="00A73C97" w:rsidRPr="00690D65" w:rsidRDefault="00A73C97" w:rsidP="00690D65">
      <w:pPr>
        <w:pStyle w:val="a5"/>
        <w:spacing w:line="360" w:lineRule="auto"/>
        <w:ind w:left="0" w:firstLine="709"/>
        <w:rPr>
          <w:szCs w:val="28"/>
        </w:rPr>
      </w:pPr>
      <w:r w:rsidRPr="00690D65">
        <w:rPr>
          <w:szCs w:val="28"/>
        </w:rPr>
        <w:t xml:space="preserve"> Улучшение использования основных фондов решает широкий круг экономических проблем, направленных на повышение эффективности производства: увеличение объема выпуска продукции, рост производительности труда, снижение себестоимости, экономию капитальных вложений, увеличение прибыли и рентабельности капитала.</w:t>
      </w:r>
    </w:p>
    <w:p w:rsidR="00A73C97" w:rsidRPr="00690D65" w:rsidRDefault="00A73C97" w:rsidP="00690D65">
      <w:pPr>
        <w:pStyle w:val="a5"/>
        <w:spacing w:line="360" w:lineRule="auto"/>
        <w:ind w:left="0" w:firstLine="709"/>
        <w:rPr>
          <w:szCs w:val="28"/>
        </w:rPr>
      </w:pPr>
      <w:r w:rsidRPr="00690D65">
        <w:rPr>
          <w:szCs w:val="28"/>
        </w:rPr>
        <w:t>Эффективность использования основных фондов оценивается такими коэффициентами, как:</w:t>
      </w:r>
    </w:p>
    <w:p w:rsidR="00A73C97" w:rsidRPr="00690D65" w:rsidRDefault="00A73C97" w:rsidP="00690D65">
      <w:pPr>
        <w:pStyle w:val="a5"/>
        <w:numPr>
          <w:ilvl w:val="1"/>
          <w:numId w:val="6"/>
        </w:numPr>
        <w:tabs>
          <w:tab w:val="clear" w:pos="567"/>
          <w:tab w:val="left" w:pos="570"/>
        </w:tabs>
        <w:spacing w:line="360" w:lineRule="auto"/>
        <w:ind w:left="0" w:firstLine="709"/>
        <w:rPr>
          <w:szCs w:val="28"/>
        </w:rPr>
      </w:pPr>
      <w:r w:rsidRPr="00690D65">
        <w:rPr>
          <w:szCs w:val="28"/>
        </w:rPr>
        <w:t>фондоотдача (Ф</w:t>
      </w:r>
      <w:r w:rsidRPr="00690D65">
        <w:rPr>
          <w:szCs w:val="28"/>
          <w:vertAlign w:val="subscript"/>
        </w:rPr>
        <w:t>О</w:t>
      </w:r>
      <w:r w:rsidRPr="00690D65">
        <w:rPr>
          <w:szCs w:val="28"/>
        </w:rPr>
        <w:t>):</w:t>
      </w:r>
    </w:p>
    <w:p w:rsidR="00A73C97" w:rsidRPr="00690D65" w:rsidRDefault="00A73C97" w:rsidP="00690D65">
      <w:pPr>
        <w:pStyle w:val="a5"/>
        <w:tabs>
          <w:tab w:val="left" w:pos="570"/>
          <w:tab w:val="center" w:pos="4819"/>
          <w:tab w:val="right" w:pos="9638"/>
        </w:tabs>
        <w:spacing w:line="360" w:lineRule="auto"/>
        <w:ind w:left="0" w:firstLine="709"/>
        <w:jc w:val="left"/>
        <w:rPr>
          <w:szCs w:val="28"/>
        </w:rPr>
      </w:pPr>
      <w:r w:rsidRPr="00690D65">
        <w:rPr>
          <w:szCs w:val="28"/>
        </w:rPr>
        <w:tab/>
        <w:t>Ф</w:t>
      </w:r>
      <w:r w:rsidRPr="00690D65">
        <w:rPr>
          <w:szCs w:val="28"/>
          <w:vertAlign w:val="subscript"/>
        </w:rPr>
        <w:t>О</w:t>
      </w:r>
      <w:r w:rsidRPr="00690D65">
        <w:rPr>
          <w:szCs w:val="28"/>
        </w:rPr>
        <w:t xml:space="preserve"> = </w:t>
      </w:r>
      <w:r w:rsidRPr="00690D65">
        <w:rPr>
          <w:position w:val="-28"/>
          <w:szCs w:val="28"/>
        </w:rPr>
        <w:object w:dxaOrig="740" w:dyaOrig="720">
          <v:shape id="_x0000_i1038" type="#_x0000_t75" style="width:36.75pt;height:36pt" o:ole="">
            <v:imagedata r:id="rId33" o:title=""/>
          </v:shape>
          <o:OLEObject Type="Embed" ProgID="Equation.3" ShapeID="_x0000_i1038" DrawAspect="Content" ObjectID="_1473659611" r:id="rId34"/>
        </w:object>
      </w:r>
      <w:r w:rsidRPr="00690D65">
        <w:rPr>
          <w:szCs w:val="28"/>
        </w:rPr>
        <w:t>,</w:t>
      </w:r>
      <w:r w:rsidRPr="00690D65">
        <w:rPr>
          <w:szCs w:val="28"/>
        </w:rPr>
        <w:tab/>
        <w:t>(</w:t>
      </w:r>
      <w:r w:rsidR="001A4D87" w:rsidRPr="00690D65">
        <w:rPr>
          <w:szCs w:val="28"/>
        </w:rPr>
        <w:t>10</w:t>
      </w:r>
      <w:r w:rsidRPr="00690D65">
        <w:rPr>
          <w:szCs w:val="28"/>
        </w:rPr>
        <w:t>)</w:t>
      </w:r>
    </w:p>
    <w:p w:rsidR="00A73C97" w:rsidRPr="00690D65" w:rsidRDefault="00A73C97" w:rsidP="00690D65">
      <w:pPr>
        <w:pStyle w:val="a5"/>
        <w:tabs>
          <w:tab w:val="left" w:pos="570"/>
        </w:tabs>
        <w:spacing w:line="360" w:lineRule="auto"/>
        <w:ind w:left="0" w:firstLine="709"/>
        <w:rPr>
          <w:szCs w:val="28"/>
        </w:rPr>
      </w:pPr>
      <w:r w:rsidRPr="00690D65">
        <w:rPr>
          <w:szCs w:val="28"/>
        </w:rPr>
        <w:t xml:space="preserve">где </w:t>
      </w:r>
      <w:r w:rsidRPr="00690D65">
        <w:rPr>
          <w:szCs w:val="28"/>
          <w:lang w:val="en-US"/>
        </w:rPr>
        <w:t>Q</w:t>
      </w:r>
      <w:r w:rsidRPr="00690D65">
        <w:rPr>
          <w:szCs w:val="28"/>
        </w:rPr>
        <w:t xml:space="preserve"> – годовой объем реализации продукции в стоимостном выражении;</w:t>
      </w:r>
    </w:p>
    <w:p w:rsidR="00A73C97" w:rsidRPr="00690D65" w:rsidRDefault="00A73C97" w:rsidP="00690D65">
      <w:pPr>
        <w:pStyle w:val="a5"/>
        <w:tabs>
          <w:tab w:val="left" w:pos="570"/>
        </w:tabs>
        <w:spacing w:line="360" w:lineRule="auto"/>
        <w:ind w:left="0" w:firstLine="709"/>
        <w:rPr>
          <w:szCs w:val="28"/>
        </w:rPr>
      </w:pPr>
      <w:r w:rsidRPr="00690D65">
        <w:rPr>
          <w:position w:val="-6"/>
          <w:szCs w:val="28"/>
        </w:rPr>
        <w:object w:dxaOrig="700" w:dyaOrig="360">
          <v:shape id="_x0000_i1039" type="#_x0000_t75" style="width:35.25pt;height:18pt" o:ole="">
            <v:imagedata r:id="rId35" o:title=""/>
          </v:shape>
          <o:OLEObject Type="Embed" ProgID="Equation.3" ShapeID="_x0000_i1039" DrawAspect="Content" ObjectID="_1473659612" r:id="rId36"/>
        </w:object>
      </w:r>
      <w:r w:rsidRPr="00690D65">
        <w:rPr>
          <w:szCs w:val="28"/>
        </w:rPr>
        <w:t xml:space="preserve"> – среднегодовая стоимость основных производственных фондов;</w:t>
      </w:r>
    </w:p>
    <w:p w:rsidR="00A73C97" w:rsidRPr="00690D65" w:rsidRDefault="00A73C97" w:rsidP="00690D65">
      <w:pPr>
        <w:pStyle w:val="a5"/>
        <w:numPr>
          <w:ilvl w:val="1"/>
          <w:numId w:val="6"/>
        </w:numPr>
        <w:tabs>
          <w:tab w:val="clear" w:pos="567"/>
          <w:tab w:val="left" w:pos="570"/>
        </w:tabs>
        <w:spacing w:line="360" w:lineRule="auto"/>
        <w:ind w:left="0" w:firstLine="709"/>
        <w:rPr>
          <w:szCs w:val="28"/>
        </w:rPr>
      </w:pPr>
      <w:r w:rsidRPr="00690D65">
        <w:rPr>
          <w:szCs w:val="28"/>
        </w:rPr>
        <w:t>фондоемкость (Ф</w:t>
      </w:r>
      <w:r w:rsidRPr="00690D65">
        <w:rPr>
          <w:szCs w:val="28"/>
          <w:vertAlign w:val="subscript"/>
        </w:rPr>
        <w:t>Е</w:t>
      </w:r>
      <w:r w:rsidRPr="00690D65">
        <w:rPr>
          <w:szCs w:val="28"/>
        </w:rPr>
        <w:t>):</w:t>
      </w:r>
    </w:p>
    <w:p w:rsidR="00A73C97" w:rsidRPr="00690D65" w:rsidRDefault="00A73C97" w:rsidP="00690D65">
      <w:pPr>
        <w:pStyle w:val="a5"/>
        <w:tabs>
          <w:tab w:val="left" w:pos="570"/>
          <w:tab w:val="center" w:pos="4819"/>
          <w:tab w:val="right" w:pos="9638"/>
        </w:tabs>
        <w:spacing w:line="360" w:lineRule="auto"/>
        <w:ind w:left="0" w:firstLine="709"/>
        <w:jc w:val="left"/>
        <w:rPr>
          <w:szCs w:val="28"/>
        </w:rPr>
      </w:pPr>
      <w:r w:rsidRPr="00690D65">
        <w:rPr>
          <w:szCs w:val="28"/>
        </w:rPr>
        <w:tab/>
        <w:t>Ф</w:t>
      </w:r>
      <w:r w:rsidRPr="00690D65">
        <w:rPr>
          <w:szCs w:val="28"/>
          <w:vertAlign w:val="subscript"/>
        </w:rPr>
        <w:t>Е</w:t>
      </w:r>
      <w:r w:rsidRPr="00690D65">
        <w:rPr>
          <w:szCs w:val="28"/>
        </w:rPr>
        <w:t xml:space="preserve"> = </w:t>
      </w:r>
      <w:r w:rsidRPr="00690D65">
        <w:rPr>
          <w:position w:val="-28"/>
          <w:szCs w:val="28"/>
        </w:rPr>
        <w:object w:dxaOrig="740" w:dyaOrig="760">
          <v:shape id="_x0000_i1040" type="#_x0000_t75" style="width:36.75pt;height:38.25pt" o:ole="">
            <v:imagedata r:id="rId37" o:title=""/>
          </v:shape>
          <o:OLEObject Type="Embed" ProgID="Equation.3" ShapeID="_x0000_i1040" DrawAspect="Content" ObjectID="_1473659613" r:id="rId38"/>
        </w:object>
      </w:r>
      <w:r w:rsidRPr="00690D65">
        <w:rPr>
          <w:szCs w:val="28"/>
        </w:rPr>
        <w:t xml:space="preserve"> = </w:t>
      </w:r>
      <w:r w:rsidRPr="00690D65">
        <w:rPr>
          <w:position w:val="-30"/>
          <w:szCs w:val="28"/>
        </w:rPr>
        <w:object w:dxaOrig="520" w:dyaOrig="740">
          <v:shape id="_x0000_i1041" type="#_x0000_t75" style="width:26.25pt;height:36.75pt" o:ole="">
            <v:imagedata r:id="rId39" o:title=""/>
          </v:shape>
          <o:OLEObject Type="Embed" ProgID="Equation.3" ShapeID="_x0000_i1041" DrawAspect="Content" ObjectID="_1473659614" r:id="rId40"/>
        </w:object>
      </w:r>
      <w:r w:rsidRPr="00690D65">
        <w:rPr>
          <w:szCs w:val="28"/>
        </w:rPr>
        <w:t xml:space="preserve"> .[</w:t>
      </w:r>
      <w:r w:rsidR="00FC3699" w:rsidRPr="00690D65">
        <w:rPr>
          <w:szCs w:val="28"/>
        </w:rPr>
        <w:t>10</w:t>
      </w:r>
      <w:r w:rsidRPr="00690D65">
        <w:rPr>
          <w:szCs w:val="28"/>
        </w:rPr>
        <w:t>, с. 100, 119-120]</w:t>
      </w:r>
      <w:r w:rsidRPr="00690D65">
        <w:rPr>
          <w:szCs w:val="28"/>
        </w:rPr>
        <w:tab/>
        <w:t>(</w:t>
      </w:r>
      <w:r w:rsidR="001A4D87" w:rsidRPr="00690D65">
        <w:rPr>
          <w:szCs w:val="28"/>
        </w:rPr>
        <w:t>11</w:t>
      </w:r>
      <w:r w:rsidRPr="00690D65">
        <w:rPr>
          <w:szCs w:val="28"/>
        </w:rPr>
        <w:t>)</w:t>
      </w:r>
    </w:p>
    <w:p w:rsidR="00A73C97" w:rsidRPr="00690D65" w:rsidRDefault="00A73C97" w:rsidP="00690D65">
      <w:pPr>
        <w:pStyle w:val="a5"/>
        <w:spacing w:line="360" w:lineRule="auto"/>
        <w:ind w:left="0" w:firstLine="709"/>
        <w:rPr>
          <w:szCs w:val="28"/>
        </w:rPr>
      </w:pPr>
      <w:r w:rsidRPr="00690D65">
        <w:rPr>
          <w:szCs w:val="28"/>
        </w:rPr>
        <w:t xml:space="preserve">Используя все вышеперечисленные формулы, рассчитаем показатели движения, состояния и использования основных фондов в ОАО «Боровецкое». Результаты расчета представим в таблице </w:t>
      </w:r>
      <w:r w:rsidR="006154CD" w:rsidRPr="00690D65">
        <w:rPr>
          <w:szCs w:val="28"/>
        </w:rPr>
        <w:t>3</w:t>
      </w:r>
      <w:r w:rsidRPr="00690D65">
        <w:rPr>
          <w:szCs w:val="28"/>
        </w:rPr>
        <w:t>.</w:t>
      </w:r>
    </w:p>
    <w:p w:rsidR="00690D65" w:rsidRDefault="00690D65" w:rsidP="00690D65">
      <w:pPr>
        <w:pStyle w:val="a5"/>
        <w:spacing w:line="360" w:lineRule="auto"/>
        <w:ind w:left="0" w:firstLine="709"/>
        <w:jc w:val="right"/>
        <w:rPr>
          <w:szCs w:val="28"/>
        </w:rPr>
      </w:pPr>
    </w:p>
    <w:p w:rsidR="00A73C97" w:rsidRPr="00690D65" w:rsidRDefault="00A73C97" w:rsidP="00690D65">
      <w:pPr>
        <w:pStyle w:val="a5"/>
        <w:spacing w:line="360" w:lineRule="auto"/>
        <w:ind w:left="0" w:firstLine="709"/>
        <w:jc w:val="right"/>
        <w:rPr>
          <w:szCs w:val="28"/>
        </w:rPr>
      </w:pPr>
      <w:r w:rsidRPr="00690D65">
        <w:rPr>
          <w:szCs w:val="28"/>
        </w:rPr>
        <w:t xml:space="preserve">Таблица </w:t>
      </w:r>
      <w:r w:rsidR="006154CD" w:rsidRPr="00690D65">
        <w:rPr>
          <w:szCs w:val="28"/>
        </w:rPr>
        <w:t>3</w:t>
      </w:r>
    </w:p>
    <w:p w:rsidR="00A73C97" w:rsidRPr="00690D65" w:rsidRDefault="00A73C97" w:rsidP="00690D65">
      <w:pPr>
        <w:pStyle w:val="a5"/>
        <w:spacing w:line="360" w:lineRule="auto"/>
        <w:ind w:left="0" w:firstLine="709"/>
        <w:jc w:val="center"/>
        <w:rPr>
          <w:szCs w:val="28"/>
        </w:rPr>
      </w:pPr>
      <w:r w:rsidRPr="00690D65">
        <w:rPr>
          <w:szCs w:val="28"/>
        </w:rPr>
        <w:t>Движение, состояние и использование основных средств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1301"/>
        <w:gridCol w:w="1301"/>
        <w:gridCol w:w="1434"/>
      </w:tblGrid>
      <w:tr w:rsidR="00A73C97" w:rsidRPr="00690D65" w:rsidTr="00536234">
        <w:trPr>
          <w:trHeight w:val="536"/>
          <w:jc w:val="center"/>
        </w:trPr>
        <w:tc>
          <w:tcPr>
            <w:tcW w:w="5036" w:type="dxa"/>
            <w:tcMar>
              <w:left w:w="57" w:type="dxa"/>
              <w:right w:w="57" w:type="dxa"/>
            </w:tcMar>
            <w:vAlign w:val="center"/>
          </w:tcPr>
          <w:p w:rsidR="00A73C97" w:rsidRPr="00690D65" w:rsidRDefault="00A73C97" w:rsidP="00690D65">
            <w:pPr>
              <w:pStyle w:val="a5"/>
              <w:spacing w:line="360" w:lineRule="auto"/>
              <w:ind w:left="0" w:firstLine="35"/>
              <w:jc w:val="center"/>
              <w:rPr>
                <w:sz w:val="20"/>
              </w:rPr>
            </w:pPr>
            <w:r w:rsidRPr="00690D65">
              <w:rPr>
                <w:sz w:val="20"/>
              </w:rPr>
              <w:t>Наименование показателя</w:t>
            </w:r>
          </w:p>
        </w:tc>
        <w:tc>
          <w:tcPr>
            <w:tcW w:w="1301" w:type="dxa"/>
            <w:vAlign w:val="center"/>
          </w:tcPr>
          <w:p w:rsidR="00A73C97" w:rsidRPr="00690D65" w:rsidRDefault="00A73C97" w:rsidP="00690D65">
            <w:pPr>
              <w:pStyle w:val="a5"/>
              <w:spacing w:line="360" w:lineRule="auto"/>
              <w:ind w:left="0" w:firstLine="35"/>
              <w:jc w:val="center"/>
              <w:rPr>
                <w:sz w:val="20"/>
              </w:rPr>
            </w:pPr>
            <w:r w:rsidRPr="00690D65">
              <w:rPr>
                <w:sz w:val="20"/>
              </w:rPr>
              <w:t>2006 год</w:t>
            </w:r>
          </w:p>
        </w:tc>
        <w:tc>
          <w:tcPr>
            <w:tcW w:w="1301" w:type="dxa"/>
            <w:vAlign w:val="center"/>
          </w:tcPr>
          <w:p w:rsidR="00A73C97" w:rsidRPr="00690D65" w:rsidRDefault="00A73C97" w:rsidP="00690D65">
            <w:pPr>
              <w:pStyle w:val="a5"/>
              <w:spacing w:line="360" w:lineRule="auto"/>
              <w:ind w:left="0" w:firstLine="35"/>
              <w:jc w:val="center"/>
              <w:rPr>
                <w:sz w:val="20"/>
              </w:rPr>
            </w:pPr>
            <w:r w:rsidRPr="00690D65">
              <w:rPr>
                <w:sz w:val="20"/>
              </w:rPr>
              <w:t>2007 год</w:t>
            </w:r>
          </w:p>
        </w:tc>
        <w:tc>
          <w:tcPr>
            <w:tcW w:w="1434" w:type="dxa"/>
            <w:vAlign w:val="center"/>
          </w:tcPr>
          <w:p w:rsidR="00A73C97" w:rsidRPr="00690D65" w:rsidRDefault="00A73C97" w:rsidP="00690D65">
            <w:pPr>
              <w:pStyle w:val="a5"/>
              <w:spacing w:line="360" w:lineRule="auto"/>
              <w:ind w:left="0" w:firstLine="35"/>
              <w:jc w:val="center"/>
              <w:rPr>
                <w:sz w:val="20"/>
              </w:rPr>
            </w:pPr>
            <w:r w:rsidRPr="00690D65">
              <w:rPr>
                <w:sz w:val="20"/>
              </w:rPr>
              <w:t xml:space="preserve">Изменение </w:t>
            </w:r>
            <w:r w:rsidRPr="00690D65">
              <w:rPr>
                <w:position w:val="-4"/>
                <w:sz w:val="20"/>
              </w:rPr>
              <w:object w:dxaOrig="240" w:dyaOrig="260">
                <v:shape id="_x0000_i1042" type="#_x0000_t75" style="width:12pt;height:12.75pt" o:ole="">
                  <v:imagedata r:id="rId21" o:title=""/>
                </v:shape>
                <o:OLEObject Type="Embed" ProgID="Equation.3" ShapeID="_x0000_i1042" DrawAspect="Content" ObjectID="_1473659615" r:id="rId41"/>
              </w:object>
            </w:r>
          </w:p>
        </w:tc>
      </w:tr>
      <w:tr w:rsidR="00A73C97" w:rsidRPr="00690D65" w:rsidTr="00536234">
        <w:trPr>
          <w:jc w:val="center"/>
        </w:trPr>
        <w:tc>
          <w:tcPr>
            <w:tcW w:w="9072" w:type="dxa"/>
            <w:gridSpan w:val="4"/>
            <w:tcBorders>
              <w:top w:val="nil"/>
            </w:tcBorders>
            <w:vAlign w:val="center"/>
          </w:tcPr>
          <w:p w:rsidR="00A73C97" w:rsidRPr="00690D65" w:rsidRDefault="00A73C97" w:rsidP="00690D65">
            <w:pPr>
              <w:pStyle w:val="a5"/>
              <w:spacing w:line="360" w:lineRule="auto"/>
              <w:ind w:left="0" w:firstLine="35"/>
              <w:jc w:val="center"/>
              <w:rPr>
                <w:sz w:val="20"/>
              </w:rPr>
            </w:pPr>
            <w:r w:rsidRPr="00690D65">
              <w:rPr>
                <w:sz w:val="20"/>
              </w:rPr>
              <w:t>Показатели движения</w:t>
            </w:r>
          </w:p>
        </w:tc>
      </w:tr>
      <w:tr w:rsidR="00A73C97" w:rsidRPr="00690D65" w:rsidTr="00536234">
        <w:trPr>
          <w:jc w:val="center"/>
        </w:trPr>
        <w:tc>
          <w:tcPr>
            <w:tcW w:w="5036" w:type="dxa"/>
            <w:vAlign w:val="center"/>
          </w:tcPr>
          <w:p w:rsidR="00A73C97" w:rsidRPr="00690D65" w:rsidRDefault="00A73C97" w:rsidP="00690D65">
            <w:pPr>
              <w:pStyle w:val="a5"/>
              <w:spacing w:line="360" w:lineRule="auto"/>
              <w:ind w:left="0" w:firstLine="35"/>
              <w:jc w:val="left"/>
              <w:rPr>
                <w:sz w:val="20"/>
              </w:rPr>
            </w:pPr>
            <w:r w:rsidRPr="00690D65">
              <w:rPr>
                <w:sz w:val="20"/>
              </w:rPr>
              <w:t>Коэффициент обновления</w:t>
            </w:r>
          </w:p>
        </w:tc>
        <w:tc>
          <w:tcPr>
            <w:tcW w:w="1301" w:type="dxa"/>
            <w:vAlign w:val="center"/>
          </w:tcPr>
          <w:p w:rsidR="00A73C97" w:rsidRPr="00690D65" w:rsidRDefault="00A73C97" w:rsidP="00690D65">
            <w:pPr>
              <w:pStyle w:val="a5"/>
              <w:spacing w:line="360" w:lineRule="auto"/>
              <w:ind w:left="0" w:firstLine="35"/>
              <w:jc w:val="center"/>
              <w:rPr>
                <w:sz w:val="20"/>
              </w:rPr>
            </w:pPr>
            <w:r w:rsidRPr="00690D65">
              <w:rPr>
                <w:sz w:val="20"/>
              </w:rPr>
              <w:t>0,010</w:t>
            </w:r>
          </w:p>
        </w:tc>
        <w:tc>
          <w:tcPr>
            <w:tcW w:w="1301" w:type="dxa"/>
            <w:vAlign w:val="center"/>
          </w:tcPr>
          <w:p w:rsidR="00A73C97" w:rsidRPr="00690D65" w:rsidRDefault="00A73C97" w:rsidP="00690D65">
            <w:pPr>
              <w:pStyle w:val="a5"/>
              <w:spacing w:line="360" w:lineRule="auto"/>
              <w:ind w:left="0" w:firstLine="35"/>
              <w:jc w:val="center"/>
              <w:rPr>
                <w:sz w:val="20"/>
              </w:rPr>
            </w:pPr>
            <w:r w:rsidRPr="00690D65">
              <w:rPr>
                <w:sz w:val="20"/>
              </w:rPr>
              <w:t>0,003</w:t>
            </w:r>
          </w:p>
        </w:tc>
        <w:tc>
          <w:tcPr>
            <w:tcW w:w="1434" w:type="dxa"/>
            <w:vAlign w:val="center"/>
          </w:tcPr>
          <w:p w:rsidR="00A73C97" w:rsidRPr="00690D65" w:rsidRDefault="00A73C97" w:rsidP="00690D65">
            <w:pPr>
              <w:pStyle w:val="a5"/>
              <w:spacing w:line="360" w:lineRule="auto"/>
              <w:ind w:left="0" w:firstLine="35"/>
              <w:jc w:val="center"/>
              <w:rPr>
                <w:sz w:val="20"/>
              </w:rPr>
            </w:pPr>
            <w:r w:rsidRPr="00690D65">
              <w:rPr>
                <w:sz w:val="20"/>
              </w:rPr>
              <w:t>-0,007</w:t>
            </w:r>
          </w:p>
        </w:tc>
      </w:tr>
      <w:tr w:rsidR="00A73C97" w:rsidRPr="00690D65" w:rsidTr="00536234">
        <w:trPr>
          <w:jc w:val="center"/>
        </w:trPr>
        <w:tc>
          <w:tcPr>
            <w:tcW w:w="5036" w:type="dxa"/>
          </w:tcPr>
          <w:p w:rsidR="00A73C97" w:rsidRPr="00690D65" w:rsidRDefault="00A73C97" w:rsidP="00690D65">
            <w:pPr>
              <w:pStyle w:val="a5"/>
              <w:spacing w:line="360" w:lineRule="auto"/>
              <w:ind w:left="0" w:firstLine="35"/>
              <w:jc w:val="left"/>
              <w:rPr>
                <w:sz w:val="20"/>
              </w:rPr>
            </w:pPr>
            <w:r w:rsidRPr="00690D65">
              <w:rPr>
                <w:sz w:val="20"/>
              </w:rPr>
              <w:t>Коэффициент выбытия</w:t>
            </w:r>
          </w:p>
        </w:tc>
        <w:tc>
          <w:tcPr>
            <w:tcW w:w="1301" w:type="dxa"/>
          </w:tcPr>
          <w:p w:rsidR="00A73C97" w:rsidRPr="00690D65" w:rsidRDefault="00A73C97" w:rsidP="00690D65">
            <w:pPr>
              <w:pStyle w:val="a5"/>
              <w:spacing w:line="360" w:lineRule="auto"/>
              <w:ind w:left="0" w:firstLine="35"/>
              <w:jc w:val="center"/>
              <w:rPr>
                <w:sz w:val="20"/>
              </w:rPr>
            </w:pPr>
            <w:r w:rsidRPr="00690D65">
              <w:rPr>
                <w:sz w:val="20"/>
              </w:rPr>
              <w:t>0,018</w:t>
            </w:r>
          </w:p>
        </w:tc>
        <w:tc>
          <w:tcPr>
            <w:tcW w:w="1301" w:type="dxa"/>
          </w:tcPr>
          <w:p w:rsidR="00A73C97" w:rsidRPr="00690D65" w:rsidRDefault="00A73C97" w:rsidP="00690D65">
            <w:pPr>
              <w:pStyle w:val="a5"/>
              <w:spacing w:line="360" w:lineRule="auto"/>
              <w:ind w:left="0" w:firstLine="35"/>
              <w:jc w:val="center"/>
              <w:rPr>
                <w:sz w:val="20"/>
              </w:rPr>
            </w:pPr>
            <w:r w:rsidRPr="00690D65">
              <w:rPr>
                <w:sz w:val="20"/>
              </w:rPr>
              <w:t>0,004</w:t>
            </w:r>
          </w:p>
        </w:tc>
        <w:tc>
          <w:tcPr>
            <w:tcW w:w="1434" w:type="dxa"/>
          </w:tcPr>
          <w:p w:rsidR="00A73C97" w:rsidRPr="00690D65" w:rsidRDefault="00A73C97" w:rsidP="00690D65">
            <w:pPr>
              <w:pStyle w:val="a5"/>
              <w:spacing w:line="360" w:lineRule="auto"/>
              <w:ind w:left="0" w:firstLine="35"/>
              <w:jc w:val="center"/>
              <w:rPr>
                <w:sz w:val="20"/>
              </w:rPr>
            </w:pPr>
            <w:r w:rsidRPr="00690D65">
              <w:rPr>
                <w:sz w:val="20"/>
              </w:rPr>
              <w:t>-0,014</w:t>
            </w:r>
          </w:p>
        </w:tc>
      </w:tr>
      <w:tr w:rsidR="00A73C97" w:rsidRPr="00690D65" w:rsidTr="00536234">
        <w:trPr>
          <w:jc w:val="center"/>
        </w:trPr>
        <w:tc>
          <w:tcPr>
            <w:tcW w:w="5036" w:type="dxa"/>
            <w:vAlign w:val="center"/>
          </w:tcPr>
          <w:p w:rsidR="00A73C97" w:rsidRPr="00690D65" w:rsidRDefault="00A73C97" w:rsidP="00690D65">
            <w:pPr>
              <w:pStyle w:val="a5"/>
              <w:spacing w:line="360" w:lineRule="auto"/>
              <w:ind w:left="0" w:firstLine="35"/>
              <w:jc w:val="left"/>
              <w:rPr>
                <w:sz w:val="20"/>
              </w:rPr>
            </w:pPr>
            <w:r w:rsidRPr="00690D65">
              <w:rPr>
                <w:sz w:val="20"/>
              </w:rPr>
              <w:t>Коэффициент интенсивности обновления основных средств</w:t>
            </w:r>
          </w:p>
        </w:tc>
        <w:tc>
          <w:tcPr>
            <w:tcW w:w="1301" w:type="dxa"/>
            <w:vAlign w:val="center"/>
          </w:tcPr>
          <w:p w:rsidR="00A73C97" w:rsidRPr="00690D65" w:rsidRDefault="00A73C97" w:rsidP="00690D65">
            <w:pPr>
              <w:pStyle w:val="a5"/>
              <w:spacing w:line="360" w:lineRule="auto"/>
              <w:ind w:left="0" w:firstLine="35"/>
              <w:jc w:val="center"/>
              <w:rPr>
                <w:sz w:val="20"/>
              </w:rPr>
            </w:pPr>
            <w:r w:rsidRPr="00690D65">
              <w:rPr>
                <w:sz w:val="20"/>
              </w:rPr>
              <w:t>0,556</w:t>
            </w:r>
          </w:p>
        </w:tc>
        <w:tc>
          <w:tcPr>
            <w:tcW w:w="1301" w:type="dxa"/>
            <w:vAlign w:val="center"/>
          </w:tcPr>
          <w:p w:rsidR="00A73C97" w:rsidRPr="00690D65" w:rsidRDefault="00A73C97" w:rsidP="00690D65">
            <w:pPr>
              <w:pStyle w:val="a5"/>
              <w:spacing w:line="360" w:lineRule="auto"/>
              <w:ind w:left="0" w:firstLine="35"/>
              <w:jc w:val="center"/>
              <w:rPr>
                <w:sz w:val="20"/>
              </w:rPr>
            </w:pPr>
            <w:r w:rsidRPr="00690D65">
              <w:rPr>
                <w:sz w:val="20"/>
              </w:rPr>
              <w:t>0,75</w:t>
            </w:r>
          </w:p>
        </w:tc>
        <w:tc>
          <w:tcPr>
            <w:tcW w:w="1434" w:type="dxa"/>
            <w:vAlign w:val="center"/>
          </w:tcPr>
          <w:p w:rsidR="00A73C97" w:rsidRPr="00690D65" w:rsidRDefault="00A73C97" w:rsidP="00690D65">
            <w:pPr>
              <w:pStyle w:val="a5"/>
              <w:spacing w:line="360" w:lineRule="auto"/>
              <w:ind w:left="0" w:firstLine="35"/>
              <w:jc w:val="center"/>
              <w:rPr>
                <w:sz w:val="20"/>
              </w:rPr>
            </w:pPr>
            <w:r w:rsidRPr="00690D65">
              <w:rPr>
                <w:sz w:val="20"/>
              </w:rPr>
              <w:t>0,194</w:t>
            </w:r>
          </w:p>
        </w:tc>
      </w:tr>
      <w:tr w:rsidR="00A73C97" w:rsidRPr="00690D65" w:rsidTr="00536234">
        <w:trPr>
          <w:trHeight w:val="70"/>
          <w:jc w:val="center"/>
        </w:trPr>
        <w:tc>
          <w:tcPr>
            <w:tcW w:w="9072" w:type="dxa"/>
            <w:gridSpan w:val="4"/>
            <w:vAlign w:val="center"/>
          </w:tcPr>
          <w:p w:rsidR="00A73C97" w:rsidRPr="00690D65" w:rsidRDefault="00A73C97" w:rsidP="00690D65">
            <w:pPr>
              <w:pStyle w:val="a5"/>
              <w:spacing w:line="360" w:lineRule="auto"/>
              <w:ind w:left="0" w:firstLine="35"/>
              <w:jc w:val="center"/>
              <w:rPr>
                <w:sz w:val="20"/>
              </w:rPr>
            </w:pPr>
            <w:r w:rsidRPr="00690D65">
              <w:rPr>
                <w:sz w:val="20"/>
              </w:rPr>
              <w:t>Показатели состояния</w:t>
            </w:r>
          </w:p>
        </w:tc>
      </w:tr>
      <w:tr w:rsidR="00A73C97" w:rsidRPr="00690D65" w:rsidTr="00536234">
        <w:trPr>
          <w:jc w:val="center"/>
        </w:trPr>
        <w:tc>
          <w:tcPr>
            <w:tcW w:w="5036" w:type="dxa"/>
            <w:tcBorders>
              <w:top w:val="nil"/>
            </w:tcBorders>
          </w:tcPr>
          <w:p w:rsidR="00A73C97" w:rsidRPr="00690D65" w:rsidRDefault="00A73C97" w:rsidP="00690D65">
            <w:pPr>
              <w:pStyle w:val="a5"/>
              <w:spacing w:line="360" w:lineRule="auto"/>
              <w:ind w:left="0" w:firstLine="35"/>
              <w:jc w:val="left"/>
              <w:rPr>
                <w:sz w:val="20"/>
              </w:rPr>
            </w:pPr>
            <w:r w:rsidRPr="00690D65">
              <w:rPr>
                <w:sz w:val="20"/>
              </w:rPr>
              <w:t>Коэффициент годности:</w:t>
            </w:r>
          </w:p>
        </w:tc>
        <w:tc>
          <w:tcPr>
            <w:tcW w:w="1301" w:type="dxa"/>
            <w:tcBorders>
              <w:top w:val="nil"/>
            </w:tcBorders>
          </w:tcPr>
          <w:p w:rsidR="00A73C97" w:rsidRPr="00690D65" w:rsidRDefault="00A73C97" w:rsidP="00690D65">
            <w:pPr>
              <w:pStyle w:val="a5"/>
              <w:spacing w:line="360" w:lineRule="auto"/>
              <w:ind w:left="0" w:firstLine="35"/>
              <w:jc w:val="center"/>
              <w:rPr>
                <w:sz w:val="20"/>
              </w:rPr>
            </w:pPr>
          </w:p>
        </w:tc>
        <w:tc>
          <w:tcPr>
            <w:tcW w:w="1301" w:type="dxa"/>
            <w:tcBorders>
              <w:top w:val="nil"/>
            </w:tcBorders>
          </w:tcPr>
          <w:p w:rsidR="00A73C97" w:rsidRPr="00690D65" w:rsidRDefault="00A73C97" w:rsidP="00690D65">
            <w:pPr>
              <w:pStyle w:val="a5"/>
              <w:spacing w:line="360" w:lineRule="auto"/>
              <w:ind w:left="0" w:firstLine="35"/>
              <w:jc w:val="center"/>
              <w:rPr>
                <w:sz w:val="20"/>
              </w:rPr>
            </w:pPr>
          </w:p>
        </w:tc>
        <w:tc>
          <w:tcPr>
            <w:tcW w:w="1434" w:type="dxa"/>
            <w:tcBorders>
              <w:top w:val="nil"/>
            </w:tcBorders>
          </w:tcPr>
          <w:p w:rsidR="00A73C97" w:rsidRPr="00690D65" w:rsidRDefault="00A73C97" w:rsidP="00690D65">
            <w:pPr>
              <w:pStyle w:val="a5"/>
              <w:spacing w:line="360" w:lineRule="auto"/>
              <w:ind w:left="0" w:firstLine="35"/>
              <w:jc w:val="center"/>
              <w:rPr>
                <w:sz w:val="20"/>
              </w:rPr>
            </w:pPr>
          </w:p>
        </w:tc>
      </w:tr>
      <w:tr w:rsidR="00A73C97" w:rsidRPr="00690D65" w:rsidTr="00536234">
        <w:trPr>
          <w:jc w:val="center"/>
        </w:trPr>
        <w:tc>
          <w:tcPr>
            <w:tcW w:w="5036" w:type="dxa"/>
          </w:tcPr>
          <w:p w:rsidR="00A73C97" w:rsidRPr="00690D65" w:rsidRDefault="00A73C97" w:rsidP="00690D65">
            <w:pPr>
              <w:pStyle w:val="a5"/>
              <w:spacing w:line="360" w:lineRule="auto"/>
              <w:ind w:left="0" w:firstLine="35"/>
              <w:jc w:val="left"/>
              <w:rPr>
                <w:sz w:val="20"/>
              </w:rPr>
            </w:pPr>
            <w:r w:rsidRPr="00690D65">
              <w:rPr>
                <w:sz w:val="20"/>
              </w:rPr>
              <w:t>на начало года</w:t>
            </w:r>
          </w:p>
        </w:tc>
        <w:tc>
          <w:tcPr>
            <w:tcW w:w="1301" w:type="dxa"/>
          </w:tcPr>
          <w:p w:rsidR="00A73C97" w:rsidRPr="00690D65" w:rsidRDefault="00A73C97" w:rsidP="00690D65">
            <w:pPr>
              <w:pStyle w:val="a5"/>
              <w:spacing w:line="360" w:lineRule="auto"/>
              <w:ind w:left="0" w:firstLine="35"/>
              <w:jc w:val="center"/>
              <w:rPr>
                <w:sz w:val="20"/>
              </w:rPr>
            </w:pPr>
            <w:r w:rsidRPr="00690D65">
              <w:rPr>
                <w:sz w:val="20"/>
              </w:rPr>
              <w:t>0,681</w:t>
            </w:r>
          </w:p>
        </w:tc>
        <w:tc>
          <w:tcPr>
            <w:tcW w:w="1301" w:type="dxa"/>
          </w:tcPr>
          <w:p w:rsidR="00A73C97" w:rsidRPr="00690D65" w:rsidRDefault="00A73C97" w:rsidP="00690D65">
            <w:pPr>
              <w:pStyle w:val="a5"/>
              <w:spacing w:line="360" w:lineRule="auto"/>
              <w:ind w:left="0" w:firstLine="35"/>
              <w:jc w:val="center"/>
              <w:rPr>
                <w:sz w:val="20"/>
              </w:rPr>
            </w:pPr>
            <w:r w:rsidRPr="00690D65">
              <w:rPr>
                <w:sz w:val="20"/>
              </w:rPr>
              <w:t>0,619</w:t>
            </w:r>
          </w:p>
        </w:tc>
        <w:tc>
          <w:tcPr>
            <w:tcW w:w="1434" w:type="dxa"/>
          </w:tcPr>
          <w:p w:rsidR="00A73C97" w:rsidRPr="00690D65" w:rsidRDefault="00A73C97" w:rsidP="00690D65">
            <w:pPr>
              <w:pStyle w:val="a5"/>
              <w:spacing w:line="360" w:lineRule="auto"/>
              <w:ind w:left="0" w:firstLine="35"/>
              <w:jc w:val="center"/>
              <w:rPr>
                <w:sz w:val="20"/>
              </w:rPr>
            </w:pPr>
            <w:r w:rsidRPr="00690D65">
              <w:rPr>
                <w:sz w:val="20"/>
              </w:rPr>
              <w:t>-0,062</w:t>
            </w:r>
          </w:p>
        </w:tc>
      </w:tr>
      <w:tr w:rsidR="00A73C97" w:rsidRPr="00690D65" w:rsidTr="00536234">
        <w:trPr>
          <w:trHeight w:val="229"/>
          <w:jc w:val="center"/>
        </w:trPr>
        <w:tc>
          <w:tcPr>
            <w:tcW w:w="5036" w:type="dxa"/>
            <w:vAlign w:val="center"/>
          </w:tcPr>
          <w:p w:rsidR="00A73C97" w:rsidRPr="00690D65" w:rsidRDefault="00A73C97" w:rsidP="00690D65">
            <w:pPr>
              <w:pStyle w:val="a5"/>
              <w:spacing w:line="360" w:lineRule="auto"/>
              <w:ind w:left="0" w:firstLine="35"/>
              <w:jc w:val="left"/>
              <w:rPr>
                <w:sz w:val="20"/>
              </w:rPr>
            </w:pPr>
            <w:r w:rsidRPr="00690D65">
              <w:rPr>
                <w:sz w:val="20"/>
              </w:rPr>
              <w:t>на конец года</w:t>
            </w:r>
          </w:p>
        </w:tc>
        <w:tc>
          <w:tcPr>
            <w:tcW w:w="1301" w:type="dxa"/>
          </w:tcPr>
          <w:p w:rsidR="00A73C97" w:rsidRPr="00690D65" w:rsidRDefault="00A73C97" w:rsidP="00690D65">
            <w:pPr>
              <w:pStyle w:val="a5"/>
              <w:spacing w:line="360" w:lineRule="auto"/>
              <w:ind w:left="0" w:firstLine="35"/>
              <w:jc w:val="center"/>
              <w:rPr>
                <w:sz w:val="20"/>
              </w:rPr>
            </w:pPr>
            <w:r w:rsidRPr="00690D65">
              <w:rPr>
                <w:sz w:val="20"/>
              </w:rPr>
              <w:t>0,619</w:t>
            </w:r>
          </w:p>
        </w:tc>
        <w:tc>
          <w:tcPr>
            <w:tcW w:w="1301" w:type="dxa"/>
          </w:tcPr>
          <w:p w:rsidR="00A73C97" w:rsidRPr="00690D65" w:rsidRDefault="00A73C97" w:rsidP="00690D65">
            <w:pPr>
              <w:pStyle w:val="a5"/>
              <w:spacing w:line="360" w:lineRule="auto"/>
              <w:ind w:left="0" w:firstLine="35"/>
              <w:jc w:val="center"/>
              <w:rPr>
                <w:sz w:val="20"/>
              </w:rPr>
            </w:pPr>
            <w:r w:rsidRPr="00690D65">
              <w:rPr>
                <w:sz w:val="20"/>
              </w:rPr>
              <w:t>0,545</w:t>
            </w:r>
          </w:p>
        </w:tc>
        <w:tc>
          <w:tcPr>
            <w:tcW w:w="1434" w:type="dxa"/>
          </w:tcPr>
          <w:p w:rsidR="00A73C97" w:rsidRPr="00690D65" w:rsidRDefault="00A73C97" w:rsidP="00690D65">
            <w:pPr>
              <w:pStyle w:val="a5"/>
              <w:spacing w:line="360" w:lineRule="auto"/>
              <w:ind w:left="0" w:firstLine="35"/>
              <w:jc w:val="center"/>
              <w:rPr>
                <w:sz w:val="20"/>
              </w:rPr>
            </w:pPr>
            <w:r w:rsidRPr="00690D65">
              <w:rPr>
                <w:sz w:val="20"/>
              </w:rPr>
              <w:t>-0,074</w:t>
            </w:r>
          </w:p>
        </w:tc>
      </w:tr>
      <w:tr w:rsidR="00A73C97" w:rsidRPr="00690D65" w:rsidTr="00536234">
        <w:trPr>
          <w:jc w:val="center"/>
        </w:trPr>
        <w:tc>
          <w:tcPr>
            <w:tcW w:w="5036" w:type="dxa"/>
          </w:tcPr>
          <w:p w:rsidR="00A73C97" w:rsidRPr="00690D65" w:rsidRDefault="00A73C97" w:rsidP="00690D65">
            <w:pPr>
              <w:pStyle w:val="a5"/>
              <w:spacing w:line="360" w:lineRule="auto"/>
              <w:ind w:left="0" w:firstLine="35"/>
              <w:jc w:val="left"/>
              <w:rPr>
                <w:sz w:val="20"/>
              </w:rPr>
            </w:pPr>
            <w:r w:rsidRPr="00690D65">
              <w:rPr>
                <w:sz w:val="20"/>
              </w:rPr>
              <w:t>Коэффициент износа:</w:t>
            </w:r>
          </w:p>
        </w:tc>
        <w:tc>
          <w:tcPr>
            <w:tcW w:w="1301" w:type="dxa"/>
          </w:tcPr>
          <w:p w:rsidR="00A73C97" w:rsidRPr="00690D65" w:rsidRDefault="00A73C97" w:rsidP="00690D65">
            <w:pPr>
              <w:pStyle w:val="a5"/>
              <w:spacing w:line="360" w:lineRule="auto"/>
              <w:ind w:left="0" w:firstLine="35"/>
              <w:jc w:val="center"/>
              <w:rPr>
                <w:sz w:val="20"/>
              </w:rPr>
            </w:pPr>
          </w:p>
        </w:tc>
        <w:tc>
          <w:tcPr>
            <w:tcW w:w="1301" w:type="dxa"/>
          </w:tcPr>
          <w:p w:rsidR="00A73C97" w:rsidRPr="00690D65" w:rsidRDefault="00A73C97" w:rsidP="00690D65">
            <w:pPr>
              <w:pStyle w:val="a5"/>
              <w:spacing w:line="360" w:lineRule="auto"/>
              <w:ind w:left="0" w:firstLine="35"/>
              <w:jc w:val="center"/>
              <w:rPr>
                <w:sz w:val="20"/>
              </w:rPr>
            </w:pPr>
          </w:p>
        </w:tc>
        <w:tc>
          <w:tcPr>
            <w:tcW w:w="1434" w:type="dxa"/>
          </w:tcPr>
          <w:p w:rsidR="00A73C97" w:rsidRPr="00690D65" w:rsidRDefault="00A73C97" w:rsidP="00690D65">
            <w:pPr>
              <w:pStyle w:val="a5"/>
              <w:spacing w:line="360" w:lineRule="auto"/>
              <w:ind w:left="0" w:firstLine="35"/>
              <w:jc w:val="center"/>
              <w:rPr>
                <w:sz w:val="20"/>
              </w:rPr>
            </w:pPr>
          </w:p>
        </w:tc>
      </w:tr>
      <w:tr w:rsidR="00A73C97" w:rsidRPr="00690D65" w:rsidTr="00536234">
        <w:trPr>
          <w:trHeight w:val="229"/>
          <w:jc w:val="center"/>
        </w:trPr>
        <w:tc>
          <w:tcPr>
            <w:tcW w:w="5036" w:type="dxa"/>
            <w:vAlign w:val="center"/>
          </w:tcPr>
          <w:p w:rsidR="00A73C97" w:rsidRPr="00690D65" w:rsidRDefault="00A73C97" w:rsidP="00690D65">
            <w:pPr>
              <w:pStyle w:val="a5"/>
              <w:spacing w:line="360" w:lineRule="auto"/>
              <w:ind w:left="0" w:firstLine="35"/>
              <w:jc w:val="left"/>
              <w:rPr>
                <w:sz w:val="20"/>
              </w:rPr>
            </w:pPr>
            <w:r w:rsidRPr="00690D65">
              <w:rPr>
                <w:sz w:val="20"/>
              </w:rPr>
              <w:t>на начало года</w:t>
            </w:r>
          </w:p>
        </w:tc>
        <w:tc>
          <w:tcPr>
            <w:tcW w:w="1301" w:type="dxa"/>
            <w:vAlign w:val="center"/>
          </w:tcPr>
          <w:p w:rsidR="00A73C97" w:rsidRPr="00690D65" w:rsidRDefault="00A73C97" w:rsidP="00690D65">
            <w:pPr>
              <w:pStyle w:val="a5"/>
              <w:spacing w:line="360" w:lineRule="auto"/>
              <w:ind w:left="0" w:firstLine="35"/>
              <w:jc w:val="center"/>
              <w:rPr>
                <w:sz w:val="20"/>
              </w:rPr>
            </w:pPr>
            <w:r w:rsidRPr="00690D65">
              <w:rPr>
                <w:sz w:val="20"/>
              </w:rPr>
              <w:t>0,319</w:t>
            </w:r>
          </w:p>
        </w:tc>
        <w:tc>
          <w:tcPr>
            <w:tcW w:w="1301" w:type="dxa"/>
            <w:vAlign w:val="center"/>
          </w:tcPr>
          <w:p w:rsidR="00A73C97" w:rsidRPr="00690D65" w:rsidRDefault="00A73C97" w:rsidP="00690D65">
            <w:pPr>
              <w:pStyle w:val="a5"/>
              <w:spacing w:line="360" w:lineRule="auto"/>
              <w:ind w:left="0" w:firstLine="35"/>
              <w:jc w:val="center"/>
              <w:rPr>
                <w:sz w:val="20"/>
              </w:rPr>
            </w:pPr>
            <w:r w:rsidRPr="00690D65">
              <w:rPr>
                <w:sz w:val="20"/>
              </w:rPr>
              <w:t>0,381</w:t>
            </w:r>
          </w:p>
        </w:tc>
        <w:tc>
          <w:tcPr>
            <w:tcW w:w="1434" w:type="dxa"/>
            <w:vAlign w:val="center"/>
          </w:tcPr>
          <w:p w:rsidR="00A73C97" w:rsidRPr="00690D65" w:rsidRDefault="00A73C97" w:rsidP="00690D65">
            <w:pPr>
              <w:pStyle w:val="a5"/>
              <w:spacing w:line="360" w:lineRule="auto"/>
              <w:ind w:left="0" w:firstLine="35"/>
              <w:jc w:val="center"/>
              <w:rPr>
                <w:sz w:val="20"/>
              </w:rPr>
            </w:pPr>
            <w:r w:rsidRPr="00690D65">
              <w:rPr>
                <w:sz w:val="20"/>
              </w:rPr>
              <w:t>0,062</w:t>
            </w:r>
          </w:p>
        </w:tc>
      </w:tr>
      <w:tr w:rsidR="00A73C97" w:rsidRPr="00690D65" w:rsidTr="00536234">
        <w:trPr>
          <w:jc w:val="center"/>
        </w:trPr>
        <w:tc>
          <w:tcPr>
            <w:tcW w:w="5036" w:type="dxa"/>
            <w:vAlign w:val="center"/>
          </w:tcPr>
          <w:p w:rsidR="00A73C97" w:rsidRPr="00690D65" w:rsidRDefault="00A73C97" w:rsidP="00690D65">
            <w:pPr>
              <w:pStyle w:val="a5"/>
              <w:spacing w:line="360" w:lineRule="auto"/>
              <w:ind w:left="0" w:firstLine="35"/>
              <w:jc w:val="left"/>
              <w:rPr>
                <w:sz w:val="20"/>
              </w:rPr>
            </w:pPr>
            <w:r w:rsidRPr="00690D65">
              <w:rPr>
                <w:sz w:val="20"/>
              </w:rPr>
              <w:t>на конец года</w:t>
            </w:r>
          </w:p>
        </w:tc>
        <w:tc>
          <w:tcPr>
            <w:tcW w:w="1301" w:type="dxa"/>
            <w:vAlign w:val="center"/>
          </w:tcPr>
          <w:p w:rsidR="00A73C97" w:rsidRPr="00690D65" w:rsidRDefault="00A73C97" w:rsidP="00690D65">
            <w:pPr>
              <w:pStyle w:val="a5"/>
              <w:spacing w:line="360" w:lineRule="auto"/>
              <w:ind w:left="0" w:firstLine="35"/>
              <w:jc w:val="center"/>
              <w:rPr>
                <w:sz w:val="20"/>
              </w:rPr>
            </w:pPr>
            <w:r w:rsidRPr="00690D65">
              <w:rPr>
                <w:sz w:val="20"/>
              </w:rPr>
              <w:t>0,381</w:t>
            </w:r>
          </w:p>
        </w:tc>
        <w:tc>
          <w:tcPr>
            <w:tcW w:w="1301" w:type="dxa"/>
            <w:vAlign w:val="center"/>
          </w:tcPr>
          <w:p w:rsidR="00A73C97" w:rsidRPr="00690D65" w:rsidRDefault="00A73C97" w:rsidP="00690D65">
            <w:pPr>
              <w:pStyle w:val="a5"/>
              <w:spacing w:line="360" w:lineRule="auto"/>
              <w:ind w:left="0" w:firstLine="35"/>
              <w:jc w:val="center"/>
              <w:rPr>
                <w:sz w:val="20"/>
              </w:rPr>
            </w:pPr>
            <w:r w:rsidRPr="00690D65">
              <w:rPr>
                <w:sz w:val="20"/>
              </w:rPr>
              <w:t>0,455</w:t>
            </w:r>
          </w:p>
        </w:tc>
        <w:tc>
          <w:tcPr>
            <w:tcW w:w="1434" w:type="dxa"/>
            <w:vAlign w:val="center"/>
          </w:tcPr>
          <w:p w:rsidR="00A73C97" w:rsidRPr="00690D65" w:rsidRDefault="00A73C97" w:rsidP="00690D65">
            <w:pPr>
              <w:pStyle w:val="a5"/>
              <w:spacing w:line="360" w:lineRule="auto"/>
              <w:ind w:left="0" w:firstLine="35"/>
              <w:jc w:val="center"/>
              <w:rPr>
                <w:sz w:val="20"/>
              </w:rPr>
            </w:pPr>
            <w:r w:rsidRPr="00690D65">
              <w:rPr>
                <w:sz w:val="20"/>
              </w:rPr>
              <w:t>0,074</w:t>
            </w:r>
          </w:p>
        </w:tc>
      </w:tr>
      <w:tr w:rsidR="00A73C97" w:rsidRPr="00690D65" w:rsidTr="00536234">
        <w:trPr>
          <w:jc w:val="center"/>
        </w:trPr>
        <w:tc>
          <w:tcPr>
            <w:tcW w:w="9072" w:type="dxa"/>
            <w:gridSpan w:val="4"/>
          </w:tcPr>
          <w:p w:rsidR="00A73C97" w:rsidRPr="00690D65" w:rsidRDefault="00A73C97" w:rsidP="00690D65">
            <w:pPr>
              <w:pStyle w:val="a5"/>
              <w:spacing w:line="360" w:lineRule="auto"/>
              <w:ind w:left="0" w:firstLine="35"/>
              <w:jc w:val="center"/>
              <w:rPr>
                <w:sz w:val="20"/>
              </w:rPr>
            </w:pPr>
            <w:r w:rsidRPr="00690D65">
              <w:rPr>
                <w:sz w:val="20"/>
              </w:rPr>
              <w:t>Показатели эффективности использования</w:t>
            </w:r>
          </w:p>
        </w:tc>
      </w:tr>
      <w:tr w:rsidR="00A73C97" w:rsidRPr="00690D65" w:rsidTr="00536234">
        <w:trPr>
          <w:jc w:val="center"/>
        </w:trPr>
        <w:tc>
          <w:tcPr>
            <w:tcW w:w="5036" w:type="dxa"/>
          </w:tcPr>
          <w:p w:rsidR="00A73C97" w:rsidRPr="00690D65" w:rsidRDefault="00A73C97" w:rsidP="00690D65">
            <w:pPr>
              <w:pStyle w:val="a5"/>
              <w:spacing w:line="360" w:lineRule="auto"/>
              <w:ind w:left="0" w:firstLine="35"/>
              <w:jc w:val="left"/>
              <w:rPr>
                <w:sz w:val="20"/>
              </w:rPr>
            </w:pPr>
            <w:r w:rsidRPr="00690D65">
              <w:rPr>
                <w:sz w:val="20"/>
              </w:rPr>
              <w:t>Фондоотдача</w:t>
            </w:r>
          </w:p>
        </w:tc>
        <w:tc>
          <w:tcPr>
            <w:tcW w:w="1301" w:type="dxa"/>
          </w:tcPr>
          <w:p w:rsidR="00A73C97" w:rsidRPr="00690D65" w:rsidRDefault="00A73C97" w:rsidP="00690D65">
            <w:pPr>
              <w:pStyle w:val="a5"/>
              <w:spacing w:line="360" w:lineRule="auto"/>
              <w:ind w:left="0" w:firstLine="35"/>
              <w:jc w:val="center"/>
              <w:rPr>
                <w:sz w:val="20"/>
              </w:rPr>
            </w:pPr>
            <w:r w:rsidRPr="00690D65">
              <w:rPr>
                <w:sz w:val="20"/>
              </w:rPr>
              <w:t>11,807</w:t>
            </w:r>
          </w:p>
        </w:tc>
        <w:tc>
          <w:tcPr>
            <w:tcW w:w="1301" w:type="dxa"/>
          </w:tcPr>
          <w:p w:rsidR="00A73C97" w:rsidRPr="00690D65" w:rsidRDefault="00A73C97" w:rsidP="00690D65">
            <w:pPr>
              <w:pStyle w:val="a5"/>
              <w:spacing w:line="360" w:lineRule="auto"/>
              <w:ind w:left="0" w:firstLine="35"/>
              <w:jc w:val="center"/>
              <w:rPr>
                <w:sz w:val="20"/>
              </w:rPr>
            </w:pPr>
            <w:r w:rsidRPr="00690D65">
              <w:rPr>
                <w:sz w:val="20"/>
              </w:rPr>
              <w:t>7,798</w:t>
            </w:r>
          </w:p>
        </w:tc>
        <w:tc>
          <w:tcPr>
            <w:tcW w:w="1434" w:type="dxa"/>
          </w:tcPr>
          <w:p w:rsidR="00A73C97" w:rsidRPr="00690D65" w:rsidRDefault="00A73C97" w:rsidP="00690D65">
            <w:pPr>
              <w:pStyle w:val="a5"/>
              <w:spacing w:line="360" w:lineRule="auto"/>
              <w:ind w:left="0" w:firstLine="35"/>
              <w:jc w:val="center"/>
              <w:rPr>
                <w:sz w:val="20"/>
              </w:rPr>
            </w:pPr>
            <w:r w:rsidRPr="00690D65">
              <w:rPr>
                <w:sz w:val="20"/>
              </w:rPr>
              <w:t>-4,009</w:t>
            </w:r>
          </w:p>
        </w:tc>
      </w:tr>
      <w:tr w:rsidR="00A73C97" w:rsidRPr="00690D65" w:rsidTr="00536234">
        <w:trPr>
          <w:jc w:val="center"/>
        </w:trPr>
        <w:tc>
          <w:tcPr>
            <w:tcW w:w="5036" w:type="dxa"/>
          </w:tcPr>
          <w:p w:rsidR="00A73C97" w:rsidRPr="00690D65" w:rsidRDefault="00A73C97" w:rsidP="00690D65">
            <w:pPr>
              <w:pStyle w:val="a5"/>
              <w:spacing w:line="360" w:lineRule="auto"/>
              <w:ind w:left="0" w:firstLine="35"/>
              <w:jc w:val="left"/>
              <w:rPr>
                <w:sz w:val="20"/>
              </w:rPr>
            </w:pPr>
            <w:r w:rsidRPr="00690D65">
              <w:rPr>
                <w:sz w:val="20"/>
              </w:rPr>
              <w:t>Фондоемкость</w:t>
            </w:r>
          </w:p>
        </w:tc>
        <w:tc>
          <w:tcPr>
            <w:tcW w:w="1301" w:type="dxa"/>
          </w:tcPr>
          <w:p w:rsidR="00A73C97" w:rsidRPr="00690D65" w:rsidRDefault="00A73C97" w:rsidP="00690D65">
            <w:pPr>
              <w:pStyle w:val="a5"/>
              <w:spacing w:line="360" w:lineRule="auto"/>
              <w:ind w:left="0" w:firstLine="35"/>
              <w:jc w:val="center"/>
              <w:rPr>
                <w:sz w:val="20"/>
              </w:rPr>
            </w:pPr>
            <w:r w:rsidRPr="00690D65">
              <w:rPr>
                <w:sz w:val="20"/>
              </w:rPr>
              <w:t>0,085</w:t>
            </w:r>
          </w:p>
        </w:tc>
        <w:tc>
          <w:tcPr>
            <w:tcW w:w="1301" w:type="dxa"/>
          </w:tcPr>
          <w:p w:rsidR="00A73C97" w:rsidRPr="00690D65" w:rsidRDefault="00A73C97" w:rsidP="00690D65">
            <w:pPr>
              <w:pStyle w:val="a5"/>
              <w:spacing w:line="360" w:lineRule="auto"/>
              <w:ind w:left="0" w:firstLine="35"/>
              <w:jc w:val="center"/>
              <w:rPr>
                <w:sz w:val="20"/>
              </w:rPr>
            </w:pPr>
            <w:r w:rsidRPr="00690D65">
              <w:rPr>
                <w:sz w:val="20"/>
              </w:rPr>
              <w:t>0,128</w:t>
            </w:r>
          </w:p>
        </w:tc>
        <w:tc>
          <w:tcPr>
            <w:tcW w:w="1434" w:type="dxa"/>
          </w:tcPr>
          <w:p w:rsidR="00A73C97" w:rsidRPr="00690D65" w:rsidRDefault="00A73C97" w:rsidP="00690D65">
            <w:pPr>
              <w:pStyle w:val="a5"/>
              <w:spacing w:line="360" w:lineRule="auto"/>
              <w:ind w:left="0" w:firstLine="35"/>
              <w:jc w:val="center"/>
              <w:rPr>
                <w:sz w:val="20"/>
              </w:rPr>
            </w:pPr>
            <w:r w:rsidRPr="00690D65">
              <w:rPr>
                <w:sz w:val="20"/>
              </w:rPr>
              <w:t>0,043</w:t>
            </w:r>
          </w:p>
        </w:tc>
      </w:tr>
    </w:tbl>
    <w:p w:rsidR="00690D65" w:rsidRDefault="00690D65" w:rsidP="00690D65">
      <w:pPr>
        <w:pStyle w:val="a5"/>
        <w:spacing w:line="360" w:lineRule="auto"/>
        <w:ind w:left="0" w:firstLine="709"/>
        <w:rPr>
          <w:szCs w:val="28"/>
        </w:rPr>
      </w:pPr>
    </w:p>
    <w:p w:rsidR="00A73C97" w:rsidRPr="00690D65" w:rsidRDefault="00A73C97" w:rsidP="00690D65">
      <w:pPr>
        <w:pStyle w:val="a5"/>
        <w:spacing w:line="360" w:lineRule="auto"/>
        <w:ind w:left="0" w:firstLine="709"/>
        <w:rPr>
          <w:szCs w:val="28"/>
        </w:rPr>
      </w:pPr>
      <w:r w:rsidRPr="00690D65">
        <w:rPr>
          <w:szCs w:val="28"/>
        </w:rPr>
        <w:t>Анализ коэффициентов таблицы показал, что в ОАО «Боровецкое» в течение рассматриваемого периода времени наблюдаются медленные темпы обновления основных средств, при этом показатели их снижаются. Разница величин коэффициента обновления и выбытия незначительна, т.е. в организации идет тенденция сохранения доли старых фондов. Несмотря на то, что коэффициент интенсивности обновления основных средств в 2007 году увеличивается, его значение остается ниже нормы (при норме больше 1).</w:t>
      </w:r>
    </w:p>
    <w:p w:rsidR="00A73C97" w:rsidRPr="00690D65" w:rsidRDefault="00A73C97" w:rsidP="00690D65">
      <w:pPr>
        <w:spacing w:line="360" w:lineRule="auto"/>
        <w:ind w:firstLine="709"/>
        <w:jc w:val="both"/>
        <w:rPr>
          <w:sz w:val="28"/>
          <w:szCs w:val="28"/>
        </w:rPr>
      </w:pPr>
      <w:r w:rsidRPr="00690D65">
        <w:rPr>
          <w:sz w:val="28"/>
          <w:szCs w:val="28"/>
        </w:rPr>
        <w:t>Состояние основных средств в 2006 году соответствует достаточной степени годности (ее норма 0,8 и более). К концу 2007 года значение коэффициента годности уменьшается и становится недостаточной (менее 0,5 – критическое значение). Доля основных фондов, срок полезного использования которых истек в силу физического или морального износа, в течение анализируемого периода увеличивается. А увеличение степени изношенности основных фондов свидетельствует о невыполнении плана ремонтов основных средств либо невыполнении плана технического развития, что может отрицательно отразиться на плановых показателях объема продаж.</w:t>
      </w:r>
    </w:p>
    <w:p w:rsidR="00A73C97" w:rsidRPr="00690D65" w:rsidRDefault="00A73C97" w:rsidP="00690D65">
      <w:pPr>
        <w:spacing w:line="360" w:lineRule="auto"/>
        <w:ind w:firstLine="709"/>
        <w:jc w:val="both"/>
        <w:rPr>
          <w:sz w:val="28"/>
          <w:szCs w:val="28"/>
        </w:rPr>
      </w:pPr>
      <w:r w:rsidRPr="00690D65">
        <w:rPr>
          <w:sz w:val="28"/>
          <w:szCs w:val="28"/>
        </w:rPr>
        <w:t>Фондоотдача и фондоемкость относятся к числу обобщающих показателей эффективности использования основных фондов. В 2007 году наблюдается снижение фондоотдачи в сравнении с прошлым годом, т.е. уменьшается объем реализованной продукции на 1 руб. основных производственных фондов. Это говорит о том, что уровень использования действующих фондов низкий в силу его технического состояния.</w:t>
      </w:r>
    </w:p>
    <w:p w:rsidR="00A73C97" w:rsidRDefault="00A73C97" w:rsidP="00690D65">
      <w:pPr>
        <w:spacing w:line="360" w:lineRule="auto"/>
        <w:ind w:firstLine="709"/>
        <w:jc w:val="both"/>
        <w:rPr>
          <w:sz w:val="28"/>
          <w:szCs w:val="28"/>
        </w:rPr>
      </w:pPr>
      <w:r w:rsidRPr="00690D65">
        <w:rPr>
          <w:sz w:val="28"/>
          <w:szCs w:val="28"/>
        </w:rPr>
        <w:t>Что касается фондоемкости, то значение показателя увеличивается, а вместе с ним увеличивается потребность организации в основных фондах.</w:t>
      </w:r>
    </w:p>
    <w:p w:rsidR="00690D65" w:rsidRPr="00690D65" w:rsidRDefault="00690D65" w:rsidP="00690D65">
      <w:pPr>
        <w:spacing w:line="360" w:lineRule="auto"/>
        <w:ind w:firstLine="709"/>
        <w:jc w:val="both"/>
        <w:rPr>
          <w:sz w:val="28"/>
          <w:szCs w:val="28"/>
        </w:rPr>
      </w:pPr>
    </w:p>
    <w:p w:rsidR="00A73C97" w:rsidRPr="00690D65" w:rsidRDefault="001A4D87" w:rsidP="00690D65">
      <w:pPr>
        <w:pStyle w:val="3"/>
        <w:numPr>
          <w:ilvl w:val="1"/>
          <w:numId w:val="32"/>
        </w:numPr>
        <w:spacing w:before="0" w:after="0" w:line="360" w:lineRule="auto"/>
        <w:ind w:firstLine="709"/>
        <w:rPr>
          <w:rFonts w:ascii="Times New Roman" w:hAnsi="Times New Roman" w:cs="Times New Roman"/>
          <w:b w:val="0"/>
          <w:sz w:val="28"/>
          <w:szCs w:val="28"/>
        </w:rPr>
      </w:pPr>
      <w:bookmarkStart w:id="34" w:name="_Toc196039460"/>
      <w:bookmarkStart w:id="35" w:name="_Toc196110994"/>
      <w:r w:rsidRPr="00690D65">
        <w:rPr>
          <w:rFonts w:ascii="Times New Roman" w:hAnsi="Times New Roman" w:cs="Times New Roman"/>
          <w:b w:val="0"/>
          <w:sz w:val="28"/>
          <w:szCs w:val="28"/>
        </w:rPr>
        <w:t>Анализ оборотных средств организации</w:t>
      </w:r>
      <w:bookmarkEnd w:id="34"/>
      <w:bookmarkEnd w:id="35"/>
    </w:p>
    <w:p w:rsidR="00690D65" w:rsidRDefault="00690D65" w:rsidP="00690D65">
      <w:pPr>
        <w:pStyle w:val="a5"/>
        <w:spacing w:line="360" w:lineRule="auto"/>
        <w:ind w:left="0" w:firstLine="709"/>
        <w:rPr>
          <w:bCs/>
          <w:szCs w:val="28"/>
        </w:rPr>
      </w:pPr>
    </w:p>
    <w:p w:rsidR="00A73C97" w:rsidRPr="00690D65" w:rsidRDefault="00A73C97" w:rsidP="00690D65">
      <w:pPr>
        <w:pStyle w:val="a5"/>
        <w:spacing w:line="360" w:lineRule="auto"/>
        <w:ind w:left="0" w:firstLine="709"/>
        <w:rPr>
          <w:szCs w:val="28"/>
        </w:rPr>
      </w:pPr>
      <w:r w:rsidRPr="00690D65">
        <w:rPr>
          <w:bCs/>
          <w:szCs w:val="28"/>
        </w:rPr>
        <w:t>Непременным условием для осуществления предприятием хозяйственной</w:t>
      </w:r>
      <w:r w:rsidRPr="00690D65">
        <w:rPr>
          <w:szCs w:val="28"/>
        </w:rPr>
        <w:t xml:space="preserve"> деятельности является наличие оборотных средств (оборотного капитала). Оборотные средства – это предметы труда, которые принимают однократное участие в процессе производства, изменяя при этом свою натурально-вещественную форму, и независимо от способа производственного потребления полностью переносят свою стоимость на готовый продукт.</w:t>
      </w:r>
    </w:p>
    <w:p w:rsidR="00A73C97" w:rsidRPr="00690D65" w:rsidRDefault="00A73C97" w:rsidP="00690D65">
      <w:pPr>
        <w:pStyle w:val="a5"/>
        <w:spacing w:line="360" w:lineRule="auto"/>
        <w:ind w:left="0" w:firstLine="709"/>
        <w:rPr>
          <w:szCs w:val="28"/>
        </w:rPr>
      </w:pPr>
      <w:r w:rsidRPr="00690D65">
        <w:rPr>
          <w:szCs w:val="28"/>
        </w:rPr>
        <w:t>Сущность оборотных средств определяется их экономической ролью, необходимостью обеспечения воспроизводственного процесса, включающего как процесс производства, так и процесс обращения. Поэтому оборотные средства предприятия существуют в сфере производства и в сфере обращения.</w:t>
      </w:r>
    </w:p>
    <w:p w:rsidR="00A73C97" w:rsidRPr="00690D65" w:rsidRDefault="00A73C97" w:rsidP="00690D65">
      <w:pPr>
        <w:pStyle w:val="a5"/>
        <w:spacing w:line="360" w:lineRule="auto"/>
        <w:ind w:left="0" w:firstLine="709"/>
        <w:rPr>
          <w:szCs w:val="28"/>
        </w:rPr>
      </w:pPr>
      <w:r w:rsidRPr="00690D65">
        <w:rPr>
          <w:szCs w:val="28"/>
        </w:rPr>
        <w:t>Оборотные производственные фонды и фонды обращения подразделяются на различные элементы, составляющие материально-вещественную структуру оборотных средств. [</w:t>
      </w:r>
      <w:r w:rsidR="00FC3699" w:rsidRPr="00690D65">
        <w:rPr>
          <w:szCs w:val="28"/>
        </w:rPr>
        <w:t>10</w:t>
      </w:r>
      <w:r w:rsidRPr="00690D65">
        <w:rPr>
          <w:szCs w:val="28"/>
        </w:rPr>
        <w:t>, с. 125-126]</w:t>
      </w:r>
    </w:p>
    <w:p w:rsidR="00A73C97" w:rsidRPr="00690D65" w:rsidRDefault="00A73C97" w:rsidP="00690D65">
      <w:pPr>
        <w:pStyle w:val="a5"/>
        <w:spacing w:line="360" w:lineRule="auto"/>
        <w:ind w:left="0" w:firstLine="709"/>
        <w:rPr>
          <w:szCs w:val="28"/>
        </w:rPr>
      </w:pPr>
      <w:r w:rsidRPr="00690D65">
        <w:rPr>
          <w:szCs w:val="28"/>
        </w:rPr>
        <w:t>Оборотные производственные фонды ОАО «Боровецкое» включают:</w:t>
      </w:r>
    </w:p>
    <w:p w:rsidR="00A73C97" w:rsidRPr="00690D65" w:rsidRDefault="00A73C97" w:rsidP="00690D65">
      <w:pPr>
        <w:pStyle w:val="a5"/>
        <w:numPr>
          <w:ilvl w:val="0"/>
          <w:numId w:val="7"/>
        </w:numPr>
        <w:spacing w:line="360" w:lineRule="auto"/>
        <w:ind w:left="0" w:firstLine="709"/>
        <w:rPr>
          <w:szCs w:val="28"/>
        </w:rPr>
      </w:pPr>
      <w:r w:rsidRPr="00690D65">
        <w:rPr>
          <w:szCs w:val="28"/>
        </w:rPr>
        <w:t>производственные запасы;</w:t>
      </w:r>
    </w:p>
    <w:p w:rsidR="00A73C97" w:rsidRPr="00690D65" w:rsidRDefault="00A73C97" w:rsidP="00690D65">
      <w:pPr>
        <w:pStyle w:val="a5"/>
        <w:numPr>
          <w:ilvl w:val="0"/>
          <w:numId w:val="7"/>
        </w:numPr>
        <w:spacing w:line="360" w:lineRule="auto"/>
        <w:ind w:left="0" w:firstLine="709"/>
        <w:rPr>
          <w:szCs w:val="28"/>
        </w:rPr>
      </w:pPr>
      <w:r w:rsidRPr="00690D65">
        <w:rPr>
          <w:szCs w:val="28"/>
        </w:rPr>
        <w:t>незавершенное производство и полуфабрикаты собственного изготовления;</w:t>
      </w:r>
    </w:p>
    <w:p w:rsidR="00A73C97" w:rsidRPr="00690D65" w:rsidRDefault="00A73C97" w:rsidP="00690D65">
      <w:pPr>
        <w:pStyle w:val="a5"/>
        <w:numPr>
          <w:ilvl w:val="0"/>
          <w:numId w:val="7"/>
        </w:numPr>
        <w:spacing w:line="360" w:lineRule="auto"/>
        <w:ind w:left="0" w:firstLine="709"/>
        <w:rPr>
          <w:szCs w:val="28"/>
        </w:rPr>
      </w:pPr>
      <w:r w:rsidRPr="00690D65">
        <w:rPr>
          <w:szCs w:val="28"/>
        </w:rPr>
        <w:t>расходы будущих периодов.</w:t>
      </w:r>
    </w:p>
    <w:p w:rsidR="00A73C97" w:rsidRPr="00690D65" w:rsidRDefault="00A73C97" w:rsidP="00690D65">
      <w:pPr>
        <w:pStyle w:val="a5"/>
        <w:spacing w:line="360" w:lineRule="auto"/>
        <w:ind w:left="0" w:firstLine="709"/>
        <w:rPr>
          <w:szCs w:val="28"/>
        </w:rPr>
      </w:pPr>
      <w:r w:rsidRPr="00690D65">
        <w:rPr>
          <w:szCs w:val="28"/>
        </w:rPr>
        <w:t>Фонды обращения состоят из следующих элементов:</w:t>
      </w:r>
    </w:p>
    <w:p w:rsidR="00A73C97" w:rsidRPr="00690D65" w:rsidRDefault="00A73C97" w:rsidP="00690D65">
      <w:pPr>
        <w:pStyle w:val="a5"/>
        <w:numPr>
          <w:ilvl w:val="0"/>
          <w:numId w:val="7"/>
        </w:numPr>
        <w:spacing w:line="360" w:lineRule="auto"/>
        <w:ind w:left="0" w:firstLine="709"/>
        <w:rPr>
          <w:szCs w:val="28"/>
        </w:rPr>
      </w:pPr>
      <w:r w:rsidRPr="00690D65">
        <w:rPr>
          <w:szCs w:val="28"/>
        </w:rPr>
        <w:t>готовая продукция на складах;</w:t>
      </w:r>
    </w:p>
    <w:p w:rsidR="00A73C97" w:rsidRPr="00690D65" w:rsidRDefault="00A73C97" w:rsidP="00690D65">
      <w:pPr>
        <w:pStyle w:val="a5"/>
        <w:numPr>
          <w:ilvl w:val="0"/>
          <w:numId w:val="7"/>
        </w:numPr>
        <w:spacing w:line="360" w:lineRule="auto"/>
        <w:ind w:left="0" w:firstLine="709"/>
        <w:rPr>
          <w:szCs w:val="28"/>
        </w:rPr>
      </w:pPr>
      <w:r w:rsidRPr="00690D65">
        <w:rPr>
          <w:szCs w:val="28"/>
        </w:rPr>
        <w:t>денежные средства;</w:t>
      </w:r>
    </w:p>
    <w:p w:rsidR="00A73C97" w:rsidRPr="00690D65" w:rsidRDefault="00A73C97" w:rsidP="00690D65">
      <w:pPr>
        <w:pStyle w:val="a5"/>
        <w:numPr>
          <w:ilvl w:val="0"/>
          <w:numId w:val="7"/>
        </w:numPr>
        <w:spacing w:line="360" w:lineRule="auto"/>
        <w:ind w:left="0" w:firstLine="709"/>
        <w:rPr>
          <w:szCs w:val="28"/>
        </w:rPr>
      </w:pPr>
      <w:r w:rsidRPr="00690D65">
        <w:rPr>
          <w:szCs w:val="28"/>
        </w:rPr>
        <w:t>средства в расчетах.</w:t>
      </w:r>
    </w:p>
    <w:p w:rsidR="00A73C97" w:rsidRPr="00690D65" w:rsidRDefault="00A73C97" w:rsidP="00690D65">
      <w:pPr>
        <w:spacing w:line="360" w:lineRule="auto"/>
        <w:ind w:firstLine="709"/>
        <w:jc w:val="both"/>
        <w:rPr>
          <w:sz w:val="28"/>
          <w:szCs w:val="28"/>
        </w:rPr>
      </w:pPr>
      <w:r w:rsidRPr="00690D65">
        <w:rPr>
          <w:sz w:val="28"/>
          <w:szCs w:val="28"/>
        </w:rPr>
        <w:t>Эффективность использования оборотных средств измеряется показателями их оборачиваемости. Под оборачиваемостью оборотных средств понимается продолжительность последовательного прохождения средствами отдельных стадий производства и обращения.</w:t>
      </w:r>
    </w:p>
    <w:p w:rsidR="00A73C97" w:rsidRPr="00690D65" w:rsidRDefault="00A73C97" w:rsidP="00690D65">
      <w:pPr>
        <w:spacing w:line="360" w:lineRule="auto"/>
        <w:ind w:firstLine="709"/>
        <w:jc w:val="both"/>
        <w:rPr>
          <w:sz w:val="28"/>
          <w:szCs w:val="28"/>
        </w:rPr>
      </w:pPr>
      <w:r w:rsidRPr="00690D65">
        <w:rPr>
          <w:sz w:val="28"/>
          <w:szCs w:val="28"/>
        </w:rPr>
        <w:t>Оборачиваемость оборотных средств характеризует ряд взаимосвязанных показателей:</w:t>
      </w:r>
    </w:p>
    <w:p w:rsidR="00A73C97" w:rsidRPr="00690D65" w:rsidRDefault="00A73C97" w:rsidP="00690D65">
      <w:pPr>
        <w:numPr>
          <w:ilvl w:val="0"/>
          <w:numId w:val="9"/>
        </w:numPr>
        <w:spacing w:line="360" w:lineRule="auto"/>
        <w:ind w:left="0" w:firstLine="709"/>
        <w:jc w:val="both"/>
        <w:rPr>
          <w:sz w:val="28"/>
          <w:szCs w:val="28"/>
        </w:rPr>
      </w:pPr>
      <w:r w:rsidRPr="00690D65">
        <w:rPr>
          <w:sz w:val="28"/>
          <w:szCs w:val="28"/>
        </w:rPr>
        <w:t>коэффициент оборачиваемости (количество оборотов за определенный период) (К</w:t>
      </w:r>
      <w:r w:rsidRPr="00690D65">
        <w:rPr>
          <w:sz w:val="28"/>
          <w:szCs w:val="28"/>
          <w:vertAlign w:val="subscript"/>
        </w:rPr>
        <w:t>ОБ</w:t>
      </w:r>
      <w:r w:rsidRPr="00690D65">
        <w:rPr>
          <w:sz w:val="28"/>
          <w:szCs w:val="28"/>
        </w:rPr>
        <w:t>):</w:t>
      </w:r>
    </w:p>
    <w:p w:rsidR="00A73C97" w:rsidRPr="00690D65" w:rsidRDefault="00A73C97" w:rsidP="00690D65">
      <w:pPr>
        <w:tabs>
          <w:tab w:val="center" w:pos="4819"/>
          <w:tab w:val="right" w:pos="9638"/>
        </w:tabs>
        <w:spacing w:line="360" w:lineRule="auto"/>
        <w:ind w:firstLine="709"/>
        <w:rPr>
          <w:sz w:val="28"/>
          <w:szCs w:val="28"/>
        </w:rPr>
      </w:pPr>
      <w:r w:rsidRPr="00690D65">
        <w:rPr>
          <w:sz w:val="28"/>
          <w:szCs w:val="28"/>
        </w:rPr>
        <w:tab/>
        <w:t>К</w:t>
      </w:r>
      <w:r w:rsidRPr="00690D65">
        <w:rPr>
          <w:sz w:val="28"/>
          <w:szCs w:val="28"/>
          <w:vertAlign w:val="subscript"/>
        </w:rPr>
        <w:t>ОБ</w:t>
      </w:r>
      <w:r w:rsidRPr="00690D65">
        <w:rPr>
          <w:sz w:val="28"/>
          <w:szCs w:val="28"/>
        </w:rPr>
        <w:t xml:space="preserve"> = </w:t>
      </w:r>
      <w:r w:rsidRPr="00690D65">
        <w:rPr>
          <w:position w:val="-28"/>
          <w:sz w:val="28"/>
          <w:szCs w:val="28"/>
        </w:rPr>
        <w:object w:dxaOrig="499" w:dyaOrig="720">
          <v:shape id="_x0000_i1043" type="#_x0000_t75" style="width:24.75pt;height:36pt" o:ole="">
            <v:imagedata r:id="rId42" o:title=""/>
          </v:shape>
          <o:OLEObject Type="Embed" ProgID="Equation.3" ShapeID="_x0000_i1043" DrawAspect="Content" ObjectID="_1473659616" r:id="rId43"/>
        </w:object>
      </w:r>
      <w:r w:rsidRPr="00690D65">
        <w:rPr>
          <w:sz w:val="28"/>
          <w:szCs w:val="28"/>
        </w:rPr>
        <w:t>,</w:t>
      </w:r>
      <w:r w:rsidRPr="00690D65">
        <w:rPr>
          <w:sz w:val="28"/>
          <w:szCs w:val="28"/>
        </w:rPr>
        <w:tab/>
        <w:t>(</w:t>
      </w:r>
      <w:r w:rsidR="001A4D87" w:rsidRPr="00690D65">
        <w:rPr>
          <w:sz w:val="28"/>
          <w:szCs w:val="28"/>
        </w:rPr>
        <w:t>12</w:t>
      </w:r>
      <w:r w:rsidRPr="00690D65">
        <w:rPr>
          <w:sz w:val="28"/>
          <w:szCs w:val="28"/>
        </w:rPr>
        <w:t>)</w:t>
      </w:r>
    </w:p>
    <w:p w:rsidR="00A73C97" w:rsidRPr="00690D65" w:rsidRDefault="00A73C97" w:rsidP="00690D65">
      <w:pPr>
        <w:spacing w:line="360" w:lineRule="auto"/>
        <w:ind w:firstLine="709"/>
        <w:jc w:val="both"/>
        <w:rPr>
          <w:sz w:val="28"/>
          <w:szCs w:val="28"/>
        </w:rPr>
      </w:pPr>
      <w:r w:rsidRPr="00690D65">
        <w:rPr>
          <w:sz w:val="28"/>
          <w:szCs w:val="28"/>
        </w:rPr>
        <w:t xml:space="preserve">где </w:t>
      </w:r>
      <w:r w:rsidRPr="00690D65">
        <w:rPr>
          <w:sz w:val="28"/>
          <w:szCs w:val="28"/>
          <w:lang w:val="en-US"/>
        </w:rPr>
        <w:t>Q</w:t>
      </w:r>
      <w:r w:rsidRPr="00690D65">
        <w:rPr>
          <w:sz w:val="28"/>
          <w:szCs w:val="28"/>
        </w:rPr>
        <w:t xml:space="preserve"> – объем выручки от реализации;</w:t>
      </w:r>
    </w:p>
    <w:p w:rsidR="00A73C97" w:rsidRPr="00690D65" w:rsidRDefault="00A73C97" w:rsidP="00690D65">
      <w:pPr>
        <w:tabs>
          <w:tab w:val="left" w:pos="13500"/>
        </w:tabs>
        <w:spacing w:line="360" w:lineRule="auto"/>
        <w:ind w:firstLine="709"/>
        <w:jc w:val="both"/>
        <w:rPr>
          <w:sz w:val="28"/>
          <w:szCs w:val="28"/>
        </w:rPr>
      </w:pPr>
      <w:r w:rsidRPr="00690D65">
        <w:rPr>
          <w:position w:val="-6"/>
          <w:sz w:val="28"/>
          <w:szCs w:val="28"/>
        </w:rPr>
        <w:object w:dxaOrig="460" w:dyaOrig="360">
          <v:shape id="_x0000_i1044" type="#_x0000_t75" style="width:24pt;height:18pt" o:ole="">
            <v:imagedata r:id="rId44" o:title=""/>
          </v:shape>
          <o:OLEObject Type="Embed" ProgID="Equation.3" ShapeID="_x0000_i1044" DrawAspect="Content" ObjectID="_1473659617" r:id="rId45"/>
        </w:object>
      </w:r>
      <w:r w:rsidRPr="00690D65">
        <w:rPr>
          <w:sz w:val="28"/>
          <w:szCs w:val="28"/>
        </w:rPr>
        <w:t xml:space="preserve"> – средний остаток оборотных средств.</w:t>
      </w:r>
    </w:p>
    <w:p w:rsidR="00A73C97" w:rsidRPr="00690D65" w:rsidRDefault="00A73C97" w:rsidP="00690D65">
      <w:pPr>
        <w:numPr>
          <w:ilvl w:val="0"/>
          <w:numId w:val="9"/>
        </w:numPr>
        <w:spacing w:line="360" w:lineRule="auto"/>
        <w:ind w:left="0" w:firstLine="709"/>
        <w:jc w:val="both"/>
        <w:rPr>
          <w:sz w:val="28"/>
          <w:szCs w:val="28"/>
        </w:rPr>
      </w:pPr>
      <w:r w:rsidRPr="00690D65">
        <w:rPr>
          <w:sz w:val="28"/>
          <w:szCs w:val="28"/>
        </w:rPr>
        <w:t>Длительность одного оборота оборотных средств в днях (Д):</w:t>
      </w:r>
    </w:p>
    <w:p w:rsidR="00A73C97" w:rsidRPr="00690D65" w:rsidRDefault="00A73C97" w:rsidP="00690D65">
      <w:pPr>
        <w:tabs>
          <w:tab w:val="center" w:pos="4819"/>
          <w:tab w:val="right" w:pos="9638"/>
        </w:tabs>
        <w:spacing w:line="360" w:lineRule="auto"/>
        <w:ind w:firstLine="709"/>
        <w:rPr>
          <w:sz w:val="28"/>
          <w:szCs w:val="28"/>
        </w:rPr>
      </w:pPr>
      <w:r w:rsidRPr="00690D65">
        <w:rPr>
          <w:sz w:val="28"/>
          <w:szCs w:val="28"/>
        </w:rPr>
        <w:tab/>
        <w:t xml:space="preserve">Д = </w:t>
      </w:r>
      <w:r w:rsidRPr="00690D65">
        <w:rPr>
          <w:position w:val="-30"/>
          <w:sz w:val="28"/>
          <w:szCs w:val="28"/>
        </w:rPr>
        <w:object w:dxaOrig="580" w:dyaOrig="740">
          <v:shape id="_x0000_i1045" type="#_x0000_t75" style="width:29.25pt;height:36.75pt" o:ole="">
            <v:imagedata r:id="rId46" o:title=""/>
          </v:shape>
          <o:OLEObject Type="Embed" ProgID="Equation.3" ShapeID="_x0000_i1045" DrawAspect="Content" ObjectID="_1473659618" r:id="rId47"/>
        </w:object>
      </w:r>
      <w:r w:rsidRPr="00690D65">
        <w:rPr>
          <w:sz w:val="28"/>
          <w:szCs w:val="28"/>
        </w:rPr>
        <w:t>,</w:t>
      </w:r>
      <w:r w:rsidRPr="00690D65">
        <w:rPr>
          <w:sz w:val="28"/>
          <w:szCs w:val="28"/>
        </w:rPr>
        <w:tab/>
        <w:t>(</w:t>
      </w:r>
      <w:r w:rsidR="001A4D87" w:rsidRPr="00690D65">
        <w:rPr>
          <w:sz w:val="28"/>
          <w:szCs w:val="28"/>
        </w:rPr>
        <w:t>13</w:t>
      </w:r>
      <w:r w:rsidRPr="00690D65">
        <w:rPr>
          <w:sz w:val="28"/>
          <w:szCs w:val="28"/>
        </w:rPr>
        <w:t>)</w:t>
      </w:r>
    </w:p>
    <w:p w:rsidR="00A73C97" w:rsidRPr="00690D65" w:rsidRDefault="00A73C97" w:rsidP="00690D65">
      <w:pPr>
        <w:spacing w:line="360" w:lineRule="auto"/>
        <w:ind w:firstLine="709"/>
        <w:rPr>
          <w:sz w:val="28"/>
          <w:szCs w:val="28"/>
        </w:rPr>
      </w:pPr>
      <w:r w:rsidRPr="00690D65">
        <w:rPr>
          <w:sz w:val="28"/>
          <w:szCs w:val="28"/>
        </w:rPr>
        <w:t>где Д</w:t>
      </w:r>
      <w:r w:rsidRPr="00690D65">
        <w:rPr>
          <w:sz w:val="28"/>
          <w:szCs w:val="28"/>
          <w:vertAlign w:val="subscript"/>
        </w:rPr>
        <w:t>К</w:t>
      </w:r>
      <w:r w:rsidRPr="00690D65">
        <w:rPr>
          <w:sz w:val="28"/>
          <w:szCs w:val="28"/>
        </w:rPr>
        <w:t xml:space="preserve"> – число дней в рассматриваемом периоде (30; 90; 360).</w:t>
      </w:r>
    </w:p>
    <w:p w:rsidR="00A73C97" w:rsidRPr="00690D65" w:rsidRDefault="00A73C97" w:rsidP="00690D65">
      <w:pPr>
        <w:numPr>
          <w:ilvl w:val="0"/>
          <w:numId w:val="9"/>
        </w:numPr>
        <w:spacing w:line="360" w:lineRule="auto"/>
        <w:ind w:left="0" w:firstLine="709"/>
        <w:jc w:val="both"/>
        <w:rPr>
          <w:sz w:val="28"/>
          <w:szCs w:val="28"/>
        </w:rPr>
      </w:pPr>
      <w:r w:rsidRPr="00690D65">
        <w:rPr>
          <w:sz w:val="28"/>
          <w:szCs w:val="28"/>
        </w:rPr>
        <w:t>Коэффициент загрузки средств в обороте (сумма занятых на предприятии оборотных средств на единицу продукции) (К</w:t>
      </w:r>
      <w:r w:rsidRPr="00690D65">
        <w:rPr>
          <w:sz w:val="28"/>
          <w:szCs w:val="28"/>
          <w:vertAlign w:val="subscript"/>
        </w:rPr>
        <w:t>З</w:t>
      </w:r>
      <w:r w:rsidRPr="00690D65">
        <w:rPr>
          <w:sz w:val="28"/>
          <w:szCs w:val="28"/>
        </w:rPr>
        <w:t>):</w:t>
      </w:r>
    </w:p>
    <w:p w:rsidR="00A73C97" w:rsidRPr="00690D65" w:rsidRDefault="00A73C97" w:rsidP="00690D65">
      <w:pPr>
        <w:tabs>
          <w:tab w:val="center" w:pos="4819"/>
          <w:tab w:val="right" w:pos="9638"/>
        </w:tabs>
        <w:spacing w:line="360" w:lineRule="auto"/>
        <w:ind w:firstLine="709"/>
        <w:rPr>
          <w:sz w:val="28"/>
          <w:szCs w:val="28"/>
        </w:rPr>
      </w:pPr>
      <w:r w:rsidRPr="00690D65">
        <w:rPr>
          <w:sz w:val="28"/>
          <w:szCs w:val="28"/>
        </w:rPr>
        <w:tab/>
        <w:t>К</w:t>
      </w:r>
      <w:r w:rsidRPr="00690D65">
        <w:rPr>
          <w:sz w:val="28"/>
          <w:szCs w:val="28"/>
          <w:vertAlign w:val="subscript"/>
        </w:rPr>
        <w:t>З</w:t>
      </w:r>
      <w:r w:rsidRPr="00690D65">
        <w:rPr>
          <w:sz w:val="28"/>
          <w:szCs w:val="28"/>
        </w:rPr>
        <w:t xml:space="preserve"> = </w:t>
      </w:r>
      <w:r w:rsidRPr="00690D65">
        <w:rPr>
          <w:position w:val="-28"/>
          <w:sz w:val="28"/>
          <w:szCs w:val="28"/>
        </w:rPr>
        <w:object w:dxaOrig="499" w:dyaOrig="760">
          <v:shape id="_x0000_i1046" type="#_x0000_t75" style="width:24.75pt;height:38.25pt" o:ole="">
            <v:imagedata r:id="rId48" o:title=""/>
          </v:shape>
          <o:OLEObject Type="Embed" ProgID="Equation.3" ShapeID="_x0000_i1046" DrawAspect="Content" ObjectID="_1473659619" r:id="rId49"/>
        </w:object>
      </w:r>
      <w:r w:rsidRPr="00690D65">
        <w:rPr>
          <w:sz w:val="28"/>
          <w:szCs w:val="28"/>
        </w:rPr>
        <w:t xml:space="preserve"> = </w:t>
      </w:r>
      <w:r w:rsidRPr="00690D65">
        <w:rPr>
          <w:position w:val="-30"/>
          <w:sz w:val="28"/>
          <w:szCs w:val="28"/>
        </w:rPr>
        <w:object w:dxaOrig="580" w:dyaOrig="740">
          <v:shape id="_x0000_i1047" type="#_x0000_t75" style="width:29.25pt;height:36.75pt" o:ole="">
            <v:imagedata r:id="rId50" o:title=""/>
          </v:shape>
          <o:OLEObject Type="Embed" ProgID="Equation.3" ShapeID="_x0000_i1047" DrawAspect="Content" ObjectID="_1473659620" r:id="rId51"/>
        </w:object>
      </w:r>
      <w:r w:rsidRPr="00690D65">
        <w:rPr>
          <w:sz w:val="28"/>
          <w:szCs w:val="28"/>
        </w:rPr>
        <w:t>.</w:t>
      </w:r>
      <w:r w:rsidRPr="00690D65">
        <w:rPr>
          <w:sz w:val="28"/>
          <w:szCs w:val="28"/>
        </w:rPr>
        <w:tab/>
        <w:t>(</w:t>
      </w:r>
      <w:r w:rsidR="001A4D87" w:rsidRPr="00690D65">
        <w:rPr>
          <w:sz w:val="28"/>
          <w:szCs w:val="28"/>
        </w:rPr>
        <w:t>14</w:t>
      </w:r>
      <w:r w:rsidRPr="00690D65">
        <w:rPr>
          <w:sz w:val="28"/>
          <w:szCs w:val="28"/>
        </w:rPr>
        <w:t>)</w:t>
      </w:r>
    </w:p>
    <w:p w:rsidR="00A73C97" w:rsidRPr="00690D65" w:rsidRDefault="00A73C97" w:rsidP="00690D65">
      <w:pPr>
        <w:pStyle w:val="a5"/>
        <w:spacing w:line="360" w:lineRule="auto"/>
        <w:ind w:left="0" w:firstLine="709"/>
        <w:rPr>
          <w:szCs w:val="28"/>
        </w:rPr>
      </w:pPr>
      <w:r w:rsidRPr="00690D65">
        <w:rPr>
          <w:szCs w:val="28"/>
        </w:rPr>
        <w:t>Кроме указанных показателей также может быть использован показатель отдачи оборотных средств (К</w:t>
      </w:r>
      <w:r w:rsidRPr="00690D65">
        <w:rPr>
          <w:szCs w:val="28"/>
          <w:vertAlign w:val="subscript"/>
        </w:rPr>
        <w:t>ОТД</w:t>
      </w:r>
      <w:r w:rsidRPr="00690D65">
        <w:rPr>
          <w:szCs w:val="28"/>
        </w:rPr>
        <w:t>):</w:t>
      </w:r>
    </w:p>
    <w:p w:rsidR="00A73C97" w:rsidRPr="00690D65" w:rsidRDefault="00A73C97" w:rsidP="00690D65">
      <w:pPr>
        <w:pStyle w:val="a5"/>
        <w:tabs>
          <w:tab w:val="center" w:pos="4819"/>
          <w:tab w:val="right" w:pos="9638"/>
        </w:tabs>
        <w:spacing w:line="360" w:lineRule="auto"/>
        <w:ind w:left="0" w:firstLine="709"/>
        <w:jc w:val="left"/>
        <w:rPr>
          <w:szCs w:val="28"/>
        </w:rPr>
      </w:pPr>
      <w:r w:rsidRPr="00690D65">
        <w:rPr>
          <w:szCs w:val="28"/>
        </w:rPr>
        <w:tab/>
        <w:t>К</w:t>
      </w:r>
      <w:r w:rsidRPr="00690D65">
        <w:rPr>
          <w:szCs w:val="28"/>
          <w:vertAlign w:val="subscript"/>
        </w:rPr>
        <w:t>ОТД</w:t>
      </w:r>
      <w:r w:rsidRPr="00690D65">
        <w:rPr>
          <w:szCs w:val="28"/>
        </w:rPr>
        <w:t xml:space="preserve"> = </w:t>
      </w:r>
      <w:r w:rsidRPr="00690D65">
        <w:rPr>
          <w:position w:val="-28"/>
          <w:szCs w:val="28"/>
        </w:rPr>
        <w:object w:dxaOrig="499" w:dyaOrig="720">
          <v:shape id="_x0000_i1048" type="#_x0000_t75" style="width:24.75pt;height:36pt" o:ole="">
            <v:imagedata r:id="rId52" o:title=""/>
          </v:shape>
          <o:OLEObject Type="Embed" ProgID="Equation.3" ShapeID="_x0000_i1048" DrawAspect="Content" ObjectID="_1473659621" r:id="rId53"/>
        </w:object>
      </w:r>
      <w:r w:rsidRPr="00690D65">
        <w:rPr>
          <w:szCs w:val="28"/>
        </w:rPr>
        <w:t>,</w:t>
      </w:r>
      <w:r w:rsidRPr="00690D65">
        <w:rPr>
          <w:szCs w:val="28"/>
        </w:rPr>
        <w:tab/>
        <w:t>(1</w:t>
      </w:r>
      <w:r w:rsidR="001A4D87" w:rsidRPr="00690D65">
        <w:rPr>
          <w:szCs w:val="28"/>
        </w:rPr>
        <w:t>5</w:t>
      </w:r>
      <w:r w:rsidRPr="00690D65">
        <w:rPr>
          <w:szCs w:val="28"/>
        </w:rPr>
        <w:t>)</w:t>
      </w:r>
    </w:p>
    <w:p w:rsidR="00A73C97" w:rsidRPr="00690D65" w:rsidRDefault="00A73C97" w:rsidP="00690D65">
      <w:pPr>
        <w:pStyle w:val="a5"/>
        <w:spacing w:line="360" w:lineRule="auto"/>
        <w:ind w:left="0" w:firstLine="709"/>
        <w:rPr>
          <w:szCs w:val="28"/>
        </w:rPr>
      </w:pPr>
      <w:r w:rsidRPr="00690D65">
        <w:rPr>
          <w:szCs w:val="28"/>
        </w:rPr>
        <w:t>где П – прибыль от реализации продукции.</w:t>
      </w:r>
    </w:p>
    <w:p w:rsidR="00A73C97" w:rsidRPr="00690D65" w:rsidRDefault="00A73C97" w:rsidP="00690D65">
      <w:pPr>
        <w:pStyle w:val="a5"/>
        <w:spacing w:line="360" w:lineRule="auto"/>
        <w:ind w:left="0" w:firstLine="709"/>
        <w:rPr>
          <w:szCs w:val="28"/>
        </w:rPr>
      </w:pPr>
      <w:r w:rsidRPr="00690D65">
        <w:rPr>
          <w:szCs w:val="28"/>
        </w:rPr>
        <w:t>Финансовое положение предприятия находится в прямой зависимости от состояния оборотных средств, поскольку скорость превращения оборотных средств в денежную форму оказывает непосредственное влияние на платежеспособность предприятия. Поэтому предприятия заинтересованы в организации наиболее рационального движения и использования оборотных средств. [</w:t>
      </w:r>
      <w:r w:rsidR="00FC3699" w:rsidRPr="00690D65">
        <w:rPr>
          <w:szCs w:val="28"/>
        </w:rPr>
        <w:t>6</w:t>
      </w:r>
      <w:r w:rsidRPr="00690D65">
        <w:rPr>
          <w:szCs w:val="28"/>
        </w:rPr>
        <w:t>, с. 151-152]</w:t>
      </w:r>
    </w:p>
    <w:p w:rsidR="00A73C97" w:rsidRPr="00690D65" w:rsidRDefault="00A73C97" w:rsidP="00690D65">
      <w:pPr>
        <w:pStyle w:val="a5"/>
        <w:spacing w:line="360" w:lineRule="auto"/>
        <w:ind w:left="0" w:firstLine="709"/>
        <w:rPr>
          <w:szCs w:val="28"/>
        </w:rPr>
      </w:pPr>
      <w:r w:rsidRPr="00690D65">
        <w:rPr>
          <w:szCs w:val="28"/>
        </w:rPr>
        <w:t xml:space="preserve">С помощью рассмотренных формул рассчитаем показатели оборачиваемости оборотных средств ОАО «Боровецкое», используя данные бухгалтерского баланса (форма №1 – ПРИЛОЖЕНИЯ 1 и 2). Полученные коэффициенты представим в таблице </w:t>
      </w:r>
      <w:r w:rsidR="006154CD" w:rsidRPr="00690D65">
        <w:rPr>
          <w:szCs w:val="28"/>
        </w:rPr>
        <w:t>4</w:t>
      </w:r>
      <w:r w:rsidRPr="00690D65">
        <w:rPr>
          <w:szCs w:val="28"/>
        </w:rPr>
        <w:t>.</w:t>
      </w:r>
    </w:p>
    <w:p w:rsidR="00690D65" w:rsidRDefault="00690D65" w:rsidP="00690D65">
      <w:pPr>
        <w:pStyle w:val="a5"/>
        <w:spacing w:line="360" w:lineRule="auto"/>
        <w:ind w:left="0" w:firstLine="709"/>
        <w:jc w:val="right"/>
        <w:rPr>
          <w:szCs w:val="28"/>
        </w:rPr>
      </w:pPr>
    </w:p>
    <w:p w:rsidR="00A73C97" w:rsidRPr="00690D65" w:rsidRDefault="00A73C97" w:rsidP="00690D65">
      <w:pPr>
        <w:pStyle w:val="a5"/>
        <w:spacing w:line="360" w:lineRule="auto"/>
        <w:ind w:left="0" w:firstLine="709"/>
        <w:jc w:val="right"/>
        <w:rPr>
          <w:szCs w:val="28"/>
        </w:rPr>
      </w:pPr>
      <w:r w:rsidRPr="00690D65">
        <w:rPr>
          <w:szCs w:val="28"/>
        </w:rPr>
        <w:t xml:space="preserve">Таблица </w:t>
      </w:r>
      <w:r w:rsidR="006154CD" w:rsidRPr="00690D65">
        <w:rPr>
          <w:szCs w:val="28"/>
        </w:rPr>
        <w:t>4</w:t>
      </w:r>
    </w:p>
    <w:p w:rsidR="00A73C97" w:rsidRPr="00690D65" w:rsidRDefault="00A73C97" w:rsidP="00690D65">
      <w:pPr>
        <w:pStyle w:val="a5"/>
        <w:spacing w:line="360" w:lineRule="auto"/>
        <w:ind w:left="0" w:firstLine="709"/>
        <w:jc w:val="center"/>
        <w:rPr>
          <w:szCs w:val="28"/>
        </w:rPr>
      </w:pPr>
      <w:r w:rsidRPr="00690D65">
        <w:rPr>
          <w:szCs w:val="28"/>
        </w:rPr>
        <w:t>Эффективность использования оборотных средств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1301"/>
        <w:gridCol w:w="1301"/>
        <w:gridCol w:w="1434"/>
      </w:tblGrid>
      <w:tr w:rsidR="00A73C97" w:rsidRPr="00690D65" w:rsidTr="00536234">
        <w:trPr>
          <w:trHeight w:val="536"/>
          <w:jc w:val="center"/>
        </w:trPr>
        <w:tc>
          <w:tcPr>
            <w:tcW w:w="5036" w:type="dxa"/>
            <w:tcMar>
              <w:left w:w="57" w:type="dxa"/>
              <w:right w:w="57" w:type="dxa"/>
            </w:tcMar>
            <w:vAlign w:val="center"/>
          </w:tcPr>
          <w:p w:rsidR="00A73C97" w:rsidRPr="00690D65" w:rsidRDefault="00A73C97" w:rsidP="00690D65">
            <w:pPr>
              <w:pStyle w:val="a5"/>
              <w:spacing w:line="360" w:lineRule="auto"/>
              <w:ind w:left="0" w:firstLine="0"/>
              <w:jc w:val="center"/>
              <w:rPr>
                <w:sz w:val="20"/>
              </w:rPr>
            </w:pPr>
            <w:r w:rsidRPr="00690D65">
              <w:rPr>
                <w:sz w:val="20"/>
              </w:rPr>
              <w:t>Наименование показателя</w:t>
            </w:r>
          </w:p>
        </w:tc>
        <w:tc>
          <w:tcPr>
            <w:tcW w:w="1301" w:type="dxa"/>
            <w:vAlign w:val="center"/>
          </w:tcPr>
          <w:p w:rsidR="00A73C97" w:rsidRPr="00690D65" w:rsidRDefault="00A73C97" w:rsidP="00690D65">
            <w:pPr>
              <w:pStyle w:val="a5"/>
              <w:spacing w:line="360" w:lineRule="auto"/>
              <w:ind w:left="0" w:firstLine="0"/>
              <w:jc w:val="center"/>
              <w:rPr>
                <w:sz w:val="20"/>
              </w:rPr>
            </w:pPr>
            <w:r w:rsidRPr="00690D65">
              <w:rPr>
                <w:sz w:val="20"/>
              </w:rPr>
              <w:t>2006 год</w:t>
            </w:r>
          </w:p>
        </w:tc>
        <w:tc>
          <w:tcPr>
            <w:tcW w:w="1301" w:type="dxa"/>
            <w:vAlign w:val="center"/>
          </w:tcPr>
          <w:p w:rsidR="00A73C97" w:rsidRPr="00690D65" w:rsidRDefault="00A73C97" w:rsidP="00690D65">
            <w:pPr>
              <w:pStyle w:val="a5"/>
              <w:spacing w:line="360" w:lineRule="auto"/>
              <w:ind w:left="0" w:firstLine="0"/>
              <w:jc w:val="center"/>
              <w:rPr>
                <w:sz w:val="20"/>
              </w:rPr>
            </w:pPr>
            <w:r w:rsidRPr="00690D65">
              <w:rPr>
                <w:sz w:val="20"/>
              </w:rPr>
              <w:t>2007 год</w:t>
            </w:r>
          </w:p>
        </w:tc>
        <w:tc>
          <w:tcPr>
            <w:tcW w:w="1434" w:type="dxa"/>
            <w:vAlign w:val="center"/>
          </w:tcPr>
          <w:p w:rsidR="00A73C97" w:rsidRPr="00690D65" w:rsidRDefault="00A73C97" w:rsidP="00690D65">
            <w:pPr>
              <w:pStyle w:val="a5"/>
              <w:spacing w:line="360" w:lineRule="auto"/>
              <w:ind w:left="0" w:firstLine="0"/>
              <w:jc w:val="center"/>
              <w:rPr>
                <w:sz w:val="20"/>
              </w:rPr>
            </w:pPr>
            <w:r w:rsidRPr="00690D65">
              <w:rPr>
                <w:sz w:val="20"/>
              </w:rPr>
              <w:t xml:space="preserve">Изменение </w:t>
            </w:r>
            <w:r w:rsidRPr="00690D65">
              <w:rPr>
                <w:position w:val="-4"/>
                <w:sz w:val="20"/>
              </w:rPr>
              <w:object w:dxaOrig="240" w:dyaOrig="260">
                <v:shape id="_x0000_i1049" type="#_x0000_t75" style="width:12pt;height:12.75pt" o:ole="">
                  <v:imagedata r:id="rId21" o:title=""/>
                </v:shape>
                <o:OLEObject Type="Embed" ProgID="Equation.3" ShapeID="_x0000_i1049" DrawAspect="Content" ObjectID="_1473659622" r:id="rId54"/>
              </w:object>
            </w:r>
          </w:p>
        </w:tc>
      </w:tr>
      <w:tr w:rsidR="00A73C97" w:rsidRPr="00690D65" w:rsidTr="00536234">
        <w:trPr>
          <w:jc w:val="center"/>
        </w:trPr>
        <w:tc>
          <w:tcPr>
            <w:tcW w:w="5036" w:type="dxa"/>
          </w:tcPr>
          <w:p w:rsidR="00A73C97" w:rsidRPr="00690D65" w:rsidRDefault="00A73C97" w:rsidP="00690D65">
            <w:pPr>
              <w:pStyle w:val="a5"/>
              <w:spacing w:line="360" w:lineRule="auto"/>
              <w:ind w:left="0" w:firstLine="0"/>
              <w:jc w:val="left"/>
              <w:rPr>
                <w:sz w:val="20"/>
              </w:rPr>
            </w:pPr>
            <w:r w:rsidRPr="00690D65">
              <w:rPr>
                <w:sz w:val="20"/>
              </w:rPr>
              <w:t>Коэффициент оборачиваемости</w:t>
            </w:r>
          </w:p>
        </w:tc>
        <w:tc>
          <w:tcPr>
            <w:tcW w:w="1301" w:type="dxa"/>
          </w:tcPr>
          <w:p w:rsidR="00A73C97" w:rsidRPr="00690D65" w:rsidRDefault="00A73C97" w:rsidP="00690D65">
            <w:pPr>
              <w:pStyle w:val="a5"/>
              <w:spacing w:line="360" w:lineRule="auto"/>
              <w:ind w:left="0" w:firstLine="0"/>
              <w:jc w:val="center"/>
              <w:rPr>
                <w:sz w:val="20"/>
              </w:rPr>
            </w:pPr>
            <w:r w:rsidRPr="00690D65">
              <w:rPr>
                <w:sz w:val="20"/>
              </w:rPr>
              <w:t>16,262</w:t>
            </w:r>
          </w:p>
        </w:tc>
        <w:tc>
          <w:tcPr>
            <w:tcW w:w="1301" w:type="dxa"/>
          </w:tcPr>
          <w:p w:rsidR="00A73C97" w:rsidRPr="00690D65" w:rsidRDefault="00A73C97" w:rsidP="00690D65">
            <w:pPr>
              <w:pStyle w:val="a5"/>
              <w:spacing w:line="360" w:lineRule="auto"/>
              <w:ind w:left="0" w:firstLine="0"/>
              <w:jc w:val="center"/>
              <w:rPr>
                <w:sz w:val="20"/>
              </w:rPr>
            </w:pPr>
            <w:r w:rsidRPr="00690D65">
              <w:rPr>
                <w:sz w:val="20"/>
              </w:rPr>
              <w:t>14,475</w:t>
            </w:r>
          </w:p>
        </w:tc>
        <w:tc>
          <w:tcPr>
            <w:tcW w:w="1434" w:type="dxa"/>
          </w:tcPr>
          <w:p w:rsidR="00A73C97" w:rsidRPr="00690D65" w:rsidRDefault="00A73C97" w:rsidP="00690D65">
            <w:pPr>
              <w:pStyle w:val="a5"/>
              <w:spacing w:line="360" w:lineRule="auto"/>
              <w:ind w:left="0" w:firstLine="0"/>
              <w:jc w:val="center"/>
              <w:rPr>
                <w:sz w:val="20"/>
              </w:rPr>
            </w:pPr>
            <w:r w:rsidRPr="00690D65">
              <w:rPr>
                <w:sz w:val="20"/>
              </w:rPr>
              <w:t>-1,787</w:t>
            </w:r>
          </w:p>
        </w:tc>
      </w:tr>
      <w:tr w:rsidR="00A73C97" w:rsidRPr="00690D65" w:rsidTr="00536234">
        <w:trPr>
          <w:jc w:val="center"/>
        </w:trPr>
        <w:tc>
          <w:tcPr>
            <w:tcW w:w="5036" w:type="dxa"/>
          </w:tcPr>
          <w:p w:rsidR="00A73C97" w:rsidRPr="00690D65" w:rsidRDefault="00A73C97" w:rsidP="00690D65">
            <w:pPr>
              <w:pStyle w:val="a5"/>
              <w:spacing w:line="360" w:lineRule="auto"/>
              <w:ind w:left="0" w:firstLine="0"/>
              <w:jc w:val="left"/>
              <w:rPr>
                <w:sz w:val="20"/>
              </w:rPr>
            </w:pPr>
            <w:r w:rsidRPr="00690D65">
              <w:rPr>
                <w:sz w:val="20"/>
              </w:rPr>
              <w:t>Длительность одного оборота</w:t>
            </w:r>
          </w:p>
        </w:tc>
        <w:tc>
          <w:tcPr>
            <w:tcW w:w="1301" w:type="dxa"/>
          </w:tcPr>
          <w:p w:rsidR="00A73C97" w:rsidRPr="00690D65" w:rsidRDefault="00A73C97" w:rsidP="00690D65">
            <w:pPr>
              <w:pStyle w:val="a5"/>
              <w:spacing w:line="360" w:lineRule="auto"/>
              <w:ind w:left="0" w:firstLine="0"/>
              <w:jc w:val="center"/>
              <w:rPr>
                <w:sz w:val="20"/>
              </w:rPr>
            </w:pPr>
            <w:r w:rsidRPr="00690D65">
              <w:rPr>
                <w:sz w:val="20"/>
              </w:rPr>
              <w:t>22,137</w:t>
            </w:r>
          </w:p>
        </w:tc>
        <w:tc>
          <w:tcPr>
            <w:tcW w:w="1301" w:type="dxa"/>
          </w:tcPr>
          <w:p w:rsidR="00A73C97" w:rsidRPr="00690D65" w:rsidRDefault="00A73C97" w:rsidP="00690D65">
            <w:pPr>
              <w:pStyle w:val="a5"/>
              <w:spacing w:line="360" w:lineRule="auto"/>
              <w:ind w:left="0" w:firstLine="0"/>
              <w:jc w:val="center"/>
              <w:rPr>
                <w:sz w:val="20"/>
              </w:rPr>
            </w:pPr>
            <w:r w:rsidRPr="00690D65">
              <w:rPr>
                <w:sz w:val="20"/>
              </w:rPr>
              <w:t>24,870</w:t>
            </w:r>
          </w:p>
        </w:tc>
        <w:tc>
          <w:tcPr>
            <w:tcW w:w="1434" w:type="dxa"/>
          </w:tcPr>
          <w:p w:rsidR="00A73C97" w:rsidRPr="00690D65" w:rsidRDefault="00A73C97" w:rsidP="00690D65">
            <w:pPr>
              <w:pStyle w:val="a5"/>
              <w:spacing w:line="360" w:lineRule="auto"/>
              <w:ind w:left="0" w:firstLine="0"/>
              <w:jc w:val="center"/>
              <w:rPr>
                <w:sz w:val="20"/>
              </w:rPr>
            </w:pPr>
            <w:r w:rsidRPr="00690D65">
              <w:rPr>
                <w:sz w:val="20"/>
              </w:rPr>
              <w:t>2,733</w:t>
            </w:r>
          </w:p>
        </w:tc>
      </w:tr>
      <w:tr w:rsidR="00A73C97" w:rsidRPr="00690D65" w:rsidTr="00536234">
        <w:trPr>
          <w:jc w:val="center"/>
        </w:trPr>
        <w:tc>
          <w:tcPr>
            <w:tcW w:w="5036" w:type="dxa"/>
            <w:tcBorders>
              <w:top w:val="nil"/>
            </w:tcBorders>
          </w:tcPr>
          <w:p w:rsidR="00A73C97" w:rsidRPr="00690D65" w:rsidRDefault="00A73C97" w:rsidP="00690D65">
            <w:pPr>
              <w:pStyle w:val="a5"/>
              <w:spacing w:line="360" w:lineRule="auto"/>
              <w:ind w:left="0" w:firstLine="0"/>
              <w:jc w:val="left"/>
              <w:rPr>
                <w:sz w:val="20"/>
              </w:rPr>
            </w:pPr>
            <w:r w:rsidRPr="00690D65">
              <w:rPr>
                <w:sz w:val="20"/>
              </w:rPr>
              <w:t>Коэффициент загрузки</w:t>
            </w:r>
          </w:p>
        </w:tc>
        <w:tc>
          <w:tcPr>
            <w:tcW w:w="1301" w:type="dxa"/>
            <w:tcBorders>
              <w:top w:val="nil"/>
            </w:tcBorders>
          </w:tcPr>
          <w:p w:rsidR="00A73C97" w:rsidRPr="00690D65" w:rsidRDefault="00A73C97" w:rsidP="00690D65">
            <w:pPr>
              <w:pStyle w:val="a5"/>
              <w:spacing w:line="360" w:lineRule="auto"/>
              <w:ind w:left="0" w:firstLine="0"/>
              <w:jc w:val="center"/>
              <w:rPr>
                <w:sz w:val="20"/>
              </w:rPr>
            </w:pPr>
            <w:r w:rsidRPr="00690D65">
              <w:rPr>
                <w:sz w:val="20"/>
              </w:rPr>
              <w:t>0,061</w:t>
            </w:r>
          </w:p>
        </w:tc>
        <w:tc>
          <w:tcPr>
            <w:tcW w:w="1301" w:type="dxa"/>
            <w:tcBorders>
              <w:top w:val="nil"/>
            </w:tcBorders>
          </w:tcPr>
          <w:p w:rsidR="00A73C97" w:rsidRPr="00690D65" w:rsidRDefault="00A73C97" w:rsidP="00690D65">
            <w:pPr>
              <w:pStyle w:val="a5"/>
              <w:spacing w:line="360" w:lineRule="auto"/>
              <w:ind w:left="0" w:firstLine="0"/>
              <w:jc w:val="center"/>
              <w:rPr>
                <w:sz w:val="20"/>
              </w:rPr>
            </w:pPr>
            <w:r w:rsidRPr="00690D65">
              <w:rPr>
                <w:sz w:val="20"/>
              </w:rPr>
              <w:t>0,069</w:t>
            </w:r>
          </w:p>
        </w:tc>
        <w:tc>
          <w:tcPr>
            <w:tcW w:w="1434" w:type="dxa"/>
            <w:tcBorders>
              <w:top w:val="nil"/>
            </w:tcBorders>
          </w:tcPr>
          <w:p w:rsidR="00A73C97" w:rsidRPr="00690D65" w:rsidRDefault="00A73C97" w:rsidP="00690D65">
            <w:pPr>
              <w:pStyle w:val="a5"/>
              <w:spacing w:line="360" w:lineRule="auto"/>
              <w:ind w:left="0" w:firstLine="0"/>
              <w:jc w:val="center"/>
              <w:rPr>
                <w:sz w:val="20"/>
              </w:rPr>
            </w:pPr>
            <w:r w:rsidRPr="00690D65">
              <w:rPr>
                <w:sz w:val="20"/>
              </w:rPr>
              <w:t>0,008</w:t>
            </w:r>
          </w:p>
        </w:tc>
      </w:tr>
      <w:tr w:rsidR="00A73C97" w:rsidRPr="00690D65" w:rsidTr="00536234">
        <w:trPr>
          <w:jc w:val="center"/>
        </w:trPr>
        <w:tc>
          <w:tcPr>
            <w:tcW w:w="5036" w:type="dxa"/>
          </w:tcPr>
          <w:p w:rsidR="00A73C97" w:rsidRPr="00690D65" w:rsidRDefault="00A73C97" w:rsidP="00690D65">
            <w:pPr>
              <w:pStyle w:val="a5"/>
              <w:spacing w:line="360" w:lineRule="auto"/>
              <w:ind w:left="0" w:firstLine="0"/>
              <w:jc w:val="left"/>
              <w:rPr>
                <w:sz w:val="20"/>
              </w:rPr>
            </w:pPr>
            <w:r w:rsidRPr="00690D65">
              <w:rPr>
                <w:sz w:val="20"/>
              </w:rPr>
              <w:t>Коэффициент отдачи оборотных средств</w:t>
            </w:r>
          </w:p>
        </w:tc>
        <w:tc>
          <w:tcPr>
            <w:tcW w:w="1301" w:type="dxa"/>
          </w:tcPr>
          <w:p w:rsidR="00A73C97" w:rsidRPr="00690D65" w:rsidRDefault="00A73C97" w:rsidP="00690D65">
            <w:pPr>
              <w:pStyle w:val="a5"/>
              <w:spacing w:line="360" w:lineRule="auto"/>
              <w:ind w:left="0" w:firstLine="0"/>
              <w:jc w:val="center"/>
              <w:rPr>
                <w:sz w:val="20"/>
              </w:rPr>
            </w:pPr>
            <w:r w:rsidRPr="00690D65">
              <w:rPr>
                <w:sz w:val="20"/>
              </w:rPr>
              <w:t>0,441</w:t>
            </w:r>
          </w:p>
        </w:tc>
        <w:tc>
          <w:tcPr>
            <w:tcW w:w="1301" w:type="dxa"/>
          </w:tcPr>
          <w:p w:rsidR="00A73C97" w:rsidRPr="00690D65" w:rsidRDefault="00A73C97" w:rsidP="00690D65">
            <w:pPr>
              <w:pStyle w:val="a5"/>
              <w:spacing w:line="360" w:lineRule="auto"/>
              <w:ind w:left="0" w:firstLine="0"/>
              <w:jc w:val="center"/>
              <w:rPr>
                <w:sz w:val="20"/>
              </w:rPr>
            </w:pPr>
            <w:r w:rsidRPr="00690D65">
              <w:rPr>
                <w:sz w:val="20"/>
              </w:rPr>
              <w:t>0,144</w:t>
            </w:r>
          </w:p>
        </w:tc>
        <w:tc>
          <w:tcPr>
            <w:tcW w:w="1434" w:type="dxa"/>
          </w:tcPr>
          <w:p w:rsidR="00A73C97" w:rsidRPr="00690D65" w:rsidRDefault="00A73C97" w:rsidP="00690D65">
            <w:pPr>
              <w:pStyle w:val="a5"/>
              <w:spacing w:line="360" w:lineRule="auto"/>
              <w:ind w:left="0" w:firstLine="0"/>
              <w:jc w:val="center"/>
              <w:rPr>
                <w:sz w:val="20"/>
              </w:rPr>
            </w:pPr>
            <w:r w:rsidRPr="00690D65">
              <w:rPr>
                <w:sz w:val="20"/>
              </w:rPr>
              <w:t>-0,297</w:t>
            </w:r>
          </w:p>
        </w:tc>
      </w:tr>
    </w:tbl>
    <w:p w:rsidR="00690D65" w:rsidRDefault="00690D65" w:rsidP="00690D65">
      <w:pPr>
        <w:pStyle w:val="a5"/>
        <w:spacing w:line="360" w:lineRule="auto"/>
        <w:ind w:left="0" w:firstLine="709"/>
        <w:outlineLvl w:val="0"/>
        <w:rPr>
          <w:szCs w:val="28"/>
        </w:rPr>
      </w:pPr>
      <w:bookmarkStart w:id="36" w:name="_Toc196039461"/>
      <w:bookmarkStart w:id="37" w:name="_Toc196110995"/>
    </w:p>
    <w:p w:rsidR="00A73C97" w:rsidRPr="00690D65" w:rsidRDefault="00A73C97" w:rsidP="00690D65">
      <w:pPr>
        <w:pStyle w:val="a5"/>
        <w:spacing w:line="360" w:lineRule="auto"/>
        <w:ind w:left="0" w:firstLine="709"/>
        <w:outlineLvl w:val="0"/>
        <w:rPr>
          <w:szCs w:val="28"/>
        </w:rPr>
      </w:pPr>
      <w:r w:rsidRPr="00690D65">
        <w:rPr>
          <w:szCs w:val="28"/>
        </w:rPr>
        <w:t>Анализ оборачиваемости оборотных средств организации показал, что за период с 2006 по 2007 год происходит ее замедление. Это обстоятельство подтверждается снижением количества оборотов (с 16,262 до 14,475) в рассматриваемом периоде, соответственно увеличением продолжительности одного оборота в днях, т.е. увеличивается срок возврата (на 3 дня) предприятию его оборотных средств в виде выручки от реализации. Кроме того, изменение коэффициента загрузки средств в обороте говорит об увеличении оборотных средств, авансируемых на 1 руб. выручки от реализации. Показатель отдачи оборотных средств в 2007 году в сравнении с прошлым годом уменьшается с 0,441 до 0,144.</w:t>
      </w:r>
      <w:bookmarkEnd w:id="36"/>
      <w:bookmarkEnd w:id="37"/>
    </w:p>
    <w:p w:rsidR="00A73C97" w:rsidRPr="00690D65" w:rsidRDefault="00A73C97" w:rsidP="00690D65">
      <w:pPr>
        <w:pStyle w:val="a5"/>
        <w:spacing w:line="360" w:lineRule="auto"/>
        <w:ind w:left="0" w:firstLine="709"/>
        <w:outlineLvl w:val="0"/>
        <w:rPr>
          <w:szCs w:val="28"/>
        </w:rPr>
      </w:pPr>
      <w:bookmarkStart w:id="38" w:name="_Toc196039462"/>
      <w:bookmarkStart w:id="39" w:name="_Toc196110996"/>
      <w:r w:rsidRPr="00690D65">
        <w:rPr>
          <w:szCs w:val="28"/>
        </w:rPr>
        <w:t>Эффективность использования оборотных средств в ОАО «Боровецкое» снижается, что может привести к вовлечению в оборот дополнительных средств.</w:t>
      </w:r>
      <w:bookmarkEnd w:id="38"/>
      <w:bookmarkEnd w:id="39"/>
    </w:p>
    <w:p w:rsidR="007167C8" w:rsidRDefault="00690D65" w:rsidP="00690D65">
      <w:pPr>
        <w:pStyle w:val="3"/>
        <w:numPr>
          <w:ilvl w:val="1"/>
          <w:numId w:val="32"/>
        </w:numPr>
        <w:spacing w:before="0" w:after="0" w:line="360" w:lineRule="auto"/>
        <w:ind w:firstLine="709"/>
        <w:rPr>
          <w:rFonts w:ascii="Times New Roman" w:hAnsi="Times New Roman" w:cs="Times New Roman"/>
          <w:b w:val="0"/>
          <w:sz w:val="28"/>
          <w:szCs w:val="28"/>
        </w:rPr>
      </w:pPr>
      <w:bookmarkStart w:id="40" w:name="_Toc196039463"/>
      <w:bookmarkStart w:id="41" w:name="_Toc196110997"/>
      <w:r>
        <w:rPr>
          <w:rFonts w:ascii="Times New Roman" w:hAnsi="Times New Roman" w:cs="Times New Roman"/>
          <w:b w:val="0"/>
          <w:sz w:val="28"/>
          <w:szCs w:val="28"/>
        </w:rPr>
        <w:br w:type="page"/>
      </w:r>
      <w:r w:rsidR="007167C8" w:rsidRPr="00690D65">
        <w:rPr>
          <w:rFonts w:ascii="Times New Roman" w:hAnsi="Times New Roman" w:cs="Times New Roman"/>
          <w:b w:val="0"/>
          <w:sz w:val="28"/>
          <w:szCs w:val="28"/>
        </w:rPr>
        <w:t>Анализ финансового состояния</w:t>
      </w:r>
      <w:bookmarkEnd w:id="40"/>
      <w:bookmarkEnd w:id="41"/>
    </w:p>
    <w:p w:rsidR="00690D65" w:rsidRPr="00690D65" w:rsidRDefault="00690D65" w:rsidP="00690D65"/>
    <w:p w:rsidR="00A73C97" w:rsidRPr="00690D65" w:rsidRDefault="00A73C97" w:rsidP="00690D65">
      <w:pPr>
        <w:pStyle w:val="4"/>
        <w:numPr>
          <w:ilvl w:val="2"/>
          <w:numId w:val="32"/>
        </w:numPr>
        <w:spacing w:before="0" w:after="0" w:line="360" w:lineRule="auto"/>
        <w:ind w:firstLine="709"/>
        <w:jc w:val="center"/>
        <w:rPr>
          <w:b w:val="0"/>
        </w:rPr>
      </w:pPr>
      <w:bookmarkStart w:id="42" w:name="_Toc196110998"/>
      <w:r w:rsidRPr="00690D65">
        <w:rPr>
          <w:b w:val="0"/>
        </w:rPr>
        <w:t>Анализ динамики и структуры статей бухгалтерского баланса</w:t>
      </w:r>
      <w:bookmarkEnd w:id="42"/>
    </w:p>
    <w:p w:rsidR="00A73C97" w:rsidRPr="00690D65" w:rsidRDefault="00A73C97" w:rsidP="00690D65">
      <w:pPr>
        <w:pStyle w:val="a3"/>
        <w:suppressLineNumbers/>
        <w:spacing w:after="0" w:line="360" w:lineRule="auto"/>
        <w:ind w:firstLine="709"/>
        <w:jc w:val="both"/>
        <w:rPr>
          <w:sz w:val="28"/>
          <w:szCs w:val="28"/>
        </w:rPr>
      </w:pPr>
      <w:r w:rsidRPr="00690D65">
        <w:rPr>
          <w:sz w:val="28"/>
          <w:szCs w:val="28"/>
        </w:rPr>
        <w:t>Анализ финансового состояния организации (предприятия) предусматривает изучение активов предприятия, источников финансирования и финансовых коэффициентов. Основным документом, характеризующим текущее финансовое положение предприятия, является балансовый отчет (баланс).</w:t>
      </w:r>
    </w:p>
    <w:p w:rsidR="00A73C97" w:rsidRPr="00690D65" w:rsidRDefault="00A73C97" w:rsidP="00690D65">
      <w:pPr>
        <w:pStyle w:val="a3"/>
        <w:suppressLineNumbers/>
        <w:spacing w:after="0" w:line="360" w:lineRule="auto"/>
        <w:ind w:firstLine="709"/>
        <w:jc w:val="both"/>
        <w:rPr>
          <w:sz w:val="28"/>
          <w:szCs w:val="28"/>
        </w:rPr>
      </w:pPr>
      <w:r w:rsidRPr="00690D65">
        <w:rPr>
          <w:sz w:val="28"/>
          <w:szCs w:val="28"/>
        </w:rPr>
        <w:t>Основными целями составления баланса являются:</w:t>
      </w:r>
    </w:p>
    <w:p w:rsidR="00A73C97" w:rsidRPr="00690D65" w:rsidRDefault="00A73C97" w:rsidP="00690D65">
      <w:pPr>
        <w:pStyle w:val="a3"/>
        <w:numPr>
          <w:ilvl w:val="0"/>
          <w:numId w:val="5"/>
        </w:numPr>
        <w:suppressLineNumbers/>
        <w:spacing w:after="0" w:line="360" w:lineRule="auto"/>
        <w:ind w:firstLine="709"/>
        <w:jc w:val="both"/>
        <w:rPr>
          <w:sz w:val="28"/>
          <w:szCs w:val="28"/>
        </w:rPr>
      </w:pPr>
      <w:r w:rsidRPr="00690D65">
        <w:rPr>
          <w:sz w:val="28"/>
          <w:szCs w:val="28"/>
        </w:rPr>
        <w:t>оценка текущего финансового положения организации (предприятия) на определенную дату;</w:t>
      </w:r>
    </w:p>
    <w:p w:rsidR="00A73C97" w:rsidRPr="00690D65" w:rsidRDefault="00A73C97" w:rsidP="00690D65">
      <w:pPr>
        <w:pStyle w:val="a3"/>
        <w:numPr>
          <w:ilvl w:val="0"/>
          <w:numId w:val="5"/>
        </w:numPr>
        <w:suppressLineNumbers/>
        <w:spacing w:after="0" w:line="360" w:lineRule="auto"/>
        <w:ind w:firstLine="709"/>
        <w:jc w:val="both"/>
        <w:rPr>
          <w:sz w:val="28"/>
          <w:szCs w:val="28"/>
        </w:rPr>
      </w:pPr>
      <w:r w:rsidRPr="00690D65">
        <w:rPr>
          <w:sz w:val="28"/>
          <w:szCs w:val="28"/>
        </w:rPr>
        <w:t>анализ динамики финансового состояния  организации (предприятия), эффективности его текущей деятельности.</w:t>
      </w:r>
    </w:p>
    <w:p w:rsidR="00A73C97" w:rsidRPr="00690D65" w:rsidRDefault="00A73C97" w:rsidP="00690D65">
      <w:pPr>
        <w:pStyle w:val="a3"/>
        <w:suppressLineNumbers/>
        <w:spacing w:after="0" w:line="360" w:lineRule="auto"/>
        <w:ind w:firstLine="709"/>
        <w:jc w:val="both"/>
        <w:rPr>
          <w:sz w:val="28"/>
          <w:szCs w:val="28"/>
        </w:rPr>
      </w:pPr>
      <w:r w:rsidRPr="00690D65">
        <w:rPr>
          <w:sz w:val="28"/>
          <w:szCs w:val="28"/>
        </w:rPr>
        <w:t>Бухгалтерский баланс организации (предприятия) представляет собой способ экономической группировки имущества в денежном выражении на отчетную дату по его составу и размещению – актив баланса, а также источникам его формирования – пассив баланса.</w:t>
      </w:r>
    </w:p>
    <w:p w:rsidR="00A73C97" w:rsidRPr="00690D65" w:rsidRDefault="00A73C97" w:rsidP="00690D65">
      <w:pPr>
        <w:pStyle w:val="a3"/>
        <w:suppressLineNumbers/>
        <w:spacing w:after="0" w:line="360" w:lineRule="auto"/>
        <w:ind w:firstLine="709"/>
        <w:jc w:val="both"/>
        <w:rPr>
          <w:sz w:val="28"/>
          <w:szCs w:val="28"/>
        </w:rPr>
      </w:pPr>
      <w:r w:rsidRPr="00690D65">
        <w:rPr>
          <w:sz w:val="28"/>
          <w:szCs w:val="28"/>
        </w:rPr>
        <w:t>Активы отражают все, чем владеет предприятие как обособленный объект хозяйствования.</w:t>
      </w:r>
    </w:p>
    <w:p w:rsidR="00A73C97" w:rsidRPr="00690D65" w:rsidRDefault="00A73C97" w:rsidP="00690D65">
      <w:pPr>
        <w:pStyle w:val="a3"/>
        <w:suppressLineNumbers/>
        <w:spacing w:after="0" w:line="360" w:lineRule="auto"/>
        <w:ind w:firstLine="709"/>
        <w:jc w:val="both"/>
        <w:rPr>
          <w:sz w:val="28"/>
          <w:szCs w:val="28"/>
        </w:rPr>
      </w:pPr>
      <w:r w:rsidRPr="00690D65">
        <w:rPr>
          <w:sz w:val="28"/>
          <w:szCs w:val="28"/>
        </w:rPr>
        <w:t>Пассивы представляют собой обязательства перед собственниками и третьими лицами, а также средства финансирования ресурсов предприятия, источники, из которых оплачивают приобретение активов. Они включают собственный и заемный капитал. [</w:t>
      </w:r>
      <w:r w:rsidR="00FC3699" w:rsidRPr="00690D65">
        <w:rPr>
          <w:sz w:val="28"/>
          <w:szCs w:val="28"/>
        </w:rPr>
        <w:t>5</w:t>
      </w:r>
      <w:r w:rsidRPr="00690D65">
        <w:rPr>
          <w:sz w:val="28"/>
          <w:szCs w:val="28"/>
        </w:rPr>
        <w:t>, с. 135]</w:t>
      </w:r>
    </w:p>
    <w:p w:rsidR="00A73C97" w:rsidRPr="00690D65" w:rsidRDefault="00A73C97" w:rsidP="00690D65">
      <w:pPr>
        <w:pStyle w:val="a3"/>
        <w:suppressLineNumbers/>
        <w:spacing w:after="0" w:line="360" w:lineRule="auto"/>
        <w:ind w:firstLine="709"/>
        <w:jc w:val="both"/>
        <w:rPr>
          <w:sz w:val="28"/>
          <w:szCs w:val="28"/>
        </w:rPr>
      </w:pPr>
      <w:r w:rsidRPr="00690D65">
        <w:rPr>
          <w:sz w:val="28"/>
          <w:szCs w:val="28"/>
        </w:rPr>
        <w:t>Проведем анализ активов по данным бухгалтерского баланса (форма №1 – ПРИЛОЖЕНИЯ 1 и 2) ОАО «Боровецкое» за 2006 и 2007 год и дадим оценку произошедшим изменениям.</w:t>
      </w:r>
    </w:p>
    <w:p w:rsidR="00A73C97" w:rsidRPr="00690D65" w:rsidRDefault="00A73C97" w:rsidP="00690D65">
      <w:pPr>
        <w:pStyle w:val="a3"/>
        <w:suppressLineNumbers/>
        <w:spacing w:after="0" w:line="360" w:lineRule="auto"/>
        <w:ind w:firstLine="709"/>
        <w:jc w:val="both"/>
        <w:rPr>
          <w:sz w:val="28"/>
          <w:szCs w:val="28"/>
        </w:rPr>
      </w:pPr>
      <w:r w:rsidRPr="00690D65">
        <w:rPr>
          <w:sz w:val="28"/>
          <w:szCs w:val="28"/>
        </w:rPr>
        <w:t>По таблице 5 рассмотрим изменения в составе средств предприятия за 2006 год.</w:t>
      </w:r>
    </w:p>
    <w:p w:rsidR="00A73C97" w:rsidRPr="00690D65" w:rsidRDefault="00690D65" w:rsidP="00690D65">
      <w:pPr>
        <w:pStyle w:val="a3"/>
        <w:suppressLineNumbers/>
        <w:spacing w:after="0" w:line="360" w:lineRule="auto"/>
        <w:ind w:firstLine="709"/>
        <w:jc w:val="right"/>
        <w:rPr>
          <w:sz w:val="28"/>
          <w:szCs w:val="28"/>
        </w:rPr>
      </w:pPr>
      <w:r>
        <w:rPr>
          <w:sz w:val="28"/>
          <w:szCs w:val="28"/>
        </w:rPr>
        <w:br w:type="page"/>
      </w:r>
      <w:r w:rsidR="00A73C97" w:rsidRPr="00690D65">
        <w:rPr>
          <w:sz w:val="28"/>
          <w:szCs w:val="28"/>
        </w:rPr>
        <w:t>Таблица 5</w:t>
      </w:r>
    </w:p>
    <w:p w:rsidR="00A73C97" w:rsidRPr="00690D65" w:rsidRDefault="00A73C97" w:rsidP="00690D65">
      <w:pPr>
        <w:pStyle w:val="a3"/>
        <w:suppressLineNumbers/>
        <w:spacing w:after="0" w:line="360" w:lineRule="auto"/>
        <w:ind w:firstLine="709"/>
        <w:jc w:val="center"/>
        <w:outlineLvl w:val="0"/>
        <w:rPr>
          <w:sz w:val="28"/>
          <w:szCs w:val="28"/>
        </w:rPr>
      </w:pPr>
      <w:bookmarkStart w:id="43" w:name="_Toc196039464"/>
      <w:bookmarkStart w:id="44" w:name="_Toc196110999"/>
      <w:r w:rsidRPr="00690D65">
        <w:rPr>
          <w:sz w:val="28"/>
          <w:szCs w:val="28"/>
        </w:rPr>
        <w:t>Сравнительный анализ актива баланса за 2006 год</w:t>
      </w:r>
      <w:bookmarkEnd w:id="43"/>
      <w:bookmarkEnd w:id="4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5"/>
        <w:gridCol w:w="1055"/>
        <w:gridCol w:w="916"/>
        <w:gridCol w:w="1054"/>
        <w:gridCol w:w="917"/>
        <w:gridCol w:w="1411"/>
        <w:gridCol w:w="1241"/>
      </w:tblGrid>
      <w:tr w:rsidR="00A73C97" w:rsidRPr="00690D65">
        <w:trPr>
          <w:trHeight w:val="519"/>
          <w:jc w:val="center"/>
        </w:trPr>
        <w:tc>
          <w:tcPr>
            <w:tcW w:w="3045" w:type="dxa"/>
            <w:vMerge w:val="restart"/>
            <w:vAlign w:val="center"/>
          </w:tcPr>
          <w:p w:rsidR="00A73C97" w:rsidRPr="00690D65" w:rsidRDefault="00A73C97" w:rsidP="00690D65">
            <w:pPr>
              <w:pStyle w:val="a3"/>
              <w:spacing w:after="0" w:line="360" w:lineRule="auto"/>
              <w:jc w:val="center"/>
              <w:rPr>
                <w:b/>
                <w:sz w:val="20"/>
                <w:szCs w:val="20"/>
              </w:rPr>
            </w:pPr>
            <w:r w:rsidRPr="00690D65">
              <w:rPr>
                <w:b/>
                <w:sz w:val="20"/>
                <w:szCs w:val="20"/>
              </w:rPr>
              <w:t>Наименование статей</w:t>
            </w:r>
          </w:p>
        </w:tc>
        <w:tc>
          <w:tcPr>
            <w:tcW w:w="1971" w:type="dxa"/>
            <w:gridSpan w:val="2"/>
            <w:vAlign w:val="center"/>
          </w:tcPr>
          <w:p w:rsidR="00A73C97" w:rsidRPr="00690D65" w:rsidRDefault="00A73C97" w:rsidP="00690D65">
            <w:pPr>
              <w:pStyle w:val="a3"/>
              <w:spacing w:after="0" w:line="360" w:lineRule="auto"/>
              <w:jc w:val="center"/>
              <w:rPr>
                <w:b/>
                <w:sz w:val="20"/>
                <w:szCs w:val="20"/>
              </w:rPr>
            </w:pPr>
            <w:r w:rsidRPr="00690D65">
              <w:rPr>
                <w:b/>
                <w:sz w:val="20"/>
                <w:szCs w:val="20"/>
              </w:rPr>
              <w:t>На начало года</w:t>
            </w:r>
          </w:p>
        </w:tc>
        <w:tc>
          <w:tcPr>
            <w:tcW w:w="1971" w:type="dxa"/>
            <w:gridSpan w:val="2"/>
            <w:vAlign w:val="center"/>
          </w:tcPr>
          <w:p w:rsidR="00A73C97" w:rsidRPr="00690D65" w:rsidRDefault="00A73C97" w:rsidP="00690D65">
            <w:pPr>
              <w:pStyle w:val="a3"/>
              <w:spacing w:after="0" w:line="360" w:lineRule="auto"/>
              <w:jc w:val="center"/>
              <w:rPr>
                <w:b/>
                <w:sz w:val="20"/>
                <w:szCs w:val="20"/>
              </w:rPr>
            </w:pPr>
            <w:r w:rsidRPr="00690D65">
              <w:rPr>
                <w:b/>
                <w:sz w:val="20"/>
                <w:szCs w:val="20"/>
              </w:rPr>
              <w:t>На конец года</w:t>
            </w:r>
          </w:p>
        </w:tc>
        <w:tc>
          <w:tcPr>
            <w:tcW w:w="1411" w:type="dxa"/>
            <w:vMerge w:val="restart"/>
            <w:vAlign w:val="center"/>
          </w:tcPr>
          <w:p w:rsidR="00A73C97" w:rsidRPr="00690D65" w:rsidRDefault="00A73C97" w:rsidP="00690D65">
            <w:pPr>
              <w:pStyle w:val="a3"/>
              <w:spacing w:after="0" w:line="360" w:lineRule="auto"/>
              <w:jc w:val="center"/>
              <w:rPr>
                <w:b/>
                <w:sz w:val="20"/>
                <w:szCs w:val="20"/>
              </w:rPr>
            </w:pPr>
            <w:r w:rsidRPr="00690D65">
              <w:rPr>
                <w:b/>
                <w:sz w:val="20"/>
                <w:szCs w:val="20"/>
              </w:rPr>
              <w:t>Изменение, тыс. руб.</w:t>
            </w:r>
          </w:p>
        </w:tc>
        <w:tc>
          <w:tcPr>
            <w:tcW w:w="1241" w:type="dxa"/>
            <w:vMerge w:val="restart"/>
            <w:vAlign w:val="center"/>
          </w:tcPr>
          <w:p w:rsidR="00A73C97" w:rsidRPr="00690D65" w:rsidRDefault="00A73C97" w:rsidP="00690D65">
            <w:pPr>
              <w:pStyle w:val="a3"/>
              <w:spacing w:after="0" w:line="360" w:lineRule="auto"/>
              <w:jc w:val="center"/>
              <w:rPr>
                <w:b/>
                <w:sz w:val="20"/>
                <w:szCs w:val="20"/>
              </w:rPr>
            </w:pPr>
            <w:r w:rsidRPr="00690D65">
              <w:rPr>
                <w:b/>
                <w:sz w:val="20"/>
                <w:szCs w:val="20"/>
              </w:rPr>
              <w:t>Темп прироста, %</w:t>
            </w:r>
          </w:p>
        </w:tc>
      </w:tr>
      <w:tr w:rsidR="00A73C97" w:rsidRPr="00690D65">
        <w:trPr>
          <w:trHeight w:val="551"/>
          <w:jc w:val="center"/>
        </w:trPr>
        <w:tc>
          <w:tcPr>
            <w:tcW w:w="3045" w:type="dxa"/>
            <w:vMerge/>
          </w:tcPr>
          <w:p w:rsidR="00A73C97" w:rsidRPr="00690D65" w:rsidRDefault="00A73C97" w:rsidP="00690D65">
            <w:pPr>
              <w:pStyle w:val="a3"/>
              <w:spacing w:after="0" w:line="360" w:lineRule="auto"/>
              <w:rPr>
                <w:b/>
                <w:sz w:val="20"/>
                <w:szCs w:val="20"/>
              </w:rPr>
            </w:pPr>
          </w:p>
        </w:tc>
        <w:tc>
          <w:tcPr>
            <w:tcW w:w="1055"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тыс. руб.</w:t>
            </w:r>
          </w:p>
        </w:tc>
        <w:tc>
          <w:tcPr>
            <w:tcW w:w="916"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w:t>
            </w:r>
          </w:p>
        </w:tc>
        <w:tc>
          <w:tcPr>
            <w:tcW w:w="1054"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тыс. руб.</w:t>
            </w:r>
          </w:p>
        </w:tc>
        <w:tc>
          <w:tcPr>
            <w:tcW w:w="917"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w:t>
            </w:r>
          </w:p>
        </w:tc>
        <w:tc>
          <w:tcPr>
            <w:tcW w:w="1411" w:type="dxa"/>
            <w:vMerge/>
            <w:vAlign w:val="center"/>
          </w:tcPr>
          <w:p w:rsidR="00A73C97" w:rsidRPr="00690D65" w:rsidRDefault="00A73C97" w:rsidP="00690D65">
            <w:pPr>
              <w:pStyle w:val="a3"/>
              <w:spacing w:after="0" w:line="360" w:lineRule="auto"/>
              <w:jc w:val="center"/>
              <w:rPr>
                <w:b/>
                <w:sz w:val="20"/>
                <w:szCs w:val="20"/>
              </w:rPr>
            </w:pPr>
          </w:p>
        </w:tc>
        <w:tc>
          <w:tcPr>
            <w:tcW w:w="1241" w:type="dxa"/>
            <w:vMerge/>
          </w:tcPr>
          <w:p w:rsidR="00A73C97" w:rsidRPr="00690D65" w:rsidRDefault="00A73C97" w:rsidP="00690D65">
            <w:pPr>
              <w:pStyle w:val="a3"/>
              <w:spacing w:after="0" w:line="360" w:lineRule="auto"/>
              <w:rPr>
                <w:sz w:val="20"/>
                <w:szCs w:val="20"/>
              </w:rPr>
            </w:pPr>
          </w:p>
        </w:tc>
      </w:tr>
      <w:tr w:rsidR="00A73C97" w:rsidRPr="00690D65">
        <w:trPr>
          <w:trHeight w:val="219"/>
          <w:jc w:val="center"/>
        </w:trPr>
        <w:tc>
          <w:tcPr>
            <w:tcW w:w="3045" w:type="dxa"/>
            <w:vAlign w:val="center"/>
          </w:tcPr>
          <w:p w:rsidR="00A73C97" w:rsidRPr="00690D65" w:rsidRDefault="00A73C97" w:rsidP="00690D65">
            <w:pPr>
              <w:pStyle w:val="a3"/>
              <w:spacing w:after="0" w:line="360" w:lineRule="auto"/>
              <w:jc w:val="center"/>
              <w:rPr>
                <w:sz w:val="20"/>
                <w:szCs w:val="20"/>
              </w:rPr>
            </w:pPr>
            <w:r w:rsidRPr="00690D65">
              <w:rPr>
                <w:sz w:val="20"/>
                <w:szCs w:val="20"/>
              </w:rPr>
              <w:t>1</w:t>
            </w:r>
          </w:p>
        </w:tc>
        <w:tc>
          <w:tcPr>
            <w:tcW w:w="1055" w:type="dxa"/>
            <w:vAlign w:val="center"/>
          </w:tcPr>
          <w:p w:rsidR="00A73C97" w:rsidRPr="00690D65" w:rsidRDefault="00A73C97" w:rsidP="00690D65">
            <w:pPr>
              <w:pStyle w:val="a3"/>
              <w:spacing w:after="0" w:line="360" w:lineRule="auto"/>
              <w:jc w:val="center"/>
              <w:rPr>
                <w:sz w:val="20"/>
                <w:szCs w:val="20"/>
              </w:rPr>
            </w:pPr>
            <w:r w:rsidRPr="00690D65">
              <w:rPr>
                <w:sz w:val="20"/>
                <w:szCs w:val="20"/>
              </w:rPr>
              <w:t>2</w:t>
            </w:r>
          </w:p>
        </w:tc>
        <w:tc>
          <w:tcPr>
            <w:tcW w:w="916" w:type="dxa"/>
            <w:vAlign w:val="center"/>
          </w:tcPr>
          <w:p w:rsidR="00A73C97" w:rsidRPr="00690D65" w:rsidRDefault="00A73C97" w:rsidP="00690D65">
            <w:pPr>
              <w:pStyle w:val="a3"/>
              <w:spacing w:after="0" w:line="360" w:lineRule="auto"/>
              <w:jc w:val="center"/>
              <w:rPr>
                <w:sz w:val="20"/>
                <w:szCs w:val="20"/>
              </w:rPr>
            </w:pPr>
            <w:r w:rsidRPr="00690D65">
              <w:rPr>
                <w:sz w:val="20"/>
                <w:szCs w:val="20"/>
              </w:rPr>
              <w:t>3</w:t>
            </w:r>
          </w:p>
        </w:tc>
        <w:tc>
          <w:tcPr>
            <w:tcW w:w="1054" w:type="dxa"/>
            <w:vAlign w:val="center"/>
          </w:tcPr>
          <w:p w:rsidR="00A73C97" w:rsidRPr="00690D65" w:rsidRDefault="00A73C97" w:rsidP="00690D65">
            <w:pPr>
              <w:pStyle w:val="a3"/>
              <w:spacing w:after="0" w:line="360" w:lineRule="auto"/>
              <w:jc w:val="center"/>
              <w:rPr>
                <w:sz w:val="20"/>
                <w:szCs w:val="20"/>
              </w:rPr>
            </w:pPr>
            <w:r w:rsidRPr="00690D65">
              <w:rPr>
                <w:sz w:val="20"/>
                <w:szCs w:val="20"/>
              </w:rPr>
              <w:t>4</w:t>
            </w:r>
          </w:p>
        </w:tc>
        <w:tc>
          <w:tcPr>
            <w:tcW w:w="917" w:type="dxa"/>
            <w:vAlign w:val="center"/>
          </w:tcPr>
          <w:p w:rsidR="00A73C97" w:rsidRPr="00690D65" w:rsidRDefault="00A73C97" w:rsidP="00690D65">
            <w:pPr>
              <w:pStyle w:val="a3"/>
              <w:spacing w:after="0" w:line="360" w:lineRule="auto"/>
              <w:jc w:val="center"/>
              <w:rPr>
                <w:sz w:val="20"/>
                <w:szCs w:val="20"/>
              </w:rPr>
            </w:pPr>
            <w:r w:rsidRPr="00690D65">
              <w:rPr>
                <w:sz w:val="20"/>
                <w:szCs w:val="20"/>
              </w:rPr>
              <w:t>5</w:t>
            </w:r>
          </w:p>
        </w:tc>
        <w:tc>
          <w:tcPr>
            <w:tcW w:w="1411" w:type="dxa"/>
            <w:vAlign w:val="center"/>
          </w:tcPr>
          <w:p w:rsidR="00A73C97" w:rsidRPr="00690D65" w:rsidRDefault="00A73C97" w:rsidP="00690D65">
            <w:pPr>
              <w:pStyle w:val="a3"/>
              <w:spacing w:after="0" w:line="360" w:lineRule="auto"/>
              <w:jc w:val="center"/>
              <w:rPr>
                <w:sz w:val="20"/>
                <w:szCs w:val="20"/>
              </w:rPr>
            </w:pPr>
            <w:r w:rsidRPr="00690D65">
              <w:rPr>
                <w:sz w:val="20"/>
                <w:szCs w:val="20"/>
              </w:rPr>
              <w:t>6</w:t>
            </w:r>
          </w:p>
        </w:tc>
        <w:tc>
          <w:tcPr>
            <w:tcW w:w="1241" w:type="dxa"/>
            <w:vAlign w:val="center"/>
          </w:tcPr>
          <w:p w:rsidR="00A73C97" w:rsidRPr="00690D65" w:rsidRDefault="00A73C97" w:rsidP="00690D65">
            <w:pPr>
              <w:pStyle w:val="a3"/>
              <w:spacing w:after="0" w:line="360" w:lineRule="auto"/>
              <w:jc w:val="center"/>
              <w:rPr>
                <w:sz w:val="20"/>
                <w:szCs w:val="20"/>
              </w:rPr>
            </w:pPr>
            <w:r w:rsidRPr="00690D65">
              <w:rPr>
                <w:sz w:val="20"/>
                <w:szCs w:val="20"/>
              </w:rPr>
              <w:t>7</w:t>
            </w:r>
          </w:p>
        </w:tc>
      </w:tr>
      <w:tr w:rsidR="00A73C97" w:rsidRPr="00690D65">
        <w:trPr>
          <w:trHeight w:val="565"/>
          <w:jc w:val="center"/>
        </w:trPr>
        <w:tc>
          <w:tcPr>
            <w:tcW w:w="3045" w:type="dxa"/>
            <w:vAlign w:val="center"/>
          </w:tcPr>
          <w:p w:rsidR="00A73C97" w:rsidRPr="00690D65" w:rsidRDefault="00A73C97" w:rsidP="00690D65">
            <w:pPr>
              <w:pStyle w:val="a3"/>
              <w:spacing w:after="0" w:line="360" w:lineRule="auto"/>
              <w:jc w:val="center"/>
              <w:rPr>
                <w:b/>
                <w:sz w:val="20"/>
                <w:szCs w:val="20"/>
              </w:rPr>
            </w:pPr>
            <w:r w:rsidRPr="00690D65">
              <w:rPr>
                <w:b/>
                <w:sz w:val="20"/>
                <w:szCs w:val="20"/>
                <w:lang w:val="en-US"/>
              </w:rPr>
              <w:t>I</w:t>
            </w:r>
            <w:r w:rsidRPr="00690D65">
              <w:rPr>
                <w:b/>
                <w:sz w:val="20"/>
                <w:szCs w:val="20"/>
              </w:rPr>
              <w:t>. Внеоборотные активы</w:t>
            </w:r>
          </w:p>
          <w:p w:rsidR="00A73C97" w:rsidRPr="00690D65" w:rsidRDefault="00A73C97" w:rsidP="00690D65">
            <w:pPr>
              <w:pStyle w:val="a3"/>
              <w:spacing w:after="0" w:line="360" w:lineRule="auto"/>
              <w:rPr>
                <w:b/>
                <w:sz w:val="20"/>
                <w:szCs w:val="20"/>
              </w:rPr>
            </w:pPr>
            <w:r w:rsidRPr="00690D65">
              <w:rPr>
                <w:sz w:val="20"/>
                <w:szCs w:val="20"/>
              </w:rPr>
              <w:t>Нематериальные активы</w:t>
            </w:r>
          </w:p>
        </w:tc>
        <w:tc>
          <w:tcPr>
            <w:tcW w:w="1055" w:type="dxa"/>
            <w:vAlign w:val="bottom"/>
          </w:tcPr>
          <w:p w:rsidR="00A73C97" w:rsidRPr="00690D65" w:rsidRDefault="00A73C97" w:rsidP="00690D65">
            <w:pPr>
              <w:pStyle w:val="a3"/>
              <w:spacing w:after="0" w:line="360" w:lineRule="auto"/>
              <w:jc w:val="center"/>
              <w:rPr>
                <w:sz w:val="20"/>
                <w:szCs w:val="20"/>
              </w:rPr>
            </w:pPr>
            <w:r w:rsidRPr="00690D65">
              <w:rPr>
                <w:sz w:val="20"/>
                <w:szCs w:val="20"/>
              </w:rPr>
              <w:t>36</w:t>
            </w:r>
          </w:p>
        </w:tc>
        <w:tc>
          <w:tcPr>
            <w:tcW w:w="916" w:type="dxa"/>
            <w:vAlign w:val="bottom"/>
          </w:tcPr>
          <w:p w:rsidR="00A73C97" w:rsidRPr="00690D65" w:rsidRDefault="00A73C97" w:rsidP="00690D65">
            <w:pPr>
              <w:pStyle w:val="a3"/>
              <w:spacing w:after="0" w:line="360" w:lineRule="auto"/>
              <w:jc w:val="center"/>
              <w:rPr>
                <w:sz w:val="20"/>
                <w:szCs w:val="20"/>
              </w:rPr>
            </w:pPr>
            <w:r w:rsidRPr="00690D65">
              <w:rPr>
                <w:sz w:val="20"/>
                <w:szCs w:val="20"/>
              </w:rPr>
              <w:t>0,066</w:t>
            </w:r>
          </w:p>
        </w:tc>
        <w:tc>
          <w:tcPr>
            <w:tcW w:w="1054" w:type="dxa"/>
            <w:vAlign w:val="bottom"/>
          </w:tcPr>
          <w:p w:rsidR="00A73C97" w:rsidRPr="00690D65" w:rsidRDefault="00A73C97" w:rsidP="00690D65">
            <w:pPr>
              <w:pStyle w:val="a3"/>
              <w:spacing w:after="0" w:line="360" w:lineRule="auto"/>
              <w:jc w:val="center"/>
              <w:rPr>
                <w:sz w:val="20"/>
                <w:szCs w:val="20"/>
              </w:rPr>
            </w:pPr>
            <w:r w:rsidRPr="00690D65">
              <w:rPr>
                <w:sz w:val="20"/>
                <w:szCs w:val="20"/>
              </w:rPr>
              <w:t>35</w:t>
            </w:r>
          </w:p>
        </w:tc>
        <w:tc>
          <w:tcPr>
            <w:tcW w:w="917" w:type="dxa"/>
            <w:vAlign w:val="bottom"/>
          </w:tcPr>
          <w:p w:rsidR="00A73C97" w:rsidRPr="00690D65" w:rsidRDefault="00A73C97" w:rsidP="00690D65">
            <w:pPr>
              <w:pStyle w:val="a3"/>
              <w:spacing w:after="0" w:line="360" w:lineRule="auto"/>
              <w:jc w:val="center"/>
              <w:rPr>
                <w:sz w:val="20"/>
                <w:szCs w:val="20"/>
              </w:rPr>
            </w:pPr>
            <w:r w:rsidRPr="00690D65">
              <w:rPr>
                <w:sz w:val="20"/>
                <w:szCs w:val="20"/>
              </w:rPr>
              <w:t>0,067</w:t>
            </w:r>
          </w:p>
        </w:tc>
        <w:tc>
          <w:tcPr>
            <w:tcW w:w="1411" w:type="dxa"/>
            <w:vAlign w:val="bottom"/>
          </w:tcPr>
          <w:p w:rsidR="00A73C97" w:rsidRPr="00690D65" w:rsidRDefault="00A73C97" w:rsidP="00690D65">
            <w:pPr>
              <w:pStyle w:val="a3"/>
              <w:spacing w:after="0" w:line="360" w:lineRule="auto"/>
              <w:jc w:val="center"/>
              <w:rPr>
                <w:sz w:val="20"/>
                <w:szCs w:val="20"/>
              </w:rPr>
            </w:pPr>
            <w:r w:rsidRPr="00690D65">
              <w:rPr>
                <w:sz w:val="20"/>
                <w:szCs w:val="20"/>
              </w:rPr>
              <w:t>-1</w:t>
            </w:r>
          </w:p>
        </w:tc>
        <w:tc>
          <w:tcPr>
            <w:tcW w:w="1241" w:type="dxa"/>
            <w:vAlign w:val="bottom"/>
          </w:tcPr>
          <w:p w:rsidR="00A73C97" w:rsidRPr="00690D65" w:rsidRDefault="00A73C97" w:rsidP="00690D65">
            <w:pPr>
              <w:pStyle w:val="a3"/>
              <w:spacing w:after="0" w:line="360" w:lineRule="auto"/>
              <w:jc w:val="center"/>
              <w:rPr>
                <w:sz w:val="20"/>
                <w:szCs w:val="20"/>
              </w:rPr>
            </w:pPr>
            <w:r w:rsidRPr="00690D65">
              <w:rPr>
                <w:sz w:val="20"/>
                <w:szCs w:val="20"/>
              </w:rPr>
              <w:t>-2,778</w:t>
            </w:r>
          </w:p>
        </w:tc>
      </w:tr>
      <w:tr w:rsidR="00A73C97" w:rsidRPr="00690D65">
        <w:trPr>
          <w:trHeight w:val="23"/>
          <w:jc w:val="center"/>
        </w:trPr>
        <w:tc>
          <w:tcPr>
            <w:tcW w:w="3045" w:type="dxa"/>
            <w:vAlign w:val="center"/>
          </w:tcPr>
          <w:p w:rsidR="00A73C97" w:rsidRPr="00690D65" w:rsidRDefault="00A73C97" w:rsidP="00690D65">
            <w:pPr>
              <w:pStyle w:val="a3"/>
              <w:spacing w:after="0" w:line="360" w:lineRule="auto"/>
              <w:rPr>
                <w:sz w:val="20"/>
                <w:szCs w:val="20"/>
              </w:rPr>
            </w:pPr>
            <w:r w:rsidRPr="00690D65">
              <w:rPr>
                <w:sz w:val="20"/>
                <w:szCs w:val="20"/>
              </w:rPr>
              <w:t>Основные средства</w:t>
            </w:r>
          </w:p>
        </w:tc>
        <w:tc>
          <w:tcPr>
            <w:tcW w:w="1055" w:type="dxa"/>
            <w:vAlign w:val="center"/>
          </w:tcPr>
          <w:p w:rsidR="00A73C97" w:rsidRPr="00690D65" w:rsidRDefault="00A73C97" w:rsidP="00690D65">
            <w:pPr>
              <w:spacing w:line="360" w:lineRule="auto"/>
              <w:jc w:val="center"/>
            </w:pPr>
            <w:r w:rsidRPr="00690D65">
              <w:t>32314</w:t>
            </w:r>
          </w:p>
        </w:tc>
        <w:tc>
          <w:tcPr>
            <w:tcW w:w="916" w:type="dxa"/>
            <w:vAlign w:val="center"/>
          </w:tcPr>
          <w:p w:rsidR="00A73C97" w:rsidRPr="00690D65" w:rsidRDefault="00A73C97" w:rsidP="00690D65">
            <w:pPr>
              <w:spacing w:line="360" w:lineRule="auto"/>
              <w:jc w:val="center"/>
            </w:pPr>
            <w:r w:rsidRPr="00690D65">
              <w:t>59,629</w:t>
            </w:r>
          </w:p>
        </w:tc>
        <w:tc>
          <w:tcPr>
            <w:tcW w:w="1054" w:type="dxa"/>
            <w:vAlign w:val="center"/>
          </w:tcPr>
          <w:p w:rsidR="00A73C97" w:rsidRPr="00690D65" w:rsidRDefault="00A73C97" w:rsidP="00690D65">
            <w:pPr>
              <w:spacing w:line="360" w:lineRule="auto"/>
              <w:jc w:val="center"/>
            </w:pPr>
            <w:r w:rsidRPr="00690D65">
              <w:t>29154</w:t>
            </w:r>
          </w:p>
        </w:tc>
        <w:tc>
          <w:tcPr>
            <w:tcW w:w="917" w:type="dxa"/>
            <w:vAlign w:val="center"/>
          </w:tcPr>
          <w:p w:rsidR="00A73C97" w:rsidRPr="00690D65" w:rsidRDefault="00A73C97" w:rsidP="00690D65">
            <w:pPr>
              <w:pStyle w:val="a3"/>
              <w:spacing w:after="0" w:line="360" w:lineRule="auto"/>
              <w:jc w:val="center"/>
              <w:rPr>
                <w:sz w:val="20"/>
                <w:szCs w:val="20"/>
              </w:rPr>
            </w:pPr>
            <w:r w:rsidRPr="00690D65">
              <w:rPr>
                <w:sz w:val="20"/>
                <w:szCs w:val="20"/>
              </w:rPr>
              <w:t>55,795</w:t>
            </w:r>
          </w:p>
        </w:tc>
        <w:tc>
          <w:tcPr>
            <w:tcW w:w="1411" w:type="dxa"/>
            <w:vAlign w:val="center"/>
          </w:tcPr>
          <w:p w:rsidR="00A73C97" w:rsidRPr="00690D65" w:rsidRDefault="00A73C97" w:rsidP="00690D65">
            <w:pPr>
              <w:pStyle w:val="a3"/>
              <w:spacing w:after="0" w:line="360" w:lineRule="auto"/>
              <w:jc w:val="center"/>
              <w:rPr>
                <w:sz w:val="20"/>
                <w:szCs w:val="20"/>
              </w:rPr>
            </w:pPr>
            <w:r w:rsidRPr="00690D65">
              <w:rPr>
                <w:sz w:val="20"/>
                <w:szCs w:val="20"/>
              </w:rPr>
              <w:t>-3160</w:t>
            </w:r>
          </w:p>
        </w:tc>
        <w:tc>
          <w:tcPr>
            <w:tcW w:w="1241" w:type="dxa"/>
            <w:vAlign w:val="center"/>
          </w:tcPr>
          <w:p w:rsidR="00A73C97" w:rsidRPr="00690D65" w:rsidRDefault="00A73C97" w:rsidP="00690D65">
            <w:pPr>
              <w:pStyle w:val="a3"/>
              <w:spacing w:after="0" w:line="360" w:lineRule="auto"/>
              <w:jc w:val="center"/>
              <w:rPr>
                <w:sz w:val="20"/>
                <w:szCs w:val="20"/>
              </w:rPr>
            </w:pPr>
            <w:r w:rsidRPr="00690D65">
              <w:rPr>
                <w:sz w:val="20"/>
                <w:szCs w:val="20"/>
              </w:rPr>
              <w:t>-9,779</w:t>
            </w:r>
          </w:p>
        </w:tc>
      </w:tr>
      <w:tr w:rsidR="00A73C97" w:rsidRPr="00690D65">
        <w:trPr>
          <w:trHeight w:val="497"/>
          <w:jc w:val="center"/>
        </w:trPr>
        <w:tc>
          <w:tcPr>
            <w:tcW w:w="3045" w:type="dxa"/>
            <w:vAlign w:val="center"/>
          </w:tcPr>
          <w:p w:rsidR="00A73C97" w:rsidRPr="00690D65" w:rsidRDefault="00A73C97" w:rsidP="00690D65">
            <w:pPr>
              <w:pStyle w:val="a3"/>
              <w:spacing w:after="0" w:line="360" w:lineRule="auto"/>
              <w:rPr>
                <w:sz w:val="20"/>
                <w:szCs w:val="20"/>
              </w:rPr>
            </w:pPr>
            <w:r w:rsidRPr="00690D65">
              <w:rPr>
                <w:sz w:val="20"/>
                <w:szCs w:val="20"/>
              </w:rPr>
              <w:t>Отложенные налоговые активы</w:t>
            </w:r>
          </w:p>
        </w:tc>
        <w:tc>
          <w:tcPr>
            <w:tcW w:w="1055" w:type="dxa"/>
            <w:vAlign w:val="center"/>
          </w:tcPr>
          <w:p w:rsidR="00A73C97" w:rsidRPr="00690D65" w:rsidRDefault="00A73C97" w:rsidP="00690D65">
            <w:pPr>
              <w:spacing w:line="360" w:lineRule="auto"/>
              <w:jc w:val="center"/>
            </w:pPr>
            <w:r w:rsidRPr="00690D65">
              <w:t>129</w:t>
            </w:r>
          </w:p>
        </w:tc>
        <w:tc>
          <w:tcPr>
            <w:tcW w:w="916" w:type="dxa"/>
            <w:vAlign w:val="center"/>
          </w:tcPr>
          <w:p w:rsidR="00A73C97" w:rsidRPr="00690D65" w:rsidRDefault="00A73C97" w:rsidP="00690D65">
            <w:pPr>
              <w:spacing w:line="360" w:lineRule="auto"/>
              <w:jc w:val="center"/>
            </w:pPr>
            <w:r w:rsidRPr="00690D65">
              <w:t>0,238</w:t>
            </w:r>
          </w:p>
        </w:tc>
        <w:tc>
          <w:tcPr>
            <w:tcW w:w="1054" w:type="dxa"/>
            <w:vAlign w:val="center"/>
          </w:tcPr>
          <w:p w:rsidR="00A73C97" w:rsidRPr="00690D65" w:rsidRDefault="00A73C97" w:rsidP="00690D65">
            <w:pPr>
              <w:spacing w:line="360" w:lineRule="auto"/>
              <w:jc w:val="center"/>
            </w:pPr>
            <w:r w:rsidRPr="00690D65">
              <w:t>146</w:t>
            </w:r>
          </w:p>
        </w:tc>
        <w:tc>
          <w:tcPr>
            <w:tcW w:w="917" w:type="dxa"/>
            <w:vAlign w:val="center"/>
          </w:tcPr>
          <w:p w:rsidR="00A73C97" w:rsidRPr="00690D65" w:rsidRDefault="00A73C97" w:rsidP="00690D65">
            <w:pPr>
              <w:pStyle w:val="a3"/>
              <w:spacing w:after="0" w:line="360" w:lineRule="auto"/>
              <w:jc w:val="center"/>
              <w:rPr>
                <w:sz w:val="20"/>
                <w:szCs w:val="20"/>
              </w:rPr>
            </w:pPr>
            <w:r w:rsidRPr="00690D65">
              <w:rPr>
                <w:sz w:val="20"/>
                <w:szCs w:val="20"/>
              </w:rPr>
              <w:t>0,279</w:t>
            </w:r>
          </w:p>
        </w:tc>
        <w:tc>
          <w:tcPr>
            <w:tcW w:w="1411" w:type="dxa"/>
            <w:vAlign w:val="center"/>
          </w:tcPr>
          <w:p w:rsidR="00A73C97" w:rsidRPr="00690D65" w:rsidRDefault="00A73C97" w:rsidP="00690D65">
            <w:pPr>
              <w:pStyle w:val="a3"/>
              <w:spacing w:after="0" w:line="360" w:lineRule="auto"/>
              <w:jc w:val="center"/>
              <w:rPr>
                <w:sz w:val="20"/>
                <w:szCs w:val="20"/>
              </w:rPr>
            </w:pPr>
            <w:r w:rsidRPr="00690D65">
              <w:rPr>
                <w:sz w:val="20"/>
                <w:szCs w:val="20"/>
              </w:rPr>
              <w:t>17</w:t>
            </w:r>
          </w:p>
        </w:tc>
        <w:tc>
          <w:tcPr>
            <w:tcW w:w="1241" w:type="dxa"/>
            <w:vAlign w:val="center"/>
          </w:tcPr>
          <w:p w:rsidR="00A73C97" w:rsidRPr="00690D65" w:rsidRDefault="00A73C97" w:rsidP="00690D65">
            <w:pPr>
              <w:pStyle w:val="a3"/>
              <w:spacing w:after="0" w:line="360" w:lineRule="auto"/>
              <w:jc w:val="center"/>
              <w:rPr>
                <w:sz w:val="20"/>
                <w:szCs w:val="20"/>
              </w:rPr>
            </w:pPr>
            <w:r w:rsidRPr="00690D65">
              <w:rPr>
                <w:sz w:val="20"/>
                <w:szCs w:val="20"/>
              </w:rPr>
              <w:t>13,178</w:t>
            </w:r>
          </w:p>
        </w:tc>
      </w:tr>
      <w:tr w:rsidR="00A73C97" w:rsidRPr="00690D65">
        <w:trPr>
          <w:trHeight w:val="227"/>
          <w:jc w:val="center"/>
        </w:trPr>
        <w:tc>
          <w:tcPr>
            <w:tcW w:w="3045" w:type="dxa"/>
            <w:vAlign w:val="center"/>
          </w:tcPr>
          <w:p w:rsidR="00A73C97" w:rsidRPr="00690D65" w:rsidRDefault="00A73C97" w:rsidP="00690D65">
            <w:pPr>
              <w:pStyle w:val="a3"/>
              <w:spacing w:after="0" w:line="360" w:lineRule="auto"/>
              <w:rPr>
                <w:b/>
                <w:sz w:val="20"/>
                <w:szCs w:val="20"/>
              </w:rPr>
            </w:pPr>
            <w:r w:rsidRPr="00690D65">
              <w:rPr>
                <w:b/>
                <w:sz w:val="20"/>
                <w:szCs w:val="20"/>
              </w:rPr>
              <w:t xml:space="preserve">Итого по разделу </w:t>
            </w:r>
            <w:r w:rsidRPr="00690D65">
              <w:rPr>
                <w:b/>
                <w:sz w:val="20"/>
                <w:szCs w:val="20"/>
                <w:lang w:val="en-US"/>
              </w:rPr>
              <w:t>I</w:t>
            </w:r>
          </w:p>
        </w:tc>
        <w:tc>
          <w:tcPr>
            <w:tcW w:w="1055" w:type="dxa"/>
            <w:vAlign w:val="center"/>
          </w:tcPr>
          <w:p w:rsidR="00A73C97" w:rsidRPr="00690D65" w:rsidRDefault="00A73C97" w:rsidP="00690D65">
            <w:pPr>
              <w:spacing w:line="360" w:lineRule="auto"/>
              <w:jc w:val="center"/>
              <w:rPr>
                <w:b/>
              </w:rPr>
            </w:pPr>
            <w:r w:rsidRPr="00690D65">
              <w:rPr>
                <w:b/>
              </w:rPr>
              <w:t>32479</w:t>
            </w:r>
          </w:p>
        </w:tc>
        <w:tc>
          <w:tcPr>
            <w:tcW w:w="916" w:type="dxa"/>
            <w:vAlign w:val="center"/>
          </w:tcPr>
          <w:p w:rsidR="00A73C97" w:rsidRPr="00690D65" w:rsidRDefault="00A73C97" w:rsidP="00690D65">
            <w:pPr>
              <w:spacing w:line="360" w:lineRule="auto"/>
              <w:jc w:val="center"/>
              <w:rPr>
                <w:b/>
              </w:rPr>
            </w:pPr>
            <w:r w:rsidRPr="00690D65">
              <w:rPr>
                <w:b/>
              </w:rPr>
              <w:t>59,933</w:t>
            </w:r>
          </w:p>
        </w:tc>
        <w:tc>
          <w:tcPr>
            <w:tcW w:w="1054" w:type="dxa"/>
            <w:vAlign w:val="center"/>
          </w:tcPr>
          <w:p w:rsidR="00A73C97" w:rsidRPr="00690D65" w:rsidRDefault="00A73C97" w:rsidP="00690D65">
            <w:pPr>
              <w:spacing w:line="360" w:lineRule="auto"/>
              <w:jc w:val="center"/>
              <w:rPr>
                <w:b/>
              </w:rPr>
            </w:pPr>
            <w:r w:rsidRPr="00690D65">
              <w:rPr>
                <w:b/>
              </w:rPr>
              <w:t>29335</w:t>
            </w:r>
          </w:p>
        </w:tc>
        <w:tc>
          <w:tcPr>
            <w:tcW w:w="917"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56,141</w:t>
            </w:r>
          </w:p>
        </w:tc>
        <w:tc>
          <w:tcPr>
            <w:tcW w:w="1411"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-3144</w:t>
            </w:r>
          </w:p>
        </w:tc>
        <w:tc>
          <w:tcPr>
            <w:tcW w:w="1241"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-9,680</w:t>
            </w:r>
          </w:p>
        </w:tc>
      </w:tr>
      <w:tr w:rsidR="00A73C97" w:rsidRPr="00690D65">
        <w:trPr>
          <w:trHeight w:val="562"/>
          <w:jc w:val="center"/>
        </w:trPr>
        <w:tc>
          <w:tcPr>
            <w:tcW w:w="3045" w:type="dxa"/>
            <w:vAlign w:val="center"/>
          </w:tcPr>
          <w:p w:rsidR="00A73C97" w:rsidRPr="00690D65" w:rsidRDefault="00A73C97" w:rsidP="00690D65">
            <w:pPr>
              <w:pStyle w:val="a3"/>
              <w:spacing w:after="0" w:line="360" w:lineRule="auto"/>
              <w:jc w:val="center"/>
              <w:rPr>
                <w:b/>
                <w:sz w:val="20"/>
                <w:szCs w:val="20"/>
              </w:rPr>
            </w:pPr>
            <w:r w:rsidRPr="00690D65">
              <w:rPr>
                <w:b/>
                <w:sz w:val="20"/>
                <w:szCs w:val="20"/>
                <w:lang w:val="en-US"/>
              </w:rPr>
              <w:t>II</w:t>
            </w:r>
            <w:r w:rsidRPr="00690D65">
              <w:rPr>
                <w:b/>
                <w:sz w:val="20"/>
                <w:szCs w:val="20"/>
              </w:rPr>
              <w:t>. Оборотные активы</w:t>
            </w:r>
          </w:p>
          <w:p w:rsidR="00A73C97" w:rsidRPr="00690D65" w:rsidRDefault="00A73C97" w:rsidP="00690D65">
            <w:pPr>
              <w:pStyle w:val="a3"/>
              <w:spacing w:after="0" w:line="360" w:lineRule="auto"/>
              <w:rPr>
                <w:b/>
                <w:sz w:val="20"/>
                <w:szCs w:val="20"/>
              </w:rPr>
            </w:pPr>
            <w:r w:rsidRPr="00690D65">
              <w:rPr>
                <w:sz w:val="20"/>
                <w:szCs w:val="20"/>
              </w:rPr>
              <w:t>Запасы</w:t>
            </w:r>
          </w:p>
        </w:tc>
        <w:tc>
          <w:tcPr>
            <w:tcW w:w="1055" w:type="dxa"/>
            <w:vAlign w:val="bottom"/>
          </w:tcPr>
          <w:p w:rsidR="00A73C97" w:rsidRPr="00690D65" w:rsidRDefault="00A73C97" w:rsidP="00690D65">
            <w:pPr>
              <w:pStyle w:val="a3"/>
              <w:spacing w:after="0" w:line="360" w:lineRule="auto"/>
              <w:jc w:val="center"/>
              <w:rPr>
                <w:sz w:val="20"/>
                <w:szCs w:val="20"/>
              </w:rPr>
            </w:pPr>
            <w:r w:rsidRPr="00690D65">
              <w:rPr>
                <w:sz w:val="20"/>
                <w:szCs w:val="20"/>
              </w:rPr>
              <w:t>13582</w:t>
            </w:r>
          </w:p>
        </w:tc>
        <w:tc>
          <w:tcPr>
            <w:tcW w:w="916" w:type="dxa"/>
            <w:vAlign w:val="bottom"/>
          </w:tcPr>
          <w:p w:rsidR="00A73C97" w:rsidRPr="00690D65" w:rsidRDefault="00A73C97" w:rsidP="00690D65">
            <w:pPr>
              <w:pStyle w:val="a3"/>
              <w:spacing w:after="0" w:line="360" w:lineRule="auto"/>
              <w:jc w:val="center"/>
              <w:rPr>
                <w:sz w:val="20"/>
                <w:szCs w:val="20"/>
              </w:rPr>
            </w:pPr>
            <w:r w:rsidRPr="00690D65">
              <w:rPr>
                <w:sz w:val="20"/>
                <w:szCs w:val="20"/>
              </w:rPr>
              <w:t>25,063</w:t>
            </w:r>
          </w:p>
        </w:tc>
        <w:tc>
          <w:tcPr>
            <w:tcW w:w="1054" w:type="dxa"/>
            <w:vAlign w:val="bottom"/>
          </w:tcPr>
          <w:p w:rsidR="00A73C97" w:rsidRPr="00690D65" w:rsidRDefault="00A73C97" w:rsidP="00690D65">
            <w:pPr>
              <w:pStyle w:val="a3"/>
              <w:spacing w:after="0" w:line="360" w:lineRule="auto"/>
              <w:jc w:val="center"/>
              <w:rPr>
                <w:sz w:val="20"/>
                <w:szCs w:val="20"/>
              </w:rPr>
            </w:pPr>
            <w:r w:rsidRPr="00690D65">
              <w:rPr>
                <w:sz w:val="20"/>
                <w:szCs w:val="20"/>
              </w:rPr>
              <w:t>16303</w:t>
            </w:r>
          </w:p>
        </w:tc>
        <w:tc>
          <w:tcPr>
            <w:tcW w:w="917" w:type="dxa"/>
            <w:vAlign w:val="bottom"/>
          </w:tcPr>
          <w:p w:rsidR="00A73C97" w:rsidRPr="00690D65" w:rsidRDefault="00A73C97" w:rsidP="00690D65">
            <w:pPr>
              <w:pStyle w:val="a3"/>
              <w:spacing w:after="0" w:line="360" w:lineRule="auto"/>
              <w:jc w:val="center"/>
              <w:rPr>
                <w:sz w:val="20"/>
                <w:szCs w:val="20"/>
              </w:rPr>
            </w:pPr>
            <w:r w:rsidRPr="00690D65">
              <w:rPr>
                <w:sz w:val="20"/>
                <w:szCs w:val="20"/>
              </w:rPr>
              <w:t>31,201</w:t>
            </w:r>
          </w:p>
        </w:tc>
        <w:tc>
          <w:tcPr>
            <w:tcW w:w="1411" w:type="dxa"/>
            <w:vAlign w:val="bottom"/>
          </w:tcPr>
          <w:p w:rsidR="00A73C97" w:rsidRPr="00690D65" w:rsidRDefault="00A73C97" w:rsidP="00690D65">
            <w:pPr>
              <w:pStyle w:val="a3"/>
              <w:spacing w:after="0" w:line="360" w:lineRule="auto"/>
              <w:jc w:val="center"/>
              <w:rPr>
                <w:sz w:val="20"/>
                <w:szCs w:val="20"/>
              </w:rPr>
            </w:pPr>
            <w:r w:rsidRPr="00690D65">
              <w:rPr>
                <w:sz w:val="20"/>
                <w:szCs w:val="20"/>
              </w:rPr>
              <w:t>2721</w:t>
            </w:r>
          </w:p>
        </w:tc>
        <w:tc>
          <w:tcPr>
            <w:tcW w:w="1241" w:type="dxa"/>
            <w:vAlign w:val="bottom"/>
          </w:tcPr>
          <w:p w:rsidR="00A73C97" w:rsidRPr="00690D65" w:rsidRDefault="00A73C97" w:rsidP="00690D65">
            <w:pPr>
              <w:pStyle w:val="a3"/>
              <w:spacing w:after="0" w:line="360" w:lineRule="auto"/>
              <w:jc w:val="center"/>
              <w:rPr>
                <w:sz w:val="20"/>
                <w:szCs w:val="20"/>
              </w:rPr>
            </w:pPr>
            <w:r w:rsidRPr="00690D65">
              <w:rPr>
                <w:sz w:val="20"/>
                <w:szCs w:val="20"/>
              </w:rPr>
              <w:t>20,034</w:t>
            </w:r>
          </w:p>
        </w:tc>
      </w:tr>
      <w:tr w:rsidR="00A73C97" w:rsidRPr="00690D65">
        <w:trPr>
          <w:trHeight w:val="116"/>
          <w:jc w:val="center"/>
        </w:trPr>
        <w:tc>
          <w:tcPr>
            <w:tcW w:w="3045" w:type="dxa"/>
            <w:vAlign w:val="center"/>
          </w:tcPr>
          <w:p w:rsidR="00A73C97" w:rsidRPr="00690D65" w:rsidRDefault="00A73C97" w:rsidP="00690D65">
            <w:pPr>
              <w:pStyle w:val="a3"/>
              <w:spacing w:after="0" w:line="360" w:lineRule="auto"/>
              <w:rPr>
                <w:sz w:val="20"/>
                <w:szCs w:val="20"/>
              </w:rPr>
            </w:pPr>
            <w:r w:rsidRPr="00690D65">
              <w:rPr>
                <w:sz w:val="20"/>
                <w:szCs w:val="20"/>
              </w:rPr>
              <w:t>НДС</w:t>
            </w:r>
          </w:p>
        </w:tc>
        <w:tc>
          <w:tcPr>
            <w:tcW w:w="1055" w:type="dxa"/>
            <w:vAlign w:val="center"/>
          </w:tcPr>
          <w:p w:rsidR="00A73C97" w:rsidRPr="00690D65" w:rsidRDefault="00A73C97" w:rsidP="00690D65">
            <w:pPr>
              <w:pStyle w:val="a3"/>
              <w:spacing w:after="0" w:line="360" w:lineRule="auto"/>
              <w:jc w:val="center"/>
              <w:rPr>
                <w:sz w:val="20"/>
                <w:szCs w:val="20"/>
              </w:rPr>
            </w:pPr>
            <w:r w:rsidRPr="00690D65">
              <w:rPr>
                <w:sz w:val="20"/>
                <w:szCs w:val="20"/>
              </w:rPr>
              <w:t>1458</w:t>
            </w:r>
          </w:p>
        </w:tc>
        <w:tc>
          <w:tcPr>
            <w:tcW w:w="916" w:type="dxa"/>
            <w:vAlign w:val="center"/>
          </w:tcPr>
          <w:p w:rsidR="00A73C97" w:rsidRPr="00690D65" w:rsidRDefault="00A73C97" w:rsidP="00690D65">
            <w:pPr>
              <w:pStyle w:val="a3"/>
              <w:spacing w:after="0" w:line="360" w:lineRule="auto"/>
              <w:jc w:val="center"/>
              <w:rPr>
                <w:sz w:val="20"/>
                <w:szCs w:val="20"/>
              </w:rPr>
            </w:pPr>
            <w:r w:rsidRPr="00690D65">
              <w:rPr>
                <w:sz w:val="20"/>
                <w:szCs w:val="20"/>
              </w:rPr>
              <w:t>2,690</w:t>
            </w:r>
          </w:p>
        </w:tc>
        <w:tc>
          <w:tcPr>
            <w:tcW w:w="1054" w:type="dxa"/>
            <w:vAlign w:val="center"/>
          </w:tcPr>
          <w:p w:rsidR="00A73C97" w:rsidRPr="00690D65" w:rsidRDefault="00A73C97" w:rsidP="00690D65">
            <w:pPr>
              <w:pStyle w:val="a3"/>
              <w:spacing w:after="0" w:line="360" w:lineRule="auto"/>
              <w:jc w:val="center"/>
              <w:rPr>
                <w:sz w:val="20"/>
                <w:szCs w:val="20"/>
              </w:rPr>
            </w:pPr>
            <w:r w:rsidRPr="00690D65">
              <w:rPr>
                <w:sz w:val="20"/>
                <w:szCs w:val="20"/>
              </w:rPr>
              <w:t>1</w:t>
            </w:r>
          </w:p>
        </w:tc>
        <w:tc>
          <w:tcPr>
            <w:tcW w:w="917" w:type="dxa"/>
            <w:vAlign w:val="center"/>
          </w:tcPr>
          <w:p w:rsidR="00A73C97" w:rsidRPr="00690D65" w:rsidRDefault="00A73C97" w:rsidP="00690D65">
            <w:pPr>
              <w:pStyle w:val="a3"/>
              <w:spacing w:after="0" w:line="360" w:lineRule="auto"/>
              <w:jc w:val="center"/>
              <w:rPr>
                <w:sz w:val="20"/>
                <w:szCs w:val="20"/>
              </w:rPr>
            </w:pPr>
            <w:r w:rsidRPr="00690D65">
              <w:rPr>
                <w:sz w:val="20"/>
                <w:szCs w:val="20"/>
              </w:rPr>
              <w:t>0,002</w:t>
            </w:r>
          </w:p>
        </w:tc>
        <w:tc>
          <w:tcPr>
            <w:tcW w:w="1411" w:type="dxa"/>
            <w:vAlign w:val="center"/>
          </w:tcPr>
          <w:p w:rsidR="00A73C97" w:rsidRPr="00690D65" w:rsidRDefault="00A73C97" w:rsidP="00690D65">
            <w:pPr>
              <w:pStyle w:val="a3"/>
              <w:spacing w:after="0" w:line="360" w:lineRule="auto"/>
              <w:jc w:val="center"/>
              <w:rPr>
                <w:sz w:val="20"/>
                <w:szCs w:val="20"/>
              </w:rPr>
            </w:pPr>
            <w:r w:rsidRPr="00690D65">
              <w:rPr>
                <w:sz w:val="20"/>
                <w:szCs w:val="20"/>
              </w:rPr>
              <w:t>-1457</w:t>
            </w:r>
          </w:p>
        </w:tc>
        <w:tc>
          <w:tcPr>
            <w:tcW w:w="1241" w:type="dxa"/>
            <w:vAlign w:val="center"/>
          </w:tcPr>
          <w:p w:rsidR="00A73C97" w:rsidRPr="00690D65" w:rsidRDefault="00A73C97" w:rsidP="00690D65">
            <w:pPr>
              <w:pStyle w:val="a3"/>
              <w:spacing w:after="0" w:line="360" w:lineRule="auto"/>
              <w:jc w:val="center"/>
              <w:rPr>
                <w:sz w:val="20"/>
                <w:szCs w:val="20"/>
              </w:rPr>
            </w:pPr>
            <w:r w:rsidRPr="00690D65">
              <w:rPr>
                <w:sz w:val="20"/>
                <w:szCs w:val="20"/>
              </w:rPr>
              <w:t>-99,931</w:t>
            </w:r>
          </w:p>
        </w:tc>
      </w:tr>
      <w:tr w:rsidR="00A73C97" w:rsidRPr="00690D65">
        <w:trPr>
          <w:trHeight w:val="223"/>
          <w:jc w:val="center"/>
        </w:trPr>
        <w:tc>
          <w:tcPr>
            <w:tcW w:w="3045" w:type="dxa"/>
            <w:vAlign w:val="center"/>
          </w:tcPr>
          <w:p w:rsidR="00A73C97" w:rsidRPr="00690D65" w:rsidRDefault="00A73C97" w:rsidP="00690D65">
            <w:pPr>
              <w:pStyle w:val="a3"/>
              <w:spacing w:after="0" w:line="360" w:lineRule="auto"/>
              <w:rPr>
                <w:sz w:val="20"/>
                <w:szCs w:val="20"/>
              </w:rPr>
            </w:pPr>
            <w:r w:rsidRPr="00690D65">
              <w:rPr>
                <w:sz w:val="20"/>
                <w:szCs w:val="20"/>
              </w:rPr>
              <w:t>Дебиторская задолженность</w:t>
            </w:r>
          </w:p>
        </w:tc>
        <w:tc>
          <w:tcPr>
            <w:tcW w:w="1055" w:type="dxa"/>
            <w:vAlign w:val="bottom"/>
          </w:tcPr>
          <w:p w:rsidR="00A73C97" w:rsidRPr="00690D65" w:rsidRDefault="00A73C97" w:rsidP="00690D65">
            <w:pPr>
              <w:pStyle w:val="a3"/>
              <w:spacing w:after="0" w:line="360" w:lineRule="auto"/>
              <w:jc w:val="center"/>
              <w:rPr>
                <w:sz w:val="20"/>
                <w:szCs w:val="20"/>
              </w:rPr>
            </w:pPr>
            <w:r w:rsidRPr="00690D65">
              <w:rPr>
                <w:sz w:val="20"/>
                <w:szCs w:val="20"/>
              </w:rPr>
              <w:t>2059</w:t>
            </w:r>
          </w:p>
        </w:tc>
        <w:tc>
          <w:tcPr>
            <w:tcW w:w="916" w:type="dxa"/>
            <w:vAlign w:val="bottom"/>
          </w:tcPr>
          <w:p w:rsidR="00A73C97" w:rsidRPr="00690D65" w:rsidRDefault="00A73C97" w:rsidP="00690D65">
            <w:pPr>
              <w:pStyle w:val="a3"/>
              <w:spacing w:after="0" w:line="360" w:lineRule="auto"/>
              <w:jc w:val="center"/>
              <w:rPr>
                <w:sz w:val="20"/>
                <w:szCs w:val="20"/>
              </w:rPr>
            </w:pPr>
            <w:r w:rsidRPr="00690D65">
              <w:rPr>
                <w:sz w:val="20"/>
                <w:szCs w:val="20"/>
              </w:rPr>
              <w:t>3,799</w:t>
            </w:r>
          </w:p>
        </w:tc>
        <w:tc>
          <w:tcPr>
            <w:tcW w:w="1054" w:type="dxa"/>
            <w:vAlign w:val="bottom"/>
          </w:tcPr>
          <w:p w:rsidR="00A73C97" w:rsidRPr="00690D65" w:rsidRDefault="00A73C97" w:rsidP="00690D65">
            <w:pPr>
              <w:pStyle w:val="a3"/>
              <w:spacing w:after="0" w:line="360" w:lineRule="auto"/>
              <w:jc w:val="center"/>
              <w:rPr>
                <w:sz w:val="20"/>
                <w:szCs w:val="20"/>
              </w:rPr>
            </w:pPr>
            <w:r w:rsidRPr="00690D65">
              <w:rPr>
                <w:sz w:val="20"/>
                <w:szCs w:val="20"/>
              </w:rPr>
              <w:t>1883</w:t>
            </w:r>
          </w:p>
        </w:tc>
        <w:tc>
          <w:tcPr>
            <w:tcW w:w="917" w:type="dxa"/>
            <w:vAlign w:val="bottom"/>
          </w:tcPr>
          <w:p w:rsidR="00A73C97" w:rsidRPr="00690D65" w:rsidRDefault="00A73C97" w:rsidP="00690D65">
            <w:pPr>
              <w:pStyle w:val="a3"/>
              <w:spacing w:after="0" w:line="360" w:lineRule="auto"/>
              <w:jc w:val="center"/>
              <w:rPr>
                <w:sz w:val="20"/>
                <w:szCs w:val="20"/>
              </w:rPr>
            </w:pPr>
            <w:r w:rsidRPr="00690D65">
              <w:rPr>
                <w:sz w:val="20"/>
                <w:szCs w:val="20"/>
              </w:rPr>
              <w:t>3,604</w:t>
            </w:r>
          </w:p>
        </w:tc>
        <w:tc>
          <w:tcPr>
            <w:tcW w:w="1411" w:type="dxa"/>
            <w:vAlign w:val="bottom"/>
          </w:tcPr>
          <w:p w:rsidR="00A73C97" w:rsidRPr="00690D65" w:rsidRDefault="00A73C97" w:rsidP="00690D65">
            <w:pPr>
              <w:pStyle w:val="a3"/>
              <w:spacing w:after="0" w:line="360" w:lineRule="auto"/>
              <w:jc w:val="center"/>
              <w:rPr>
                <w:sz w:val="20"/>
                <w:szCs w:val="20"/>
              </w:rPr>
            </w:pPr>
            <w:r w:rsidRPr="00690D65">
              <w:rPr>
                <w:sz w:val="20"/>
                <w:szCs w:val="20"/>
              </w:rPr>
              <w:t>-176</w:t>
            </w:r>
          </w:p>
        </w:tc>
        <w:tc>
          <w:tcPr>
            <w:tcW w:w="1241" w:type="dxa"/>
            <w:vAlign w:val="bottom"/>
          </w:tcPr>
          <w:p w:rsidR="00A73C97" w:rsidRPr="00690D65" w:rsidRDefault="00A73C97" w:rsidP="00690D65">
            <w:pPr>
              <w:pStyle w:val="a3"/>
              <w:spacing w:after="0" w:line="360" w:lineRule="auto"/>
              <w:jc w:val="center"/>
              <w:rPr>
                <w:sz w:val="20"/>
                <w:szCs w:val="20"/>
              </w:rPr>
            </w:pPr>
            <w:r w:rsidRPr="00690D65">
              <w:rPr>
                <w:sz w:val="20"/>
                <w:szCs w:val="20"/>
              </w:rPr>
              <w:t>-8,548</w:t>
            </w:r>
          </w:p>
        </w:tc>
      </w:tr>
      <w:tr w:rsidR="00A73C97" w:rsidRPr="00690D65">
        <w:trPr>
          <w:trHeight w:val="121"/>
          <w:jc w:val="center"/>
        </w:trPr>
        <w:tc>
          <w:tcPr>
            <w:tcW w:w="3045" w:type="dxa"/>
            <w:vAlign w:val="center"/>
          </w:tcPr>
          <w:p w:rsidR="00A73C97" w:rsidRPr="00690D65" w:rsidRDefault="00A73C97" w:rsidP="00690D65">
            <w:pPr>
              <w:pStyle w:val="a3"/>
              <w:spacing w:after="0" w:line="360" w:lineRule="auto"/>
              <w:rPr>
                <w:sz w:val="20"/>
                <w:szCs w:val="20"/>
              </w:rPr>
            </w:pPr>
            <w:r w:rsidRPr="00690D65">
              <w:rPr>
                <w:sz w:val="20"/>
                <w:szCs w:val="20"/>
              </w:rPr>
              <w:t>Денежные средства</w:t>
            </w:r>
          </w:p>
        </w:tc>
        <w:tc>
          <w:tcPr>
            <w:tcW w:w="1055" w:type="dxa"/>
            <w:vAlign w:val="center"/>
          </w:tcPr>
          <w:p w:rsidR="00A73C97" w:rsidRPr="00690D65" w:rsidRDefault="00A73C97" w:rsidP="00690D65">
            <w:pPr>
              <w:pStyle w:val="a3"/>
              <w:spacing w:after="0" w:line="360" w:lineRule="auto"/>
              <w:jc w:val="center"/>
              <w:rPr>
                <w:sz w:val="20"/>
                <w:szCs w:val="20"/>
              </w:rPr>
            </w:pPr>
            <w:r w:rsidRPr="00690D65">
              <w:rPr>
                <w:sz w:val="20"/>
                <w:szCs w:val="20"/>
              </w:rPr>
              <w:t>4614</w:t>
            </w:r>
          </w:p>
        </w:tc>
        <w:tc>
          <w:tcPr>
            <w:tcW w:w="916" w:type="dxa"/>
            <w:vAlign w:val="center"/>
          </w:tcPr>
          <w:p w:rsidR="00A73C97" w:rsidRPr="00690D65" w:rsidRDefault="00A73C97" w:rsidP="00690D65">
            <w:pPr>
              <w:pStyle w:val="a3"/>
              <w:spacing w:after="0" w:line="360" w:lineRule="auto"/>
              <w:jc w:val="center"/>
              <w:rPr>
                <w:sz w:val="20"/>
                <w:szCs w:val="20"/>
              </w:rPr>
            </w:pPr>
            <w:r w:rsidRPr="00690D65">
              <w:rPr>
                <w:sz w:val="20"/>
                <w:szCs w:val="20"/>
              </w:rPr>
              <w:t>8,514</w:t>
            </w:r>
          </w:p>
        </w:tc>
        <w:tc>
          <w:tcPr>
            <w:tcW w:w="1054" w:type="dxa"/>
            <w:vAlign w:val="center"/>
          </w:tcPr>
          <w:p w:rsidR="00A73C97" w:rsidRPr="00690D65" w:rsidRDefault="00A73C97" w:rsidP="00690D65">
            <w:pPr>
              <w:pStyle w:val="a3"/>
              <w:spacing w:after="0" w:line="360" w:lineRule="auto"/>
              <w:jc w:val="center"/>
              <w:rPr>
                <w:sz w:val="20"/>
                <w:szCs w:val="20"/>
              </w:rPr>
            </w:pPr>
            <w:r w:rsidRPr="00690D65">
              <w:rPr>
                <w:sz w:val="20"/>
                <w:szCs w:val="20"/>
              </w:rPr>
              <w:t>4730</w:t>
            </w:r>
          </w:p>
        </w:tc>
        <w:tc>
          <w:tcPr>
            <w:tcW w:w="917" w:type="dxa"/>
            <w:vAlign w:val="center"/>
          </w:tcPr>
          <w:p w:rsidR="00A73C97" w:rsidRPr="00690D65" w:rsidRDefault="00A73C97" w:rsidP="00690D65">
            <w:pPr>
              <w:pStyle w:val="a3"/>
              <w:spacing w:after="0" w:line="360" w:lineRule="auto"/>
              <w:jc w:val="center"/>
              <w:rPr>
                <w:sz w:val="20"/>
                <w:szCs w:val="20"/>
              </w:rPr>
            </w:pPr>
            <w:r w:rsidRPr="00690D65">
              <w:rPr>
                <w:sz w:val="20"/>
                <w:szCs w:val="20"/>
              </w:rPr>
              <w:t>9,052</w:t>
            </w:r>
          </w:p>
        </w:tc>
        <w:tc>
          <w:tcPr>
            <w:tcW w:w="1411" w:type="dxa"/>
            <w:vAlign w:val="center"/>
          </w:tcPr>
          <w:p w:rsidR="00A73C97" w:rsidRPr="00690D65" w:rsidRDefault="00A73C97" w:rsidP="00690D65">
            <w:pPr>
              <w:pStyle w:val="a3"/>
              <w:spacing w:after="0" w:line="360" w:lineRule="auto"/>
              <w:jc w:val="center"/>
              <w:rPr>
                <w:sz w:val="20"/>
                <w:szCs w:val="20"/>
              </w:rPr>
            </w:pPr>
            <w:r w:rsidRPr="00690D65">
              <w:rPr>
                <w:sz w:val="20"/>
                <w:szCs w:val="20"/>
              </w:rPr>
              <w:t>116</w:t>
            </w:r>
          </w:p>
        </w:tc>
        <w:tc>
          <w:tcPr>
            <w:tcW w:w="1241" w:type="dxa"/>
            <w:vAlign w:val="center"/>
          </w:tcPr>
          <w:p w:rsidR="00A73C97" w:rsidRPr="00690D65" w:rsidRDefault="00A73C97" w:rsidP="00690D65">
            <w:pPr>
              <w:pStyle w:val="a3"/>
              <w:spacing w:after="0" w:line="360" w:lineRule="auto"/>
              <w:jc w:val="center"/>
              <w:rPr>
                <w:sz w:val="20"/>
                <w:szCs w:val="20"/>
              </w:rPr>
            </w:pPr>
            <w:r w:rsidRPr="00690D65">
              <w:rPr>
                <w:sz w:val="20"/>
                <w:szCs w:val="20"/>
              </w:rPr>
              <w:t>2,514</w:t>
            </w:r>
          </w:p>
        </w:tc>
      </w:tr>
      <w:tr w:rsidR="00A73C97" w:rsidRPr="00690D65">
        <w:trPr>
          <w:trHeight w:val="121"/>
          <w:jc w:val="center"/>
        </w:trPr>
        <w:tc>
          <w:tcPr>
            <w:tcW w:w="3045" w:type="dxa"/>
            <w:vAlign w:val="center"/>
          </w:tcPr>
          <w:p w:rsidR="00A73C97" w:rsidRPr="00690D65" w:rsidRDefault="00A73C97" w:rsidP="00690D65">
            <w:pPr>
              <w:pStyle w:val="a3"/>
              <w:spacing w:after="0" w:line="360" w:lineRule="auto"/>
              <w:rPr>
                <w:b/>
                <w:sz w:val="20"/>
                <w:szCs w:val="20"/>
                <w:lang w:val="en-US"/>
              </w:rPr>
            </w:pPr>
            <w:r w:rsidRPr="00690D65">
              <w:rPr>
                <w:b/>
                <w:sz w:val="20"/>
                <w:szCs w:val="20"/>
              </w:rPr>
              <w:t xml:space="preserve">Итого по разделу </w:t>
            </w:r>
            <w:r w:rsidRPr="00690D65">
              <w:rPr>
                <w:b/>
                <w:sz w:val="20"/>
                <w:szCs w:val="20"/>
                <w:lang w:val="en-US"/>
              </w:rPr>
              <w:t>II</w:t>
            </w:r>
          </w:p>
        </w:tc>
        <w:tc>
          <w:tcPr>
            <w:tcW w:w="1055"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21713</w:t>
            </w:r>
          </w:p>
        </w:tc>
        <w:tc>
          <w:tcPr>
            <w:tcW w:w="916"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40,067</w:t>
            </w:r>
          </w:p>
        </w:tc>
        <w:tc>
          <w:tcPr>
            <w:tcW w:w="1054"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22917</w:t>
            </w:r>
          </w:p>
        </w:tc>
        <w:tc>
          <w:tcPr>
            <w:tcW w:w="917"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43,859</w:t>
            </w:r>
          </w:p>
        </w:tc>
        <w:tc>
          <w:tcPr>
            <w:tcW w:w="1411"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1204</w:t>
            </w:r>
          </w:p>
        </w:tc>
        <w:tc>
          <w:tcPr>
            <w:tcW w:w="1241"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5,545</w:t>
            </w:r>
          </w:p>
        </w:tc>
      </w:tr>
      <w:tr w:rsidR="00A73C97" w:rsidRPr="00690D65">
        <w:trPr>
          <w:trHeight w:val="121"/>
          <w:jc w:val="center"/>
        </w:trPr>
        <w:tc>
          <w:tcPr>
            <w:tcW w:w="3045" w:type="dxa"/>
            <w:vAlign w:val="center"/>
          </w:tcPr>
          <w:p w:rsidR="00A73C97" w:rsidRPr="00690D65" w:rsidRDefault="00A73C97" w:rsidP="00690D65">
            <w:pPr>
              <w:pStyle w:val="a3"/>
              <w:spacing w:after="0" w:line="360" w:lineRule="auto"/>
              <w:rPr>
                <w:b/>
                <w:sz w:val="20"/>
                <w:szCs w:val="20"/>
              </w:rPr>
            </w:pPr>
            <w:r w:rsidRPr="00690D65">
              <w:rPr>
                <w:b/>
                <w:sz w:val="20"/>
                <w:szCs w:val="20"/>
              </w:rPr>
              <w:t>БАЛАНС</w:t>
            </w:r>
          </w:p>
        </w:tc>
        <w:tc>
          <w:tcPr>
            <w:tcW w:w="1055"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54192</w:t>
            </w:r>
          </w:p>
        </w:tc>
        <w:tc>
          <w:tcPr>
            <w:tcW w:w="916"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100</w:t>
            </w:r>
          </w:p>
        </w:tc>
        <w:tc>
          <w:tcPr>
            <w:tcW w:w="1054"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52252</w:t>
            </w:r>
          </w:p>
        </w:tc>
        <w:tc>
          <w:tcPr>
            <w:tcW w:w="917"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100</w:t>
            </w:r>
          </w:p>
        </w:tc>
        <w:tc>
          <w:tcPr>
            <w:tcW w:w="1411"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-1940</w:t>
            </w:r>
          </w:p>
        </w:tc>
        <w:tc>
          <w:tcPr>
            <w:tcW w:w="1241" w:type="dxa"/>
            <w:vAlign w:val="center"/>
          </w:tcPr>
          <w:p w:rsidR="00A73C97" w:rsidRPr="00690D65" w:rsidRDefault="00A73C97" w:rsidP="00690D65">
            <w:pPr>
              <w:pStyle w:val="a3"/>
              <w:spacing w:after="0" w:line="360" w:lineRule="auto"/>
              <w:jc w:val="center"/>
              <w:rPr>
                <w:b/>
                <w:sz w:val="20"/>
                <w:szCs w:val="20"/>
              </w:rPr>
            </w:pPr>
            <w:r w:rsidRPr="00690D65">
              <w:rPr>
                <w:b/>
                <w:sz w:val="20"/>
                <w:szCs w:val="20"/>
              </w:rPr>
              <w:t>-3,580</w:t>
            </w:r>
          </w:p>
        </w:tc>
      </w:tr>
    </w:tbl>
    <w:p w:rsidR="00690D65" w:rsidRDefault="00690D65" w:rsidP="00690D65">
      <w:pPr>
        <w:pStyle w:val="a3"/>
        <w:spacing w:after="0" w:line="360" w:lineRule="auto"/>
        <w:ind w:firstLine="709"/>
        <w:jc w:val="both"/>
        <w:rPr>
          <w:sz w:val="28"/>
          <w:szCs w:val="28"/>
        </w:rPr>
      </w:pPr>
    </w:p>
    <w:p w:rsidR="00A73C97" w:rsidRPr="00690D65" w:rsidRDefault="00A73C97" w:rsidP="00690D65">
      <w:pPr>
        <w:pStyle w:val="a3"/>
        <w:spacing w:after="0" w:line="360" w:lineRule="auto"/>
        <w:ind w:firstLine="709"/>
        <w:jc w:val="both"/>
        <w:rPr>
          <w:sz w:val="28"/>
          <w:szCs w:val="28"/>
        </w:rPr>
      </w:pPr>
      <w:r w:rsidRPr="00690D65">
        <w:rPr>
          <w:sz w:val="28"/>
          <w:szCs w:val="28"/>
        </w:rPr>
        <w:t>Данные таблицы 1 показывают, что общая сумма средств ОАО «Боровецкое» на начало 2006 года составляла 54192 тыс. руб., а на конец года она уменьшилась на 1940 тыс. руб. или на 3,58% и стала составлять 52252 тыс. руб.</w:t>
      </w:r>
    </w:p>
    <w:p w:rsidR="00A73C97" w:rsidRPr="00690D65" w:rsidRDefault="00A73C97" w:rsidP="00690D65">
      <w:pPr>
        <w:pStyle w:val="a3"/>
        <w:spacing w:after="0" w:line="360" w:lineRule="auto"/>
        <w:ind w:firstLine="709"/>
        <w:jc w:val="both"/>
        <w:rPr>
          <w:sz w:val="28"/>
          <w:szCs w:val="28"/>
        </w:rPr>
      </w:pPr>
      <w:r w:rsidRPr="00690D65">
        <w:rPr>
          <w:sz w:val="28"/>
          <w:szCs w:val="28"/>
        </w:rPr>
        <w:t>Внеоборотные активы уменьшились на 3144 тыс. руб. и к концу года составили 29335 тыс. руб. Это снижение обусловлено уменьшением основных средств на 3160 тыс. руб. за счет списания оборудования, производственного и хозяйственного инвентаря вследствие физического износа.</w:t>
      </w:r>
    </w:p>
    <w:p w:rsidR="00A73C97" w:rsidRPr="00690D65" w:rsidRDefault="00A73C97" w:rsidP="00690D65">
      <w:pPr>
        <w:pStyle w:val="a3"/>
        <w:spacing w:after="0" w:line="360" w:lineRule="auto"/>
        <w:ind w:firstLine="709"/>
        <w:jc w:val="both"/>
        <w:rPr>
          <w:sz w:val="28"/>
          <w:szCs w:val="28"/>
        </w:rPr>
      </w:pPr>
      <w:r w:rsidRPr="00690D65">
        <w:rPr>
          <w:sz w:val="28"/>
          <w:szCs w:val="28"/>
        </w:rPr>
        <w:t>Что касается оборотных активов, то к концу года размер их увеличился на 1204 тыс. руб. Это связано, в основном с увеличением запасов. Величина запасов на конец отчетного периода составила 16303 тыс. руб., что больше по сравнению с началом года на 2721 тыс. руб. или 20,03%. Произошло увеличение и денежных средств на 116 тыс. руб., которые используются для текущих платежей. В частности, это необходимо для своевременного погашения текущих обязательств, оплаты труда и т.д.</w:t>
      </w:r>
    </w:p>
    <w:p w:rsidR="00A73C97" w:rsidRPr="00690D65" w:rsidRDefault="00A73C97" w:rsidP="00690D65">
      <w:pPr>
        <w:pStyle w:val="a3"/>
        <w:spacing w:after="0" w:line="360" w:lineRule="auto"/>
        <w:ind w:firstLine="709"/>
        <w:jc w:val="both"/>
        <w:rPr>
          <w:sz w:val="28"/>
          <w:szCs w:val="28"/>
        </w:rPr>
      </w:pPr>
      <w:r w:rsidRPr="00690D65">
        <w:rPr>
          <w:sz w:val="28"/>
          <w:szCs w:val="28"/>
        </w:rPr>
        <w:t>Размер налогов на добавленную стоимость в этот период значительно сократился. Если на начало года он был равен 1458 тыс. руб., то к концу года составил 1 тыс. руб. Дебиторская задолженность к концу 2006 года уменьшилась на 176 тыс. руб. (с 2059 тыс. руб. до 1883 тыс. руб.). Ее удельный вес в стоимости имущества в данный период составил 3,6%, что соответствует норме (нормальное значение меньше или равно 40%).</w:t>
      </w:r>
    </w:p>
    <w:p w:rsidR="00A73C97" w:rsidRPr="00690D65" w:rsidRDefault="00A73C97" w:rsidP="00690D65">
      <w:pPr>
        <w:pStyle w:val="a3"/>
        <w:spacing w:after="0" w:line="360" w:lineRule="auto"/>
        <w:ind w:firstLine="709"/>
        <w:jc w:val="both"/>
        <w:rPr>
          <w:sz w:val="28"/>
          <w:szCs w:val="28"/>
        </w:rPr>
      </w:pPr>
      <w:r w:rsidRPr="00690D65">
        <w:rPr>
          <w:sz w:val="28"/>
          <w:szCs w:val="28"/>
        </w:rPr>
        <w:t>Анализ средств за 2007 год выполним по таблице 6.</w:t>
      </w:r>
    </w:p>
    <w:p w:rsidR="00342F5D" w:rsidRDefault="00342F5D" w:rsidP="00690D65">
      <w:pPr>
        <w:pStyle w:val="a3"/>
        <w:spacing w:after="0" w:line="360" w:lineRule="auto"/>
        <w:ind w:firstLine="709"/>
        <w:jc w:val="right"/>
        <w:rPr>
          <w:sz w:val="28"/>
          <w:szCs w:val="28"/>
        </w:rPr>
      </w:pPr>
    </w:p>
    <w:p w:rsidR="00A73C97" w:rsidRPr="00690D65" w:rsidRDefault="00A73C97" w:rsidP="00690D65">
      <w:pPr>
        <w:pStyle w:val="a3"/>
        <w:spacing w:after="0" w:line="360" w:lineRule="auto"/>
        <w:ind w:firstLine="709"/>
        <w:jc w:val="right"/>
        <w:rPr>
          <w:sz w:val="28"/>
          <w:szCs w:val="28"/>
        </w:rPr>
      </w:pPr>
      <w:r w:rsidRPr="00690D65">
        <w:rPr>
          <w:sz w:val="28"/>
          <w:szCs w:val="28"/>
        </w:rPr>
        <w:t>Таблица 6</w:t>
      </w:r>
    </w:p>
    <w:p w:rsidR="00A73C97" w:rsidRPr="00690D65" w:rsidRDefault="00A73C97" w:rsidP="00690D65">
      <w:pPr>
        <w:pStyle w:val="a3"/>
        <w:suppressLineNumbers/>
        <w:spacing w:after="0" w:line="360" w:lineRule="auto"/>
        <w:ind w:firstLine="709"/>
        <w:jc w:val="center"/>
        <w:outlineLvl w:val="0"/>
        <w:rPr>
          <w:sz w:val="28"/>
          <w:szCs w:val="28"/>
        </w:rPr>
      </w:pPr>
      <w:bookmarkStart w:id="45" w:name="_Toc196039465"/>
      <w:bookmarkStart w:id="46" w:name="_Toc196111000"/>
      <w:r w:rsidRPr="00690D65">
        <w:rPr>
          <w:sz w:val="28"/>
          <w:szCs w:val="28"/>
        </w:rPr>
        <w:t>Сравнительный анализ актива баланса за 2007 год</w:t>
      </w:r>
      <w:bookmarkEnd w:id="45"/>
      <w:bookmarkEnd w:id="4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5"/>
        <w:gridCol w:w="1055"/>
        <w:gridCol w:w="916"/>
        <w:gridCol w:w="1054"/>
        <w:gridCol w:w="917"/>
        <w:gridCol w:w="1411"/>
        <w:gridCol w:w="1241"/>
      </w:tblGrid>
      <w:tr w:rsidR="00A73C97" w:rsidRPr="00690D65">
        <w:trPr>
          <w:trHeight w:val="519"/>
          <w:jc w:val="center"/>
        </w:trPr>
        <w:tc>
          <w:tcPr>
            <w:tcW w:w="3045" w:type="dxa"/>
            <w:vMerge w:val="restart"/>
            <w:vAlign w:val="center"/>
          </w:tcPr>
          <w:p w:rsidR="00A73C97" w:rsidRPr="00342F5D" w:rsidRDefault="00A73C97" w:rsidP="00342F5D">
            <w:pPr>
              <w:pStyle w:val="a3"/>
              <w:spacing w:after="0" w:line="360" w:lineRule="auto"/>
              <w:jc w:val="center"/>
              <w:rPr>
                <w:b/>
                <w:sz w:val="20"/>
                <w:szCs w:val="20"/>
              </w:rPr>
            </w:pPr>
            <w:r w:rsidRPr="00342F5D">
              <w:rPr>
                <w:b/>
                <w:sz w:val="20"/>
                <w:szCs w:val="20"/>
              </w:rPr>
              <w:t>Наименование статей</w:t>
            </w:r>
          </w:p>
        </w:tc>
        <w:tc>
          <w:tcPr>
            <w:tcW w:w="1971" w:type="dxa"/>
            <w:gridSpan w:val="2"/>
            <w:vAlign w:val="center"/>
          </w:tcPr>
          <w:p w:rsidR="00A73C97" w:rsidRPr="00342F5D" w:rsidRDefault="00A73C97" w:rsidP="00342F5D">
            <w:pPr>
              <w:pStyle w:val="a3"/>
              <w:spacing w:after="0" w:line="360" w:lineRule="auto"/>
              <w:jc w:val="center"/>
              <w:rPr>
                <w:b/>
                <w:sz w:val="20"/>
                <w:szCs w:val="20"/>
              </w:rPr>
            </w:pPr>
            <w:r w:rsidRPr="00342F5D">
              <w:rPr>
                <w:b/>
                <w:sz w:val="20"/>
                <w:szCs w:val="20"/>
              </w:rPr>
              <w:t>На начало года</w:t>
            </w:r>
          </w:p>
        </w:tc>
        <w:tc>
          <w:tcPr>
            <w:tcW w:w="1971" w:type="dxa"/>
            <w:gridSpan w:val="2"/>
            <w:vAlign w:val="center"/>
          </w:tcPr>
          <w:p w:rsidR="00A73C97" w:rsidRPr="00342F5D" w:rsidRDefault="00A73C97" w:rsidP="00342F5D">
            <w:pPr>
              <w:pStyle w:val="a3"/>
              <w:spacing w:after="0" w:line="360" w:lineRule="auto"/>
              <w:jc w:val="center"/>
              <w:rPr>
                <w:b/>
                <w:sz w:val="20"/>
                <w:szCs w:val="20"/>
              </w:rPr>
            </w:pPr>
            <w:r w:rsidRPr="00342F5D">
              <w:rPr>
                <w:b/>
                <w:sz w:val="20"/>
                <w:szCs w:val="20"/>
              </w:rPr>
              <w:t>На конец года</w:t>
            </w:r>
          </w:p>
        </w:tc>
        <w:tc>
          <w:tcPr>
            <w:tcW w:w="1411" w:type="dxa"/>
            <w:vMerge w:val="restart"/>
            <w:vAlign w:val="center"/>
          </w:tcPr>
          <w:p w:rsidR="00A73C97" w:rsidRPr="00342F5D" w:rsidRDefault="00A73C97" w:rsidP="00342F5D">
            <w:pPr>
              <w:pStyle w:val="a3"/>
              <w:spacing w:after="0" w:line="360" w:lineRule="auto"/>
              <w:jc w:val="center"/>
              <w:rPr>
                <w:b/>
                <w:sz w:val="20"/>
                <w:szCs w:val="20"/>
              </w:rPr>
            </w:pPr>
            <w:r w:rsidRPr="00342F5D">
              <w:rPr>
                <w:b/>
                <w:sz w:val="20"/>
                <w:szCs w:val="20"/>
              </w:rPr>
              <w:t>Изменение, тыс. руб.</w:t>
            </w:r>
          </w:p>
        </w:tc>
        <w:tc>
          <w:tcPr>
            <w:tcW w:w="1241" w:type="dxa"/>
            <w:vMerge w:val="restart"/>
            <w:vAlign w:val="center"/>
          </w:tcPr>
          <w:p w:rsidR="00A73C97" w:rsidRPr="00342F5D" w:rsidRDefault="00A73C97" w:rsidP="00342F5D">
            <w:pPr>
              <w:pStyle w:val="a3"/>
              <w:spacing w:after="0" w:line="360" w:lineRule="auto"/>
              <w:jc w:val="center"/>
              <w:rPr>
                <w:b/>
                <w:sz w:val="20"/>
                <w:szCs w:val="20"/>
              </w:rPr>
            </w:pPr>
            <w:r w:rsidRPr="00342F5D">
              <w:rPr>
                <w:b/>
                <w:sz w:val="20"/>
                <w:szCs w:val="20"/>
              </w:rPr>
              <w:t>Темп прироста, %</w:t>
            </w:r>
          </w:p>
        </w:tc>
      </w:tr>
      <w:tr w:rsidR="00A73C97" w:rsidRPr="00690D65">
        <w:trPr>
          <w:trHeight w:val="551"/>
          <w:jc w:val="center"/>
        </w:trPr>
        <w:tc>
          <w:tcPr>
            <w:tcW w:w="3045" w:type="dxa"/>
            <w:vMerge/>
          </w:tcPr>
          <w:p w:rsidR="00A73C97" w:rsidRPr="00342F5D" w:rsidRDefault="00A73C97" w:rsidP="00342F5D">
            <w:pPr>
              <w:pStyle w:val="a3"/>
              <w:spacing w:after="0" w:line="360" w:lineRule="auto"/>
              <w:rPr>
                <w:b/>
                <w:sz w:val="20"/>
                <w:szCs w:val="20"/>
              </w:rPr>
            </w:pP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тыс. руб.</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тыс. руб.</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w:t>
            </w:r>
          </w:p>
        </w:tc>
        <w:tc>
          <w:tcPr>
            <w:tcW w:w="1411" w:type="dxa"/>
            <w:vMerge/>
            <w:vAlign w:val="center"/>
          </w:tcPr>
          <w:p w:rsidR="00A73C97" w:rsidRPr="00342F5D" w:rsidRDefault="00A73C97" w:rsidP="00342F5D">
            <w:pPr>
              <w:pStyle w:val="a3"/>
              <w:spacing w:after="0" w:line="360" w:lineRule="auto"/>
              <w:jc w:val="center"/>
              <w:rPr>
                <w:b/>
                <w:sz w:val="20"/>
                <w:szCs w:val="20"/>
              </w:rPr>
            </w:pPr>
          </w:p>
        </w:tc>
        <w:tc>
          <w:tcPr>
            <w:tcW w:w="1241" w:type="dxa"/>
            <w:vMerge/>
          </w:tcPr>
          <w:p w:rsidR="00A73C97" w:rsidRPr="00342F5D" w:rsidRDefault="00A73C97" w:rsidP="00342F5D">
            <w:pPr>
              <w:pStyle w:val="a3"/>
              <w:spacing w:after="0" w:line="360" w:lineRule="auto"/>
              <w:rPr>
                <w:sz w:val="20"/>
                <w:szCs w:val="20"/>
              </w:rPr>
            </w:pPr>
          </w:p>
        </w:tc>
      </w:tr>
      <w:tr w:rsidR="00A73C97" w:rsidRPr="00690D65">
        <w:trPr>
          <w:trHeight w:val="219"/>
          <w:jc w:val="center"/>
        </w:trPr>
        <w:tc>
          <w:tcPr>
            <w:tcW w:w="3045" w:type="dxa"/>
            <w:vAlign w:val="center"/>
          </w:tcPr>
          <w:p w:rsidR="00A73C97" w:rsidRPr="00342F5D" w:rsidRDefault="00A73C97" w:rsidP="00342F5D">
            <w:pPr>
              <w:pStyle w:val="a3"/>
              <w:spacing w:after="0" w:line="360" w:lineRule="auto"/>
              <w:jc w:val="center"/>
              <w:rPr>
                <w:sz w:val="20"/>
                <w:szCs w:val="20"/>
              </w:rPr>
            </w:pPr>
            <w:r w:rsidRPr="00342F5D">
              <w:rPr>
                <w:sz w:val="20"/>
                <w:szCs w:val="20"/>
              </w:rPr>
              <w:t>1</w:t>
            </w:r>
          </w:p>
        </w:tc>
        <w:tc>
          <w:tcPr>
            <w:tcW w:w="1055" w:type="dxa"/>
            <w:vAlign w:val="center"/>
          </w:tcPr>
          <w:p w:rsidR="00A73C97" w:rsidRPr="00342F5D" w:rsidRDefault="00A73C97" w:rsidP="00342F5D">
            <w:pPr>
              <w:pStyle w:val="a3"/>
              <w:spacing w:after="0" w:line="360" w:lineRule="auto"/>
              <w:jc w:val="center"/>
              <w:rPr>
                <w:sz w:val="20"/>
                <w:szCs w:val="20"/>
              </w:rPr>
            </w:pPr>
            <w:r w:rsidRPr="00342F5D">
              <w:rPr>
                <w:sz w:val="20"/>
                <w:szCs w:val="20"/>
              </w:rPr>
              <w:t>2</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3</w:t>
            </w:r>
          </w:p>
        </w:tc>
        <w:tc>
          <w:tcPr>
            <w:tcW w:w="1054" w:type="dxa"/>
            <w:vAlign w:val="center"/>
          </w:tcPr>
          <w:p w:rsidR="00A73C97" w:rsidRPr="00342F5D" w:rsidRDefault="00A73C97" w:rsidP="00342F5D">
            <w:pPr>
              <w:pStyle w:val="a3"/>
              <w:spacing w:after="0" w:line="360" w:lineRule="auto"/>
              <w:jc w:val="center"/>
              <w:rPr>
                <w:sz w:val="20"/>
                <w:szCs w:val="20"/>
              </w:rPr>
            </w:pPr>
            <w:r w:rsidRPr="00342F5D">
              <w:rPr>
                <w:sz w:val="20"/>
                <w:szCs w:val="20"/>
              </w:rPr>
              <w:t>4</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5</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6</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7</w:t>
            </w:r>
          </w:p>
        </w:tc>
      </w:tr>
      <w:tr w:rsidR="00A73C97" w:rsidRPr="00690D65">
        <w:trPr>
          <w:trHeight w:val="565"/>
          <w:jc w:val="center"/>
        </w:trPr>
        <w:tc>
          <w:tcPr>
            <w:tcW w:w="3045" w:type="dxa"/>
            <w:vAlign w:val="center"/>
          </w:tcPr>
          <w:p w:rsidR="00A73C97" w:rsidRPr="00342F5D" w:rsidRDefault="00A73C97" w:rsidP="00342F5D">
            <w:pPr>
              <w:pStyle w:val="a3"/>
              <w:spacing w:after="0" w:line="360" w:lineRule="auto"/>
              <w:jc w:val="center"/>
              <w:rPr>
                <w:b/>
                <w:sz w:val="20"/>
                <w:szCs w:val="20"/>
              </w:rPr>
            </w:pPr>
            <w:r w:rsidRPr="00342F5D">
              <w:rPr>
                <w:b/>
                <w:sz w:val="20"/>
                <w:szCs w:val="20"/>
                <w:lang w:val="en-US"/>
              </w:rPr>
              <w:t>I</w:t>
            </w:r>
            <w:r w:rsidRPr="00342F5D">
              <w:rPr>
                <w:b/>
                <w:sz w:val="20"/>
                <w:szCs w:val="20"/>
              </w:rPr>
              <w:t>. Внеоборотные активы</w:t>
            </w:r>
          </w:p>
          <w:p w:rsidR="00A73C97" w:rsidRPr="00342F5D" w:rsidRDefault="00A73C97" w:rsidP="00342F5D">
            <w:pPr>
              <w:pStyle w:val="a3"/>
              <w:spacing w:after="0" w:line="360" w:lineRule="auto"/>
              <w:rPr>
                <w:b/>
                <w:sz w:val="20"/>
                <w:szCs w:val="20"/>
              </w:rPr>
            </w:pPr>
            <w:r w:rsidRPr="00342F5D">
              <w:rPr>
                <w:sz w:val="20"/>
                <w:szCs w:val="20"/>
              </w:rPr>
              <w:t>Нематериальные активы</w:t>
            </w:r>
          </w:p>
        </w:tc>
        <w:tc>
          <w:tcPr>
            <w:tcW w:w="1055" w:type="dxa"/>
            <w:vAlign w:val="bottom"/>
          </w:tcPr>
          <w:p w:rsidR="00A73C97" w:rsidRPr="00342F5D" w:rsidRDefault="00A73C97" w:rsidP="00342F5D">
            <w:pPr>
              <w:pStyle w:val="a3"/>
              <w:spacing w:after="0" w:line="360" w:lineRule="auto"/>
              <w:jc w:val="center"/>
              <w:rPr>
                <w:sz w:val="20"/>
                <w:szCs w:val="20"/>
              </w:rPr>
            </w:pPr>
            <w:r w:rsidRPr="00342F5D">
              <w:rPr>
                <w:sz w:val="20"/>
                <w:szCs w:val="20"/>
              </w:rPr>
              <w:t>35</w:t>
            </w:r>
          </w:p>
        </w:tc>
        <w:tc>
          <w:tcPr>
            <w:tcW w:w="916" w:type="dxa"/>
            <w:vAlign w:val="bottom"/>
          </w:tcPr>
          <w:p w:rsidR="00A73C97" w:rsidRPr="00342F5D" w:rsidRDefault="00A73C97" w:rsidP="00342F5D">
            <w:pPr>
              <w:pStyle w:val="a3"/>
              <w:spacing w:after="0" w:line="360" w:lineRule="auto"/>
              <w:jc w:val="center"/>
              <w:rPr>
                <w:sz w:val="20"/>
                <w:szCs w:val="20"/>
              </w:rPr>
            </w:pPr>
            <w:r w:rsidRPr="00342F5D">
              <w:rPr>
                <w:sz w:val="20"/>
                <w:szCs w:val="20"/>
              </w:rPr>
              <w:t>0,067</w:t>
            </w:r>
          </w:p>
        </w:tc>
        <w:tc>
          <w:tcPr>
            <w:tcW w:w="1054"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c>
          <w:tcPr>
            <w:tcW w:w="917"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411" w:type="dxa"/>
            <w:vAlign w:val="bottom"/>
          </w:tcPr>
          <w:p w:rsidR="00A73C97" w:rsidRPr="00342F5D" w:rsidRDefault="00A73C97" w:rsidP="00342F5D">
            <w:pPr>
              <w:pStyle w:val="a3"/>
              <w:spacing w:after="0" w:line="360" w:lineRule="auto"/>
              <w:jc w:val="center"/>
              <w:rPr>
                <w:sz w:val="20"/>
                <w:szCs w:val="20"/>
              </w:rPr>
            </w:pPr>
            <w:r w:rsidRPr="00342F5D">
              <w:rPr>
                <w:sz w:val="20"/>
                <w:szCs w:val="20"/>
              </w:rPr>
              <w:t>-35</w:t>
            </w:r>
          </w:p>
        </w:tc>
        <w:tc>
          <w:tcPr>
            <w:tcW w:w="1241" w:type="dxa"/>
            <w:vAlign w:val="bottom"/>
          </w:tcPr>
          <w:p w:rsidR="00A73C97" w:rsidRPr="00342F5D" w:rsidRDefault="00A73C97" w:rsidP="00342F5D">
            <w:pPr>
              <w:pStyle w:val="a3"/>
              <w:spacing w:after="0" w:line="360" w:lineRule="auto"/>
              <w:jc w:val="center"/>
              <w:rPr>
                <w:sz w:val="20"/>
                <w:szCs w:val="20"/>
              </w:rPr>
            </w:pPr>
            <w:r w:rsidRPr="00342F5D">
              <w:rPr>
                <w:sz w:val="20"/>
                <w:szCs w:val="20"/>
              </w:rPr>
              <w:t>-100</w:t>
            </w:r>
          </w:p>
        </w:tc>
      </w:tr>
      <w:tr w:rsidR="00A73C97" w:rsidRPr="00690D65">
        <w:trPr>
          <w:trHeight w:val="23"/>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Основные средства</w:t>
            </w:r>
          </w:p>
        </w:tc>
        <w:tc>
          <w:tcPr>
            <w:tcW w:w="1055" w:type="dxa"/>
            <w:vAlign w:val="center"/>
          </w:tcPr>
          <w:p w:rsidR="00A73C97" w:rsidRPr="00342F5D" w:rsidRDefault="00A73C97" w:rsidP="00342F5D">
            <w:pPr>
              <w:spacing w:line="360" w:lineRule="auto"/>
              <w:jc w:val="center"/>
            </w:pPr>
            <w:r w:rsidRPr="00342F5D">
              <w:t>29154</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55,795</w:t>
            </w:r>
          </w:p>
        </w:tc>
        <w:tc>
          <w:tcPr>
            <w:tcW w:w="1054" w:type="dxa"/>
            <w:vAlign w:val="center"/>
          </w:tcPr>
          <w:p w:rsidR="00A73C97" w:rsidRPr="00342F5D" w:rsidRDefault="00A73C97" w:rsidP="00342F5D">
            <w:pPr>
              <w:spacing w:line="360" w:lineRule="auto"/>
              <w:jc w:val="center"/>
            </w:pPr>
            <w:r w:rsidRPr="00342F5D">
              <w:t>25605</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79,152</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-3549</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-12,173</w:t>
            </w:r>
          </w:p>
        </w:tc>
      </w:tr>
      <w:tr w:rsidR="00A73C97" w:rsidRPr="00690D65">
        <w:trPr>
          <w:trHeight w:val="497"/>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Отложенные налоговые активы</w:t>
            </w:r>
          </w:p>
        </w:tc>
        <w:tc>
          <w:tcPr>
            <w:tcW w:w="1055" w:type="dxa"/>
            <w:vAlign w:val="center"/>
          </w:tcPr>
          <w:p w:rsidR="00A73C97" w:rsidRPr="00342F5D" w:rsidRDefault="00A73C97" w:rsidP="00342F5D">
            <w:pPr>
              <w:spacing w:line="360" w:lineRule="auto"/>
              <w:jc w:val="center"/>
            </w:pPr>
            <w:r w:rsidRPr="00342F5D">
              <w:t>146</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0,279</w:t>
            </w:r>
          </w:p>
        </w:tc>
        <w:tc>
          <w:tcPr>
            <w:tcW w:w="1054" w:type="dxa"/>
            <w:vAlign w:val="center"/>
          </w:tcPr>
          <w:p w:rsidR="00A73C97" w:rsidRPr="00342F5D" w:rsidRDefault="00A73C97" w:rsidP="00342F5D">
            <w:pPr>
              <w:spacing w:line="360" w:lineRule="auto"/>
              <w:jc w:val="center"/>
            </w:pPr>
            <w:r w:rsidRPr="00342F5D">
              <w:t>162</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0,501</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16</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10,959</w:t>
            </w:r>
          </w:p>
        </w:tc>
      </w:tr>
      <w:tr w:rsidR="00A73C97" w:rsidRPr="00690D65">
        <w:trPr>
          <w:trHeight w:val="227"/>
          <w:jc w:val="center"/>
        </w:trPr>
        <w:tc>
          <w:tcPr>
            <w:tcW w:w="3045" w:type="dxa"/>
            <w:vAlign w:val="center"/>
          </w:tcPr>
          <w:p w:rsidR="00A73C97" w:rsidRPr="00342F5D" w:rsidRDefault="00A73C97" w:rsidP="00342F5D">
            <w:pPr>
              <w:pStyle w:val="a3"/>
              <w:spacing w:after="0" w:line="360" w:lineRule="auto"/>
              <w:rPr>
                <w:b/>
                <w:sz w:val="20"/>
                <w:szCs w:val="20"/>
              </w:rPr>
            </w:pPr>
            <w:r w:rsidRPr="00342F5D">
              <w:rPr>
                <w:b/>
                <w:sz w:val="20"/>
                <w:szCs w:val="20"/>
              </w:rPr>
              <w:t xml:space="preserve">Итого по разделу </w:t>
            </w:r>
            <w:r w:rsidRPr="00342F5D">
              <w:rPr>
                <w:b/>
                <w:sz w:val="20"/>
                <w:szCs w:val="20"/>
                <w:lang w:val="en-US"/>
              </w:rPr>
              <w:t>I</w:t>
            </w:r>
          </w:p>
        </w:tc>
        <w:tc>
          <w:tcPr>
            <w:tcW w:w="1055" w:type="dxa"/>
            <w:vAlign w:val="center"/>
          </w:tcPr>
          <w:p w:rsidR="00A73C97" w:rsidRPr="00342F5D" w:rsidRDefault="00A73C97" w:rsidP="00342F5D">
            <w:pPr>
              <w:spacing w:line="360" w:lineRule="auto"/>
              <w:jc w:val="center"/>
              <w:rPr>
                <w:b/>
              </w:rPr>
            </w:pPr>
            <w:r w:rsidRPr="00342F5D">
              <w:rPr>
                <w:b/>
              </w:rPr>
              <w:t>29335</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56,141</w:t>
            </w:r>
          </w:p>
        </w:tc>
        <w:tc>
          <w:tcPr>
            <w:tcW w:w="1054" w:type="dxa"/>
            <w:vAlign w:val="center"/>
          </w:tcPr>
          <w:p w:rsidR="00A73C97" w:rsidRPr="00342F5D" w:rsidRDefault="00A73C97" w:rsidP="00342F5D">
            <w:pPr>
              <w:spacing w:line="360" w:lineRule="auto"/>
              <w:jc w:val="center"/>
              <w:rPr>
                <w:b/>
              </w:rPr>
            </w:pPr>
            <w:r w:rsidRPr="00342F5D">
              <w:rPr>
                <w:b/>
              </w:rPr>
              <w:t>25767</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79,653</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-3568</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-12,163</w:t>
            </w:r>
          </w:p>
        </w:tc>
      </w:tr>
      <w:tr w:rsidR="00A73C97" w:rsidRPr="00690D65">
        <w:trPr>
          <w:trHeight w:val="562"/>
          <w:jc w:val="center"/>
        </w:trPr>
        <w:tc>
          <w:tcPr>
            <w:tcW w:w="3045" w:type="dxa"/>
            <w:vAlign w:val="center"/>
          </w:tcPr>
          <w:p w:rsidR="00A73C97" w:rsidRPr="00342F5D" w:rsidRDefault="00A73C97" w:rsidP="00342F5D">
            <w:pPr>
              <w:pStyle w:val="a3"/>
              <w:spacing w:after="0" w:line="360" w:lineRule="auto"/>
              <w:jc w:val="center"/>
              <w:rPr>
                <w:b/>
                <w:sz w:val="20"/>
                <w:szCs w:val="20"/>
              </w:rPr>
            </w:pPr>
            <w:r w:rsidRPr="00342F5D">
              <w:rPr>
                <w:b/>
                <w:sz w:val="20"/>
                <w:szCs w:val="20"/>
                <w:lang w:val="en-US"/>
              </w:rPr>
              <w:t>II</w:t>
            </w:r>
            <w:r w:rsidRPr="00342F5D">
              <w:rPr>
                <w:b/>
                <w:sz w:val="20"/>
                <w:szCs w:val="20"/>
              </w:rPr>
              <w:t>. Оборотные активы</w:t>
            </w:r>
          </w:p>
          <w:p w:rsidR="00A73C97" w:rsidRPr="00342F5D" w:rsidRDefault="00A73C97" w:rsidP="00342F5D">
            <w:pPr>
              <w:pStyle w:val="a3"/>
              <w:spacing w:after="0" w:line="360" w:lineRule="auto"/>
              <w:rPr>
                <w:b/>
                <w:sz w:val="20"/>
                <w:szCs w:val="20"/>
              </w:rPr>
            </w:pPr>
            <w:r w:rsidRPr="00342F5D">
              <w:rPr>
                <w:sz w:val="20"/>
                <w:szCs w:val="20"/>
              </w:rPr>
              <w:t>Запасы</w:t>
            </w:r>
          </w:p>
        </w:tc>
        <w:tc>
          <w:tcPr>
            <w:tcW w:w="1055" w:type="dxa"/>
            <w:vAlign w:val="bottom"/>
          </w:tcPr>
          <w:p w:rsidR="00A73C97" w:rsidRPr="00342F5D" w:rsidRDefault="00A73C97" w:rsidP="00342F5D">
            <w:pPr>
              <w:pStyle w:val="a3"/>
              <w:spacing w:after="0" w:line="360" w:lineRule="auto"/>
              <w:jc w:val="center"/>
              <w:rPr>
                <w:sz w:val="20"/>
                <w:szCs w:val="20"/>
              </w:rPr>
            </w:pPr>
            <w:r w:rsidRPr="00342F5D">
              <w:rPr>
                <w:sz w:val="20"/>
                <w:szCs w:val="20"/>
              </w:rPr>
              <w:t>16303</w:t>
            </w:r>
          </w:p>
        </w:tc>
        <w:tc>
          <w:tcPr>
            <w:tcW w:w="916" w:type="dxa"/>
            <w:vAlign w:val="bottom"/>
          </w:tcPr>
          <w:p w:rsidR="00A73C97" w:rsidRPr="00342F5D" w:rsidRDefault="00A73C97" w:rsidP="00342F5D">
            <w:pPr>
              <w:pStyle w:val="a3"/>
              <w:spacing w:after="0" w:line="360" w:lineRule="auto"/>
              <w:jc w:val="center"/>
              <w:rPr>
                <w:sz w:val="20"/>
                <w:szCs w:val="20"/>
              </w:rPr>
            </w:pPr>
            <w:r w:rsidRPr="00342F5D">
              <w:rPr>
                <w:sz w:val="20"/>
                <w:szCs w:val="20"/>
              </w:rPr>
              <w:t>31,201</w:t>
            </w:r>
          </w:p>
        </w:tc>
        <w:tc>
          <w:tcPr>
            <w:tcW w:w="1054" w:type="dxa"/>
            <w:vAlign w:val="bottom"/>
          </w:tcPr>
          <w:p w:rsidR="00A73C97" w:rsidRPr="00342F5D" w:rsidRDefault="00A73C97" w:rsidP="00342F5D">
            <w:pPr>
              <w:pStyle w:val="a3"/>
              <w:spacing w:after="0" w:line="360" w:lineRule="auto"/>
              <w:jc w:val="center"/>
              <w:rPr>
                <w:sz w:val="20"/>
                <w:szCs w:val="20"/>
              </w:rPr>
            </w:pPr>
            <w:r w:rsidRPr="00342F5D">
              <w:rPr>
                <w:sz w:val="20"/>
                <w:szCs w:val="20"/>
              </w:rPr>
              <w:t>423</w:t>
            </w:r>
          </w:p>
        </w:tc>
        <w:tc>
          <w:tcPr>
            <w:tcW w:w="917" w:type="dxa"/>
            <w:vAlign w:val="bottom"/>
          </w:tcPr>
          <w:p w:rsidR="00A73C97" w:rsidRPr="00342F5D" w:rsidRDefault="00A73C97" w:rsidP="00342F5D">
            <w:pPr>
              <w:pStyle w:val="a3"/>
              <w:spacing w:after="0" w:line="360" w:lineRule="auto"/>
              <w:jc w:val="center"/>
              <w:rPr>
                <w:sz w:val="20"/>
                <w:szCs w:val="20"/>
              </w:rPr>
            </w:pPr>
            <w:r w:rsidRPr="00342F5D">
              <w:rPr>
                <w:sz w:val="20"/>
                <w:szCs w:val="20"/>
              </w:rPr>
              <w:t>1,308</w:t>
            </w:r>
          </w:p>
        </w:tc>
        <w:tc>
          <w:tcPr>
            <w:tcW w:w="1411" w:type="dxa"/>
            <w:vAlign w:val="bottom"/>
          </w:tcPr>
          <w:p w:rsidR="00A73C97" w:rsidRPr="00342F5D" w:rsidRDefault="00A73C97" w:rsidP="00342F5D">
            <w:pPr>
              <w:pStyle w:val="a3"/>
              <w:spacing w:after="0" w:line="360" w:lineRule="auto"/>
              <w:jc w:val="center"/>
              <w:rPr>
                <w:sz w:val="20"/>
                <w:szCs w:val="20"/>
              </w:rPr>
            </w:pPr>
            <w:r w:rsidRPr="00342F5D">
              <w:rPr>
                <w:sz w:val="20"/>
                <w:szCs w:val="20"/>
              </w:rPr>
              <w:t>-15880</w:t>
            </w:r>
          </w:p>
        </w:tc>
        <w:tc>
          <w:tcPr>
            <w:tcW w:w="1241" w:type="dxa"/>
            <w:vAlign w:val="bottom"/>
          </w:tcPr>
          <w:p w:rsidR="00A73C97" w:rsidRPr="00342F5D" w:rsidRDefault="00A73C97" w:rsidP="00342F5D">
            <w:pPr>
              <w:pStyle w:val="a3"/>
              <w:spacing w:after="0" w:line="360" w:lineRule="auto"/>
              <w:jc w:val="center"/>
              <w:rPr>
                <w:sz w:val="20"/>
                <w:szCs w:val="20"/>
              </w:rPr>
            </w:pPr>
            <w:r w:rsidRPr="00342F5D">
              <w:rPr>
                <w:sz w:val="20"/>
                <w:szCs w:val="20"/>
              </w:rPr>
              <w:t>-97,405</w:t>
            </w:r>
          </w:p>
        </w:tc>
      </w:tr>
      <w:tr w:rsidR="00A73C97" w:rsidRPr="00690D65">
        <w:trPr>
          <w:trHeight w:val="116"/>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НДС</w:t>
            </w:r>
          </w:p>
        </w:tc>
        <w:tc>
          <w:tcPr>
            <w:tcW w:w="1055" w:type="dxa"/>
            <w:vAlign w:val="center"/>
          </w:tcPr>
          <w:p w:rsidR="00A73C97" w:rsidRPr="00342F5D" w:rsidRDefault="00A73C97" w:rsidP="00342F5D">
            <w:pPr>
              <w:pStyle w:val="a3"/>
              <w:spacing w:after="0" w:line="360" w:lineRule="auto"/>
              <w:jc w:val="center"/>
              <w:rPr>
                <w:sz w:val="20"/>
                <w:szCs w:val="20"/>
              </w:rPr>
            </w:pPr>
            <w:r w:rsidRPr="00342F5D">
              <w:rPr>
                <w:sz w:val="20"/>
                <w:szCs w:val="20"/>
              </w:rPr>
              <w:t>1</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0,002</w:t>
            </w:r>
          </w:p>
        </w:tc>
        <w:tc>
          <w:tcPr>
            <w:tcW w:w="1054"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-1</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-100</w:t>
            </w:r>
          </w:p>
        </w:tc>
      </w:tr>
      <w:tr w:rsidR="00A73C97" w:rsidRPr="00690D65">
        <w:trPr>
          <w:trHeight w:val="223"/>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Дебиторская задолженность</w:t>
            </w:r>
          </w:p>
        </w:tc>
        <w:tc>
          <w:tcPr>
            <w:tcW w:w="1055" w:type="dxa"/>
            <w:vAlign w:val="bottom"/>
          </w:tcPr>
          <w:p w:rsidR="00A73C97" w:rsidRPr="00342F5D" w:rsidRDefault="00A73C97" w:rsidP="00342F5D">
            <w:pPr>
              <w:pStyle w:val="a3"/>
              <w:spacing w:after="0" w:line="360" w:lineRule="auto"/>
              <w:jc w:val="center"/>
              <w:rPr>
                <w:sz w:val="20"/>
                <w:szCs w:val="20"/>
              </w:rPr>
            </w:pPr>
            <w:r w:rsidRPr="00342F5D">
              <w:rPr>
                <w:sz w:val="20"/>
                <w:szCs w:val="20"/>
              </w:rPr>
              <w:t>1883</w:t>
            </w:r>
          </w:p>
        </w:tc>
        <w:tc>
          <w:tcPr>
            <w:tcW w:w="916" w:type="dxa"/>
            <w:vAlign w:val="bottom"/>
          </w:tcPr>
          <w:p w:rsidR="00A73C97" w:rsidRPr="00342F5D" w:rsidRDefault="00A73C97" w:rsidP="00342F5D">
            <w:pPr>
              <w:pStyle w:val="a3"/>
              <w:spacing w:after="0" w:line="360" w:lineRule="auto"/>
              <w:jc w:val="center"/>
              <w:rPr>
                <w:sz w:val="20"/>
                <w:szCs w:val="20"/>
              </w:rPr>
            </w:pPr>
            <w:r w:rsidRPr="00342F5D">
              <w:rPr>
                <w:sz w:val="20"/>
                <w:szCs w:val="20"/>
              </w:rPr>
              <w:t>3,604</w:t>
            </w:r>
          </w:p>
        </w:tc>
        <w:tc>
          <w:tcPr>
            <w:tcW w:w="1054" w:type="dxa"/>
            <w:vAlign w:val="bottom"/>
          </w:tcPr>
          <w:p w:rsidR="00A73C97" w:rsidRPr="00342F5D" w:rsidRDefault="00A73C97" w:rsidP="00342F5D">
            <w:pPr>
              <w:pStyle w:val="a3"/>
              <w:spacing w:after="0" w:line="360" w:lineRule="auto"/>
              <w:jc w:val="center"/>
              <w:rPr>
                <w:sz w:val="20"/>
                <w:szCs w:val="20"/>
              </w:rPr>
            </w:pPr>
            <w:r w:rsidRPr="00342F5D">
              <w:rPr>
                <w:sz w:val="20"/>
                <w:szCs w:val="20"/>
              </w:rPr>
              <w:t>4852</w:t>
            </w:r>
          </w:p>
        </w:tc>
        <w:tc>
          <w:tcPr>
            <w:tcW w:w="917" w:type="dxa"/>
            <w:vAlign w:val="bottom"/>
          </w:tcPr>
          <w:p w:rsidR="00A73C97" w:rsidRPr="00342F5D" w:rsidRDefault="00A73C97" w:rsidP="00342F5D">
            <w:pPr>
              <w:pStyle w:val="a3"/>
              <w:spacing w:after="0" w:line="360" w:lineRule="auto"/>
              <w:jc w:val="center"/>
              <w:rPr>
                <w:sz w:val="20"/>
                <w:szCs w:val="20"/>
              </w:rPr>
            </w:pPr>
            <w:r w:rsidRPr="00342F5D">
              <w:rPr>
                <w:sz w:val="20"/>
                <w:szCs w:val="20"/>
              </w:rPr>
              <w:t>14,999</w:t>
            </w:r>
          </w:p>
        </w:tc>
        <w:tc>
          <w:tcPr>
            <w:tcW w:w="1411" w:type="dxa"/>
            <w:vAlign w:val="bottom"/>
          </w:tcPr>
          <w:p w:rsidR="00A73C97" w:rsidRPr="00342F5D" w:rsidRDefault="00A73C97" w:rsidP="00342F5D">
            <w:pPr>
              <w:pStyle w:val="a3"/>
              <w:spacing w:after="0" w:line="360" w:lineRule="auto"/>
              <w:jc w:val="center"/>
              <w:rPr>
                <w:sz w:val="20"/>
                <w:szCs w:val="20"/>
              </w:rPr>
            </w:pPr>
            <w:r w:rsidRPr="00342F5D">
              <w:rPr>
                <w:sz w:val="20"/>
                <w:szCs w:val="20"/>
              </w:rPr>
              <w:t>2969</w:t>
            </w:r>
          </w:p>
        </w:tc>
        <w:tc>
          <w:tcPr>
            <w:tcW w:w="1241" w:type="dxa"/>
            <w:vAlign w:val="bottom"/>
          </w:tcPr>
          <w:p w:rsidR="00A73C97" w:rsidRPr="00342F5D" w:rsidRDefault="00A73C97" w:rsidP="00342F5D">
            <w:pPr>
              <w:pStyle w:val="a3"/>
              <w:spacing w:after="0" w:line="360" w:lineRule="auto"/>
              <w:jc w:val="center"/>
              <w:rPr>
                <w:sz w:val="20"/>
                <w:szCs w:val="20"/>
              </w:rPr>
            </w:pPr>
            <w:r w:rsidRPr="00342F5D">
              <w:rPr>
                <w:sz w:val="20"/>
                <w:szCs w:val="20"/>
              </w:rPr>
              <w:t>157,674</w:t>
            </w:r>
          </w:p>
        </w:tc>
      </w:tr>
      <w:tr w:rsidR="00A73C97" w:rsidRPr="00690D65">
        <w:trPr>
          <w:trHeight w:val="121"/>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Денежные средства</w:t>
            </w:r>
          </w:p>
        </w:tc>
        <w:tc>
          <w:tcPr>
            <w:tcW w:w="1055" w:type="dxa"/>
            <w:vAlign w:val="center"/>
          </w:tcPr>
          <w:p w:rsidR="00A73C97" w:rsidRPr="00342F5D" w:rsidRDefault="00A73C97" w:rsidP="00342F5D">
            <w:pPr>
              <w:pStyle w:val="a3"/>
              <w:spacing w:after="0" w:line="360" w:lineRule="auto"/>
              <w:jc w:val="center"/>
              <w:rPr>
                <w:sz w:val="20"/>
                <w:szCs w:val="20"/>
              </w:rPr>
            </w:pPr>
            <w:r w:rsidRPr="00342F5D">
              <w:rPr>
                <w:sz w:val="20"/>
                <w:szCs w:val="20"/>
              </w:rPr>
              <w:t>4730</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9,052</w:t>
            </w:r>
          </w:p>
        </w:tc>
        <w:tc>
          <w:tcPr>
            <w:tcW w:w="1054" w:type="dxa"/>
            <w:vAlign w:val="center"/>
          </w:tcPr>
          <w:p w:rsidR="00A73C97" w:rsidRPr="00342F5D" w:rsidRDefault="00A73C97" w:rsidP="00342F5D">
            <w:pPr>
              <w:pStyle w:val="a3"/>
              <w:spacing w:after="0" w:line="360" w:lineRule="auto"/>
              <w:jc w:val="center"/>
              <w:rPr>
                <w:sz w:val="20"/>
                <w:szCs w:val="20"/>
              </w:rPr>
            </w:pPr>
            <w:r w:rsidRPr="00342F5D">
              <w:rPr>
                <w:sz w:val="20"/>
                <w:szCs w:val="20"/>
              </w:rPr>
              <w:t>1306</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4,037</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-3424</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-72,389</w:t>
            </w:r>
          </w:p>
        </w:tc>
      </w:tr>
      <w:tr w:rsidR="00A73C97" w:rsidRPr="00690D65">
        <w:trPr>
          <w:trHeight w:val="121"/>
          <w:jc w:val="center"/>
        </w:trPr>
        <w:tc>
          <w:tcPr>
            <w:tcW w:w="3045" w:type="dxa"/>
            <w:vAlign w:val="center"/>
          </w:tcPr>
          <w:p w:rsidR="00A73C97" w:rsidRPr="00342F5D" w:rsidRDefault="00A73C97" w:rsidP="00342F5D">
            <w:pPr>
              <w:pStyle w:val="a3"/>
              <w:spacing w:after="0" w:line="360" w:lineRule="auto"/>
              <w:rPr>
                <w:b/>
                <w:sz w:val="20"/>
                <w:szCs w:val="20"/>
                <w:lang w:val="en-US"/>
              </w:rPr>
            </w:pPr>
            <w:r w:rsidRPr="00342F5D">
              <w:rPr>
                <w:b/>
                <w:sz w:val="20"/>
                <w:szCs w:val="20"/>
              </w:rPr>
              <w:t xml:space="preserve">Итого по разделу </w:t>
            </w:r>
            <w:r w:rsidRPr="00342F5D">
              <w:rPr>
                <w:b/>
                <w:sz w:val="20"/>
                <w:szCs w:val="20"/>
                <w:lang w:val="en-US"/>
              </w:rPr>
              <w:t>II</w:t>
            </w: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22917</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43,859</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6581</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20,344</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-16336</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-71,283</w:t>
            </w:r>
          </w:p>
        </w:tc>
      </w:tr>
      <w:tr w:rsidR="00A73C97" w:rsidRPr="00690D65">
        <w:trPr>
          <w:trHeight w:val="121"/>
          <w:jc w:val="center"/>
        </w:trPr>
        <w:tc>
          <w:tcPr>
            <w:tcW w:w="3045" w:type="dxa"/>
            <w:vAlign w:val="center"/>
          </w:tcPr>
          <w:p w:rsidR="00A73C97" w:rsidRPr="00342F5D" w:rsidRDefault="00A73C97" w:rsidP="00342F5D">
            <w:pPr>
              <w:pStyle w:val="a3"/>
              <w:spacing w:after="0" w:line="360" w:lineRule="auto"/>
              <w:rPr>
                <w:b/>
                <w:sz w:val="20"/>
                <w:szCs w:val="20"/>
              </w:rPr>
            </w:pPr>
            <w:r w:rsidRPr="00342F5D">
              <w:rPr>
                <w:b/>
                <w:sz w:val="20"/>
                <w:szCs w:val="20"/>
              </w:rPr>
              <w:t>БАЛАНС</w:t>
            </w: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52252</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100</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32349</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100</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-19903</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-38,090</w:t>
            </w:r>
          </w:p>
        </w:tc>
      </w:tr>
    </w:tbl>
    <w:p w:rsidR="00342F5D" w:rsidRDefault="00342F5D" w:rsidP="00690D65">
      <w:pPr>
        <w:pStyle w:val="a3"/>
        <w:spacing w:after="0" w:line="360" w:lineRule="auto"/>
        <w:ind w:firstLine="709"/>
        <w:jc w:val="both"/>
        <w:rPr>
          <w:sz w:val="28"/>
          <w:szCs w:val="28"/>
        </w:rPr>
      </w:pPr>
    </w:p>
    <w:p w:rsidR="00A73C97" w:rsidRPr="00690D65" w:rsidRDefault="00A73C97" w:rsidP="00690D65">
      <w:pPr>
        <w:pStyle w:val="a3"/>
        <w:spacing w:after="0" w:line="360" w:lineRule="auto"/>
        <w:ind w:firstLine="709"/>
        <w:jc w:val="both"/>
        <w:rPr>
          <w:sz w:val="28"/>
          <w:szCs w:val="28"/>
        </w:rPr>
      </w:pPr>
      <w:r w:rsidRPr="00690D65">
        <w:rPr>
          <w:sz w:val="28"/>
          <w:szCs w:val="28"/>
        </w:rPr>
        <w:t>Анализ данных актива за 2007 год показывает, что общая сумма средств организации уменьшилась на 19903 тыс. руб. В основном это произошло за счет уменьшения доли оборотных активов. Их удельный вес на конец года в общей стоимости имущества ОАО «Боровецкое» составил 20,34%, а внеоборотных – 79,65%.</w:t>
      </w:r>
    </w:p>
    <w:p w:rsidR="00A73C97" w:rsidRPr="00690D65" w:rsidRDefault="00A73C97" w:rsidP="00690D65">
      <w:pPr>
        <w:pStyle w:val="a3"/>
        <w:spacing w:after="0" w:line="360" w:lineRule="auto"/>
        <w:ind w:firstLine="709"/>
        <w:jc w:val="both"/>
        <w:rPr>
          <w:sz w:val="28"/>
          <w:szCs w:val="28"/>
        </w:rPr>
      </w:pPr>
      <w:r w:rsidRPr="00690D65">
        <w:rPr>
          <w:sz w:val="28"/>
          <w:szCs w:val="28"/>
        </w:rPr>
        <w:t>Внеоборотные активы уменьшились на 3568 тыс. руб. и к концу года составили 25767 тыс. руб. В их составе произошло уменьшение размеров таких статей, как основные средства (на 3549 тыс. руб.) и нематериальные активы (на 35 тыс. руб.).</w:t>
      </w:r>
    </w:p>
    <w:p w:rsidR="00A73C97" w:rsidRPr="00690D65" w:rsidRDefault="00A73C97" w:rsidP="00690D65">
      <w:pPr>
        <w:pStyle w:val="a3"/>
        <w:spacing w:after="0" w:line="360" w:lineRule="auto"/>
        <w:ind w:firstLine="709"/>
        <w:jc w:val="both"/>
        <w:rPr>
          <w:sz w:val="28"/>
          <w:szCs w:val="28"/>
        </w:rPr>
      </w:pPr>
      <w:r w:rsidRPr="00690D65">
        <w:rPr>
          <w:sz w:val="28"/>
          <w:szCs w:val="28"/>
        </w:rPr>
        <w:t>Величина запасов в составе оборотных активов уменьшилась на 15880 тыс. руб. и на конец года составила 423 тыс. руб. Также произошло уменьшение размера денежных средств с 4730 тыс. руб. до 1306 тыс. руб. или на 72,39%.</w:t>
      </w:r>
    </w:p>
    <w:p w:rsidR="00A73C97" w:rsidRPr="00690D65" w:rsidRDefault="00A73C97" w:rsidP="00690D65">
      <w:pPr>
        <w:pStyle w:val="a3"/>
        <w:spacing w:after="0" w:line="360" w:lineRule="auto"/>
        <w:ind w:firstLine="709"/>
        <w:jc w:val="both"/>
        <w:rPr>
          <w:sz w:val="28"/>
          <w:szCs w:val="28"/>
        </w:rPr>
      </w:pPr>
      <w:r w:rsidRPr="00690D65">
        <w:rPr>
          <w:sz w:val="28"/>
          <w:szCs w:val="28"/>
        </w:rPr>
        <w:t>В составе оборотных активов обращает на себя внимание незначительный рост дебиторской задолженности, удельный вес которой в стоимости имущества к концу 2007 года составил 14,99%.</w:t>
      </w:r>
    </w:p>
    <w:p w:rsidR="00A73C97" w:rsidRPr="00690D65" w:rsidRDefault="00A73C97" w:rsidP="00690D65">
      <w:pPr>
        <w:pStyle w:val="a3"/>
        <w:spacing w:after="0" w:line="360" w:lineRule="auto"/>
        <w:ind w:firstLine="709"/>
        <w:jc w:val="both"/>
        <w:rPr>
          <w:sz w:val="28"/>
          <w:szCs w:val="28"/>
        </w:rPr>
      </w:pPr>
      <w:r w:rsidRPr="00690D65">
        <w:rPr>
          <w:sz w:val="28"/>
          <w:szCs w:val="28"/>
        </w:rPr>
        <w:t>Аналогично проведем анализ пассивов ОАО «Боровецкое» и дадим оценку изменениям, произошедшим в формировании источников средств предприятия за 2 года.</w:t>
      </w:r>
    </w:p>
    <w:p w:rsidR="00A73C97" w:rsidRPr="00690D65" w:rsidRDefault="00A73C97" w:rsidP="00690D65">
      <w:pPr>
        <w:pStyle w:val="a3"/>
        <w:spacing w:after="0" w:line="360" w:lineRule="auto"/>
        <w:ind w:firstLine="709"/>
        <w:jc w:val="both"/>
        <w:rPr>
          <w:sz w:val="28"/>
          <w:szCs w:val="28"/>
        </w:rPr>
      </w:pPr>
      <w:r w:rsidRPr="00690D65">
        <w:rPr>
          <w:sz w:val="28"/>
          <w:szCs w:val="28"/>
        </w:rPr>
        <w:t>Проанализируем состояние пассивов предприятия за 2006 год по таблице 7.</w:t>
      </w:r>
    </w:p>
    <w:p w:rsidR="00342F5D" w:rsidRDefault="00342F5D" w:rsidP="00690D65">
      <w:pPr>
        <w:pStyle w:val="a3"/>
        <w:spacing w:after="0" w:line="360" w:lineRule="auto"/>
        <w:ind w:firstLine="709"/>
        <w:jc w:val="right"/>
        <w:rPr>
          <w:sz w:val="28"/>
          <w:szCs w:val="28"/>
        </w:rPr>
      </w:pPr>
    </w:p>
    <w:p w:rsidR="00A73C97" w:rsidRPr="00690D65" w:rsidRDefault="00A73C97" w:rsidP="00690D65">
      <w:pPr>
        <w:pStyle w:val="a3"/>
        <w:spacing w:after="0" w:line="360" w:lineRule="auto"/>
        <w:ind w:firstLine="709"/>
        <w:jc w:val="right"/>
        <w:rPr>
          <w:sz w:val="28"/>
          <w:szCs w:val="28"/>
        </w:rPr>
      </w:pPr>
      <w:r w:rsidRPr="00690D65">
        <w:rPr>
          <w:sz w:val="28"/>
          <w:szCs w:val="28"/>
        </w:rPr>
        <w:t>Таблица 7</w:t>
      </w:r>
    </w:p>
    <w:p w:rsidR="00A73C97" w:rsidRPr="00690D65" w:rsidRDefault="00A73C97" w:rsidP="00690D65">
      <w:pPr>
        <w:pStyle w:val="a3"/>
        <w:suppressLineNumbers/>
        <w:spacing w:after="0" w:line="360" w:lineRule="auto"/>
        <w:ind w:firstLine="709"/>
        <w:jc w:val="center"/>
        <w:outlineLvl w:val="0"/>
        <w:rPr>
          <w:sz w:val="28"/>
          <w:szCs w:val="28"/>
        </w:rPr>
      </w:pPr>
      <w:bookmarkStart w:id="47" w:name="_Toc196039466"/>
      <w:bookmarkStart w:id="48" w:name="_Toc196111001"/>
      <w:r w:rsidRPr="00690D65">
        <w:rPr>
          <w:sz w:val="28"/>
          <w:szCs w:val="28"/>
        </w:rPr>
        <w:t>Сравнительный анализ пассива баланса за 2006 год</w:t>
      </w:r>
      <w:bookmarkEnd w:id="47"/>
      <w:bookmarkEnd w:id="4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5"/>
        <w:gridCol w:w="1055"/>
        <w:gridCol w:w="916"/>
        <w:gridCol w:w="1054"/>
        <w:gridCol w:w="917"/>
        <w:gridCol w:w="1411"/>
        <w:gridCol w:w="1241"/>
      </w:tblGrid>
      <w:tr w:rsidR="00A73C97" w:rsidRPr="00690D65">
        <w:trPr>
          <w:trHeight w:val="519"/>
          <w:jc w:val="center"/>
        </w:trPr>
        <w:tc>
          <w:tcPr>
            <w:tcW w:w="3045" w:type="dxa"/>
            <w:vMerge w:val="restart"/>
            <w:vAlign w:val="center"/>
          </w:tcPr>
          <w:p w:rsidR="00A73C97" w:rsidRPr="00342F5D" w:rsidRDefault="00A73C97" w:rsidP="00342F5D">
            <w:pPr>
              <w:pStyle w:val="a3"/>
              <w:spacing w:after="0" w:line="360" w:lineRule="auto"/>
              <w:jc w:val="center"/>
              <w:rPr>
                <w:b/>
                <w:sz w:val="20"/>
                <w:szCs w:val="20"/>
              </w:rPr>
            </w:pPr>
            <w:r w:rsidRPr="00342F5D">
              <w:rPr>
                <w:b/>
                <w:sz w:val="20"/>
                <w:szCs w:val="20"/>
              </w:rPr>
              <w:t>Наименование статей</w:t>
            </w:r>
          </w:p>
        </w:tc>
        <w:tc>
          <w:tcPr>
            <w:tcW w:w="1971" w:type="dxa"/>
            <w:gridSpan w:val="2"/>
            <w:vAlign w:val="center"/>
          </w:tcPr>
          <w:p w:rsidR="00A73C97" w:rsidRPr="00342F5D" w:rsidRDefault="00A73C97" w:rsidP="00342F5D">
            <w:pPr>
              <w:pStyle w:val="a3"/>
              <w:spacing w:after="0" w:line="360" w:lineRule="auto"/>
              <w:jc w:val="center"/>
              <w:rPr>
                <w:b/>
                <w:sz w:val="20"/>
                <w:szCs w:val="20"/>
              </w:rPr>
            </w:pPr>
            <w:r w:rsidRPr="00342F5D">
              <w:rPr>
                <w:b/>
                <w:sz w:val="20"/>
                <w:szCs w:val="20"/>
              </w:rPr>
              <w:t>На начало года</w:t>
            </w:r>
          </w:p>
        </w:tc>
        <w:tc>
          <w:tcPr>
            <w:tcW w:w="1971" w:type="dxa"/>
            <w:gridSpan w:val="2"/>
            <w:vAlign w:val="center"/>
          </w:tcPr>
          <w:p w:rsidR="00A73C97" w:rsidRPr="00342F5D" w:rsidRDefault="00A73C97" w:rsidP="00342F5D">
            <w:pPr>
              <w:pStyle w:val="a3"/>
              <w:spacing w:after="0" w:line="360" w:lineRule="auto"/>
              <w:jc w:val="center"/>
              <w:rPr>
                <w:b/>
                <w:sz w:val="20"/>
                <w:szCs w:val="20"/>
              </w:rPr>
            </w:pPr>
            <w:r w:rsidRPr="00342F5D">
              <w:rPr>
                <w:b/>
                <w:sz w:val="20"/>
                <w:szCs w:val="20"/>
              </w:rPr>
              <w:t>На конец года</w:t>
            </w:r>
          </w:p>
        </w:tc>
        <w:tc>
          <w:tcPr>
            <w:tcW w:w="1411" w:type="dxa"/>
            <w:vMerge w:val="restart"/>
            <w:vAlign w:val="center"/>
          </w:tcPr>
          <w:p w:rsidR="00A73C97" w:rsidRPr="00342F5D" w:rsidRDefault="00A73C97" w:rsidP="00342F5D">
            <w:pPr>
              <w:pStyle w:val="a3"/>
              <w:spacing w:after="0" w:line="360" w:lineRule="auto"/>
              <w:jc w:val="center"/>
              <w:rPr>
                <w:b/>
                <w:sz w:val="20"/>
                <w:szCs w:val="20"/>
              </w:rPr>
            </w:pPr>
            <w:r w:rsidRPr="00342F5D">
              <w:rPr>
                <w:b/>
                <w:sz w:val="20"/>
                <w:szCs w:val="20"/>
              </w:rPr>
              <w:t>Изменение, тыс. руб.</w:t>
            </w:r>
          </w:p>
        </w:tc>
        <w:tc>
          <w:tcPr>
            <w:tcW w:w="1241" w:type="dxa"/>
            <w:vMerge w:val="restart"/>
            <w:vAlign w:val="center"/>
          </w:tcPr>
          <w:p w:rsidR="00A73C97" w:rsidRPr="00342F5D" w:rsidRDefault="00A73C97" w:rsidP="00342F5D">
            <w:pPr>
              <w:pStyle w:val="a3"/>
              <w:spacing w:after="0" w:line="360" w:lineRule="auto"/>
              <w:jc w:val="center"/>
              <w:rPr>
                <w:b/>
                <w:sz w:val="20"/>
                <w:szCs w:val="20"/>
              </w:rPr>
            </w:pPr>
            <w:r w:rsidRPr="00342F5D">
              <w:rPr>
                <w:b/>
                <w:sz w:val="20"/>
                <w:szCs w:val="20"/>
              </w:rPr>
              <w:t>Темп прироста, %</w:t>
            </w:r>
          </w:p>
        </w:tc>
      </w:tr>
      <w:tr w:rsidR="00A73C97" w:rsidRPr="00690D65">
        <w:trPr>
          <w:trHeight w:val="551"/>
          <w:jc w:val="center"/>
        </w:trPr>
        <w:tc>
          <w:tcPr>
            <w:tcW w:w="3045" w:type="dxa"/>
            <w:vMerge/>
          </w:tcPr>
          <w:p w:rsidR="00A73C97" w:rsidRPr="00342F5D" w:rsidRDefault="00A73C97" w:rsidP="00342F5D">
            <w:pPr>
              <w:pStyle w:val="a3"/>
              <w:spacing w:after="0" w:line="360" w:lineRule="auto"/>
              <w:rPr>
                <w:b/>
                <w:sz w:val="20"/>
                <w:szCs w:val="20"/>
              </w:rPr>
            </w:pP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тыс. руб.</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тыс. руб.</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w:t>
            </w:r>
          </w:p>
        </w:tc>
        <w:tc>
          <w:tcPr>
            <w:tcW w:w="1411" w:type="dxa"/>
            <w:vMerge/>
            <w:vAlign w:val="center"/>
          </w:tcPr>
          <w:p w:rsidR="00A73C97" w:rsidRPr="00342F5D" w:rsidRDefault="00A73C97" w:rsidP="00342F5D">
            <w:pPr>
              <w:pStyle w:val="a3"/>
              <w:spacing w:after="0" w:line="360" w:lineRule="auto"/>
              <w:jc w:val="center"/>
              <w:rPr>
                <w:b/>
                <w:sz w:val="20"/>
                <w:szCs w:val="20"/>
              </w:rPr>
            </w:pPr>
          </w:p>
        </w:tc>
        <w:tc>
          <w:tcPr>
            <w:tcW w:w="1241" w:type="dxa"/>
            <w:vMerge/>
          </w:tcPr>
          <w:p w:rsidR="00A73C97" w:rsidRPr="00342F5D" w:rsidRDefault="00A73C97" w:rsidP="00342F5D">
            <w:pPr>
              <w:pStyle w:val="a3"/>
              <w:spacing w:after="0" w:line="360" w:lineRule="auto"/>
              <w:rPr>
                <w:sz w:val="20"/>
                <w:szCs w:val="20"/>
              </w:rPr>
            </w:pPr>
          </w:p>
        </w:tc>
      </w:tr>
      <w:tr w:rsidR="00A73C97" w:rsidRPr="00690D65">
        <w:trPr>
          <w:trHeight w:val="219"/>
          <w:jc w:val="center"/>
        </w:trPr>
        <w:tc>
          <w:tcPr>
            <w:tcW w:w="3045" w:type="dxa"/>
            <w:vAlign w:val="center"/>
          </w:tcPr>
          <w:p w:rsidR="00A73C97" w:rsidRPr="00342F5D" w:rsidRDefault="00A73C97" w:rsidP="00342F5D">
            <w:pPr>
              <w:pStyle w:val="a3"/>
              <w:spacing w:after="0" w:line="360" w:lineRule="auto"/>
              <w:jc w:val="center"/>
              <w:rPr>
                <w:sz w:val="20"/>
                <w:szCs w:val="20"/>
              </w:rPr>
            </w:pPr>
            <w:r w:rsidRPr="00342F5D">
              <w:rPr>
                <w:sz w:val="20"/>
                <w:szCs w:val="20"/>
              </w:rPr>
              <w:t>1</w:t>
            </w:r>
          </w:p>
        </w:tc>
        <w:tc>
          <w:tcPr>
            <w:tcW w:w="1055" w:type="dxa"/>
            <w:vAlign w:val="center"/>
          </w:tcPr>
          <w:p w:rsidR="00A73C97" w:rsidRPr="00342F5D" w:rsidRDefault="00A73C97" w:rsidP="00342F5D">
            <w:pPr>
              <w:pStyle w:val="a3"/>
              <w:spacing w:after="0" w:line="360" w:lineRule="auto"/>
              <w:jc w:val="center"/>
              <w:rPr>
                <w:sz w:val="20"/>
                <w:szCs w:val="20"/>
              </w:rPr>
            </w:pPr>
            <w:r w:rsidRPr="00342F5D">
              <w:rPr>
                <w:sz w:val="20"/>
                <w:szCs w:val="20"/>
              </w:rPr>
              <w:t>2</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3</w:t>
            </w:r>
          </w:p>
        </w:tc>
        <w:tc>
          <w:tcPr>
            <w:tcW w:w="1054" w:type="dxa"/>
            <w:vAlign w:val="center"/>
          </w:tcPr>
          <w:p w:rsidR="00A73C97" w:rsidRPr="00342F5D" w:rsidRDefault="00A73C97" w:rsidP="00342F5D">
            <w:pPr>
              <w:pStyle w:val="a3"/>
              <w:spacing w:after="0" w:line="360" w:lineRule="auto"/>
              <w:jc w:val="center"/>
              <w:rPr>
                <w:sz w:val="20"/>
                <w:szCs w:val="20"/>
              </w:rPr>
            </w:pPr>
            <w:r w:rsidRPr="00342F5D">
              <w:rPr>
                <w:sz w:val="20"/>
                <w:szCs w:val="20"/>
              </w:rPr>
              <w:t>4</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5</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6</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7</w:t>
            </w:r>
          </w:p>
        </w:tc>
      </w:tr>
      <w:tr w:rsidR="00A73C97" w:rsidRPr="00690D65">
        <w:trPr>
          <w:trHeight w:val="565"/>
          <w:jc w:val="center"/>
        </w:trPr>
        <w:tc>
          <w:tcPr>
            <w:tcW w:w="304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III. Капитал и резервы</w:t>
            </w:r>
          </w:p>
          <w:p w:rsidR="00A73C97" w:rsidRPr="00342F5D" w:rsidRDefault="00A73C97" w:rsidP="00342F5D">
            <w:pPr>
              <w:pStyle w:val="a3"/>
              <w:spacing w:after="0" w:line="360" w:lineRule="auto"/>
              <w:rPr>
                <w:b/>
                <w:sz w:val="20"/>
                <w:szCs w:val="20"/>
              </w:rPr>
            </w:pPr>
            <w:r w:rsidRPr="00342F5D">
              <w:rPr>
                <w:sz w:val="20"/>
                <w:szCs w:val="20"/>
              </w:rPr>
              <w:t>Уставный капитал</w:t>
            </w:r>
          </w:p>
        </w:tc>
        <w:tc>
          <w:tcPr>
            <w:tcW w:w="1055" w:type="dxa"/>
            <w:vAlign w:val="bottom"/>
          </w:tcPr>
          <w:p w:rsidR="00A73C97" w:rsidRPr="00342F5D" w:rsidRDefault="00A73C97" w:rsidP="00342F5D">
            <w:pPr>
              <w:pStyle w:val="a3"/>
              <w:spacing w:after="0" w:line="360" w:lineRule="auto"/>
              <w:jc w:val="center"/>
              <w:rPr>
                <w:sz w:val="20"/>
                <w:szCs w:val="20"/>
              </w:rPr>
            </w:pPr>
            <w:r w:rsidRPr="00342F5D">
              <w:rPr>
                <w:sz w:val="20"/>
                <w:szCs w:val="20"/>
              </w:rPr>
              <w:t>4685</w:t>
            </w:r>
          </w:p>
        </w:tc>
        <w:tc>
          <w:tcPr>
            <w:tcW w:w="916" w:type="dxa"/>
            <w:vAlign w:val="bottom"/>
          </w:tcPr>
          <w:p w:rsidR="00A73C97" w:rsidRPr="00342F5D" w:rsidRDefault="00A73C97" w:rsidP="00342F5D">
            <w:pPr>
              <w:pStyle w:val="a3"/>
              <w:spacing w:after="0" w:line="360" w:lineRule="auto"/>
              <w:jc w:val="center"/>
              <w:rPr>
                <w:sz w:val="20"/>
                <w:szCs w:val="20"/>
              </w:rPr>
            </w:pPr>
            <w:r w:rsidRPr="00342F5D">
              <w:rPr>
                <w:sz w:val="20"/>
                <w:szCs w:val="20"/>
              </w:rPr>
              <w:t>8,645</w:t>
            </w:r>
          </w:p>
        </w:tc>
        <w:tc>
          <w:tcPr>
            <w:tcW w:w="1054" w:type="dxa"/>
            <w:vAlign w:val="bottom"/>
          </w:tcPr>
          <w:p w:rsidR="00A73C97" w:rsidRPr="00342F5D" w:rsidRDefault="00A73C97" w:rsidP="00342F5D">
            <w:pPr>
              <w:pStyle w:val="a3"/>
              <w:spacing w:after="0" w:line="360" w:lineRule="auto"/>
              <w:jc w:val="center"/>
              <w:rPr>
                <w:sz w:val="20"/>
                <w:szCs w:val="20"/>
              </w:rPr>
            </w:pPr>
            <w:r w:rsidRPr="00342F5D">
              <w:rPr>
                <w:sz w:val="20"/>
                <w:szCs w:val="20"/>
              </w:rPr>
              <w:t>4685</w:t>
            </w:r>
          </w:p>
        </w:tc>
        <w:tc>
          <w:tcPr>
            <w:tcW w:w="917" w:type="dxa"/>
            <w:vAlign w:val="bottom"/>
          </w:tcPr>
          <w:p w:rsidR="00A73C97" w:rsidRPr="00342F5D" w:rsidRDefault="00A73C97" w:rsidP="00342F5D">
            <w:pPr>
              <w:pStyle w:val="a3"/>
              <w:spacing w:after="0" w:line="360" w:lineRule="auto"/>
              <w:jc w:val="center"/>
              <w:rPr>
                <w:sz w:val="20"/>
                <w:szCs w:val="20"/>
              </w:rPr>
            </w:pPr>
            <w:r w:rsidRPr="00342F5D">
              <w:rPr>
                <w:sz w:val="20"/>
                <w:szCs w:val="20"/>
              </w:rPr>
              <w:t>8,966</w:t>
            </w:r>
          </w:p>
        </w:tc>
        <w:tc>
          <w:tcPr>
            <w:tcW w:w="1411"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241"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r>
      <w:tr w:rsidR="00A73C97" w:rsidRPr="00690D65">
        <w:trPr>
          <w:trHeight w:val="23"/>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 xml:space="preserve">Добавочный капитал </w:t>
            </w:r>
          </w:p>
        </w:tc>
        <w:tc>
          <w:tcPr>
            <w:tcW w:w="1055" w:type="dxa"/>
            <w:vAlign w:val="center"/>
          </w:tcPr>
          <w:p w:rsidR="00A73C97" w:rsidRPr="00342F5D" w:rsidRDefault="00A73C97" w:rsidP="00342F5D">
            <w:pPr>
              <w:spacing w:line="360" w:lineRule="auto"/>
              <w:jc w:val="center"/>
            </w:pPr>
            <w:r w:rsidRPr="00342F5D">
              <w:t>1249</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2,305</w:t>
            </w:r>
          </w:p>
        </w:tc>
        <w:tc>
          <w:tcPr>
            <w:tcW w:w="1054" w:type="dxa"/>
            <w:vAlign w:val="center"/>
          </w:tcPr>
          <w:p w:rsidR="00A73C97" w:rsidRPr="00342F5D" w:rsidRDefault="00A73C97" w:rsidP="00342F5D">
            <w:pPr>
              <w:spacing w:line="360" w:lineRule="auto"/>
              <w:jc w:val="center"/>
            </w:pPr>
            <w:r w:rsidRPr="00342F5D">
              <w:t>1249</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2,390</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r>
      <w:tr w:rsidR="00A73C97" w:rsidRPr="00690D65">
        <w:trPr>
          <w:trHeight w:val="133"/>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Резервный капитал</w:t>
            </w:r>
          </w:p>
        </w:tc>
        <w:tc>
          <w:tcPr>
            <w:tcW w:w="1055" w:type="dxa"/>
            <w:vAlign w:val="center"/>
          </w:tcPr>
          <w:p w:rsidR="00A73C97" w:rsidRPr="00342F5D" w:rsidRDefault="00A73C97" w:rsidP="00342F5D">
            <w:pPr>
              <w:spacing w:line="360" w:lineRule="auto"/>
              <w:jc w:val="center"/>
            </w:pPr>
            <w:r w:rsidRPr="00342F5D">
              <w:t>234</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0,432</w:t>
            </w:r>
          </w:p>
        </w:tc>
        <w:tc>
          <w:tcPr>
            <w:tcW w:w="1054" w:type="dxa"/>
            <w:vAlign w:val="center"/>
          </w:tcPr>
          <w:p w:rsidR="00A73C97" w:rsidRPr="00342F5D" w:rsidRDefault="00A73C97" w:rsidP="00342F5D">
            <w:pPr>
              <w:spacing w:line="360" w:lineRule="auto"/>
              <w:jc w:val="center"/>
            </w:pPr>
            <w:r w:rsidRPr="00342F5D">
              <w:t>234</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0,448</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r>
      <w:tr w:rsidR="00A73C97" w:rsidRPr="00690D65">
        <w:trPr>
          <w:trHeight w:val="227"/>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Нераспределенная прибыль</w:t>
            </w:r>
          </w:p>
        </w:tc>
        <w:tc>
          <w:tcPr>
            <w:tcW w:w="1055" w:type="dxa"/>
            <w:vAlign w:val="center"/>
          </w:tcPr>
          <w:p w:rsidR="00A73C97" w:rsidRPr="00342F5D" w:rsidRDefault="00A73C97" w:rsidP="00342F5D">
            <w:pPr>
              <w:spacing w:line="360" w:lineRule="auto"/>
              <w:jc w:val="center"/>
            </w:pPr>
            <w:r w:rsidRPr="00342F5D">
              <w:t>17147</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31,641</w:t>
            </w:r>
          </w:p>
        </w:tc>
        <w:tc>
          <w:tcPr>
            <w:tcW w:w="1054" w:type="dxa"/>
            <w:vAlign w:val="center"/>
          </w:tcPr>
          <w:p w:rsidR="00A73C97" w:rsidRPr="00342F5D" w:rsidRDefault="00A73C97" w:rsidP="00342F5D">
            <w:pPr>
              <w:spacing w:line="360" w:lineRule="auto"/>
              <w:jc w:val="center"/>
            </w:pPr>
            <w:r w:rsidRPr="00342F5D">
              <w:t>25162</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48,155</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8015</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46,743</w:t>
            </w:r>
          </w:p>
        </w:tc>
      </w:tr>
      <w:tr w:rsidR="00A73C97" w:rsidRPr="00690D65">
        <w:trPr>
          <w:trHeight w:val="227"/>
          <w:jc w:val="center"/>
        </w:trPr>
        <w:tc>
          <w:tcPr>
            <w:tcW w:w="3045" w:type="dxa"/>
          </w:tcPr>
          <w:p w:rsidR="00A73C97" w:rsidRPr="00342F5D" w:rsidRDefault="00A73C97" w:rsidP="00342F5D">
            <w:pPr>
              <w:pStyle w:val="a3"/>
              <w:spacing w:after="0" w:line="360" w:lineRule="auto"/>
              <w:rPr>
                <w:b/>
                <w:sz w:val="20"/>
                <w:szCs w:val="20"/>
              </w:rPr>
            </w:pPr>
            <w:r w:rsidRPr="00342F5D">
              <w:rPr>
                <w:b/>
                <w:sz w:val="20"/>
                <w:szCs w:val="20"/>
              </w:rPr>
              <w:t xml:space="preserve">Итого по разделу </w:t>
            </w:r>
            <w:r w:rsidRPr="00342F5D">
              <w:rPr>
                <w:b/>
                <w:sz w:val="20"/>
                <w:szCs w:val="20"/>
                <w:lang w:val="en-US"/>
              </w:rPr>
              <w:t>III</w:t>
            </w:r>
          </w:p>
        </w:tc>
        <w:tc>
          <w:tcPr>
            <w:tcW w:w="1055" w:type="dxa"/>
            <w:vAlign w:val="center"/>
          </w:tcPr>
          <w:p w:rsidR="00A73C97" w:rsidRPr="00342F5D" w:rsidRDefault="00A73C97" w:rsidP="00342F5D">
            <w:pPr>
              <w:spacing w:line="360" w:lineRule="auto"/>
              <w:jc w:val="center"/>
              <w:rPr>
                <w:b/>
              </w:rPr>
            </w:pPr>
            <w:r w:rsidRPr="00342F5D">
              <w:rPr>
                <w:b/>
              </w:rPr>
              <w:t>23315</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43,023</w:t>
            </w:r>
          </w:p>
        </w:tc>
        <w:tc>
          <w:tcPr>
            <w:tcW w:w="1054" w:type="dxa"/>
            <w:vAlign w:val="center"/>
          </w:tcPr>
          <w:p w:rsidR="00A73C97" w:rsidRPr="00342F5D" w:rsidRDefault="00A73C97" w:rsidP="00342F5D">
            <w:pPr>
              <w:spacing w:line="360" w:lineRule="auto"/>
              <w:jc w:val="center"/>
              <w:rPr>
                <w:b/>
              </w:rPr>
            </w:pPr>
            <w:r w:rsidRPr="00342F5D">
              <w:rPr>
                <w:b/>
              </w:rPr>
              <w:t>31330</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59,959</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8015</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34,377</w:t>
            </w:r>
          </w:p>
        </w:tc>
      </w:tr>
      <w:tr w:rsidR="00A73C97" w:rsidRPr="00690D65">
        <w:trPr>
          <w:trHeight w:val="562"/>
          <w:jc w:val="center"/>
        </w:trPr>
        <w:tc>
          <w:tcPr>
            <w:tcW w:w="304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IV. Долгосрочные обязательства</w:t>
            </w:r>
          </w:p>
          <w:p w:rsidR="00A73C97" w:rsidRPr="00342F5D" w:rsidRDefault="00A73C97" w:rsidP="00342F5D">
            <w:pPr>
              <w:pStyle w:val="a3"/>
              <w:spacing w:after="0" w:line="360" w:lineRule="auto"/>
              <w:rPr>
                <w:sz w:val="20"/>
                <w:szCs w:val="20"/>
              </w:rPr>
            </w:pPr>
            <w:r w:rsidRPr="00342F5D">
              <w:rPr>
                <w:sz w:val="20"/>
                <w:szCs w:val="20"/>
              </w:rPr>
              <w:t>Займы и кредиты</w:t>
            </w:r>
          </w:p>
        </w:tc>
        <w:tc>
          <w:tcPr>
            <w:tcW w:w="1055" w:type="dxa"/>
            <w:vAlign w:val="bottom"/>
          </w:tcPr>
          <w:p w:rsidR="00A73C97" w:rsidRPr="00342F5D" w:rsidRDefault="00A73C97" w:rsidP="00342F5D">
            <w:pPr>
              <w:pStyle w:val="a3"/>
              <w:spacing w:after="0" w:line="360" w:lineRule="auto"/>
              <w:jc w:val="center"/>
              <w:rPr>
                <w:sz w:val="20"/>
                <w:szCs w:val="20"/>
              </w:rPr>
            </w:pPr>
            <w:r w:rsidRPr="00342F5D">
              <w:rPr>
                <w:sz w:val="20"/>
                <w:szCs w:val="20"/>
              </w:rPr>
              <w:t>9940</w:t>
            </w:r>
          </w:p>
        </w:tc>
        <w:tc>
          <w:tcPr>
            <w:tcW w:w="916" w:type="dxa"/>
            <w:vAlign w:val="bottom"/>
          </w:tcPr>
          <w:p w:rsidR="00A73C97" w:rsidRPr="00342F5D" w:rsidRDefault="00A73C97" w:rsidP="00342F5D">
            <w:pPr>
              <w:pStyle w:val="a3"/>
              <w:spacing w:after="0" w:line="360" w:lineRule="auto"/>
              <w:jc w:val="center"/>
              <w:rPr>
                <w:sz w:val="20"/>
                <w:szCs w:val="20"/>
              </w:rPr>
            </w:pPr>
            <w:r w:rsidRPr="00342F5D">
              <w:rPr>
                <w:sz w:val="20"/>
                <w:szCs w:val="20"/>
              </w:rPr>
              <w:t>18,342</w:t>
            </w:r>
          </w:p>
        </w:tc>
        <w:tc>
          <w:tcPr>
            <w:tcW w:w="1054"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c>
          <w:tcPr>
            <w:tcW w:w="917"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411" w:type="dxa"/>
            <w:vAlign w:val="bottom"/>
          </w:tcPr>
          <w:p w:rsidR="00A73C97" w:rsidRPr="00342F5D" w:rsidRDefault="00A73C97" w:rsidP="00342F5D">
            <w:pPr>
              <w:pStyle w:val="a3"/>
              <w:spacing w:after="0" w:line="360" w:lineRule="auto"/>
              <w:jc w:val="center"/>
              <w:rPr>
                <w:sz w:val="20"/>
                <w:szCs w:val="20"/>
              </w:rPr>
            </w:pPr>
            <w:r w:rsidRPr="00342F5D">
              <w:rPr>
                <w:sz w:val="20"/>
                <w:szCs w:val="20"/>
              </w:rPr>
              <w:t>-9940</w:t>
            </w:r>
          </w:p>
        </w:tc>
        <w:tc>
          <w:tcPr>
            <w:tcW w:w="1241" w:type="dxa"/>
            <w:vAlign w:val="bottom"/>
          </w:tcPr>
          <w:p w:rsidR="00A73C97" w:rsidRPr="00342F5D" w:rsidRDefault="00A73C97" w:rsidP="00342F5D">
            <w:pPr>
              <w:pStyle w:val="a3"/>
              <w:spacing w:after="0" w:line="360" w:lineRule="auto"/>
              <w:jc w:val="center"/>
              <w:rPr>
                <w:sz w:val="20"/>
                <w:szCs w:val="20"/>
              </w:rPr>
            </w:pPr>
            <w:r w:rsidRPr="00342F5D">
              <w:rPr>
                <w:sz w:val="20"/>
                <w:szCs w:val="20"/>
              </w:rPr>
              <w:t>-100</w:t>
            </w:r>
          </w:p>
        </w:tc>
      </w:tr>
      <w:tr w:rsidR="00A73C97" w:rsidRPr="00690D65">
        <w:trPr>
          <w:trHeight w:val="116"/>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Отложенные налоговые обязательства</w:t>
            </w:r>
          </w:p>
        </w:tc>
        <w:tc>
          <w:tcPr>
            <w:tcW w:w="1055" w:type="dxa"/>
            <w:vAlign w:val="center"/>
          </w:tcPr>
          <w:p w:rsidR="00A73C97" w:rsidRPr="00342F5D" w:rsidRDefault="00A73C97" w:rsidP="00342F5D">
            <w:pPr>
              <w:pStyle w:val="a3"/>
              <w:spacing w:after="0" w:line="360" w:lineRule="auto"/>
              <w:jc w:val="center"/>
              <w:rPr>
                <w:sz w:val="20"/>
                <w:szCs w:val="20"/>
              </w:rPr>
            </w:pPr>
            <w:r w:rsidRPr="00342F5D">
              <w:rPr>
                <w:sz w:val="20"/>
                <w:szCs w:val="20"/>
              </w:rPr>
              <w:t>8</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0,015</w:t>
            </w:r>
          </w:p>
        </w:tc>
        <w:tc>
          <w:tcPr>
            <w:tcW w:w="1054" w:type="dxa"/>
            <w:vAlign w:val="center"/>
          </w:tcPr>
          <w:p w:rsidR="00A73C97" w:rsidRPr="00342F5D" w:rsidRDefault="00A73C97" w:rsidP="00342F5D">
            <w:pPr>
              <w:pStyle w:val="a3"/>
              <w:spacing w:after="0" w:line="360" w:lineRule="auto"/>
              <w:jc w:val="center"/>
              <w:rPr>
                <w:sz w:val="20"/>
                <w:szCs w:val="20"/>
              </w:rPr>
            </w:pPr>
            <w:r w:rsidRPr="00342F5D">
              <w:rPr>
                <w:sz w:val="20"/>
                <w:szCs w:val="20"/>
              </w:rPr>
              <w:t>15</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0,029</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7</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87,5</w:t>
            </w:r>
          </w:p>
        </w:tc>
      </w:tr>
      <w:tr w:rsidR="00A73C97" w:rsidRPr="00690D65">
        <w:trPr>
          <w:trHeight w:val="116"/>
          <w:jc w:val="center"/>
        </w:trPr>
        <w:tc>
          <w:tcPr>
            <w:tcW w:w="3045" w:type="dxa"/>
            <w:vAlign w:val="center"/>
          </w:tcPr>
          <w:p w:rsidR="00A73C97" w:rsidRPr="00342F5D" w:rsidRDefault="00A73C97" w:rsidP="00342F5D">
            <w:pPr>
              <w:pStyle w:val="a3"/>
              <w:spacing w:after="0" w:line="360" w:lineRule="auto"/>
              <w:rPr>
                <w:sz w:val="20"/>
                <w:szCs w:val="20"/>
              </w:rPr>
            </w:pPr>
            <w:r w:rsidRPr="00342F5D">
              <w:rPr>
                <w:b/>
                <w:sz w:val="20"/>
                <w:szCs w:val="20"/>
              </w:rPr>
              <w:t>Итого по разделу IV</w:t>
            </w: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9948</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18,357</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15</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0,029</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-9933</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-99,849</w:t>
            </w:r>
          </w:p>
        </w:tc>
      </w:tr>
      <w:tr w:rsidR="00A73C97" w:rsidRPr="00690D65">
        <w:trPr>
          <w:trHeight w:val="223"/>
          <w:jc w:val="center"/>
        </w:trPr>
        <w:tc>
          <w:tcPr>
            <w:tcW w:w="304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V. Краткосрочные обязательства</w:t>
            </w:r>
          </w:p>
          <w:p w:rsidR="00A73C97" w:rsidRPr="00342F5D" w:rsidRDefault="00A73C97" w:rsidP="00342F5D">
            <w:pPr>
              <w:pStyle w:val="a3"/>
              <w:spacing w:after="0" w:line="360" w:lineRule="auto"/>
              <w:rPr>
                <w:b/>
                <w:sz w:val="20"/>
                <w:szCs w:val="20"/>
              </w:rPr>
            </w:pPr>
            <w:r w:rsidRPr="00342F5D">
              <w:rPr>
                <w:sz w:val="20"/>
                <w:szCs w:val="20"/>
              </w:rPr>
              <w:t>Займы и кредиты</w:t>
            </w:r>
          </w:p>
        </w:tc>
        <w:tc>
          <w:tcPr>
            <w:tcW w:w="1055"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c>
          <w:tcPr>
            <w:tcW w:w="916"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054" w:type="dxa"/>
            <w:vAlign w:val="bottom"/>
          </w:tcPr>
          <w:p w:rsidR="00A73C97" w:rsidRPr="00342F5D" w:rsidRDefault="00A73C97" w:rsidP="00342F5D">
            <w:pPr>
              <w:pStyle w:val="a3"/>
              <w:spacing w:after="0" w:line="360" w:lineRule="auto"/>
              <w:jc w:val="center"/>
              <w:rPr>
                <w:sz w:val="20"/>
                <w:szCs w:val="20"/>
              </w:rPr>
            </w:pPr>
            <w:r w:rsidRPr="00342F5D">
              <w:rPr>
                <w:sz w:val="20"/>
                <w:szCs w:val="20"/>
              </w:rPr>
              <w:t>1237</w:t>
            </w:r>
          </w:p>
        </w:tc>
        <w:tc>
          <w:tcPr>
            <w:tcW w:w="917" w:type="dxa"/>
            <w:vAlign w:val="bottom"/>
          </w:tcPr>
          <w:p w:rsidR="00A73C97" w:rsidRPr="00342F5D" w:rsidRDefault="00A73C97" w:rsidP="00342F5D">
            <w:pPr>
              <w:pStyle w:val="a3"/>
              <w:spacing w:after="0" w:line="360" w:lineRule="auto"/>
              <w:jc w:val="center"/>
              <w:rPr>
                <w:sz w:val="20"/>
                <w:szCs w:val="20"/>
              </w:rPr>
            </w:pPr>
            <w:r w:rsidRPr="00342F5D">
              <w:rPr>
                <w:sz w:val="20"/>
                <w:szCs w:val="20"/>
              </w:rPr>
              <w:t>2,367</w:t>
            </w:r>
          </w:p>
        </w:tc>
        <w:tc>
          <w:tcPr>
            <w:tcW w:w="1411" w:type="dxa"/>
            <w:vAlign w:val="bottom"/>
          </w:tcPr>
          <w:p w:rsidR="00A73C97" w:rsidRPr="00342F5D" w:rsidRDefault="00A73C97" w:rsidP="00342F5D">
            <w:pPr>
              <w:pStyle w:val="a3"/>
              <w:spacing w:after="0" w:line="360" w:lineRule="auto"/>
              <w:jc w:val="center"/>
              <w:rPr>
                <w:sz w:val="20"/>
                <w:szCs w:val="20"/>
              </w:rPr>
            </w:pPr>
            <w:r w:rsidRPr="00342F5D">
              <w:rPr>
                <w:sz w:val="20"/>
                <w:szCs w:val="20"/>
              </w:rPr>
              <w:t>1237</w:t>
            </w:r>
          </w:p>
        </w:tc>
        <w:tc>
          <w:tcPr>
            <w:tcW w:w="1241"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r>
      <w:tr w:rsidR="00A73C97" w:rsidRPr="00690D65">
        <w:trPr>
          <w:trHeight w:val="121"/>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Кредиторская задолженность</w:t>
            </w:r>
          </w:p>
        </w:tc>
        <w:tc>
          <w:tcPr>
            <w:tcW w:w="1055" w:type="dxa"/>
            <w:vAlign w:val="center"/>
          </w:tcPr>
          <w:p w:rsidR="00A73C97" w:rsidRPr="00342F5D" w:rsidRDefault="00A73C97" w:rsidP="00342F5D">
            <w:pPr>
              <w:pStyle w:val="a3"/>
              <w:spacing w:after="0" w:line="360" w:lineRule="auto"/>
              <w:jc w:val="center"/>
              <w:rPr>
                <w:sz w:val="20"/>
                <w:szCs w:val="20"/>
              </w:rPr>
            </w:pPr>
            <w:r w:rsidRPr="00342F5D">
              <w:rPr>
                <w:sz w:val="20"/>
                <w:szCs w:val="20"/>
              </w:rPr>
              <w:t>20929</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38,620</w:t>
            </w:r>
          </w:p>
        </w:tc>
        <w:tc>
          <w:tcPr>
            <w:tcW w:w="1054" w:type="dxa"/>
            <w:vAlign w:val="center"/>
          </w:tcPr>
          <w:p w:rsidR="00A73C97" w:rsidRPr="00342F5D" w:rsidRDefault="00A73C97" w:rsidP="00342F5D">
            <w:pPr>
              <w:pStyle w:val="a3"/>
              <w:spacing w:after="0" w:line="360" w:lineRule="auto"/>
              <w:jc w:val="center"/>
              <w:rPr>
                <w:sz w:val="20"/>
                <w:szCs w:val="20"/>
              </w:rPr>
            </w:pPr>
            <w:r w:rsidRPr="00342F5D">
              <w:rPr>
                <w:sz w:val="20"/>
                <w:szCs w:val="20"/>
              </w:rPr>
              <w:t>19670</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37,644</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-1259</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-6,016</w:t>
            </w:r>
          </w:p>
        </w:tc>
      </w:tr>
      <w:tr w:rsidR="00A73C97" w:rsidRPr="00690D65">
        <w:trPr>
          <w:trHeight w:val="121"/>
          <w:jc w:val="center"/>
        </w:trPr>
        <w:tc>
          <w:tcPr>
            <w:tcW w:w="3045" w:type="dxa"/>
            <w:vAlign w:val="center"/>
          </w:tcPr>
          <w:p w:rsidR="00A73C97" w:rsidRPr="00342F5D" w:rsidRDefault="00A73C97" w:rsidP="00342F5D">
            <w:pPr>
              <w:pStyle w:val="a3"/>
              <w:spacing w:after="0" w:line="360" w:lineRule="auto"/>
              <w:rPr>
                <w:b/>
                <w:sz w:val="20"/>
                <w:szCs w:val="20"/>
                <w:lang w:val="en-US"/>
              </w:rPr>
            </w:pPr>
            <w:r w:rsidRPr="00342F5D">
              <w:rPr>
                <w:b/>
                <w:sz w:val="20"/>
                <w:szCs w:val="20"/>
              </w:rPr>
              <w:t xml:space="preserve">Итого по разделу </w:t>
            </w:r>
            <w:r w:rsidRPr="00342F5D">
              <w:rPr>
                <w:b/>
                <w:sz w:val="20"/>
                <w:szCs w:val="20"/>
                <w:lang w:val="en-US"/>
              </w:rPr>
              <w:t>II</w:t>
            </w: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20929</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38,620</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20907</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40,012</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-22</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-0,105</w:t>
            </w:r>
          </w:p>
        </w:tc>
      </w:tr>
      <w:tr w:rsidR="00A73C97" w:rsidRPr="00690D65">
        <w:trPr>
          <w:trHeight w:val="121"/>
          <w:jc w:val="center"/>
        </w:trPr>
        <w:tc>
          <w:tcPr>
            <w:tcW w:w="3045" w:type="dxa"/>
            <w:vAlign w:val="center"/>
          </w:tcPr>
          <w:p w:rsidR="00A73C97" w:rsidRPr="00342F5D" w:rsidRDefault="00A73C97" w:rsidP="00342F5D">
            <w:pPr>
              <w:pStyle w:val="a3"/>
              <w:spacing w:after="0" w:line="360" w:lineRule="auto"/>
              <w:rPr>
                <w:b/>
                <w:sz w:val="20"/>
                <w:szCs w:val="20"/>
              </w:rPr>
            </w:pPr>
            <w:r w:rsidRPr="00342F5D">
              <w:rPr>
                <w:b/>
                <w:sz w:val="20"/>
                <w:szCs w:val="20"/>
              </w:rPr>
              <w:t>БАЛАНС</w:t>
            </w: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54192</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100</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52252</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100</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-1940</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-3,580</w:t>
            </w:r>
          </w:p>
        </w:tc>
      </w:tr>
    </w:tbl>
    <w:p w:rsidR="00342F5D" w:rsidRDefault="00342F5D" w:rsidP="00690D65">
      <w:pPr>
        <w:pStyle w:val="a3"/>
        <w:spacing w:after="0" w:line="360" w:lineRule="auto"/>
        <w:ind w:firstLine="709"/>
        <w:jc w:val="both"/>
        <w:rPr>
          <w:sz w:val="28"/>
          <w:szCs w:val="28"/>
        </w:rPr>
      </w:pPr>
    </w:p>
    <w:p w:rsidR="00A73C97" w:rsidRPr="00690D65" w:rsidRDefault="00A73C97" w:rsidP="00690D65">
      <w:pPr>
        <w:pStyle w:val="a3"/>
        <w:spacing w:after="0" w:line="360" w:lineRule="auto"/>
        <w:ind w:firstLine="709"/>
        <w:jc w:val="both"/>
        <w:rPr>
          <w:sz w:val="28"/>
          <w:szCs w:val="28"/>
        </w:rPr>
      </w:pPr>
      <w:r w:rsidRPr="00690D65">
        <w:rPr>
          <w:sz w:val="28"/>
          <w:szCs w:val="28"/>
        </w:rPr>
        <w:t>Данные таблицы 3 показывают уменьшение источников средств организации в отчетном периоде на 1940 тыс. руб. или на 3,58%.</w:t>
      </w:r>
    </w:p>
    <w:p w:rsidR="00A73C97" w:rsidRPr="00690D65" w:rsidRDefault="00A73C97" w:rsidP="00690D65">
      <w:pPr>
        <w:pStyle w:val="a3"/>
        <w:spacing w:after="0" w:line="360" w:lineRule="auto"/>
        <w:ind w:firstLine="709"/>
        <w:jc w:val="both"/>
        <w:rPr>
          <w:sz w:val="28"/>
          <w:szCs w:val="28"/>
        </w:rPr>
      </w:pPr>
      <w:r w:rsidRPr="00690D65">
        <w:rPr>
          <w:sz w:val="28"/>
          <w:szCs w:val="28"/>
        </w:rPr>
        <w:t>Раздел пассива «Капитал и резервы» увеличился за счет чистой прибыли, которая осталась в распоряжении ОАО «Боровецкое», на 8015 тыс. руб. В организации идет прирост собственных средств.</w:t>
      </w:r>
    </w:p>
    <w:p w:rsidR="00A73C97" w:rsidRPr="00690D65" w:rsidRDefault="00A73C97" w:rsidP="00690D65">
      <w:pPr>
        <w:pStyle w:val="a3"/>
        <w:spacing w:after="0" w:line="360" w:lineRule="auto"/>
        <w:ind w:firstLine="709"/>
        <w:jc w:val="both"/>
        <w:rPr>
          <w:sz w:val="28"/>
          <w:szCs w:val="28"/>
        </w:rPr>
      </w:pPr>
      <w:r w:rsidRPr="00690D65">
        <w:rPr>
          <w:sz w:val="28"/>
          <w:szCs w:val="28"/>
        </w:rPr>
        <w:t>К концу 2006 года организация полностью погасила задолженность по кредитам и займам в долгосрочном периоде, но появились краткосрочные кредиты в сумме 1237 тыс. руб. Можно сделать вывод о том, что инвестиционные вложения  в течение года осуществлялись в основном за счет собственных средств.</w:t>
      </w:r>
    </w:p>
    <w:p w:rsidR="00A73C97" w:rsidRPr="00690D65" w:rsidRDefault="00A73C97" w:rsidP="00690D65">
      <w:pPr>
        <w:pStyle w:val="a3"/>
        <w:spacing w:after="0" w:line="360" w:lineRule="auto"/>
        <w:ind w:firstLine="709"/>
        <w:jc w:val="both"/>
        <w:rPr>
          <w:sz w:val="28"/>
          <w:szCs w:val="28"/>
        </w:rPr>
      </w:pPr>
      <w:r w:rsidRPr="00690D65">
        <w:rPr>
          <w:sz w:val="28"/>
          <w:szCs w:val="28"/>
        </w:rPr>
        <w:t>Следует отметить, что за отчетный период кредиторская задолженность уменьшилась на 1259 тыс. руб. (с 20929 тыс. руб. до 19670 тыс. руб.) или на 6,02%. Это произошло за счет снижения задолженности перед персоналом организации и государственными внебюджетными фондами.</w:t>
      </w:r>
    </w:p>
    <w:p w:rsidR="00A73C97" w:rsidRPr="00690D65" w:rsidRDefault="00A73C97" w:rsidP="00690D65">
      <w:pPr>
        <w:pStyle w:val="a3"/>
        <w:spacing w:after="0" w:line="360" w:lineRule="auto"/>
        <w:ind w:firstLine="709"/>
        <w:jc w:val="both"/>
        <w:rPr>
          <w:sz w:val="28"/>
          <w:szCs w:val="28"/>
        </w:rPr>
      </w:pPr>
      <w:r w:rsidRPr="00690D65">
        <w:rPr>
          <w:sz w:val="28"/>
          <w:szCs w:val="28"/>
        </w:rPr>
        <w:t>По таблице 8 проанализируем динамику изменения источников средств предприятия за 2007 год.</w:t>
      </w:r>
    </w:p>
    <w:p w:rsidR="00A73C97" w:rsidRPr="00690D65" w:rsidRDefault="00342F5D" w:rsidP="00690D65">
      <w:pPr>
        <w:pStyle w:val="a3"/>
        <w:spacing w:after="0" w:line="360" w:lineRule="auto"/>
        <w:ind w:firstLine="709"/>
        <w:jc w:val="right"/>
        <w:rPr>
          <w:sz w:val="28"/>
          <w:szCs w:val="28"/>
        </w:rPr>
      </w:pPr>
      <w:r>
        <w:rPr>
          <w:sz w:val="28"/>
          <w:szCs w:val="28"/>
        </w:rPr>
        <w:br w:type="page"/>
      </w:r>
      <w:r w:rsidR="00A73C97" w:rsidRPr="00690D65">
        <w:rPr>
          <w:sz w:val="28"/>
          <w:szCs w:val="28"/>
        </w:rPr>
        <w:t>Таблица 8</w:t>
      </w:r>
    </w:p>
    <w:p w:rsidR="00A73C97" w:rsidRPr="00690D65" w:rsidRDefault="00A73C97" w:rsidP="00690D65">
      <w:pPr>
        <w:pStyle w:val="a3"/>
        <w:suppressLineNumbers/>
        <w:spacing w:after="0" w:line="360" w:lineRule="auto"/>
        <w:ind w:firstLine="709"/>
        <w:jc w:val="center"/>
        <w:outlineLvl w:val="0"/>
        <w:rPr>
          <w:sz w:val="28"/>
          <w:szCs w:val="28"/>
        </w:rPr>
      </w:pPr>
      <w:bookmarkStart w:id="49" w:name="_Toc196039467"/>
      <w:bookmarkStart w:id="50" w:name="_Toc196111002"/>
      <w:r w:rsidRPr="00690D65">
        <w:rPr>
          <w:sz w:val="28"/>
          <w:szCs w:val="28"/>
        </w:rPr>
        <w:t>Сравнительный анализ пассива баланса за 2007 год</w:t>
      </w:r>
      <w:bookmarkEnd w:id="49"/>
      <w:bookmarkEnd w:id="5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5"/>
        <w:gridCol w:w="1055"/>
        <w:gridCol w:w="916"/>
        <w:gridCol w:w="1054"/>
        <w:gridCol w:w="917"/>
        <w:gridCol w:w="1411"/>
        <w:gridCol w:w="1241"/>
      </w:tblGrid>
      <w:tr w:rsidR="00A73C97" w:rsidRPr="00690D65">
        <w:trPr>
          <w:trHeight w:val="519"/>
          <w:jc w:val="center"/>
        </w:trPr>
        <w:tc>
          <w:tcPr>
            <w:tcW w:w="3045" w:type="dxa"/>
            <w:vMerge w:val="restart"/>
            <w:vAlign w:val="center"/>
          </w:tcPr>
          <w:p w:rsidR="00A73C97" w:rsidRPr="00342F5D" w:rsidRDefault="00A73C97" w:rsidP="00342F5D">
            <w:pPr>
              <w:pStyle w:val="a3"/>
              <w:spacing w:after="0" w:line="360" w:lineRule="auto"/>
              <w:jc w:val="center"/>
              <w:rPr>
                <w:b/>
                <w:sz w:val="20"/>
                <w:szCs w:val="20"/>
              </w:rPr>
            </w:pPr>
            <w:r w:rsidRPr="00342F5D">
              <w:rPr>
                <w:b/>
                <w:sz w:val="20"/>
                <w:szCs w:val="20"/>
              </w:rPr>
              <w:t>Наименование статей</w:t>
            </w:r>
          </w:p>
        </w:tc>
        <w:tc>
          <w:tcPr>
            <w:tcW w:w="1971" w:type="dxa"/>
            <w:gridSpan w:val="2"/>
            <w:vAlign w:val="center"/>
          </w:tcPr>
          <w:p w:rsidR="00A73C97" w:rsidRPr="00342F5D" w:rsidRDefault="00A73C97" w:rsidP="00342F5D">
            <w:pPr>
              <w:pStyle w:val="a3"/>
              <w:spacing w:after="0" w:line="360" w:lineRule="auto"/>
              <w:jc w:val="center"/>
              <w:rPr>
                <w:b/>
                <w:sz w:val="20"/>
                <w:szCs w:val="20"/>
              </w:rPr>
            </w:pPr>
            <w:r w:rsidRPr="00342F5D">
              <w:rPr>
                <w:b/>
                <w:sz w:val="20"/>
                <w:szCs w:val="20"/>
              </w:rPr>
              <w:t>На начало года</w:t>
            </w:r>
          </w:p>
        </w:tc>
        <w:tc>
          <w:tcPr>
            <w:tcW w:w="1971" w:type="dxa"/>
            <w:gridSpan w:val="2"/>
            <w:vAlign w:val="center"/>
          </w:tcPr>
          <w:p w:rsidR="00A73C97" w:rsidRPr="00342F5D" w:rsidRDefault="00A73C97" w:rsidP="00342F5D">
            <w:pPr>
              <w:pStyle w:val="a3"/>
              <w:spacing w:after="0" w:line="360" w:lineRule="auto"/>
              <w:jc w:val="center"/>
              <w:rPr>
                <w:b/>
                <w:sz w:val="20"/>
                <w:szCs w:val="20"/>
              </w:rPr>
            </w:pPr>
            <w:r w:rsidRPr="00342F5D">
              <w:rPr>
                <w:b/>
                <w:sz w:val="20"/>
                <w:szCs w:val="20"/>
              </w:rPr>
              <w:t>На конец года</w:t>
            </w:r>
          </w:p>
        </w:tc>
        <w:tc>
          <w:tcPr>
            <w:tcW w:w="1411" w:type="dxa"/>
            <w:vMerge w:val="restart"/>
            <w:vAlign w:val="center"/>
          </w:tcPr>
          <w:p w:rsidR="00A73C97" w:rsidRPr="00342F5D" w:rsidRDefault="00A73C97" w:rsidP="00342F5D">
            <w:pPr>
              <w:pStyle w:val="a3"/>
              <w:spacing w:after="0" w:line="360" w:lineRule="auto"/>
              <w:jc w:val="center"/>
              <w:rPr>
                <w:b/>
                <w:sz w:val="20"/>
                <w:szCs w:val="20"/>
              </w:rPr>
            </w:pPr>
            <w:r w:rsidRPr="00342F5D">
              <w:rPr>
                <w:b/>
                <w:sz w:val="20"/>
                <w:szCs w:val="20"/>
              </w:rPr>
              <w:t>Изменение, тыс. руб.</w:t>
            </w:r>
          </w:p>
        </w:tc>
        <w:tc>
          <w:tcPr>
            <w:tcW w:w="1241" w:type="dxa"/>
            <w:vMerge w:val="restart"/>
            <w:vAlign w:val="center"/>
          </w:tcPr>
          <w:p w:rsidR="00A73C97" w:rsidRPr="00342F5D" w:rsidRDefault="00A73C97" w:rsidP="00342F5D">
            <w:pPr>
              <w:pStyle w:val="a3"/>
              <w:spacing w:after="0" w:line="360" w:lineRule="auto"/>
              <w:jc w:val="center"/>
              <w:rPr>
                <w:b/>
                <w:sz w:val="20"/>
                <w:szCs w:val="20"/>
              </w:rPr>
            </w:pPr>
            <w:r w:rsidRPr="00342F5D">
              <w:rPr>
                <w:b/>
                <w:sz w:val="20"/>
                <w:szCs w:val="20"/>
              </w:rPr>
              <w:t>Темп прироста, %</w:t>
            </w:r>
          </w:p>
        </w:tc>
      </w:tr>
      <w:tr w:rsidR="00A73C97" w:rsidRPr="00690D65">
        <w:trPr>
          <w:trHeight w:val="551"/>
          <w:jc w:val="center"/>
        </w:trPr>
        <w:tc>
          <w:tcPr>
            <w:tcW w:w="3045" w:type="dxa"/>
            <w:vMerge/>
          </w:tcPr>
          <w:p w:rsidR="00A73C97" w:rsidRPr="00342F5D" w:rsidRDefault="00A73C97" w:rsidP="00342F5D">
            <w:pPr>
              <w:pStyle w:val="a3"/>
              <w:spacing w:after="0" w:line="360" w:lineRule="auto"/>
              <w:rPr>
                <w:b/>
                <w:sz w:val="20"/>
                <w:szCs w:val="20"/>
              </w:rPr>
            </w:pP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тыс. руб.</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тыс. руб.</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w:t>
            </w:r>
          </w:p>
        </w:tc>
        <w:tc>
          <w:tcPr>
            <w:tcW w:w="1411" w:type="dxa"/>
            <w:vMerge/>
            <w:vAlign w:val="center"/>
          </w:tcPr>
          <w:p w:rsidR="00A73C97" w:rsidRPr="00342F5D" w:rsidRDefault="00A73C97" w:rsidP="00342F5D">
            <w:pPr>
              <w:pStyle w:val="a3"/>
              <w:spacing w:after="0" w:line="360" w:lineRule="auto"/>
              <w:jc w:val="center"/>
              <w:rPr>
                <w:b/>
                <w:sz w:val="20"/>
                <w:szCs w:val="20"/>
              </w:rPr>
            </w:pPr>
          </w:p>
        </w:tc>
        <w:tc>
          <w:tcPr>
            <w:tcW w:w="1241" w:type="dxa"/>
            <w:vMerge/>
          </w:tcPr>
          <w:p w:rsidR="00A73C97" w:rsidRPr="00342F5D" w:rsidRDefault="00A73C97" w:rsidP="00342F5D">
            <w:pPr>
              <w:pStyle w:val="a3"/>
              <w:spacing w:after="0" w:line="360" w:lineRule="auto"/>
              <w:rPr>
                <w:sz w:val="20"/>
                <w:szCs w:val="20"/>
              </w:rPr>
            </w:pPr>
          </w:p>
        </w:tc>
      </w:tr>
      <w:tr w:rsidR="00A73C97" w:rsidRPr="00690D65">
        <w:trPr>
          <w:trHeight w:val="219"/>
          <w:jc w:val="center"/>
        </w:trPr>
        <w:tc>
          <w:tcPr>
            <w:tcW w:w="3045" w:type="dxa"/>
            <w:vAlign w:val="center"/>
          </w:tcPr>
          <w:p w:rsidR="00A73C97" w:rsidRPr="00342F5D" w:rsidRDefault="00A73C97" w:rsidP="00342F5D">
            <w:pPr>
              <w:pStyle w:val="a3"/>
              <w:spacing w:after="0" w:line="360" w:lineRule="auto"/>
              <w:jc w:val="center"/>
              <w:rPr>
                <w:sz w:val="20"/>
                <w:szCs w:val="20"/>
              </w:rPr>
            </w:pPr>
            <w:r w:rsidRPr="00342F5D">
              <w:rPr>
                <w:sz w:val="20"/>
                <w:szCs w:val="20"/>
              </w:rPr>
              <w:t>1</w:t>
            </w:r>
          </w:p>
        </w:tc>
        <w:tc>
          <w:tcPr>
            <w:tcW w:w="1055" w:type="dxa"/>
            <w:vAlign w:val="center"/>
          </w:tcPr>
          <w:p w:rsidR="00A73C97" w:rsidRPr="00342F5D" w:rsidRDefault="00A73C97" w:rsidP="00342F5D">
            <w:pPr>
              <w:pStyle w:val="a3"/>
              <w:spacing w:after="0" w:line="360" w:lineRule="auto"/>
              <w:jc w:val="center"/>
              <w:rPr>
                <w:sz w:val="20"/>
                <w:szCs w:val="20"/>
              </w:rPr>
            </w:pPr>
            <w:r w:rsidRPr="00342F5D">
              <w:rPr>
                <w:sz w:val="20"/>
                <w:szCs w:val="20"/>
              </w:rPr>
              <w:t>2</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3</w:t>
            </w:r>
          </w:p>
        </w:tc>
        <w:tc>
          <w:tcPr>
            <w:tcW w:w="1054" w:type="dxa"/>
            <w:vAlign w:val="center"/>
          </w:tcPr>
          <w:p w:rsidR="00A73C97" w:rsidRPr="00342F5D" w:rsidRDefault="00A73C97" w:rsidP="00342F5D">
            <w:pPr>
              <w:pStyle w:val="a3"/>
              <w:spacing w:after="0" w:line="360" w:lineRule="auto"/>
              <w:jc w:val="center"/>
              <w:rPr>
                <w:sz w:val="20"/>
                <w:szCs w:val="20"/>
              </w:rPr>
            </w:pPr>
            <w:r w:rsidRPr="00342F5D">
              <w:rPr>
                <w:sz w:val="20"/>
                <w:szCs w:val="20"/>
              </w:rPr>
              <w:t>4</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5</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6</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7</w:t>
            </w:r>
          </w:p>
        </w:tc>
      </w:tr>
      <w:tr w:rsidR="00A73C97" w:rsidRPr="00690D65">
        <w:trPr>
          <w:trHeight w:val="565"/>
          <w:jc w:val="center"/>
        </w:trPr>
        <w:tc>
          <w:tcPr>
            <w:tcW w:w="304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III. Капитал и резервы</w:t>
            </w:r>
          </w:p>
          <w:p w:rsidR="00A73C97" w:rsidRPr="00342F5D" w:rsidRDefault="00A73C97" w:rsidP="00342F5D">
            <w:pPr>
              <w:pStyle w:val="a3"/>
              <w:spacing w:after="0" w:line="360" w:lineRule="auto"/>
              <w:rPr>
                <w:b/>
                <w:sz w:val="20"/>
                <w:szCs w:val="20"/>
              </w:rPr>
            </w:pPr>
            <w:r w:rsidRPr="00342F5D">
              <w:rPr>
                <w:sz w:val="20"/>
                <w:szCs w:val="20"/>
              </w:rPr>
              <w:t>Уставный капитал</w:t>
            </w:r>
          </w:p>
        </w:tc>
        <w:tc>
          <w:tcPr>
            <w:tcW w:w="1055" w:type="dxa"/>
            <w:vAlign w:val="bottom"/>
          </w:tcPr>
          <w:p w:rsidR="00A73C97" w:rsidRPr="00342F5D" w:rsidRDefault="00A73C97" w:rsidP="00342F5D">
            <w:pPr>
              <w:pStyle w:val="a3"/>
              <w:spacing w:after="0" w:line="360" w:lineRule="auto"/>
              <w:jc w:val="center"/>
              <w:rPr>
                <w:sz w:val="20"/>
                <w:szCs w:val="20"/>
              </w:rPr>
            </w:pPr>
            <w:r w:rsidRPr="00342F5D">
              <w:rPr>
                <w:sz w:val="20"/>
                <w:szCs w:val="20"/>
              </w:rPr>
              <w:t>4685</w:t>
            </w:r>
          </w:p>
        </w:tc>
        <w:tc>
          <w:tcPr>
            <w:tcW w:w="916" w:type="dxa"/>
            <w:vAlign w:val="bottom"/>
          </w:tcPr>
          <w:p w:rsidR="00A73C97" w:rsidRPr="00342F5D" w:rsidRDefault="00A73C97" w:rsidP="00342F5D">
            <w:pPr>
              <w:pStyle w:val="a3"/>
              <w:spacing w:after="0" w:line="360" w:lineRule="auto"/>
              <w:jc w:val="center"/>
              <w:rPr>
                <w:sz w:val="20"/>
                <w:szCs w:val="20"/>
              </w:rPr>
            </w:pPr>
            <w:r w:rsidRPr="00342F5D">
              <w:rPr>
                <w:sz w:val="20"/>
                <w:szCs w:val="20"/>
              </w:rPr>
              <w:t>8,966</w:t>
            </w:r>
          </w:p>
        </w:tc>
        <w:tc>
          <w:tcPr>
            <w:tcW w:w="1054" w:type="dxa"/>
            <w:vAlign w:val="bottom"/>
          </w:tcPr>
          <w:p w:rsidR="00A73C97" w:rsidRPr="00342F5D" w:rsidRDefault="00A73C97" w:rsidP="00342F5D">
            <w:pPr>
              <w:pStyle w:val="a3"/>
              <w:spacing w:after="0" w:line="360" w:lineRule="auto"/>
              <w:jc w:val="center"/>
              <w:rPr>
                <w:sz w:val="20"/>
                <w:szCs w:val="20"/>
              </w:rPr>
            </w:pPr>
            <w:r w:rsidRPr="00342F5D">
              <w:rPr>
                <w:sz w:val="20"/>
                <w:szCs w:val="20"/>
              </w:rPr>
              <w:t>4685</w:t>
            </w:r>
          </w:p>
        </w:tc>
        <w:tc>
          <w:tcPr>
            <w:tcW w:w="917" w:type="dxa"/>
            <w:vAlign w:val="bottom"/>
          </w:tcPr>
          <w:p w:rsidR="00A73C97" w:rsidRPr="00342F5D" w:rsidRDefault="00A73C97" w:rsidP="00342F5D">
            <w:pPr>
              <w:pStyle w:val="a3"/>
              <w:spacing w:after="0" w:line="360" w:lineRule="auto"/>
              <w:jc w:val="center"/>
              <w:rPr>
                <w:sz w:val="20"/>
                <w:szCs w:val="20"/>
              </w:rPr>
            </w:pPr>
            <w:r w:rsidRPr="00342F5D">
              <w:rPr>
                <w:sz w:val="20"/>
                <w:szCs w:val="20"/>
              </w:rPr>
              <w:t>14,483</w:t>
            </w:r>
          </w:p>
        </w:tc>
        <w:tc>
          <w:tcPr>
            <w:tcW w:w="1411"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241" w:type="dxa"/>
            <w:vAlign w:val="bottom"/>
          </w:tcPr>
          <w:p w:rsidR="00A73C97" w:rsidRPr="00342F5D" w:rsidRDefault="00A73C97" w:rsidP="00342F5D">
            <w:pPr>
              <w:pStyle w:val="a3"/>
              <w:spacing w:after="0" w:line="360" w:lineRule="auto"/>
              <w:jc w:val="center"/>
              <w:rPr>
                <w:sz w:val="20"/>
                <w:szCs w:val="20"/>
              </w:rPr>
            </w:pPr>
            <w:r w:rsidRPr="00342F5D">
              <w:rPr>
                <w:sz w:val="20"/>
                <w:szCs w:val="20"/>
              </w:rPr>
              <w:t>-</w:t>
            </w:r>
          </w:p>
        </w:tc>
      </w:tr>
      <w:tr w:rsidR="00A73C97" w:rsidRPr="00690D65">
        <w:trPr>
          <w:trHeight w:val="23"/>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Собственные акции, выкупленные у акционеров</w:t>
            </w:r>
          </w:p>
        </w:tc>
        <w:tc>
          <w:tcPr>
            <w:tcW w:w="1055" w:type="dxa"/>
            <w:vAlign w:val="center"/>
          </w:tcPr>
          <w:p w:rsidR="00A73C97" w:rsidRPr="00342F5D" w:rsidRDefault="00A73C97" w:rsidP="00342F5D">
            <w:pPr>
              <w:spacing w:line="360" w:lineRule="auto"/>
              <w:jc w:val="center"/>
            </w:pPr>
            <w:r w:rsidRPr="00342F5D">
              <w:t>-</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054" w:type="dxa"/>
            <w:vAlign w:val="center"/>
          </w:tcPr>
          <w:p w:rsidR="00A73C97" w:rsidRPr="00342F5D" w:rsidRDefault="00A73C97" w:rsidP="00342F5D">
            <w:pPr>
              <w:spacing w:line="360" w:lineRule="auto"/>
              <w:jc w:val="center"/>
            </w:pPr>
            <w:r w:rsidRPr="00342F5D">
              <w:t>-74</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0,229</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-74</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r>
      <w:tr w:rsidR="00A73C97" w:rsidRPr="00690D65">
        <w:trPr>
          <w:trHeight w:val="23"/>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 xml:space="preserve">Добавочный капитал </w:t>
            </w:r>
          </w:p>
        </w:tc>
        <w:tc>
          <w:tcPr>
            <w:tcW w:w="1055" w:type="dxa"/>
            <w:vAlign w:val="center"/>
          </w:tcPr>
          <w:p w:rsidR="00A73C97" w:rsidRPr="00342F5D" w:rsidRDefault="00A73C97" w:rsidP="00342F5D">
            <w:pPr>
              <w:spacing w:line="360" w:lineRule="auto"/>
              <w:jc w:val="center"/>
            </w:pPr>
            <w:r w:rsidRPr="00342F5D">
              <w:t>1249</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2,390</w:t>
            </w:r>
          </w:p>
        </w:tc>
        <w:tc>
          <w:tcPr>
            <w:tcW w:w="1054" w:type="dxa"/>
            <w:vAlign w:val="center"/>
          </w:tcPr>
          <w:p w:rsidR="00A73C97" w:rsidRPr="00342F5D" w:rsidRDefault="00A73C97" w:rsidP="00342F5D">
            <w:pPr>
              <w:spacing w:line="360" w:lineRule="auto"/>
              <w:jc w:val="center"/>
            </w:pPr>
            <w:r w:rsidRPr="00342F5D">
              <w:t>1249</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3,861</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r>
      <w:tr w:rsidR="00A73C97" w:rsidRPr="00690D65">
        <w:trPr>
          <w:trHeight w:val="133"/>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Резервный капитал</w:t>
            </w:r>
          </w:p>
        </w:tc>
        <w:tc>
          <w:tcPr>
            <w:tcW w:w="1055" w:type="dxa"/>
            <w:vAlign w:val="center"/>
          </w:tcPr>
          <w:p w:rsidR="00A73C97" w:rsidRPr="00342F5D" w:rsidRDefault="00A73C97" w:rsidP="00342F5D">
            <w:pPr>
              <w:spacing w:line="360" w:lineRule="auto"/>
              <w:jc w:val="center"/>
            </w:pPr>
            <w:r w:rsidRPr="00342F5D">
              <w:t>234</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0,448</w:t>
            </w:r>
          </w:p>
        </w:tc>
        <w:tc>
          <w:tcPr>
            <w:tcW w:w="1054" w:type="dxa"/>
            <w:vAlign w:val="center"/>
          </w:tcPr>
          <w:p w:rsidR="00A73C97" w:rsidRPr="00342F5D" w:rsidRDefault="00A73C97" w:rsidP="00342F5D">
            <w:pPr>
              <w:spacing w:line="360" w:lineRule="auto"/>
              <w:jc w:val="center"/>
            </w:pPr>
            <w:r w:rsidRPr="00342F5D">
              <w:t>234</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0,723</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w:t>
            </w:r>
          </w:p>
        </w:tc>
      </w:tr>
      <w:tr w:rsidR="00A73C97" w:rsidRPr="00690D65">
        <w:trPr>
          <w:trHeight w:val="227"/>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Нераспределенная прибыль</w:t>
            </w:r>
          </w:p>
        </w:tc>
        <w:tc>
          <w:tcPr>
            <w:tcW w:w="1055" w:type="dxa"/>
            <w:vAlign w:val="center"/>
          </w:tcPr>
          <w:p w:rsidR="00A73C97" w:rsidRPr="00342F5D" w:rsidRDefault="00A73C97" w:rsidP="00342F5D">
            <w:pPr>
              <w:spacing w:line="360" w:lineRule="auto"/>
              <w:jc w:val="center"/>
            </w:pPr>
            <w:r w:rsidRPr="00342F5D">
              <w:t>25162</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48,155</w:t>
            </w:r>
          </w:p>
        </w:tc>
        <w:tc>
          <w:tcPr>
            <w:tcW w:w="1054" w:type="dxa"/>
            <w:vAlign w:val="center"/>
          </w:tcPr>
          <w:p w:rsidR="00A73C97" w:rsidRPr="00342F5D" w:rsidRDefault="00A73C97" w:rsidP="00342F5D">
            <w:pPr>
              <w:spacing w:line="360" w:lineRule="auto"/>
              <w:jc w:val="center"/>
            </w:pPr>
            <w:r w:rsidRPr="00342F5D">
              <w:t>25223</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77,971</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61</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0,242</w:t>
            </w:r>
          </w:p>
        </w:tc>
      </w:tr>
      <w:tr w:rsidR="00A73C97" w:rsidRPr="00690D65">
        <w:trPr>
          <w:trHeight w:val="227"/>
          <w:jc w:val="center"/>
        </w:trPr>
        <w:tc>
          <w:tcPr>
            <w:tcW w:w="3045" w:type="dxa"/>
          </w:tcPr>
          <w:p w:rsidR="00A73C97" w:rsidRPr="00342F5D" w:rsidRDefault="00A73C97" w:rsidP="00342F5D">
            <w:pPr>
              <w:pStyle w:val="a3"/>
              <w:spacing w:after="0" w:line="360" w:lineRule="auto"/>
              <w:rPr>
                <w:b/>
                <w:sz w:val="20"/>
                <w:szCs w:val="20"/>
              </w:rPr>
            </w:pPr>
            <w:r w:rsidRPr="00342F5D">
              <w:rPr>
                <w:b/>
                <w:sz w:val="20"/>
                <w:szCs w:val="20"/>
              </w:rPr>
              <w:t xml:space="preserve">Итого по разделу </w:t>
            </w:r>
            <w:r w:rsidRPr="00342F5D">
              <w:rPr>
                <w:b/>
                <w:sz w:val="20"/>
                <w:szCs w:val="20"/>
                <w:lang w:val="en-US"/>
              </w:rPr>
              <w:t>III</w:t>
            </w:r>
          </w:p>
        </w:tc>
        <w:tc>
          <w:tcPr>
            <w:tcW w:w="1055" w:type="dxa"/>
            <w:vAlign w:val="center"/>
          </w:tcPr>
          <w:p w:rsidR="00A73C97" w:rsidRPr="00342F5D" w:rsidRDefault="00A73C97" w:rsidP="00342F5D">
            <w:pPr>
              <w:spacing w:line="360" w:lineRule="auto"/>
              <w:jc w:val="center"/>
              <w:rPr>
                <w:b/>
              </w:rPr>
            </w:pPr>
            <w:r w:rsidRPr="00342F5D">
              <w:rPr>
                <w:b/>
              </w:rPr>
              <w:t>31330</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59,959</w:t>
            </w:r>
          </w:p>
        </w:tc>
        <w:tc>
          <w:tcPr>
            <w:tcW w:w="1054" w:type="dxa"/>
            <w:vAlign w:val="center"/>
          </w:tcPr>
          <w:p w:rsidR="00A73C97" w:rsidRPr="00342F5D" w:rsidRDefault="00A73C97" w:rsidP="00342F5D">
            <w:pPr>
              <w:spacing w:line="360" w:lineRule="auto"/>
              <w:jc w:val="center"/>
              <w:rPr>
                <w:b/>
              </w:rPr>
            </w:pPr>
            <w:r w:rsidRPr="00342F5D">
              <w:rPr>
                <w:b/>
              </w:rPr>
              <w:t>31317</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96,810</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-13</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-0,041</w:t>
            </w:r>
          </w:p>
        </w:tc>
      </w:tr>
      <w:tr w:rsidR="00A73C97" w:rsidRPr="00690D65">
        <w:trPr>
          <w:trHeight w:val="1001"/>
          <w:jc w:val="center"/>
        </w:trPr>
        <w:tc>
          <w:tcPr>
            <w:tcW w:w="304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IV. Долгосрочные обязательства</w:t>
            </w:r>
          </w:p>
          <w:p w:rsidR="00A73C97" w:rsidRPr="00342F5D" w:rsidRDefault="00A73C97" w:rsidP="00342F5D">
            <w:pPr>
              <w:pStyle w:val="a3"/>
              <w:spacing w:after="0" w:line="360" w:lineRule="auto"/>
              <w:rPr>
                <w:sz w:val="20"/>
                <w:szCs w:val="20"/>
              </w:rPr>
            </w:pPr>
            <w:r w:rsidRPr="00342F5D">
              <w:rPr>
                <w:sz w:val="20"/>
                <w:szCs w:val="20"/>
              </w:rPr>
              <w:t>Отложенные налоговые обязательства</w:t>
            </w:r>
          </w:p>
        </w:tc>
        <w:tc>
          <w:tcPr>
            <w:tcW w:w="1055" w:type="dxa"/>
            <w:vAlign w:val="bottom"/>
          </w:tcPr>
          <w:p w:rsidR="00A73C97" w:rsidRPr="00342F5D" w:rsidRDefault="00A73C97" w:rsidP="00342F5D">
            <w:pPr>
              <w:pStyle w:val="a3"/>
              <w:spacing w:after="0" w:line="360" w:lineRule="auto"/>
              <w:jc w:val="center"/>
              <w:rPr>
                <w:sz w:val="20"/>
                <w:szCs w:val="20"/>
              </w:rPr>
            </w:pPr>
            <w:r w:rsidRPr="00342F5D">
              <w:rPr>
                <w:sz w:val="20"/>
                <w:szCs w:val="20"/>
              </w:rPr>
              <w:t>15</w:t>
            </w:r>
          </w:p>
        </w:tc>
        <w:tc>
          <w:tcPr>
            <w:tcW w:w="916" w:type="dxa"/>
            <w:vAlign w:val="bottom"/>
          </w:tcPr>
          <w:p w:rsidR="00A73C97" w:rsidRPr="00342F5D" w:rsidRDefault="00A73C97" w:rsidP="00342F5D">
            <w:pPr>
              <w:pStyle w:val="a3"/>
              <w:spacing w:after="0" w:line="360" w:lineRule="auto"/>
              <w:jc w:val="center"/>
              <w:rPr>
                <w:sz w:val="20"/>
                <w:szCs w:val="20"/>
              </w:rPr>
            </w:pPr>
            <w:r w:rsidRPr="00342F5D">
              <w:rPr>
                <w:sz w:val="20"/>
                <w:szCs w:val="20"/>
              </w:rPr>
              <w:t>0,029</w:t>
            </w:r>
          </w:p>
        </w:tc>
        <w:tc>
          <w:tcPr>
            <w:tcW w:w="1054" w:type="dxa"/>
            <w:vAlign w:val="bottom"/>
          </w:tcPr>
          <w:p w:rsidR="00A73C97" w:rsidRPr="00342F5D" w:rsidRDefault="00A73C97" w:rsidP="00342F5D">
            <w:pPr>
              <w:pStyle w:val="a3"/>
              <w:spacing w:after="0" w:line="360" w:lineRule="auto"/>
              <w:jc w:val="center"/>
              <w:rPr>
                <w:sz w:val="20"/>
                <w:szCs w:val="20"/>
              </w:rPr>
            </w:pPr>
            <w:r w:rsidRPr="00342F5D">
              <w:rPr>
                <w:sz w:val="20"/>
                <w:szCs w:val="20"/>
              </w:rPr>
              <w:t>22</w:t>
            </w:r>
          </w:p>
        </w:tc>
        <w:tc>
          <w:tcPr>
            <w:tcW w:w="917" w:type="dxa"/>
            <w:vAlign w:val="bottom"/>
          </w:tcPr>
          <w:p w:rsidR="00A73C97" w:rsidRPr="00342F5D" w:rsidRDefault="00A73C97" w:rsidP="00342F5D">
            <w:pPr>
              <w:pStyle w:val="a3"/>
              <w:spacing w:after="0" w:line="360" w:lineRule="auto"/>
              <w:jc w:val="center"/>
              <w:rPr>
                <w:sz w:val="20"/>
                <w:szCs w:val="20"/>
              </w:rPr>
            </w:pPr>
            <w:r w:rsidRPr="00342F5D">
              <w:rPr>
                <w:sz w:val="20"/>
                <w:szCs w:val="20"/>
              </w:rPr>
              <w:t>0,068</w:t>
            </w:r>
          </w:p>
        </w:tc>
        <w:tc>
          <w:tcPr>
            <w:tcW w:w="1411" w:type="dxa"/>
            <w:vAlign w:val="bottom"/>
          </w:tcPr>
          <w:p w:rsidR="00A73C97" w:rsidRPr="00342F5D" w:rsidRDefault="00A73C97" w:rsidP="00342F5D">
            <w:pPr>
              <w:pStyle w:val="a3"/>
              <w:spacing w:after="0" w:line="360" w:lineRule="auto"/>
              <w:jc w:val="center"/>
              <w:rPr>
                <w:sz w:val="20"/>
                <w:szCs w:val="20"/>
              </w:rPr>
            </w:pPr>
            <w:r w:rsidRPr="00342F5D">
              <w:rPr>
                <w:sz w:val="20"/>
                <w:szCs w:val="20"/>
              </w:rPr>
              <w:t>7</w:t>
            </w:r>
          </w:p>
        </w:tc>
        <w:tc>
          <w:tcPr>
            <w:tcW w:w="1241" w:type="dxa"/>
            <w:vAlign w:val="bottom"/>
          </w:tcPr>
          <w:p w:rsidR="00A73C97" w:rsidRPr="00342F5D" w:rsidRDefault="00A73C97" w:rsidP="00342F5D">
            <w:pPr>
              <w:pStyle w:val="a3"/>
              <w:spacing w:after="0" w:line="360" w:lineRule="auto"/>
              <w:jc w:val="center"/>
              <w:rPr>
                <w:sz w:val="20"/>
                <w:szCs w:val="20"/>
              </w:rPr>
            </w:pPr>
            <w:r w:rsidRPr="00342F5D">
              <w:rPr>
                <w:sz w:val="20"/>
                <w:szCs w:val="20"/>
              </w:rPr>
              <w:t>46,667</w:t>
            </w:r>
          </w:p>
        </w:tc>
      </w:tr>
      <w:tr w:rsidR="00A73C97" w:rsidRPr="00690D65">
        <w:trPr>
          <w:trHeight w:val="116"/>
          <w:jc w:val="center"/>
        </w:trPr>
        <w:tc>
          <w:tcPr>
            <w:tcW w:w="3045" w:type="dxa"/>
            <w:vAlign w:val="center"/>
          </w:tcPr>
          <w:p w:rsidR="00A73C97" w:rsidRPr="00342F5D" w:rsidRDefault="00A73C97" w:rsidP="00342F5D">
            <w:pPr>
              <w:pStyle w:val="a3"/>
              <w:spacing w:after="0" w:line="360" w:lineRule="auto"/>
              <w:rPr>
                <w:sz w:val="20"/>
                <w:szCs w:val="20"/>
              </w:rPr>
            </w:pPr>
            <w:r w:rsidRPr="00342F5D">
              <w:rPr>
                <w:b/>
                <w:sz w:val="20"/>
                <w:szCs w:val="20"/>
              </w:rPr>
              <w:t>Итого по разделу IV</w:t>
            </w: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15</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0,029</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22</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0,068</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7</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46,667</w:t>
            </w:r>
          </w:p>
        </w:tc>
      </w:tr>
      <w:tr w:rsidR="00A73C97" w:rsidRPr="00690D65">
        <w:trPr>
          <w:trHeight w:val="223"/>
          <w:jc w:val="center"/>
        </w:trPr>
        <w:tc>
          <w:tcPr>
            <w:tcW w:w="304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V. Краткосрочные обязательства</w:t>
            </w:r>
          </w:p>
          <w:p w:rsidR="00A73C97" w:rsidRPr="00342F5D" w:rsidRDefault="00A73C97" w:rsidP="00342F5D">
            <w:pPr>
              <w:pStyle w:val="a3"/>
              <w:spacing w:after="0" w:line="360" w:lineRule="auto"/>
              <w:rPr>
                <w:b/>
                <w:sz w:val="20"/>
                <w:szCs w:val="20"/>
              </w:rPr>
            </w:pPr>
            <w:r w:rsidRPr="00342F5D">
              <w:rPr>
                <w:sz w:val="20"/>
                <w:szCs w:val="20"/>
              </w:rPr>
              <w:t>Займы и кредиты</w:t>
            </w:r>
          </w:p>
        </w:tc>
        <w:tc>
          <w:tcPr>
            <w:tcW w:w="1055" w:type="dxa"/>
            <w:vAlign w:val="bottom"/>
          </w:tcPr>
          <w:p w:rsidR="00A73C97" w:rsidRPr="00342F5D" w:rsidRDefault="00A73C97" w:rsidP="00342F5D">
            <w:pPr>
              <w:pStyle w:val="a3"/>
              <w:spacing w:after="0" w:line="360" w:lineRule="auto"/>
              <w:jc w:val="center"/>
              <w:rPr>
                <w:sz w:val="20"/>
                <w:szCs w:val="20"/>
              </w:rPr>
            </w:pPr>
            <w:r w:rsidRPr="00342F5D">
              <w:rPr>
                <w:sz w:val="20"/>
                <w:szCs w:val="20"/>
              </w:rPr>
              <w:t>1237</w:t>
            </w:r>
          </w:p>
        </w:tc>
        <w:tc>
          <w:tcPr>
            <w:tcW w:w="916" w:type="dxa"/>
            <w:vAlign w:val="bottom"/>
          </w:tcPr>
          <w:p w:rsidR="00A73C97" w:rsidRPr="00342F5D" w:rsidRDefault="00A73C97" w:rsidP="00342F5D">
            <w:pPr>
              <w:pStyle w:val="a3"/>
              <w:spacing w:after="0" w:line="360" w:lineRule="auto"/>
              <w:jc w:val="center"/>
              <w:rPr>
                <w:sz w:val="20"/>
                <w:szCs w:val="20"/>
              </w:rPr>
            </w:pPr>
            <w:r w:rsidRPr="00342F5D">
              <w:rPr>
                <w:sz w:val="20"/>
                <w:szCs w:val="20"/>
              </w:rPr>
              <w:t>2,367</w:t>
            </w:r>
          </w:p>
        </w:tc>
        <w:tc>
          <w:tcPr>
            <w:tcW w:w="1054" w:type="dxa"/>
            <w:vAlign w:val="bottom"/>
          </w:tcPr>
          <w:p w:rsidR="00A73C97" w:rsidRPr="00342F5D" w:rsidRDefault="00A73C97" w:rsidP="00342F5D">
            <w:pPr>
              <w:pStyle w:val="a3"/>
              <w:spacing w:after="0" w:line="360" w:lineRule="auto"/>
              <w:jc w:val="center"/>
              <w:rPr>
                <w:sz w:val="20"/>
                <w:szCs w:val="20"/>
              </w:rPr>
            </w:pPr>
            <w:r w:rsidRPr="00342F5D">
              <w:rPr>
                <w:sz w:val="20"/>
                <w:szCs w:val="20"/>
              </w:rPr>
              <w:t>350</w:t>
            </w:r>
          </w:p>
        </w:tc>
        <w:tc>
          <w:tcPr>
            <w:tcW w:w="917" w:type="dxa"/>
            <w:vAlign w:val="bottom"/>
          </w:tcPr>
          <w:p w:rsidR="00A73C97" w:rsidRPr="00342F5D" w:rsidRDefault="00A73C97" w:rsidP="00342F5D">
            <w:pPr>
              <w:pStyle w:val="a3"/>
              <w:spacing w:after="0" w:line="360" w:lineRule="auto"/>
              <w:jc w:val="center"/>
              <w:rPr>
                <w:sz w:val="20"/>
                <w:szCs w:val="20"/>
              </w:rPr>
            </w:pPr>
            <w:r w:rsidRPr="00342F5D">
              <w:rPr>
                <w:sz w:val="20"/>
                <w:szCs w:val="20"/>
              </w:rPr>
              <w:t>1,082</w:t>
            </w:r>
          </w:p>
        </w:tc>
        <w:tc>
          <w:tcPr>
            <w:tcW w:w="1411" w:type="dxa"/>
            <w:vAlign w:val="bottom"/>
          </w:tcPr>
          <w:p w:rsidR="00A73C97" w:rsidRPr="00342F5D" w:rsidRDefault="00A73C97" w:rsidP="00342F5D">
            <w:pPr>
              <w:pStyle w:val="a3"/>
              <w:spacing w:after="0" w:line="360" w:lineRule="auto"/>
              <w:jc w:val="center"/>
              <w:rPr>
                <w:sz w:val="20"/>
                <w:szCs w:val="20"/>
              </w:rPr>
            </w:pPr>
            <w:r w:rsidRPr="00342F5D">
              <w:rPr>
                <w:sz w:val="20"/>
                <w:szCs w:val="20"/>
              </w:rPr>
              <w:t>-887</w:t>
            </w:r>
          </w:p>
        </w:tc>
        <w:tc>
          <w:tcPr>
            <w:tcW w:w="1241" w:type="dxa"/>
            <w:vAlign w:val="bottom"/>
          </w:tcPr>
          <w:p w:rsidR="00A73C97" w:rsidRPr="00342F5D" w:rsidRDefault="00A73C97" w:rsidP="00342F5D">
            <w:pPr>
              <w:pStyle w:val="a3"/>
              <w:spacing w:after="0" w:line="360" w:lineRule="auto"/>
              <w:jc w:val="center"/>
              <w:rPr>
                <w:sz w:val="20"/>
                <w:szCs w:val="20"/>
              </w:rPr>
            </w:pPr>
            <w:r w:rsidRPr="00342F5D">
              <w:rPr>
                <w:sz w:val="20"/>
                <w:szCs w:val="20"/>
              </w:rPr>
              <w:t>-71,706</w:t>
            </w:r>
          </w:p>
        </w:tc>
      </w:tr>
      <w:tr w:rsidR="00A73C97" w:rsidRPr="00690D65">
        <w:trPr>
          <w:trHeight w:val="121"/>
          <w:jc w:val="center"/>
        </w:trPr>
        <w:tc>
          <w:tcPr>
            <w:tcW w:w="3045" w:type="dxa"/>
            <w:vAlign w:val="center"/>
          </w:tcPr>
          <w:p w:rsidR="00A73C97" w:rsidRPr="00342F5D" w:rsidRDefault="00A73C97" w:rsidP="00342F5D">
            <w:pPr>
              <w:pStyle w:val="a3"/>
              <w:spacing w:after="0" w:line="360" w:lineRule="auto"/>
              <w:rPr>
                <w:sz w:val="20"/>
                <w:szCs w:val="20"/>
              </w:rPr>
            </w:pPr>
            <w:r w:rsidRPr="00342F5D">
              <w:rPr>
                <w:sz w:val="20"/>
                <w:szCs w:val="20"/>
              </w:rPr>
              <w:t>Кредиторская задолженность</w:t>
            </w:r>
          </w:p>
        </w:tc>
        <w:tc>
          <w:tcPr>
            <w:tcW w:w="1055" w:type="dxa"/>
            <w:vAlign w:val="center"/>
          </w:tcPr>
          <w:p w:rsidR="00A73C97" w:rsidRPr="00342F5D" w:rsidRDefault="00A73C97" w:rsidP="00342F5D">
            <w:pPr>
              <w:pStyle w:val="a3"/>
              <w:spacing w:after="0" w:line="360" w:lineRule="auto"/>
              <w:jc w:val="center"/>
              <w:rPr>
                <w:sz w:val="20"/>
                <w:szCs w:val="20"/>
              </w:rPr>
            </w:pPr>
            <w:r w:rsidRPr="00342F5D">
              <w:rPr>
                <w:sz w:val="20"/>
                <w:szCs w:val="20"/>
              </w:rPr>
              <w:t>19670</w:t>
            </w:r>
          </w:p>
        </w:tc>
        <w:tc>
          <w:tcPr>
            <w:tcW w:w="916" w:type="dxa"/>
            <w:vAlign w:val="center"/>
          </w:tcPr>
          <w:p w:rsidR="00A73C97" w:rsidRPr="00342F5D" w:rsidRDefault="00A73C97" w:rsidP="00342F5D">
            <w:pPr>
              <w:pStyle w:val="a3"/>
              <w:spacing w:after="0" w:line="360" w:lineRule="auto"/>
              <w:jc w:val="center"/>
              <w:rPr>
                <w:sz w:val="20"/>
                <w:szCs w:val="20"/>
              </w:rPr>
            </w:pPr>
            <w:r w:rsidRPr="00342F5D">
              <w:rPr>
                <w:sz w:val="20"/>
                <w:szCs w:val="20"/>
              </w:rPr>
              <w:t>37,644</w:t>
            </w:r>
          </w:p>
        </w:tc>
        <w:tc>
          <w:tcPr>
            <w:tcW w:w="1054" w:type="dxa"/>
            <w:vAlign w:val="center"/>
          </w:tcPr>
          <w:p w:rsidR="00A73C97" w:rsidRPr="00342F5D" w:rsidRDefault="00A73C97" w:rsidP="00342F5D">
            <w:pPr>
              <w:pStyle w:val="a3"/>
              <w:spacing w:after="0" w:line="360" w:lineRule="auto"/>
              <w:jc w:val="center"/>
              <w:rPr>
                <w:sz w:val="20"/>
                <w:szCs w:val="20"/>
              </w:rPr>
            </w:pPr>
            <w:r w:rsidRPr="00342F5D">
              <w:rPr>
                <w:sz w:val="20"/>
                <w:szCs w:val="20"/>
              </w:rPr>
              <w:t>660</w:t>
            </w:r>
          </w:p>
        </w:tc>
        <w:tc>
          <w:tcPr>
            <w:tcW w:w="917" w:type="dxa"/>
            <w:vAlign w:val="center"/>
          </w:tcPr>
          <w:p w:rsidR="00A73C97" w:rsidRPr="00342F5D" w:rsidRDefault="00A73C97" w:rsidP="00342F5D">
            <w:pPr>
              <w:pStyle w:val="a3"/>
              <w:spacing w:after="0" w:line="360" w:lineRule="auto"/>
              <w:jc w:val="center"/>
              <w:rPr>
                <w:sz w:val="20"/>
                <w:szCs w:val="20"/>
              </w:rPr>
            </w:pPr>
            <w:r w:rsidRPr="00342F5D">
              <w:rPr>
                <w:sz w:val="20"/>
                <w:szCs w:val="20"/>
              </w:rPr>
              <w:t>2,040</w:t>
            </w:r>
          </w:p>
        </w:tc>
        <w:tc>
          <w:tcPr>
            <w:tcW w:w="1411" w:type="dxa"/>
            <w:vAlign w:val="center"/>
          </w:tcPr>
          <w:p w:rsidR="00A73C97" w:rsidRPr="00342F5D" w:rsidRDefault="00A73C97" w:rsidP="00342F5D">
            <w:pPr>
              <w:pStyle w:val="a3"/>
              <w:spacing w:after="0" w:line="360" w:lineRule="auto"/>
              <w:jc w:val="center"/>
              <w:rPr>
                <w:sz w:val="20"/>
                <w:szCs w:val="20"/>
              </w:rPr>
            </w:pPr>
            <w:r w:rsidRPr="00342F5D">
              <w:rPr>
                <w:sz w:val="20"/>
                <w:szCs w:val="20"/>
              </w:rPr>
              <w:t>-19010</w:t>
            </w:r>
          </w:p>
        </w:tc>
        <w:tc>
          <w:tcPr>
            <w:tcW w:w="1241" w:type="dxa"/>
            <w:vAlign w:val="center"/>
          </w:tcPr>
          <w:p w:rsidR="00A73C97" w:rsidRPr="00342F5D" w:rsidRDefault="00A73C97" w:rsidP="00342F5D">
            <w:pPr>
              <w:pStyle w:val="a3"/>
              <w:spacing w:after="0" w:line="360" w:lineRule="auto"/>
              <w:jc w:val="center"/>
              <w:rPr>
                <w:sz w:val="20"/>
                <w:szCs w:val="20"/>
              </w:rPr>
            </w:pPr>
            <w:r w:rsidRPr="00342F5D">
              <w:rPr>
                <w:sz w:val="20"/>
                <w:szCs w:val="20"/>
              </w:rPr>
              <w:t>-96,645</w:t>
            </w:r>
          </w:p>
        </w:tc>
      </w:tr>
      <w:tr w:rsidR="00A73C97" w:rsidRPr="00690D65">
        <w:trPr>
          <w:trHeight w:val="121"/>
          <w:jc w:val="center"/>
        </w:trPr>
        <w:tc>
          <w:tcPr>
            <w:tcW w:w="3045" w:type="dxa"/>
            <w:vAlign w:val="center"/>
          </w:tcPr>
          <w:p w:rsidR="00A73C97" w:rsidRPr="00342F5D" w:rsidRDefault="00A73C97" w:rsidP="00342F5D">
            <w:pPr>
              <w:pStyle w:val="a3"/>
              <w:spacing w:after="0" w:line="360" w:lineRule="auto"/>
              <w:rPr>
                <w:b/>
                <w:sz w:val="20"/>
                <w:szCs w:val="20"/>
                <w:lang w:val="en-US"/>
              </w:rPr>
            </w:pPr>
            <w:r w:rsidRPr="00342F5D">
              <w:rPr>
                <w:b/>
                <w:sz w:val="20"/>
                <w:szCs w:val="20"/>
              </w:rPr>
              <w:t xml:space="preserve">Итого по разделу </w:t>
            </w:r>
            <w:r w:rsidRPr="00342F5D">
              <w:rPr>
                <w:b/>
                <w:sz w:val="20"/>
                <w:szCs w:val="20"/>
                <w:lang w:val="en-US"/>
              </w:rPr>
              <w:t>II</w:t>
            </w: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20907</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40,012</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1010</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3,122</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-19897</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-95,169</w:t>
            </w:r>
          </w:p>
        </w:tc>
      </w:tr>
      <w:tr w:rsidR="00A73C97" w:rsidRPr="00690D65">
        <w:trPr>
          <w:trHeight w:val="121"/>
          <w:jc w:val="center"/>
        </w:trPr>
        <w:tc>
          <w:tcPr>
            <w:tcW w:w="3045" w:type="dxa"/>
            <w:vAlign w:val="center"/>
          </w:tcPr>
          <w:p w:rsidR="00A73C97" w:rsidRPr="00342F5D" w:rsidRDefault="00A73C97" w:rsidP="00342F5D">
            <w:pPr>
              <w:pStyle w:val="a3"/>
              <w:spacing w:after="0" w:line="360" w:lineRule="auto"/>
              <w:rPr>
                <w:b/>
                <w:sz w:val="20"/>
                <w:szCs w:val="20"/>
              </w:rPr>
            </w:pPr>
            <w:r w:rsidRPr="00342F5D">
              <w:rPr>
                <w:b/>
                <w:sz w:val="20"/>
                <w:szCs w:val="20"/>
              </w:rPr>
              <w:t>БАЛАНС</w:t>
            </w:r>
          </w:p>
        </w:tc>
        <w:tc>
          <w:tcPr>
            <w:tcW w:w="1055"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52252</w:t>
            </w:r>
          </w:p>
        </w:tc>
        <w:tc>
          <w:tcPr>
            <w:tcW w:w="916"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100</w:t>
            </w:r>
          </w:p>
        </w:tc>
        <w:tc>
          <w:tcPr>
            <w:tcW w:w="1054"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32349</w:t>
            </w:r>
          </w:p>
        </w:tc>
        <w:tc>
          <w:tcPr>
            <w:tcW w:w="917"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100</w:t>
            </w:r>
          </w:p>
        </w:tc>
        <w:tc>
          <w:tcPr>
            <w:tcW w:w="141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-19903</w:t>
            </w:r>
          </w:p>
        </w:tc>
        <w:tc>
          <w:tcPr>
            <w:tcW w:w="1241" w:type="dxa"/>
            <w:vAlign w:val="center"/>
          </w:tcPr>
          <w:p w:rsidR="00A73C97" w:rsidRPr="00342F5D" w:rsidRDefault="00A73C97" w:rsidP="00342F5D">
            <w:pPr>
              <w:pStyle w:val="a3"/>
              <w:spacing w:after="0" w:line="360" w:lineRule="auto"/>
              <w:jc w:val="center"/>
              <w:rPr>
                <w:b/>
                <w:sz w:val="20"/>
                <w:szCs w:val="20"/>
              </w:rPr>
            </w:pPr>
            <w:r w:rsidRPr="00342F5D">
              <w:rPr>
                <w:b/>
                <w:sz w:val="20"/>
                <w:szCs w:val="20"/>
              </w:rPr>
              <w:t>-38,090</w:t>
            </w:r>
          </w:p>
        </w:tc>
      </w:tr>
    </w:tbl>
    <w:p w:rsidR="00342F5D" w:rsidRDefault="00342F5D" w:rsidP="00690D65">
      <w:pPr>
        <w:pStyle w:val="a3"/>
        <w:spacing w:after="0" w:line="360" w:lineRule="auto"/>
        <w:ind w:firstLine="709"/>
        <w:jc w:val="both"/>
        <w:rPr>
          <w:sz w:val="28"/>
          <w:szCs w:val="28"/>
        </w:rPr>
      </w:pPr>
    </w:p>
    <w:p w:rsidR="00A73C97" w:rsidRPr="00690D65" w:rsidRDefault="00A73C97" w:rsidP="00690D65">
      <w:pPr>
        <w:pStyle w:val="a3"/>
        <w:spacing w:after="0" w:line="360" w:lineRule="auto"/>
        <w:ind w:firstLine="709"/>
        <w:jc w:val="both"/>
        <w:rPr>
          <w:sz w:val="28"/>
          <w:szCs w:val="28"/>
        </w:rPr>
      </w:pPr>
      <w:r w:rsidRPr="00690D65">
        <w:rPr>
          <w:sz w:val="28"/>
          <w:szCs w:val="28"/>
        </w:rPr>
        <w:t>По данным таблицы 4 видно, что в течение анализируемого периода источники средств предприятия уменьшились на 19903 тыс. руб. или на 38,09%.</w:t>
      </w:r>
    </w:p>
    <w:p w:rsidR="00A73C97" w:rsidRPr="00690D65" w:rsidRDefault="00A73C97" w:rsidP="00690D65">
      <w:pPr>
        <w:pStyle w:val="a3"/>
        <w:spacing w:after="0" w:line="360" w:lineRule="auto"/>
        <w:ind w:firstLine="709"/>
        <w:jc w:val="both"/>
        <w:rPr>
          <w:sz w:val="28"/>
          <w:szCs w:val="28"/>
        </w:rPr>
      </w:pPr>
      <w:r w:rsidRPr="00690D65">
        <w:rPr>
          <w:sz w:val="28"/>
          <w:szCs w:val="28"/>
        </w:rPr>
        <w:t xml:space="preserve">В 2007 году в разделе пассива «Капитал и резервы» продолжился рост нераспределенной прибыли и к концу года ее размер составил 25223 тыс. руб. В итоге наблюдается увеличение реальной стоимости собственного капитала, что положительно </w:t>
      </w:r>
      <w:r w:rsidR="002D4D14" w:rsidRPr="00690D65">
        <w:rPr>
          <w:sz w:val="28"/>
          <w:szCs w:val="28"/>
        </w:rPr>
        <w:t xml:space="preserve">может </w:t>
      </w:r>
      <w:r w:rsidRPr="00690D65">
        <w:rPr>
          <w:sz w:val="28"/>
          <w:szCs w:val="28"/>
        </w:rPr>
        <w:t>отра</w:t>
      </w:r>
      <w:r w:rsidR="002D4D14" w:rsidRPr="00690D65">
        <w:rPr>
          <w:sz w:val="28"/>
          <w:szCs w:val="28"/>
        </w:rPr>
        <w:t>зиться</w:t>
      </w:r>
      <w:r w:rsidRPr="00690D65">
        <w:rPr>
          <w:sz w:val="28"/>
          <w:szCs w:val="28"/>
        </w:rPr>
        <w:t xml:space="preserve"> на финансовой устойч</w:t>
      </w:r>
      <w:r w:rsidR="002D4D14" w:rsidRPr="00690D65">
        <w:rPr>
          <w:sz w:val="28"/>
          <w:szCs w:val="28"/>
        </w:rPr>
        <w:t xml:space="preserve">ивости организации. </w:t>
      </w:r>
    </w:p>
    <w:p w:rsidR="00A73C97" w:rsidRPr="00690D65" w:rsidRDefault="00A73C97" w:rsidP="00690D65">
      <w:pPr>
        <w:pStyle w:val="a3"/>
        <w:spacing w:after="0" w:line="360" w:lineRule="auto"/>
        <w:ind w:firstLine="709"/>
        <w:jc w:val="both"/>
        <w:rPr>
          <w:sz w:val="28"/>
          <w:szCs w:val="28"/>
        </w:rPr>
      </w:pPr>
      <w:r w:rsidRPr="00690D65">
        <w:rPr>
          <w:sz w:val="28"/>
          <w:szCs w:val="28"/>
        </w:rPr>
        <w:t>В течение отчетного периода краткосрочные обязательства организации значительно уменьшились в сравнении с прошлым годом. Это обстоятельство вызвано уменьшением размеров займов на 887 тыс. руб. и кредиторской задолженности на 19010 тыс. руб. В итоге удельный вес краткосрочных обязательств снизился и в общей сумме источников средств заемных средств составил 3,12% (в прошлом году они составляли 40,01%).</w:t>
      </w:r>
    </w:p>
    <w:p w:rsidR="00A73C97" w:rsidRPr="00690D65" w:rsidRDefault="00A73C97" w:rsidP="00690D65">
      <w:pPr>
        <w:pStyle w:val="4"/>
        <w:numPr>
          <w:ilvl w:val="2"/>
          <w:numId w:val="32"/>
        </w:numPr>
        <w:spacing w:before="0" w:after="0" w:line="360" w:lineRule="auto"/>
        <w:ind w:firstLine="709"/>
        <w:jc w:val="center"/>
        <w:rPr>
          <w:b w:val="0"/>
        </w:rPr>
      </w:pPr>
      <w:bookmarkStart w:id="51" w:name="_Toc196111003"/>
      <w:r w:rsidRPr="00690D65">
        <w:rPr>
          <w:b w:val="0"/>
        </w:rPr>
        <w:t>Анализ финансовых коэффициентов отчетности</w:t>
      </w:r>
      <w:bookmarkEnd w:id="51"/>
    </w:p>
    <w:p w:rsidR="00A73C97" w:rsidRPr="00690D65" w:rsidRDefault="00A73C97" w:rsidP="00690D65">
      <w:pPr>
        <w:spacing w:line="360" w:lineRule="auto"/>
        <w:ind w:firstLine="709"/>
        <w:jc w:val="both"/>
        <w:rPr>
          <w:sz w:val="28"/>
          <w:szCs w:val="28"/>
        </w:rPr>
      </w:pPr>
      <w:r w:rsidRPr="00690D65">
        <w:rPr>
          <w:sz w:val="28"/>
          <w:szCs w:val="28"/>
        </w:rPr>
        <w:t>Проанализировать, насколько эффективно предприятие использует свои средства, позволяют коэффициенты деловой активности. Как правило, к этой группе относятся различные показатели оборачиваемости.</w:t>
      </w:r>
    </w:p>
    <w:p w:rsidR="00A73C97" w:rsidRPr="00690D65" w:rsidRDefault="00A73C97" w:rsidP="00690D65">
      <w:pPr>
        <w:spacing w:line="360" w:lineRule="auto"/>
        <w:ind w:firstLine="709"/>
        <w:jc w:val="both"/>
        <w:rPr>
          <w:sz w:val="28"/>
          <w:szCs w:val="28"/>
        </w:rPr>
      </w:pPr>
      <w:r w:rsidRPr="00690D65">
        <w:rPr>
          <w:sz w:val="28"/>
          <w:szCs w:val="28"/>
        </w:rPr>
        <w:t>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 [1</w:t>
      </w:r>
      <w:r w:rsidR="00A64BEA" w:rsidRPr="00690D65">
        <w:rPr>
          <w:sz w:val="28"/>
          <w:szCs w:val="28"/>
        </w:rPr>
        <w:t>7</w:t>
      </w:r>
      <w:r w:rsidRPr="00690D65">
        <w:rPr>
          <w:sz w:val="28"/>
          <w:szCs w:val="28"/>
        </w:rPr>
        <w:t>, с. 66]</w:t>
      </w:r>
    </w:p>
    <w:p w:rsidR="00A73C97" w:rsidRPr="00690D65" w:rsidRDefault="00A73C97" w:rsidP="00690D65">
      <w:pPr>
        <w:spacing w:line="360" w:lineRule="auto"/>
        <w:ind w:firstLine="709"/>
        <w:jc w:val="both"/>
        <w:rPr>
          <w:sz w:val="28"/>
          <w:szCs w:val="28"/>
        </w:rPr>
      </w:pPr>
      <w:r w:rsidRPr="00690D65">
        <w:rPr>
          <w:sz w:val="28"/>
          <w:szCs w:val="28"/>
        </w:rPr>
        <w:t>Коэффициенты деловой активности рассчитаны на основе данных бухгалтерского баланса ОАО «Боровецкое» (форма №1) и отчета о прибылях и убытках (форма №2 – ПРИЛОЖЕНИЕ 3 и 4) и представлены в таблице 9.</w:t>
      </w:r>
    </w:p>
    <w:p w:rsidR="00342F5D" w:rsidRDefault="00342F5D" w:rsidP="00690D65">
      <w:pPr>
        <w:spacing w:line="360" w:lineRule="auto"/>
        <w:ind w:firstLine="709"/>
        <w:jc w:val="right"/>
        <w:rPr>
          <w:sz w:val="28"/>
          <w:szCs w:val="28"/>
        </w:rPr>
      </w:pPr>
    </w:p>
    <w:p w:rsidR="00A73C97" w:rsidRPr="00690D65" w:rsidRDefault="00A73C97" w:rsidP="00690D65">
      <w:pPr>
        <w:spacing w:line="360" w:lineRule="auto"/>
        <w:ind w:firstLine="709"/>
        <w:jc w:val="right"/>
        <w:rPr>
          <w:sz w:val="28"/>
          <w:szCs w:val="28"/>
        </w:rPr>
      </w:pPr>
      <w:r w:rsidRPr="00690D65">
        <w:rPr>
          <w:sz w:val="28"/>
          <w:szCs w:val="28"/>
        </w:rPr>
        <w:t>Таблица 9</w:t>
      </w:r>
    </w:p>
    <w:p w:rsidR="00A73C97" w:rsidRPr="00690D65" w:rsidRDefault="00A73C97" w:rsidP="00690D65">
      <w:pPr>
        <w:spacing w:line="360" w:lineRule="auto"/>
        <w:ind w:firstLine="709"/>
        <w:jc w:val="center"/>
        <w:rPr>
          <w:sz w:val="28"/>
          <w:szCs w:val="28"/>
        </w:rPr>
      </w:pPr>
      <w:r w:rsidRPr="00690D65">
        <w:rPr>
          <w:sz w:val="28"/>
          <w:szCs w:val="28"/>
        </w:rPr>
        <w:t>Показатели оборачиваемости средств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742"/>
        <w:gridCol w:w="1029"/>
        <w:gridCol w:w="1027"/>
        <w:gridCol w:w="1296"/>
        <w:gridCol w:w="1545"/>
      </w:tblGrid>
      <w:tr w:rsidR="00A73C97" w:rsidRPr="00690D65">
        <w:trPr>
          <w:trHeight w:val="367"/>
          <w:jc w:val="center"/>
        </w:trPr>
        <w:tc>
          <w:tcPr>
            <w:tcW w:w="4789" w:type="dxa"/>
            <w:vAlign w:val="center"/>
          </w:tcPr>
          <w:p w:rsidR="00A73C97" w:rsidRPr="00342F5D" w:rsidRDefault="00A73C97" w:rsidP="00342F5D">
            <w:pPr>
              <w:spacing w:line="360" w:lineRule="auto"/>
              <w:ind w:firstLine="86"/>
              <w:jc w:val="center"/>
            </w:pPr>
            <w:r w:rsidRPr="00342F5D">
              <w:t>Показатель</w:t>
            </w:r>
          </w:p>
        </w:tc>
        <w:tc>
          <w:tcPr>
            <w:tcW w:w="1033" w:type="dxa"/>
            <w:vAlign w:val="center"/>
          </w:tcPr>
          <w:p w:rsidR="00A73C97" w:rsidRPr="00342F5D" w:rsidRDefault="00A73C97" w:rsidP="00342F5D">
            <w:pPr>
              <w:spacing w:line="360" w:lineRule="auto"/>
              <w:ind w:firstLine="86"/>
              <w:jc w:val="center"/>
            </w:pPr>
            <w:r w:rsidRPr="00342F5D">
              <w:t>2006 год</w:t>
            </w:r>
          </w:p>
        </w:tc>
        <w:tc>
          <w:tcPr>
            <w:tcW w:w="1033" w:type="dxa"/>
            <w:vAlign w:val="center"/>
          </w:tcPr>
          <w:p w:rsidR="00A73C97" w:rsidRPr="00342F5D" w:rsidRDefault="00A73C97" w:rsidP="00342F5D">
            <w:pPr>
              <w:spacing w:line="360" w:lineRule="auto"/>
              <w:ind w:firstLine="86"/>
              <w:jc w:val="center"/>
            </w:pPr>
            <w:r w:rsidRPr="00342F5D">
              <w:t>2007 год</w:t>
            </w:r>
          </w:p>
        </w:tc>
        <w:tc>
          <w:tcPr>
            <w:tcW w:w="1300" w:type="dxa"/>
            <w:vAlign w:val="center"/>
          </w:tcPr>
          <w:p w:rsidR="00A73C97" w:rsidRPr="00342F5D" w:rsidRDefault="00A73C97" w:rsidP="00342F5D">
            <w:pPr>
              <w:spacing w:line="360" w:lineRule="auto"/>
              <w:ind w:firstLine="86"/>
              <w:jc w:val="center"/>
            </w:pPr>
            <w:r w:rsidRPr="00342F5D">
              <w:t xml:space="preserve">Изменение </w:t>
            </w:r>
            <w:r w:rsidRPr="00342F5D">
              <w:rPr>
                <w:position w:val="-4"/>
              </w:rPr>
              <w:object w:dxaOrig="240" w:dyaOrig="260">
                <v:shape id="_x0000_i1050" type="#_x0000_t75" style="width:12pt;height:12.75pt" o:ole="">
                  <v:imagedata r:id="rId55" o:title=""/>
                </v:shape>
                <o:OLEObject Type="Embed" ProgID="Equation.3" ShapeID="_x0000_i1050" DrawAspect="Content" ObjectID="_1473659623" r:id="rId56"/>
              </w:object>
            </w:r>
          </w:p>
        </w:tc>
        <w:tc>
          <w:tcPr>
            <w:tcW w:w="1550" w:type="dxa"/>
            <w:vAlign w:val="center"/>
          </w:tcPr>
          <w:p w:rsidR="00A73C97" w:rsidRPr="00342F5D" w:rsidRDefault="00A73C97" w:rsidP="00342F5D">
            <w:pPr>
              <w:spacing w:line="360" w:lineRule="auto"/>
              <w:ind w:firstLine="86"/>
              <w:jc w:val="center"/>
            </w:pPr>
            <w:r w:rsidRPr="00342F5D">
              <w:t>Нормативное значение показателей</w:t>
            </w:r>
          </w:p>
        </w:tc>
      </w:tr>
      <w:tr w:rsidR="00A73C97" w:rsidRPr="00690D65">
        <w:trPr>
          <w:trHeight w:val="483"/>
          <w:jc w:val="center"/>
        </w:trPr>
        <w:tc>
          <w:tcPr>
            <w:tcW w:w="4789" w:type="dxa"/>
            <w:vAlign w:val="center"/>
          </w:tcPr>
          <w:p w:rsidR="00A73C97" w:rsidRPr="00342F5D" w:rsidRDefault="00A73C97" w:rsidP="00342F5D">
            <w:pPr>
              <w:spacing w:line="360" w:lineRule="auto"/>
              <w:ind w:firstLine="86"/>
            </w:pPr>
            <w:r w:rsidRPr="00342F5D">
              <w:t>Коэффициент оборачиваемости совокупных активов, количество оборотов</w:t>
            </w:r>
          </w:p>
        </w:tc>
        <w:tc>
          <w:tcPr>
            <w:tcW w:w="1033" w:type="dxa"/>
            <w:vAlign w:val="center"/>
          </w:tcPr>
          <w:p w:rsidR="00A73C97" w:rsidRPr="00342F5D" w:rsidRDefault="00A73C97" w:rsidP="00342F5D">
            <w:pPr>
              <w:spacing w:line="360" w:lineRule="auto"/>
              <w:ind w:firstLine="86"/>
              <w:jc w:val="center"/>
            </w:pPr>
            <w:r w:rsidRPr="00342F5D">
              <w:t>6,818</w:t>
            </w:r>
          </w:p>
        </w:tc>
        <w:tc>
          <w:tcPr>
            <w:tcW w:w="1033" w:type="dxa"/>
            <w:vAlign w:val="center"/>
          </w:tcPr>
          <w:p w:rsidR="00A73C97" w:rsidRPr="00342F5D" w:rsidRDefault="00A73C97" w:rsidP="00342F5D">
            <w:pPr>
              <w:spacing w:line="360" w:lineRule="auto"/>
              <w:ind w:firstLine="86"/>
              <w:jc w:val="center"/>
            </w:pPr>
            <w:r w:rsidRPr="00342F5D">
              <w:t>5,047</w:t>
            </w:r>
          </w:p>
        </w:tc>
        <w:tc>
          <w:tcPr>
            <w:tcW w:w="1300" w:type="dxa"/>
            <w:vAlign w:val="center"/>
          </w:tcPr>
          <w:p w:rsidR="00A73C97" w:rsidRPr="00342F5D" w:rsidRDefault="00A73C97" w:rsidP="00342F5D">
            <w:pPr>
              <w:spacing w:line="360" w:lineRule="auto"/>
              <w:ind w:firstLine="86"/>
              <w:jc w:val="center"/>
            </w:pPr>
            <w:r w:rsidRPr="00342F5D">
              <w:t>-1,771</w:t>
            </w:r>
          </w:p>
        </w:tc>
        <w:tc>
          <w:tcPr>
            <w:tcW w:w="1550" w:type="dxa"/>
            <w:vAlign w:val="center"/>
          </w:tcPr>
          <w:p w:rsidR="00A73C97" w:rsidRPr="00342F5D" w:rsidRDefault="00A73C97" w:rsidP="00342F5D">
            <w:pPr>
              <w:spacing w:line="360" w:lineRule="auto"/>
              <w:ind w:firstLine="86"/>
              <w:jc w:val="center"/>
            </w:pPr>
            <w:r w:rsidRPr="00342F5D">
              <w:t>Не менее 3</w:t>
            </w:r>
          </w:p>
        </w:tc>
      </w:tr>
      <w:tr w:rsidR="00A73C97" w:rsidRPr="00690D65">
        <w:trPr>
          <w:trHeight w:val="454"/>
          <w:jc w:val="center"/>
        </w:trPr>
        <w:tc>
          <w:tcPr>
            <w:tcW w:w="4789" w:type="dxa"/>
            <w:vAlign w:val="center"/>
          </w:tcPr>
          <w:p w:rsidR="00A73C97" w:rsidRPr="00342F5D" w:rsidRDefault="00A73C97" w:rsidP="00342F5D">
            <w:pPr>
              <w:spacing w:line="360" w:lineRule="auto"/>
              <w:ind w:firstLine="86"/>
            </w:pPr>
            <w:r w:rsidRPr="00342F5D">
              <w:t>Коэффициент оборачиваемости оборотных активов, количество оборотов</w:t>
            </w:r>
          </w:p>
        </w:tc>
        <w:tc>
          <w:tcPr>
            <w:tcW w:w="1033" w:type="dxa"/>
            <w:vAlign w:val="center"/>
          </w:tcPr>
          <w:p w:rsidR="00A73C97" w:rsidRPr="00342F5D" w:rsidRDefault="00A73C97" w:rsidP="00342F5D">
            <w:pPr>
              <w:spacing w:line="360" w:lineRule="auto"/>
              <w:ind w:firstLine="86"/>
              <w:jc w:val="center"/>
            </w:pPr>
            <w:r w:rsidRPr="00342F5D">
              <w:t>16,262</w:t>
            </w:r>
          </w:p>
        </w:tc>
        <w:tc>
          <w:tcPr>
            <w:tcW w:w="1033" w:type="dxa"/>
            <w:vAlign w:val="center"/>
          </w:tcPr>
          <w:p w:rsidR="00A73C97" w:rsidRPr="00342F5D" w:rsidRDefault="00A73C97" w:rsidP="00342F5D">
            <w:pPr>
              <w:spacing w:line="360" w:lineRule="auto"/>
              <w:ind w:firstLine="86"/>
              <w:jc w:val="center"/>
            </w:pPr>
            <w:r w:rsidRPr="00342F5D">
              <w:t>14,475</w:t>
            </w:r>
          </w:p>
        </w:tc>
        <w:tc>
          <w:tcPr>
            <w:tcW w:w="1300" w:type="dxa"/>
            <w:vAlign w:val="center"/>
          </w:tcPr>
          <w:p w:rsidR="00A73C97" w:rsidRPr="00342F5D" w:rsidRDefault="00A73C97" w:rsidP="00342F5D">
            <w:pPr>
              <w:spacing w:line="360" w:lineRule="auto"/>
              <w:ind w:firstLine="86"/>
              <w:jc w:val="center"/>
            </w:pPr>
            <w:r w:rsidRPr="00342F5D">
              <w:t>-1,787</w:t>
            </w:r>
          </w:p>
        </w:tc>
        <w:tc>
          <w:tcPr>
            <w:tcW w:w="1550" w:type="dxa"/>
            <w:vAlign w:val="center"/>
          </w:tcPr>
          <w:p w:rsidR="00A73C97" w:rsidRPr="00342F5D" w:rsidRDefault="00A73C97" w:rsidP="00342F5D">
            <w:pPr>
              <w:spacing w:line="360" w:lineRule="auto"/>
              <w:ind w:firstLine="86"/>
              <w:jc w:val="center"/>
            </w:pPr>
            <w:r w:rsidRPr="00342F5D">
              <w:t>Не менее 3</w:t>
            </w:r>
          </w:p>
        </w:tc>
      </w:tr>
      <w:tr w:rsidR="00A73C97" w:rsidRPr="00690D65">
        <w:trPr>
          <w:jc w:val="center"/>
        </w:trPr>
        <w:tc>
          <w:tcPr>
            <w:tcW w:w="4789" w:type="dxa"/>
            <w:vAlign w:val="center"/>
          </w:tcPr>
          <w:p w:rsidR="00A73C97" w:rsidRPr="00342F5D" w:rsidRDefault="00A73C97" w:rsidP="00342F5D">
            <w:pPr>
              <w:spacing w:line="360" w:lineRule="auto"/>
              <w:ind w:firstLine="86"/>
            </w:pPr>
            <w:r w:rsidRPr="00342F5D">
              <w:t>Коэффициент оборачиваемости собственного капитала, количество оборотов</w:t>
            </w:r>
          </w:p>
        </w:tc>
        <w:tc>
          <w:tcPr>
            <w:tcW w:w="1033" w:type="dxa"/>
            <w:vAlign w:val="center"/>
          </w:tcPr>
          <w:p w:rsidR="00A73C97" w:rsidRPr="00342F5D" w:rsidRDefault="00A73C97" w:rsidP="00342F5D">
            <w:pPr>
              <w:spacing w:line="360" w:lineRule="auto"/>
              <w:ind w:firstLine="86"/>
              <w:jc w:val="center"/>
            </w:pPr>
            <w:r w:rsidRPr="00342F5D">
              <w:t>13,281</w:t>
            </w:r>
          </w:p>
        </w:tc>
        <w:tc>
          <w:tcPr>
            <w:tcW w:w="1033" w:type="dxa"/>
            <w:vAlign w:val="center"/>
          </w:tcPr>
          <w:p w:rsidR="00A73C97" w:rsidRPr="00342F5D" w:rsidRDefault="00A73C97" w:rsidP="00342F5D">
            <w:pPr>
              <w:spacing w:line="360" w:lineRule="auto"/>
              <w:ind w:firstLine="86"/>
              <w:jc w:val="center"/>
            </w:pPr>
            <w:r w:rsidRPr="00342F5D">
              <w:t>6,816</w:t>
            </w:r>
          </w:p>
        </w:tc>
        <w:tc>
          <w:tcPr>
            <w:tcW w:w="1300" w:type="dxa"/>
            <w:vAlign w:val="center"/>
          </w:tcPr>
          <w:p w:rsidR="00A73C97" w:rsidRPr="00342F5D" w:rsidRDefault="00A73C97" w:rsidP="00342F5D">
            <w:pPr>
              <w:spacing w:line="360" w:lineRule="auto"/>
              <w:ind w:firstLine="86"/>
              <w:jc w:val="center"/>
            </w:pPr>
            <w:r w:rsidRPr="00342F5D">
              <w:t>-6,465</w:t>
            </w:r>
          </w:p>
        </w:tc>
        <w:tc>
          <w:tcPr>
            <w:tcW w:w="1550" w:type="dxa"/>
            <w:vAlign w:val="center"/>
          </w:tcPr>
          <w:p w:rsidR="00A73C97" w:rsidRPr="00342F5D" w:rsidRDefault="00A73C97" w:rsidP="00342F5D">
            <w:pPr>
              <w:spacing w:line="360" w:lineRule="auto"/>
              <w:ind w:firstLine="86"/>
              <w:jc w:val="center"/>
            </w:pPr>
            <w:r w:rsidRPr="00342F5D">
              <w:t>Не менее 2</w:t>
            </w:r>
          </w:p>
        </w:tc>
      </w:tr>
      <w:tr w:rsidR="00A73C97" w:rsidRPr="00690D65">
        <w:trPr>
          <w:trHeight w:val="495"/>
          <w:jc w:val="center"/>
        </w:trPr>
        <w:tc>
          <w:tcPr>
            <w:tcW w:w="4789" w:type="dxa"/>
            <w:vAlign w:val="center"/>
          </w:tcPr>
          <w:p w:rsidR="00A73C97" w:rsidRPr="00342F5D" w:rsidRDefault="00A73C97" w:rsidP="00342F5D">
            <w:pPr>
              <w:spacing w:line="360" w:lineRule="auto"/>
              <w:ind w:firstLine="86"/>
            </w:pPr>
            <w:r w:rsidRPr="00342F5D">
              <w:t>Коэффициент оборачиваемости материальных запасов, количество оборотов</w:t>
            </w:r>
          </w:p>
        </w:tc>
        <w:tc>
          <w:tcPr>
            <w:tcW w:w="1033" w:type="dxa"/>
            <w:vAlign w:val="center"/>
          </w:tcPr>
          <w:p w:rsidR="00A73C97" w:rsidRPr="00342F5D" w:rsidRDefault="00A73C97" w:rsidP="00342F5D">
            <w:pPr>
              <w:spacing w:line="360" w:lineRule="auto"/>
              <w:ind w:firstLine="86"/>
              <w:jc w:val="center"/>
            </w:pPr>
            <w:r w:rsidRPr="00342F5D">
              <w:t>19,374</w:t>
            </w:r>
          </w:p>
        </w:tc>
        <w:tc>
          <w:tcPr>
            <w:tcW w:w="1033" w:type="dxa"/>
            <w:vAlign w:val="center"/>
          </w:tcPr>
          <w:p w:rsidR="00A73C97" w:rsidRPr="00342F5D" w:rsidRDefault="00A73C97" w:rsidP="00342F5D">
            <w:pPr>
              <w:spacing w:line="360" w:lineRule="auto"/>
              <w:ind w:firstLine="86"/>
              <w:jc w:val="center"/>
            </w:pPr>
            <w:r w:rsidRPr="00342F5D">
              <w:t>19,749</w:t>
            </w:r>
          </w:p>
        </w:tc>
        <w:tc>
          <w:tcPr>
            <w:tcW w:w="1300" w:type="dxa"/>
            <w:vAlign w:val="center"/>
          </w:tcPr>
          <w:p w:rsidR="00A73C97" w:rsidRPr="00342F5D" w:rsidRDefault="00A73C97" w:rsidP="00342F5D">
            <w:pPr>
              <w:spacing w:line="360" w:lineRule="auto"/>
              <w:ind w:firstLine="86"/>
              <w:jc w:val="center"/>
            </w:pPr>
            <w:r w:rsidRPr="00342F5D">
              <w:t>0,375</w:t>
            </w:r>
          </w:p>
        </w:tc>
        <w:tc>
          <w:tcPr>
            <w:tcW w:w="1550" w:type="dxa"/>
            <w:vAlign w:val="center"/>
          </w:tcPr>
          <w:p w:rsidR="00A73C97" w:rsidRPr="00342F5D" w:rsidRDefault="00A73C97" w:rsidP="00342F5D">
            <w:pPr>
              <w:spacing w:line="360" w:lineRule="auto"/>
              <w:ind w:firstLine="86"/>
              <w:jc w:val="center"/>
            </w:pPr>
            <w:r w:rsidRPr="00342F5D">
              <w:t>Не менее 3</w:t>
            </w:r>
          </w:p>
        </w:tc>
      </w:tr>
      <w:tr w:rsidR="00A73C97" w:rsidRPr="00690D65">
        <w:trPr>
          <w:trHeight w:val="461"/>
          <w:jc w:val="center"/>
        </w:trPr>
        <w:tc>
          <w:tcPr>
            <w:tcW w:w="4789" w:type="dxa"/>
            <w:vAlign w:val="center"/>
          </w:tcPr>
          <w:p w:rsidR="00A73C97" w:rsidRPr="00342F5D" w:rsidRDefault="00A73C97" w:rsidP="00342F5D">
            <w:pPr>
              <w:spacing w:line="360" w:lineRule="auto"/>
              <w:ind w:firstLine="86"/>
            </w:pPr>
            <w:r w:rsidRPr="00342F5D">
              <w:t>Коэффициент оборачиваемости готовой продукции</w:t>
            </w:r>
          </w:p>
        </w:tc>
        <w:tc>
          <w:tcPr>
            <w:tcW w:w="1033" w:type="dxa"/>
            <w:vAlign w:val="center"/>
          </w:tcPr>
          <w:p w:rsidR="00A73C97" w:rsidRPr="00342F5D" w:rsidRDefault="00A73C97" w:rsidP="00342F5D">
            <w:pPr>
              <w:spacing w:line="360" w:lineRule="auto"/>
              <w:ind w:firstLine="86"/>
              <w:jc w:val="center"/>
            </w:pPr>
            <w:r w:rsidRPr="00342F5D">
              <w:t>25,373</w:t>
            </w:r>
          </w:p>
        </w:tc>
        <w:tc>
          <w:tcPr>
            <w:tcW w:w="1033" w:type="dxa"/>
            <w:vAlign w:val="center"/>
          </w:tcPr>
          <w:p w:rsidR="00A73C97" w:rsidRPr="00342F5D" w:rsidRDefault="00A73C97" w:rsidP="00342F5D">
            <w:pPr>
              <w:spacing w:line="360" w:lineRule="auto"/>
              <w:ind w:firstLine="86"/>
              <w:jc w:val="center"/>
            </w:pPr>
            <w:r w:rsidRPr="00342F5D">
              <w:t>26,766</w:t>
            </w:r>
          </w:p>
        </w:tc>
        <w:tc>
          <w:tcPr>
            <w:tcW w:w="1300" w:type="dxa"/>
            <w:vAlign w:val="center"/>
          </w:tcPr>
          <w:p w:rsidR="00A73C97" w:rsidRPr="00342F5D" w:rsidRDefault="00A73C97" w:rsidP="00342F5D">
            <w:pPr>
              <w:spacing w:line="360" w:lineRule="auto"/>
              <w:ind w:firstLine="86"/>
              <w:jc w:val="center"/>
            </w:pPr>
            <w:r w:rsidRPr="00342F5D">
              <w:t>1,393</w:t>
            </w:r>
          </w:p>
        </w:tc>
        <w:tc>
          <w:tcPr>
            <w:tcW w:w="1550" w:type="dxa"/>
            <w:vAlign w:val="center"/>
          </w:tcPr>
          <w:p w:rsidR="00A73C97" w:rsidRPr="00342F5D" w:rsidRDefault="00A73C97" w:rsidP="00342F5D">
            <w:pPr>
              <w:spacing w:line="360" w:lineRule="auto"/>
              <w:ind w:firstLine="86"/>
              <w:jc w:val="center"/>
            </w:pPr>
            <w:r w:rsidRPr="00342F5D">
              <w:t>Не менее 3</w:t>
            </w:r>
          </w:p>
        </w:tc>
      </w:tr>
      <w:tr w:rsidR="00A73C97" w:rsidRPr="00690D65" w:rsidTr="00342F5D">
        <w:trPr>
          <w:trHeight w:val="274"/>
          <w:jc w:val="center"/>
        </w:trPr>
        <w:tc>
          <w:tcPr>
            <w:tcW w:w="4789" w:type="dxa"/>
            <w:vAlign w:val="center"/>
          </w:tcPr>
          <w:p w:rsidR="00A73C97" w:rsidRPr="00342F5D" w:rsidRDefault="00A73C97" w:rsidP="00342F5D">
            <w:pPr>
              <w:spacing w:line="360" w:lineRule="auto"/>
              <w:ind w:firstLine="86"/>
            </w:pPr>
            <w:r w:rsidRPr="00342F5D">
              <w:t>Коэффициент оборачиваемости производственных средств</w:t>
            </w:r>
          </w:p>
        </w:tc>
        <w:tc>
          <w:tcPr>
            <w:tcW w:w="1033" w:type="dxa"/>
            <w:vAlign w:val="center"/>
          </w:tcPr>
          <w:p w:rsidR="00A73C97" w:rsidRPr="00342F5D" w:rsidRDefault="00A73C97" w:rsidP="00342F5D">
            <w:pPr>
              <w:spacing w:line="360" w:lineRule="auto"/>
              <w:ind w:firstLine="86"/>
              <w:jc w:val="center"/>
            </w:pPr>
            <w:r w:rsidRPr="00342F5D">
              <w:t>7,945</w:t>
            </w:r>
          </w:p>
        </w:tc>
        <w:tc>
          <w:tcPr>
            <w:tcW w:w="1033" w:type="dxa"/>
            <w:vAlign w:val="center"/>
          </w:tcPr>
          <w:p w:rsidR="00A73C97" w:rsidRPr="00342F5D" w:rsidRDefault="00A73C97" w:rsidP="00342F5D">
            <w:pPr>
              <w:spacing w:line="360" w:lineRule="auto"/>
              <w:ind w:firstLine="86"/>
              <w:jc w:val="center"/>
            </w:pPr>
            <w:r w:rsidRPr="00342F5D">
              <w:t>5,973</w:t>
            </w:r>
          </w:p>
        </w:tc>
        <w:tc>
          <w:tcPr>
            <w:tcW w:w="1300" w:type="dxa"/>
            <w:vAlign w:val="center"/>
          </w:tcPr>
          <w:p w:rsidR="00A73C97" w:rsidRPr="00342F5D" w:rsidRDefault="00A73C97" w:rsidP="00342F5D">
            <w:pPr>
              <w:spacing w:line="360" w:lineRule="auto"/>
              <w:ind w:firstLine="86"/>
              <w:jc w:val="center"/>
            </w:pPr>
            <w:r w:rsidRPr="00342F5D">
              <w:t>-1,972</w:t>
            </w:r>
          </w:p>
        </w:tc>
        <w:tc>
          <w:tcPr>
            <w:tcW w:w="1550" w:type="dxa"/>
            <w:vAlign w:val="center"/>
          </w:tcPr>
          <w:p w:rsidR="00A73C97" w:rsidRPr="00342F5D" w:rsidRDefault="00A73C97" w:rsidP="00342F5D">
            <w:pPr>
              <w:spacing w:line="360" w:lineRule="auto"/>
              <w:ind w:firstLine="86"/>
              <w:jc w:val="center"/>
            </w:pPr>
            <w:r w:rsidRPr="00342F5D">
              <w:t>Не менее 3</w:t>
            </w:r>
          </w:p>
        </w:tc>
      </w:tr>
      <w:tr w:rsidR="00A73C97" w:rsidRPr="00690D65">
        <w:trPr>
          <w:trHeight w:val="600"/>
          <w:jc w:val="center"/>
        </w:trPr>
        <w:tc>
          <w:tcPr>
            <w:tcW w:w="4789" w:type="dxa"/>
            <w:vAlign w:val="center"/>
          </w:tcPr>
          <w:p w:rsidR="00A73C97" w:rsidRPr="00342F5D" w:rsidRDefault="00A73C97" w:rsidP="00342F5D">
            <w:pPr>
              <w:spacing w:line="360" w:lineRule="auto"/>
              <w:ind w:firstLine="86"/>
            </w:pPr>
            <w:r w:rsidRPr="00342F5D">
              <w:t>Коэффициент оборачиваемости дебиторской задолженности, количество оборотов</w:t>
            </w:r>
          </w:p>
        </w:tc>
        <w:tc>
          <w:tcPr>
            <w:tcW w:w="1033" w:type="dxa"/>
            <w:vAlign w:val="center"/>
          </w:tcPr>
          <w:p w:rsidR="00A73C97" w:rsidRPr="00342F5D" w:rsidRDefault="00A73C97" w:rsidP="00342F5D">
            <w:pPr>
              <w:spacing w:line="360" w:lineRule="auto"/>
              <w:ind w:firstLine="86"/>
              <w:jc w:val="center"/>
            </w:pPr>
            <w:r w:rsidRPr="00342F5D">
              <w:t>184,109</w:t>
            </w:r>
          </w:p>
        </w:tc>
        <w:tc>
          <w:tcPr>
            <w:tcW w:w="1033" w:type="dxa"/>
            <w:vAlign w:val="center"/>
          </w:tcPr>
          <w:p w:rsidR="00A73C97" w:rsidRPr="00342F5D" w:rsidRDefault="00A73C97" w:rsidP="00342F5D">
            <w:pPr>
              <w:spacing w:line="360" w:lineRule="auto"/>
              <w:ind w:firstLine="86"/>
              <w:jc w:val="center"/>
            </w:pPr>
            <w:r w:rsidRPr="00342F5D">
              <w:t>63,40</w:t>
            </w:r>
          </w:p>
        </w:tc>
        <w:tc>
          <w:tcPr>
            <w:tcW w:w="1300" w:type="dxa"/>
            <w:vAlign w:val="center"/>
          </w:tcPr>
          <w:p w:rsidR="00A73C97" w:rsidRPr="00342F5D" w:rsidRDefault="00A73C97" w:rsidP="00342F5D">
            <w:pPr>
              <w:spacing w:line="360" w:lineRule="auto"/>
              <w:ind w:firstLine="86"/>
              <w:jc w:val="center"/>
            </w:pPr>
            <w:r w:rsidRPr="00342F5D">
              <w:t>-120,709</w:t>
            </w:r>
          </w:p>
        </w:tc>
        <w:tc>
          <w:tcPr>
            <w:tcW w:w="1550" w:type="dxa"/>
          </w:tcPr>
          <w:p w:rsidR="00A73C97" w:rsidRPr="00342F5D" w:rsidRDefault="00A73C97" w:rsidP="00342F5D">
            <w:pPr>
              <w:spacing w:line="360" w:lineRule="auto"/>
              <w:ind w:firstLine="86"/>
              <w:jc w:val="center"/>
            </w:pPr>
            <w:r w:rsidRPr="00342F5D">
              <w:t>Не ниже 12, критическое равно 4</w:t>
            </w:r>
          </w:p>
        </w:tc>
      </w:tr>
      <w:tr w:rsidR="00A73C97" w:rsidRPr="00690D65">
        <w:trPr>
          <w:jc w:val="center"/>
        </w:trPr>
        <w:tc>
          <w:tcPr>
            <w:tcW w:w="4789" w:type="dxa"/>
            <w:vAlign w:val="center"/>
          </w:tcPr>
          <w:p w:rsidR="00A73C97" w:rsidRPr="00342F5D" w:rsidRDefault="00A73C97" w:rsidP="00342F5D">
            <w:pPr>
              <w:spacing w:line="360" w:lineRule="auto"/>
              <w:ind w:firstLine="86"/>
            </w:pPr>
            <w:r w:rsidRPr="00342F5D">
              <w:t>Коэффициент оборачиваемости кредиторской задолженности, количество оборотов</w:t>
            </w:r>
          </w:p>
        </w:tc>
        <w:tc>
          <w:tcPr>
            <w:tcW w:w="1033" w:type="dxa"/>
            <w:vAlign w:val="center"/>
          </w:tcPr>
          <w:p w:rsidR="00A73C97" w:rsidRPr="00342F5D" w:rsidRDefault="00A73C97" w:rsidP="00342F5D">
            <w:pPr>
              <w:spacing w:line="360" w:lineRule="auto"/>
              <w:ind w:firstLine="86"/>
              <w:jc w:val="center"/>
            </w:pPr>
            <w:r w:rsidRPr="00342F5D">
              <w:t>14,017</w:t>
            </w:r>
          </w:p>
        </w:tc>
        <w:tc>
          <w:tcPr>
            <w:tcW w:w="1033" w:type="dxa"/>
            <w:vAlign w:val="center"/>
          </w:tcPr>
          <w:p w:rsidR="00A73C97" w:rsidRPr="00342F5D" w:rsidRDefault="00A73C97" w:rsidP="00342F5D">
            <w:pPr>
              <w:spacing w:line="360" w:lineRule="auto"/>
              <w:ind w:firstLine="86"/>
              <w:jc w:val="center"/>
            </w:pPr>
            <w:r w:rsidRPr="00342F5D">
              <w:t>19,482</w:t>
            </w:r>
          </w:p>
        </w:tc>
        <w:tc>
          <w:tcPr>
            <w:tcW w:w="1300" w:type="dxa"/>
            <w:vAlign w:val="center"/>
          </w:tcPr>
          <w:p w:rsidR="00A73C97" w:rsidRPr="00342F5D" w:rsidRDefault="00A73C97" w:rsidP="00342F5D">
            <w:pPr>
              <w:spacing w:line="360" w:lineRule="auto"/>
              <w:ind w:firstLine="86"/>
              <w:jc w:val="center"/>
            </w:pPr>
            <w:r w:rsidRPr="00342F5D">
              <w:t>5,465</w:t>
            </w:r>
          </w:p>
        </w:tc>
        <w:tc>
          <w:tcPr>
            <w:tcW w:w="1550" w:type="dxa"/>
          </w:tcPr>
          <w:p w:rsidR="00A73C97" w:rsidRPr="00342F5D" w:rsidRDefault="00A73C97" w:rsidP="00342F5D">
            <w:pPr>
              <w:spacing w:line="360" w:lineRule="auto"/>
              <w:ind w:firstLine="86"/>
              <w:jc w:val="center"/>
            </w:pPr>
            <w:r w:rsidRPr="00342F5D">
              <w:t>Не ниже 12, критическое равно 4</w:t>
            </w:r>
          </w:p>
        </w:tc>
      </w:tr>
    </w:tbl>
    <w:p w:rsidR="00342F5D" w:rsidRDefault="00342F5D" w:rsidP="00690D65">
      <w:pPr>
        <w:spacing w:line="360" w:lineRule="auto"/>
        <w:ind w:firstLine="709"/>
        <w:jc w:val="both"/>
        <w:rPr>
          <w:sz w:val="28"/>
          <w:szCs w:val="28"/>
        </w:rPr>
      </w:pPr>
    </w:p>
    <w:p w:rsidR="00A73C97" w:rsidRPr="00690D65" w:rsidRDefault="00A73C97" w:rsidP="00690D65">
      <w:pPr>
        <w:spacing w:line="360" w:lineRule="auto"/>
        <w:ind w:firstLine="709"/>
        <w:jc w:val="both"/>
        <w:rPr>
          <w:sz w:val="28"/>
          <w:szCs w:val="28"/>
        </w:rPr>
      </w:pPr>
      <w:r w:rsidRPr="00690D65">
        <w:rPr>
          <w:sz w:val="28"/>
          <w:szCs w:val="28"/>
        </w:rPr>
        <w:t>Анализ коэффициентов оборачиваемости показал, что они соответствуют нормативу. Значение коэффициента оборачиваемости совокупных активов уменьшается, что ведет к замедлению кругооборота средств организации. Также уменьшается значение коэффициента оборачиваемости оборотных активов и коэффициента оборачиваемости собственного капитала в рассматриваемом периоде. Показатель оборачиваемости материальных запасов увеличивается к концу отчетного периода. Это оценивается положительно, т.к. меньше средств задействовано в этой наименее ликвидной статье оборотных активов.</w:t>
      </w:r>
    </w:p>
    <w:p w:rsidR="00A73C97" w:rsidRPr="00690D65" w:rsidRDefault="00A73C97" w:rsidP="00690D65">
      <w:pPr>
        <w:spacing w:line="360" w:lineRule="auto"/>
        <w:ind w:firstLine="709"/>
        <w:jc w:val="both"/>
        <w:rPr>
          <w:sz w:val="28"/>
          <w:szCs w:val="28"/>
        </w:rPr>
      </w:pPr>
      <w:r w:rsidRPr="00690D65">
        <w:rPr>
          <w:sz w:val="28"/>
          <w:szCs w:val="28"/>
        </w:rPr>
        <w:t>Количество оборотов готовой продукции к концу 2007 года увеличивается с 25,37 до 26,77. Рост показателя означает увеличение спроса на реализуемую продукцию организации.</w:t>
      </w:r>
    </w:p>
    <w:p w:rsidR="00A73C97" w:rsidRPr="00690D65" w:rsidRDefault="00A73C97" w:rsidP="00690D65">
      <w:pPr>
        <w:spacing w:line="360" w:lineRule="auto"/>
        <w:ind w:firstLine="709"/>
        <w:jc w:val="both"/>
        <w:rPr>
          <w:sz w:val="28"/>
          <w:szCs w:val="28"/>
        </w:rPr>
      </w:pPr>
      <w:r w:rsidRPr="00690D65">
        <w:rPr>
          <w:sz w:val="28"/>
          <w:szCs w:val="28"/>
        </w:rPr>
        <w:t>На основании проведенного анализа активов и пассивов предприятия, а также коэффициента дебиторской задолженности можно сказать, что оборачиваемость дебиторской задолженности снижается. Следовательно, период оборота дебиторской задолженности увеличивается, а чем больше период просрочки задолженности, тем выше риск ее непогашения.</w:t>
      </w:r>
    </w:p>
    <w:p w:rsidR="00A73C97" w:rsidRPr="00690D65" w:rsidRDefault="00A73C97" w:rsidP="00690D65">
      <w:pPr>
        <w:spacing w:line="360" w:lineRule="auto"/>
        <w:ind w:firstLine="709"/>
        <w:jc w:val="both"/>
        <w:rPr>
          <w:sz w:val="28"/>
          <w:szCs w:val="28"/>
        </w:rPr>
      </w:pPr>
      <w:r w:rsidRPr="00690D65">
        <w:rPr>
          <w:sz w:val="28"/>
          <w:szCs w:val="28"/>
        </w:rPr>
        <w:t>Что касается коэффициента оборачиваемости кредиторской задолженности, то он увеличился с 14 до 19 оборотов. Рост показателя означает увеличение скорости оплаты задолженности предприятия.</w:t>
      </w:r>
    </w:p>
    <w:p w:rsidR="00A73C97" w:rsidRPr="00690D65" w:rsidRDefault="00A73C97" w:rsidP="00690D65">
      <w:pPr>
        <w:spacing w:line="360" w:lineRule="auto"/>
        <w:ind w:firstLine="709"/>
        <w:jc w:val="both"/>
        <w:rPr>
          <w:sz w:val="28"/>
          <w:szCs w:val="28"/>
        </w:rPr>
      </w:pPr>
      <w:r w:rsidRPr="00690D65">
        <w:rPr>
          <w:sz w:val="28"/>
          <w:szCs w:val="28"/>
        </w:rPr>
        <w:t>Коэффициенты оценки финансовой устойчивости предприятия позволяют выявить уровень финансового риска, связанного со структурой источников формирования капитала предприятия, а соответственно и степень его финансовой стабильности в процессе предстоящего развития. [1</w:t>
      </w:r>
      <w:r w:rsidR="00A64BEA" w:rsidRPr="00690D65">
        <w:rPr>
          <w:sz w:val="28"/>
          <w:szCs w:val="28"/>
        </w:rPr>
        <w:t>8</w:t>
      </w:r>
      <w:r w:rsidRPr="00690D65">
        <w:rPr>
          <w:sz w:val="28"/>
          <w:szCs w:val="28"/>
        </w:rPr>
        <w:t>, с. 32] Для проведения такой оценки в процессе финансового анализа используются показатели, рассчитываемые на основе данных бухгалтерского баланса (форма №1). Полученные коэффициенты представлены в таблице 10.</w:t>
      </w:r>
    </w:p>
    <w:p w:rsidR="00342F5D" w:rsidRDefault="00342F5D" w:rsidP="00690D65">
      <w:pPr>
        <w:pStyle w:val="a8"/>
        <w:keepNext/>
        <w:tabs>
          <w:tab w:val="left" w:pos="8790"/>
        </w:tabs>
        <w:spacing w:line="360" w:lineRule="auto"/>
        <w:ind w:firstLine="709"/>
        <w:jc w:val="right"/>
        <w:rPr>
          <w:b w:val="0"/>
          <w:sz w:val="28"/>
          <w:szCs w:val="28"/>
        </w:rPr>
      </w:pPr>
    </w:p>
    <w:p w:rsidR="00A73C97" w:rsidRPr="00690D65" w:rsidRDefault="00A73C97" w:rsidP="00690D65">
      <w:pPr>
        <w:pStyle w:val="a8"/>
        <w:keepNext/>
        <w:tabs>
          <w:tab w:val="left" w:pos="8790"/>
        </w:tabs>
        <w:spacing w:line="360" w:lineRule="auto"/>
        <w:ind w:firstLine="709"/>
        <w:jc w:val="right"/>
        <w:rPr>
          <w:b w:val="0"/>
          <w:sz w:val="28"/>
          <w:szCs w:val="28"/>
        </w:rPr>
      </w:pPr>
      <w:r w:rsidRPr="00690D65">
        <w:rPr>
          <w:b w:val="0"/>
          <w:sz w:val="28"/>
          <w:szCs w:val="28"/>
        </w:rPr>
        <w:t>Таблица 10</w:t>
      </w:r>
    </w:p>
    <w:p w:rsidR="00A73C97" w:rsidRPr="00690D65" w:rsidRDefault="00A73C97" w:rsidP="00690D65">
      <w:pPr>
        <w:pStyle w:val="a3"/>
        <w:spacing w:after="0" w:line="360" w:lineRule="auto"/>
        <w:ind w:firstLine="709"/>
        <w:jc w:val="center"/>
        <w:rPr>
          <w:sz w:val="28"/>
          <w:szCs w:val="28"/>
        </w:rPr>
      </w:pPr>
      <w:r w:rsidRPr="00690D65">
        <w:rPr>
          <w:sz w:val="28"/>
          <w:szCs w:val="28"/>
        </w:rPr>
        <w:t>Показатели финансовой устойчивости организации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79"/>
        <w:gridCol w:w="94"/>
        <w:gridCol w:w="1120"/>
        <w:gridCol w:w="106"/>
        <w:gridCol w:w="1123"/>
        <w:gridCol w:w="119"/>
        <w:gridCol w:w="1081"/>
        <w:gridCol w:w="131"/>
        <w:gridCol w:w="1586"/>
      </w:tblGrid>
      <w:tr w:rsidR="00A73C97" w:rsidRPr="00690D65" w:rsidTr="00342F5D">
        <w:trPr>
          <w:trHeight w:val="711"/>
          <w:jc w:val="center"/>
        </w:trPr>
        <w:tc>
          <w:tcPr>
            <w:tcW w:w="4279" w:type="dxa"/>
            <w:vAlign w:val="center"/>
          </w:tcPr>
          <w:p w:rsidR="00A73C97" w:rsidRPr="00342F5D" w:rsidRDefault="00A73C97" w:rsidP="00342F5D">
            <w:pPr>
              <w:pStyle w:val="a3"/>
              <w:spacing w:after="0" w:line="360" w:lineRule="auto"/>
              <w:jc w:val="center"/>
              <w:rPr>
                <w:sz w:val="20"/>
                <w:szCs w:val="20"/>
              </w:rPr>
            </w:pPr>
            <w:r w:rsidRPr="00342F5D">
              <w:rPr>
                <w:sz w:val="20"/>
                <w:szCs w:val="20"/>
              </w:rPr>
              <w:t>Показатель</w:t>
            </w:r>
          </w:p>
        </w:tc>
        <w:tc>
          <w:tcPr>
            <w:tcW w:w="1214"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На начало 2006 года</w:t>
            </w:r>
          </w:p>
        </w:tc>
        <w:tc>
          <w:tcPr>
            <w:tcW w:w="1229"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На начало 2007 года</w:t>
            </w:r>
          </w:p>
        </w:tc>
        <w:tc>
          <w:tcPr>
            <w:tcW w:w="1200"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На начало 2008 года</w:t>
            </w:r>
          </w:p>
        </w:tc>
        <w:tc>
          <w:tcPr>
            <w:tcW w:w="1717"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Нормативное значение показателей</w:t>
            </w:r>
          </w:p>
        </w:tc>
      </w:tr>
      <w:tr w:rsidR="00A73C97" w:rsidRPr="00690D65" w:rsidTr="00342F5D">
        <w:trPr>
          <w:jc w:val="center"/>
        </w:trPr>
        <w:tc>
          <w:tcPr>
            <w:tcW w:w="4279" w:type="dxa"/>
            <w:vAlign w:val="center"/>
          </w:tcPr>
          <w:p w:rsidR="00A73C97" w:rsidRPr="00342F5D" w:rsidRDefault="00A73C97" w:rsidP="00342F5D">
            <w:pPr>
              <w:pStyle w:val="a3"/>
              <w:spacing w:after="0" w:line="360" w:lineRule="auto"/>
              <w:rPr>
                <w:sz w:val="20"/>
                <w:szCs w:val="20"/>
              </w:rPr>
            </w:pPr>
            <w:r w:rsidRPr="00342F5D">
              <w:rPr>
                <w:sz w:val="20"/>
                <w:szCs w:val="20"/>
              </w:rPr>
              <w:t>Коэффициент автономии</w:t>
            </w:r>
          </w:p>
        </w:tc>
        <w:tc>
          <w:tcPr>
            <w:tcW w:w="1214"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0,430</w:t>
            </w:r>
          </w:p>
        </w:tc>
        <w:tc>
          <w:tcPr>
            <w:tcW w:w="1229"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0,60</w:t>
            </w:r>
          </w:p>
        </w:tc>
        <w:tc>
          <w:tcPr>
            <w:tcW w:w="1200"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0,968</w:t>
            </w:r>
          </w:p>
        </w:tc>
        <w:tc>
          <w:tcPr>
            <w:tcW w:w="1717"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Больше или равно 0,6</w:t>
            </w:r>
          </w:p>
        </w:tc>
      </w:tr>
      <w:tr w:rsidR="00A73C97" w:rsidRPr="00690D65" w:rsidTr="00342F5D">
        <w:trPr>
          <w:jc w:val="center"/>
        </w:trPr>
        <w:tc>
          <w:tcPr>
            <w:tcW w:w="4279" w:type="dxa"/>
            <w:vAlign w:val="center"/>
          </w:tcPr>
          <w:p w:rsidR="00A73C97" w:rsidRPr="00342F5D" w:rsidRDefault="00A73C97" w:rsidP="00342F5D">
            <w:pPr>
              <w:pStyle w:val="a3"/>
              <w:spacing w:after="0" w:line="360" w:lineRule="auto"/>
              <w:rPr>
                <w:sz w:val="20"/>
                <w:szCs w:val="20"/>
              </w:rPr>
            </w:pPr>
            <w:r w:rsidRPr="00342F5D">
              <w:rPr>
                <w:sz w:val="20"/>
                <w:szCs w:val="20"/>
              </w:rPr>
              <w:t>Коэффициент заемного капитала</w:t>
            </w:r>
          </w:p>
        </w:tc>
        <w:tc>
          <w:tcPr>
            <w:tcW w:w="1214"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0,570</w:t>
            </w:r>
          </w:p>
        </w:tc>
        <w:tc>
          <w:tcPr>
            <w:tcW w:w="1229"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0,40</w:t>
            </w:r>
          </w:p>
        </w:tc>
        <w:tc>
          <w:tcPr>
            <w:tcW w:w="1200"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0,032</w:t>
            </w:r>
          </w:p>
        </w:tc>
        <w:tc>
          <w:tcPr>
            <w:tcW w:w="1717"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Меньше или равно 0,4</w:t>
            </w:r>
          </w:p>
        </w:tc>
      </w:tr>
      <w:tr w:rsidR="00A73C97" w:rsidRPr="00690D65" w:rsidTr="00342F5D">
        <w:trPr>
          <w:jc w:val="center"/>
        </w:trPr>
        <w:tc>
          <w:tcPr>
            <w:tcW w:w="4279" w:type="dxa"/>
            <w:vAlign w:val="center"/>
          </w:tcPr>
          <w:p w:rsidR="00A73C97" w:rsidRPr="00342F5D" w:rsidRDefault="005F642B" w:rsidP="00342F5D">
            <w:pPr>
              <w:pStyle w:val="a3"/>
              <w:spacing w:after="0" w:line="360" w:lineRule="auto"/>
              <w:rPr>
                <w:sz w:val="20"/>
                <w:szCs w:val="20"/>
              </w:rPr>
            </w:pPr>
            <w:r w:rsidRPr="00342F5D">
              <w:rPr>
                <w:sz w:val="20"/>
                <w:szCs w:val="20"/>
              </w:rPr>
              <w:t>Коэффициент финансирования</w:t>
            </w:r>
          </w:p>
        </w:tc>
        <w:tc>
          <w:tcPr>
            <w:tcW w:w="1214"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1,324</w:t>
            </w:r>
          </w:p>
        </w:tc>
        <w:tc>
          <w:tcPr>
            <w:tcW w:w="1229"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0,668</w:t>
            </w:r>
          </w:p>
        </w:tc>
        <w:tc>
          <w:tcPr>
            <w:tcW w:w="1200" w:type="dxa"/>
            <w:gridSpan w:val="2"/>
            <w:vAlign w:val="center"/>
          </w:tcPr>
          <w:p w:rsidR="00A73C97" w:rsidRPr="00342F5D" w:rsidRDefault="004757FE" w:rsidP="00342F5D">
            <w:pPr>
              <w:pStyle w:val="a3"/>
              <w:spacing w:after="0" w:line="360" w:lineRule="auto"/>
              <w:jc w:val="center"/>
              <w:rPr>
                <w:sz w:val="20"/>
                <w:szCs w:val="20"/>
              </w:rPr>
            </w:pPr>
            <w:r w:rsidRPr="00342F5D">
              <w:rPr>
                <w:sz w:val="20"/>
                <w:szCs w:val="20"/>
              </w:rPr>
              <w:t>0,</w:t>
            </w:r>
            <w:r w:rsidR="005F642B" w:rsidRPr="00342F5D">
              <w:rPr>
                <w:sz w:val="20"/>
                <w:szCs w:val="20"/>
              </w:rPr>
              <w:t>033</w:t>
            </w:r>
          </w:p>
        </w:tc>
        <w:tc>
          <w:tcPr>
            <w:tcW w:w="1717" w:type="dxa"/>
            <w:gridSpan w:val="2"/>
            <w:vAlign w:val="center"/>
          </w:tcPr>
          <w:p w:rsidR="00A73C97" w:rsidRPr="00342F5D" w:rsidRDefault="00A73C97" w:rsidP="00342F5D">
            <w:pPr>
              <w:pStyle w:val="a3"/>
              <w:spacing w:after="0" w:line="360" w:lineRule="auto"/>
              <w:jc w:val="center"/>
              <w:rPr>
                <w:sz w:val="20"/>
                <w:szCs w:val="20"/>
              </w:rPr>
            </w:pPr>
            <w:r w:rsidRPr="00342F5D">
              <w:rPr>
                <w:sz w:val="20"/>
                <w:szCs w:val="20"/>
              </w:rPr>
              <w:t>Меньше или равно 0,4</w:t>
            </w:r>
          </w:p>
        </w:tc>
      </w:tr>
      <w:tr w:rsidR="005F642B" w:rsidRPr="00690D65" w:rsidTr="00342F5D">
        <w:trPr>
          <w:jc w:val="center"/>
        </w:trPr>
        <w:tc>
          <w:tcPr>
            <w:tcW w:w="4279" w:type="dxa"/>
            <w:vAlign w:val="center"/>
          </w:tcPr>
          <w:p w:rsidR="005F642B" w:rsidRPr="00342F5D" w:rsidRDefault="005F642B" w:rsidP="00342F5D">
            <w:pPr>
              <w:pStyle w:val="a3"/>
              <w:spacing w:after="0" w:line="360" w:lineRule="auto"/>
              <w:rPr>
                <w:sz w:val="20"/>
                <w:szCs w:val="20"/>
              </w:rPr>
            </w:pPr>
            <w:r w:rsidRPr="00342F5D">
              <w:rPr>
                <w:sz w:val="20"/>
                <w:szCs w:val="20"/>
              </w:rPr>
              <w:t>Удельный вес дебиторской задолженности в стоимости имущества</w:t>
            </w:r>
          </w:p>
        </w:tc>
        <w:tc>
          <w:tcPr>
            <w:tcW w:w="1214"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0,038</w:t>
            </w:r>
          </w:p>
        </w:tc>
        <w:tc>
          <w:tcPr>
            <w:tcW w:w="1229"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0,036</w:t>
            </w:r>
          </w:p>
        </w:tc>
        <w:tc>
          <w:tcPr>
            <w:tcW w:w="1200"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0,150</w:t>
            </w:r>
          </w:p>
        </w:tc>
        <w:tc>
          <w:tcPr>
            <w:tcW w:w="1717"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Меньше или равно 1,0</w:t>
            </w:r>
          </w:p>
        </w:tc>
      </w:tr>
      <w:tr w:rsidR="005F642B" w:rsidRPr="00690D65" w:rsidTr="00342F5D">
        <w:trPr>
          <w:jc w:val="center"/>
        </w:trPr>
        <w:tc>
          <w:tcPr>
            <w:tcW w:w="4279" w:type="dxa"/>
            <w:vAlign w:val="center"/>
          </w:tcPr>
          <w:p w:rsidR="005F642B" w:rsidRPr="00342F5D" w:rsidRDefault="005F642B" w:rsidP="00342F5D">
            <w:pPr>
              <w:pStyle w:val="a3"/>
              <w:spacing w:after="0" w:line="360" w:lineRule="auto"/>
              <w:rPr>
                <w:sz w:val="20"/>
                <w:szCs w:val="20"/>
              </w:rPr>
            </w:pPr>
            <w:r w:rsidRPr="00342F5D">
              <w:rPr>
                <w:sz w:val="20"/>
                <w:szCs w:val="20"/>
              </w:rPr>
              <w:t>Доля дебиторской задолженности в текущих активах</w:t>
            </w:r>
          </w:p>
        </w:tc>
        <w:tc>
          <w:tcPr>
            <w:tcW w:w="1214"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0,095</w:t>
            </w:r>
          </w:p>
        </w:tc>
        <w:tc>
          <w:tcPr>
            <w:tcW w:w="1229"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0,082</w:t>
            </w:r>
          </w:p>
        </w:tc>
        <w:tc>
          <w:tcPr>
            <w:tcW w:w="1200"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0,737</w:t>
            </w:r>
          </w:p>
        </w:tc>
        <w:tc>
          <w:tcPr>
            <w:tcW w:w="1717"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Меньше или равно 0,7</w:t>
            </w:r>
          </w:p>
        </w:tc>
      </w:tr>
      <w:tr w:rsidR="005F642B" w:rsidRPr="00690D65" w:rsidTr="00342F5D">
        <w:trPr>
          <w:jc w:val="center"/>
        </w:trPr>
        <w:tc>
          <w:tcPr>
            <w:tcW w:w="4279" w:type="dxa"/>
            <w:vAlign w:val="center"/>
          </w:tcPr>
          <w:p w:rsidR="005F642B" w:rsidRPr="00342F5D" w:rsidRDefault="005F642B" w:rsidP="00342F5D">
            <w:pPr>
              <w:pStyle w:val="a3"/>
              <w:spacing w:after="0" w:line="360" w:lineRule="auto"/>
              <w:rPr>
                <w:sz w:val="20"/>
                <w:szCs w:val="20"/>
              </w:rPr>
            </w:pPr>
            <w:r w:rsidRPr="00342F5D">
              <w:rPr>
                <w:sz w:val="20"/>
                <w:szCs w:val="20"/>
              </w:rPr>
              <w:t>Коэффициент обеспеченности материальных запасов собственными оборотными средствами</w:t>
            </w:r>
          </w:p>
        </w:tc>
        <w:tc>
          <w:tcPr>
            <w:tcW w:w="1214"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-0,675</w:t>
            </w:r>
          </w:p>
        </w:tc>
        <w:tc>
          <w:tcPr>
            <w:tcW w:w="1229"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0,122</w:t>
            </w:r>
          </w:p>
        </w:tc>
        <w:tc>
          <w:tcPr>
            <w:tcW w:w="1200"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13,121</w:t>
            </w:r>
          </w:p>
        </w:tc>
        <w:tc>
          <w:tcPr>
            <w:tcW w:w="1717"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Больше или равно 0,5</w:t>
            </w:r>
          </w:p>
        </w:tc>
      </w:tr>
      <w:tr w:rsidR="005F642B" w:rsidRPr="00690D65">
        <w:trPr>
          <w:trHeight w:val="487"/>
          <w:jc w:val="center"/>
        </w:trPr>
        <w:tc>
          <w:tcPr>
            <w:tcW w:w="4373" w:type="dxa"/>
            <w:gridSpan w:val="2"/>
            <w:vAlign w:val="center"/>
          </w:tcPr>
          <w:p w:rsidR="005F642B" w:rsidRPr="00342F5D" w:rsidRDefault="005F642B" w:rsidP="00342F5D">
            <w:pPr>
              <w:pStyle w:val="a3"/>
              <w:spacing w:after="0" w:line="360" w:lineRule="auto"/>
              <w:rPr>
                <w:sz w:val="20"/>
                <w:szCs w:val="20"/>
              </w:rPr>
            </w:pPr>
            <w:r w:rsidRPr="00342F5D">
              <w:rPr>
                <w:sz w:val="20"/>
                <w:szCs w:val="20"/>
              </w:rPr>
              <w:t>Коэффициент обеспеченности собственными оборотными средствами</w:t>
            </w:r>
          </w:p>
        </w:tc>
        <w:tc>
          <w:tcPr>
            <w:tcW w:w="1226"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-0,422</w:t>
            </w:r>
          </w:p>
        </w:tc>
        <w:tc>
          <w:tcPr>
            <w:tcW w:w="1242"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0,087</w:t>
            </w:r>
          </w:p>
        </w:tc>
        <w:tc>
          <w:tcPr>
            <w:tcW w:w="1212"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0,843</w:t>
            </w:r>
          </w:p>
        </w:tc>
        <w:tc>
          <w:tcPr>
            <w:tcW w:w="1586" w:type="dxa"/>
            <w:vAlign w:val="center"/>
          </w:tcPr>
          <w:p w:rsidR="005F642B" w:rsidRPr="00342F5D" w:rsidRDefault="005F642B" w:rsidP="00342F5D">
            <w:pPr>
              <w:pStyle w:val="a3"/>
              <w:spacing w:after="0" w:line="360" w:lineRule="auto"/>
              <w:jc w:val="center"/>
              <w:rPr>
                <w:sz w:val="20"/>
                <w:szCs w:val="20"/>
              </w:rPr>
            </w:pPr>
            <w:r w:rsidRPr="00342F5D">
              <w:rPr>
                <w:sz w:val="20"/>
                <w:szCs w:val="20"/>
              </w:rPr>
              <w:t>Больше или равно 0,1</w:t>
            </w:r>
          </w:p>
        </w:tc>
      </w:tr>
      <w:tr w:rsidR="005F642B" w:rsidRPr="00690D65">
        <w:trPr>
          <w:jc w:val="center"/>
        </w:trPr>
        <w:tc>
          <w:tcPr>
            <w:tcW w:w="4373" w:type="dxa"/>
            <w:gridSpan w:val="2"/>
            <w:vAlign w:val="center"/>
          </w:tcPr>
          <w:p w:rsidR="005F642B" w:rsidRPr="00342F5D" w:rsidRDefault="005F642B" w:rsidP="00342F5D">
            <w:pPr>
              <w:pStyle w:val="a3"/>
              <w:spacing w:after="0" w:line="360" w:lineRule="auto"/>
              <w:rPr>
                <w:sz w:val="20"/>
                <w:szCs w:val="20"/>
              </w:rPr>
            </w:pPr>
            <w:r w:rsidRPr="00342F5D">
              <w:rPr>
                <w:sz w:val="20"/>
                <w:szCs w:val="20"/>
              </w:rPr>
              <w:t>Коэффициент маневренности</w:t>
            </w:r>
          </w:p>
        </w:tc>
        <w:tc>
          <w:tcPr>
            <w:tcW w:w="1226"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-0,393</w:t>
            </w:r>
          </w:p>
        </w:tc>
        <w:tc>
          <w:tcPr>
            <w:tcW w:w="1242"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0,064</w:t>
            </w:r>
          </w:p>
        </w:tc>
        <w:tc>
          <w:tcPr>
            <w:tcW w:w="1212"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0,177</w:t>
            </w:r>
          </w:p>
        </w:tc>
        <w:tc>
          <w:tcPr>
            <w:tcW w:w="1586" w:type="dxa"/>
            <w:vAlign w:val="center"/>
          </w:tcPr>
          <w:p w:rsidR="005F642B" w:rsidRPr="00342F5D" w:rsidRDefault="005F642B" w:rsidP="00342F5D">
            <w:pPr>
              <w:pStyle w:val="a3"/>
              <w:spacing w:after="0" w:line="360" w:lineRule="auto"/>
              <w:jc w:val="center"/>
              <w:rPr>
                <w:sz w:val="20"/>
                <w:szCs w:val="20"/>
              </w:rPr>
            </w:pPr>
            <w:r w:rsidRPr="00342F5D">
              <w:rPr>
                <w:sz w:val="20"/>
                <w:szCs w:val="20"/>
              </w:rPr>
              <w:t>Больше или равно 0,5</w:t>
            </w:r>
          </w:p>
        </w:tc>
      </w:tr>
      <w:tr w:rsidR="005F642B" w:rsidRPr="00690D65">
        <w:trPr>
          <w:jc w:val="center"/>
        </w:trPr>
        <w:tc>
          <w:tcPr>
            <w:tcW w:w="4373" w:type="dxa"/>
            <w:gridSpan w:val="2"/>
            <w:vAlign w:val="center"/>
          </w:tcPr>
          <w:p w:rsidR="005F642B" w:rsidRPr="00342F5D" w:rsidRDefault="005F642B" w:rsidP="00342F5D">
            <w:pPr>
              <w:pStyle w:val="a3"/>
              <w:spacing w:after="0" w:line="360" w:lineRule="auto"/>
              <w:rPr>
                <w:sz w:val="20"/>
                <w:szCs w:val="20"/>
              </w:rPr>
            </w:pPr>
            <w:r w:rsidRPr="00342F5D">
              <w:rPr>
                <w:sz w:val="20"/>
                <w:szCs w:val="20"/>
              </w:rPr>
              <w:t>Коэффициент реальной стоимости имущества</w:t>
            </w:r>
          </w:p>
        </w:tc>
        <w:tc>
          <w:tcPr>
            <w:tcW w:w="1226"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0,607</w:t>
            </w:r>
          </w:p>
        </w:tc>
        <w:tc>
          <w:tcPr>
            <w:tcW w:w="1242"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0,569</w:t>
            </w:r>
          </w:p>
        </w:tc>
        <w:tc>
          <w:tcPr>
            <w:tcW w:w="1212" w:type="dxa"/>
            <w:gridSpan w:val="2"/>
            <w:vAlign w:val="center"/>
          </w:tcPr>
          <w:p w:rsidR="005F642B" w:rsidRPr="00342F5D" w:rsidRDefault="005F642B" w:rsidP="00342F5D">
            <w:pPr>
              <w:pStyle w:val="a3"/>
              <w:spacing w:after="0" w:line="360" w:lineRule="auto"/>
              <w:jc w:val="center"/>
              <w:rPr>
                <w:sz w:val="20"/>
                <w:szCs w:val="20"/>
              </w:rPr>
            </w:pPr>
            <w:r w:rsidRPr="00342F5D">
              <w:rPr>
                <w:sz w:val="20"/>
                <w:szCs w:val="20"/>
              </w:rPr>
              <w:t>0,794</w:t>
            </w:r>
          </w:p>
        </w:tc>
        <w:tc>
          <w:tcPr>
            <w:tcW w:w="1586" w:type="dxa"/>
            <w:vAlign w:val="center"/>
          </w:tcPr>
          <w:p w:rsidR="005F642B" w:rsidRPr="00342F5D" w:rsidRDefault="005F642B" w:rsidP="00342F5D">
            <w:pPr>
              <w:pStyle w:val="a3"/>
              <w:spacing w:after="0" w:line="360" w:lineRule="auto"/>
              <w:jc w:val="center"/>
              <w:rPr>
                <w:sz w:val="20"/>
                <w:szCs w:val="20"/>
              </w:rPr>
            </w:pPr>
            <w:r w:rsidRPr="00342F5D">
              <w:rPr>
                <w:sz w:val="20"/>
                <w:szCs w:val="20"/>
              </w:rPr>
              <w:t>Больше или равно 0,5</w:t>
            </w:r>
          </w:p>
        </w:tc>
      </w:tr>
    </w:tbl>
    <w:p w:rsidR="00342F5D" w:rsidRDefault="00342F5D" w:rsidP="00690D65">
      <w:pPr>
        <w:pStyle w:val="a3"/>
        <w:spacing w:after="0" w:line="360" w:lineRule="auto"/>
        <w:ind w:firstLine="709"/>
        <w:jc w:val="both"/>
        <w:rPr>
          <w:sz w:val="28"/>
          <w:szCs w:val="28"/>
        </w:rPr>
      </w:pPr>
    </w:p>
    <w:p w:rsidR="00A73C97" w:rsidRPr="00690D65" w:rsidRDefault="00A73C97" w:rsidP="00690D65">
      <w:pPr>
        <w:pStyle w:val="a3"/>
        <w:spacing w:after="0" w:line="360" w:lineRule="auto"/>
        <w:ind w:firstLine="709"/>
        <w:jc w:val="both"/>
        <w:rPr>
          <w:sz w:val="28"/>
          <w:szCs w:val="28"/>
        </w:rPr>
      </w:pPr>
      <w:r w:rsidRPr="00690D65">
        <w:rPr>
          <w:sz w:val="28"/>
          <w:szCs w:val="28"/>
        </w:rPr>
        <w:t>Анализ коэффициентов финансовой устойчивости показал, что в ОАО «Боровецкое» в начале рассматриваемого периода наблюдается недостаточный уровень внутренней финансовой устойчивости, о чем говорят коэффициенты обеспеченности материальных запасов собственными оборотными средствами, обеспеченности оборотных активов собственными средствами и коэффициент маневренности. Они имеют отрицательные значения, свидетельствующие об отсутствии собственных оборотных средств. Так же следует отметить низкое значение коэффициента независимости</w:t>
      </w:r>
      <w:r w:rsidR="00467ADA" w:rsidRPr="00690D65">
        <w:rPr>
          <w:sz w:val="28"/>
          <w:szCs w:val="28"/>
        </w:rPr>
        <w:t xml:space="preserve"> (автономии)</w:t>
      </w:r>
      <w:r w:rsidRPr="00690D65">
        <w:rPr>
          <w:sz w:val="28"/>
          <w:szCs w:val="28"/>
        </w:rPr>
        <w:t xml:space="preserve"> и соответственно высокого показателя удельного веса заемных средств в стоимости имущества.</w:t>
      </w:r>
    </w:p>
    <w:p w:rsidR="00A73C97" w:rsidRPr="00690D65" w:rsidRDefault="00A73C97" w:rsidP="00690D65">
      <w:pPr>
        <w:pStyle w:val="a3"/>
        <w:spacing w:after="0" w:line="360" w:lineRule="auto"/>
        <w:ind w:firstLine="709"/>
        <w:jc w:val="both"/>
        <w:rPr>
          <w:sz w:val="28"/>
          <w:szCs w:val="28"/>
        </w:rPr>
      </w:pPr>
      <w:r w:rsidRPr="00690D65">
        <w:rPr>
          <w:sz w:val="28"/>
          <w:szCs w:val="28"/>
        </w:rPr>
        <w:t>В дальнейшем наблюдается тенденция улучшения финансового состояния организации. К концу 2007 года ОАО «Боровецкое» достигает абсолютно ус</w:t>
      </w:r>
      <w:r w:rsidR="001F3B1A" w:rsidRPr="00690D65">
        <w:rPr>
          <w:sz w:val="28"/>
          <w:szCs w:val="28"/>
        </w:rPr>
        <w:t>тойчивого состояния. Товарно-материальных</w:t>
      </w:r>
      <w:r w:rsidRPr="00690D65">
        <w:rPr>
          <w:sz w:val="28"/>
          <w:szCs w:val="28"/>
        </w:rPr>
        <w:t xml:space="preserve"> запасов становится меньше, и организация полностью покрывает их собственными оборотными средствами (13,12 собственных средств приходится на 1 руб. материальных запасов).</w:t>
      </w:r>
    </w:p>
    <w:p w:rsidR="00A73C97" w:rsidRPr="00690D65" w:rsidRDefault="00A73C97" w:rsidP="00690D65">
      <w:pPr>
        <w:pStyle w:val="a3"/>
        <w:spacing w:after="0" w:line="360" w:lineRule="auto"/>
        <w:ind w:firstLine="709"/>
        <w:jc w:val="both"/>
        <w:rPr>
          <w:sz w:val="28"/>
          <w:szCs w:val="28"/>
        </w:rPr>
      </w:pPr>
      <w:r w:rsidRPr="00690D65">
        <w:rPr>
          <w:sz w:val="28"/>
          <w:szCs w:val="28"/>
        </w:rPr>
        <w:t>Но следует обратить внимание на увеличение доли дебиторской задолженности в текущих активах. Если удельный вес дебиторской задолженности в текущих активах будет увеличиваться и дальше, то организация вынуждена будет привлекать дополнительные источники (краткосрочные кредиты в банке или за счет прироста кредиторской задолженности, постоянно находящейся в распоряжении организации).</w:t>
      </w:r>
    </w:p>
    <w:p w:rsidR="00A73C97" w:rsidRPr="00690D65" w:rsidRDefault="00A73C97" w:rsidP="00690D65">
      <w:pPr>
        <w:pStyle w:val="a3"/>
        <w:spacing w:after="0" w:line="360" w:lineRule="auto"/>
        <w:ind w:firstLine="709"/>
        <w:jc w:val="both"/>
        <w:rPr>
          <w:sz w:val="28"/>
          <w:szCs w:val="28"/>
        </w:rPr>
      </w:pPr>
      <w:r w:rsidRPr="00690D65">
        <w:rPr>
          <w:sz w:val="28"/>
          <w:szCs w:val="28"/>
        </w:rPr>
        <w:t>Коэффициенты оценки платежеспособности (ликвидности) характеризуют возможность предприятия своевременно рассчитываться по своим текущим финансовым обязательствам за счет оборотных активов различного уровня ликвидности. Проведение такой оценки требует предварительной группировки оборотных активов предприятия по уровню ликвидности. Для проведения оценки платежеспособности (ликвидности) в процессе финансового анализа используются показатели, рассчитываемые на основе данных формы №1. [1</w:t>
      </w:r>
      <w:r w:rsidR="00A64BEA" w:rsidRPr="00690D65">
        <w:rPr>
          <w:sz w:val="28"/>
          <w:szCs w:val="28"/>
        </w:rPr>
        <w:t>8</w:t>
      </w:r>
      <w:r w:rsidRPr="00690D65">
        <w:rPr>
          <w:sz w:val="28"/>
          <w:szCs w:val="28"/>
        </w:rPr>
        <w:t>, с. 33] Полученные коэффициенты представлены в таблице 11.</w:t>
      </w:r>
    </w:p>
    <w:p w:rsidR="00A73C97" w:rsidRPr="00690D65" w:rsidRDefault="00342F5D" w:rsidP="00690D65">
      <w:pPr>
        <w:pStyle w:val="a3"/>
        <w:spacing w:after="0" w:line="360" w:lineRule="auto"/>
        <w:ind w:firstLine="709"/>
        <w:jc w:val="right"/>
        <w:rPr>
          <w:sz w:val="28"/>
          <w:szCs w:val="28"/>
        </w:rPr>
      </w:pPr>
      <w:r>
        <w:rPr>
          <w:sz w:val="28"/>
          <w:szCs w:val="28"/>
        </w:rPr>
        <w:br w:type="page"/>
      </w:r>
      <w:r w:rsidR="00A73C97" w:rsidRPr="00690D65">
        <w:rPr>
          <w:sz w:val="28"/>
          <w:szCs w:val="28"/>
        </w:rPr>
        <w:t xml:space="preserve">Таблица 11 </w:t>
      </w:r>
    </w:p>
    <w:p w:rsidR="00A73C97" w:rsidRPr="00690D65" w:rsidRDefault="00A73C97" w:rsidP="00690D65">
      <w:pPr>
        <w:pStyle w:val="a3"/>
        <w:spacing w:after="0" w:line="360" w:lineRule="auto"/>
        <w:ind w:firstLine="709"/>
        <w:jc w:val="center"/>
        <w:rPr>
          <w:sz w:val="28"/>
          <w:szCs w:val="28"/>
        </w:rPr>
      </w:pPr>
      <w:r w:rsidRPr="00690D65">
        <w:rPr>
          <w:sz w:val="28"/>
          <w:szCs w:val="28"/>
        </w:rPr>
        <w:t>Показатели ликвидности и платежеспособности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73"/>
        <w:gridCol w:w="1226"/>
        <w:gridCol w:w="1242"/>
        <w:gridCol w:w="1212"/>
        <w:gridCol w:w="1586"/>
      </w:tblGrid>
      <w:tr w:rsidR="00A73C97" w:rsidRPr="00690D65">
        <w:trPr>
          <w:trHeight w:val="711"/>
          <w:jc w:val="center"/>
        </w:trPr>
        <w:tc>
          <w:tcPr>
            <w:tcW w:w="4373" w:type="dxa"/>
            <w:vAlign w:val="center"/>
          </w:tcPr>
          <w:p w:rsidR="00A73C97" w:rsidRPr="009A5EC5" w:rsidRDefault="00A73C97" w:rsidP="009A5EC5">
            <w:pPr>
              <w:pStyle w:val="a3"/>
              <w:spacing w:after="0" w:line="360" w:lineRule="auto"/>
              <w:jc w:val="center"/>
              <w:rPr>
                <w:sz w:val="20"/>
                <w:szCs w:val="20"/>
              </w:rPr>
            </w:pPr>
            <w:r w:rsidRPr="009A5EC5">
              <w:rPr>
                <w:sz w:val="20"/>
                <w:szCs w:val="20"/>
              </w:rPr>
              <w:t>Показатель</w:t>
            </w:r>
          </w:p>
        </w:tc>
        <w:tc>
          <w:tcPr>
            <w:tcW w:w="1226" w:type="dxa"/>
            <w:vAlign w:val="center"/>
          </w:tcPr>
          <w:p w:rsidR="00A73C97" w:rsidRPr="009A5EC5" w:rsidRDefault="00A73C97" w:rsidP="009A5EC5">
            <w:pPr>
              <w:pStyle w:val="a3"/>
              <w:spacing w:after="0" w:line="360" w:lineRule="auto"/>
              <w:jc w:val="center"/>
              <w:rPr>
                <w:sz w:val="20"/>
                <w:szCs w:val="20"/>
              </w:rPr>
            </w:pPr>
            <w:r w:rsidRPr="009A5EC5">
              <w:rPr>
                <w:sz w:val="20"/>
                <w:szCs w:val="20"/>
              </w:rPr>
              <w:t>На начало 2006 года</w:t>
            </w:r>
          </w:p>
        </w:tc>
        <w:tc>
          <w:tcPr>
            <w:tcW w:w="1242" w:type="dxa"/>
            <w:vAlign w:val="center"/>
          </w:tcPr>
          <w:p w:rsidR="00A73C97" w:rsidRPr="009A5EC5" w:rsidRDefault="00A73C97" w:rsidP="009A5EC5">
            <w:pPr>
              <w:pStyle w:val="a3"/>
              <w:spacing w:after="0" w:line="360" w:lineRule="auto"/>
              <w:jc w:val="center"/>
              <w:rPr>
                <w:sz w:val="20"/>
                <w:szCs w:val="20"/>
              </w:rPr>
            </w:pPr>
            <w:r w:rsidRPr="009A5EC5">
              <w:rPr>
                <w:sz w:val="20"/>
                <w:szCs w:val="20"/>
              </w:rPr>
              <w:t>На начало 2007 года</w:t>
            </w:r>
          </w:p>
        </w:tc>
        <w:tc>
          <w:tcPr>
            <w:tcW w:w="1212" w:type="dxa"/>
            <w:vAlign w:val="center"/>
          </w:tcPr>
          <w:p w:rsidR="00A73C97" w:rsidRPr="009A5EC5" w:rsidRDefault="00A73C97" w:rsidP="009A5EC5">
            <w:pPr>
              <w:pStyle w:val="a3"/>
              <w:spacing w:after="0" w:line="360" w:lineRule="auto"/>
              <w:jc w:val="center"/>
              <w:rPr>
                <w:sz w:val="20"/>
                <w:szCs w:val="20"/>
              </w:rPr>
            </w:pPr>
            <w:r w:rsidRPr="009A5EC5">
              <w:rPr>
                <w:sz w:val="20"/>
                <w:szCs w:val="20"/>
              </w:rPr>
              <w:t>На начало 2008 года</w:t>
            </w:r>
          </w:p>
        </w:tc>
        <w:tc>
          <w:tcPr>
            <w:tcW w:w="1586" w:type="dxa"/>
            <w:vAlign w:val="center"/>
          </w:tcPr>
          <w:p w:rsidR="00A73C97" w:rsidRPr="009A5EC5" w:rsidRDefault="00A73C97" w:rsidP="009A5EC5">
            <w:pPr>
              <w:pStyle w:val="a3"/>
              <w:spacing w:after="0" w:line="360" w:lineRule="auto"/>
              <w:jc w:val="center"/>
              <w:rPr>
                <w:sz w:val="20"/>
                <w:szCs w:val="20"/>
              </w:rPr>
            </w:pPr>
            <w:r w:rsidRPr="009A5EC5">
              <w:rPr>
                <w:sz w:val="20"/>
                <w:szCs w:val="20"/>
              </w:rPr>
              <w:t>Нормативное значение показателей</w:t>
            </w:r>
          </w:p>
        </w:tc>
      </w:tr>
      <w:tr w:rsidR="00A73C97" w:rsidRPr="00690D65">
        <w:trPr>
          <w:jc w:val="center"/>
        </w:trPr>
        <w:tc>
          <w:tcPr>
            <w:tcW w:w="4373" w:type="dxa"/>
            <w:vAlign w:val="center"/>
          </w:tcPr>
          <w:p w:rsidR="00A73C97" w:rsidRPr="009A5EC5" w:rsidRDefault="00A73C97" w:rsidP="009A5EC5">
            <w:pPr>
              <w:pStyle w:val="a3"/>
              <w:spacing w:after="0" w:line="360" w:lineRule="auto"/>
              <w:rPr>
                <w:sz w:val="20"/>
                <w:szCs w:val="20"/>
              </w:rPr>
            </w:pPr>
            <w:r w:rsidRPr="009A5EC5">
              <w:rPr>
                <w:sz w:val="20"/>
                <w:szCs w:val="20"/>
              </w:rPr>
              <w:t>Коэффициент текущей ликвидности</w:t>
            </w:r>
          </w:p>
        </w:tc>
        <w:tc>
          <w:tcPr>
            <w:tcW w:w="1226" w:type="dxa"/>
            <w:vAlign w:val="center"/>
          </w:tcPr>
          <w:p w:rsidR="00A73C97" w:rsidRPr="009A5EC5" w:rsidRDefault="00A73C97" w:rsidP="009A5EC5">
            <w:pPr>
              <w:pStyle w:val="a3"/>
              <w:spacing w:after="0" w:line="360" w:lineRule="auto"/>
              <w:jc w:val="center"/>
              <w:rPr>
                <w:sz w:val="20"/>
                <w:szCs w:val="20"/>
              </w:rPr>
            </w:pPr>
            <w:r w:rsidRPr="009A5EC5">
              <w:rPr>
                <w:sz w:val="20"/>
                <w:szCs w:val="20"/>
              </w:rPr>
              <w:t>0,957</w:t>
            </w:r>
          </w:p>
        </w:tc>
        <w:tc>
          <w:tcPr>
            <w:tcW w:w="1242" w:type="dxa"/>
            <w:vAlign w:val="center"/>
          </w:tcPr>
          <w:p w:rsidR="00A73C97" w:rsidRPr="009A5EC5" w:rsidRDefault="00A73C97" w:rsidP="009A5EC5">
            <w:pPr>
              <w:pStyle w:val="a3"/>
              <w:spacing w:after="0" w:line="360" w:lineRule="auto"/>
              <w:jc w:val="center"/>
              <w:rPr>
                <w:sz w:val="20"/>
                <w:szCs w:val="20"/>
              </w:rPr>
            </w:pPr>
            <w:r w:rsidRPr="009A5EC5">
              <w:rPr>
                <w:sz w:val="20"/>
                <w:szCs w:val="20"/>
              </w:rPr>
              <w:t>1,086</w:t>
            </w:r>
          </w:p>
        </w:tc>
        <w:tc>
          <w:tcPr>
            <w:tcW w:w="1212" w:type="dxa"/>
            <w:vAlign w:val="center"/>
          </w:tcPr>
          <w:p w:rsidR="00A73C97" w:rsidRPr="009A5EC5" w:rsidRDefault="00A73C97" w:rsidP="009A5EC5">
            <w:pPr>
              <w:pStyle w:val="a3"/>
              <w:spacing w:after="0" w:line="360" w:lineRule="auto"/>
              <w:jc w:val="center"/>
              <w:rPr>
                <w:sz w:val="20"/>
                <w:szCs w:val="20"/>
              </w:rPr>
            </w:pPr>
            <w:r w:rsidRPr="009A5EC5">
              <w:rPr>
                <w:sz w:val="20"/>
                <w:szCs w:val="20"/>
              </w:rPr>
              <w:t>6,329</w:t>
            </w:r>
          </w:p>
        </w:tc>
        <w:tc>
          <w:tcPr>
            <w:tcW w:w="1586" w:type="dxa"/>
            <w:vAlign w:val="center"/>
          </w:tcPr>
          <w:p w:rsidR="00A73C97" w:rsidRPr="009A5EC5" w:rsidRDefault="00A73C97" w:rsidP="009A5EC5">
            <w:pPr>
              <w:pStyle w:val="a3"/>
              <w:spacing w:after="0" w:line="360" w:lineRule="auto"/>
              <w:jc w:val="center"/>
              <w:rPr>
                <w:sz w:val="20"/>
                <w:szCs w:val="20"/>
              </w:rPr>
            </w:pPr>
            <w:r w:rsidRPr="009A5EC5">
              <w:rPr>
                <w:sz w:val="20"/>
                <w:szCs w:val="20"/>
              </w:rPr>
              <w:t>Больше или равно 2</w:t>
            </w:r>
          </w:p>
        </w:tc>
      </w:tr>
      <w:tr w:rsidR="00A73C97" w:rsidRPr="00690D65">
        <w:trPr>
          <w:jc w:val="center"/>
        </w:trPr>
        <w:tc>
          <w:tcPr>
            <w:tcW w:w="4373" w:type="dxa"/>
            <w:vAlign w:val="center"/>
          </w:tcPr>
          <w:p w:rsidR="00A73C97" w:rsidRPr="009A5EC5" w:rsidRDefault="00A73C97" w:rsidP="009A5EC5">
            <w:pPr>
              <w:pStyle w:val="a3"/>
              <w:spacing w:after="0" w:line="360" w:lineRule="auto"/>
              <w:rPr>
                <w:sz w:val="20"/>
                <w:szCs w:val="20"/>
              </w:rPr>
            </w:pPr>
            <w:r w:rsidRPr="009A5EC5">
              <w:rPr>
                <w:sz w:val="20"/>
                <w:szCs w:val="20"/>
              </w:rPr>
              <w:t>Коэффициент срочной ликвидности</w:t>
            </w:r>
          </w:p>
        </w:tc>
        <w:tc>
          <w:tcPr>
            <w:tcW w:w="1226" w:type="dxa"/>
            <w:vAlign w:val="center"/>
          </w:tcPr>
          <w:p w:rsidR="00A73C97" w:rsidRPr="009A5EC5" w:rsidRDefault="00A73C97" w:rsidP="009A5EC5">
            <w:pPr>
              <w:pStyle w:val="a3"/>
              <w:spacing w:after="0" w:line="360" w:lineRule="auto"/>
              <w:jc w:val="center"/>
              <w:rPr>
                <w:sz w:val="20"/>
                <w:szCs w:val="20"/>
              </w:rPr>
            </w:pPr>
            <w:r w:rsidRPr="009A5EC5">
              <w:rPr>
                <w:sz w:val="20"/>
                <w:szCs w:val="20"/>
              </w:rPr>
              <w:t>0,308</w:t>
            </w:r>
          </w:p>
        </w:tc>
        <w:tc>
          <w:tcPr>
            <w:tcW w:w="1242" w:type="dxa"/>
            <w:vAlign w:val="center"/>
          </w:tcPr>
          <w:p w:rsidR="00A73C97" w:rsidRPr="009A5EC5" w:rsidRDefault="00A73C97" w:rsidP="009A5EC5">
            <w:pPr>
              <w:pStyle w:val="a3"/>
              <w:spacing w:after="0" w:line="360" w:lineRule="auto"/>
              <w:jc w:val="center"/>
              <w:rPr>
                <w:sz w:val="20"/>
                <w:szCs w:val="20"/>
              </w:rPr>
            </w:pPr>
            <w:r w:rsidRPr="009A5EC5">
              <w:rPr>
                <w:sz w:val="20"/>
                <w:szCs w:val="20"/>
              </w:rPr>
              <w:t>0,306</w:t>
            </w:r>
          </w:p>
        </w:tc>
        <w:tc>
          <w:tcPr>
            <w:tcW w:w="1212" w:type="dxa"/>
            <w:vAlign w:val="center"/>
          </w:tcPr>
          <w:p w:rsidR="00A73C97" w:rsidRPr="009A5EC5" w:rsidRDefault="00A73C97" w:rsidP="009A5EC5">
            <w:pPr>
              <w:pStyle w:val="a3"/>
              <w:spacing w:after="0" w:line="360" w:lineRule="auto"/>
              <w:jc w:val="center"/>
              <w:rPr>
                <w:sz w:val="20"/>
                <w:szCs w:val="20"/>
              </w:rPr>
            </w:pPr>
            <w:r w:rsidRPr="009A5EC5">
              <w:rPr>
                <w:sz w:val="20"/>
                <w:szCs w:val="20"/>
              </w:rPr>
              <w:t>5,911</w:t>
            </w:r>
          </w:p>
        </w:tc>
        <w:tc>
          <w:tcPr>
            <w:tcW w:w="1586" w:type="dxa"/>
            <w:vAlign w:val="center"/>
          </w:tcPr>
          <w:p w:rsidR="00A73C97" w:rsidRPr="009A5EC5" w:rsidRDefault="00A73C97" w:rsidP="009A5EC5">
            <w:pPr>
              <w:pStyle w:val="a3"/>
              <w:spacing w:after="0" w:line="360" w:lineRule="auto"/>
              <w:jc w:val="center"/>
              <w:rPr>
                <w:sz w:val="20"/>
                <w:szCs w:val="20"/>
              </w:rPr>
            </w:pPr>
            <w:r w:rsidRPr="009A5EC5">
              <w:rPr>
                <w:sz w:val="20"/>
                <w:szCs w:val="20"/>
              </w:rPr>
              <w:t>Больше или равно 0,8</w:t>
            </w:r>
          </w:p>
        </w:tc>
      </w:tr>
      <w:tr w:rsidR="00A73C97" w:rsidRPr="00690D65">
        <w:trPr>
          <w:jc w:val="center"/>
        </w:trPr>
        <w:tc>
          <w:tcPr>
            <w:tcW w:w="4373" w:type="dxa"/>
            <w:vAlign w:val="center"/>
          </w:tcPr>
          <w:p w:rsidR="00A73C97" w:rsidRPr="009A5EC5" w:rsidRDefault="00A73C97" w:rsidP="009A5EC5">
            <w:pPr>
              <w:pStyle w:val="a3"/>
              <w:spacing w:after="0" w:line="360" w:lineRule="auto"/>
              <w:rPr>
                <w:sz w:val="20"/>
                <w:szCs w:val="20"/>
              </w:rPr>
            </w:pPr>
            <w:r w:rsidRPr="009A5EC5">
              <w:rPr>
                <w:sz w:val="20"/>
                <w:szCs w:val="20"/>
              </w:rPr>
              <w:t>Коэффициент абсолютной ликвидности</w:t>
            </w:r>
          </w:p>
        </w:tc>
        <w:tc>
          <w:tcPr>
            <w:tcW w:w="1226" w:type="dxa"/>
            <w:vAlign w:val="center"/>
          </w:tcPr>
          <w:p w:rsidR="00A73C97" w:rsidRPr="009A5EC5" w:rsidRDefault="00A73C97" w:rsidP="009A5EC5">
            <w:pPr>
              <w:pStyle w:val="a3"/>
              <w:spacing w:after="0" w:line="360" w:lineRule="auto"/>
              <w:jc w:val="center"/>
              <w:rPr>
                <w:sz w:val="20"/>
                <w:szCs w:val="20"/>
              </w:rPr>
            </w:pPr>
            <w:r w:rsidRPr="009A5EC5">
              <w:rPr>
                <w:sz w:val="20"/>
                <w:szCs w:val="20"/>
              </w:rPr>
              <w:t>0,220</w:t>
            </w:r>
          </w:p>
        </w:tc>
        <w:tc>
          <w:tcPr>
            <w:tcW w:w="1242" w:type="dxa"/>
            <w:vAlign w:val="center"/>
          </w:tcPr>
          <w:p w:rsidR="00A73C97" w:rsidRPr="009A5EC5" w:rsidRDefault="00A73C97" w:rsidP="009A5EC5">
            <w:pPr>
              <w:pStyle w:val="a3"/>
              <w:spacing w:after="0" w:line="360" w:lineRule="auto"/>
              <w:jc w:val="center"/>
              <w:rPr>
                <w:sz w:val="20"/>
                <w:szCs w:val="20"/>
              </w:rPr>
            </w:pPr>
            <w:r w:rsidRPr="009A5EC5">
              <w:rPr>
                <w:sz w:val="20"/>
                <w:szCs w:val="20"/>
              </w:rPr>
              <w:t>0,226</w:t>
            </w:r>
          </w:p>
        </w:tc>
        <w:tc>
          <w:tcPr>
            <w:tcW w:w="1212" w:type="dxa"/>
            <w:vAlign w:val="center"/>
          </w:tcPr>
          <w:p w:rsidR="00A73C97" w:rsidRPr="009A5EC5" w:rsidRDefault="00A73C97" w:rsidP="009A5EC5">
            <w:pPr>
              <w:pStyle w:val="a3"/>
              <w:spacing w:after="0" w:line="360" w:lineRule="auto"/>
              <w:jc w:val="center"/>
              <w:rPr>
                <w:sz w:val="20"/>
                <w:szCs w:val="20"/>
              </w:rPr>
            </w:pPr>
            <w:r w:rsidRPr="009A5EC5">
              <w:rPr>
                <w:sz w:val="20"/>
                <w:szCs w:val="20"/>
              </w:rPr>
              <w:t>1,293</w:t>
            </w:r>
          </w:p>
        </w:tc>
        <w:tc>
          <w:tcPr>
            <w:tcW w:w="1586" w:type="dxa"/>
            <w:vAlign w:val="center"/>
          </w:tcPr>
          <w:p w:rsidR="00A73C97" w:rsidRPr="009A5EC5" w:rsidRDefault="00A73C97" w:rsidP="009A5EC5">
            <w:pPr>
              <w:pStyle w:val="a3"/>
              <w:spacing w:after="0" w:line="360" w:lineRule="auto"/>
              <w:jc w:val="center"/>
              <w:rPr>
                <w:sz w:val="20"/>
                <w:szCs w:val="20"/>
              </w:rPr>
            </w:pPr>
            <w:r w:rsidRPr="009A5EC5">
              <w:rPr>
                <w:sz w:val="20"/>
                <w:szCs w:val="20"/>
              </w:rPr>
              <w:t>0,2 – 0,25</w:t>
            </w:r>
          </w:p>
        </w:tc>
      </w:tr>
      <w:tr w:rsidR="00A73C97" w:rsidRPr="00690D65">
        <w:trPr>
          <w:jc w:val="center"/>
        </w:trPr>
        <w:tc>
          <w:tcPr>
            <w:tcW w:w="4373" w:type="dxa"/>
            <w:vAlign w:val="center"/>
          </w:tcPr>
          <w:p w:rsidR="00A73C97" w:rsidRPr="009A5EC5" w:rsidRDefault="00A73C97" w:rsidP="009A5EC5">
            <w:pPr>
              <w:pStyle w:val="a3"/>
              <w:spacing w:after="0" w:line="360" w:lineRule="auto"/>
              <w:rPr>
                <w:sz w:val="20"/>
                <w:szCs w:val="20"/>
              </w:rPr>
            </w:pPr>
            <w:r w:rsidRPr="009A5EC5">
              <w:rPr>
                <w:sz w:val="20"/>
                <w:szCs w:val="20"/>
              </w:rPr>
              <w:t>Коэффициент общей платежеспособности</w:t>
            </w:r>
          </w:p>
        </w:tc>
        <w:tc>
          <w:tcPr>
            <w:tcW w:w="1226" w:type="dxa"/>
            <w:vAlign w:val="center"/>
          </w:tcPr>
          <w:p w:rsidR="00A73C97" w:rsidRPr="009A5EC5" w:rsidRDefault="00A73C97" w:rsidP="009A5EC5">
            <w:pPr>
              <w:pStyle w:val="a3"/>
              <w:spacing w:after="0" w:line="360" w:lineRule="auto"/>
              <w:jc w:val="center"/>
              <w:rPr>
                <w:sz w:val="20"/>
                <w:szCs w:val="20"/>
              </w:rPr>
            </w:pPr>
            <w:r w:rsidRPr="009A5EC5">
              <w:rPr>
                <w:sz w:val="20"/>
                <w:szCs w:val="20"/>
              </w:rPr>
              <w:t>0,755</w:t>
            </w:r>
          </w:p>
        </w:tc>
        <w:tc>
          <w:tcPr>
            <w:tcW w:w="1242" w:type="dxa"/>
            <w:vAlign w:val="center"/>
          </w:tcPr>
          <w:p w:rsidR="00A73C97" w:rsidRPr="009A5EC5" w:rsidRDefault="00A73C97" w:rsidP="009A5EC5">
            <w:pPr>
              <w:pStyle w:val="a3"/>
              <w:spacing w:after="0" w:line="360" w:lineRule="auto"/>
              <w:jc w:val="center"/>
              <w:rPr>
                <w:sz w:val="20"/>
                <w:szCs w:val="20"/>
              </w:rPr>
            </w:pPr>
            <w:r w:rsidRPr="009A5EC5">
              <w:rPr>
                <w:sz w:val="20"/>
                <w:szCs w:val="20"/>
              </w:rPr>
              <w:t>1,497</w:t>
            </w:r>
          </w:p>
        </w:tc>
        <w:tc>
          <w:tcPr>
            <w:tcW w:w="1212" w:type="dxa"/>
            <w:vAlign w:val="center"/>
          </w:tcPr>
          <w:p w:rsidR="00A73C97" w:rsidRPr="009A5EC5" w:rsidRDefault="00A73C97" w:rsidP="009A5EC5">
            <w:pPr>
              <w:pStyle w:val="a3"/>
              <w:spacing w:after="0" w:line="360" w:lineRule="auto"/>
              <w:jc w:val="center"/>
              <w:rPr>
                <w:sz w:val="20"/>
                <w:szCs w:val="20"/>
              </w:rPr>
            </w:pPr>
            <w:r w:rsidRPr="009A5EC5">
              <w:rPr>
                <w:sz w:val="20"/>
                <w:szCs w:val="20"/>
              </w:rPr>
              <w:t>30,346</w:t>
            </w:r>
          </w:p>
        </w:tc>
        <w:tc>
          <w:tcPr>
            <w:tcW w:w="1586" w:type="dxa"/>
            <w:vAlign w:val="center"/>
          </w:tcPr>
          <w:p w:rsidR="00A73C97" w:rsidRPr="009A5EC5" w:rsidRDefault="00A73C97" w:rsidP="009A5EC5">
            <w:pPr>
              <w:pStyle w:val="a3"/>
              <w:spacing w:after="0" w:line="360" w:lineRule="auto"/>
              <w:jc w:val="center"/>
              <w:rPr>
                <w:sz w:val="20"/>
                <w:szCs w:val="20"/>
              </w:rPr>
            </w:pPr>
          </w:p>
        </w:tc>
      </w:tr>
    </w:tbl>
    <w:p w:rsidR="00342F5D" w:rsidRDefault="00342F5D" w:rsidP="00690D65">
      <w:pPr>
        <w:pStyle w:val="a3"/>
        <w:spacing w:after="0" w:line="360" w:lineRule="auto"/>
        <w:ind w:firstLine="709"/>
        <w:jc w:val="both"/>
        <w:rPr>
          <w:sz w:val="28"/>
          <w:szCs w:val="28"/>
        </w:rPr>
      </w:pPr>
    </w:p>
    <w:p w:rsidR="00A73C97" w:rsidRPr="00690D65" w:rsidRDefault="00A73C97" w:rsidP="00690D65">
      <w:pPr>
        <w:pStyle w:val="a3"/>
        <w:spacing w:after="0" w:line="360" w:lineRule="auto"/>
        <w:ind w:firstLine="709"/>
        <w:jc w:val="both"/>
        <w:rPr>
          <w:sz w:val="28"/>
          <w:szCs w:val="28"/>
        </w:rPr>
      </w:pPr>
      <w:r w:rsidRPr="00690D65">
        <w:rPr>
          <w:sz w:val="28"/>
          <w:szCs w:val="28"/>
        </w:rPr>
        <w:t>Анализ данных таблицы 11 показал, что коэффициент текущей ликвидности в 2006 году меньше нормы, а это, безусловно, говорит о финансовом риске. То есть организация неплатежеспособна и не может своевременно отвечать по краткосрочным обязательствам (текущим пассивам) оборотными активами.</w:t>
      </w:r>
    </w:p>
    <w:p w:rsidR="00A73C97" w:rsidRPr="00690D65" w:rsidRDefault="00A73C97" w:rsidP="00690D65">
      <w:pPr>
        <w:pStyle w:val="a3"/>
        <w:spacing w:after="0" w:line="360" w:lineRule="auto"/>
        <w:ind w:firstLine="709"/>
        <w:jc w:val="both"/>
        <w:rPr>
          <w:sz w:val="28"/>
          <w:szCs w:val="28"/>
        </w:rPr>
      </w:pPr>
      <w:r w:rsidRPr="00690D65">
        <w:rPr>
          <w:sz w:val="28"/>
          <w:szCs w:val="28"/>
        </w:rPr>
        <w:t>Коэффициенты срочной и абсолютной ликвидности непосредственно о платежеспособности не говорят, а носят лишь вспомогательный характер в оценке платежеспособности. Так коэффициент срочной ликвидности показал, что сразу быстро ОАО «Боровецкое» в условиях своевременного погашения дебиторской задолженности может погашать только 0,31 краткосрочных обязательств (при норме 0,8).</w:t>
      </w:r>
    </w:p>
    <w:p w:rsidR="00A73C97" w:rsidRPr="00690D65" w:rsidRDefault="00A73C97" w:rsidP="00690D65">
      <w:pPr>
        <w:pStyle w:val="a3"/>
        <w:spacing w:after="0" w:line="360" w:lineRule="auto"/>
        <w:ind w:firstLine="709"/>
        <w:jc w:val="both"/>
        <w:rPr>
          <w:sz w:val="28"/>
          <w:szCs w:val="28"/>
        </w:rPr>
      </w:pPr>
      <w:r w:rsidRPr="00690D65">
        <w:rPr>
          <w:sz w:val="28"/>
          <w:szCs w:val="28"/>
        </w:rPr>
        <w:t>Коэффициент абсолютной ликвидности говорит, что непосредственно «живыми» деньгами организация погашала в 2006 году 0,22 текущих обязательств, что соответствует норме.</w:t>
      </w:r>
    </w:p>
    <w:p w:rsidR="00A73C97" w:rsidRPr="00690D65" w:rsidRDefault="00A73C97" w:rsidP="00690D65">
      <w:pPr>
        <w:pStyle w:val="a3"/>
        <w:spacing w:after="0" w:line="360" w:lineRule="auto"/>
        <w:ind w:firstLine="709"/>
        <w:jc w:val="both"/>
        <w:rPr>
          <w:sz w:val="28"/>
          <w:szCs w:val="28"/>
        </w:rPr>
      </w:pPr>
      <w:r w:rsidRPr="00690D65">
        <w:rPr>
          <w:sz w:val="28"/>
          <w:szCs w:val="28"/>
        </w:rPr>
        <w:t>Коэффициент общей платежеспособности носит прогнозный характер и непосредственно за платежеспособность не отвечает. В частности, он показывает сколько собственных средств  приходится на 1 руб. как краткосрочных так и долгосрочных обязательств.</w:t>
      </w:r>
    </w:p>
    <w:p w:rsidR="00A73C97" w:rsidRDefault="00A73C97" w:rsidP="00690D65">
      <w:pPr>
        <w:pStyle w:val="a3"/>
        <w:spacing w:after="0" w:line="360" w:lineRule="auto"/>
        <w:ind w:firstLine="709"/>
        <w:jc w:val="both"/>
        <w:rPr>
          <w:sz w:val="28"/>
          <w:szCs w:val="28"/>
        </w:rPr>
      </w:pPr>
      <w:r w:rsidRPr="00690D65">
        <w:rPr>
          <w:sz w:val="28"/>
          <w:szCs w:val="28"/>
        </w:rPr>
        <w:t>К концу 2007 года организация становится платежеспособной, полностью покрывая долги в краткосрочном периоде. Превышение текущих активов над текущими пассивами в этом периоде обеспечивает резервный запас для компенсации убытков в своей деятельности.</w:t>
      </w:r>
    </w:p>
    <w:p w:rsidR="009A5EC5" w:rsidRPr="00690D65" w:rsidRDefault="009A5EC5" w:rsidP="00690D65">
      <w:pPr>
        <w:pStyle w:val="a3"/>
        <w:spacing w:after="0" w:line="360" w:lineRule="auto"/>
        <w:ind w:firstLine="709"/>
        <w:jc w:val="both"/>
        <w:rPr>
          <w:sz w:val="28"/>
          <w:szCs w:val="28"/>
        </w:rPr>
      </w:pPr>
    </w:p>
    <w:p w:rsidR="0094104A" w:rsidRPr="00690D65" w:rsidRDefault="007167C8" w:rsidP="009A5EC5">
      <w:pPr>
        <w:pStyle w:val="3"/>
        <w:numPr>
          <w:ilvl w:val="1"/>
          <w:numId w:val="32"/>
        </w:numPr>
        <w:spacing w:before="0" w:after="0" w:line="360" w:lineRule="auto"/>
        <w:ind w:firstLine="709"/>
        <w:rPr>
          <w:rFonts w:ascii="Times New Roman" w:hAnsi="Times New Roman" w:cs="Times New Roman"/>
          <w:b w:val="0"/>
          <w:sz w:val="28"/>
          <w:szCs w:val="28"/>
        </w:rPr>
      </w:pPr>
      <w:bookmarkStart w:id="52" w:name="_Toc196039468"/>
      <w:bookmarkStart w:id="53" w:name="_Toc196111004"/>
      <w:r w:rsidRPr="00690D65">
        <w:rPr>
          <w:rFonts w:ascii="Times New Roman" w:hAnsi="Times New Roman" w:cs="Times New Roman"/>
          <w:b w:val="0"/>
          <w:sz w:val="28"/>
          <w:szCs w:val="28"/>
        </w:rPr>
        <w:t>Анализ прибыли и рентабельности</w:t>
      </w:r>
      <w:bookmarkEnd w:id="52"/>
      <w:bookmarkEnd w:id="53"/>
    </w:p>
    <w:p w:rsidR="009A5EC5" w:rsidRDefault="009A5EC5" w:rsidP="00690D65">
      <w:pPr>
        <w:pStyle w:val="a3"/>
        <w:suppressLineNumbers/>
        <w:spacing w:after="0" w:line="360" w:lineRule="auto"/>
        <w:ind w:firstLine="709"/>
        <w:jc w:val="both"/>
        <w:rPr>
          <w:sz w:val="28"/>
          <w:szCs w:val="28"/>
        </w:rPr>
      </w:pPr>
    </w:p>
    <w:p w:rsidR="00FC3699" w:rsidRPr="00690D65" w:rsidRDefault="00A934FB" w:rsidP="00690D65">
      <w:pPr>
        <w:pStyle w:val="a3"/>
        <w:suppressLineNumbers/>
        <w:spacing w:after="0" w:line="360" w:lineRule="auto"/>
        <w:ind w:firstLine="709"/>
        <w:jc w:val="both"/>
        <w:rPr>
          <w:sz w:val="28"/>
          <w:szCs w:val="28"/>
        </w:rPr>
      </w:pPr>
      <w:r w:rsidRPr="00690D65">
        <w:rPr>
          <w:sz w:val="28"/>
          <w:szCs w:val="28"/>
        </w:rPr>
        <w:t>В процессе финансового анализа особое значение отводится показателям рентабельности. Коэффициенты рентабельности показывают, насколько прибыльна деятельность компании. Они также определяют общую эффективность использования активов и вложенного капитала.</w:t>
      </w:r>
    </w:p>
    <w:p w:rsidR="009452AB" w:rsidRPr="00690D65" w:rsidRDefault="009452AB" w:rsidP="00690D65">
      <w:pPr>
        <w:pStyle w:val="a3"/>
        <w:suppressLineNumbers/>
        <w:spacing w:after="0" w:line="360" w:lineRule="auto"/>
        <w:ind w:firstLine="709"/>
        <w:jc w:val="both"/>
        <w:rPr>
          <w:sz w:val="28"/>
          <w:szCs w:val="28"/>
        </w:rPr>
      </w:pPr>
      <w:r w:rsidRPr="00690D65">
        <w:rPr>
          <w:sz w:val="28"/>
          <w:szCs w:val="28"/>
        </w:rPr>
        <w:t xml:space="preserve">Наиболее часто используемыми показателями в контексте финансового менеджмента являются коэффициенты </w:t>
      </w:r>
      <w:r w:rsidR="000A2473" w:rsidRPr="00690D65">
        <w:rPr>
          <w:sz w:val="28"/>
          <w:szCs w:val="28"/>
        </w:rPr>
        <w:t>рентабельности всех активов предприятия (или коэффициент экономической рентабельности), рентабельности реализации продукции (коэффициент коммерческой рентабельности) и рентабельности собственного капитала (коэффициент финансовой рентабельности). [1</w:t>
      </w:r>
      <w:r w:rsidR="00A64BEA" w:rsidRPr="00690D65">
        <w:rPr>
          <w:sz w:val="28"/>
          <w:szCs w:val="28"/>
        </w:rPr>
        <w:t>7</w:t>
      </w:r>
      <w:r w:rsidR="000A2473" w:rsidRPr="00690D65">
        <w:rPr>
          <w:sz w:val="28"/>
          <w:szCs w:val="28"/>
        </w:rPr>
        <w:t>, с. 71]</w:t>
      </w:r>
    </w:p>
    <w:p w:rsidR="00A934FB" w:rsidRPr="00690D65" w:rsidRDefault="00A934FB" w:rsidP="00690D65">
      <w:pPr>
        <w:pStyle w:val="a3"/>
        <w:suppressLineNumbers/>
        <w:spacing w:after="0" w:line="360" w:lineRule="auto"/>
        <w:ind w:firstLine="709"/>
        <w:jc w:val="both"/>
        <w:rPr>
          <w:sz w:val="28"/>
          <w:szCs w:val="28"/>
        </w:rPr>
      </w:pPr>
      <w:r w:rsidRPr="00690D65">
        <w:rPr>
          <w:sz w:val="28"/>
          <w:szCs w:val="28"/>
        </w:rPr>
        <w:t xml:space="preserve">Для расчета показателей, характеризующих рентабельность использования материально-денежных ресурсов организации, используются </w:t>
      </w:r>
      <w:r w:rsidR="006154CD" w:rsidRPr="00690D65">
        <w:rPr>
          <w:sz w:val="28"/>
          <w:szCs w:val="28"/>
        </w:rPr>
        <w:t>данные бухгалтерского баланса (форма №1) и отчета о прибылях и убытках (форма №2). Рассчитанные коэффициенты рентабельности представлены в таблице</w:t>
      </w:r>
      <w:r w:rsidR="008468C6" w:rsidRPr="00690D65">
        <w:rPr>
          <w:sz w:val="28"/>
          <w:szCs w:val="28"/>
        </w:rPr>
        <w:t xml:space="preserve"> 12.</w:t>
      </w:r>
    </w:p>
    <w:p w:rsidR="009A5EC5" w:rsidRDefault="009A5EC5" w:rsidP="00690D65">
      <w:pPr>
        <w:pStyle w:val="a3"/>
        <w:suppressLineNumbers/>
        <w:spacing w:after="0" w:line="360" w:lineRule="auto"/>
        <w:ind w:firstLine="709"/>
        <w:jc w:val="right"/>
        <w:rPr>
          <w:sz w:val="28"/>
          <w:szCs w:val="28"/>
        </w:rPr>
      </w:pPr>
    </w:p>
    <w:p w:rsidR="008468C6" w:rsidRPr="00690D65" w:rsidRDefault="008468C6" w:rsidP="00690D65">
      <w:pPr>
        <w:pStyle w:val="a3"/>
        <w:suppressLineNumbers/>
        <w:spacing w:after="0" w:line="360" w:lineRule="auto"/>
        <w:ind w:firstLine="709"/>
        <w:jc w:val="right"/>
        <w:rPr>
          <w:sz w:val="28"/>
          <w:szCs w:val="28"/>
        </w:rPr>
      </w:pPr>
      <w:r w:rsidRPr="00690D65">
        <w:rPr>
          <w:sz w:val="28"/>
          <w:szCs w:val="28"/>
        </w:rPr>
        <w:t>Таблица 12</w:t>
      </w:r>
    </w:p>
    <w:p w:rsidR="008468C6" w:rsidRPr="00690D65" w:rsidRDefault="008468C6" w:rsidP="00690D65">
      <w:pPr>
        <w:pStyle w:val="a3"/>
        <w:suppressLineNumbers/>
        <w:spacing w:after="0" w:line="360" w:lineRule="auto"/>
        <w:ind w:firstLine="709"/>
        <w:jc w:val="center"/>
        <w:rPr>
          <w:sz w:val="28"/>
          <w:szCs w:val="28"/>
        </w:rPr>
      </w:pPr>
      <w:r w:rsidRPr="00690D65">
        <w:rPr>
          <w:sz w:val="28"/>
          <w:szCs w:val="28"/>
        </w:rPr>
        <w:t>Показатели рентабельности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1301"/>
        <w:gridCol w:w="1301"/>
        <w:gridCol w:w="1434"/>
      </w:tblGrid>
      <w:tr w:rsidR="008468C6" w:rsidRPr="00690D65" w:rsidTr="00536234">
        <w:trPr>
          <w:trHeight w:val="536"/>
          <w:jc w:val="center"/>
        </w:trPr>
        <w:tc>
          <w:tcPr>
            <w:tcW w:w="5036" w:type="dxa"/>
            <w:tcMar>
              <w:left w:w="57" w:type="dxa"/>
              <w:right w:w="57" w:type="dxa"/>
            </w:tcMar>
            <w:vAlign w:val="center"/>
          </w:tcPr>
          <w:p w:rsidR="008468C6" w:rsidRPr="009A5EC5" w:rsidRDefault="008468C6" w:rsidP="009A5EC5">
            <w:pPr>
              <w:pStyle w:val="a5"/>
              <w:spacing w:line="360" w:lineRule="auto"/>
              <w:ind w:left="0" w:firstLine="35"/>
              <w:jc w:val="center"/>
              <w:rPr>
                <w:sz w:val="20"/>
              </w:rPr>
            </w:pPr>
            <w:r w:rsidRPr="009A5EC5">
              <w:rPr>
                <w:sz w:val="20"/>
              </w:rPr>
              <w:t>Наименование показателя</w:t>
            </w:r>
          </w:p>
        </w:tc>
        <w:tc>
          <w:tcPr>
            <w:tcW w:w="1301" w:type="dxa"/>
            <w:vAlign w:val="center"/>
          </w:tcPr>
          <w:p w:rsidR="008468C6" w:rsidRPr="009A5EC5" w:rsidRDefault="008468C6" w:rsidP="009A5EC5">
            <w:pPr>
              <w:pStyle w:val="a5"/>
              <w:spacing w:line="360" w:lineRule="auto"/>
              <w:ind w:left="0" w:firstLine="35"/>
              <w:jc w:val="center"/>
              <w:rPr>
                <w:sz w:val="20"/>
              </w:rPr>
            </w:pPr>
            <w:r w:rsidRPr="009A5EC5">
              <w:rPr>
                <w:sz w:val="20"/>
              </w:rPr>
              <w:t>2006 год</w:t>
            </w:r>
          </w:p>
        </w:tc>
        <w:tc>
          <w:tcPr>
            <w:tcW w:w="1301" w:type="dxa"/>
            <w:vAlign w:val="center"/>
          </w:tcPr>
          <w:p w:rsidR="008468C6" w:rsidRPr="009A5EC5" w:rsidRDefault="008468C6" w:rsidP="009A5EC5">
            <w:pPr>
              <w:pStyle w:val="a5"/>
              <w:spacing w:line="360" w:lineRule="auto"/>
              <w:ind w:left="0" w:firstLine="35"/>
              <w:jc w:val="center"/>
              <w:rPr>
                <w:sz w:val="20"/>
              </w:rPr>
            </w:pPr>
            <w:r w:rsidRPr="009A5EC5">
              <w:rPr>
                <w:sz w:val="20"/>
              </w:rPr>
              <w:t>2007 год</w:t>
            </w:r>
          </w:p>
        </w:tc>
        <w:tc>
          <w:tcPr>
            <w:tcW w:w="1434" w:type="dxa"/>
            <w:vAlign w:val="center"/>
          </w:tcPr>
          <w:p w:rsidR="008468C6" w:rsidRPr="009A5EC5" w:rsidRDefault="008468C6" w:rsidP="009A5EC5">
            <w:pPr>
              <w:pStyle w:val="a5"/>
              <w:spacing w:line="360" w:lineRule="auto"/>
              <w:ind w:left="0" w:firstLine="35"/>
              <w:jc w:val="center"/>
              <w:rPr>
                <w:sz w:val="20"/>
              </w:rPr>
            </w:pPr>
            <w:r w:rsidRPr="009A5EC5">
              <w:rPr>
                <w:sz w:val="20"/>
              </w:rPr>
              <w:t xml:space="preserve">Изменение </w:t>
            </w:r>
            <w:r w:rsidRPr="009A5EC5">
              <w:rPr>
                <w:position w:val="-4"/>
                <w:sz w:val="20"/>
              </w:rPr>
              <w:object w:dxaOrig="240" w:dyaOrig="260">
                <v:shape id="_x0000_i1051" type="#_x0000_t75" style="width:12pt;height:12.75pt" o:ole="">
                  <v:imagedata r:id="rId21" o:title=""/>
                </v:shape>
                <o:OLEObject Type="Embed" ProgID="Equation.3" ShapeID="_x0000_i1051" DrawAspect="Content" ObjectID="_1473659624" r:id="rId57"/>
              </w:object>
            </w:r>
          </w:p>
        </w:tc>
      </w:tr>
      <w:tr w:rsidR="008468C6" w:rsidRPr="00690D65" w:rsidTr="00536234">
        <w:trPr>
          <w:jc w:val="center"/>
        </w:trPr>
        <w:tc>
          <w:tcPr>
            <w:tcW w:w="5036" w:type="dxa"/>
          </w:tcPr>
          <w:p w:rsidR="008468C6" w:rsidRPr="009A5EC5" w:rsidRDefault="008468C6" w:rsidP="009A5EC5">
            <w:pPr>
              <w:pStyle w:val="a5"/>
              <w:spacing w:line="360" w:lineRule="auto"/>
              <w:ind w:left="0" w:firstLine="35"/>
              <w:jc w:val="left"/>
              <w:rPr>
                <w:sz w:val="20"/>
              </w:rPr>
            </w:pPr>
            <w:r w:rsidRPr="009A5EC5">
              <w:rPr>
                <w:sz w:val="20"/>
              </w:rPr>
              <w:t>Рентабельность совокупных активов</w:t>
            </w:r>
          </w:p>
        </w:tc>
        <w:tc>
          <w:tcPr>
            <w:tcW w:w="1301" w:type="dxa"/>
          </w:tcPr>
          <w:p w:rsidR="008468C6" w:rsidRPr="009A5EC5" w:rsidRDefault="005E5525" w:rsidP="009A5EC5">
            <w:pPr>
              <w:pStyle w:val="a5"/>
              <w:spacing w:line="360" w:lineRule="auto"/>
              <w:ind w:left="0" w:firstLine="35"/>
              <w:jc w:val="center"/>
              <w:rPr>
                <w:sz w:val="20"/>
              </w:rPr>
            </w:pPr>
            <w:r w:rsidRPr="009A5EC5">
              <w:rPr>
                <w:sz w:val="20"/>
              </w:rPr>
              <w:t>21,485</w:t>
            </w:r>
          </w:p>
        </w:tc>
        <w:tc>
          <w:tcPr>
            <w:tcW w:w="1301" w:type="dxa"/>
          </w:tcPr>
          <w:p w:rsidR="008468C6" w:rsidRPr="009A5EC5" w:rsidRDefault="005E5525" w:rsidP="009A5EC5">
            <w:pPr>
              <w:pStyle w:val="a5"/>
              <w:spacing w:line="360" w:lineRule="auto"/>
              <w:ind w:left="0" w:firstLine="35"/>
              <w:jc w:val="center"/>
              <w:rPr>
                <w:sz w:val="20"/>
              </w:rPr>
            </w:pPr>
            <w:r w:rsidRPr="009A5EC5">
              <w:rPr>
                <w:sz w:val="20"/>
              </w:rPr>
              <w:t>3,277</w:t>
            </w:r>
          </w:p>
        </w:tc>
        <w:tc>
          <w:tcPr>
            <w:tcW w:w="1434" w:type="dxa"/>
          </w:tcPr>
          <w:p w:rsidR="008468C6" w:rsidRPr="009A5EC5" w:rsidRDefault="005E5525" w:rsidP="009A5EC5">
            <w:pPr>
              <w:pStyle w:val="a5"/>
              <w:spacing w:line="360" w:lineRule="auto"/>
              <w:ind w:left="0" w:firstLine="35"/>
              <w:jc w:val="center"/>
              <w:rPr>
                <w:sz w:val="20"/>
              </w:rPr>
            </w:pPr>
            <w:r w:rsidRPr="009A5EC5">
              <w:rPr>
                <w:sz w:val="20"/>
              </w:rPr>
              <w:t>-18,208</w:t>
            </w:r>
          </w:p>
        </w:tc>
      </w:tr>
      <w:tr w:rsidR="008468C6" w:rsidRPr="00690D65" w:rsidTr="00536234">
        <w:trPr>
          <w:jc w:val="center"/>
        </w:trPr>
        <w:tc>
          <w:tcPr>
            <w:tcW w:w="5036" w:type="dxa"/>
          </w:tcPr>
          <w:p w:rsidR="008468C6" w:rsidRPr="009A5EC5" w:rsidRDefault="008468C6" w:rsidP="009A5EC5">
            <w:pPr>
              <w:pStyle w:val="a5"/>
              <w:spacing w:line="360" w:lineRule="auto"/>
              <w:ind w:left="0" w:firstLine="35"/>
              <w:jc w:val="left"/>
              <w:rPr>
                <w:sz w:val="20"/>
              </w:rPr>
            </w:pPr>
            <w:r w:rsidRPr="009A5EC5">
              <w:rPr>
                <w:sz w:val="20"/>
              </w:rPr>
              <w:t>Рентабельность мобильных средств</w:t>
            </w:r>
          </w:p>
        </w:tc>
        <w:tc>
          <w:tcPr>
            <w:tcW w:w="1301" w:type="dxa"/>
          </w:tcPr>
          <w:p w:rsidR="008468C6" w:rsidRPr="009A5EC5" w:rsidRDefault="005E5525" w:rsidP="009A5EC5">
            <w:pPr>
              <w:pStyle w:val="a5"/>
              <w:spacing w:line="360" w:lineRule="auto"/>
              <w:ind w:left="0" w:firstLine="35"/>
              <w:jc w:val="center"/>
              <w:rPr>
                <w:sz w:val="20"/>
              </w:rPr>
            </w:pPr>
            <w:r w:rsidRPr="009A5EC5">
              <w:rPr>
                <w:sz w:val="20"/>
              </w:rPr>
              <w:t>51,244</w:t>
            </w:r>
          </w:p>
        </w:tc>
        <w:tc>
          <w:tcPr>
            <w:tcW w:w="1301" w:type="dxa"/>
          </w:tcPr>
          <w:p w:rsidR="008468C6" w:rsidRPr="009A5EC5" w:rsidRDefault="005E5525" w:rsidP="009A5EC5">
            <w:pPr>
              <w:pStyle w:val="a5"/>
              <w:spacing w:line="360" w:lineRule="auto"/>
              <w:ind w:left="0" w:firstLine="35"/>
              <w:jc w:val="center"/>
              <w:rPr>
                <w:sz w:val="20"/>
              </w:rPr>
            </w:pPr>
            <w:r w:rsidRPr="009A5EC5">
              <w:rPr>
                <w:sz w:val="20"/>
              </w:rPr>
              <w:t>9,397</w:t>
            </w:r>
          </w:p>
        </w:tc>
        <w:tc>
          <w:tcPr>
            <w:tcW w:w="1434" w:type="dxa"/>
          </w:tcPr>
          <w:p w:rsidR="008468C6" w:rsidRPr="009A5EC5" w:rsidRDefault="005E5525" w:rsidP="009A5EC5">
            <w:pPr>
              <w:pStyle w:val="a5"/>
              <w:spacing w:line="360" w:lineRule="auto"/>
              <w:ind w:left="0" w:firstLine="35"/>
              <w:jc w:val="center"/>
              <w:rPr>
                <w:sz w:val="20"/>
              </w:rPr>
            </w:pPr>
            <w:r w:rsidRPr="009A5EC5">
              <w:rPr>
                <w:sz w:val="20"/>
              </w:rPr>
              <w:t>-41,847</w:t>
            </w:r>
          </w:p>
        </w:tc>
      </w:tr>
      <w:tr w:rsidR="008468C6" w:rsidRPr="00690D65" w:rsidTr="00536234">
        <w:trPr>
          <w:jc w:val="center"/>
        </w:trPr>
        <w:tc>
          <w:tcPr>
            <w:tcW w:w="5036" w:type="dxa"/>
            <w:tcBorders>
              <w:top w:val="nil"/>
            </w:tcBorders>
          </w:tcPr>
          <w:p w:rsidR="008468C6" w:rsidRPr="009A5EC5" w:rsidRDefault="008468C6" w:rsidP="009A5EC5">
            <w:pPr>
              <w:pStyle w:val="a5"/>
              <w:spacing w:line="360" w:lineRule="auto"/>
              <w:ind w:left="0" w:firstLine="35"/>
              <w:jc w:val="left"/>
              <w:rPr>
                <w:sz w:val="20"/>
              </w:rPr>
            </w:pPr>
            <w:r w:rsidRPr="009A5EC5">
              <w:rPr>
                <w:sz w:val="20"/>
              </w:rPr>
              <w:t>Рентабельность производственных средств</w:t>
            </w:r>
          </w:p>
        </w:tc>
        <w:tc>
          <w:tcPr>
            <w:tcW w:w="1301" w:type="dxa"/>
            <w:tcBorders>
              <w:top w:val="nil"/>
            </w:tcBorders>
          </w:tcPr>
          <w:p w:rsidR="008468C6" w:rsidRPr="009A5EC5" w:rsidRDefault="005E5525" w:rsidP="009A5EC5">
            <w:pPr>
              <w:pStyle w:val="a5"/>
              <w:spacing w:line="360" w:lineRule="auto"/>
              <w:ind w:left="0" w:firstLine="35"/>
              <w:jc w:val="center"/>
              <w:rPr>
                <w:sz w:val="20"/>
              </w:rPr>
            </w:pPr>
            <w:r w:rsidRPr="009A5EC5">
              <w:rPr>
                <w:sz w:val="20"/>
              </w:rPr>
              <w:t>25,035</w:t>
            </w:r>
          </w:p>
        </w:tc>
        <w:tc>
          <w:tcPr>
            <w:tcW w:w="1301" w:type="dxa"/>
            <w:tcBorders>
              <w:top w:val="nil"/>
            </w:tcBorders>
          </w:tcPr>
          <w:p w:rsidR="008468C6" w:rsidRPr="009A5EC5" w:rsidRDefault="005E5525" w:rsidP="009A5EC5">
            <w:pPr>
              <w:pStyle w:val="a5"/>
              <w:spacing w:line="360" w:lineRule="auto"/>
              <w:ind w:left="0" w:firstLine="35"/>
              <w:jc w:val="center"/>
              <w:rPr>
                <w:sz w:val="20"/>
              </w:rPr>
            </w:pPr>
            <w:r w:rsidRPr="009A5EC5">
              <w:rPr>
                <w:sz w:val="20"/>
              </w:rPr>
              <w:t>3,878</w:t>
            </w:r>
          </w:p>
        </w:tc>
        <w:tc>
          <w:tcPr>
            <w:tcW w:w="1434" w:type="dxa"/>
            <w:tcBorders>
              <w:top w:val="nil"/>
            </w:tcBorders>
          </w:tcPr>
          <w:p w:rsidR="008468C6" w:rsidRPr="009A5EC5" w:rsidRDefault="005E5525" w:rsidP="009A5EC5">
            <w:pPr>
              <w:pStyle w:val="a5"/>
              <w:spacing w:line="360" w:lineRule="auto"/>
              <w:ind w:left="0" w:firstLine="35"/>
              <w:jc w:val="center"/>
              <w:rPr>
                <w:sz w:val="20"/>
              </w:rPr>
            </w:pPr>
            <w:r w:rsidRPr="009A5EC5">
              <w:rPr>
                <w:sz w:val="20"/>
              </w:rPr>
              <w:t>-21,157</w:t>
            </w:r>
          </w:p>
        </w:tc>
      </w:tr>
      <w:tr w:rsidR="008468C6" w:rsidRPr="00690D65" w:rsidTr="00536234">
        <w:trPr>
          <w:jc w:val="center"/>
        </w:trPr>
        <w:tc>
          <w:tcPr>
            <w:tcW w:w="5036" w:type="dxa"/>
          </w:tcPr>
          <w:p w:rsidR="008468C6" w:rsidRPr="009A5EC5" w:rsidRDefault="008468C6" w:rsidP="009A5EC5">
            <w:pPr>
              <w:pStyle w:val="a5"/>
              <w:spacing w:line="360" w:lineRule="auto"/>
              <w:ind w:left="0" w:firstLine="35"/>
              <w:jc w:val="left"/>
              <w:rPr>
                <w:sz w:val="20"/>
              </w:rPr>
            </w:pPr>
            <w:r w:rsidRPr="009A5EC5">
              <w:rPr>
                <w:sz w:val="20"/>
              </w:rPr>
              <w:t>Рентабельность собственного капитала</w:t>
            </w:r>
          </w:p>
        </w:tc>
        <w:tc>
          <w:tcPr>
            <w:tcW w:w="1301" w:type="dxa"/>
          </w:tcPr>
          <w:p w:rsidR="008468C6" w:rsidRPr="009A5EC5" w:rsidRDefault="005E5525" w:rsidP="009A5EC5">
            <w:pPr>
              <w:pStyle w:val="a5"/>
              <w:spacing w:line="360" w:lineRule="auto"/>
              <w:ind w:left="0" w:firstLine="35"/>
              <w:jc w:val="center"/>
              <w:rPr>
                <w:sz w:val="20"/>
              </w:rPr>
            </w:pPr>
            <w:r w:rsidRPr="009A5EC5">
              <w:rPr>
                <w:sz w:val="20"/>
              </w:rPr>
              <w:t>41,852</w:t>
            </w:r>
          </w:p>
        </w:tc>
        <w:tc>
          <w:tcPr>
            <w:tcW w:w="1301" w:type="dxa"/>
          </w:tcPr>
          <w:p w:rsidR="008468C6" w:rsidRPr="009A5EC5" w:rsidRDefault="005E5525" w:rsidP="009A5EC5">
            <w:pPr>
              <w:pStyle w:val="a5"/>
              <w:spacing w:line="360" w:lineRule="auto"/>
              <w:ind w:left="0" w:firstLine="35"/>
              <w:jc w:val="center"/>
              <w:rPr>
                <w:sz w:val="20"/>
              </w:rPr>
            </w:pPr>
            <w:r w:rsidRPr="009A5EC5">
              <w:rPr>
                <w:sz w:val="20"/>
              </w:rPr>
              <w:t>4,425</w:t>
            </w:r>
          </w:p>
        </w:tc>
        <w:tc>
          <w:tcPr>
            <w:tcW w:w="1434" w:type="dxa"/>
          </w:tcPr>
          <w:p w:rsidR="008468C6" w:rsidRPr="009A5EC5" w:rsidRDefault="005E5525" w:rsidP="009A5EC5">
            <w:pPr>
              <w:pStyle w:val="a5"/>
              <w:spacing w:line="360" w:lineRule="auto"/>
              <w:ind w:left="0" w:firstLine="35"/>
              <w:jc w:val="center"/>
              <w:rPr>
                <w:sz w:val="20"/>
              </w:rPr>
            </w:pPr>
            <w:r w:rsidRPr="009A5EC5">
              <w:rPr>
                <w:sz w:val="20"/>
              </w:rPr>
              <w:t>-37,427</w:t>
            </w:r>
          </w:p>
        </w:tc>
      </w:tr>
      <w:tr w:rsidR="008468C6" w:rsidRPr="00690D65" w:rsidTr="00536234">
        <w:trPr>
          <w:jc w:val="center"/>
        </w:trPr>
        <w:tc>
          <w:tcPr>
            <w:tcW w:w="5036" w:type="dxa"/>
          </w:tcPr>
          <w:p w:rsidR="008468C6" w:rsidRPr="009A5EC5" w:rsidRDefault="008468C6" w:rsidP="009A5EC5">
            <w:pPr>
              <w:pStyle w:val="a5"/>
              <w:spacing w:line="360" w:lineRule="auto"/>
              <w:ind w:left="0" w:firstLine="35"/>
              <w:jc w:val="left"/>
              <w:rPr>
                <w:sz w:val="20"/>
              </w:rPr>
            </w:pPr>
            <w:r w:rsidRPr="009A5EC5">
              <w:rPr>
                <w:sz w:val="20"/>
              </w:rPr>
              <w:t>Рентабельность перманентного капитала</w:t>
            </w:r>
          </w:p>
        </w:tc>
        <w:tc>
          <w:tcPr>
            <w:tcW w:w="1301" w:type="dxa"/>
          </w:tcPr>
          <w:p w:rsidR="008468C6" w:rsidRPr="009A5EC5" w:rsidRDefault="005E5525" w:rsidP="009A5EC5">
            <w:pPr>
              <w:pStyle w:val="a5"/>
              <w:spacing w:line="360" w:lineRule="auto"/>
              <w:ind w:left="0" w:firstLine="35"/>
              <w:jc w:val="center"/>
              <w:rPr>
                <w:sz w:val="20"/>
              </w:rPr>
            </w:pPr>
            <w:r w:rsidRPr="009A5EC5">
              <w:rPr>
                <w:sz w:val="20"/>
              </w:rPr>
              <w:t>35,398</w:t>
            </w:r>
          </w:p>
        </w:tc>
        <w:tc>
          <w:tcPr>
            <w:tcW w:w="1301" w:type="dxa"/>
          </w:tcPr>
          <w:p w:rsidR="008468C6" w:rsidRPr="009A5EC5" w:rsidRDefault="005E5525" w:rsidP="009A5EC5">
            <w:pPr>
              <w:pStyle w:val="a5"/>
              <w:spacing w:line="360" w:lineRule="auto"/>
              <w:ind w:left="0" w:firstLine="35"/>
              <w:jc w:val="center"/>
              <w:rPr>
                <w:sz w:val="20"/>
              </w:rPr>
            </w:pPr>
            <w:r w:rsidRPr="009A5EC5">
              <w:rPr>
                <w:sz w:val="20"/>
              </w:rPr>
              <w:t>4,422</w:t>
            </w:r>
          </w:p>
        </w:tc>
        <w:tc>
          <w:tcPr>
            <w:tcW w:w="1434" w:type="dxa"/>
          </w:tcPr>
          <w:p w:rsidR="008468C6" w:rsidRPr="009A5EC5" w:rsidRDefault="005E5525" w:rsidP="009A5EC5">
            <w:pPr>
              <w:pStyle w:val="a5"/>
              <w:spacing w:line="360" w:lineRule="auto"/>
              <w:ind w:left="0" w:firstLine="35"/>
              <w:jc w:val="center"/>
              <w:rPr>
                <w:sz w:val="20"/>
              </w:rPr>
            </w:pPr>
            <w:r w:rsidRPr="009A5EC5">
              <w:rPr>
                <w:sz w:val="20"/>
              </w:rPr>
              <w:t>-30,976</w:t>
            </w:r>
          </w:p>
        </w:tc>
      </w:tr>
      <w:tr w:rsidR="008468C6" w:rsidRPr="00690D65" w:rsidTr="00536234">
        <w:trPr>
          <w:jc w:val="center"/>
        </w:trPr>
        <w:tc>
          <w:tcPr>
            <w:tcW w:w="5036" w:type="dxa"/>
          </w:tcPr>
          <w:p w:rsidR="008468C6" w:rsidRPr="009A5EC5" w:rsidRDefault="008468C6" w:rsidP="009A5EC5">
            <w:pPr>
              <w:pStyle w:val="a5"/>
              <w:spacing w:line="360" w:lineRule="auto"/>
              <w:ind w:left="0" w:firstLine="35"/>
              <w:jc w:val="left"/>
              <w:rPr>
                <w:sz w:val="20"/>
              </w:rPr>
            </w:pPr>
            <w:r w:rsidRPr="009A5EC5">
              <w:rPr>
                <w:sz w:val="20"/>
              </w:rPr>
              <w:t xml:space="preserve">Рентабельность </w:t>
            </w:r>
            <w:r w:rsidR="00D35FAF" w:rsidRPr="009A5EC5">
              <w:rPr>
                <w:sz w:val="20"/>
              </w:rPr>
              <w:t>реализации (</w:t>
            </w:r>
            <w:r w:rsidRPr="009A5EC5">
              <w:rPr>
                <w:sz w:val="20"/>
              </w:rPr>
              <w:t>продаж</w:t>
            </w:r>
            <w:r w:rsidR="00D35FAF" w:rsidRPr="009A5EC5">
              <w:rPr>
                <w:sz w:val="20"/>
              </w:rPr>
              <w:t>)</w:t>
            </w:r>
          </w:p>
        </w:tc>
        <w:tc>
          <w:tcPr>
            <w:tcW w:w="1301" w:type="dxa"/>
          </w:tcPr>
          <w:p w:rsidR="008468C6" w:rsidRPr="009A5EC5" w:rsidRDefault="005E5525" w:rsidP="009A5EC5">
            <w:pPr>
              <w:pStyle w:val="a5"/>
              <w:spacing w:line="360" w:lineRule="auto"/>
              <w:ind w:left="0" w:firstLine="35"/>
              <w:jc w:val="center"/>
              <w:rPr>
                <w:sz w:val="20"/>
              </w:rPr>
            </w:pPr>
            <w:r w:rsidRPr="009A5EC5">
              <w:rPr>
                <w:sz w:val="20"/>
              </w:rPr>
              <w:t>2,713</w:t>
            </w:r>
          </w:p>
        </w:tc>
        <w:tc>
          <w:tcPr>
            <w:tcW w:w="1301" w:type="dxa"/>
          </w:tcPr>
          <w:p w:rsidR="008468C6" w:rsidRPr="009A5EC5" w:rsidRDefault="005E5525" w:rsidP="009A5EC5">
            <w:pPr>
              <w:pStyle w:val="a5"/>
              <w:spacing w:line="360" w:lineRule="auto"/>
              <w:ind w:left="0" w:firstLine="35"/>
              <w:jc w:val="center"/>
              <w:rPr>
                <w:sz w:val="20"/>
              </w:rPr>
            </w:pPr>
            <w:r w:rsidRPr="009A5EC5">
              <w:rPr>
                <w:sz w:val="20"/>
              </w:rPr>
              <w:t>0,993</w:t>
            </w:r>
          </w:p>
        </w:tc>
        <w:tc>
          <w:tcPr>
            <w:tcW w:w="1434" w:type="dxa"/>
          </w:tcPr>
          <w:p w:rsidR="008468C6" w:rsidRPr="009A5EC5" w:rsidRDefault="005E5525" w:rsidP="009A5EC5">
            <w:pPr>
              <w:pStyle w:val="a5"/>
              <w:spacing w:line="360" w:lineRule="auto"/>
              <w:ind w:left="0" w:firstLine="35"/>
              <w:jc w:val="center"/>
              <w:rPr>
                <w:sz w:val="20"/>
              </w:rPr>
            </w:pPr>
            <w:r w:rsidRPr="009A5EC5">
              <w:rPr>
                <w:sz w:val="20"/>
              </w:rPr>
              <w:t>-1,72</w:t>
            </w:r>
          </w:p>
        </w:tc>
      </w:tr>
    </w:tbl>
    <w:p w:rsidR="008468C6" w:rsidRPr="00690D65" w:rsidRDefault="00F527CF" w:rsidP="00690D65">
      <w:pPr>
        <w:pStyle w:val="a3"/>
        <w:suppressLineNumbers/>
        <w:spacing w:after="0" w:line="360" w:lineRule="auto"/>
        <w:ind w:firstLine="709"/>
        <w:jc w:val="both"/>
        <w:rPr>
          <w:sz w:val="28"/>
          <w:szCs w:val="28"/>
        </w:rPr>
      </w:pPr>
      <w:r w:rsidRPr="00690D65">
        <w:rPr>
          <w:sz w:val="28"/>
          <w:szCs w:val="28"/>
        </w:rPr>
        <w:t>Анализ данных таблицы 12 показал, что значение коэффициентов рентабельности снижается в рассматриваемом периоде. Это свидетельствует о том, что уровень доход</w:t>
      </w:r>
      <w:r w:rsidR="00701176" w:rsidRPr="00690D65">
        <w:rPr>
          <w:sz w:val="28"/>
          <w:szCs w:val="28"/>
        </w:rPr>
        <w:t xml:space="preserve">ности </w:t>
      </w:r>
      <w:r w:rsidRPr="00690D65">
        <w:rPr>
          <w:sz w:val="28"/>
          <w:szCs w:val="28"/>
        </w:rPr>
        <w:t xml:space="preserve">ОАО «Боровецкое» </w:t>
      </w:r>
      <w:r w:rsidR="00867888" w:rsidRPr="00690D65">
        <w:rPr>
          <w:sz w:val="28"/>
          <w:szCs w:val="28"/>
        </w:rPr>
        <w:t>становится низким, т.е. эффективность использования активов и заемного капитала в процессе своей хозяйственной деятельности уменьшается.</w:t>
      </w:r>
    </w:p>
    <w:p w:rsidR="003F5345" w:rsidRPr="00690D65" w:rsidRDefault="003F5345" w:rsidP="00690D65">
      <w:pPr>
        <w:pStyle w:val="a3"/>
        <w:suppressLineNumbers/>
        <w:spacing w:after="0" w:line="360" w:lineRule="auto"/>
        <w:ind w:firstLine="709"/>
        <w:jc w:val="both"/>
        <w:rPr>
          <w:sz w:val="28"/>
          <w:szCs w:val="28"/>
        </w:rPr>
      </w:pPr>
      <w:r w:rsidRPr="00690D65">
        <w:rPr>
          <w:sz w:val="28"/>
          <w:szCs w:val="28"/>
        </w:rPr>
        <w:t>Следует обратить внимание на коэффициент экономической рентабельности</w:t>
      </w:r>
      <w:r w:rsidR="0088323B" w:rsidRPr="00690D65">
        <w:rPr>
          <w:sz w:val="28"/>
          <w:szCs w:val="28"/>
        </w:rPr>
        <w:t>, т.к. этот показатель является одним из наиболее важных индикаторов конкуренто</w:t>
      </w:r>
      <w:r w:rsidR="00D60EF8" w:rsidRPr="00690D65">
        <w:rPr>
          <w:sz w:val="28"/>
          <w:szCs w:val="28"/>
        </w:rPr>
        <w:t>способности предприятия. Его снижение, безусловно, может отразиться на уровне конкурентоспособности ОАО «Боровецкое».</w:t>
      </w:r>
    </w:p>
    <w:p w:rsidR="00D41255" w:rsidRPr="00690D65" w:rsidRDefault="00D41255" w:rsidP="00690D65">
      <w:pPr>
        <w:pStyle w:val="a3"/>
        <w:suppressLineNumbers/>
        <w:spacing w:after="0" w:line="360" w:lineRule="auto"/>
        <w:ind w:firstLine="709"/>
        <w:jc w:val="both"/>
        <w:rPr>
          <w:sz w:val="28"/>
          <w:szCs w:val="28"/>
        </w:rPr>
      </w:pPr>
      <w:r w:rsidRPr="00690D65">
        <w:rPr>
          <w:sz w:val="28"/>
          <w:szCs w:val="28"/>
        </w:rPr>
        <w:t xml:space="preserve">Коэффициент финансовой рентабельности позволяет определить эффективность использования собственного капитала, вложенного в предприятие. </w:t>
      </w:r>
      <w:r w:rsidR="002F62DA" w:rsidRPr="00690D65">
        <w:rPr>
          <w:sz w:val="28"/>
          <w:szCs w:val="28"/>
        </w:rPr>
        <w:t xml:space="preserve">Его значение больше показателя экономической рентабельности. Такая ситуация заслуживает положительной оценки, поскольку организация посредством привлечения заемных средств получает больше прибыли, чем должна уплатить процентов </w:t>
      </w:r>
      <w:r w:rsidR="00701176" w:rsidRPr="00690D65">
        <w:rPr>
          <w:sz w:val="28"/>
          <w:szCs w:val="28"/>
        </w:rPr>
        <w:t>на этот заемный капитал.</w:t>
      </w:r>
    </w:p>
    <w:p w:rsidR="00E84585" w:rsidRPr="00690D65" w:rsidRDefault="00D35FAF" w:rsidP="00690D65">
      <w:pPr>
        <w:pStyle w:val="a3"/>
        <w:suppressLineNumbers/>
        <w:spacing w:after="0" w:line="360" w:lineRule="auto"/>
        <w:ind w:firstLine="709"/>
        <w:jc w:val="both"/>
        <w:rPr>
          <w:sz w:val="28"/>
          <w:szCs w:val="28"/>
        </w:rPr>
      </w:pPr>
      <w:r w:rsidRPr="00690D65">
        <w:rPr>
          <w:sz w:val="28"/>
          <w:szCs w:val="28"/>
        </w:rPr>
        <w:t>Изменение коэффициента коммерческой рентабельности в сторону уменьшения свидетельствует о необходимости пересмотра цен.</w:t>
      </w:r>
    </w:p>
    <w:p w:rsidR="00D37359" w:rsidRPr="00690D65" w:rsidRDefault="00D37359" w:rsidP="00690D65">
      <w:pPr>
        <w:pStyle w:val="a3"/>
        <w:suppressLineNumbers/>
        <w:spacing w:after="0" w:line="360" w:lineRule="auto"/>
        <w:ind w:firstLine="709"/>
        <w:jc w:val="both"/>
        <w:rPr>
          <w:sz w:val="28"/>
          <w:szCs w:val="28"/>
        </w:rPr>
      </w:pPr>
      <w:r w:rsidRPr="00690D65">
        <w:rPr>
          <w:sz w:val="28"/>
          <w:szCs w:val="28"/>
        </w:rPr>
        <w:t>На основании формулы Дюпона было выявлено, что причиной недостаточно высокого уровня рентабельности активов или экономической рентабельности стала рентабельность продаж и скорость оборота активов.</w:t>
      </w:r>
    </w:p>
    <w:p w:rsidR="00D37359" w:rsidRPr="00690D65" w:rsidRDefault="00D37359" w:rsidP="00690D65">
      <w:pPr>
        <w:spacing w:line="360" w:lineRule="auto"/>
        <w:ind w:firstLine="709"/>
        <w:jc w:val="both"/>
        <w:rPr>
          <w:sz w:val="28"/>
          <w:szCs w:val="28"/>
        </w:rPr>
      </w:pPr>
      <w:r w:rsidRPr="00690D65">
        <w:rPr>
          <w:sz w:val="28"/>
          <w:szCs w:val="28"/>
        </w:rPr>
        <w:t>Увеличение рентабельности реализации может быть достигнуто уменьшением расходов, повышением цен на реализуемую продукцию, а также превышением темпов роста объема реализованной продукции</w:t>
      </w:r>
      <w:r w:rsidR="002C74E7" w:rsidRPr="00690D65">
        <w:rPr>
          <w:sz w:val="28"/>
          <w:szCs w:val="28"/>
        </w:rPr>
        <w:t xml:space="preserve"> над темпами роста расходов. </w:t>
      </w:r>
      <w:r w:rsidR="00F36BBE" w:rsidRPr="00690D65">
        <w:rPr>
          <w:sz w:val="28"/>
          <w:szCs w:val="28"/>
        </w:rPr>
        <w:t xml:space="preserve">[17, с. 74] </w:t>
      </w:r>
      <w:r w:rsidR="002C74E7" w:rsidRPr="00690D65">
        <w:rPr>
          <w:sz w:val="28"/>
          <w:szCs w:val="28"/>
        </w:rPr>
        <w:t>Расходы могут быть снижены, например, за счет:</w:t>
      </w:r>
    </w:p>
    <w:p w:rsidR="00260947" w:rsidRPr="00690D65" w:rsidRDefault="00260947" w:rsidP="00690D65">
      <w:pPr>
        <w:numPr>
          <w:ilvl w:val="0"/>
          <w:numId w:val="16"/>
        </w:numPr>
        <w:spacing w:line="360" w:lineRule="auto"/>
        <w:ind w:firstLine="709"/>
        <w:jc w:val="both"/>
        <w:rPr>
          <w:sz w:val="28"/>
          <w:szCs w:val="28"/>
        </w:rPr>
      </w:pPr>
      <w:r w:rsidRPr="00690D65">
        <w:rPr>
          <w:sz w:val="28"/>
          <w:szCs w:val="28"/>
        </w:rPr>
        <w:t>обновления основных производственных фондов в силу</w:t>
      </w:r>
      <w:r w:rsidR="002D4D14" w:rsidRPr="00690D65">
        <w:rPr>
          <w:sz w:val="28"/>
          <w:szCs w:val="28"/>
        </w:rPr>
        <w:t xml:space="preserve"> их</w:t>
      </w:r>
      <w:r w:rsidRPr="00690D65">
        <w:rPr>
          <w:sz w:val="28"/>
          <w:szCs w:val="28"/>
        </w:rPr>
        <w:t xml:space="preserve"> физического и морального износа в целях увеличения производительности труда (что, правда, может привести к увеличению активов и, следовательно, при прочих равных условиях снизить скорость их оборота);</w:t>
      </w:r>
    </w:p>
    <w:p w:rsidR="002C74E7" w:rsidRPr="00690D65" w:rsidRDefault="00260947" w:rsidP="00690D65">
      <w:pPr>
        <w:numPr>
          <w:ilvl w:val="0"/>
          <w:numId w:val="16"/>
        </w:numPr>
        <w:spacing w:line="360" w:lineRule="auto"/>
        <w:ind w:firstLine="709"/>
        <w:jc w:val="both"/>
        <w:rPr>
          <w:sz w:val="28"/>
          <w:szCs w:val="28"/>
        </w:rPr>
      </w:pPr>
      <w:r w:rsidRPr="00690D65">
        <w:rPr>
          <w:sz w:val="28"/>
          <w:szCs w:val="28"/>
        </w:rPr>
        <w:t>сокращение условно-постоянных расходов, таких как расходы на рекламу,</w:t>
      </w:r>
      <w:r w:rsidR="00032107" w:rsidRPr="00690D65">
        <w:rPr>
          <w:sz w:val="28"/>
          <w:szCs w:val="28"/>
        </w:rPr>
        <w:t xml:space="preserve"> расходы на совершенствование </w:t>
      </w:r>
      <w:r w:rsidR="003141CF" w:rsidRPr="00690D65">
        <w:rPr>
          <w:sz w:val="28"/>
          <w:szCs w:val="28"/>
        </w:rPr>
        <w:t>административно-управленческой системы и т.п.</w:t>
      </w:r>
    </w:p>
    <w:p w:rsidR="003141CF" w:rsidRPr="00690D65" w:rsidRDefault="003141CF" w:rsidP="00690D65">
      <w:pPr>
        <w:pStyle w:val="a3"/>
        <w:suppressLineNumbers/>
        <w:spacing w:after="0" w:line="360" w:lineRule="auto"/>
        <w:ind w:firstLine="709"/>
        <w:jc w:val="both"/>
        <w:rPr>
          <w:sz w:val="28"/>
          <w:szCs w:val="28"/>
        </w:rPr>
      </w:pPr>
      <w:r w:rsidRPr="00690D65">
        <w:rPr>
          <w:sz w:val="28"/>
          <w:szCs w:val="28"/>
        </w:rPr>
        <w:t>Повышение скорости оборота активов может быть обеспечено посредством увеличения объема реализации при сохранении активов на постоянном уровне, или же при уменьшении активов.</w:t>
      </w:r>
      <w:r w:rsidR="00F36BBE" w:rsidRPr="00690D65">
        <w:rPr>
          <w:sz w:val="28"/>
          <w:szCs w:val="28"/>
        </w:rPr>
        <w:t xml:space="preserve"> </w:t>
      </w:r>
      <w:r w:rsidR="00A46E1A" w:rsidRPr="00690D65">
        <w:rPr>
          <w:sz w:val="28"/>
          <w:szCs w:val="28"/>
        </w:rPr>
        <w:t>Например, организация может:</w:t>
      </w:r>
    </w:p>
    <w:p w:rsidR="00A46E1A" w:rsidRPr="00690D65" w:rsidRDefault="00A46E1A" w:rsidP="00690D65">
      <w:pPr>
        <w:numPr>
          <w:ilvl w:val="0"/>
          <w:numId w:val="16"/>
        </w:numPr>
        <w:spacing w:line="360" w:lineRule="auto"/>
        <w:ind w:firstLine="709"/>
        <w:jc w:val="both"/>
        <w:rPr>
          <w:sz w:val="28"/>
          <w:szCs w:val="28"/>
        </w:rPr>
      </w:pPr>
      <w:r w:rsidRPr="00690D65">
        <w:rPr>
          <w:sz w:val="28"/>
          <w:szCs w:val="28"/>
        </w:rPr>
        <w:t xml:space="preserve">снизить </w:t>
      </w:r>
      <w:r w:rsidR="001F3B1A" w:rsidRPr="00690D65">
        <w:rPr>
          <w:sz w:val="28"/>
          <w:szCs w:val="28"/>
        </w:rPr>
        <w:t>товарно</w:t>
      </w:r>
      <w:r w:rsidRPr="00690D65">
        <w:rPr>
          <w:sz w:val="28"/>
          <w:szCs w:val="28"/>
        </w:rPr>
        <w:t>-</w:t>
      </w:r>
      <w:r w:rsidR="001F3B1A" w:rsidRPr="00690D65">
        <w:rPr>
          <w:sz w:val="28"/>
          <w:szCs w:val="28"/>
        </w:rPr>
        <w:t xml:space="preserve">материальные </w:t>
      </w:r>
      <w:r w:rsidRPr="00690D65">
        <w:rPr>
          <w:sz w:val="28"/>
          <w:szCs w:val="28"/>
        </w:rPr>
        <w:t>запасы, поскольку они превышают собственные оборотные средства организации (при условии контроля за уровнем этих запасов);</w:t>
      </w:r>
    </w:p>
    <w:p w:rsidR="00A46E1A" w:rsidRPr="00690D65" w:rsidRDefault="00A46E1A" w:rsidP="00690D65">
      <w:pPr>
        <w:numPr>
          <w:ilvl w:val="0"/>
          <w:numId w:val="16"/>
        </w:numPr>
        <w:spacing w:line="360" w:lineRule="auto"/>
        <w:ind w:firstLine="709"/>
        <w:jc w:val="both"/>
        <w:rPr>
          <w:sz w:val="28"/>
          <w:szCs w:val="28"/>
        </w:rPr>
      </w:pPr>
      <w:r w:rsidRPr="00690D65">
        <w:rPr>
          <w:sz w:val="28"/>
          <w:szCs w:val="28"/>
        </w:rPr>
        <w:t xml:space="preserve">ускорить темпы оплаты дебиторской задолженности, потому что коэффициент оборачиваемости дебиторской задолженности снижается и ее удельный вес в </w:t>
      </w:r>
      <w:r w:rsidR="00A64BEA" w:rsidRPr="00690D65">
        <w:rPr>
          <w:sz w:val="28"/>
          <w:szCs w:val="28"/>
        </w:rPr>
        <w:t>текущих активах</w:t>
      </w:r>
      <w:r w:rsidRPr="00690D65">
        <w:rPr>
          <w:sz w:val="28"/>
          <w:szCs w:val="28"/>
        </w:rPr>
        <w:t xml:space="preserve"> увеличивается;</w:t>
      </w:r>
    </w:p>
    <w:p w:rsidR="00A46E1A" w:rsidRPr="00690D65" w:rsidRDefault="00A46E1A" w:rsidP="00690D65">
      <w:pPr>
        <w:numPr>
          <w:ilvl w:val="0"/>
          <w:numId w:val="16"/>
        </w:numPr>
        <w:spacing w:line="360" w:lineRule="auto"/>
        <w:ind w:firstLine="709"/>
        <w:jc w:val="both"/>
        <w:rPr>
          <w:sz w:val="28"/>
          <w:szCs w:val="28"/>
        </w:rPr>
      </w:pPr>
      <w:r w:rsidRPr="00690D65">
        <w:rPr>
          <w:sz w:val="28"/>
          <w:szCs w:val="28"/>
        </w:rPr>
        <w:t xml:space="preserve">выявить и ликвидировать неиспользуемые </w:t>
      </w:r>
      <w:r w:rsidR="002D4D14" w:rsidRPr="00690D65">
        <w:rPr>
          <w:sz w:val="28"/>
          <w:szCs w:val="28"/>
        </w:rPr>
        <w:t>основные средства;</w:t>
      </w:r>
    </w:p>
    <w:p w:rsidR="002D4D14" w:rsidRPr="00690D65" w:rsidRDefault="002D4D14" w:rsidP="00690D65">
      <w:pPr>
        <w:numPr>
          <w:ilvl w:val="0"/>
          <w:numId w:val="16"/>
        </w:numPr>
        <w:spacing w:line="360" w:lineRule="auto"/>
        <w:ind w:firstLine="709"/>
        <w:jc w:val="both"/>
        <w:rPr>
          <w:sz w:val="28"/>
          <w:szCs w:val="28"/>
        </w:rPr>
      </w:pPr>
      <w:r w:rsidRPr="00690D65">
        <w:rPr>
          <w:sz w:val="28"/>
          <w:szCs w:val="28"/>
        </w:rPr>
        <w:t>использовать денежные средства, полученные в результате вышеперечисленных действий для погашения своей задолженности.</w:t>
      </w:r>
      <w:r w:rsidR="00F36BBE" w:rsidRPr="00690D65">
        <w:rPr>
          <w:sz w:val="28"/>
          <w:szCs w:val="28"/>
        </w:rPr>
        <w:t xml:space="preserve"> [17, с. 75]</w:t>
      </w:r>
    </w:p>
    <w:p w:rsidR="00CE71D2" w:rsidRDefault="002A696D" w:rsidP="00690D65">
      <w:pPr>
        <w:pStyle w:val="20"/>
        <w:numPr>
          <w:ilvl w:val="0"/>
          <w:numId w:val="32"/>
        </w:numPr>
        <w:spacing w:before="0" w:after="0" w:line="360" w:lineRule="auto"/>
        <w:ind w:firstLine="709"/>
        <w:jc w:val="center"/>
        <w:rPr>
          <w:rFonts w:ascii="Times New Roman" w:hAnsi="Times New Roman" w:cs="Times New Roman"/>
          <w:b w:val="0"/>
          <w:i w:val="0"/>
        </w:rPr>
      </w:pPr>
      <w:r w:rsidRPr="00690D65">
        <w:rPr>
          <w:rFonts w:ascii="Times New Roman" w:hAnsi="Times New Roman" w:cs="Times New Roman"/>
        </w:rPr>
        <w:br w:type="page"/>
      </w:r>
      <w:bookmarkStart w:id="54" w:name="_Toc196039469"/>
      <w:bookmarkStart w:id="55" w:name="_Toc196111005"/>
      <w:r w:rsidR="00CE71D2" w:rsidRPr="00690D65">
        <w:rPr>
          <w:rFonts w:ascii="Times New Roman" w:hAnsi="Times New Roman" w:cs="Times New Roman"/>
          <w:b w:val="0"/>
          <w:i w:val="0"/>
        </w:rPr>
        <w:t>ПРОБЛЕМЫ УКРЕПЛЕНИЯ ФИНАНСОВОГО СОСТОЯНИЯ И ПУТИ ИХ РЕШЕНИЯ</w:t>
      </w:r>
      <w:bookmarkEnd w:id="54"/>
      <w:bookmarkEnd w:id="55"/>
    </w:p>
    <w:p w:rsidR="009A5EC5" w:rsidRPr="009A5EC5" w:rsidRDefault="009A5EC5" w:rsidP="009A5EC5"/>
    <w:p w:rsidR="00CE71D2" w:rsidRPr="00690D65" w:rsidRDefault="00CE71D2" w:rsidP="00690D65">
      <w:pPr>
        <w:pStyle w:val="3"/>
        <w:numPr>
          <w:ilvl w:val="1"/>
          <w:numId w:val="32"/>
        </w:numPr>
        <w:spacing w:before="0" w:after="0" w:line="360" w:lineRule="auto"/>
        <w:ind w:firstLine="709"/>
        <w:jc w:val="center"/>
        <w:rPr>
          <w:rFonts w:ascii="Times New Roman" w:hAnsi="Times New Roman" w:cs="Times New Roman"/>
          <w:b w:val="0"/>
          <w:sz w:val="28"/>
          <w:szCs w:val="28"/>
        </w:rPr>
      </w:pPr>
      <w:bookmarkStart w:id="56" w:name="_Toc196039470"/>
      <w:bookmarkStart w:id="57" w:name="_Toc196111006"/>
      <w:r w:rsidRPr="00690D65">
        <w:rPr>
          <w:rFonts w:ascii="Times New Roman" w:hAnsi="Times New Roman" w:cs="Times New Roman"/>
          <w:b w:val="0"/>
          <w:sz w:val="28"/>
          <w:szCs w:val="28"/>
        </w:rPr>
        <w:t>Теоретические вопросы определения финансового состояния предприятия и направлений его укрепления</w:t>
      </w:r>
      <w:bookmarkEnd w:id="56"/>
      <w:bookmarkEnd w:id="57"/>
    </w:p>
    <w:p w:rsidR="009A5EC5" w:rsidRDefault="009A5EC5" w:rsidP="00690D65">
      <w:pPr>
        <w:spacing w:line="360" w:lineRule="auto"/>
        <w:ind w:firstLine="709"/>
        <w:jc w:val="both"/>
        <w:rPr>
          <w:sz w:val="28"/>
          <w:szCs w:val="28"/>
        </w:rPr>
      </w:pPr>
    </w:p>
    <w:p w:rsidR="00884534" w:rsidRPr="00690D65" w:rsidRDefault="00884534" w:rsidP="00690D65">
      <w:pPr>
        <w:spacing w:line="360" w:lineRule="auto"/>
        <w:ind w:firstLine="709"/>
        <w:jc w:val="both"/>
        <w:rPr>
          <w:sz w:val="28"/>
          <w:szCs w:val="28"/>
        </w:rPr>
      </w:pPr>
      <w:r w:rsidRPr="00690D65">
        <w:rPr>
          <w:sz w:val="28"/>
          <w:szCs w:val="28"/>
        </w:rPr>
        <w:t>Реорганизация российской промышленности на современном технологическом уровне невозможна без объективной оценки инвестиционной привлекательности промышленных предприятий. При этом наиболее существенными индикаторами, вызывающими интерес потенциального инвестора, несомненно, являются сведения о финансовом состоянии компании как конечном результате ее хозяйственной деятельности, возможность предприятия быстро окупить вложенные средства. [1</w:t>
      </w:r>
      <w:r w:rsidR="00A64BEA" w:rsidRPr="00690D65">
        <w:rPr>
          <w:sz w:val="28"/>
          <w:szCs w:val="28"/>
        </w:rPr>
        <w:t>9</w:t>
      </w:r>
      <w:r w:rsidRPr="00690D65">
        <w:rPr>
          <w:sz w:val="28"/>
          <w:szCs w:val="28"/>
        </w:rPr>
        <w:t>, с. 93-94]</w:t>
      </w:r>
    </w:p>
    <w:p w:rsidR="00884534" w:rsidRPr="00690D65" w:rsidRDefault="008D593B" w:rsidP="00690D65">
      <w:pPr>
        <w:spacing w:line="360" w:lineRule="auto"/>
        <w:ind w:firstLine="709"/>
        <w:jc w:val="both"/>
        <w:rPr>
          <w:sz w:val="28"/>
          <w:szCs w:val="28"/>
        </w:rPr>
      </w:pPr>
      <w:r w:rsidRPr="00690D65">
        <w:rPr>
          <w:sz w:val="28"/>
          <w:szCs w:val="28"/>
        </w:rPr>
        <w:t>Именно финансовое состояние определяет конкурентоспособность организации, ее потенциал в деловом сотрудничестве, степень гарантий экономических интересов как самой организации, так и ее настоящих и потенциальных партнеров.</w:t>
      </w:r>
      <w:r w:rsidR="00CD0492" w:rsidRPr="00690D65">
        <w:rPr>
          <w:sz w:val="28"/>
          <w:szCs w:val="28"/>
        </w:rPr>
        <w:t xml:space="preserve"> [1, с. 68]</w:t>
      </w:r>
    </w:p>
    <w:p w:rsidR="00CD0492" w:rsidRPr="00690D65" w:rsidRDefault="0003647D" w:rsidP="00690D65">
      <w:pPr>
        <w:spacing w:line="360" w:lineRule="auto"/>
        <w:ind w:firstLine="709"/>
        <w:jc w:val="both"/>
        <w:rPr>
          <w:sz w:val="28"/>
          <w:szCs w:val="28"/>
        </w:rPr>
      </w:pPr>
      <w:r w:rsidRPr="00690D65">
        <w:rPr>
          <w:sz w:val="28"/>
          <w:szCs w:val="28"/>
        </w:rPr>
        <w:t>Финансовое состояние организации – совокупность факторов, позволяющих оценить финансовые возможности предприятия по привлечению ресурсов, финансированию текущих и долговременных затрат с учетом их эффективности.</w:t>
      </w:r>
      <w:r w:rsidR="00CD0492" w:rsidRPr="00690D65">
        <w:rPr>
          <w:sz w:val="28"/>
          <w:szCs w:val="28"/>
        </w:rPr>
        <w:t xml:space="preserve"> [</w:t>
      </w:r>
      <w:r w:rsidR="00A64BEA" w:rsidRPr="00690D65">
        <w:rPr>
          <w:sz w:val="28"/>
          <w:szCs w:val="28"/>
        </w:rPr>
        <w:t>20</w:t>
      </w:r>
      <w:r w:rsidR="00CD0492" w:rsidRPr="00690D65">
        <w:rPr>
          <w:sz w:val="28"/>
          <w:szCs w:val="28"/>
        </w:rPr>
        <w:t>, с. 225]</w:t>
      </w:r>
    </w:p>
    <w:p w:rsidR="00C55728" w:rsidRPr="00690D65" w:rsidRDefault="00C55728" w:rsidP="00690D65">
      <w:pPr>
        <w:spacing w:line="360" w:lineRule="auto"/>
        <w:ind w:firstLine="709"/>
        <w:jc w:val="both"/>
        <w:rPr>
          <w:sz w:val="28"/>
          <w:szCs w:val="28"/>
        </w:rPr>
      </w:pPr>
      <w:r w:rsidRPr="00690D65">
        <w:rPr>
          <w:sz w:val="28"/>
          <w:szCs w:val="28"/>
        </w:rPr>
        <w:t>Различают четыре категории финансового состояния организации:</w:t>
      </w:r>
    </w:p>
    <w:p w:rsidR="00C55728" w:rsidRPr="00690D65" w:rsidRDefault="00C55728" w:rsidP="00690D65">
      <w:pPr>
        <w:numPr>
          <w:ilvl w:val="0"/>
          <w:numId w:val="15"/>
        </w:numPr>
        <w:spacing w:line="360" w:lineRule="auto"/>
        <w:ind w:firstLine="709"/>
        <w:jc w:val="both"/>
        <w:rPr>
          <w:sz w:val="28"/>
          <w:szCs w:val="28"/>
        </w:rPr>
      </w:pPr>
      <w:r w:rsidRPr="00690D65">
        <w:rPr>
          <w:sz w:val="28"/>
          <w:szCs w:val="28"/>
        </w:rPr>
        <w:t>абсолютная финансовая устойчивость (материально-производственных запасов меньше, чем собственных оборотных средств, организация полностью покрывает запасы собственными средствами и может не зависеть от внешних кредиторов);</w:t>
      </w:r>
    </w:p>
    <w:p w:rsidR="00C55728" w:rsidRPr="00690D65" w:rsidRDefault="00C55728" w:rsidP="00690D65">
      <w:pPr>
        <w:numPr>
          <w:ilvl w:val="0"/>
          <w:numId w:val="15"/>
        </w:numPr>
        <w:spacing w:line="360" w:lineRule="auto"/>
        <w:ind w:firstLine="709"/>
        <w:jc w:val="both"/>
        <w:rPr>
          <w:sz w:val="28"/>
          <w:szCs w:val="28"/>
        </w:rPr>
      </w:pPr>
      <w:r w:rsidRPr="00690D65">
        <w:rPr>
          <w:sz w:val="28"/>
          <w:szCs w:val="28"/>
        </w:rPr>
        <w:t>финансовая устойчивость</w:t>
      </w:r>
      <w:r w:rsidR="00891024" w:rsidRPr="00690D65">
        <w:rPr>
          <w:sz w:val="28"/>
          <w:szCs w:val="28"/>
        </w:rPr>
        <w:t xml:space="preserve"> (величина материально-производственных запасов больше суммы собственных оборотных средств, но меньше суммы источников формирования запасов, а, следовательно, для покрытия запасов используются различные доступные источники средств, как собственные, так и привлеченные);</w:t>
      </w:r>
    </w:p>
    <w:p w:rsidR="00891024" w:rsidRPr="00690D65" w:rsidRDefault="00891024" w:rsidP="00690D65">
      <w:pPr>
        <w:numPr>
          <w:ilvl w:val="0"/>
          <w:numId w:val="15"/>
        </w:numPr>
        <w:spacing w:line="360" w:lineRule="auto"/>
        <w:ind w:firstLine="709"/>
        <w:jc w:val="both"/>
        <w:rPr>
          <w:sz w:val="28"/>
          <w:szCs w:val="28"/>
        </w:rPr>
      </w:pPr>
      <w:r w:rsidRPr="00690D65">
        <w:rPr>
          <w:sz w:val="28"/>
          <w:szCs w:val="28"/>
        </w:rPr>
        <w:t xml:space="preserve">финансовая </w:t>
      </w:r>
      <w:r w:rsidR="0003647D" w:rsidRPr="00690D65">
        <w:rPr>
          <w:sz w:val="28"/>
          <w:szCs w:val="28"/>
        </w:rPr>
        <w:t>не</w:t>
      </w:r>
      <w:r w:rsidRPr="00690D65">
        <w:rPr>
          <w:sz w:val="28"/>
          <w:szCs w:val="28"/>
        </w:rPr>
        <w:t>устойчивость (величина материально-производственных запасов превышает величину источников формирования запасов, и организация вынуждена привлекать дополнительные источники для покрытия запасов);</w:t>
      </w:r>
    </w:p>
    <w:p w:rsidR="00891024" w:rsidRPr="00690D65" w:rsidRDefault="00891024" w:rsidP="00690D65">
      <w:pPr>
        <w:numPr>
          <w:ilvl w:val="0"/>
          <w:numId w:val="15"/>
        </w:numPr>
        <w:spacing w:line="360" w:lineRule="auto"/>
        <w:ind w:firstLine="709"/>
        <w:jc w:val="both"/>
        <w:rPr>
          <w:sz w:val="28"/>
          <w:szCs w:val="28"/>
        </w:rPr>
      </w:pPr>
      <w:r w:rsidRPr="00690D65">
        <w:rPr>
          <w:sz w:val="28"/>
          <w:szCs w:val="28"/>
        </w:rPr>
        <w:t xml:space="preserve">критическая финансовая неустойчивость (величина материально-производственных запасов превышает величину </w:t>
      </w:r>
      <w:r w:rsidR="0003647D" w:rsidRPr="00690D65">
        <w:rPr>
          <w:sz w:val="28"/>
          <w:szCs w:val="28"/>
        </w:rPr>
        <w:t>источников их формирования и, кроме того, имеются не погашенные в срок кредиты и займы, просроченная кредиторская задолженность).</w:t>
      </w:r>
      <w:r w:rsidR="00954FE1" w:rsidRPr="00690D65">
        <w:rPr>
          <w:sz w:val="28"/>
          <w:szCs w:val="28"/>
        </w:rPr>
        <w:t xml:space="preserve"> [1, с. 68]</w:t>
      </w:r>
    </w:p>
    <w:p w:rsidR="00954FE1" w:rsidRPr="00690D65" w:rsidRDefault="00954FE1" w:rsidP="00690D65">
      <w:pPr>
        <w:spacing w:line="360" w:lineRule="auto"/>
        <w:ind w:firstLine="709"/>
        <w:jc w:val="both"/>
        <w:rPr>
          <w:sz w:val="28"/>
          <w:szCs w:val="28"/>
        </w:rPr>
      </w:pPr>
      <w:r w:rsidRPr="00690D65">
        <w:rPr>
          <w:sz w:val="28"/>
          <w:szCs w:val="28"/>
        </w:rPr>
        <w:t>Наличие собственного оборотного капитала (собственных оборотных средств) является одним из важных показателей финансовой устойчивости организации. Отсутствие собственного оборотного капитала свидетельствует о том, что все оборотные средства организации и, возможно, часть внеоборотных активов (при отрицательном значении собственных оборотных средств) сформированы за счет заемных источников. Улучшение финансового положения предприятия невозможно без эффективного управления оборотным капиталом, основанного на выявлении наиболее существенных факторов и реализации мер по повышению обеспеченности предприятия собствен</w:t>
      </w:r>
      <w:r w:rsidR="00DE2E9D" w:rsidRPr="00690D65">
        <w:rPr>
          <w:sz w:val="28"/>
          <w:szCs w:val="28"/>
        </w:rPr>
        <w:t>н</w:t>
      </w:r>
      <w:r w:rsidRPr="00690D65">
        <w:rPr>
          <w:sz w:val="28"/>
          <w:szCs w:val="28"/>
        </w:rPr>
        <w:t>ыми оборотными средствами</w:t>
      </w:r>
      <w:r w:rsidR="00DE2E9D" w:rsidRPr="00690D65">
        <w:rPr>
          <w:sz w:val="28"/>
          <w:szCs w:val="28"/>
        </w:rPr>
        <w:t>.</w:t>
      </w:r>
    </w:p>
    <w:p w:rsidR="00DE2E9D" w:rsidRPr="00690D65" w:rsidRDefault="00DE2E9D" w:rsidP="00690D65">
      <w:pPr>
        <w:spacing w:line="360" w:lineRule="auto"/>
        <w:ind w:firstLine="709"/>
        <w:jc w:val="both"/>
        <w:rPr>
          <w:sz w:val="28"/>
          <w:szCs w:val="28"/>
        </w:rPr>
      </w:pPr>
      <w:r w:rsidRPr="00690D65">
        <w:rPr>
          <w:sz w:val="28"/>
          <w:szCs w:val="28"/>
        </w:rPr>
        <w:t>Эффективное управление оборотными активами предполагает:</w:t>
      </w:r>
    </w:p>
    <w:p w:rsidR="00DE2E9D" w:rsidRPr="00690D65" w:rsidRDefault="00DE2E9D" w:rsidP="00690D65">
      <w:pPr>
        <w:numPr>
          <w:ilvl w:val="0"/>
          <w:numId w:val="16"/>
        </w:numPr>
        <w:spacing w:line="360" w:lineRule="auto"/>
        <w:ind w:firstLine="709"/>
        <w:jc w:val="both"/>
        <w:rPr>
          <w:sz w:val="28"/>
          <w:szCs w:val="28"/>
        </w:rPr>
      </w:pPr>
      <w:r w:rsidRPr="00690D65">
        <w:rPr>
          <w:sz w:val="28"/>
          <w:szCs w:val="28"/>
        </w:rPr>
        <w:t>определение рациональных размеров оборотных средств, рациональных соотношений между собственными и заемными оборотными средствами;</w:t>
      </w:r>
    </w:p>
    <w:p w:rsidR="00DE2E9D" w:rsidRPr="00690D65" w:rsidRDefault="00DE2E9D" w:rsidP="00690D65">
      <w:pPr>
        <w:numPr>
          <w:ilvl w:val="0"/>
          <w:numId w:val="16"/>
        </w:numPr>
        <w:spacing w:line="360" w:lineRule="auto"/>
        <w:ind w:firstLine="709"/>
        <w:jc w:val="both"/>
        <w:rPr>
          <w:sz w:val="28"/>
          <w:szCs w:val="28"/>
        </w:rPr>
      </w:pPr>
      <w:r w:rsidRPr="00690D65">
        <w:rPr>
          <w:sz w:val="28"/>
          <w:szCs w:val="28"/>
        </w:rPr>
        <w:t>мониторинг обеспеченности предприятия СОС;</w:t>
      </w:r>
    </w:p>
    <w:p w:rsidR="00DE2E9D" w:rsidRPr="00690D65" w:rsidRDefault="00DE2E9D" w:rsidP="00690D65">
      <w:pPr>
        <w:numPr>
          <w:ilvl w:val="0"/>
          <w:numId w:val="16"/>
        </w:numPr>
        <w:spacing w:line="360" w:lineRule="auto"/>
        <w:ind w:firstLine="709"/>
        <w:jc w:val="both"/>
        <w:rPr>
          <w:sz w:val="28"/>
          <w:szCs w:val="28"/>
        </w:rPr>
      </w:pPr>
      <w:r w:rsidRPr="00690D65">
        <w:rPr>
          <w:sz w:val="28"/>
          <w:szCs w:val="28"/>
        </w:rPr>
        <w:t>обеспечение источниками финансирования восполнения недостатка и прироста оборотных средств до рациональных размеров;</w:t>
      </w:r>
    </w:p>
    <w:p w:rsidR="00DE2E9D" w:rsidRPr="00690D65" w:rsidRDefault="00DE2E9D" w:rsidP="00690D65">
      <w:pPr>
        <w:numPr>
          <w:ilvl w:val="0"/>
          <w:numId w:val="16"/>
        </w:numPr>
        <w:spacing w:line="360" w:lineRule="auto"/>
        <w:ind w:firstLine="709"/>
        <w:jc w:val="both"/>
        <w:rPr>
          <w:sz w:val="28"/>
          <w:szCs w:val="28"/>
        </w:rPr>
      </w:pPr>
      <w:r w:rsidRPr="00690D65">
        <w:rPr>
          <w:sz w:val="28"/>
          <w:szCs w:val="28"/>
        </w:rPr>
        <w:t>выявление наиболее существенных факторов, влияющих на изменение обеспеченности СОС;</w:t>
      </w:r>
    </w:p>
    <w:p w:rsidR="00DE2E9D" w:rsidRPr="00690D65" w:rsidRDefault="00DE2E9D" w:rsidP="00690D65">
      <w:pPr>
        <w:numPr>
          <w:ilvl w:val="0"/>
          <w:numId w:val="16"/>
        </w:numPr>
        <w:spacing w:line="360" w:lineRule="auto"/>
        <w:ind w:firstLine="709"/>
        <w:jc w:val="both"/>
        <w:rPr>
          <w:sz w:val="28"/>
          <w:szCs w:val="28"/>
        </w:rPr>
      </w:pPr>
      <w:r w:rsidRPr="00690D65">
        <w:rPr>
          <w:sz w:val="28"/>
          <w:szCs w:val="28"/>
        </w:rPr>
        <w:t>планирование таких значений показателей (факторов), при которых повышается обеспеченность предприятия СОС.</w:t>
      </w:r>
    </w:p>
    <w:p w:rsidR="005D005A" w:rsidRPr="00690D65" w:rsidRDefault="00E36BF6" w:rsidP="00690D65">
      <w:pPr>
        <w:numPr>
          <w:ilvl w:val="0"/>
          <w:numId w:val="16"/>
        </w:numPr>
        <w:spacing w:line="360" w:lineRule="auto"/>
        <w:ind w:firstLine="709"/>
        <w:jc w:val="both"/>
        <w:rPr>
          <w:sz w:val="28"/>
          <w:szCs w:val="28"/>
        </w:rPr>
      </w:pPr>
      <w:r w:rsidRPr="00690D65">
        <w:rPr>
          <w:sz w:val="28"/>
          <w:szCs w:val="28"/>
        </w:rPr>
        <w:t>э</w:t>
      </w:r>
      <w:r w:rsidR="005D005A" w:rsidRPr="00690D65">
        <w:rPr>
          <w:sz w:val="28"/>
          <w:szCs w:val="28"/>
        </w:rPr>
        <w:t>ффективное управление собственными оборотными средствами – залог хорошего финансового состояния предприятия. [</w:t>
      </w:r>
      <w:r w:rsidR="00A64BEA" w:rsidRPr="00690D65">
        <w:rPr>
          <w:sz w:val="28"/>
          <w:szCs w:val="28"/>
        </w:rPr>
        <w:t>2</w:t>
      </w:r>
      <w:r w:rsidR="005D005A" w:rsidRPr="00690D65">
        <w:rPr>
          <w:sz w:val="28"/>
          <w:szCs w:val="28"/>
        </w:rPr>
        <w:t>1, с. 40-43]</w:t>
      </w:r>
    </w:p>
    <w:p w:rsidR="00CD0492" w:rsidRPr="00690D65" w:rsidRDefault="0003647D" w:rsidP="00690D65">
      <w:pPr>
        <w:spacing w:line="360" w:lineRule="auto"/>
        <w:ind w:firstLine="709"/>
        <w:jc w:val="both"/>
        <w:rPr>
          <w:sz w:val="28"/>
          <w:szCs w:val="28"/>
        </w:rPr>
      </w:pPr>
      <w:r w:rsidRPr="00690D65">
        <w:rPr>
          <w:sz w:val="28"/>
          <w:szCs w:val="28"/>
        </w:rPr>
        <w:t>Основным источником информации о финансовом состоянии, финансовых результатах деятельности любого хозяйствующего субъекта в России является его бухгалтерская отчетность.</w:t>
      </w:r>
      <w:r w:rsidR="00CD0492" w:rsidRPr="00690D65">
        <w:rPr>
          <w:sz w:val="28"/>
          <w:szCs w:val="28"/>
        </w:rPr>
        <w:t xml:space="preserve"> [1, с. 68]</w:t>
      </w:r>
    </w:p>
    <w:p w:rsidR="003F389D" w:rsidRPr="00690D65" w:rsidRDefault="00CD0492" w:rsidP="00690D65">
      <w:pPr>
        <w:spacing w:line="360" w:lineRule="auto"/>
        <w:ind w:firstLine="709"/>
        <w:jc w:val="both"/>
        <w:rPr>
          <w:sz w:val="28"/>
          <w:szCs w:val="28"/>
        </w:rPr>
      </w:pPr>
      <w:r w:rsidRPr="00690D65">
        <w:rPr>
          <w:sz w:val="28"/>
          <w:szCs w:val="28"/>
        </w:rPr>
        <w:t xml:space="preserve">Комплексный анализ финансового состояния в рамках исследования инвестиционной привлекательности промышленных предприятий должен учитывать их отраслевую специфику как с позиции отбора использованных показателей, так и с точки зрения разработки их нормативной базы. Особое внимание </w:t>
      </w:r>
      <w:r w:rsidR="00183705" w:rsidRPr="00690D65">
        <w:rPr>
          <w:sz w:val="28"/>
          <w:szCs w:val="28"/>
        </w:rPr>
        <w:t>при этом необходимо обратить на оценку производственного потенциала того или иного промышленного предприятия и эффективность его использования.</w:t>
      </w:r>
      <w:r w:rsidR="003F389D" w:rsidRPr="00690D65">
        <w:rPr>
          <w:sz w:val="28"/>
          <w:szCs w:val="28"/>
        </w:rPr>
        <w:t xml:space="preserve"> [1</w:t>
      </w:r>
      <w:r w:rsidR="00A64BEA" w:rsidRPr="00690D65">
        <w:rPr>
          <w:sz w:val="28"/>
          <w:szCs w:val="28"/>
        </w:rPr>
        <w:t>9</w:t>
      </w:r>
      <w:r w:rsidR="003F389D" w:rsidRPr="00690D65">
        <w:rPr>
          <w:sz w:val="28"/>
          <w:szCs w:val="28"/>
        </w:rPr>
        <w:t>, с. 94]</w:t>
      </w:r>
    </w:p>
    <w:p w:rsidR="003F389D" w:rsidRPr="00690D65" w:rsidRDefault="003F389D" w:rsidP="00690D65">
      <w:pPr>
        <w:spacing w:line="360" w:lineRule="auto"/>
        <w:ind w:firstLine="709"/>
        <w:jc w:val="both"/>
        <w:rPr>
          <w:sz w:val="28"/>
          <w:szCs w:val="28"/>
        </w:rPr>
      </w:pPr>
      <w:r w:rsidRPr="00690D65">
        <w:rPr>
          <w:sz w:val="28"/>
          <w:szCs w:val="28"/>
        </w:rPr>
        <w:t>В последнее время качество проведения анализа финансового состояния предприятий заметно возросло. Уже не является редкостью грамотно подготовленная аналитическая записка, всесторонне характеризующая деятельность предприятия, в которой определяются основные недостатки в развитии и возможные пути их устранения.</w:t>
      </w:r>
    </w:p>
    <w:p w:rsidR="003F389D" w:rsidRPr="00690D65" w:rsidRDefault="003F389D" w:rsidP="00690D65">
      <w:pPr>
        <w:spacing w:line="360" w:lineRule="auto"/>
        <w:ind w:firstLine="709"/>
        <w:jc w:val="both"/>
        <w:rPr>
          <w:sz w:val="28"/>
          <w:szCs w:val="28"/>
        </w:rPr>
      </w:pPr>
      <w:r w:rsidRPr="00690D65">
        <w:rPr>
          <w:sz w:val="28"/>
          <w:szCs w:val="28"/>
        </w:rPr>
        <w:t xml:space="preserve">Можно утверждать, что с точки зрения методологии проведения анализа финансового состояния предприятия, российские и зарубежные аналитики используют одни и те же принципиальные подходы. В частности, широкое распространение </w:t>
      </w:r>
      <w:r w:rsidR="002A5844" w:rsidRPr="00690D65">
        <w:rPr>
          <w:sz w:val="28"/>
          <w:szCs w:val="28"/>
        </w:rPr>
        <w:t xml:space="preserve">получили вертикальный, горизонтальный, факторный и сравнительный методы анализа основных форм отчетности. При этом применение методов вертикального, горизонтального и </w:t>
      </w:r>
      <w:r w:rsidR="00FE78B9" w:rsidRPr="00690D65">
        <w:rPr>
          <w:sz w:val="28"/>
          <w:szCs w:val="28"/>
        </w:rPr>
        <w:t>факторного анализа на практике не вызывает принципиальных сложностей, в то время как сравнительный метод анализа пока еще не освоен на должном уровне. Надо заметить, что суть сравнительного метода состоит в сравнении расчетных показателей с нормативными или среднеотраслевыми, тогда как в остальных видах анализа определяются абсолютные, относительные и удельные отклонения по каждой статье той или  иной формы отчетности.</w:t>
      </w:r>
    </w:p>
    <w:p w:rsidR="00FE78B9" w:rsidRPr="00690D65" w:rsidRDefault="00FE78B9" w:rsidP="00690D65">
      <w:pPr>
        <w:spacing w:line="360" w:lineRule="auto"/>
        <w:ind w:firstLine="709"/>
        <w:jc w:val="both"/>
        <w:rPr>
          <w:sz w:val="28"/>
          <w:szCs w:val="28"/>
        </w:rPr>
      </w:pPr>
      <w:r w:rsidRPr="00690D65">
        <w:rPr>
          <w:sz w:val="28"/>
          <w:szCs w:val="28"/>
        </w:rPr>
        <w:t xml:space="preserve">Сравнительный метод может быть успешно использован в ходе анализа показателей рентабельности. Например, рентабельность на вложенный в предприятие капитал можно сравнить с альтернативным уровнем доходности, в качестве таких показателей могут выступать (в зависимости от сферы деятельности организации) ставки процентов по кредитам, уровень депозитных ставок для юридических </w:t>
      </w:r>
      <w:r w:rsidR="00D7262E" w:rsidRPr="00690D65">
        <w:rPr>
          <w:sz w:val="28"/>
          <w:szCs w:val="28"/>
        </w:rPr>
        <w:t>лиц, уровень доходности по ценным бумагам, наконец, текущий уровень инфляции.</w:t>
      </w:r>
    </w:p>
    <w:p w:rsidR="00D7262E" w:rsidRPr="00690D65" w:rsidRDefault="00D7262E" w:rsidP="00690D65">
      <w:pPr>
        <w:spacing w:line="360" w:lineRule="auto"/>
        <w:ind w:firstLine="709"/>
        <w:jc w:val="both"/>
        <w:rPr>
          <w:sz w:val="28"/>
          <w:szCs w:val="28"/>
        </w:rPr>
      </w:pPr>
      <w:r w:rsidRPr="00690D65">
        <w:rPr>
          <w:sz w:val="28"/>
          <w:szCs w:val="28"/>
        </w:rPr>
        <w:t>В то же время ситуацию с проведением сравнительного анализа, к примеру, показателей ликвидности можно назвать неопределенной. Эта неопределенность, прежде всего, касается выбора базы сравнения расчетных показателей.</w:t>
      </w:r>
    </w:p>
    <w:p w:rsidR="00D7262E" w:rsidRPr="00690D65" w:rsidRDefault="00D7262E" w:rsidP="00690D65">
      <w:pPr>
        <w:spacing w:line="360" w:lineRule="auto"/>
        <w:ind w:firstLine="709"/>
        <w:jc w:val="both"/>
        <w:rPr>
          <w:sz w:val="28"/>
          <w:szCs w:val="28"/>
        </w:rPr>
      </w:pPr>
      <w:r w:rsidRPr="00690D65">
        <w:rPr>
          <w:sz w:val="28"/>
          <w:szCs w:val="28"/>
        </w:rPr>
        <w:t>Правительство РФ в разное время по-разному пыталось решить проблему с источником подобного сравнения. Периодически появлялись положения и рекомендации, в которых обозначались нормативные значения коэффициентов. Коэффициенты ликвидности как критерий определения платежеспособности предприятия являются, наверное, самыми популярными и часто анализируемыми в ходе финансового анализа предприятия</w:t>
      </w:r>
      <w:r w:rsidR="001647C2" w:rsidRPr="00690D65">
        <w:rPr>
          <w:sz w:val="28"/>
          <w:szCs w:val="28"/>
        </w:rPr>
        <w:t>.</w:t>
      </w:r>
    </w:p>
    <w:p w:rsidR="001647C2" w:rsidRPr="00690D65" w:rsidRDefault="001647C2" w:rsidP="00690D65">
      <w:pPr>
        <w:spacing w:line="360" w:lineRule="auto"/>
        <w:ind w:firstLine="709"/>
        <w:jc w:val="both"/>
        <w:rPr>
          <w:sz w:val="28"/>
          <w:szCs w:val="28"/>
        </w:rPr>
      </w:pPr>
      <w:r w:rsidRPr="00690D65">
        <w:rPr>
          <w:sz w:val="28"/>
          <w:szCs w:val="28"/>
        </w:rPr>
        <w:t>Платежеспособность – это способность предприятия своевременно рассчитываться по своим долговым внешним и внутренним обязательствам за счет достаточного наличия ликвидных активов. Ликвидность выступает как необходимое условие платежеспособности, контроль за соблюдением которой является важнейшей функцией финансового менеджмента.</w:t>
      </w:r>
    </w:p>
    <w:p w:rsidR="001647C2" w:rsidRPr="00690D65" w:rsidRDefault="00B231F3" w:rsidP="00690D65">
      <w:pPr>
        <w:spacing w:line="360" w:lineRule="auto"/>
        <w:ind w:firstLine="709"/>
        <w:jc w:val="both"/>
        <w:rPr>
          <w:sz w:val="28"/>
          <w:szCs w:val="28"/>
        </w:rPr>
      </w:pPr>
      <w:r w:rsidRPr="00690D65">
        <w:rPr>
          <w:sz w:val="28"/>
          <w:szCs w:val="28"/>
        </w:rPr>
        <w:t>В отечественной практике анализа ликвидности наибольшее распространение получил коэффициент текущей ликвидности (покрытия):</w:t>
      </w:r>
    </w:p>
    <w:p w:rsidR="009A5EC5" w:rsidRDefault="009A5EC5" w:rsidP="00690D65">
      <w:pPr>
        <w:tabs>
          <w:tab w:val="center" w:pos="4819"/>
          <w:tab w:val="right" w:pos="9638"/>
        </w:tabs>
        <w:spacing w:line="360" w:lineRule="auto"/>
        <w:ind w:firstLine="709"/>
        <w:rPr>
          <w:sz w:val="28"/>
          <w:szCs w:val="28"/>
        </w:rPr>
      </w:pPr>
    </w:p>
    <w:p w:rsidR="00B231F3" w:rsidRPr="00690D65" w:rsidRDefault="00CD1161" w:rsidP="00690D65">
      <w:pPr>
        <w:tabs>
          <w:tab w:val="center" w:pos="4819"/>
          <w:tab w:val="right" w:pos="9638"/>
        </w:tabs>
        <w:spacing w:line="360" w:lineRule="auto"/>
        <w:ind w:firstLine="709"/>
        <w:rPr>
          <w:sz w:val="28"/>
          <w:szCs w:val="28"/>
        </w:rPr>
      </w:pPr>
      <w:r w:rsidRPr="00690D65">
        <w:rPr>
          <w:sz w:val="28"/>
          <w:szCs w:val="28"/>
        </w:rPr>
        <w:tab/>
      </w:r>
      <w:r w:rsidR="00B231F3" w:rsidRPr="00690D65">
        <w:rPr>
          <w:sz w:val="28"/>
          <w:szCs w:val="28"/>
        </w:rPr>
        <w:t>К</w:t>
      </w:r>
      <w:r w:rsidR="00B231F3" w:rsidRPr="00690D65">
        <w:rPr>
          <w:sz w:val="28"/>
          <w:szCs w:val="28"/>
          <w:vertAlign w:val="subscript"/>
        </w:rPr>
        <w:t>ТЛ</w:t>
      </w:r>
      <w:r w:rsidR="000E07B9" w:rsidRPr="00690D65">
        <w:rPr>
          <w:sz w:val="28"/>
          <w:szCs w:val="28"/>
        </w:rPr>
        <w:t xml:space="preserve"> = </w:t>
      </w:r>
      <w:r w:rsidR="00553F21" w:rsidRPr="00690D65">
        <w:rPr>
          <w:position w:val="-30"/>
          <w:sz w:val="28"/>
          <w:szCs w:val="28"/>
          <w:vertAlign w:val="subscript"/>
        </w:rPr>
        <w:object w:dxaOrig="5980" w:dyaOrig="740">
          <v:shape id="_x0000_i1052" type="#_x0000_t75" style="width:299.25pt;height:36.75pt" o:ole="">
            <v:imagedata r:id="rId58" o:title=""/>
          </v:shape>
          <o:OLEObject Type="Embed" ProgID="Equation.3" ShapeID="_x0000_i1052" DrawAspect="Content" ObjectID="_1473659625" r:id="rId59"/>
        </w:object>
      </w:r>
      <w:r w:rsidR="000E07B9" w:rsidRPr="00690D65">
        <w:rPr>
          <w:sz w:val="28"/>
          <w:szCs w:val="28"/>
        </w:rPr>
        <w:t>.</w:t>
      </w:r>
      <w:r w:rsidRPr="00690D65">
        <w:rPr>
          <w:sz w:val="28"/>
          <w:szCs w:val="28"/>
        </w:rPr>
        <w:tab/>
        <w:t>(16)</w:t>
      </w:r>
    </w:p>
    <w:p w:rsidR="00CD0492" w:rsidRPr="00690D65" w:rsidRDefault="00EC7FE1" w:rsidP="00690D65">
      <w:pPr>
        <w:spacing w:line="360" w:lineRule="auto"/>
        <w:ind w:firstLine="709"/>
        <w:jc w:val="both"/>
        <w:rPr>
          <w:sz w:val="28"/>
          <w:szCs w:val="28"/>
        </w:rPr>
      </w:pPr>
      <w:r w:rsidRPr="00690D65">
        <w:rPr>
          <w:sz w:val="28"/>
          <w:szCs w:val="28"/>
        </w:rPr>
        <w:t xml:space="preserve">Основной нормативной базой, регламентирующей порядок и критерии проведения анализа финансового состояния предприятия, в начале 90-х гг. были Методические положения по оценке финансового состояния предприятий и установлению неудовлетворительной структуры баланса, утвержденные распоряжением Федерального управления по делам несостоятельности (банкротстве) от 12 августа </w:t>
      </w:r>
      <w:smartTag w:uri="urn:schemas-microsoft-com:office:smarttags" w:element="metricconverter">
        <w:smartTagPr>
          <w:attr w:name="ProductID" w:val="1994 г"/>
        </w:smartTagPr>
        <w:r w:rsidRPr="00690D65">
          <w:rPr>
            <w:sz w:val="28"/>
            <w:szCs w:val="28"/>
          </w:rPr>
          <w:t>1994 г</w:t>
        </w:r>
      </w:smartTag>
      <w:r w:rsidRPr="00690D65">
        <w:rPr>
          <w:sz w:val="28"/>
          <w:szCs w:val="28"/>
        </w:rPr>
        <w:t>. № 31-р. Согласно этим положениям в качестве критерия платежеспособности предприятия принято было считать превышение коэффициентом текущей ликвидности значения 2.</w:t>
      </w:r>
    </w:p>
    <w:p w:rsidR="00EC7FE1" w:rsidRPr="00690D65" w:rsidRDefault="00EC7FE1" w:rsidP="00690D65">
      <w:pPr>
        <w:spacing w:line="360" w:lineRule="auto"/>
        <w:ind w:firstLine="709"/>
        <w:jc w:val="both"/>
        <w:rPr>
          <w:sz w:val="28"/>
          <w:szCs w:val="28"/>
        </w:rPr>
      </w:pPr>
      <w:r w:rsidRPr="00690D65">
        <w:rPr>
          <w:sz w:val="28"/>
          <w:szCs w:val="28"/>
        </w:rPr>
        <w:t>В дальнейшем это ограничение менялось, например, в Методических рекомендациях по оценке эффективности инвестиционных проектов, утвержденных Минэкономики России, Минфином России</w:t>
      </w:r>
      <w:r w:rsidR="00604F4C" w:rsidRPr="00690D65">
        <w:rPr>
          <w:sz w:val="28"/>
          <w:szCs w:val="28"/>
        </w:rPr>
        <w:t xml:space="preserve">, Госстроем России 21 июня </w:t>
      </w:r>
      <w:smartTag w:uri="urn:schemas-microsoft-com:office:smarttags" w:element="metricconverter">
        <w:smartTagPr>
          <w:attr w:name="ProductID" w:val="1999 г"/>
        </w:smartTagPr>
        <w:r w:rsidR="00604F4C" w:rsidRPr="00690D65">
          <w:rPr>
            <w:sz w:val="28"/>
            <w:szCs w:val="28"/>
          </w:rPr>
          <w:t xml:space="preserve">1999 </w:t>
        </w:r>
        <w:r w:rsidRPr="00690D65">
          <w:rPr>
            <w:sz w:val="28"/>
            <w:szCs w:val="28"/>
          </w:rPr>
          <w:t>г</w:t>
        </w:r>
      </w:smartTag>
      <w:r w:rsidRPr="00690D65">
        <w:rPr>
          <w:sz w:val="28"/>
          <w:szCs w:val="28"/>
        </w:rPr>
        <w:t xml:space="preserve">., для коэффициента текущей ликвидности уже была предусмотрена «вилка» </w:t>
      </w:r>
      <w:r w:rsidR="00604F4C" w:rsidRPr="00690D65">
        <w:rPr>
          <w:sz w:val="28"/>
          <w:szCs w:val="28"/>
        </w:rPr>
        <w:t>в значениях от 1,6 до 2.</w:t>
      </w:r>
    </w:p>
    <w:p w:rsidR="00604F4C" w:rsidRPr="00690D65" w:rsidRDefault="00604F4C" w:rsidP="00690D65">
      <w:pPr>
        <w:spacing w:line="360" w:lineRule="auto"/>
        <w:ind w:firstLine="709"/>
        <w:jc w:val="both"/>
        <w:rPr>
          <w:sz w:val="28"/>
          <w:szCs w:val="28"/>
        </w:rPr>
      </w:pPr>
      <w:r w:rsidRPr="00690D65">
        <w:rPr>
          <w:sz w:val="28"/>
          <w:szCs w:val="28"/>
        </w:rPr>
        <w:t xml:space="preserve">В 2003 г. постановлением Правительства РФ от 15 апреля № 218 признаны утратившими силу Методические указания от </w:t>
      </w:r>
      <w:smartTag w:uri="urn:schemas-microsoft-com:office:smarttags" w:element="metricconverter">
        <w:smartTagPr>
          <w:attr w:name="ProductID" w:val="1994 г"/>
        </w:smartTagPr>
        <w:r w:rsidRPr="00690D65">
          <w:rPr>
            <w:sz w:val="28"/>
            <w:szCs w:val="28"/>
          </w:rPr>
          <w:t>1994 г</w:t>
        </w:r>
      </w:smartTag>
      <w:r w:rsidRPr="00690D65">
        <w:rPr>
          <w:sz w:val="28"/>
          <w:szCs w:val="28"/>
        </w:rPr>
        <w:t xml:space="preserve">., упомянутые выше. В итоге в действующих на сегодня методических указаниях по проведению анализа финансового состояния организаций (приложение к приказу ФСФО РФ от 23 января </w:t>
      </w:r>
      <w:smartTag w:uri="urn:schemas-microsoft-com:office:smarttags" w:element="metricconverter">
        <w:smartTagPr>
          <w:attr w:name="ProductID" w:val="2001 г"/>
        </w:smartTagPr>
        <w:r w:rsidRPr="00690D65">
          <w:rPr>
            <w:sz w:val="28"/>
            <w:szCs w:val="28"/>
          </w:rPr>
          <w:t>2001 г</w:t>
        </w:r>
      </w:smartTag>
      <w:r w:rsidRPr="00690D65">
        <w:rPr>
          <w:sz w:val="28"/>
          <w:szCs w:val="28"/>
        </w:rPr>
        <w:t>. № 16) рекомендуемые ограничения для финансовых коэффициентов вообще отсутст</w:t>
      </w:r>
      <w:r w:rsidR="005E5C30" w:rsidRPr="00690D65">
        <w:rPr>
          <w:sz w:val="28"/>
          <w:szCs w:val="28"/>
        </w:rPr>
        <w:t>вуют.</w:t>
      </w:r>
    </w:p>
    <w:p w:rsidR="005E5C30" w:rsidRPr="00690D65" w:rsidRDefault="005E5C30" w:rsidP="00690D65">
      <w:pPr>
        <w:spacing w:line="360" w:lineRule="auto"/>
        <w:ind w:firstLine="709"/>
        <w:jc w:val="both"/>
        <w:rPr>
          <w:sz w:val="28"/>
          <w:szCs w:val="28"/>
        </w:rPr>
      </w:pPr>
      <w:r w:rsidRPr="00690D65">
        <w:rPr>
          <w:sz w:val="28"/>
          <w:szCs w:val="28"/>
        </w:rPr>
        <w:t>С одной стороны, условность каких-либо ограничений, «спущенных сверху», была очевидна изначально. Нельзя все предприятия «мерить одной линейкой» и тем более выносить вердикт о степени их платежеспособности исходя из критериев, установленных для всех и навсегда. Но как же быть? Как оценивать результаты коэффициентного финансового анализа с другой стороны?</w:t>
      </w:r>
    </w:p>
    <w:p w:rsidR="00B80D05" w:rsidRPr="00690D65" w:rsidRDefault="005E5C30" w:rsidP="00690D65">
      <w:pPr>
        <w:spacing w:line="360" w:lineRule="auto"/>
        <w:ind w:firstLine="709"/>
        <w:jc w:val="both"/>
        <w:rPr>
          <w:sz w:val="28"/>
          <w:szCs w:val="28"/>
        </w:rPr>
      </w:pPr>
      <w:r w:rsidRPr="00690D65">
        <w:rPr>
          <w:sz w:val="28"/>
          <w:szCs w:val="28"/>
        </w:rPr>
        <w:t xml:space="preserve">Рассматривая эту проблему на примере анализа ликвидности, следует говорить не о нормативных (тем более что формально их уже не существует), а </w:t>
      </w:r>
      <w:r w:rsidR="00923496" w:rsidRPr="00690D65">
        <w:rPr>
          <w:sz w:val="28"/>
          <w:szCs w:val="28"/>
        </w:rPr>
        <w:t>о нормальных значениях коэффициентов текущей ликвидности для каждого конкретного предприятия, т.е. таких значениях коэффициента, при которых предприятие можно считать платежеспособным в данных конкретных условиях и в данном промежутке времени.</w:t>
      </w:r>
      <w:r w:rsidR="00B80D05" w:rsidRPr="00690D65">
        <w:rPr>
          <w:sz w:val="28"/>
          <w:szCs w:val="28"/>
        </w:rPr>
        <w:t xml:space="preserve"> [</w:t>
      </w:r>
      <w:r w:rsidR="00A64BEA" w:rsidRPr="00690D65">
        <w:rPr>
          <w:sz w:val="28"/>
          <w:szCs w:val="28"/>
        </w:rPr>
        <w:t>22</w:t>
      </w:r>
      <w:r w:rsidR="00B80D05" w:rsidRPr="00690D65">
        <w:rPr>
          <w:sz w:val="28"/>
          <w:szCs w:val="28"/>
        </w:rPr>
        <w:t>, с. 3-4]</w:t>
      </w:r>
    </w:p>
    <w:p w:rsidR="00B80D05" w:rsidRPr="00690D65" w:rsidRDefault="00B80D05" w:rsidP="00690D65">
      <w:pPr>
        <w:spacing w:line="360" w:lineRule="auto"/>
        <w:ind w:firstLine="709"/>
        <w:jc w:val="both"/>
        <w:rPr>
          <w:sz w:val="28"/>
          <w:szCs w:val="28"/>
        </w:rPr>
      </w:pPr>
      <w:r w:rsidRPr="00690D65">
        <w:rPr>
          <w:sz w:val="28"/>
          <w:szCs w:val="28"/>
        </w:rPr>
        <w:t>Первым шагом в более объекти</w:t>
      </w:r>
      <w:r w:rsidR="0069576D" w:rsidRPr="00690D65">
        <w:rPr>
          <w:sz w:val="28"/>
          <w:szCs w:val="28"/>
        </w:rPr>
        <w:t>вной оценке текущей ликвидности</w:t>
      </w:r>
      <w:r w:rsidRPr="00690D65">
        <w:rPr>
          <w:sz w:val="28"/>
          <w:szCs w:val="28"/>
        </w:rPr>
        <w:t xml:space="preserve"> предприятий является расчет уточненного коэффициента текущей ликвидности.</w:t>
      </w:r>
    </w:p>
    <w:p w:rsidR="00CD1161" w:rsidRPr="00690D65" w:rsidRDefault="00CD1161" w:rsidP="00690D65">
      <w:pPr>
        <w:spacing w:line="360" w:lineRule="auto"/>
        <w:ind w:firstLine="709"/>
        <w:jc w:val="both"/>
        <w:rPr>
          <w:sz w:val="28"/>
          <w:szCs w:val="28"/>
        </w:rPr>
      </w:pPr>
      <w:r w:rsidRPr="00690D65">
        <w:rPr>
          <w:sz w:val="28"/>
          <w:szCs w:val="28"/>
        </w:rPr>
        <w:t>При расчете уточненного коэффициента текущей ликвидности, который в своей основе определяется по классической формуле коэффициента текущей ликвидности (см. формулу 16), необходимо произвести следующие корректировки:</w:t>
      </w:r>
    </w:p>
    <w:p w:rsidR="00CD1161" w:rsidRPr="00690D65" w:rsidRDefault="0069576D" w:rsidP="00690D65">
      <w:pPr>
        <w:numPr>
          <w:ilvl w:val="1"/>
          <w:numId w:val="11"/>
        </w:numPr>
        <w:spacing w:line="360" w:lineRule="auto"/>
        <w:ind w:firstLine="709"/>
        <w:jc w:val="both"/>
        <w:rPr>
          <w:sz w:val="28"/>
          <w:szCs w:val="28"/>
        </w:rPr>
      </w:pPr>
      <w:r w:rsidRPr="00690D65">
        <w:rPr>
          <w:sz w:val="28"/>
          <w:szCs w:val="28"/>
        </w:rPr>
        <w:t>в составе оборотных активов, участвующих в расчете коэффициента, учтены «расходы будущих периодов» (стр. 216). Расходы будущих периодов по своему характеру неликвидны, т.е. физически не могут быть проданы и превращены в денежные средства. Поэтому целесообразно уменьшить оборотные активы на значение стр. 216.</w:t>
      </w:r>
    </w:p>
    <w:p w:rsidR="0069576D" w:rsidRPr="00690D65" w:rsidRDefault="0069576D" w:rsidP="00690D65">
      <w:pPr>
        <w:numPr>
          <w:ilvl w:val="1"/>
          <w:numId w:val="11"/>
        </w:numPr>
        <w:spacing w:line="360" w:lineRule="auto"/>
        <w:ind w:firstLine="709"/>
        <w:jc w:val="both"/>
        <w:rPr>
          <w:sz w:val="28"/>
          <w:szCs w:val="28"/>
        </w:rPr>
      </w:pPr>
      <w:r w:rsidRPr="00690D65">
        <w:rPr>
          <w:sz w:val="28"/>
          <w:szCs w:val="28"/>
        </w:rPr>
        <w:t>«НДС по приобретенным ценностям» (стр. 220), также участвующий в расчете коэффициента текущей ликвидности, включает перерасчеты с бюджетом, связанные не только с приобретением запасов, т.е. оборотных активов, но и с приобретением нематериальных активов и основных средств. Следовательно, необходимо учитывать эту статью в составе оборотных активов для расчета уточненного коэффициента текущей ликвидности только в части, относящейся к запасам, выделив ее по данным налоговой декларации по НДС.</w:t>
      </w:r>
    </w:p>
    <w:p w:rsidR="00B8329E" w:rsidRPr="00690D65" w:rsidRDefault="00B8329E" w:rsidP="00690D65">
      <w:pPr>
        <w:numPr>
          <w:ilvl w:val="1"/>
          <w:numId w:val="11"/>
        </w:numPr>
        <w:spacing w:line="360" w:lineRule="auto"/>
        <w:ind w:firstLine="709"/>
        <w:jc w:val="both"/>
        <w:rPr>
          <w:sz w:val="28"/>
          <w:szCs w:val="28"/>
        </w:rPr>
      </w:pPr>
      <w:r w:rsidRPr="00690D65">
        <w:rPr>
          <w:sz w:val="28"/>
          <w:szCs w:val="28"/>
        </w:rPr>
        <w:t>в балансах многих российских предприятий существует положительный остаток по статье «Дебиторская задолженность, сроки погашения которой превышают 12 месяцев» (стр. 230). Прогнозировать ее превращение в денежные средства очень сложно, так как образована она в основном за счет недобросовестных должников. Поэтому необходимо оценить вероятность оплаты долгов в краткосрочном периоде, и долгосрочную часть дебиторской задолженности исключить из общей суммы оборотных активов.</w:t>
      </w:r>
    </w:p>
    <w:p w:rsidR="00B8329E" w:rsidRPr="00690D65" w:rsidRDefault="00BE7327" w:rsidP="00690D65">
      <w:pPr>
        <w:numPr>
          <w:ilvl w:val="1"/>
          <w:numId w:val="11"/>
        </w:numPr>
        <w:spacing w:line="360" w:lineRule="auto"/>
        <w:ind w:firstLine="709"/>
        <w:jc w:val="both"/>
        <w:rPr>
          <w:sz w:val="28"/>
          <w:szCs w:val="28"/>
        </w:rPr>
      </w:pPr>
      <w:r w:rsidRPr="00690D65">
        <w:rPr>
          <w:sz w:val="28"/>
          <w:szCs w:val="28"/>
        </w:rPr>
        <w:t>в</w:t>
      </w:r>
      <w:r w:rsidR="00B8329E" w:rsidRPr="00690D65">
        <w:rPr>
          <w:sz w:val="28"/>
          <w:szCs w:val="28"/>
        </w:rPr>
        <w:t xml:space="preserve"> краткосрочных обязательствах предприятий, принимаемых во внимание при расчете уточненного коэффициента текущей платежеспособности, не целесообразно учитывать следующие статьи: «Доходы будущих периодов» (стр. 640) и «Резервы предстоящих расходов» (стр. 650). </w:t>
      </w:r>
      <w:r w:rsidRPr="00690D65">
        <w:rPr>
          <w:sz w:val="28"/>
          <w:szCs w:val="28"/>
        </w:rPr>
        <w:t>По своей сути эти статьи отражают не заемные, а собственные источники финансирования предприятия. Краткосрочные обязательства предприятий следует уменьшить на значения упомянутых статей бухгалтерского баланса.</w:t>
      </w:r>
    </w:p>
    <w:p w:rsidR="00BE7327" w:rsidRPr="00690D65" w:rsidRDefault="00BE7327" w:rsidP="00690D65">
      <w:pPr>
        <w:spacing w:line="360" w:lineRule="auto"/>
        <w:ind w:firstLine="709"/>
        <w:jc w:val="both"/>
        <w:rPr>
          <w:sz w:val="28"/>
          <w:szCs w:val="28"/>
        </w:rPr>
      </w:pPr>
      <w:r w:rsidRPr="00690D65">
        <w:rPr>
          <w:sz w:val="28"/>
          <w:szCs w:val="28"/>
        </w:rPr>
        <w:t>Подобные поправки являются элементарными и минимально необходимыми при оценке ликвидности. На практике уточненный коэффициент текущей ликвидности может существенно отличаться от коэффициента, выведенного по классической схеме.</w:t>
      </w:r>
    </w:p>
    <w:p w:rsidR="00BE7327" w:rsidRPr="00690D65" w:rsidRDefault="00BE7327" w:rsidP="00690D65">
      <w:pPr>
        <w:spacing w:line="360" w:lineRule="auto"/>
        <w:ind w:firstLine="709"/>
        <w:jc w:val="both"/>
        <w:rPr>
          <w:sz w:val="28"/>
          <w:szCs w:val="28"/>
        </w:rPr>
      </w:pPr>
      <w:r w:rsidRPr="00690D65">
        <w:rPr>
          <w:sz w:val="28"/>
          <w:szCs w:val="28"/>
        </w:rPr>
        <w:t>Формула уточненного коэффициент</w:t>
      </w:r>
      <w:r w:rsidR="00A566CC" w:rsidRPr="00690D65">
        <w:rPr>
          <w:sz w:val="28"/>
          <w:szCs w:val="28"/>
        </w:rPr>
        <w:t>а текущей ликвидности выглядит так:</w:t>
      </w:r>
    </w:p>
    <w:p w:rsidR="009A5EC5" w:rsidRDefault="009A5EC5" w:rsidP="00690D65">
      <w:pPr>
        <w:tabs>
          <w:tab w:val="center" w:pos="4819"/>
          <w:tab w:val="right" w:pos="9638"/>
        </w:tabs>
        <w:spacing w:line="360" w:lineRule="auto"/>
        <w:ind w:firstLine="709"/>
        <w:rPr>
          <w:sz w:val="28"/>
          <w:szCs w:val="28"/>
        </w:rPr>
      </w:pPr>
    </w:p>
    <w:p w:rsidR="005E5C30" w:rsidRPr="00690D65" w:rsidRDefault="00962B29" w:rsidP="00690D65">
      <w:pPr>
        <w:tabs>
          <w:tab w:val="center" w:pos="4819"/>
          <w:tab w:val="right" w:pos="9638"/>
        </w:tabs>
        <w:spacing w:line="360" w:lineRule="auto"/>
        <w:ind w:firstLine="709"/>
        <w:rPr>
          <w:sz w:val="28"/>
          <w:szCs w:val="28"/>
        </w:rPr>
      </w:pPr>
      <w:r w:rsidRPr="00690D65">
        <w:rPr>
          <w:sz w:val="28"/>
          <w:szCs w:val="28"/>
        </w:rPr>
        <w:tab/>
      </w:r>
      <w:r w:rsidR="00A566CC" w:rsidRPr="00690D65">
        <w:rPr>
          <w:sz w:val="28"/>
          <w:szCs w:val="28"/>
        </w:rPr>
        <w:t>К</w:t>
      </w:r>
      <w:r w:rsidR="00A566CC" w:rsidRPr="00690D65">
        <w:rPr>
          <w:sz w:val="28"/>
          <w:szCs w:val="28"/>
          <w:vertAlign w:val="subscript"/>
        </w:rPr>
        <w:t>ТЛуточн.</w:t>
      </w:r>
      <w:r w:rsidR="00A566CC" w:rsidRPr="00690D65">
        <w:rPr>
          <w:sz w:val="28"/>
          <w:szCs w:val="28"/>
        </w:rPr>
        <w:t xml:space="preserve"> = </w:t>
      </w:r>
      <w:r w:rsidR="00553F21" w:rsidRPr="00690D65">
        <w:rPr>
          <w:position w:val="-30"/>
          <w:sz w:val="28"/>
          <w:szCs w:val="28"/>
        </w:rPr>
        <w:object w:dxaOrig="6700" w:dyaOrig="740">
          <v:shape id="_x0000_i1053" type="#_x0000_t75" style="width:335.25pt;height:36.75pt" o:ole="">
            <v:imagedata r:id="rId60" o:title=""/>
          </v:shape>
          <o:OLEObject Type="Embed" ProgID="Equation.3" ShapeID="_x0000_i1053" DrawAspect="Content" ObjectID="_1473659626" r:id="rId61"/>
        </w:object>
      </w:r>
      <w:r w:rsidR="00553F21" w:rsidRPr="00690D65">
        <w:rPr>
          <w:sz w:val="28"/>
          <w:szCs w:val="28"/>
        </w:rPr>
        <w:t>,</w:t>
      </w:r>
      <w:r w:rsidRPr="00690D65">
        <w:rPr>
          <w:sz w:val="28"/>
          <w:szCs w:val="28"/>
        </w:rPr>
        <w:tab/>
        <w:t>(17)</w:t>
      </w:r>
    </w:p>
    <w:p w:rsidR="009A5EC5" w:rsidRDefault="009A5EC5" w:rsidP="00690D65">
      <w:pPr>
        <w:spacing w:line="360" w:lineRule="auto"/>
        <w:ind w:firstLine="709"/>
        <w:jc w:val="both"/>
        <w:rPr>
          <w:sz w:val="28"/>
          <w:szCs w:val="28"/>
        </w:rPr>
      </w:pPr>
    </w:p>
    <w:p w:rsidR="00553F21" w:rsidRPr="00690D65" w:rsidRDefault="00553F21" w:rsidP="00690D65">
      <w:pPr>
        <w:spacing w:line="360" w:lineRule="auto"/>
        <w:ind w:firstLine="709"/>
        <w:jc w:val="both"/>
        <w:rPr>
          <w:sz w:val="28"/>
          <w:szCs w:val="28"/>
        </w:rPr>
      </w:pPr>
      <w:r w:rsidRPr="00690D65">
        <w:rPr>
          <w:sz w:val="28"/>
          <w:szCs w:val="28"/>
        </w:rPr>
        <w:t>где НДС</w:t>
      </w:r>
      <w:r w:rsidRPr="00690D65">
        <w:rPr>
          <w:sz w:val="28"/>
          <w:szCs w:val="28"/>
          <w:vertAlign w:val="subscript"/>
        </w:rPr>
        <w:t>З</w:t>
      </w:r>
      <w:r w:rsidRPr="00690D65">
        <w:rPr>
          <w:sz w:val="28"/>
          <w:szCs w:val="28"/>
        </w:rPr>
        <w:t xml:space="preserve"> – НДС, связанный только с приобретением запасов и выделенный по данным налоговой декларации по НДС;</w:t>
      </w:r>
    </w:p>
    <w:p w:rsidR="00553F21" w:rsidRPr="00690D65" w:rsidRDefault="00553F21" w:rsidP="00690D65">
      <w:pPr>
        <w:spacing w:line="360" w:lineRule="auto"/>
        <w:ind w:firstLine="709"/>
        <w:jc w:val="both"/>
        <w:rPr>
          <w:sz w:val="28"/>
          <w:szCs w:val="28"/>
        </w:rPr>
      </w:pPr>
      <w:r w:rsidRPr="00690D65">
        <w:rPr>
          <w:sz w:val="28"/>
          <w:szCs w:val="28"/>
        </w:rPr>
        <w:t>ДЗ</w:t>
      </w:r>
      <w:r w:rsidRPr="00690D65">
        <w:rPr>
          <w:sz w:val="28"/>
          <w:szCs w:val="28"/>
          <w:vertAlign w:val="subscript"/>
        </w:rPr>
        <w:t>П</w:t>
      </w:r>
      <w:r w:rsidRPr="00690D65">
        <w:rPr>
          <w:sz w:val="28"/>
          <w:szCs w:val="28"/>
        </w:rPr>
        <w:t xml:space="preserve"> – </w:t>
      </w:r>
      <w:r w:rsidR="006C0361" w:rsidRPr="00690D65">
        <w:rPr>
          <w:sz w:val="28"/>
          <w:szCs w:val="28"/>
        </w:rPr>
        <w:t>часть долгосрочной дебиторской задолженности, по которой оплата долгов, вероятно, произойдет в краткосрочном периоде.</w:t>
      </w:r>
    </w:p>
    <w:p w:rsidR="00962B29" w:rsidRPr="00690D65" w:rsidRDefault="00962B29" w:rsidP="00690D65">
      <w:pPr>
        <w:spacing w:line="360" w:lineRule="auto"/>
        <w:ind w:firstLine="709"/>
        <w:jc w:val="both"/>
        <w:rPr>
          <w:sz w:val="28"/>
          <w:szCs w:val="28"/>
        </w:rPr>
      </w:pPr>
      <w:r w:rsidRPr="00690D65">
        <w:rPr>
          <w:sz w:val="28"/>
          <w:szCs w:val="28"/>
        </w:rPr>
        <w:t>Значение уточненного коэффициента текущей ликвидности более четко отражает действительную ликвидность и всегда будет меньше значения коэффициента текущей ликвидности, рассчитанного по формуле (16). Однако этих коэффициентов недостаточно для того, чтобы сделать объективный вывод о состоянии текущей ликвидности предприятия.</w:t>
      </w:r>
    </w:p>
    <w:p w:rsidR="00962B29" w:rsidRPr="00690D65" w:rsidRDefault="00AD34A8" w:rsidP="00690D65">
      <w:pPr>
        <w:spacing w:line="360" w:lineRule="auto"/>
        <w:ind w:firstLine="709"/>
        <w:jc w:val="both"/>
        <w:rPr>
          <w:sz w:val="28"/>
          <w:szCs w:val="28"/>
        </w:rPr>
      </w:pPr>
      <w:r w:rsidRPr="00690D65">
        <w:rPr>
          <w:sz w:val="28"/>
          <w:szCs w:val="28"/>
        </w:rPr>
        <w:t>Если значение уточненного коэффициента текущей ликвидности превышает единицу, то это означает, что после погашения долгов у организации останутся оборотные активы для продолжения деятельности.</w:t>
      </w:r>
    </w:p>
    <w:p w:rsidR="00AD34A8" w:rsidRPr="00690D65" w:rsidRDefault="00AD34A8" w:rsidP="00690D65">
      <w:pPr>
        <w:spacing w:line="360" w:lineRule="auto"/>
        <w:ind w:firstLine="709"/>
        <w:jc w:val="both"/>
        <w:rPr>
          <w:sz w:val="28"/>
          <w:szCs w:val="28"/>
        </w:rPr>
      </w:pPr>
      <w:r w:rsidRPr="00690D65">
        <w:rPr>
          <w:sz w:val="28"/>
          <w:szCs w:val="28"/>
        </w:rPr>
        <w:t>Практика финансового менеджмента показывает, что затем возникает другой вопрос – «Достаточно ли этих средств?». От ответа на него зависит, можно ли считать предприятие действительно платежеспособным.</w:t>
      </w:r>
    </w:p>
    <w:p w:rsidR="00AD34A8" w:rsidRPr="00690D65" w:rsidRDefault="00AD34A8" w:rsidP="00690D65">
      <w:pPr>
        <w:spacing w:line="360" w:lineRule="auto"/>
        <w:ind w:firstLine="709"/>
        <w:jc w:val="both"/>
        <w:rPr>
          <w:sz w:val="28"/>
          <w:szCs w:val="28"/>
        </w:rPr>
      </w:pPr>
      <w:r w:rsidRPr="00690D65">
        <w:rPr>
          <w:sz w:val="28"/>
          <w:szCs w:val="28"/>
        </w:rPr>
        <w:t>Для оценки платежеспособности следует определить, какова стоимость запасов, необходимых для осуществления одного производственного цикла после погашения краткосрочных обязательств. Механизм расчета необходимого уровня запасов каждый финансист формирует для себя сам, и чем точнее будет применяемый метод, тем объективнее станет оценка платежеспособности предприятия.</w:t>
      </w:r>
    </w:p>
    <w:p w:rsidR="00AD34A8" w:rsidRPr="00690D65" w:rsidRDefault="00AD34A8" w:rsidP="00690D65">
      <w:pPr>
        <w:spacing w:line="360" w:lineRule="auto"/>
        <w:ind w:firstLine="709"/>
        <w:jc w:val="both"/>
        <w:rPr>
          <w:sz w:val="28"/>
          <w:szCs w:val="28"/>
        </w:rPr>
      </w:pPr>
      <w:r w:rsidRPr="00690D65">
        <w:rPr>
          <w:sz w:val="28"/>
          <w:szCs w:val="28"/>
        </w:rPr>
        <w:t xml:space="preserve">Следует руководствоваться тем, что стоимость запасов рассчитывается исходя из суммы однодневных материальных затрат и числа дней, </w:t>
      </w:r>
      <w:r w:rsidR="00F46270" w:rsidRPr="00690D65">
        <w:rPr>
          <w:sz w:val="28"/>
          <w:szCs w:val="28"/>
        </w:rPr>
        <w:t>на которое должны иметься материальные запасы.</w:t>
      </w:r>
    </w:p>
    <w:p w:rsidR="004F77A4" w:rsidRPr="00690D65" w:rsidRDefault="004F77A4" w:rsidP="00690D65">
      <w:pPr>
        <w:spacing w:line="360" w:lineRule="auto"/>
        <w:ind w:firstLine="709"/>
        <w:jc w:val="both"/>
        <w:rPr>
          <w:sz w:val="28"/>
          <w:szCs w:val="28"/>
        </w:rPr>
      </w:pPr>
      <w:r w:rsidRPr="00690D65">
        <w:rPr>
          <w:sz w:val="28"/>
          <w:szCs w:val="28"/>
        </w:rPr>
        <w:t>Формула нормального (минимально необходимого) коэффициента текущей ликвидности выглядит так:</w:t>
      </w:r>
    </w:p>
    <w:p w:rsidR="009A5EC5" w:rsidRDefault="009A5EC5" w:rsidP="00690D65">
      <w:pPr>
        <w:tabs>
          <w:tab w:val="center" w:pos="4819"/>
          <w:tab w:val="right" w:pos="9638"/>
        </w:tabs>
        <w:spacing w:line="360" w:lineRule="auto"/>
        <w:ind w:firstLine="709"/>
        <w:rPr>
          <w:sz w:val="28"/>
          <w:szCs w:val="28"/>
        </w:rPr>
      </w:pPr>
    </w:p>
    <w:p w:rsidR="004F77A4" w:rsidRPr="00690D65" w:rsidRDefault="004F77A4" w:rsidP="00690D65">
      <w:pPr>
        <w:tabs>
          <w:tab w:val="center" w:pos="4819"/>
          <w:tab w:val="right" w:pos="9638"/>
        </w:tabs>
        <w:spacing w:line="360" w:lineRule="auto"/>
        <w:ind w:firstLine="709"/>
        <w:rPr>
          <w:sz w:val="28"/>
          <w:szCs w:val="28"/>
        </w:rPr>
      </w:pPr>
      <w:r w:rsidRPr="00690D65">
        <w:rPr>
          <w:sz w:val="28"/>
          <w:szCs w:val="28"/>
        </w:rPr>
        <w:tab/>
        <w:t>К</w:t>
      </w:r>
      <w:r w:rsidRPr="00690D65">
        <w:rPr>
          <w:sz w:val="28"/>
          <w:szCs w:val="28"/>
          <w:vertAlign w:val="subscript"/>
        </w:rPr>
        <w:t>ТЛнорм.</w:t>
      </w:r>
      <w:r w:rsidRPr="00690D65">
        <w:rPr>
          <w:sz w:val="28"/>
          <w:szCs w:val="28"/>
        </w:rPr>
        <w:t xml:space="preserve"> = </w:t>
      </w:r>
      <w:r w:rsidRPr="00690D65">
        <w:rPr>
          <w:position w:val="-30"/>
          <w:sz w:val="28"/>
          <w:szCs w:val="28"/>
        </w:rPr>
        <w:object w:dxaOrig="4140" w:dyaOrig="740">
          <v:shape id="_x0000_i1054" type="#_x0000_t75" style="width:207pt;height:36.75pt" o:ole="">
            <v:imagedata r:id="rId62" o:title=""/>
          </v:shape>
          <o:OLEObject Type="Embed" ProgID="Equation.3" ShapeID="_x0000_i1054" DrawAspect="Content" ObjectID="_1473659627" r:id="rId63"/>
        </w:object>
      </w:r>
      <w:r w:rsidRPr="00690D65">
        <w:rPr>
          <w:sz w:val="28"/>
          <w:szCs w:val="28"/>
        </w:rPr>
        <w:t>,</w:t>
      </w:r>
      <w:r w:rsidRPr="00690D65">
        <w:rPr>
          <w:sz w:val="28"/>
          <w:szCs w:val="28"/>
        </w:rPr>
        <w:tab/>
        <w:t>(18)</w:t>
      </w:r>
    </w:p>
    <w:p w:rsidR="009A5EC5" w:rsidRDefault="009A5EC5" w:rsidP="00690D65">
      <w:pPr>
        <w:spacing w:line="360" w:lineRule="auto"/>
        <w:ind w:firstLine="709"/>
        <w:jc w:val="both"/>
        <w:rPr>
          <w:sz w:val="28"/>
          <w:szCs w:val="28"/>
        </w:rPr>
      </w:pPr>
    </w:p>
    <w:p w:rsidR="004F77A4" w:rsidRPr="00690D65" w:rsidRDefault="004F77A4" w:rsidP="00690D65">
      <w:pPr>
        <w:spacing w:line="360" w:lineRule="auto"/>
        <w:ind w:firstLine="709"/>
        <w:jc w:val="both"/>
        <w:rPr>
          <w:sz w:val="28"/>
          <w:szCs w:val="28"/>
        </w:rPr>
      </w:pPr>
      <w:r w:rsidRPr="00690D65">
        <w:rPr>
          <w:sz w:val="28"/>
          <w:szCs w:val="28"/>
        </w:rPr>
        <w:t>где СНЗ – стоимость необходимых запасов.</w:t>
      </w:r>
    </w:p>
    <w:p w:rsidR="004F77A4" w:rsidRPr="00690D65" w:rsidRDefault="004F77A4" w:rsidP="00690D65">
      <w:pPr>
        <w:spacing w:line="360" w:lineRule="auto"/>
        <w:ind w:firstLine="709"/>
        <w:jc w:val="both"/>
        <w:rPr>
          <w:sz w:val="28"/>
          <w:szCs w:val="28"/>
        </w:rPr>
      </w:pPr>
      <w:r w:rsidRPr="00690D65">
        <w:rPr>
          <w:sz w:val="28"/>
          <w:szCs w:val="28"/>
        </w:rPr>
        <w:t>Таким образом, расчет нормального коэффициента текущей ликвидности по формуле (18) позволяет увидеть, при каком значении коэффициента предприятие можно действительно отнести к платежеспособным. Его значение характеризует нормальную ликвидность на предприятии и служит ориентиром, базой сравнения при оценке ликвидности.</w:t>
      </w:r>
    </w:p>
    <w:p w:rsidR="004F77A4" w:rsidRPr="00690D65" w:rsidRDefault="004F77A4" w:rsidP="00690D65">
      <w:pPr>
        <w:spacing w:line="360" w:lineRule="auto"/>
        <w:ind w:firstLine="709"/>
        <w:jc w:val="both"/>
        <w:rPr>
          <w:sz w:val="28"/>
          <w:szCs w:val="28"/>
        </w:rPr>
      </w:pPr>
      <w:r w:rsidRPr="00690D65">
        <w:rPr>
          <w:sz w:val="28"/>
          <w:szCs w:val="28"/>
        </w:rPr>
        <w:t xml:space="preserve">Для отнесения предприятия </w:t>
      </w:r>
      <w:r w:rsidR="00CC7D5A" w:rsidRPr="00690D65">
        <w:rPr>
          <w:sz w:val="28"/>
          <w:szCs w:val="28"/>
        </w:rPr>
        <w:t>в разряд платежеспособных, уточненный коэффициент текущей ликвидности должен быть не меньше нормального. Если нормальный (минимальный необходимый) коэффициент текущей ликвидности меньше или равен уточненному коэффициенту текущей ликвидности, предприятие можно считать платежеспособным независимо от уровня каждого из этих коэффициентов (разумеется, при условии, что оба они превышают единицу).</w:t>
      </w:r>
    </w:p>
    <w:p w:rsidR="00CC7D5A" w:rsidRPr="00690D65" w:rsidRDefault="00CC7D5A" w:rsidP="00690D65">
      <w:pPr>
        <w:spacing w:line="360" w:lineRule="auto"/>
        <w:ind w:firstLine="709"/>
        <w:jc w:val="both"/>
        <w:rPr>
          <w:sz w:val="28"/>
          <w:szCs w:val="28"/>
        </w:rPr>
      </w:pPr>
      <w:r w:rsidRPr="00690D65">
        <w:rPr>
          <w:sz w:val="28"/>
          <w:szCs w:val="28"/>
        </w:rPr>
        <w:t xml:space="preserve">Очевидно, что величина нормального коэффициента текущей ликвидности для каждого конкретного предприятия будет меняться в различных условиях работы. </w:t>
      </w:r>
      <w:r w:rsidR="00181475" w:rsidRPr="00690D65">
        <w:rPr>
          <w:sz w:val="28"/>
          <w:szCs w:val="28"/>
        </w:rPr>
        <w:t>Поэтому при перемене условий взаимоотношений предприятия с поставщиками и покупателями, при изменении заготовительной или сбытовой политики необходимо осуществлять пересчет этого показателя. Постепенно будет накапливаться собственная статистическая база, отражающая величины нормальных значений коэффициентов текущей ликвидности в различных условиях работы предприятия. В настоящее время официальная статистическая информация зачастую искажена. Для предприятия сравнивать значение своих показателей с показателями конкурентов и партнеров (даже если подобную информацию удастся раздобыть) не всегда корректно в силу разных методов расчета.</w:t>
      </w:r>
    </w:p>
    <w:p w:rsidR="005D005A" w:rsidRPr="00690D65" w:rsidRDefault="00895887" w:rsidP="00690D65">
      <w:pPr>
        <w:spacing w:line="360" w:lineRule="auto"/>
        <w:ind w:firstLine="709"/>
        <w:jc w:val="both"/>
        <w:rPr>
          <w:sz w:val="28"/>
          <w:szCs w:val="28"/>
        </w:rPr>
      </w:pPr>
      <w:r w:rsidRPr="00690D65">
        <w:rPr>
          <w:sz w:val="28"/>
          <w:szCs w:val="28"/>
        </w:rPr>
        <w:t>Представленный коэффициент текущей ликвидности может быть проведен только внутренними службами предприятия, знающими всю специфику его работы. Другими словами, этот прием взаимосвязи методов финансового менеджмента и финансового анализа недоступен внешним аналитикам.</w:t>
      </w:r>
      <w:r w:rsidR="005D005A" w:rsidRPr="00690D65">
        <w:rPr>
          <w:sz w:val="28"/>
          <w:szCs w:val="28"/>
        </w:rPr>
        <w:t xml:space="preserve"> [</w:t>
      </w:r>
      <w:r w:rsidR="00300A88" w:rsidRPr="00690D65">
        <w:rPr>
          <w:sz w:val="28"/>
          <w:szCs w:val="28"/>
        </w:rPr>
        <w:t>22</w:t>
      </w:r>
      <w:r w:rsidR="005D005A" w:rsidRPr="00690D65">
        <w:rPr>
          <w:sz w:val="28"/>
          <w:szCs w:val="28"/>
        </w:rPr>
        <w:t>, с. 6-9]</w:t>
      </w:r>
    </w:p>
    <w:p w:rsidR="000D391A" w:rsidRPr="00690D65" w:rsidRDefault="006149C8" w:rsidP="00690D65">
      <w:pPr>
        <w:spacing w:line="360" w:lineRule="auto"/>
        <w:ind w:firstLine="709"/>
        <w:jc w:val="both"/>
        <w:rPr>
          <w:sz w:val="28"/>
          <w:szCs w:val="28"/>
        </w:rPr>
      </w:pPr>
      <w:r w:rsidRPr="00690D65">
        <w:rPr>
          <w:sz w:val="28"/>
          <w:szCs w:val="28"/>
        </w:rPr>
        <w:t xml:space="preserve">Что касается </w:t>
      </w:r>
      <w:r w:rsidR="000D391A" w:rsidRPr="00690D65">
        <w:rPr>
          <w:sz w:val="28"/>
          <w:szCs w:val="28"/>
        </w:rPr>
        <w:t xml:space="preserve">вопросов определения направлений укрепления финансового состояния </w:t>
      </w:r>
      <w:r w:rsidRPr="00690D65">
        <w:rPr>
          <w:sz w:val="28"/>
          <w:szCs w:val="28"/>
        </w:rPr>
        <w:t>предприятия</w:t>
      </w:r>
      <w:r w:rsidR="00DA7C82" w:rsidRPr="00690D65">
        <w:rPr>
          <w:sz w:val="28"/>
          <w:szCs w:val="28"/>
        </w:rPr>
        <w:t>, то</w:t>
      </w:r>
      <w:r w:rsidRPr="00690D65">
        <w:rPr>
          <w:sz w:val="28"/>
          <w:szCs w:val="28"/>
        </w:rPr>
        <w:t xml:space="preserve"> хотелось бы сказать </w:t>
      </w:r>
      <w:r w:rsidR="000D391A" w:rsidRPr="00690D65">
        <w:rPr>
          <w:sz w:val="28"/>
          <w:szCs w:val="28"/>
        </w:rPr>
        <w:t>о том, что в</w:t>
      </w:r>
      <w:r w:rsidRPr="00690D65">
        <w:rPr>
          <w:sz w:val="28"/>
          <w:szCs w:val="28"/>
        </w:rPr>
        <w:t xml:space="preserve"> учебной и монографической литературе, включая статьи из периодических изданий, нет конкретных примеров и направлений по укреплению финансового состояния предприятия</w:t>
      </w:r>
      <w:r w:rsidR="00DA7C82" w:rsidRPr="00690D65">
        <w:rPr>
          <w:sz w:val="28"/>
          <w:szCs w:val="28"/>
        </w:rPr>
        <w:t>. М</w:t>
      </w:r>
      <w:r w:rsidRPr="00690D65">
        <w:rPr>
          <w:sz w:val="28"/>
          <w:szCs w:val="28"/>
        </w:rPr>
        <w:t>етодическое содержание политики финансового укрепления в основном</w:t>
      </w:r>
      <w:r w:rsidR="000D391A" w:rsidRPr="00690D65">
        <w:rPr>
          <w:sz w:val="28"/>
          <w:szCs w:val="28"/>
        </w:rPr>
        <w:t xml:space="preserve"> </w:t>
      </w:r>
      <w:r w:rsidRPr="00690D65">
        <w:rPr>
          <w:sz w:val="28"/>
          <w:szCs w:val="28"/>
        </w:rPr>
        <w:t xml:space="preserve">обуславливается особенностями кризисного состояния и спецификой деятельности </w:t>
      </w:r>
      <w:r w:rsidR="00DA7C82" w:rsidRPr="00690D65">
        <w:rPr>
          <w:sz w:val="28"/>
          <w:szCs w:val="28"/>
        </w:rPr>
        <w:t>экономического субъекта. При этом процедуры, реализуемые в каждом конкретном случае, будут индивидуальны. Однако исследование сложившейся практики в области антикризисного управления предприятиями позволяет выявить определенную закономерность и последовательность этапов работ, которые характерны для управленческой деятельности в процессе финансового укрепления и взаимосвязаны с объективными предпосылками по выводу предприятия из кризисного состояния.</w:t>
      </w:r>
    </w:p>
    <w:p w:rsidR="00DA7C82" w:rsidRPr="00690D65" w:rsidRDefault="00DA7C82" w:rsidP="00690D65">
      <w:pPr>
        <w:spacing w:line="360" w:lineRule="auto"/>
        <w:ind w:firstLine="709"/>
        <w:jc w:val="both"/>
        <w:rPr>
          <w:sz w:val="28"/>
          <w:szCs w:val="28"/>
        </w:rPr>
      </w:pPr>
      <w:r w:rsidRPr="00690D65">
        <w:rPr>
          <w:sz w:val="28"/>
          <w:szCs w:val="28"/>
        </w:rPr>
        <w:t>Основой данных предпосылок являются следующие положения:</w:t>
      </w:r>
    </w:p>
    <w:p w:rsidR="00DA7C82" w:rsidRPr="00690D65" w:rsidRDefault="0058753F" w:rsidP="00690D65">
      <w:pPr>
        <w:numPr>
          <w:ilvl w:val="0"/>
          <w:numId w:val="17"/>
        </w:numPr>
        <w:spacing w:line="360" w:lineRule="auto"/>
        <w:ind w:firstLine="709"/>
        <w:jc w:val="both"/>
        <w:rPr>
          <w:sz w:val="28"/>
          <w:szCs w:val="28"/>
        </w:rPr>
      </w:pPr>
      <w:r w:rsidRPr="00690D65">
        <w:rPr>
          <w:sz w:val="28"/>
          <w:szCs w:val="28"/>
        </w:rPr>
        <w:t>Этапы процесса принятия управленческого решения не зависят от специфики конкретной проблемы и включают:</w:t>
      </w:r>
    </w:p>
    <w:p w:rsidR="006D7020" w:rsidRPr="00690D65" w:rsidRDefault="006D7020" w:rsidP="00690D65">
      <w:pPr>
        <w:numPr>
          <w:ilvl w:val="1"/>
          <w:numId w:val="17"/>
        </w:numPr>
        <w:spacing w:line="360" w:lineRule="auto"/>
        <w:ind w:left="0" w:firstLine="709"/>
        <w:jc w:val="both"/>
        <w:rPr>
          <w:sz w:val="28"/>
          <w:szCs w:val="28"/>
        </w:rPr>
      </w:pPr>
      <w:r w:rsidRPr="00690D65">
        <w:rPr>
          <w:sz w:val="28"/>
          <w:szCs w:val="28"/>
        </w:rPr>
        <w:t>четкое определение (идентифицирование) проблемы;</w:t>
      </w:r>
    </w:p>
    <w:p w:rsidR="006D7020" w:rsidRPr="00690D65" w:rsidRDefault="006D7020" w:rsidP="00690D65">
      <w:pPr>
        <w:numPr>
          <w:ilvl w:val="1"/>
          <w:numId w:val="17"/>
        </w:numPr>
        <w:spacing w:line="360" w:lineRule="auto"/>
        <w:ind w:left="0" w:firstLine="709"/>
        <w:jc w:val="both"/>
        <w:rPr>
          <w:sz w:val="28"/>
          <w:szCs w:val="28"/>
        </w:rPr>
      </w:pPr>
      <w:r w:rsidRPr="00690D65">
        <w:rPr>
          <w:sz w:val="28"/>
          <w:szCs w:val="28"/>
        </w:rPr>
        <w:t>сбор и анализ информации, характеризующей ситуацию;</w:t>
      </w:r>
    </w:p>
    <w:p w:rsidR="006D7020" w:rsidRPr="00690D65" w:rsidRDefault="006D7020" w:rsidP="00690D65">
      <w:pPr>
        <w:numPr>
          <w:ilvl w:val="1"/>
          <w:numId w:val="17"/>
        </w:numPr>
        <w:spacing w:line="360" w:lineRule="auto"/>
        <w:ind w:left="0" w:firstLine="709"/>
        <w:jc w:val="both"/>
        <w:rPr>
          <w:sz w:val="28"/>
          <w:szCs w:val="28"/>
        </w:rPr>
      </w:pPr>
      <w:r w:rsidRPr="00690D65">
        <w:rPr>
          <w:sz w:val="28"/>
          <w:szCs w:val="28"/>
        </w:rPr>
        <w:t>разработка альтернативных вариантов действий;</w:t>
      </w:r>
    </w:p>
    <w:p w:rsidR="006D7020" w:rsidRPr="00690D65" w:rsidRDefault="006D7020" w:rsidP="00690D65">
      <w:pPr>
        <w:numPr>
          <w:ilvl w:val="1"/>
          <w:numId w:val="17"/>
        </w:numPr>
        <w:spacing w:line="360" w:lineRule="auto"/>
        <w:ind w:left="0" w:firstLine="709"/>
        <w:jc w:val="both"/>
        <w:rPr>
          <w:sz w:val="28"/>
          <w:szCs w:val="28"/>
        </w:rPr>
      </w:pPr>
      <w:r w:rsidRPr="00690D65">
        <w:rPr>
          <w:sz w:val="28"/>
          <w:szCs w:val="28"/>
        </w:rPr>
        <w:t>анализ альтернатив;</w:t>
      </w:r>
    </w:p>
    <w:p w:rsidR="006D7020" w:rsidRPr="00690D65" w:rsidRDefault="006D7020" w:rsidP="00690D65">
      <w:pPr>
        <w:numPr>
          <w:ilvl w:val="1"/>
          <w:numId w:val="17"/>
        </w:numPr>
        <w:spacing w:line="360" w:lineRule="auto"/>
        <w:ind w:left="0" w:firstLine="709"/>
        <w:jc w:val="both"/>
        <w:rPr>
          <w:sz w:val="28"/>
          <w:szCs w:val="28"/>
        </w:rPr>
      </w:pPr>
      <w:r w:rsidRPr="00690D65">
        <w:rPr>
          <w:sz w:val="28"/>
          <w:szCs w:val="28"/>
        </w:rPr>
        <w:t>выбор окончательного решения.</w:t>
      </w:r>
    </w:p>
    <w:p w:rsidR="006D7020" w:rsidRPr="00690D65" w:rsidRDefault="006D7020" w:rsidP="00690D65">
      <w:pPr>
        <w:numPr>
          <w:ilvl w:val="0"/>
          <w:numId w:val="17"/>
        </w:numPr>
        <w:spacing w:line="360" w:lineRule="auto"/>
        <w:ind w:firstLine="709"/>
        <w:jc w:val="both"/>
        <w:rPr>
          <w:sz w:val="28"/>
          <w:szCs w:val="28"/>
        </w:rPr>
      </w:pPr>
      <w:r w:rsidRPr="00690D65">
        <w:rPr>
          <w:sz w:val="28"/>
          <w:szCs w:val="28"/>
        </w:rPr>
        <w:t xml:space="preserve">Порядок практической реализации выбранного варианта решения проблемы </w:t>
      </w:r>
      <w:r w:rsidR="009C30A2" w:rsidRPr="00690D65">
        <w:rPr>
          <w:sz w:val="28"/>
          <w:szCs w:val="28"/>
        </w:rPr>
        <w:t xml:space="preserve">укрепления </w:t>
      </w:r>
      <w:r w:rsidRPr="00690D65">
        <w:rPr>
          <w:sz w:val="28"/>
          <w:szCs w:val="28"/>
        </w:rPr>
        <w:t xml:space="preserve">финансового </w:t>
      </w:r>
      <w:r w:rsidR="009C30A2" w:rsidRPr="00690D65">
        <w:rPr>
          <w:sz w:val="28"/>
          <w:szCs w:val="28"/>
        </w:rPr>
        <w:t>состояния содержит следующий набор мероприятий:</w:t>
      </w:r>
    </w:p>
    <w:p w:rsidR="009C30A2" w:rsidRPr="00690D65" w:rsidRDefault="009C30A2" w:rsidP="00690D65">
      <w:pPr>
        <w:numPr>
          <w:ilvl w:val="1"/>
          <w:numId w:val="17"/>
        </w:numPr>
        <w:spacing w:line="360" w:lineRule="auto"/>
        <w:ind w:left="0" w:firstLine="709"/>
        <w:jc w:val="both"/>
        <w:rPr>
          <w:sz w:val="28"/>
          <w:szCs w:val="28"/>
        </w:rPr>
      </w:pPr>
      <w:r w:rsidRPr="00690D65">
        <w:rPr>
          <w:sz w:val="28"/>
          <w:szCs w:val="28"/>
        </w:rPr>
        <w:t>детализацию управленческих процедур, позволяющих выполнить запланированное решение;</w:t>
      </w:r>
    </w:p>
    <w:p w:rsidR="009C30A2" w:rsidRPr="00690D65" w:rsidRDefault="00364C32" w:rsidP="00690D65">
      <w:pPr>
        <w:numPr>
          <w:ilvl w:val="1"/>
          <w:numId w:val="17"/>
        </w:numPr>
        <w:spacing w:line="360" w:lineRule="auto"/>
        <w:ind w:left="0" w:firstLine="709"/>
        <w:jc w:val="both"/>
        <w:rPr>
          <w:sz w:val="28"/>
          <w:szCs w:val="28"/>
        </w:rPr>
      </w:pPr>
      <w:r w:rsidRPr="00690D65">
        <w:rPr>
          <w:sz w:val="28"/>
          <w:szCs w:val="28"/>
        </w:rPr>
        <w:t>выбор конкретных исполнителей с разделением их полномочий и ответственности за фактические результаты;</w:t>
      </w:r>
    </w:p>
    <w:p w:rsidR="00364C32" w:rsidRPr="00690D65" w:rsidRDefault="00364C32" w:rsidP="00690D65">
      <w:pPr>
        <w:numPr>
          <w:ilvl w:val="1"/>
          <w:numId w:val="17"/>
        </w:numPr>
        <w:spacing w:line="360" w:lineRule="auto"/>
        <w:ind w:left="0" w:firstLine="709"/>
        <w:jc w:val="both"/>
        <w:rPr>
          <w:sz w:val="28"/>
          <w:szCs w:val="28"/>
        </w:rPr>
      </w:pPr>
      <w:r w:rsidRPr="00690D65">
        <w:rPr>
          <w:sz w:val="28"/>
          <w:szCs w:val="28"/>
        </w:rPr>
        <w:t>определение предполагаемого срока разрешения проблемы;</w:t>
      </w:r>
    </w:p>
    <w:p w:rsidR="00364C32" w:rsidRPr="00690D65" w:rsidRDefault="00364C32" w:rsidP="00690D65">
      <w:pPr>
        <w:numPr>
          <w:ilvl w:val="1"/>
          <w:numId w:val="17"/>
        </w:numPr>
        <w:spacing w:line="360" w:lineRule="auto"/>
        <w:ind w:left="0" w:firstLine="709"/>
        <w:jc w:val="both"/>
        <w:rPr>
          <w:sz w:val="28"/>
          <w:szCs w:val="28"/>
        </w:rPr>
      </w:pPr>
      <w:r w:rsidRPr="00690D65">
        <w:rPr>
          <w:sz w:val="28"/>
          <w:szCs w:val="28"/>
        </w:rPr>
        <w:t>реализацию и контроль исполнения разработанной программы действий;</w:t>
      </w:r>
    </w:p>
    <w:p w:rsidR="00364C32" w:rsidRPr="00690D65" w:rsidRDefault="00364C32" w:rsidP="00690D65">
      <w:pPr>
        <w:numPr>
          <w:ilvl w:val="1"/>
          <w:numId w:val="17"/>
        </w:numPr>
        <w:spacing w:line="360" w:lineRule="auto"/>
        <w:ind w:left="0" w:firstLine="709"/>
        <w:jc w:val="both"/>
        <w:rPr>
          <w:sz w:val="28"/>
          <w:szCs w:val="28"/>
        </w:rPr>
      </w:pPr>
      <w:r w:rsidRPr="00690D65">
        <w:rPr>
          <w:sz w:val="28"/>
          <w:szCs w:val="28"/>
        </w:rPr>
        <w:t>отслеживание промежуточных результатов деятельности;</w:t>
      </w:r>
    </w:p>
    <w:p w:rsidR="00364C32" w:rsidRPr="00690D65" w:rsidRDefault="00364C32" w:rsidP="00690D65">
      <w:pPr>
        <w:numPr>
          <w:ilvl w:val="1"/>
          <w:numId w:val="17"/>
        </w:numPr>
        <w:spacing w:line="360" w:lineRule="auto"/>
        <w:ind w:left="0" w:firstLine="709"/>
        <w:jc w:val="both"/>
        <w:rPr>
          <w:sz w:val="28"/>
          <w:szCs w:val="28"/>
        </w:rPr>
      </w:pPr>
      <w:r w:rsidRPr="00690D65">
        <w:rPr>
          <w:sz w:val="28"/>
          <w:szCs w:val="28"/>
        </w:rPr>
        <w:t>анализ степени достижения конечного результата и формирование выводов.</w:t>
      </w:r>
    </w:p>
    <w:p w:rsidR="00364C32" w:rsidRPr="00690D65" w:rsidRDefault="00364C32" w:rsidP="00690D65">
      <w:pPr>
        <w:numPr>
          <w:ilvl w:val="0"/>
          <w:numId w:val="17"/>
        </w:numPr>
        <w:spacing w:line="360" w:lineRule="auto"/>
        <w:ind w:firstLine="709"/>
        <w:jc w:val="both"/>
        <w:rPr>
          <w:sz w:val="28"/>
          <w:szCs w:val="28"/>
        </w:rPr>
      </w:pPr>
      <w:r w:rsidRPr="00690D65">
        <w:rPr>
          <w:sz w:val="28"/>
          <w:szCs w:val="28"/>
        </w:rPr>
        <w:t>Переход из фазы кризисного состояния предприятия в фазу его роста (обновления) содержит характерные действия, вызванные объективными закономерностями циклического развития деятельности хозяйственных субъектов:</w:t>
      </w:r>
    </w:p>
    <w:p w:rsidR="00364C32" w:rsidRPr="00690D65" w:rsidRDefault="00364C32" w:rsidP="00690D65">
      <w:pPr>
        <w:numPr>
          <w:ilvl w:val="1"/>
          <w:numId w:val="17"/>
        </w:numPr>
        <w:spacing w:line="360" w:lineRule="auto"/>
        <w:ind w:left="0" w:firstLine="709"/>
        <w:jc w:val="both"/>
        <w:rPr>
          <w:sz w:val="28"/>
          <w:szCs w:val="28"/>
        </w:rPr>
      </w:pPr>
      <w:r w:rsidRPr="00690D65">
        <w:rPr>
          <w:sz w:val="28"/>
          <w:szCs w:val="28"/>
        </w:rPr>
        <w:t>исследование глубины кризисного состояния предприятия и его последствий;</w:t>
      </w:r>
    </w:p>
    <w:p w:rsidR="00364C32" w:rsidRPr="00690D65" w:rsidRDefault="004D5C0B" w:rsidP="00690D65">
      <w:pPr>
        <w:numPr>
          <w:ilvl w:val="1"/>
          <w:numId w:val="17"/>
        </w:numPr>
        <w:spacing w:line="360" w:lineRule="auto"/>
        <w:ind w:left="0" w:firstLine="709"/>
        <w:jc w:val="both"/>
        <w:rPr>
          <w:sz w:val="28"/>
          <w:szCs w:val="28"/>
        </w:rPr>
      </w:pPr>
      <w:r w:rsidRPr="00690D65">
        <w:rPr>
          <w:sz w:val="28"/>
          <w:szCs w:val="28"/>
        </w:rPr>
        <w:t>выявление причин возникновения кризиса и факторов, оказывающих влияние на деятельность субъекта;</w:t>
      </w:r>
    </w:p>
    <w:p w:rsidR="004D5C0B" w:rsidRPr="00690D65" w:rsidRDefault="004D5C0B" w:rsidP="00690D65">
      <w:pPr>
        <w:numPr>
          <w:ilvl w:val="1"/>
          <w:numId w:val="17"/>
        </w:numPr>
        <w:spacing w:line="360" w:lineRule="auto"/>
        <w:ind w:left="0" w:firstLine="709"/>
        <w:jc w:val="both"/>
        <w:rPr>
          <w:sz w:val="28"/>
          <w:szCs w:val="28"/>
        </w:rPr>
      </w:pPr>
      <w:r w:rsidRPr="00690D65">
        <w:rPr>
          <w:sz w:val="28"/>
          <w:szCs w:val="28"/>
        </w:rPr>
        <w:t>изучение методических и практических аспектов процесса финансового укрепления в целом и хозяйствующих субъектов, принадлежащих к конкретной отрасли экономики, в частности;</w:t>
      </w:r>
    </w:p>
    <w:p w:rsidR="004D5C0B" w:rsidRPr="00690D65" w:rsidRDefault="004D5C0B" w:rsidP="00690D65">
      <w:pPr>
        <w:numPr>
          <w:ilvl w:val="1"/>
          <w:numId w:val="17"/>
        </w:numPr>
        <w:spacing w:line="360" w:lineRule="auto"/>
        <w:ind w:left="0" w:firstLine="709"/>
        <w:jc w:val="both"/>
        <w:rPr>
          <w:sz w:val="28"/>
          <w:szCs w:val="28"/>
        </w:rPr>
      </w:pPr>
      <w:r w:rsidRPr="00690D65">
        <w:rPr>
          <w:sz w:val="28"/>
          <w:szCs w:val="28"/>
        </w:rPr>
        <w:t>поиск путей, позволяющих стабилизировать состояние предприятия и выйти на новый уровень развития.</w:t>
      </w:r>
    </w:p>
    <w:p w:rsidR="00C23963" w:rsidRDefault="004D5C0B" w:rsidP="00690D65">
      <w:pPr>
        <w:spacing w:line="360" w:lineRule="auto"/>
        <w:ind w:firstLine="709"/>
        <w:jc w:val="both"/>
        <w:rPr>
          <w:sz w:val="28"/>
          <w:szCs w:val="28"/>
        </w:rPr>
      </w:pPr>
      <w:r w:rsidRPr="00690D65">
        <w:rPr>
          <w:sz w:val="28"/>
          <w:szCs w:val="28"/>
        </w:rPr>
        <w:t>Вышеперечисленные предпосылки позволяют сформулировать модель процесса финансового укрепления экономического с</w:t>
      </w:r>
      <w:r w:rsidR="00C23963" w:rsidRPr="00690D65">
        <w:rPr>
          <w:sz w:val="28"/>
          <w:szCs w:val="28"/>
        </w:rPr>
        <w:t>у</w:t>
      </w:r>
      <w:r w:rsidRPr="00690D65">
        <w:rPr>
          <w:sz w:val="28"/>
          <w:szCs w:val="28"/>
        </w:rPr>
        <w:t xml:space="preserve">бъекта, способную к адаптации специфических условий его </w:t>
      </w:r>
      <w:r w:rsidR="00C23963" w:rsidRPr="00690D65">
        <w:rPr>
          <w:sz w:val="28"/>
          <w:szCs w:val="28"/>
        </w:rPr>
        <w:t>хозяйственной деятельности. [2</w:t>
      </w:r>
      <w:r w:rsidR="00300A88" w:rsidRPr="00690D65">
        <w:rPr>
          <w:sz w:val="28"/>
          <w:szCs w:val="28"/>
        </w:rPr>
        <w:t>3</w:t>
      </w:r>
      <w:r w:rsidR="00C23963" w:rsidRPr="00690D65">
        <w:rPr>
          <w:sz w:val="28"/>
          <w:szCs w:val="28"/>
        </w:rPr>
        <w:t>, с. 25-26]</w:t>
      </w:r>
    </w:p>
    <w:p w:rsidR="009A5EC5" w:rsidRPr="00690D65" w:rsidRDefault="009A5EC5" w:rsidP="00690D65">
      <w:pPr>
        <w:spacing w:line="360" w:lineRule="auto"/>
        <w:ind w:firstLine="709"/>
        <w:jc w:val="both"/>
        <w:rPr>
          <w:sz w:val="28"/>
          <w:szCs w:val="28"/>
        </w:rPr>
      </w:pPr>
    </w:p>
    <w:p w:rsidR="009A5EC5" w:rsidRDefault="0029524B" w:rsidP="009A5EC5">
      <w:pPr>
        <w:pStyle w:val="3"/>
        <w:numPr>
          <w:ilvl w:val="1"/>
          <w:numId w:val="32"/>
        </w:numPr>
        <w:spacing w:before="0" w:after="0" w:line="360" w:lineRule="auto"/>
        <w:ind w:firstLine="709"/>
        <w:rPr>
          <w:rFonts w:ascii="Times New Roman" w:hAnsi="Times New Roman" w:cs="Times New Roman"/>
          <w:b w:val="0"/>
          <w:sz w:val="28"/>
          <w:szCs w:val="28"/>
        </w:rPr>
      </w:pPr>
      <w:bookmarkStart w:id="58" w:name="_Toc196039471"/>
      <w:bookmarkStart w:id="59" w:name="_Toc196111007"/>
      <w:r w:rsidRPr="00690D65">
        <w:rPr>
          <w:rFonts w:ascii="Times New Roman" w:hAnsi="Times New Roman" w:cs="Times New Roman"/>
          <w:b w:val="0"/>
          <w:sz w:val="28"/>
          <w:szCs w:val="28"/>
        </w:rPr>
        <w:t xml:space="preserve">Выявление основных проблем финансового состояния в </w:t>
      </w:r>
    </w:p>
    <w:p w:rsidR="0029524B" w:rsidRPr="00690D65" w:rsidRDefault="0029524B" w:rsidP="009A5EC5">
      <w:pPr>
        <w:pStyle w:val="3"/>
        <w:spacing w:before="0" w:after="0" w:line="360" w:lineRule="auto"/>
        <w:ind w:left="709"/>
        <w:rPr>
          <w:rFonts w:ascii="Times New Roman" w:hAnsi="Times New Roman" w:cs="Times New Roman"/>
          <w:b w:val="0"/>
          <w:sz w:val="28"/>
          <w:szCs w:val="28"/>
        </w:rPr>
      </w:pPr>
      <w:r w:rsidRPr="00690D65">
        <w:rPr>
          <w:rFonts w:ascii="Times New Roman" w:hAnsi="Times New Roman" w:cs="Times New Roman"/>
          <w:b w:val="0"/>
          <w:sz w:val="28"/>
          <w:szCs w:val="28"/>
        </w:rPr>
        <w:t>организации и построение «дерева проблем»</w:t>
      </w:r>
      <w:bookmarkEnd w:id="58"/>
      <w:bookmarkEnd w:id="59"/>
    </w:p>
    <w:p w:rsidR="009A5EC5" w:rsidRDefault="009A5EC5" w:rsidP="00690D65">
      <w:pPr>
        <w:spacing w:line="360" w:lineRule="auto"/>
        <w:ind w:firstLine="709"/>
        <w:jc w:val="both"/>
        <w:rPr>
          <w:sz w:val="28"/>
          <w:szCs w:val="28"/>
        </w:rPr>
      </w:pPr>
    </w:p>
    <w:p w:rsidR="004D5C0B" w:rsidRPr="00690D65" w:rsidRDefault="0053530E" w:rsidP="00690D65">
      <w:pPr>
        <w:spacing w:line="360" w:lineRule="auto"/>
        <w:ind w:firstLine="709"/>
        <w:jc w:val="both"/>
        <w:rPr>
          <w:sz w:val="28"/>
          <w:szCs w:val="28"/>
        </w:rPr>
      </w:pPr>
      <w:r w:rsidRPr="00690D65">
        <w:rPr>
          <w:sz w:val="28"/>
          <w:szCs w:val="28"/>
        </w:rPr>
        <w:t xml:space="preserve">Во второй главе нами был проведен анализ финансового состояния ОАО «Боровецкое». На основании </w:t>
      </w:r>
      <w:r w:rsidR="00A030E7" w:rsidRPr="00690D65">
        <w:rPr>
          <w:sz w:val="28"/>
          <w:szCs w:val="28"/>
        </w:rPr>
        <w:t xml:space="preserve">анализа динамики и структуры статей бухгалтерского баланса, показателей эффективности использования капитала (активов) и </w:t>
      </w:r>
      <w:r w:rsidR="005A50F3" w:rsidRPr="00690D65">
        <w:rPr>
          <w:sz w:val="28"/>
          <w:szCs w:val="28"/>
        </w:rPr>
        <w:t xml:space="preserve">результатов финансово-хозяйственной деятельности организации </w:t>
      </w:r>
      <w:r w:rsidR="006C53E4" w:rsidRPr="00690D65">
        <w:rPr>
          <w:sz w:val="28"/>
          <w:szCs w:val="28"/>
        </w:rPr>
        <w:t>(экономическая рентабельность, коммерческая и финансовая) были выявлены следующие проблемы финансового состояния организации:</w:t>
      </w:r>
    </w:p>
    <w:p w:rsidR="002F016C" w:rsidRPr="00690D65" w:rsidRDefault="002F016C" w:rsidP="00690D65">
      <w:pPr>
        <w:numPr>
          <w:ilvl w:val="0"/>
          <w:numId w:val="18"/>
        </w:numPr>
        <w:spacing w:line="360" w:lineRule="auto"/>
        <w:ind w:firstLine="709"/>
        <w:jc w:val="both"/>
        <w:rPr>
          <w:sz w:val="28"/>
          <w:szCs w:val="28"/>
        </w:rPr>
      </w:pPr>
      <w:r w:rsidRPr="00690D65">
        <w:rPr>
          <w:sz w:val="28"/>
          <w:szCs w:val="28"/>
        </w:rPr>
        <w:t>снижение обновления основных средств организации. Доля основных фондов, срок полезного использования которых истек в силу физического или морального износа, в течение анализируемого периода увеличивается. Это может отрицательно отразиться на плановых показателях объема продаж.</w:t>
      </w:r>
    </w:p>
    <w:p w:rsidR="009B5D73" w:rsidRPr="00690D65" w:rsidRDefault="009B5D73" w:rsidP="00690D65">
      <w:pPr>
        <w:numPr>
          <w:ilvl w:val="0"/>
          <w:numId w:val="18"/>
        </w:numPr>
        <w:spacing w:line="360" w:lineRule="auto"/>
        <w:ind w:firstLine="709"/>
        <w:jc w:val="both"/>
        <w:rPr>
          <w:sz w:val="28"/>
          <w:szCs w:val="28"/>
        </w:rPr>
      </w:pPr>
      <w:r w:rsidRPr="00690D65">
        <w:rPr>
          <w:sz w:val="28"/>
          <w:szCs w:val="28"/>
        </w:rPr>
        <w:t>снижение оборачиваемости оборотных активов, что может привести к вовлечению в оборот дополнительных средств.</w:t>
      </w:r>
    </w:p>
    <w:p w:rsidR="000A39C7" w:rsidRPr="00690D65" w:rsidRDefault="008678DB" w:rsidP="00690D65">
      <w:pPr>
        <w:spacing w:line="360" w:lineRule="auto"/>
        <w:ind w:firstLine="709"/>
        <w:jc w:val="both"/>
        <w:rPr>
          <w:sz w:val="28"/>
          <w:szCs w:val="28"/>
        </w:rPr>
      </w:pPr>
      <w:r w:rsidRPr="00690D65">
        <w:rPr>
          <w:sz w:val="28"/>
          <w:szCs w:val="28"/>
        </w:rPr>
        <w:t>Эффективность использования оборотных средств влияет на процесс формирования потребностей предприятия в текущих финансовых ресурсах, его финансовую устойчивость и платежеспособность.</w:t>
      </w:r>
      <w:r w:rsidR="000A39C7" w:rsidRPr="00690D65">
        <w:rPr>
          <w:sz w:val="28"/>
          <w:szCs w:val="28"/>
        </w:rPr>
        <w:t xml:space="preserve"> [5, с. 70] В нашем случае эффективность использования оборотных средств снижается, следовательно</w:t>
      </w:r>
      <w:r w:rsidR="00467ADA" w:rsidRPr="00690D65">
        <w:rPr>
          <w:sz w:val="28"/>
          <w:szCs w:val="28"/>
        </w:rPr>
        <w:t>,</w:t>
      </w:r>
      <w:r w:rsidR="000A39C7" w:rsidRPr="00690D65">
        <w:rPr>
          <w:sz w:val="28"/>
          <w:szCs w:val="28"/>
        </w:rPr>
        <w:t xml:space="preserve"> возникает следующ</w:t>
      </w:r>
      <w:r w:rsidR="00D10A24" w:rsidRPr="00690D65">
        <w:rPr>
          <w:sz w:val="28"/>
          <w:szCs w:val="28"/>
        </w:rPr>
        <w:t>ие</w:t>
      </w:r>
      <w:r w:rsidR="000A39C7" w:rsidRPr="00690D65">
        <w:rPr>
          <w:sz w:val="28"/>
          <w:szCs w:val="28"/>
        </w:rPr>
        <w:t xml:space="preserve"> проблем</w:t>
      </w:r>
      <w:r w:rsidR="00D10A24" w:rsidRPr="00690D65">
        <w:rPr>
          <w:sz w:val="28"/>
          <w:szCs w:val="28"/>
        </w:rPr>
        <w:t>ы</w:t>
      </w:r>
      <w:r w:rsidR="000A39C7" w:rsidRPr="00690D65">
        <w:rPr>
          <w:sz w:val="28"/>
          <w:szCs w:val="28"/>
        </w:rPr>
        <w:t>:</w:t>
      </w:r>
    </w:p>
    <w:p w:rsidR="00467ADA" w:rsidRPr="00690D65" w:rsidRDefault="00467ADA" w:rsidP="00690D65">
      <w:pPr>
        <w:numPr>
          <w:ilvl w:val="0"/>
          <w:numId w:val="18"/>
        </w:numPr>
        <w:spacing w:line="360" w:lineRule="auto"/>
        <w:ind w:firstLine="709"/>
        <w:jc w:val="both"/>
        <w:rPr>
          <w:sz w:val="28"/>
          <w:szCs w:val="28"/>
        </w:rPr>
      </w:pPr>
      <w:r w:rsidRPr="00690D65">
        <w:rPr>
          <w:sz w:val="28"/>
          <w:szCs w:val="28"/>
        </w:rPr>
        <w:t>отсутствие собственных оборотных средств в начале рассматриваемого периода, и соответственно высокого показателя удельного веса заемных средств в стоимости имущества.</w:t>
      </w:r>
    </w:p>
    <w:p w:rsidR="00D10A24" w:rsidRPr="00690D65" w:rsidRDefault="00300A88" w:rsidP="00690D65">
      <w:pPr>
        <w:numPr>
          <w:ilvl w:val="0"/>
          <w:numId w:val="18"/>
        </w:numPr>
        <w:spacing w:line="360" w:lineRule="auto"/>
        <w:ind w:firstLine="709"/>
        <w:jc w:val="both"/>
        <w:rPr>
          <w:sz w:val="28"/>
          <w:szCs w:val="28"/>
        </w:rPr>
      </w:pPr>
      <w:r w:rsidRPr="00690D65">
        <w:rPr>
          <w:sz w:val="28"/>
          <w:szCs w:val="28"/>
        </w:rPr>
        <w:t xml:space="preserve">увеличение удельного веса </w:t>
      </w:r>
      <w:r w:rsidR="00D10A24" w:rsidRPr="00690D65">
        <w:rPr>
          <w:sz w:val="28"/>
          <w:szCs w:val="28"/>
        </w:rPr>
        <w:t xml:space="preserve">дебиторской задолженности </w:t>
      </w:r>
      <w:r w:rsidRPr="00690D65">
        <w:rPr>
          <w:sz w:val="28"/>
          <w:szCs w:val="28"/>
        </w:rPr>
        <w:t xml:space="preserve">в текущих активах </w:t>
      </w:r>
      <w:r w:rsidR="00D10A24" w:rsidRPr="00690D65">
        <w:rPr>
          <w:sz w:val="28"/>
          <w:szCs w:val="28"/>
        </w:rPr>
        <w:t>к концу анализируемого периода. Если удельный вес дебиторской задолженности в текущих активах будет увеличиваться и дальше, то организация вынуждена будет привлекать дополнительные источники (краткосрочные кредиты в банке или за счет прироста кредиторской задолженности, постоянно находящейся в распоряжении организации).</w:t>
      </w:r>
      <w:r w:rsidR="009F3615" w:rsidRPr="00690D65">
        <w:rPr>
          <w:sz w:val="28"/>
          <w:szCs w:val="28"/>
        </w:rPr>
        <w:t xml:space="preserve"> </w:t>
      </w:r>
      <w:r w:rsidR="00D10A24" w:rsidRPr="00690D65">
        <w:rPr>
          <w:sz w:val="28"/>
          <w:szCs w:val="28"/>
        </w:rPr>
        <w:t>Кроме того, организацией была списана в убыток задолженность неплатежеспособных дебиторов (бухгалтерский баланс – форма №1).</w:t>
      </w:r>
    </w:p>
    <w:p w:rsidR="007C7532" w:rsidRPr="00690D65" w:rsidRDefault="007C7532" w:rsidP="00690D65">
      <w:pPr>
        <w:spacing w:line="360" w:lineRule="auto"/>
        <w:ind w:firstLine="709"/>
        <w:jc w:val="both"/>
        <w:rPr>
          <w:sz w:val="28"/>
          <w:szCs w:val="28"/>
        </w:rPr>
      </w:pPr>
      <w:r w:rsidRPr="00690D65">
        <w:rPr>
          <w:sz w:val="28"/>
          <w:szCs w:val="28"/>
        </w:rPr>
        <w:t>В связи с этим обстоятельством, мы представляем ряд рекомендаций по управлению дебиторской задолженностью:</w:t>
      </w:r>
    </w:p>
    <w:p w:rsidR="007C7532" w:rsidRPr="00690D65" w:rsidRDefault="007C7532" w:rsidP="00690D65">
      <w:pPr>
        <w:numPr>
          <w:ilvl w:val="0"/>
          <w:numId w:val="14"/>
        </w:numPr>
        <w:spacing w:line="360" w:lineRule="auto"/>
        <w:ind w:firstLine="709"/>
        <w:jc w:val="both"/>
        <w:rPr>
          <w:sz w:val="28"/>
          <w:szCs w:val="28"/>
        </w:rPr>
      </w:pPr>
      <w:r w:rsidRPr="00690D65">
        <w:rPr>
          <w:sz w:val="28"/>
          <w:szCs w:val="28"/>
        </w:rPr>
        <w:t>следить за соотношением дебиторской и кредиторской задолженности, так как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7C7532" w:rsidRPr="00690D65" w:rsidRDefault="007C7532" w:rsidP="00690D65">
      <w:pPr>
        <w:numPr>
          <w:ilvl w:val="0"/>
          <w:numId w:val="14"/>
        </w:numPr>
        <w:spacing w:line="360" w:lineRule="auto"/>
        <w:ind w:firstLine="709"/>
        <w:jc w:val="both"/>
        <w:rPr>
          <w:sz w:val="28"/>
          <w:szCs w:val="28"/>
        </w:rPr>
      </w:pPr>
      <w:r w:rsidRPr="00690D65">
        <w:rPr>
          <w:sz w:val="28"/>
          <w:szCs w:val="28"/>
        </w:rPr>
        <w:t>разработать жесткую политику отбора заказчиков и условий оплаты выполненных работ;</w:t>
      </w:r>
    </w:p>
    <w:p w:rsidR="007C7532" w:rsidRPr="00690D65" w:rsidRDefault="007C7532" w:rsidP="00690D65">
      <w:pPr>
        <w:numPr>
          <w:ilvl w:val="0"/>
          <w:numId w:val="14"/>
        </w:numPr>
        <w:spacing w:line="360" w:lineRule="auto"/>
        <w:ind w:firstLine="709"/>
        <w:jc w:val="both"/>
        <w:rPr>
          <w:sz w:val="28"/>
          <w:szCs w:val="28"/>
        </w:rPr>
      </w:pPr>
      <w:r w:rsidRPr="00690D65">
        <w:rPr>
          <w:sz w:val="28"/>
          <w:szCs w:val="28"/>
        </w:rPr>
        <w:t>проводить и составлять акты сверки по взаиморасчетам с дебиторами, вести учет проведенных актов сверок;</w:t>
      </w:r>
    </w:p>
    <w:p w:rsidR="007C7532" w:rsidRPr="00690D65" w:rsidRDefault="007C7532" w:rsidP="00690D65">
      <w:pPr>
        <w:numPr>
          <w:ilvl w:val="0"/>
          <w:numId w:val="14"/>
        </w:numPr>
        <w:spacing w:line="360" w:lineRule="auto"/>
        <w:ind w:firstLine="709"/>
        <w:jc w:val="both"/>
        <w:rPr>
          <w:sz w:val="28"/>
          <w:szCs w:val="28"/>
        </w:rPr>
      </w:pPr>
      <w:r w:rsidRPr="00690D65">
        <w:rPr>
          <w:sz w:val="28"/>
          <w:szCs w:val="28"/>
        </w:rPr>
        <w:t>контролировать состояние расчетов с покупателями по отсроченным (просроченным) задолженностям;</w:t>
      </w:r>
    </w:p>
    <w:p w:rsidR="007C7532" w:rsidRPr="00690D65" w:rsidRDefault="007C7532" w:rsidP="00690D65">
      <w:pPr>
        <w:numPr>
          <w:ilvl w:val="0"/>
          <w:numId w:val="14"/>
        </w:numPr>
        <w:spacing w:line="360" w:lineRule="auto"/>
        <w:ind w:firstLine="709"/>
        <w:jc w:val="both"/>
        <w:rPr>
          <w:sz w:val="28"/>
          <w:szCs w:val="28"/>
        </w:rPr>
      </w:pPr>
      <w:r w:rsidRPr="00690D65">
        <w:rPr>
          <w:sz w:val="28"/>
          <w:szCs w:val="28"/>
        </w:rPr>
        <w:t>рассылать письма дебиторам с требованием погасить задолженность;</w:t>
      </w:r>
    </w:p>
    <w:p w:rsidR="007C7532" w:rsidRPr="00690D65" w:rsidRDefault="007C7532" w:rsidP="00690D65">
      <w:pPr>
        <w:numPr>
          <w:ilvl w:val="0"/>
          <w:numId w:val="14"/>
        </w:numPr>
        <w:spacing w:line="360" w:lineRule="auto"/>
        <w:ind w:firstLine="709"/>
        <w:jc w:val="both"/>
        <w:rPr>
          <w:sz w:val="28"/>
          <w:szCs w:val="28"/>
        </w:rPr>
      </w:pPr>
      <w:r w:rsidRPr="00690D65">
        <w:rPr>
          <w:sz w:val="28"/>
          <w:szCs w:val="28"/>
        </w:rPr>
        <w:t>готовить и передавать материалы высшему руководству по вопросам взыскания дебиторской задолженности через Арбитражный суд;</w:t>
      </w:r>
    </w:p>
    <w:p w:rsidR="007C7532" w:rsidRPr="00690D65" w:rsidRDefault="007C7532" w:rsidP="00690D65">
      <w:pPr>
        <w:numPr>
          <w:ilvl w:val="0"/>
          <w:numId w:val="14"/>
        </w:numPr>
        <w:spacing w:line="360" w:lineRule="auto"/>
        <w:ind w:firstLine="709"/>
        <w:jc w:val="both"/>
        <w:rPr>
          <w:sz w:val="28"/>
          <w:szCs w:val="28"/>
        </w:rPr>
      </w:pPr>
      <w:r w:rsidRPr="00690D65">
        <w:rPr>
          <w:sz w:val="28"/>
          <w:szCs w:val="28"/>
        </w:rPr>
        <w:t>вести учет всех зарегистрированных договоров по хозяйственной деятельности.</w:t>
      </w:r>
    </w:p>
    <w:p w:rsidR="00D10A24" w:rsidRPr="00690D65" w:rsidRDefault="00906F1F" w:rsidP="00690D65">
      <w:pPr>
        <w:numPr>
          <w:ilvl w:val="0"/>
          <w:numId w:val="18"/>
        </w:numPr>
        <w:spacing w:line="360" w:lineRule="auto"/>
        <w:ind w:firstLine="709"/>
        <w:jc w:val="both"/>
        <w:rPr>
          <w:sz w:val="28"/>
          <w:szCs w:val="28"/>
        </w:rPr>
      </w:pPr>
      <w:r w:rsidRPr="00690D65">
        <w:rPr>
          <w:sz w:val="28"/>
          <w:szCs w:val="28"/>
        </w:rPr>
        <w:t>снижение уровня доходов ОАО «Боровецкое», показателями которого служат экономическая, финансовая и коммерческая рентабельность.</w:t>
      </w:r>
    </w:p>
    <w:p w:rsidR="00906F1F" w:rsidRPr="00690D65" w:rsidRDefault="00906F1F" w:rsidP="00690D65">
      <w:pPr>
        <w:spacing w:line="360" w:lineRule="auto"/>
        <w:ind w:firstLine="709"/>
        <w:jc w:val="both"/>
        <w:rPr>
          <w:sz w:val="28"/>
          <w:szCs w:val="28"/>
        </w:rPr>
      </w:pPr>
      <w:r w:rsidRPr="00690D65">
        <w:rPr>
          <w:sz w:val="28"/>
          <w:szCs w:val="28"/>
        </w:rPr>
        <w:t>Все вышеперечисленные проблемы оказывают непосредственно прямое воздействие на финансовое состояние ОАО «Боровецкое».</w:t>
      </w:r>
      <w:r w:rsidR="002B1D20" w:rsidRPr="00690D65">
        <w:rPr>
          <w:sz w:val="28"/>
          <w:szCs w:val="28"/>
        </w:rPr>
        <w:t xml:space="preserve"> Следует заметить, что персонал организации тоже влияет на показатели эффективности деятельности, но только косвенно.</w:t>
      </w:r>
    </w:p>
    <w:p w:rsidR="002B1D20" w:rsidRPr="00690D65" w:rsidRDefault="002B1D20" w:rsidP="00690D65">
      <w:pPr>
        <w:spacing w:line="360" w:lineRule="auto"/>
        <w:ind w:firstLine="709"/>
        <w:jc w:val="both"/>
        <w:rPr>
          <w:sz w:val="28"/>
          <w:szCs w:val="28"/>
        </w:rPr>
      </w:pPr>
      <w:r w:rsidRPr="00690D65">
        <w:rPr>
          <w:sz w:val="28"/>
          <w:szCs w:val="28"/>
        </w:rPr>
        <w:t xml:space="preserve">Эффективность деятельности персонала характеризуется </w:t>
      </w:r>
      <w:r w:rsidR="001A3120" w:rsidRPr="00690D65">
        <w:rPr>
          <w:sz w:val="28"/>
          <w:szCs w:val="28"/>
        </w:rPr>
        <w:t>качеством, полнотой и своевременностью выполнения каждым работником своих функциональных обязанностей с учетом результатов работы предприятия в целом. При этом численные показатели эффективности определяются путем соотношения затрат и результатов труда. Применительно к торговому предприятию в качестве показателей, характеризующих конечные результаты деятельности, могут быть использованы: товарооборот, прибыль, а в качестве интегрального показателя затрат могут быть признаны расходы по обычным видам деятельности.</w:t>
      </w:r>
      <w:r w:rsidR="00817B05" w:rsidRPr="00690D65">
        <w:rPr>
          <w:sz w:val="28"/>
          <w:szCs w:val="28"/>
        </w:rPr>
        <w:t xml:space="preserve"> [9, с. </w:t>
      </w:r>
      <w:r w:rsidR="0048653A" w:rsidRPr="00690D65">
        <w:rPr>
          <w:sz w:val="28"/>
          <w:szCs w:val="28"/>
        </w:rPr>
        <w:t>205-</w:t>
      </w:r>
      <w:r w:rsidR="00817B05" w:rsidRPr="00690D65">
        <w:rPr>
          <w:sz w:val="28"/>
          <w:szCs w:val="28"/>
        </w:rPr>
        <w:t xml:space="preserve">206] </w:t>
      </w:r>
      <w:r w:rsidR="006D3D45" w:rsidRPr="00690D65">
        <w:rPr>
          <w:sz w:val="28"/>
          <w:szCs w:val="28"/>
        </w:rPr>
        <w:t>В качестве расходов, относимых на работников, рассматриваются затраты на оплату труда, отчисления на социальные нужды и прочие дополнительные расходы.</w:t>
      </w:r>
    </w:p>
    <w:p w:rsidR="006D3D45" w:rsidRPr="00690D65" w:rsidRDefault="006D3D45" w:rsidP="00690D65">
      <w:pPr>
        <w:spacing w:line="360" w:lineRule="auto"/>
        <w:ind w:firstLine="709"/>
        <w:jc w:val="both"/>
        <w:rPr>
          <w:sz w:val="28"/>
          <w:szCs w:val="28"/>
        </w:rPr>
      </w:pPr>
      <w:r w:rsidRPr="00690D65">
        <w:rPr>
          <w:sz w:val="28"/>
          <w:szCs w:val="28"/>
        </w:rPr>
        <w:t>Сопоставл</w:t>
      </w:r>
      <w:r w:rsidR="00330499" w:rsidRPr="00690D65">
        <w:rPr>
          <w:sz w:val="28"/>
          <w:szCs w:val="28"/>
        </w:rPr>
        <w:t>ение</w:t>
      </w:r>
      <w:r w:rsidRPr="00690D65">
        <w:rPr>
          <w:sz w:val="28"/>
          <w:szCs w:val="28"/>
        </w:rPr>
        <w:t xml:space="preserve"> показател</w:t>
      </w:r>
      <w:r w:rsidR="00330499" w:rsidRPr="00690D65">
        <w:rPr>
          <w:sz w:val="28"/>
          <w:szCs w:val="28"/>
        </w:rPr>
        <w:t>ей</w:t>
      </w:r>
      <w:r w:rsidRPr="00690D65">
        <w:rPr>
          <w:sz w:val="28"/>
          <w:szCs w:val="28"/>
        </w:rPr>
        <w:t xml:space="preserve"> расходов на персонал и товарооборота </w:t>
      </w:r>
      <w:r w:rsidR="00A60FFB" w:rsidRPr="00690D65">
        <w:rPr>
          <w:sz w:val="28"/>
          <w:szCs w:val="28"/>
        </w:rPr>
        <w:t>(</w:t>
      </w:r>
      <w:r w:rsidR="00330499" w:rsidRPr="00690D65">
        <w:rPr>
          <w:sz w:val="28"/>
          <w:szCs w:val="28"/>
        </w:rPr>
        <w:t>или прибыли от реализации</w:t>
      </w:r>
      <w:r w:rsidR="00A60FFB" w:rsidRPr="00690D65">
        <w:rPr>
          <w:sz w:val="28"/>
          <w:szCs w:val="28"/>
        </w:rPr>
        <w:t>)</w:t>
      </w:r>
      <w:r w:rsidR="00330499" w:rsidRPr="00690D65">
        <w:rPr>
          <w:sz w:val="28"/>
          <w:szCs w:val="28"/>
        </w:rPr>
        <w:t xml:space="preserve"> подводит к выводу о том, что расходы на персонал </w:t>
      </w:r>
      <w:r w:rsidR="000D160D" w:rsidRPr="00690D65">
        <w:rPr>
          <w:sz w:val="28"/>
          <w:szCs w:val="28"/>
        </w:rPr>
        <w:t xml:space="preserve">увеличиваются, </w:t>
      </w:r>
      <w:r w:rsidR="00AC5F9B" w:rsidRPr="00690D65">
        <w:rPr>
          <w:sz w:val="28"/>
          <w:szCs w:val="28"/>
        </w:rPr>
        <w:t xml:space="preserve">т.е. увеличивается число денежных </w:t>
      </w:r>
      <w:r w:rsidR="00C11B97" w:rsidRPr="00690D65">
        <w:rPr>
          <w:sz w:val="28"/>
          <w:szCs w:val="28"/>
        </w:rPr>
        <w:t xml:space="preserve">затрат </w:t>
      </w:r>
      <w:r w:rsidR="00AC5F9B" w:rsidRPr="00690D65">
        <w:rPr>
          <w:sz w:val="28"/>
          <w:szCs w:val="28"/>
        </w:rPr>
        <w:t xml:space="preserve">на </w:t>
      </w:r>
      <w:r w:rsidR="0066744D" w:rsidRPr="00690D65">
        <w:rPr>
          <w:sz w:val="28"/>
          <w:szCs w:val="28"/>
        </w:rPr>
        <w:t xml:space="preserve">кадровых работников </w:t>
      </w:r>
      <w:r w:rsidR="00AC5F9B" w:rsidRPr="00690D65">
        <w:rPr>
          <w:sz w:val="28"/>
          <w:szCs w:val="28"/>
        </w:rPr>
        <w:t>организации для получения одной денежной единицы прибыли.</w:t>
      </w:r>
      <w:r w:rsidR="00961832" w:rsidRPr="00690D65">
        <w:rPr>
          <w:sz w:val="28"/>
          <w:szCs w:val="28"/>
        </w:rPr>
        <w:t xml:space="preserve"> </w:t>
      </w:r>
      <w:r w:rsidR="00A60FFB" w:rsidRPr="00690D65">
        <w:rPr>
          <w:sz w:val="28"/>
          <w:szCs w:val="28"/>
        </w:rPr>
        <w:t xml:space="preserve">Несмотря на </w:t>
      </w:r>
      <w:r w:rsidR="00C11B97" w:rsidRPr="00690D65">
        <w:rPr>
          <w:sz w:val="28"/>
          <w:szCs w:val="28"/>
        </w:rPr>
        <w:t xml:space="preserve">это, </w:t>
      </w:r>
      <w:r w:rsidR="00A60FFB" w:rsidRPr="00690D65">
        <w:rPr>
          <w:sz w:val="28"/>
          <w:szCs w:val="28"/>
        </w:rPr>
        <w:t xml:space="preserve">в </w:t>
      </w:r>
      <w:r w:rsidR="0066744D" w:rsidRPr="00690D65">
        <w:rPr>
          <w:sz w:val="28"/>
          <w:szCs w:val="28"/>
        </w:rPr>
        <w:t xml:space="preserve">ОАО «Боровецкое» </w:t>
      </w:r>
      <w:r w:rsidR="00A60FFB" w:rsidRPr="00690D65">
        <w:rPr>
          <w:sz w:val="28"/>
          <w:szCs w:val="28"/>
        </w:rPr>
        <w:t>наблюдается текучесть кадров</w:t>
      </w:r>
      <w:r w:rsidR="00C11B97" w:rsidRPr="00690D65">
        <w:rPr>
          <w:sz w:val="28"/>
          <w:szCs w:val="28"/>
        </w:rPr>
        <w:t>,</w:t>
      </w:r>
      <w:r w:rsidR="00A60FFB" w:rsidRPr="00690D65">
        <w:rPr>
          <w:sz w:val="28"/>
          <w:szCs w:val="28"/>
        </w:rPr>
        <w:t xml:space="preserve"> и причем идет ее рост.</w:t>
      </w:r>
      <w:r w:rsidR="00C11B97" w:rsidRPr="00690D65">
        <w:rPr>
          <w:sz w:val="28"/>
          <w:szCs w:val="28"/>
        </w:rPr>
        <w:t xml:space="preserve"> </w:t>
      </w:r>
      <w:r w:rsidR="0066744D" w:rsidRPr="00690D65">
        <w:rPr>
          <w:sz w:val="28"/>
          <w:szCs w:val="28"/>
        </w:rPr>
        <w:t xml:space="preserve">Данное </w:t>
      </w:r>
      <w:r w:rsidR="00C11B97" w:rsidRPr="00690D65">
        <w:rPr>
          <w:sz w:val="28"/>
          <w:szCs w:val="28"/>
        </w:rPr>
        <w:t xml:space="preserve">обстоятельство становится следующей проблемой, оказывающей косвенное влияние на финансовое состояние </w:t>
      </w:r>
      <w:r w:rsidR="0066744D" w:rsidRPr="00690D65">
        <w:rPr>
          <w:sz w:val="28"/>
          <w:szCs w:val="28"/>
        </w:rPr>
        <w:t>организации</w:t>
      </w:r>
      <w:r w:rsidR="00C11B97" w:rsidRPr="00690D65">
        <w:rPr>
          <w:sz w:val="28"/>
          <w:szCs w:val="28"/>
        </w:rPr>
        <w:t>.</w:t>
      </w:r>
    </w:p>
    <w:p w:rsidR="00E86A10" w:rsidRPr="00690D65" w:rsidRDefault="00E86A10" w:rsidP="00690D65">
      <w:pPr>
        <w:spacing w:line="360" w:lineRule="auto"/>
        <w:ind w:firstLine="709"/>
        <w:jc w:val="both"/>
        <w:rPr>
          <w:sz w:val="28"/>
          <w:szCs w:val="28"/>
        </w:rPr>
      </w:pPr>
      <w:r w:rsidRPr="00690D65">
        <w:rPr>
          <w:sz w:val="28"/>
          <w:szCs w:val="28"/>
        </w:rPr>
        <w:t xml:space="preserve">Все проблемы, оказывающие влияние на финансовое состояние организации отражены на схеме, представленной </w:t>
      </w:r>
      <w:r w:rsidR="0026380D" w:rsidRPr="00690D65">
        <w:rPr>
          <w:sz w:val="28"/>
          <w:szCs w:val="28"/>
        </w:rPr>
        <w:t>на рисунке 3</w:t>
      </w:r>
      <w:r w:rsidRPr="00690D65">
        <w:rPr>
          <w:sz w:val="28"/>
          <w:szCs w:val="28"/>
        </w:rPr>
        <w:t>.</w:t>
      </w:r>
    </w:p>
    <w:p w:rsidR="00397CFE" w:rsidRPr="00690D65" w:rsidRDefault="00D072D6" w:rsidP="00690D65">
      <w:pPr>
        <w:spacing w:line="360" w:lineRule="auto"/>
        <w:ind w:firstLine="709"/>
        <w:jc w:val="center"/>
        <w:rPr>
          <w:sz w:val="28"/>
          <w:szCs w:val="28"/>
        </w:rPr>
      </w:pPr>
      <w:r>
        <w:rPr>
          <w:sz w:val="28"/>
          <w:szCs w:val="28"/>
        </w:rPr>
      </w:r>
      <w:r>
        <w:rPr>
          <w:sz w:val="28"/>
          <w:szCs w:val="28"/>
        </w:rPr>
        <w:pict>
          <v:group id="_x0000_s1066" editas="canvas" style="width:481.9pt;height:256.25pt;mso-position-horizontal-relative:char;mso-position-vertical-relative:line" coordorigin="2281,701" coordsize="7200,4252">
            <v:shape id="_x0000_s1067" type="#_x0000_t75" style="position:absolute;left:2281;top:701;width:7200;height:4252" o:preferrelative="f">
              <v:fill o:detectmouseclick="t"/>
              <v:path o:extrusionok="t" o:connecttype="none"/>
              <o:lock v:ext="edit" aspectratio="f" text="t"/>
            </v:shape>
            <v:shapetype id="_x0000_t109" coordsize="21600,21600" o:spt="109" path="m,l,21600r21600,l21600,xe">
              <v:stroke joinstyle="miter"/>
              <v:path gradientshapeok="t" o:connecttype="rect"/>
            </v:shapetype>
            <v:shape id="_x0000_s1068" type="#_x0000_t109" style="position:absolute;left:3895;top:838;width:4027;height:415">
              <v:textbox style="mso-next-textbox:#_x0000_s1068">
                <w:txbxContent>
                  <w:p w:rsidR="00342F5D" w:rsidRPr="00A31D17" w:rsidRDefault="00342F5D" w:rsidP="00443450">
                    <w:pPr>
                      <w:jc w:val="center"/>
                      <w:rPr>
                        <w:sz w:val="24"/>
                        <w:szCs w:val="24"/>
                      </w:rPr>
                    </w:pPr>
                    <w:r w:rsidRPr="00A31D17">
                      <w:rPr>
                        <w:sz w:val="24"/>
                        <w:szCs w:val="24"/>
                      </w:rPr>
                      <w:t xml:space="preserve">Ухудшение финансового состояния </w:t>
                    </w:r>
                    <w:r>
                      <w:rPr>
                        <w:sz w:val="24"/>
                        <w:szCs w:val="24"/>
                      </w:rPr>
                      <w:t>организации</w:t>
                    </w:r>
                  </w:p>
                </w:txbxContent>
              </v:textbox>
            </v:shape>
            <v:shape id="_x0000_s1069" type="#_x0000_t109" style="position:absolute;left:6584;top:1661;width:2825;height:683">
              <v:textbox style="mso-next-textbox:#_x0000_s1069">
                <w:txbxContent>
                  <w:p w:rsidR="00342F5D" w:rsidRPr="00A31D17" w:rsidRDefault="00342F5D" w:rsidP="00443450">
                    <w:pPr>
                      <w:jc w:val="center"/>
                      <w:rPr>
                        <w:sz w:val="24"/>
                        <w:szCs w:val="24"/>
                      </w:rPr>
                    </w:pPr>
                    <w:r>
                      <w:rPr>
                        <w:sz w:val="24"/>
                        <w:szCs w:val="24"/>
                      </w:rPr>
                      <w:t>Снижение оборачиваемости оборотных средств организации</w:t>
                    </w:r>
                  </w:p>
                </w:txbxContent>
              </v:textbox>
            </v:shape>
            <v:shape id="_x0000_s1070" type="#_x0000_t109" style="position:absolute;left:2281;top:1661;width:2825;height:683">
              <v:textbox style="mso-next-textbox:#_x0000_s1070">
                <w:txbxContent>
                  <w:p w:rsidR="00342F5D" w:rsidRPr="00A31D17" w:rsidRDefault="00342F5D" w:rsidP="00443450">
                    <w:pPr>
                      <w:jc w:val="center"/>
                      <w:rPr>
                        <w:sz w:val="24"/>
                        <w:szCs w:val="24"/>
                      </w:rPr>
                    </w:pPr>
                    <w:r>
                      <w:rPr>
                        <w:sz w:val="24"/>
                        <w:szCs w:val="24"/>
                      </w:rPr>
                      <w:t>Снижение обновления основных средств организации</w:t>
                    </w:r>
                  </w:p>
                </w:txbxContent>
              </v:textbox>
            </v:shape>
            <v:shape id="_x0000_s1071" type="#_x0000_t109" style="position:absolute;left:7794;top:2792;width:1614;height:1365">
              <v:textbox style="mso-next-textbox:#_x0000_s1071">
                <w:txbxContent>
                  <w:p w:rsidR="00342F5D" w:rsidRPr="00A31D17" w:rsidRDefault="00342F5D" w:rsidP="00443450">
                    <w:pPr>
                      <w:jc w:val="center"/>
                      <w:rPr>
                        <w:sz w:val="24"/>
                        <w:szCs w:val="24"/>
                      </w:rPr>
                    </w:pPr>
                    <w:r>
                      <w:rPr>
                        <w:sz w:val="24"/>
                        <w:szCs w:val="24"/>
                      </w:rPr>
                      <w:t>Увеличение удельного веса дебиторской задолженности в текущих активах</w:t>
                    </w:r>
                  </w:p>
                </w:txbxContent>
              </v:textbox>
            </v:shape>
            <v:shape id="_x0000_s1072" type="#_x0000_t109" style="position:absolute;left:5912;top:2792;width:1748;height:823">
              <v:textbox style="mso-next-textbox:#_x0000_s1072">
                <w:txbxContent>
                  <w:p w:rsidR="00342F5D" w:rsidRPr="00A31D17" w:rsidRDefault="00342F5D" w:rsidP="00443450">
                    <w:pPr>
                      <w:jc w:val="center"/>
                      <w:rPr>
                        <w:sz w:val="24"/>
                        <w:szCs w:val="24"/>
                      </w:rPr>
                    </w:pPr>
                    <w:r>
                      <w:rPr>
                        <w:sz w:val="24"/>
                        <w:szCs w:val="24"/>
                      </w:rPr>
                      <w:t>Отсутствие собственных оборотных средств</w:t>
                    </w:r>
                  </w:p>
                </w:txbxContent>
              </v:textbox>
            </v:shape>
            <v:shape id="_x0000_s1073" type="#_x0000_t109" style="position:absolute;left:3626;top:3170;width:1613;height:823">
              <v:textbox style="mso-next-textbox:#_x0000_s1073">
                <w:txbxContent>
                  <w:p w:rsidR="00342F5D" w:rsidRPr="00A31D17" w:rsidRDefault="00342F5D" w:rsidP="00443450">
                    <w:pPr>
                      <w:jc w:val="center"/>
                      <w:rPr>
                        <w:sz w:val="24"/>
                        <w:szCs w:val="24"/>
                      </w:rPr>
                    </w:pPr>
                    <w:r>
                      <w:rPr>
                        <w:sz w:val="24"/>
                        <w:szCs w:val="24"/>
                      </w:rPr>
                      <w:t>Снижение уровня доходов (рентабельности)</w:t>
                    </w:r>
                  </w:p>
                </w:txbxContent>
              </v:textbox>
            </v:shape>
            <v:shape id="_x0000_s1074" type="#_x0000_t109" style="position:absolute;left:2550;top:4267;width:1614;height:411">
              <v:textbox style="mso-next-textbox:#_x0000_s1074">
                <w:txbxContent>
                  <w:p w:rsidR="00342F5D" w:rsidRPr="00A31D17" w:rsidRDefault="00342F5D" w:rsidP="00443450">
                    <w:pPr>
                      <w:jc w:val="center"/>
                      <w:rPr>
                        <w:sz w:val="24"/>
                        <w:szCs w:val="24"/>
                      </w:rPr>
                    </w:pPr>
                    <w:r>
                      <w:rPr>
                        <w:sz w:val="24"/>
                        <w:szCs w:val="24"/>
                      </w:rPr>
                      <w:t>Текучесть кадров</w:t>
                    </w:r>
                  </w:p>
                </w:txbxContent>
              </v:textbox>
            </v:shape>
            <v:line id="_x0000_s1075" style="position:absolute;flip:y" from="4029,1250" to="4836,1661"/>
            <v:line id="_x0000_s1076" style="position:absolute;flip:x y" from="6987,1250" to="7794,1661"/>
            <v:line id="_x0000_s1077" style="position:absolute;flip:x y" from="8198,2344" to="8601,2792"/>
            <v:line id="_x0000_s1078" style="position:absolute;flip:y" from="6718,2344" to="7122,2792"/>
            <v:line id="_x0000_s1079" style="position:absolute;flip:y" from="4970,1935" to="6584,3170"/>
            <v:line id="_x0000_s1080" style="position:absolute" from="3626,2344" to="4164,3170"/>
            <v:line id="_x0000_s1081" style="position:absolute;flip:y" from="2953,3719" to="3626,4267">
              <v:stroke dashstyle="dash"/>
            </v:line>
            <w10:wrap type="none"/>
            <w10:anchorlock/>
          </v:group>
        </w:pict>
      </w:r>
      <w:r w:rsidR="00742A5C" w:rsidRPr="00690D65">
        <w:rPr>
          <w:sz w:val="28"/>
          <w:szCs w:val="28"/>
        </w:rPr>
        <w:t>Рис</w:t>
      </w:r>
      <w:r w:rsidR="0026380D" w:rsidRPr="00690D65">
        <w:rPr>
          <w:sz w:val="28"/>
          <w:szCs w:val="28"/>
        </w:rPr>
        <w:t>унок 3</w:t>
      </w:r>
      <w:r w:rsidR="00443450" w:rsidRPr="00690D65">
        <w:rPr>
          <w:sz w:val="28"/>
          <w:szCs w:val="28"/>
        </w:rPr>
        <w:t>.</w:t>
      </w:r>
      <w:r w:rsidR="00742A5C" w:rsidRPr="00690D65">
        <w:rPr>
          <w:sz w:val="28"/>
          <w:szCs w:val="28"/>
        </w:rPr>
        <w:t xml:space="preserve"> Проблемы финансового состояния ОАО «Боровецкое»</w:t>
      </w:r>
    </w:p>
    <w:p w:rsidR="009A5EC5" w:rsidRDefault="009A5EC5" w:rsidP="00690D65">
      <w:pPr>
        <w:spacing w:line="360" w:lineRule="auto"/>
        <w:ind w:firstLine="709"/>
        <w:jc w:val="both"/>
        <w:rPr>
          <w:sz w:val="28"/>
          <w:szCs w:val="28"/>
        </w:rPr>
      </w:pPr>
    </w:p>
    <w:p w:rsidR="004518F7" w:rsidRPr="00690D65" w:rsidRDefault="004518F7" w:rsidP="00690D65">
      <w:pPr>
        <w:spacing w:line="360" w:lineRule="auto"/>
        <w:ind w:firstLine="709"/>
        <w:jc w:val="both"/>
        <w:rPr>
          <w:sz w:val="28"/>
          <w:szCs w:val="28"/>
        </w:rPr>
      </w:pPr>
      <w:r w:rsidRPr="00690D65">
        <w:rPr>
          <w:sz w:val="28"/>
          <w:szCs w:val="28"/>
        </w:rPr>
        <w:t>В «дереве проблем» факторы, оказывающие прямое воздействие на финансовое состояние организации указаны прямыми линиями, влияющие косвенно – пунктирными линиями.</w:t>
      </w:r>
    </w:p>
    <w:p w:rsidR="0026380D" w:rsidRDefault="00F67649" w:rsidP="00690D65">
      <w:pPr>
        <w:pStyle w:val="a3"/>
        <w:suppressLineNumbers/>
        <w:spacing w:after="0" w:line="360" w:lineRule="auto"/>
        <w:ind w:firstLine="709"/>
        <w:jc w:val="both"/>
        <w:rPr>
          <w:sz w:val="28"/>
          <w:szCs w:val="28"/>
        </w:rPr>
      </w:pPr>
      <w:r w:rsidRPr="00690D65">
        <w:rPr>
          <w:sz w:val="28"/>
          <w:szCs w:val="28"/>
        </w:rPr>
        <w:t xml:space="preserve">На наш взгляд актуальной проблемой в </w:t>
      </w:r>
      <w:r w:rsidR="00197105" w:rsidRPr="00690D65">
        <w:rPr>
          <w:sz w:val="28"/>
          <w:szCs w:val="28"/>
        </w:rPr>
        <w:t xml:space="preserve">ОАО «Боровецкое» </w:t>
      </w:r>
      <w:r w:rsidRPr="00690D65">
        <w:rPr>
          <w:sz w:val="28"/>
          <w:szCs w:val="28"/>
        </w:rPr>
        <w:t>является снижение уровня доходов.</w:t>
      </w:r>
      <w:r w:rsidR="00197105" w:rsidRPr="00690D65">
        <w:rPr>
          <w:sz w:val="28"/>
          <w:szCs w:val="28"/>
        </w:rPr>
        <w:t xml:space="preserve"> Именно уровень чистых доходов, остающихся в распоряжении организации, говорит о том, насколько прибыльна ее деятельность. </w:t>
      </w:r>
      <w:r w:rsidR="00E36BF6" w:rsidRPr="00690D65">
        <w:rPr>
          <w:sz w:val="28"/>
          <w:szCs w:val="28"/>
        </w:rPr>
        <w:t>По уровню доходов т</w:t>
      </w:r>
      <w:r w:rsidR="00197105" w:rsidRPr="00690D65">
        <w:rPr>
          <w:sz w:val="28"/>
          <w:szCs w:val="28"/>
        </w:rPr>
        <w:t>акже определя</w:t>
      </w:r>
      <w:r w:rsidR="00E36BF6" w:rsidRPr="00690D65">
        <w:rPr>
          <w:sz w:val="28"/>
          <w:szCs w:val="28"/>
        </w:rPr>
        <w:t>ют</w:t>
      </w:r>
      <w:r w:rsidR="00197105" w:rsidRPr="00690D65">
        <w:rPr>
          <w:sz w:val="28"/>
          <w:szCs w:val="28"/>
        </w:rPr>
        <w:t xml:space="preserve"> общую эффективность использования активов и вложенного капитала.</w:t>
      </w:r>
      <w:bookmarkStart w:id="60" w:name="_Toc196039472"/>
      <w:bookmarkStart w:id="61" w:name="_Toc196111008"/>
    </w:p>
    <w:p w:rsidR="009A5EC5" w:rsidRPr="00690D65" w:rsidRDefault="009A5EC5" w:rsidP="00690D65">
      <w:pPr>
        <w:pStyle w:val="a3"/>
        <w:suppressLineNumbers/>
        <w:spacing w:after="0" w:line="360" w:lineRule="auto"/>
        <w:ind w:firstLine="709"/>
        <w:jc w:val="both"/>
        <w:rPr>
          <w:sz w:val="28"/>
          <w:szCs w:val="28"/>
        </w:rPr>
      </w:pPr>
    </w:p>
    <w:p w:rsidR="00F35841" w:rsidRPr="00690D65" w:rsidRDefault="009A5EC5" w:rsidP="00690D65">
      <w:pPr>
        <w:pStyle w:val="3"/>
        <w:numPr>
          <w:ilvl w:val="1"/>
          <w:numId w:val="32"/>
        </w:numPr>
        <w:spacing w:before="0" w:after="0"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br w:type="page"/>
      </w:r>
      <w:r w:rsidR="00F35841" w:rsidRPr="00690D65">
        <w:rPr>
          <w:rFonts w:ascii="Times New Roman" w:hAnsi="Times New Roman" w:cs="Times New Roman"/>
          <w:b w:val="0"/>
          <w:sz w:val="28"/>
          <w:szCs w:val="28"/>
        </w:rPr>
        <w:t>Разработка вариантов управленческих решений по укреплению финансового состояния</w:t>
      </w:r>
      <w:bookmarkEnd w:id="60"/>
      <w:bookmarkEnd w:id="61"/>
    </w:p>
    <w:p w:rsidR="009A5EC5" w:rsidRDefault="009A5EC5" w:rsidP="00690D65">
      <w:pPr>
        <w:spacing w:line="360" w:lineRule="auto"/>
        <w:ind w:firstLine="709"/>
        <w:jc w:val="both"/>
        <w:rPr>
          <w:sz w:val="28"/>
          <w:szCs w:val="28"/>
        </w:rPr>
      </w:pPr>
    </w:p>
    <w:p w:rsidR="0086711F" w:rsidRPr="00690D65" w:rsidRDefault="00433F1B" w:rsidP="00690D65">
      <w:pPr>
        <w:spacing w:line="360" w:lineRule="auto"/>
        <w:ind w:firstLine="709"/>
        <w:jc w:val="both"/>
        <w:rPr>
          <w:sz w:val="28"/>
          <w:szCs w:val="28"/>
        </w:rPr>
      </w:pPr>
      <w:r w:rsidRPr="00690D65">
        <w:rPr>
          <w:sz w:val="28"/>
          <w:szCs w:val="28"/>
        </w:rPr>
        <w:t>Рынок розничной торговли в регионах набирает обороты. По крайней мере, динамика и масштабы роста этой отрасли за последние годы говорят сами за себя. Отличительной чертой современного продовольственного ритейла является бурное расширение действующих сетей.</w:t>
      </w:r>
      <w:r w:rsidR="0048653A" w:rsidRPr="00690D65">
        <w:rPr>
          <w:sz w:val="28"/>
          <w:szCs w:val="28"/>
        </w:rPr>
        <w:t xml:space="preserve"> [</w:t>
      </w:r>
      <w:r w:rsidR="005211FF" w:rsidRPr="00690D65">
        <w:rPr>
          <w:sz w:val="28"/>
          <w:szCs w:val="28"/>
        </w:rPr>
        <w:t>24</w:t>
      </w:r>
      <w:r w:rsidR="0048653A" w:rsidRPr="00690D65">
        <w:rPr>
          <w:sz w:val="28"/>
          <w:szCs w:val="28"/>
        </w:rPr>
        <w:t>, с. 3]</w:t>
      </w:r>
    </w:p>
    <w:p w:rsidR="005E396F" w:rsidRPr="00690D65" w:rsidRDefault="005E396F" w:rsidP="00690D65">
      <w:pPr>
        <w:spacing w:line="360" w:lineRule="auto"/>
        <w:ind w:firstLine="709"/>
        <w:jc w:val="both"/>
        <w:rPr>
          <w:sz w:val="28"/>
          <w:szCs w:val="28"/>
        </w:rPr>
      </w:pPr>
      <w:r w:rsidRPr="00690D65">
        <w:rPr>
          <w:sz w:val="28"/>
          <w:szCs w:val="28"/>
        </w:rPr>
        <w:t>Розничным торговым компаниям необходимо уделять повышенное внимание процессам функционирования маркетинговых программ. Раздражавшие, а порой и отпугивающие покупателей методы прежней, дореформенной торговли, быстрыми темпами уходят в прошлое. Под натиском множества появившихся предприятий меняется философия бизнеса. На первое место выходят вопросы, связанные с качеством удовлетворения потребностей покупателей. К сожалению, маркетинговые инструменты развития бизнеса еще мало используются операторами нашей страны, которые порой забывают о том, что, в конечном итоге выигрывает тот, кто грамотно и умело создает маркетинговую концепцию и способен эффективно продать товар. Тем более</w:t>
      </w:r>
      <w:r w:rsidR="005211FF" w:rsidRPr="00690D65">
        <w:rPr>
          <w:sz w:val="28"/>
          <w:szCs w:val="28"/>
        </w:rPr>
        <w:t xml:space="preserve"> </w:t>
      </w:r>
      <w:r w:rsidRPr="00690D65">
        <w:rPr>
          <w:sz w:val="28"/>
          <w:szCs w:val="28"/>
        </w:rPr>
        <w:t>что</w:t>
      </w:r>
      <w:r w:rsidR="005211FF" w:rsidRPr="00690D65">
        <w:rPr>
          <w:sz w:val="28"/>
          <w:szCs w:val="28"/>
        </w:rPr>
        <w:t>,</w:t>
      </w:r>
      <w:r w:rsidRPr="00690D65">
        <w:rPr>
          <w:sz w:val="28"/>
          <w:szCs w:val="28"/>
        </w:rPr>
        <w:t xml:space="preserve"> делать это приходится </w:t>
      </w:r>
      <w:r w:rsidR="0048653A" w:rsidRPr="00690D65">
        <w:rPr>
          <w:sz w:val="28"/>
          <w:szCs w:val="28"/>
        </w:rPr>
        <w:t>в условиях соревнования с вышедшими на российский рынок западными компаниями, знакомыми с методами маркетинга не один десяток лет.</w:t>
      </w:r>
      <w:r w:rsidR="005211FF" w:rsidRPr="00690D65">
        <w:rPr>
          <w:sz w:val="28"/>
          <w:szCs w:val="28"/>
        </w:rPr>
        <w:t xml:space="preserve"> [25, с. 7]</w:t>
      </w:r>
    </w:p>
    <w:p w:rsidR="005211FF" w:rsidRPr="00690D65" w:rsidRDefault="00CB4FE2" w:rsidP="00690D65">
      <w:pPr>
        <w:spacing w:line="360" w:lineRule="auto"/>
        <w:ind w:firstLine="709"/>
        <w:jc w:val="both"/>
        <w:rPr>
          <w:sz w:val="28"/>
          <w:szCs w:val="28"/>
        </w:rPr>
      </w:pPr>
      <w:r w:rsidRPr="00690D65">
        <w:rPr>
          <w:sz w:val="28"/>
          <w:szCs w:val="28"/>
        </w:rPr>
        <w:t xml:space="preserve">Применительно к ОАО «Боровецкое», следует отметить, что ведение коммерческой деятельности, направленной </w:t>
      </w:r>
      <w:r w:rsidR="00D357ED" w:rsidRPr="00690D65">
        <w:rPr>
          <w:sz w:val="28"/>
          <w:szCs w:val="28"/>
        </w:rPr>
        <w:t xml:space="preserve">на </w:t>
      </w:r>
      <w:r w:rsidRPr="00690D65">
        <w:rPr>
          <w:sz w:val="28"/>
          <w:szCs w:val="28"/>
        </w:rPr>
        <w:t>получение прибыли, целесообразно построить в рам</w:t>
      </w:r>
      <w:r w:rsidR="00987DEB" w:rsidRPr="00690D65">
        <w:rPr>
          <w:sz w:val="28"/>
          <w:szCs w:val="28"/>
        </w:rPr>
        <w:t xml:space="preserve">ках маркетинговых исследований. Поэтому на наш взгляд необходимо </w:t>
      </w:r>
      <w:r w:rsidR="003B36AC" w:rsidRPr="00690D65">
        <w:rPr>
          <w:sz w:val="28"/>
          <w:szCs w:val="28"/>
        </w:rPr>
        <w:t>предложить следующие варианты решений сложившейся проблемы:</w:t>
      </w:r>
    </w:p>
    <w:p w:rsidR="004D129D" w:rsidRPr="00690D65" w:rsidRDefault="00B66CC4" w:rsidP="00690D65">
      <w:pPr>
        <w:numPr>
          <w:ilvl w:val="0"/>
          <w:numId w:val="20"/>
        </w:numPr>
        <w:spacing w:line="360" w:lineRule="auto"/>
        <w:ind w:firstLine="709"/>
        <w:jc w:val="both"/>
        <w:rPr>
          <w:sz w:val="28"/>
          <w:szCs w:val="28"/>
        </w:rPr>
      </w:pPr>
      <w:r w:rsidRPr="00690D65">
        <w:rPr>
          <w:sz w:val="28"/>
          <w:szCs w:val="28"/>
        </w:rPr>
        <w:t>создание в организации отдела маркетинга, укомплектовав его специалистами по маркетинговым исследованиям и рекламе. Предлагается использовать функциональную организацию службы маркетинга, при которой сотрудники данного отдела находятся в подчинении руководителя службы. Маркетологи должны выполнять следующие функциональные обязанности</w:t>
      </w:r>
      <w:r w:rsidR="004D129D" w:rsidRPr="00690D65">
        <w:rPr>
          <w:sz w:val="28"/>
          <w:szCs w:val="28"/>
        </w:rPr>
        <w:t>:</w:t>
      </w:r>
    </w:p>
    <w:p w:rsidR="004D129D" w:rsidRPr="00690D65" w:rsidRDefault="004D129D" w:rsidP="00690D65">
      <w:pPr>
        <w:numPr>
          <w:ilvl w:val="0"/>
          <w:numId w:val="19"/>
        </w:numPr>
        <w:spacing w:line="360" w:lineRule="auto"/>
        <w:ind w:firstLine="709"/>
        <w:jc w:val="both"/>
        <w:rPr>
          <w:sz w:val="28"/>
          <w:szCs w:val="28"/>
        </w:rPr>
      </w:pPr>
      <w:r w:rsidRPr="00690D65">
        <w:rPr>
          <w:sz w:val="28"/>
          <w:szCs w:val="28"/>
        </w:rPr>
        <w:t>изучать потребности и спрос покупателей, проводить комплексные маркетинговые исследования;</w:t>
      </w:r>
    </w:p>
    <w:p w:rsidR="004D129D" w:rsidRPr="00690D65" w:rsidRDefault="004D129D" w:rsidP="00690D65">
      <w:pPr>
        <w:numPr>
          <w:ilvl w:val="0"/>
          <w:numId w:val="19"/>
        </w:numPr>
        <w:spacing w:line="360" w:lineRule="auto"/>
        <w:ind w:firstLine="709"/>
        <w:jc w:val="both"/>
        <w:rPr>
          <w:sz w:val="28"/>
          <w:szCs w:val="28"/>
        </w:rPr>
      </w:pPr>
      <w:r w:rsidRPr="00690D65">
        <w:rPr>
          <w:sz w:val="28"/>
          <w:szCs w:val="28"/>
        </w:rPr>
        <w:t>разрабатывать мероприятия, направленные на более полное удовлетворение потребностей покупателя;</w:t>
      </w:r>
    </w:p>
    <w:p w:rsidR="006E0B56" w:rsidRPr="00690D65" w:rsidRDefault="004D129D" w:rsidP="00690D65">
      <w:pPr>
        <w:numPr>
          <w:ilvl w:val="0"/>
          <w:numId w:val="19"/>
        </w:numPr>
        <w:spacing w:line="360" w:lineRule="auto"/>
        <w:ind w:firstLine="709"/>
        <w:jc w:val="both"/>
        <w:rPr>
          <w:sz w:val="28"/>
          <w:szCs w:val="28"/>
        </w:rPr>
      </w:pPr>
      <w:r w:rsidRPr="00690D65">
        <w:rPr>
          <w:sz w:val="28"/>
          <w:szCs w:val="28"/>
        </w:rPr>
        <w:t>продумывать дизайн внешнего оформления товаров собственного производства (полуфабрикатов)</w:t>
      </w:r>
      <w:r w:rsidR="006E0B56" w:rsidRPr="00690D65">
        <w:rPr>
          <w:sz w:val="28"/>
          <w:szCs w:val="28"/>
        </w:rPr>
        <w:t>;</w:t>
      </w:r>
    </w:p>
    <w:p w:rsidR="00255469" w:rsidRPr="00690D65" w:rsidRDefault="00255469" w:rsidP="00690D65">
      <w:pPr>
        <w:numPr>
          <w:ilvl w:val="0"/>
          <w:numId w:val="19"/>
        </w:numPr>
        <w:spacing w:line="360" w:lineRule="auto"/>
        <w:ind w:firstLine="709"/>
        <w:jc w:val="both"/>
        <w:rPr>
          <w:sz w:val="28"/>
          <w:szCs w:val="28"/>
        </w:rPr>
      </w:pPr>
      <w:r w:rsidRPr="00690D65">
        <w:rPr>
          <w:sz w:val="28"/>
          <w:szCs w:val="28"/>
        </w:rPr>
        <w:t>стимулировать продвижение товара через рекламу, поскольку в настоящее время это очень действенно.</w:t>
      </w:r>
    </w:p>
    <w:p w:rsidR="00D07049" w:rsidRPr="00690D65" w:rsidRDefault="00CE6597" w:rsidP="00690D65">
      <w:pPr>
        <w:numPr>
          <w:ilvl w:val="0"/>
          <w:numId w:val="29"/>
        </w:numPr>
        <w:spacing w:line="360" w:lineRule="auto"/>
        <w:ind w:firstLine="709"/>
        <w:jc w:val="both"/>
        <w:rPr>
          <w:sz w:val="28"/>
          <w:szCs w:val="28"/>
        </w:rPr>
      </w:pPr>
      <w:r w:rsidRPr="00690D65">
        <w:rPr>
          <w:sz w:val="28"/>
          <w:szCs w:val="28"/>
        </w:rPr>
        <w:t>совершенствование ассортиментной политики в организации. Процесс формирования ассортимента начинается с оп</w:t>
      </w:r>
      <w:r w:rsidR="00D07049" w:rsidRPr="00690D65">
        <w:rPr>
          <w:sz w:val="28"/>
          <w:szCs w:val="28"/>
        </w:rPr>
        <w:t>ределения его широты и глубины.</w:t>
      </w:r>
    </w:p>
    <w:p w:rsidR="003B36AC" w:rsidRPr="00690D65" w:rsidRDefault="00CE6597" w:rsidP="00690D65">
      <w:pPr>
        <w:spacing w:line="360" w:lineRule="auto"/>
        <w:ind w:firstLine="709"/>
        <w:jc w:val="both"/>
        <w:rPr>
          <w:sz w:val="28"/>
          <w:szCs w:val="28"/>
        </w:rPr>
      </w:pPr>
      <w:r w:rsidRPr="00690D65">
        <w:rPr>
          <w:sz w:val="28"/>
          <w:szCs w:val="28"/>
        </w:rP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соответствуя в целом профилю его производственной деятельности, наиболее полно удовлетворяли бы требованиям определенных категорий покупателей.</w:t>
      </w:r>
    </w:p>
    <w:p w:rsidR="00D34259" w:rsidRPr="00690D65" w:rsidRDefault="00D07049" w:rsidP="00690D65">
      <w:pPr>
        <w:spacing w:line="360" w:lineRule="auto"/>
        <w:ind w:firstLine="709"/>
        <w:jc w:val="both"/>
        <w:rPr>
          <w:sz w:val="28"/>
          <w:szCs w:val="28"/>
        </w:rPr>
      </w:pPr>
      <w:r w:rsidRPr="00690D65">
        <w:rPr>
          <w:sz w:val="28"/>
          <w:szCs w:val="28"/>
        </w:rPr>
        <w:t>Ассортимент – это набор товаров, предлагаемых предприятием-изготовителем на рынке.</w:t>
      </w:r>
      <w:r w:rsidR="00D34259" w:rsidRPr="00690D65">
        <w:rPr>
          <w:sz w:val="28"/>
          <w:szCs w:val="28"/>
        </w:rPr>
        <w:t xml:space="preserve"> [10, с. 288]</w:t>
      </w:r>
    </w:p>
    <w:p w:rsidR="00B82155" w:rsidRPr="00690D65" w:rsidRDefault="00EA2CB7" w:rsidP="00690D65">
      <w:pPr>
        <w:spacing w:line="360" w:lineRule="auto"/>
        <w:ind w:firstLine="709"/>
        <w:jc w:val="both"/>
        <w:rPr>
          <w:sz w:val="28"/>
          <w:szCs w:val="28"/>
        </w:rPr>
      </w:pPr>
      <w:r w:rsidRPr="00690D65">
        <w:rPr>
          <w:sz w:val="28"/>
          <w:szCs w:val="28"/>
        </w:rPr>
        <w:t>Планирование, ф</w:t>
      </w:r>
      <w:r w:rsidR="00D07049" w:rsidRPr="00690D65">
        <w:rPr>
          <w:sz w:val="28"/>
          <w:szCs w:val="28"/>
        </w:rPr>
        <w:t>ормирование</w:t>
      </w:r>
      <w:r w:rsidRPr="00690D65">
        <w:rPr>
          <w:sz w:val="28"/>
          <w:szCs w:val="28"/>
        </w:rPr>
        <w:t xml:space="preserve"> и управление ассортиментом проходит и в сфере розничной торговли. В ОАО «Боровецкое» разработкой ассортиментных перечней, включающих группы и разновидности товаров, занимается коммерческий отдел. На сегодняшний день ОАО «Боровецкое» поддерживает 117 товарных групп – это более 8 тысяч наименований товаров.</w:t>
      </w:r>
      <w:r w:rsidR="00D34259" w:rsidRPr="00690D65">
        <w:rPr>
          <w:sz w:val="28"/>
          <w:szCs w:val="28"/>
        </w:rPr>
        <w:t xml:space="preserve"> Управление таким ассортиментом – трудоемкая задача, практически невыполнимая без системы автоматизированного учета и управления.</w:t>
      </w:r>
      <w:r w:rsidR="00B82155" w:rsidRPr="00690D65">
        <w:rPr>
          <w:sz w:val="28"/>
          <w:szCs w:val="28"/>
        </w:rPr>
        <w:t xml:space="preserve"> [26, с. 68]</w:t>
      </w:r>
    </w:p>
    <w:p w:rsidR="00B82155" w:rsidRPr="00690D65" w:rsidRDefault="00B82155" w:rsidP="00690D65">
      <w:pPr>
        <w:spacing w:line="360" w:lineRule="auto"/>
        <w:ind w:firstLine="709"/>
        <w:jc w:val="both"/>
        <w:rPr>
          <w:sz w:val="28"/>
          <w:szCs w:val="28"/>
        </w:rPr>
      </w:pPr>
      <w:r w:rsidRPr="00690D65">
        <w:rPr>
          <w:sz w:val="28"/>
          <w:szCs w:val="28"/>
        </w:rPr>
        <w:t>В процессе разработки ассортиментных перечней определяются различные показатели: товарные группы и разнообразие видов</w:t>
      </w:r>
      <w:r w:rsidR="00541B0C" w:rsidRPr="00690D65">
        <w:rPr>
          <w:sz w:val="28"/>
          <w:szCs w:val="28"/>
        </w:rPr>
        <w:t xml:space="preserve"> (с учетом типологии потребителей); частота обновления ассортимента; уровень и соотношение цен на товары данного вида у разных производителей и др.</w:t>
      </w:r>
    </w:p>
    <w:p w:rsidR="00A70294" w:rsidRPr="00690D65" w:rsidRDefault="00541B0C" w:rsidP="00690D65">
      <w:pPr>
        <w:numPr>
          <w:ilvl w:val="0"/>
          <w:numId w:val="21"/>
        </w:numPr>
        <w:spacing w:line="360" w:lineRule="auto"/>
        <w:ind w:firstLine="709"/>
        <w:jc w:val="both"/>
        <w:rPr>
          <w:sz w:val="28"/>
          <w:szCs w:val="28"/>
        </w:rPr>
      </w:pPr>
      <w:r w:rsidRPr="00690D65">
        <w:rPr>
          <w:sz w:val="28"/>
          <w:szCs w:val="28"/>
        </w:rPr>
        <w:t>совершенствование мерчендайзинга – комплекса мер по стимулированию</w:t>
      </w:r>
      <w:r w:rsidR="00A70294" w:rsidRPr="00690D65">
        <w:rPr>
          <w:sz w:val="28"/>
          <w:szCs w:val="28"/>
        </w:rPr>
        <w:t xml:space="preserve"> и увеличению продаж.</w:t>
      </w:r>
    </w:p>
    <w:p w:rsidR="00541B0C" w:rsidRPr="00690D65" w:rsidRDefault="00A70294" w:rsidP="00690D65">
      <w:pPr>
        <w:spacing w:line="360" w:lineRule="auto"/>
        <w:ind w:firstLine="709"/>
        <w:jc w:val="both"/>
        <w:rPr>
          <w:sz w:val="28"/>
          <w:szCs w:val="28"/>
        </w:rPr>
      </w:pPr>
      <w:r w:rsidRPr="00690D65">
        <w:rPr>
          <w:sz w:val="28"/>
          <w:szCs w:val="28"/>
        </w:rPr>
        <w:t xml:space="preserve">Сегодня возможности мерчендайзинга как средства продвижения товара очевидны: дело не только в грамотной выкладке, речь идет и о правильной организации торгового пространства (зонирование, учет потоков покупателей, правильное освещение и многое другое), и о создании атмосферы (общий стиль магазина, чистота, музыкальный фон и т.д.). Важно помнить обо всех </w:t>
      </w:r>
      <w:r w:rsidR="00B00BB8" w:rsidRPr="00690D65">
        <w:rPr>
          <w:sz w:val="28"/>
          <w:szCs w:val="28"/>
        </w:rPr>
        <w:t>этих моментах, и не только в период открытия магазина – подобно тому, как уборка в квартире не может быть сделана раз и навсегда, обновление и совершенствование тех или иных составляющих процесса продвижения товара к покупателю должны осуществляться регулярно. [27, с. 66]</w:t>
      </w:r>
    </w:p>
    <w:p w:rsidR="00B00BB8" w:rsidRPr="00690D65" w:rsidRDefault="00D167C9" w:rsidP="00690D65">
      <w:pPr>
        <w:numPr>
          <w:ilvl w:val="0"/>
          <w:numId w:val="21"/>
        </w:numPr>
        <w:spacing w:line="360" w:lineRule="auto"/>
        <w:ind w:firstLine="709"/>
        <w:jc w:val="both"/>
        <w:rPr>
          <w:sz w:val="28"/>
          <w:szCs w:val="28"/>
        </w:rPr>
      </w:pPr>
      <w:r w:rsidRPr="00690D65">
        <w:rPr>
          <w:sz w:val="28"/>
          <w:szCs w:val="28"/>
        </w:rPr>
        <w:t>реализация товаров методом телефонных заказов (телефонный маркетинг). В рекламных объявлениях предприятий розничной торговли все чаще упоминается услуга доставки. Дистанционная торговля активно развивается во всем мире. Первая возможность оказания населению услуг по доставке на дом продуктов – создание собственной службы при торговой сети. Пионером на российском рынке стала сеть продовольственных магазинов «Рамстор». [28, с. 66]</w:t>
      </w:r>
    </w:p>
    <w:p w:rsidR="00426076" w:rsidRPr="00690D65" w:rsidRDefault="00426076" w:rsidP="00690D65">
      <w:pPr>
        <w:spacing w:line="360" w:lineRule="auto"/>
        <w:ind w:firstLine="709"/>
        <w:jc w:val="both"/>
        <w:rPr>
          <w:sz w:val="28"/>
          <w:szCs w:val="28"/>
        </w:rPr>
      </w:pPr>
      <w:r w:rsidRPr="00690D65">
        <w:rPr>
          <w:sz w:val="28"/>
          <w:szCs w:val="28"/>
        </w:rPr>
        <w:t xml:space="preserve">К </w:t>
      </w:r>
      <w:r w:rsidR="008D7DE1" w:rsidRPr="00690D65">
        <w:rPr>
          <w:sz w:val="28"/>
          <w:szCs w:val="28"/>
        </w:rPr>
        <w:t xml:space="preserve">перечисленным вариантам </w:t>
      </w:r>
      <w:r w:rsidRPr="00690D65">
        <w:rPr>
          <w:sz w:val="28"/>
          <w:szCs w:val="28"/>
        </w:rPr>
        <w:t xml:space="preserve">можно добавить </w:t>
      </w:r>
      <w:r w:rsidR="008D7DE1" w:rsidRPr="00690D65">
        <w:rPr>
          <w:sz w:val="28"/>
          <w:szCs w:val="28"/>
        </w:rPr>
        <w:t xml:space="preserve">и </w:t>
      </w:r>
      <w:r w:rsidRPr="00690D65">
        <w:rPr>
          <w:sz w:val="28"/>
          <w:szCs w:val="28"/>
        </w:rPr>
        <w:t>такие варианты решений, как:</w:t>
      </w:r>
    </w:p>
    <w:p w:rsidR="00426076" w:rsidRPr="00690D65" w:rsidRDefault="00426076" w:rsidP="00690D65">
      <w:pPr>
        <w:numPr>
          <w:ilvl w:val="0"/>
          <w:numId w:val="21"/>
        </w:numPr>
        <w:spacing w:line="360" w:lineRule="auto"/>
        <w:ind w:firstLine="709"/>
        <w:jc w:val="both"/>
        <w:rPr>
          <w:sz w:val="28"/>
          <w:szCs w:val="28"/>
        </w:rPr>
      </w:pPr>
      <w:r w:rsidRPr="00690D65">
        <w:rPr>
          <w:sz w:val="28"/>
          <w:szCs w:val="28"/>
        </w:rPr>
        <w:t xml:space="preserve">сдача свободных площадей в аренду. В частности, это необходимо для магазинов №4, №8 и №9, где торговую площадь можно сдать под аптечный отдел, отдел бытовой химии или канцелярских принадлежностей, поскольку </w:t>
      </w:r>
      <w:r w:rsidR="00E05805" w:rsidRPr="00690D65">
        <w:rPr>
          <w:sz w:val="28"/>
          <w:szCs w:val="28"/>
        </w:rPr>
        <w:t>поблизости нет магазинов такого направления.</w:t>
      </w:r>
    </w:p>
    <w:p w:rsidR="000C3E54" w:rsidRPr="00690D65" w:rsidRDefault="00E05805" w:rsidP="00690D65">
      <w:pPr>
        <w:numPr>
          <w:ilvl w:val="0"/>
          <w:numId w:val="21"/>
        </w:numPr>
        <w:spacing w:line="360" w:lineRule="auto"/>
        <w:ind w:firstLine="709"/>
        <w:jc w:val="both"/>
        <w:rPr>
          <w:sz w:val="28"/>
          <w:szCs w:val="28"/>
        </w:rPr>
      </w:pPr>
      <w:r w:rsidRPr="00690D65">
        <w:rPr>
          <w:sz w:val="28"/>
          <w:szCs w:val="28"/>
        </w:rPr>
        <w:t xml:space="preserve">обновление основных средств, что повышает эффективность использования. Улучшение использования решает широкий круг экономических проблем, направленных на </w:t>
      </w:r>
      <w:r w:rsidR="008F241F" w:rsidRPr="00690D65">
        <w:rPr>
          <w:sz w:val="28"/>
          <w:szCs w:val="28"/>
        </w:rPr>
        <w:t>п</w:t>
      </w:r>
      <w:r w:rsidRPr="00690D65">
        <w:rPr>
          <w:sz w:val="28"/>
          <w:szCs w:val="28"/>
        </w:rPr>
        <w:t xml:space="preserve">овышение эффективности </w:t>
      </w:r>
      <w:r w:rsidR="008F241F" w:rsidRPr="00690D65">
        <w:rPr>
          <w:sz w:val="28"/>
          <w:szCs w:val="28"/>
        </w:rPr>
        <w:t>деятельности организации: рост производительности труда, увеличение прибыли и рентабельности капитала и, в конечном счете, повышение конкурентоспособности организации.</w:t>
      </w:r>
      <w:r w:rsidR="000C3E54" w:rsidRPr="00690D65">
        <w:rPr>
          <w:sz w:val="28"/>
          <w:szCs w:val="28"/>
        </w:rPr>
        <w:t xml:space="preserve"> [10, с. 119]</w:t>
      </w:r>
    </w:p>
    <w:p w:rsidR="007F2BB8" w:rsidRPr="00690D65" w:rsidRDefault="00E700BF" w:rsidP="00690D65">
      <w:pPr>
        <w:spacing w:line="360" w:lineRule="auto"/>
        <w:ind w:firstLine="709"/>
        <w:jc w:val="both"/>
        <w:rPr>
          <w:sz w:val="28"/>
          <w:szCs w:val="28"/>
        </w:rPr>
      </w:pPr>
      <w:r w:rsidRPr="00690D65">
        <w:rPr>
          <w:sz w:val="28"/>
          <w:szCs w:val="28"/>
        </w:rPr>
        <w:t>Рассмотрим вышеперечисленные варианты решений по срокам отдачи.</w:t>
      </w:r>
      <w:r w:rsidR="00A434D8" w:rsidRPr="00690D65">
        <w:rPr>
          <w:sz w:val="28"/>
          <w:szCs w:val="28"/>
        </w:rPr>
        <w:t xml:space="preserve"> Маркетинговые исследования в розничной торговле – явление уже не новое. Теоретически все понимают необходимость проведения и пользу для своего бизнеса, но на практике дело обстоит совершенно по-иному. В отличие от западных коллег российские торговцы если и заказывают исследования, то делают это нерегулярно, а чаще всего просто не имеют достаточно средств на полноценный мониторинг рынка.</w:t>
      </w:r>
      <w:r w:rsidR="007F2BB8" w:rsidRPr="00690D65">
        <w:rPr>
          <w:sz w:val="28"/>
          <w:szCs w:val="28"/>
        </w:rPr>
        <w:t xml:space="preserve"> [29, с. 53]</w:t>
      </w:r>
    </w:p>
    <w:p w:rsidR="00FF29DF" w:rsidRPr="00690D65" w:rsidRDefault="00FF29DF" w:rsidP="00690D65">
      <w:pPr>
        <w:spacing w:line="360" w:lineRule="auto"/>
        <w:ind w:firstLine="709"/>
        <w:jc w:val="both"/>
        <w:rPr>
          <w:sz w:val="28"/>
          <w:szCs w:val="28"/>
        </w:rPr>
      </w:pPr>
      <w:r w:rsidRPr="00690D65">
        <w:rPr>
          <w:sz w:val="28"/>
          <w:szCs w:val="28"/>
        </w:rPr>
        <w:t xml:space="preserve">Первые результаты исследования в ОАО «Боровецкое» мы можем получить минимум </w:t>
      </w:r>
      <w:r w:rsidR="00627984" w:rsidRPr="00690D65">
        <w:rPr>
          <w:sz w:val="28"/>
          <w:szCs w:val="28"/>
        </w:rPr>
        <w:t xml:space="preserve">через погода. Поскольку службы </w:t>
      </w:r>
      <w:r w:rsidR="0056476B" w:rsidRPr="00690D65">
        <w:rPr>
          <w:sz w:val="28"/>
          <w:szCs w:val="28"/>
        </w:rPr>
        <w:t xml:space="preserve">маркетинга </w:t>
      </w:r>
      <w:r w:rsidR="00627984" w:rsidRPr="00690D65">
        <w:rPr>
          <w:sz w:val="28"/>
          <w:szCs w:val="28"/>
        </w:rPr>
        <w:t xml:space="preserve">в данной организации не было, то значительный период времени уйдет на подбор кадров в </w:t>
      </w:r>
      <w:r w:rsidR="0056476B" w:rsidRPr="00690D65">
        <w:rPr>
          <w:sz w:val="28"/>
          <w:szCs w:val="28"/>
        </w:rPr>
        <w:t>эту</w:t>
      </w:r>
      <w:r w:rsidR="00627984" w:rsidRPr="00690D65">
        <w:rPr>
          <w:sz w:val="28"/>
          <w:szCs w:val="28"/>
        </w:rPr>
        <w:t xml:space="preserve"> службу, на изучение первичных и вторичных источников информации</w:t>
      </w:r>
      <w:r w:rsidR="0056476B" w:rsidRPr="00690D65">
        <w:rPr>
          <w:sz w:val="28"/>
          <w:szCs w:val="28"/>
        </w:rPr>
        <w:t>,</w:t>
      </w:r>
      <w:r w:rsidR="00514FD1" w:rsidRPr="00690D65">
        <w:rPr>
          <w:sz w:val="28"/>
          <w:szCs w:val="28"/>
        </w:rPr>
        <w:t xml:space="preserve"> на программное обеспечение </w:t>
      </w:r>
      <w:r w:rsidR="0056476B" w:rsidRPr="00690D65">
        <w:rPr>
          <w:sz w:val="28"/>
          <w:szCs w:val="28"/>
        </w:rPr>
        <w:t>этого</w:t>
      </w:r>
      <w:r w:rsidR="00514FD1" w:rsidRPr="00690D65">
        <w:rPr>
          <w:sz w:val="28"/>
          <w:szCs w:val="28"/>
        </w:rPr>
        <w:t xml:space="preserve"> </w:t>
      </w:r>
      <w:r w:rsidR="0056476B" w:rsidRPr="00690D65">
        <w:rPr>
          <w:sz w:val="28"/>
          <w:szCs w:val="28"/>
        </w:rPr>
        <w:t>отдела</w:t>
      </w:r>
      <w:r w:rsidR="00514FD1" w:rsidRPr="00690D65">
        <w:rPr>
          <w:sz w:val="28"/>
          <w:szCs w:val="28"/>
        </w:rPr>
        <w:t xml:space="preserve"> и обучение </w:t>
      </w:r>
      <w:r w:rsidR="0056476B" w:rsidRPr="00690D65">
        <w:rPr>
          <w:sz w:val="28"/>
          <w:szCs w:val="28"/>
        </w:rPr>
        <w:t>новой</w:t>
      </w:r>
      <w:r w:rsidR="00514FD1" w:rsidRPr="00690D65">
        <w:rPr>
          <w:sz w:val="28"/>
          <w:szCs w:val="28"/>
        </w:rPr>
        <w:t xml:space="preserve"> программе сотрудников службы.</w:t>
      </w:r>
    </w:p>
    <w:p w:rsidR="00514FD1" w:rsidRPr="00690D65" w:rsidRDefault="00514FD1" w:rsidP="00690D65">
      <w:pPr>
        <w:spacing w:line="360" w:lineRule="auto"/>
        <w:ind w:firstLine="709"/>
        <w:jc w:val="both"/>
        <w:rPr>
          <w:sz w:val="28"/>
          <w:szCs w:val="28"/>
        </w:rPr>
      </w:pPr>
      <w:r w:rsidRPr="00690D65">
        <w:rPr>
          <w:sz w:val="28"/>
          <w:szCs w:val="28"/>
        </w:rPr>
        <w:t>Совершенствованием ассортиментной политики организация должна заниматься регулярно</w:t>
      </w:r>
      <w:r w:rsidR="0056476B" w:rsidRPr="00690D65">
        <w:rPr>
          <w:sz w:val="28"/>
          <w:szCs w:val="28"/>
        </w:rPr>
        <w:t>, выполняя такие этапы работы, как:</w:t>
      </w:r>
    </w:p>
    <w:p w:rsidR="00514FD1" w:rsidRPr="00690D65" w:rsidRDefault="00514FD1" w:rsidP="00690D65">
      <w:pPr>
        <w:numPr>
          <w:ilvl w:val="0"/>
          <w:numId w:val="42"/>
        </w:numPr>
        <w:spacing w:line="360" w:lineRule="auto"/>
        <w:ind w:firstLine="709"/>
        <w:jc w:val="both"/>
        <w:rPr>
          <w:sz w:val="28"/>
          <w:szCs w:val="28"/>
        </w:rPr>
      </w:pPr>
      <w:r w:rsidRPr="00690D65">
        <w:rPr>
          <w:sz w:val="28"/>
          <w:szCs w:val="28"/>
        </w:rPr>
        <w:t>Проведение анализа динамики продаж по группам товаров, по видам;</w:t>
      </w:r>
    </w:p>
    <w:p w:rsidR="00514FD1" w:rsidRPr="00690D65" w:rsidRDefault="00514FD1" w:rsidP="00690D65">
      <w:pPr>
        <w:numPr>
          <w:ilvl w:val="0"/>
          <w:numId w:val="42"/>
        </w:numPr>
        <w:spacing w:line="360" w:lineRule="auto"/>
        <w:ind w:firstLine="709"/>
        <w:jc w:val="both"/>
        <w:rPr>
          <w:sz w:val="28"/>
          <w:szCs w:val="28"/>
        </w:rPr>
      </w:pPr>
      <w:r w:rsidRPr="00690D65">
        <w:rPr>
          <w:sz w:val="28"/>
          <w:szCs w:val="28"/>
        </w:rPr>
        <w:t>Отслеживание изменение потребительского спроса по дням недели, неделям и месяцам;</w:t>
      </w:r>
    </w:p>
    <w:p w:rsidR="00514FD1" w:rsidRPr="00690D65" w:rsidRDefault="00514FD1" w:rsidP="00690D65">
      <w:pPr>
        <w:numPr>
          <w:ilvl w:val="0"/>
          <w:numId w:val="42"/>
        </w:numPr>
        <w:spacing w:line="360" w:lineRule="auto"/>
        <w:ind w:firstLine="709"/>
        <w:jc w:val="both"/>
        <w:rPr>
          <w:sz w:val="28"/>
          <w:szCs w:val="28"/>
        </w:rPr>
      </w:pPr>
      <w:r w:rsidRPr="00690D65">
        <w:rPr>
          <w:sz w:val="28"/>
          <w:szCs w:val="28"/>
        </w:rPr>
        <w:t>Проведение анализа продаж товаров по прибыли с учетом изменения цен;</w:t>
      </w:r>
    </w:p>
    <w:p w:rsidR="00514FD1" w:rsidRPr="00690D65" w:rsidRDefault="00514FD1" w:rsidP="00690D65">
      <w:pPr>
        <w:numPr>
          <w:ilvl w:val="0"/>
          <w:numId w:val="42"/>
        </w:numPr>
        <w:spacing w:line="360" w:lineRule="auto"/>
        <w:ind w:firstLine="709"/>
        <w:jc w:val="both"/>
        <w:rPr>
          <w:sz w:val="28"/>
          <w:szCs w:val="28"/>
        </w:rPr>
      </w:pPr>
      <w:r w:rsidRPr="00690D65">
        <w:rPr>
          <w:sz w:val="28"/>
          <w:szCs w:val="28"/>
        </w:rPr>
        <w:t>Выявление наиболее прибыльных товаров.</w:t>
      </w:r>
    </w:p>
    <w:p w:rsidR="00514FD1" w:rsidRPr="00690D65" w:rsidRDefault="0056476B" w:rsidP="00690D65">
      <w:pPr>
        <w:spacing w:line="360" w:lineRule="auto"/>
        <w:ind w:firstLine="709"/>
        <w:jc w:val="both"/>
        <w:rPr>
          <w:sz w:val="28"/>
          <w:szCs w:val="28"/>
        </w:rPr>
      </w:pPr>
      <w:r w:rsidRPr="00690D65">
        <w:rPr>
          <w:sz w:val="28"/>
          <w:szCs w:val="28"/>
        </w:rPr>
        <w:t>По истечению месяца такая работа предоставит нам определенные результаты, которые отразятся на товарообороте организации в положительную или отрицательную сторону.</w:t>
      </w:r>
    </w:p>
    <w:p w:rsidR="00AE561E" w:rsidRPr="00690D65" w:rsidRDefault="00C573F9" w:rsidP="00690D65">
      <w:pPr>
        <w:spacing w:line="360" w:lineRule="auto"/>
        <w:ind w:firstLine="709"/>
        <w:jc w:val="both"/>
        <w:rPr>
          <w:sz w:val="28"/>
          <w:szCs w:val="28"/>
        </w:rPr>
      </w:pPr>
      <w:r w:rsidRPr="00690D65">
        <w:rPr>
          <w:sz w:val="28"/>
          <w:szCs w:val="28"/>
        </w:rPr>
        <w:t>Быстрое развитие сектора торговли сопровождается активным внедрением в работу элементов маркетинга. Меняются взаимоотношения производителей-поставщиков и представителей торговли. Раньше позиция производителя состояла в том, «как продать в торговлю», а теперь формируется другая позиция «как продать через торговлю». Смена подхода к торговому процессу означает, что промышленность становится заинтересованной стороной в эффективной работе предприятий торговли. Отсюда и интерес к мерчендайзингу. Многими производителями подмечено, что успеха добиваются те из них, кто активно участвует и контролирует торговый процесс. Например, производители могут отслеживать схему выкладки товара в магазине. Практика показывает, что в результате этих действий оборот магазина увеличивается в несколько раз. Например, оборот компании «Вимм-Билль-Данн» в магазинах «Седьмой континент» после того, как она стала там участником процесса продажи (от оперативной поддержки запасов до контроля за выкладкой), увеличился в 6 раз.</w:t>
      </w:r>
      <w:r w:rsidR="00AE561E" w:rsidRPr="00690D65">
        <w:rPr>
          <w:sz w:val="28"/>
          <w:szCs w:val="28"/>
        </w:rPr>
        <w:t xml:space="preserve"> </w:t>
      </w:r>
      <w:r w:rsidRPr="00690D65">
        <w:rPr>
          <w:sz w:val="28"/>
          <w:szCs w:val="28"/>
        </w:rPr>
        <w:t>[</w:t>
      </w:r>
      <w:r w:rsidR="00AE561E" w:rsidRPr="00690D65">
        <w:rPr>
          <w:sz w:val="28"/>
          <w:szCs w:val="28"/>
        </w:rPr>
        <w:t>30,</w:t>
      </w:r>
      <w:r w:rsidRPr="00690D65">
        <w:rPr>
          <w:sz w:val="28"/>
          <w:szCs w:val="28"/>
        </w:rPr>
        <w:t xml:space="preserve"> с. </w:t>
      </w:r>
      <w:r w:rsidR="00AE561E" w:rsidRPr="00690D65">
        <w:rPr>
          <w:sz w:val="28"/>
          <w:szCs w:val="28"/>
        </w:rPr>
        <w:t>80</w:t>
      </w:r>
      <w:r w:rsidRPr="00690D65">
        <w:rPr>
          <w:sz w:val="28"/>
          <w:szCs w:val="28"/>
        </w:rPr>
        <w:t>].</w:t>
      </w:r>
    </w:p>
    <w:p w:rsidR="00C573F9" w:rsidRPr="00690D65" w:rsidRDefault="00AE561E" w:rsidP="00690D65">
      <w:pPr>
        <w:spacing w:line="360" w:lineRule="auto"/>
        <w:ind w:firstLine="709"/>
        <w:jc w:val="both"/>
        <w:rPr>
          <w:sz w:val="28"/>
          <w:szCs w:val="28"/>
        </w:rPr>
      </w:pPr>
      <w:r w:rsidRPr="00690D65">
        <w:rPr>
          <w:sz w:val="28"/>
          <w:szCs w:val="28"/>
        </w:rPr>
        <w:t>Ведение мерчендайзинга, как правило, осуществляется торговыми представителями, поэтому сроки реализации этого решения только в их компетенции.</w:t>
      </w:r>
    </w:p>
    <w:p w:rsidR="00AE561E" w:rsidRPr="00690D65" w:rsidRDefault="00AE561E" w:rsidP="00690D65">
      <w:pPr>
        <w:spacing w:line="360" w:lineRule="auto"/>
        <w:ind w:firstLine="709"/>
        <w:jc w:val="both"/>
        <w:rPr>
          <w:sz w:val="28"/>
          <w:szCs w:val="28"/>
        </w:rPr>
      </w:pPr>
      <w:r w:rsidRPr="00690D65">
        <w:rPr>
          <w:sz w:val="28"/>
          <w:szCs w:val="28"/>
        </w:rPr>
        <w:t xml:space="preserve">При реализации товаров методом телефонных заказов результаты деятельности будут </w:t>
      </w:r>
      <w:r w:rsidR="00BA305D" w:rsidRPr="00690D65">
        <w:rPr>
          <w:sz w:val="28"/>
          <w:szCs w:val="28"/>
        </w:rPr>
        <w:t>видны уже через месяц.</w:t>
      </w:r>
    </w:p>
    <w:p w:rsidR="00BA305D" w:rsidRPr="00690D65" w:rsidRDefault="00F006B7" w:rsidP="00690D65">
      <w:pPr>
        <w:spacing w:line="360" w:lineRule="auto"/>
        <w:ind w:firstLine="709"/>
        <w:jc w:val="both"/>
        <w:rPr>
          <w:sz w:val="28"/>
          <w:szCs w:val="28"/>
        </w:rPr>
      </w:pPr>
      <w:r w:rsidRPr="00690D65">
        <w:rPr>
          <w:sz w:val="28"/>
          <w:szCs w:val="28"/>
        </w:rPr>
        <w:t>Такие варианты решений, как сдача свободных торговых площадей в аренду и обновление основных средств не дают четких представлений о сроках отдачи. Нам трудно предположить</w:t>
      </w:r>
      <w:r w:rsidR="00A80C09" w:rsidRPr="00690D65">
        <w:rPr>
          <w:sz w:val="28"/>
          <w:szCs w:val="28"/>
        </w:rPr>
        <w:t>,</w:t>
      </w:r>
      <w:r w:rsidRPr="00690D65">
        <w:rPr>
          <w:sz w:val="28"/>
          <w:szCs w:val="28"/>
        </w:rPr>
        <w:t xml:space="preserve"> как скоро мы найдем </w:t>
      </w:r>
      <w:r w:rsidR="00A80C09" w:rsidRPr="00690D65">
        <w:rPr>
          <w:sz w:val="28"/>
          <w:szCs w:val="28"/>
        </w:rPr>
        <w:t>арендаторов, в первом случае, как долго будет идти обновление основных средств в организации, чтобы проанализировать результаты деятельности, во втором.</w:t>
      </w:r>
    </w:p>
    <w:p w:rsidR="00627984" w:rsidRPr="00690D65" w:rsidRDefault="000C3E54" w:rsidP="00690D65">
      <w:pPr>
        <w:pStyle w:val="a5"/>
        <w:spacing w:line="360" w:lineRule="auto"/>
        <w:ind w:left="0" w:firstLine="709"/>
        <w:rPr>
          <w:szCs w:val="28"/>
        </w:rPr>
      </w:pPr>
      <w:r w:rsidRPr="00690D65">
        <w:rPr>
          <w:szCs w:val="28"/>
        </w:rPr>
        <w:t xml:space="preserve">На наш взгляд, оптимальными вариантами решения возникшей проблемы </w:t>
      </w:r>
      <w:r w:rsidR="008207CE" w:rsidRPr="00690D65">
        <w:rPr>
          <w:szCs w:val="28"/>
        </w:rPr>
        <w:t xml:space="preserve">являются такие, как совершенствование ассортиментной политики и реализация товаров методом телефонных заказов, </w:t>
      </w:r>
      <w:r w:rsidR="00A80C09" w:rsidRPr="00690D65">
        <w:rPr>
          <w:szCs w:val="28"/>
        </w:rPr>
        <w:t>потому что уже через месяц можно определить эффективность деятельности организации от реализации данных решений, о</w:t>
      </w:r>
      <w:r w:rsidR="008207CE" w:rsidRPr="00690D65">
        <w:rPr>
          <w:szCs w:val="28"/>
        </w:rPr>
        <w:t xml:space="preserve">писание сущности которых </w:t>
      </w:r>
      <w:r w:rsidR="00CE5322" w:rsidRPr="00690D65">
        <w:rPr>
          <w:szCs w:val="28"/>
        </w:rPr>
        <w:t xml:space="preserve">рассматривается </w:t>
      </w:r>
      <w:r w:rsidR="008207CE" w:rsidRPr="00690D65">
        <w:rPr>
          <w:szCs w:val="28"/>
        </w:rPr>
        <w:t>в четвертой главе.</w:t>
      </w:r>
    </w:p>
    <w:p w:rsidR="005A1B56" w:rsidRPr="00690D65" w:rsidRDefault="00B156D3" w:rsidP="00690D65">
      <w:pPr>
        <w:spacing w:line="360" w:lineRule="auto"/>
        <w:ind w:firstLine="709"/>
        <w:jc w:val="both"/>
        <w:rPr>
          <w:sz w:val="28"/>
          <w:szCs w:val="28"/>
        </w:rPr>
      </w:pPr>
      <w:r w:rsidRPr="00690D65">
        <w:rPr>
          <w:sz w:val="28"/>
          <w:szCs w:val="28"/>
        </w:rPr>
        <w:t>В политике совершенствования ассортимента необходимо обратить внимание на такие продукты, которые наиболее подвержены естественной убыли на различных этапах товародвижения от изготовителя до конечного продавца и до его продажи населению.</w:t>
      </w:r>
      <w:r w:rsidR="00E23DA5" w:rsidRPr="00690D65">
        <w:rPr>
          <w:sz w:val="28"/>
          <w:szCs w:val="28"/>
        </w:rPr>
        <w:t xml:space="preserve"> Это очень важно, поскольку естественные потери бывают так высоки, что не покрываются суммой, выделяемой на них. В итоге торговое предприятие терпит потери от реализации данной продукции и соответственно уменьшение прибыли.</w:t>
      </w:r>
    </w:p>
    <w:p w:rsidR="00E23DA5" w:rsidRPr="00690D65" w:rsidRDefault="00E23DA5" w:rsidP="00690D65">
      <w:pPr>
        <w:spacing w:line="360" w:lineRule="auto"/>
        <w:ind w:firstLine="709"/>
        <w:jc w:val="both"/>
        <w:rPr>
          <w:sz w:val="28"/>
          <w:szCs w:val="28"/>
        </w:rPr>
      </w:pPr>
      <w:r w:rsidRPr="00690D65">
        <w:rPr>
          <w:sz w:val="28"/>
          <w:szCs w:val="28"/>
        </w:rPr>
        <w:t xml:space="preserve">Количественные потери товаров в торговле, вызванные естественными для конкретного товара процессами, происходящими при транспортировке, хранении и товарной обработке, называют естественной убылью материально-производственных запасов. </w:t>
      </w:r>
      <w:r w:rsidR="00617375" w:rsidRPr="00690D65">
        <w:rPr>
          <w:sz w:val="28"/>
          <w:szCs w:val="28"/>
        </w:rPr>
        <w:t>Поэтому в нормативных документах они обозначаются как «естественные», а по порядку списания – «нормируемые».</w:t>
      </w:r>
    </w:p>
    <w:p w:rsidR="00002667" w:rsidRPr="00690D65" w:rsidRDefault="00617375" w:rsidP="00690D65">
      <w:pPr>
        <w:spacing w:line="360" w:lineRule="auto"/>
        <w:ind w:firstLine="709"/>
        <w:jc w:val="both"/>
        <w:rPr>
          <w:sz w:val="28"/>
          <w:szCs w:val="28"/>
        </w:rPr>
      </w:pPr>
      <w:r w:rsidRPr="00690D65">
        <w:rPr>
          <w:sz w:val="28"/>
          <w:szCs w:val="28"/>
        </w:rPr>
        <w:t>Естественные потери относятся к неизбежным. Величина естественной убыли может быть различной, она зависит от свойств товара, его упаковки, условий и сроков хранения, а также дальности перевозок.</w:t>
      </w:r>
      <w:r w:rsidR="00E011CA" w:rsidRPr="00690D65">
        <w:rPr>
          <w:sz w:val="28"/>
          <w:szCs w:val="28"/>
        </w:rPr>
        <w:t xml:space="preserve"> Они могут быть снижены, может быть изменено место их возникновения в результате специального регулирования факторов внешней или внутренней среды, но исключить полностью естественные потери невозможно.</w:t>
      </w:r>
      <w:r w:rsidR="00002667" w:rsidRPr="00690D65">
        <w:rPr>
          <w:sz w:val="28"/>
          <w:szCs w:val="28"/>
        </w:rPr>
        <w:t xml:space="preserve"> [</w:t>
      </w:r>
      <w:r w:rsidR="007F2BB8" w:rsidRPr="00690D65">
        <w:rPr>
          <w:sz w:val="28"/>
          <w:szCs w:val="28"/>
        </w:rPr>
        <w:t>3</w:t>
      </w:r>
      <w:r w:rsidR="00AE561E" w:rsidRPr="00690D65">
        <w:rPr>
          <w:sz w:val="28"/>
          <w:szCs w:val="28"/>
        </w:rPr>
        <w:t>1</w:t>
      </w:r>
      <w:r w:rsidR="00002667" w:rsidRPr="00690D65">
        <w:rPr>
          <w:sz w:val="28"/>
          <w:szCs w:val="28"/>
        </w:rPr>
        <w:t>, с. 46]</w:t>
      </w:r>
    </w:p>
    <w:p w:rsidR="00F67649" w:rsidRDefault="00002667" w:rsidP="00690D65">
      <w:pPr>
        <w:pStyle w:val="20"/>
        <w:numPr>
          <w:ilvl w:val="0"/>
          <w:numId w:val="32"/>
        </w:numPr>
        <w:spacing w:before="0" w:after="0" w:line="360" w:lineRule="auto"/>
        <w:ind w:firstLine="709"/>
        <w:jc w:val="center"/>
        <w:rPr>
          <w:rFonts w:ascii="Times New Roman" w:hAnsi="Times New Roman" w:cs="Times New Roman"/>
          <w:b w:val="0"/>
          <w:i w:val="0"/>
          <w:caps/>
        </w:rPr>
      </w:pPr>
      <w:r w:rsidRPr="00690D65">
        <w:rPr>
          <w:rFonts w:ascii="Times New Roman" w:hAnsi="Times New Roman" w:cs="Times New Roman"/>
        </w:rPr>
        <w:br w:type="page"/>
      </w:r>
      <w:bookmarkStart w:id="62" w:name="_Toc196039473"/>
      <w:bookmarkStart w:id="63" w:name="_Toc196111009"/>
      <w:r w:rsidR="008207CE" w:rsidRPr="00690D65">
        <w:rPr>
          <w:rFonts w:ascii="Times New Roman" w:hAnsi="Times New Roman" w:cs="Times New Roman"/>
          <w:b w:val="0"/>
          <w:i w:val="0"/>
          <w:caps/>
        </w:rPr>
        <w:t>Выбор и обоснование решения (проекта) по укреплению финансового состояния</w:t>
      </w:r>
      <w:bookmarkEnd w:id="62"/>
      <w:bookmarkEnd w:id="63"/>
    </w:p>
    <w:p w:rsidR="009A5EC5" w:rsidRPr="009A5EC5" w:rsidRDefault="009A5EC5" w:rsidP="009A5EC5"/>
    <w:p w:rsidR="008207CE" w:rsidRPr="00690D65" w:rsidRDefault="009D6EA2" w:rsidP="00690D65">
      <w:pPr>
        <w:pStyle w:val="3"/>
        <w:numPr>
          <w:ilvl w:val="1"/>
          <w:numId w:val="32"/>
        </w:numPr>
        <w:spacing w:before="0" w:after="0" w:line="360" w:lineRule="auto"/>
        <w:ind w:firstLine="709"/>
        <w:jc w:val="center"/>
        <w:rPr>
          <w:rFonts w:ascii="Times New Roman" w:hAnsi="Times New Roman" w:cs="Times New Roman"/>
          <w:b w:val="0"/>
          <w:sz w:val="28"/>
          <w:szCs w:val="28"/>
        </w:rPr>
      </w:pPr>
      <w:bookmarkStart w:id="64" w:name="_Toc196039474"/>
      <w:bookmarkStart w:id="65" w:name="_Toc196111010"/>
      <w:r w:rsidRPr="00690D65">
        <w:rPr>
          <w:rFonts w:ascii="Times New Roman" w:hAnsi="Times New Roman" w:cs="Times New Roman"/>
          <w:b w:val="0"/>
          <w:sz w:val="28"/>
          <w:szCs w:val="28"/>
        </w:rPr>
        <w:t>Р</w:t>
      </w:r>
      <w:r w:rsidR="008207CE" w:rsidRPr="00690D65">
        <w:rPr>
          <w:rFonts w:ascii="Times New Roman" w:hAnsi="Times New Roman" w:cs="Times New Roman"/>
          <w:b w:val="0"/>
          <w:sz w:val="28"/>
          <w:szCs w:val="28"/>
        </w:rPr>
        <w:t xml:space="preserve">асчет </w:t>
      </w:r>
      <w:r w:rsidRPr="00690D65">
        <w:rPr>
          <w:rFonts w:ascii="Times New Roman" w:hAnsi="Times New Roman" w:cs="Times New Roman"/>
          <w:b w:val="0"/>
          <w:sz w:val="28"/>
          <w:szCs w:val="28"/>
        </w:rPr>
        <w:t xml:space="preserve">основных показателей </w:t>
      </w:r>
      <w:r w:rsidR="008207CE" w:rsidRPr="00690D65">
        <w:rPr>
          <w:rFonts w:ascii="Times New Roman" w:hAnsi="Times New Roman" w:cs="Times New Roman"/>
          <w:b w:val="0"/>
          <w:sz w:val="28"/>
          <w:szCs w:val="28"/>
        </w:rPr>
        <w:t>для реализации предлагаемых решений</w:t>
      </w:r>
      <w:bookmarkEnd w:id="64"/>
      <w:bookmarkEnd w:id="65"/>
    </w:p>
    <w:p w:rsidR="009A5EC5" w:rsidRDefault="009A5EC5" w:rsidP="00690D65">
      <w:pPr>
        <w:pStyle w:val="a3"/>
        <w:spacing w:after="0" w:line="360" w:lineRule="auto"/>
        <w:ind w:firstLine="709"/>
        <w:jc w:val="both"/>
        <w:rPr>
          <w:sz w:val="28"/>
          <w:szCs w:val="28"/>
        </w:rPr>
      </w:pPr>
    </w:p>
    <w:p w:rsidR="00CE5322" w:rsidRPr="00690D65" w:rsidRDefault="003F3379" w:rsidP="00690D65">
      <w:pPr>
        <w:pStyle w:val="a3"/>
        <w:spacing w:after="0" w:line="360" w:lineRule="auto"/>
        <w:ind w:firstLine="709"/>
        <w:jc w:val="both"/>
        <w:rPr>
          <w:sz w:val="28"/>
          <w:szCs w:val="28"/>
        </w:rPr>
      </w:pPr>
      <w:r w:rsidRPr="00690D65">
        <w:rPr>
          <w:sz w:val="28"/>
          <w:szCs w:val="28"/>
        </w:rPr>
        <w:t xml:space="preserve">Финансирование </w:t>
      </w:r>
      <w:r w:rsidR="00CE5322" w:rsidRPr="00690D65">
        <w:rPr>
          <w:sz w:val="28"/>
          <w:szCs w:val="28"/>
        </w:rPr>
        <w:t xml:space="preserve">выбранных проектов будет осуществляться </w:t>
      </w:r>
      <w:r w:rsidR="003C712D" w:rsidRPr="00690D65">
        <w:rPr>
          <w:sz w:val="28"/>
          <w:szCs w:val="28"/>
        </w:rPr>
        <w:t xml:space="preserve">за счет </w:t>
      </w:r>
      <w:r w:rsidR="00CE5322" w:rsidRPr="00690D65">
        <w:rPr>
          <w:sz w:val="28"/>
          <w:szCs w:val="28"/>
        </w:rPr>
        <w:t>собственны</w:t>
      </w:r>
      <w:r w:rsidR="003C712D" w:rsidRPr="00690D65">
        <w:rPr>
          <w:sz w:val="28"/>
          <w:szCs w:val="28"/>
        </w:rPr>
        <w:t>х</w:t>
      </w:r>
      <w:r w:rsidR="00CE5322" w:rsidRPr="00690D65">
        <w:rPr>
          <w:sz w:val="28"/>
          <w:szCs w:val="28"/>
        </w:rPr>
        <w:t xml:space="preserve"> средств, поскольку чистая прибыль, которая оста</w:t>
      </w:r>
      <w:r w:rsidR="003C712D" w:rsidRPr="00690D65">
        <w:rPr>
          <w:sz w:val="28"/>
          <w:szCs w:val="28"/>
        </w:rPr>
        <w:t>ется</w:t>
      </w:r>
      <w:r w:rsidR="00CE5322" w:rsidRPr="00690D65">
        <w:rPr>
          <w:sz w:val="28"/>
          <w:szCs w:val="28"/>
        </w:rPr>
        <w:t xml:space="preserve"> в распоряжении ОАО «Боровецкое», увеличивается от периода к периоду (с 17147 тыс. руб. до 25162 тыс. руб. в 2006 году и с 25162 тыс. руб. до 25223 тыс. руб. в 2007-м).</w:t>
      </w:r>
      <w:r w:rsidR="00D94CF7" w:rsidRPr="00690D65">
        <w:rPr>
          <w:sz w:val="28"/>
          <w:szCs w:val="28"/>
        </w:rPr>
        <w:t xml:space="preserve"> Этой суммы нам достаточно, даже если нас ожидают потери от </w:t>
      </w:r>
      <w:r w:rsidR="003C712D" w:rsidRPr="00690D65">
        <w:rPr>
          <w:sz w:val="28"/>
          <w:szCs w:val="28"/>
        </w:rPr>
        <w:t>реализации</w:t>
      </w:r>
      <w:r w:rsidR="00D94CF7" w:rsidRPr="00690D65">
        <w:rPr>
          <w:sz w:val="28"/>
          <w:szCs w:val="28"/>
        </w:rPr>
        <w:t xml:space="preserve"> этих проектов.</w:t>
      </w:r>
    </w:p>
    <w:p w:rsidR="003D4C27" w:rsidRPr="00690D65" w:rsidRDefault="00344A16" w:rsidP="00690D65">
      <w:pPr>
        <w:pStyle w:val="a3"/>
        <w:spacing w:after="0" w:line="360" w:lineRule="auto"/>
        <w:ind w:firstLine="709"/>
        <w:jc w:val="both"/>
        <w:rPr>
          <w:sz w:val="28"/>
          <w:szCs w:val="28"/>
        </w:rPr>
      </w:pPr>
      <w:r w:rsidRPr="00690D65">
        <w:rPr>
          <w:sz w:val="28"/>
          <w:szCs w:val="28"/>
        </w:rPr>
        <w:t>В качестве первого варианта решения (совершенствование ассортиментной политики) рассмотрим два вида товара А и Б, принадлежащие одной товарной группе. Причем</w:t>
      </w:r>
      <w:r w:rsidR="003D4C27" w:rsidRPr="00690D65">
        <w:rPr>
          <w:sz w:val="28"/>
          <w:szCs w:val="28"/>
        </w:rPr>
        <w:t>, этот товар подвержен естественным потерям, выраженным уменьшением его массы. Различ</w:t>
      </w:r>
      <w:r w:rsidR="002F1C46" w:rsidRPr="00690D65">
        <w:rPr>
          <w:sz w:val="28"/>
          <w:szCs w:val="28"/>
        </w:rPr>
        <w:t>аются эти два вида т</w:t>
      </w:r>
      <w:r w:rsidR="003D4C27" w:rsidRPr="00690D65">
        <w:rPr>
          <w:sz w:val="28"/>
          <w:szCs w:val="28"/>
        </w:rPr>
        <w:t>овар</w:t>
      </w:r>
      <w:r w:rsidR="002F1C46" w:rsidRPr="00690D65">
        <w:rPr>
          <w:sz w:val="28"/>
          <w:szCs w:val="28"/>
        </w:rPr>
        <w:t xml:space="preserve">а </w:t>
      </w:r>
      <w:r w:rsidR="003D4C27" w:rsidRPr="00690D65">
        <w:rPr>
          <w:sz w:val="28"/>
          <w:szCs w:val="28"/>
        </w:rPr>
        <w:t>только</w:t>
      </w:r>
      <w:r w:rsidR="002F1C46" w:rsidRPr="00690D65">
        <w:rPr>
          <w:sz w:val="28"/>
          <w:szCs w:val="28"/>
        </w:rPr>
        <w:t xml:space="preserve"> внешне: товар А идет без упаковки и фасовка его для дальнейшей продажи производится в самом магазине, а товар Б – в вакуумной упаковке.</w:t>
      </w:r>
    </w:p>
    <w:p w:rsidR="002F1C46" w:rsidRPr="00690D65" w:rsidRDefault="00C2745F" w:rsidP="00690D65">
      <w:pPr>
        <w:spacing w:line="360" w:lineRule="auto"/>
        <w:ind w:firstLine="709"/>
        <w:jc w:val="both"/>
        <w:rPr>
          <w:sz w:val="28"/>
          <w:szCs w:val="28"/>
        </w:rPr>
      </w:pPr>
      <w:r w:rsidRPr="00690D65">
        <w:rPr>
          <w:sz w:val="28"/>
          <w:szCs w:val="28"/>
        </w:rPr>
        <w:t xml:space="preserve">Условия </w:t>
      </w:r>
      <w:r w:rsidR="00F85EDD" w:rsidRPr="00690D65">
        <w:rPr>
          <w:sz w:val="28"/>
          <w:szCs w:val="28"/>
        </w:rPr>
        <w:t>реализации</w:t>
      </w:r>
      <w:r w:rsidRPr="00690D65">
        <w:rPr>
          <w:sz w:val="28"/>
          <w:szCs w:val="28"/>
        </w:rPr>
        <w:t>:</w:t>
      </w:r>
    </w:p>
    <w:p w:rsidR="00C2745F" w:rsidRPr="00690D65" w:rsidRDefault="00C2745F" w:rsidP="00690D65">
      <w:pPr>
        <w:numPr>
          <w:ilvl w:val="0"/>
          <w:numId w:val="22"/>
        </w:numPr>
        <w:spacing w:line="360" w:lineRule="auto"/>
        <w:ind w:firstLine="709"/>
        <w:jc w:val="both"/>
        <w:rPr>
          <w:sz w:val="28"/>
          <w:szCs w:val="28"/>
        </w:rPr>
      </w:pPr>
      <w:r w:rsidRPr="00690D65">
        <w:rPr>
          <w:sz w:val="28"/>
          <w:szCs w:val="28"/>
        </w:rPr>
        <w:t>число поставок в месяц – 4 раза;</w:t>
      </w:r>
    </w:p>
    <w:p w:rsidR="00C2745F" w:rsidRPr="00690D65" w:rsidRDefault="00C2745F" w:rsidP="00690D65">
      <w:pPr>
        <w:numPr>
          <w:ilvl w:val="0"/>
          <w:numId w:val="22"/>
        </w:numPr>
        <w:spacing w:line="360" w:lineRule="auto"/>
        <w:ind w:firstLine="709"/>
        <w:jc w:val="both"/>
        <w:rPr>
          <w:sz w:val="28"/>
          <w:szCs w:val="28"/>
        </w:rPr>
      </w:pPr>
      <w:r w:rsidRPr="00690D65">
        <w:rPr>
          <w:sz w:val="28"/>
          <w:szCs w:val="28"/>
        </w:rPr>
        <w:t xml:space="preserve">объем поставки – по </w:t>
      </w:r>
      <w:smartTag w:uri="urn:schemas-microsoft-com:office:smarttags" w:element="metricconverter">
        <w:smartTagPr>
          <w:attr w:name="ProductID" w:val="9 кг"/>
        </w:smartTagPr>
        <w:r w:rsidRPr="00690D65">
          <w:rPr>
            <w:sz w:val="28"/>
            <w:szCs w:val="28"/>
          </w:rPr>
          <w:t>9 кг</w:t>
        </w:r>
      </w:smartTag>
      <w:r w:rsidRPr="00690D65">
        <w:rPr>
          <w:sz w:val="28"/>
          <w:szCs w:val="28"/>
        </w:rPr>
        <w:t xml:space="preserve"> каждого вида товара, но ввиду того, что реализация этого количества невыполнима, объем товара А сократили до </w:t>
      </w:r>
      <w:smartTag w:uri="urn:schemas-microsoft-com:office:smarttags" w:element="metricconverter">
        <w:smartTagPr>
          <w:attr w:name="ProductID" w:val="5 кг"/>
        </w:smartTagPr>
        <w:r w:rsidRPr="00690D65">
          <w:rPr>
            <w:sz w:val="28"/>
            <w:szCs w:val="28"/>
          </w:rPr>
          <w:t>5 кг</w:t>
        </w:r>
      </w:smartTag>
      <w:r w:rsidRPr="00690D65">
        <w:rPr>
          <w:sz w:val="28"/>
          <w:szCs w:val="28"/>
        </w:rPr>
        <w:t xml:space="preserve">, а товара Б – до </w:t>
      </w:r>
      <w:smartTag w:uri="urn:schemas-microsoft-com:office:smarttags" w:element="metricconverter">
        <w:smartTagPr>
          <w:attr w:name="ProductID" w:val="3 кг"/>
        </w:smartTagPr>
        <w:r w:rsidRPr="00690D65">
          <w:rPr>
            <w:sz w:val="28"/>
            <w:szCs w:val="28"/>
          </w:rPr>
          <w:t>3 кг</w:t>
        </w:r>
      </w:smartTag>
      <w:r w:rsidRPr="00690D65">
        <w:rPr>
          <w:sz w:val="28"/>
          <w:szCs w:val="28"/>
        </w:rPr>
        <w:t xml:space="preserve"> (</w:t>
      </w:r>
      <w:r w:rsidR="0039210F" w:rsidRPr="00690D65">
        <w:rPr>
          <w:sz w:val="28"/>
          <w:szCs w:val="28"/>
        </w:rPr>
        <w:t>объем поставки сформир</w:t>
      </w:r>
      <w:r w:rsidR="00C42302" w:rsidRPr="00690D65">
        <w:rPr>
          <w:sz w:val="28"/>
          <w:szCs w:val="28"/>
        </w:rPr>
        <w:t>овали с учетом цены реализации);</w:t>
      </w:r>
    </w:p>
    <w:p w:rsidR="00C42302" w:rsidRPr="00690D65" w:rsidRDefault="00C42302" w:rsidP="00690D65">
      <w:pPr>
        <w:numPr>
          <w:ilvl w:val="0"/>
          <w:numId w:val="22"/>
        </w:numPr>
        <w:spacing w:line="360" w:lineRule="auto"/>
        <w:ind w:firstLine="709"/>
        <w:jc w:val="both"/>
        <w:rPr>
          <w:sz w:val="28"/>
          <w:szCs w:val="28"/>
        </w:rPr>
      </w:pPr>
      <w:r w:rsidRPr="00690D65">
        <w:rPr>
          <w:sz w:val="28"/>
          <w:szCs w:val="28"/>
        </w:rPr>
        <w:t>наценка на данн</w:t>
      </w:r>
      <w:r w:rsidR="0020036F" w:rsidRPr="00690D65">
        <w:rPr>
          <w:sz w:val="28"/>
          <w:szCs w:val="28"/>
        </w:rPr>
        <w:t>ую группу товара составляет 25%;</w:t>
      </w:r>
    </w:p>
    <w:p w:rsidR="00C42302" w:rsidRPr="00690D65" w:rsidRDefault="00C42302" w:rsidP="00690D65">
      <w:pPr>
        <w:numPr>
          <w:ilvl w:val="0"/>
          <w:numId w:val="22"/>
        </w:numPr>
        <w:spacing w:line="360" w:lineRule="auto"/>
        <w:ind w:firstLine="709"/>
        <w:jc w:val="both"/>
        <w:rPr>
          <w:sz w:val="28"/>
          <w:szCs w:val="28"/>
        </w:rPr>
      </w:pPr>
      <w:r w:rsidRPr="00690D65">
        <w:rPr>
          <w:sz w:val="28"/>
          <w:szCs w:val="28"/>
        </w:rPr>
        <w:t>на естественную потерю этой группы товаров дается 1%</w:t>
      </w:r>
      <w:r w:rsidR="00FB29BD" w:rsidRPr="00690D65">
        <w:rPr>
          <w:sz w:val="28"/>
          <w:szCs w:val="28"/>
        </w:rPr>
        <w:t xml:space="preserve"> в месяц</w:t>
      </w:r>
      <w:r w:rsidRPr="00690D65">
        <w:rPr>
          <w:sz w:val="28"/>
          <w:szCs w:val="28"/>
        </w:rPr>
        <w:t xml:space="preserve"> от </w:t>
      </w:r>
      <w:r w:rsidR="00477440" w:rsidRPr="00690D65">
        <w:rPr>
          <w:sz w:val="28"/>
          <w:szCs w:val="28"/>
        </w:rPr>
        <w:t>реализации;</w:t>
      </w:r>
    </w:p>
    <w:p w:rsidR="00477440" w:rsidRPr="00690D65" w:rsidRDefault="00477440" w:rsidP="00690D65">
      <w:pPr>
        <w:numPr>
          <w:ilvl w:val="0"/>
          <w:numId w:val="22"/>
        </w:numPr>
        <w:spacing w:line="360" w:lineRule="auto"/>
        <w:ind w:firstLine="709"/>
        <w:jc w:val="both"/>
        <w:rPr>
          <w:sz w:val="28"/>
          <w:szCs w:val="28"/>
        </w:rPr>
      </w:pPr>
      <w:r w:rsidRPr="00690D65">
        <w:rPr>
          <w:sz w:val="28"/>
          <w:szCs w:val="28"/>
        </w:rPr>
        <w:t>естественные потери товара А составл</w:t>
      </w:r>
      <w:r w:rsidR="00086B3B" w:rsidRPr="00690D65">
        <w:rPr>
          <w:sz w:val="28"/>
          <w:szCs w:val="28"/>
        </w:rPr>
        <w:t xml:space="preserve">яют </w:t>
      </w:r>
      <w:r w:rsidRPr="00690D65">
        <w:rPr>
          <w:sz w:val="28"/>
          <w:szCs w:val="28"/>
        </w:rPr>
        <w:t xml:space="preserve">в </w:t>
      </w:r>
      <w:r w:rsidR="00086B3B" w:rsidRPr="00690D65">
        <w:rPr>
          <w:sz w:val="28"/>
          <w:szCs w:val="28"/>
        </w:rPr>
        <w:t>течение</w:t>
      </w:r>
      <w:r w:rsidRPr="00690D65">
        <w:rPr>
          <w:sz w:val="28"/>
          <w:szCs w:val="28"/>
        </w:rPr>
        <w:t xml:space="preserve"> месяц</w:t>
      </w:r>
      <w:r w:rsidR="00086B3B" w:rsidRPr="00690D65">
        <w:rPr>
          <w:sz w:val="28"/>
          <w:szCs w:val="28"/>
        </w:rPr>
        <w:t>а</w:t>
      </w:r>
      <w:r w:rsidRPr="00690D65">
        <w:rPr>
          <w:sz w:val="28"/>
          <w:szCs w:val="28"/>
        </w:rPr>
        <w:t xml:space="preserve"> </w:t>
      </w:r>
      <w:smartTag w:uri="urn:schemas-microsoft-com:office:smarttags" w:element="metricconverter">
        <w:smartTagPr>
          <w:attr w:name="ProductID" w:val="2,8 кг"/>
        </w:smartTagPr>
        <w:r w:rsidRPr="00690D65">
          <w:rPr>
            <w:sz w:val="28"/>
            <w:szCs w:val="28"/>
          </w:rPr>
          <w:t>2,8 кг</w:t>
        </w:r>
      </w:smartTag>
      <w:r w:rsidRPr="00690D65">
        <w:rPr>
          <w:sz w:val="28"/>
          <w:szCs w:val="28"/>
        </w:rPr>
        <w:t xml:space="preserve">, а товара Б – </w:t>
      </w:r>
      <w:smartTag w:uri="urn:schemas-microsoft-com:office:smarttags" w:element="metricconverter">
        <w:smartTagPr>
          <w:attr w:name="ProductID" w:val="0,8 кг"/>
        </w:smartTagPr>
        <w:r w:rsidRPr="00690D65">
          <w:rPr>
            <w:sz w:val="28"/>
            <w:szCs w:val="28"/>
          </w:rPr>
          <w:t>0,8</w:t>
        </w:r>
        <w:r w:rsidR="00086B3B" w:rsidRPr="00690D65">
          <w:rPr>
            <w:sz w:val="28"/>
            <w:szCs w:val="28"/>
          </w:rPr>
          <w:t xml:space="preserve"> кг</w:t>
        </w:r>
      </w:smartTag>
      <w:r w:rsidRPr="00690D65">
        <w:rPr>
          <w:sz w:val="28"/>
          <w:szCs w:val="28"/>
        </w:rPr>
        <w:t>.</w:t>
      </w:r>
    </w:p>
    <w:p w:rsidR="00AD5E9F" w:rsidRPr="00690D65" w:rsidRDefault="00C42302" w:rsidP="00690D65">
      <w:pPr>
        <w:spacing w:line="360" w:lineRule="auto"/>
        <w:ind w:firstLine="709"/>
        <w:jc w:val="both"/>
        <w:rPr>
          <w:sz w:val="28"/>
          <w:szCs w:val="28"/>
        </w:rPr>
      </w:pPr>
      <w:r w:rsidRPr="00690D65">
        <w:rPr>
          <w:sz w:val="28"/>
          <w:szCs w:val="28"/>
        </w:rPr>
        <w:t>Требуется определить</w:t>
      </w:r>
      <w:r w:rsidR="00AD5E9F" w:rsidRPr="00690D65">
        <w:rPr>
          <w:sz w:val="28"/>
          <w:szCs w:val="28"/>
        </w:rPr>
        <w:t>:</w:t>
      </w:r>
    </w:p>
    <w:p w:rsidR="00C42302" w:rsidRPr="00690D65" w:rsidRDefault="00C42302" w:rsidP="00690D65">
      <w:pPr>
        <w:numPr>
          <w:ilvl w:val="0"/>
          <w:numId w:val="23"/>
        </w:numPr>
        <w:spacing w:line="360" w:lineRule="auto"/>
        <w:ind w:firstLine="709"/>
        <w:jc w:val="both"/>
        <w:rPr>
          <w:sz w:val="28"/>
          <w:szCs w:val="28"/>
        </w:rPr>
      </w:pPr>
      <w:r w:rsidRPr="00690D65">
        <w:rPr>
          <w:sz w:val="28"/>
          <w:szCs w:val="28"/>
        </w:rPr>
        <w:t xml:space="preserve">размер фактической </w:t>
      </w:r>
      <w:r w:rsidR="00AD5E9F" w:rsidRPr="00690D65">
        <w:rPr>
          <w:sz w:val="28"/>
          <w:szCs w:val="28"/>
        </w:rPr>
        <w:t xml:space="preserve">выручки </w:t>
      </w:r>
      <w:r w:rsidR="009D6EA2" w:rsidRPr="00690D65">
        <w:rPr>
          <w:sz w:val="28"/>
          <w:szCs w:val="28"/>
        </w:rPr>
        <w:t xml:space="preserve">и прибыли </w:t>
      </w:r>
      <w:r w:rsidR="00AD5E9F" w:rsidRPr="00690D65">
        <w:rPr>
          <w:sz w:val="28"/>
          <w:szCs w:val="28"/>
        </w:rPr>
        <w:t>от реализации</w:t>
      </w:r>
      <w:r w:rsidR="00621D8E" w:rsidRPr="00690D65">
        <w:rPr>
          <w:sz w:val="28"/>
          <w:szCs w:val="28"/>
        </w:rPr>
        <w:t xml:space="preserve"> продукции за месяц;</w:t>
      </w:r>
    </w:p>
    <w:p w:rsidR="00D678AB" w:rsidRPr="00690D65" w:rsidRDefault="00AD5E9F" w:rsidP="00690D65">
      <w:pPr>
        <w:numPr>
          <w:ilvl w:val="0"/>
          <w:numId w:val="23"/>
        </w:numPr>
        <w:spacing w:line="360" w:lineRule="auto"/>
        <w:ind w:firstLine="709"/>
        <w:jc w:val="both"/>
        <w:rPr>
          <w:sz w:val="28"/>
          <w:szCs w:val="28"/>
        </w:rPr>
      </w:pPr>
      <w:r w:rsidRPr="00690D65">
        <w:rPr>
          <w:sz w:val="28"/>
          <w:szCs w:val="28"/>
        </w:rPr>
        <w:t xml:space="preserve">величину </w:t>
      </w:r>
      <w:r w:rsidR="00621D8E" w:rsidRPr="00690D65">
        <w:rPr>
          <w:sz w:val="28"/>
          <w:szCs w:val="28"/>
        </w:rPr>
        <w:t>потерь от реализации</w:t>
      </w:r>
      <w:r w:rsidR="00D678AB" w:rsidRPr="00690D65">
        <w:rPr>
          <w:sz w:val="28"/>
          <w:szCs w:val="28"/>
        </w:rPr>
        <w:t xml:space="preserve"> (учитываются только естественные потери).</w:t>
      </w:r>
    </w:p>
    <w:p w:rsidR="00BE22DF" w:rsidRPr="00690D65" w:rsidRDefault="0020036F" w:rsidP="00690D65">
      <w:pPr>
        <w:spacing w:line="360" w:lineRule="auto"/>
        <w:ind w:firstLine="709"/>
        <w:jc w:val="both"/>
        <w:rPr>
          <w:sz w:val="28"/>
          <w:szCs w:val="28"/>
        </w:rPr>
      </w:pPr>
      <w:r w:rsidRPr="00690D65">
        <w:rPr>
          <w:sz w:val="28"/>
          <w:szCs w:val="28"/>
        </w:rPr>
        <w:t>Для ответа на поставленные вопросы все необходимые данные сведем в таблицу 13.</w:t>
      </w:r>
    </w:p>
    <w:p w:rsidR="009A5EC5" w:rsidRDefault="009A5EC5" w:rsidP="00690D65">
      <w:pPr>
        <w:spacing w:line="360" w:lineRule="auto"/>
        <w:ind w:firstLine="709"/>
        <w:jc w:val="right"/>
        <w:rPr>
          <w:sz w:val="28"/>
          <w:szCs w:val="28"/>
        </w:rPr>
      </w:pPr>
    </w:p>
    <w:p w:rsidR="00086B3B" w:rsidRPr="00690D65" w:rsidRDefault="00086B3B" w:rsidP="00690D65">
      <w:pPr>
        <w:spacing w:line="360" w:lineRule="auto"/>
        <w:ind w:firstLine="709"/>
        <w:jc w:val="right"/>
        <w:rPr>
          <w:sz w:val="28"/>
          <w:szCs w:val="28"/>
        </w:rPr>
      </w:pPr>
      <w:r w:rsidRPr="00690D65">
        <w:rPr>
          <w:sz w:val="28"/>
          <w:szCs w:val="28"/>
        </w:rPr>
        <w:t>Таблица 13</w:t>
      </w:r>
    </w:p>
    <w:p w:rsidR="00086B3B" w:rsidRPr="00690D65" w:rsidRDefault="00086B3B" w:rsidP="00690D65">
      <w:pPr>
        <w:spacing w:line="360" w:lineRule="auto"/>
        <w:ind w:firstLine="709"/>
        <w:jc w:val="center"/>
        <w:rPr>
          <w:sz w:val="28"/>
          <w:szCs w:val="28"/>
        </w:rPr>
      </w:pPr>
      <w:r w:rsidRPr="00690D65">
        <w:rPr>
          <w:sz w:val="28"/>
          <w:szCs w:val="28"/>
        </w:rPr>
        <w:t>Расчет плановой и</w:t>
      </w:r>
      <w:r w:rsidR="00765400" w:rsidRPr="00690D65">
        <w:rPr>
          <w:sz w:val="28"/>
          <w:szCs w:val="28"/>
        </w:rPr>
        <w:t xml:space="preserve"> фактической величины выручки и</w:t>
      </w:r>
    </w:p>
    <w:p w:rsidR="00086B3B" w:rsidRPr="00690D65" w:rsidRDefault="00086B3B" w:rsidP="00690D65">
      <w:pPr>
        <w:spacing w:line="360" w:lineRule="auto"/>
        <w:ind w:firstLine="709"/>
        <w:jc w:val="center"/>
        <w:rPr>
          <w:sz w:val="28"/>
          <w:szCs w:val="28"/>
        </w:rPr>
      </w:pPr>
      <w:r w:rsidRPr="00690D65">
        <w:rPr>
          <w:sz w:val="28"/>
          <w:szCs w:val="28"/>
        </w:rPr>
        <w:t>прибыли от реализации за месяц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1"/>
        <w:gridCol w:w="1440"/>
        <w:gridCol w:w="1440"/>
        <w:gridCol w:w="1538"/>
      </w:tblGrid>
      <w:tr w:rsidR="0020036F" w:rsidRPr="00690D65" w:rsidTr="00536234">
        <w:trPr>
          <w:jc w:val="center"/>
        </w:trPr>
        <w:tc>
          <w:tcPr>
            <w:tcW w:w="5221" w:type="dxa"/>
            <w:vMerge w:val="restart"/>
            <w:tcMar>
              <w:left w:w="57" w:type="dxa"/>
              <w:right w:w="57" w:type="dxa"/>
            </w:tcMar>
            <w:vAlign w:val="center"/>
          </w:tcPr>
          <w:p w:rsidR="0020036F" w:rsidRPr="009A5EC5" w:rsidRDefault="0020036F" w:rsidP="009A5EC5">
            <w:pPr>
              <w:spacing w:line="360" w:lineRule="auto"/>
              <w:jc w:val="center"/>
            </w:pPr>
            <w:r w:rsidRPr="009A5EC5">
              <w:t>Показатели</w:t>
            </w:r>
          </w:p>
        </w:tc>
        <w:tc>
          <w:tcPr>
            <w:tcW w:w="2880" w:type="dxa"/>
            <w:gridSpan w:val="2"/>
            <w:vAlign w:val="center"/>
          </w:tcPr>
          <w:p w:rsidR="0020036F" w:rsidRPr="009A5EC5" w:rsidRDefault="00C218EA" w:rsidP="009A5EC5">
            <w:pPr>
              <w:spacing w:line="360" w:lineRule="auto"/>
              <w:jc w:val="center"/>
            </w:pPr>
            <w:r w:rsidRPr="009A5EC5">
              <w:t>Товар</w:t>
            </w:r>
          </w:p>
        </w:tc>
        <w:tc>
          <w:tcPr>
            <w:tcW w:w="1538" w:type="dxa"/>
            <w:vMerge w:val="restart"/>
            <w:vAlign w:val="center"/>
          </w:tcPr>
          <w:p w:rsidR="0020036F" w:rsidRPr="009A5EC5" w:rsidRDefault="00C218EA" w:rsidP="009A5EC5">
            <w:pPr>
              <w:spacing w:line="360" w:lineRule="auto"/>
              <w:jc w:val="center"/>
            </w:pPr>
            <w:r w:rsidRPr="009A5EC5">
              <w:t>Всего</w:t>
            </w:r>
          </w:p>
        </w:tc>
      </w:tr>
      <w:tr w:rsidR="0020036F" w:rsidRPr="00690D65" w:rsidTr="00536234">
        <w:trPr>
          <w:jc w:val="center"/>
        </w:trPr>
        <w:tc>
          <w:tcPr>
            <w:tcW w:w="5221" w:type="dxa"/>
            <w:vMerge/>
            <w:tcMar>
              <w:left w:w="57" w:type="dxa"/>
              <w:right w:w="57" w:type="dxa"/>
            </w:tcMar>
            <w:vAlign w:val="center"/>
          </w:tcPr>
          <w:p w:rsidR="0020036F" w:rsidRPr="009A5EC5" w:rsidRDefault="0020036F" w:rsidP="009A5EC5">
            <w:pPr>
              <w:spacing w:line="360" w:lineRule="auto"/>
              <w:jc w:val="both"/>
            </w:pPr>
          </w:p>
        </w:tc>
        <w:tc>
          <w:tcPr>
            <w:tcW w:w="1440" w:type="dxa"/>
            <w:vAlign w:val="center"/>
          </w:tcPr>
          <w:p w:rsidR="0020036F" w:rsidRPr="009A5EC5" w:rsidRDefault="00C218EA" w:rsidP="009A5EC5">
            <w:pPr>
              <w:spacing w:line="360" w:lineRule="auto"/>
              <w:jc w:val="center"/>
            </w:pPr>
            <w:r w:rsidRPr="009A5EC5">
              <w:t>А</w:t>
            </w:r>
          </w:p>
        </w:tc>
        <w:tc>
          <w:tcPr>
            <w:tcW w:w="1440" w:type="dxa"/>
            <w:vAlign w:val="center"/>
          </w:tcPr>
          <w:p w:rsidR="0020036F" w:rsidRPr="009A5EC5" w:rsidRDefault="00C218EA" w:rsidP="009A5EC5">
            <w:pPr>
              <w:spacing w:line="360" w:lineRule="auto"/>
              <w:jc w:val="center"/>
            </w:pPr>
            <w:r w:rsidRPr="009A5EC5">
              <w:t>Б</w:t>
            </w:r>
          </w:p>
        </w:tc>
        <w:tc>
          <w:tcPr>
            <w:tcW w:w="1538" w:type="dxa"/>
            <w:vMerge/>
            <w:vAlign w:val="center"/>
          </w:tcPr>
          <w:p w:rsidR="0020036F" w:rsidRPr="009A5EC5" w:rsidRDefault="0020036F" w:rsidP="009A5EC5">
            <w:pPr>
              <w:spacing w:line="360" w:lineRule="auto"/>
              <w:jc w:val="both"/>
            </w:pPr>
          </w:p>
        </w:tc>
      </w:tr>
      <w:tr w:rsidR="0020036F" w:rsidRPr="00690D65" w:rsidTr="00536234">
        <w:trPr>
          <w:jc w:val="center"/>
        </w:trPr>
        <w:tc>
          <w:tcPr>
            <w:tcW w:w="5221" w:type="dxa"/>
            <w:tcMar>
              <w:left w:w="57" w:type="dxa"/>
              <w:right w:w="57" w:type="dxa"/>
            </w:tcMar>
            <w:vAlign w:val="center"/>
          </w:tcPr>
          <w:p w:rsidR="0020036F" w:rsidRPr="009A5EC5" w:rsidRDefault="00C218EA" w:rsidP="009A5EC5">
            <w:pPr>
              <w:spacing w:line="360" w:lineRule="auto"/>
              <w:jc w:val="both"/>
            </w:pPr>
            <w:r w:rsidRPr="009A5EC5">
              <w:t>Объем поставки, кг</w:t>
            </w:r>
          </w:p>
        </w:tc>
        <w:tc>
          <w:tcPr>
            <w:tcW w:w="1440" w:type="dxa"/>
            <w:vAlign w:val="center"/>
          </w:tcPr>
          <w:p w:rsidR="0020036F" w:rsidRPr="009A5EC5" w:rsidRDefault="00C218EA" w:rsidP="009A5EC5">
            <w:pPr>
              <w:spacing w:line="360" w:lineRule="auto"/>
              <w:jc w:val="center"/>
            </w:pPr>
            <w:r w:rsidRPr="009A5EC5">
              <w:t>5</w:t>
            </w:r>
          </w:p>
        </w:tc>
        <w:tc>
          <w:tcPr>
            <w:tcW w:w="1440" w:type="dxa"/>
            <w:vAlign w:val="center"/>
          </w:tcPr>
          <w:p w:rsidR="0020036F" w:rsidRPr="009A5EC5" w:rsidRDefault="00C218EA" w:rsidP="009A5EC5">
            <w:pPr>
              <w:spacing w:line="360" w:lineRule="auto"/>
              <w:jc w:val="center"/>
            </w:pPr>
            <w:r w:rsidRPr="009A5EC5">
              <w:t>3</w:t>
            </w:r>
          </w:p>
        </w:tc>
        <w:tc>
          <w:tcPr>
            <w:tcW w:w="1538" w:type="dxa"/>
            <w:vAlign w:val="center"/>
          </w:tcPr>
          <w:p w:rsidR="0020036F" w:rsidRPr="009A5EC5" w:rsidRDefault="0020036F" w:rsidP="009A5EC5">
            <w:pPr>
              <w:spacing w:line="360" w:lineRule="auto"/>
              <w:jc w:val="center"/>
            </w:pPr>
          </w:p>
        </w:tc>
      </w:tr>
      <w:tr w:rsidR="0020036F" w:rsidRPr="00690D65" w:rsidTr="00536234">
        <w:trPr>
          <w:jc w:val="center"/>
        </w:trPr>
        <w:tc>
          <w:tcPr>
            <w:tcW w:w="5221" w:type="dxa"/>
            <w:tcMar>
              <w:left w:w="57" w:type="dxa"/>
              <w:right w:w="57" w:type="dxa"/>
            </w:tcMar>
            <w:vAlign w:val="center"/>
          </w:tcPr>
          <w:p w:rsidR="0020036F" w:rsidRPr="009A5EC5" w:rsidRDefault="00C218EA" w:rsidP="009A5EC5">
            <w:pPr>
              <w:spacing w:line="360" w:lineRule="auto"/>
              <w:jc w:val="both"/>
            </w:pPr>
            <w:r w:rsidRPr="009A5EC5">
              <w:t>Цена поставки, руб.</w:t>
            </w:r>
          </w:p>
        </w:tc>
        <w:tc>
          <w:tcPr>
            <w:tcW w:w="1440" w:type="dxa"/>
            <w:vAlign w:val="center"/>
          </w:tcPr>
          <w:p w:rsidR="0020036F" w:rsidRPr="009A5EC5" w:rsidRDefault="00C218EA" w:rsidP="009A5EC5">
            <w:pPr>
              <w:spacing w:line="360" w:lineRule="auto"/>
              <w:jc w:val="center"/>
            </w:pPr>
            <w:r w:rsidRPr="009A5EC5">
              <w:t>92,15</w:t>
            </w:r>
          </w:p>
        </w:tc>
        <w:tc>
          <w:tcPr>
            <w:tcW w:w="1440" w:type="dxa"/>
            <w:vAlign w:val="center"/>
          </w:tcPr>
          <w:p w:rsidR="0020036F" w:rsidRPr="009A5EC5" w:rsidRDefault="00C218EA" w:rsidP="009A5EC5">
            <w:pPr>
              <w:spacing w:line="360" w:lineRule="auto"/>
              <w:jc w:val="center"/>
            </w:pPr>
            <w:r w:rsidRPr="009A5EC5">
              <w:t>97</w:t>
            </w:r>
          </w:p>
        </w:tc>
        <w:tc>
          <w:tcPr>
            <w:tcW w:w="1538" w:type="dxa"/>
            <w:vAlign w:val="center"/>
          </w:tcPr>
          <w:p w:rsidR="0020036F" w:rsidRPr="009A5EC5" w:rsidRDefault="0020036F" w:rsidP="009A5EC5">
            <w:pPr>
              <w:spacing w:line="360" w:lineRule="auto"/>
              <w:jc w:val="center"/>
            </w:pPr>
          </w:p>
        </w:tc>
      </w:tr>
      <w:tr w:rsidR="00C218EA" w:rsidRPr="00690D65" w:rsidTr="00536234">
        <w:trPr>
          <w:jc w:val="center"/>
        </w:trPr>
        <w:tc>
          <w:tcPr>
            <w:tcW w:w="5221" w:type="dxa"/>
            <w:tcMar>
              <w:left w:w="57" w:type="dxa"/>
              <w:right w:w="57" w:type="dxa"/>
            </w:tcMar>
            <w:vAlign w:val="center"/>
          </w:tcPr>
          <w:p w:rsidR="00C218EA" w:rsidRPr="009A5EC5" w:rsidRDefault="00C218EA" w:rsidP="009A5EC5">
            <w:pPr>
              <w:spacing w:line="360" w:lineRule="auto"/>
              <w:jc w:val="both"/>
            </w:pPr>
            <w:r w:rsidRPr="009A5EC5">
              <w:t>Цена реализации, руб.</w:t>
            </w:r>
          </w:p>
        </w:tc>
        <w:tc>
          <w:tcPr>
            <w:tcW w:w="1440" w:type="dxa"/>
            <w:vAlign w:val="center"/>
          </w:tcPr>
          <w:p w:rsidR="00C218EA" w:rsidRPr="009A5EC5" w:rsidRDefault="00C218EA" w:rsidP="009A5EC5">
            <w:pPr>
              <w:spacing w:line="360" w:lineRule="auto"/>
              <w:jc w:val="center"/>
            </w:pPr>
            <w:r w:rsidRPr="009A5EC5">
              <w:t>115,20</w:t>
            </w:r>
          </w:p>
        </w:tc>
        <w:tc>
          <w:tcPr>
            <w:tcW w:w="1440" w:type="dxa"/>
            <w:vAlign w:val="center"/>
          </w:tcPr>
          <w:p w:rsidR="00C218EA" w:rsidRPr="009A5EC5" w:rsidRDefault="00C218EA" w:rsidP="009A5EC5">
            <w:pPr>
              <w:spacing w:line="360" w:lineRule="auto"/>
              <w:jc w:val="center"/>
            </w:pPr>
            <w:r w:rsidRPr="009A5EC5">
              <w:t>121,25</w:t>
            </w:r>
          </w:p>
        </w:tc>
        <w:tc>
          <w:tcPr>
            <w:tcW w:w="1538" w:type="dxa"/>
            <w:vAlign w:val="center"/>
          </w:tcPr>
          <w:p w:rsidR="00C218EA" w:rsidRPr="009A5EC5" w:rsidRDefault="00C218EA" w:rsidP="009A5EC5">
            <w:pPr>
              <w:spacing w:line="360" w:lineRule="auto"/>
              <w:jc w:val="center"/>
            </w:pPr>
          </w:p>
        </w:tc>
      </w:tr>
      <w:tr w:rsidR="00C218EA" w:rsidRPr="00690D65" w:rsidTr="00536234">
        <w:trPr>
          <w:jc w:val="center"/>
        </w:trPr>
        <w:tc>
          <w:tcPr>
            <w:tcW w:w="5221" w:type="dxa"/>
            <w:tcMar>
              <w:left w:w="57" w:type="dxa"/>
              <w:right w:w="57" w:type="dxa"/>
            </w:tcMar>
            <w:vAlign w:val="center"/>
          </w:tcPr>
          <w:p w:rsidR="00C218EA" w:rsidRPr="009A5EC5" w:rsidRDefault="00621D8E" w:rsidP="009A5EC5">
            <w:pPr>
              <w:spacing w:line="360" w:lineRule="auto"/>
              <w:jc w:val="both"/>
            </w:pPr>
            <w:r w:rsidRPr="009A5EC5">
              <w:t xml:space="preserve">Плановая </w:t>
            </w:r>
            <w:r w:rsidR="00477440" w:rsidRPr="009A5EC5">
              <w:t>в</w:t>
            </w:r>
            <w:r w:rsidR="00C218EA" w:rsidRPr="009A5EC5">
              <w:t>ыручка от реализации, руб.</w:t>
            </w:r>
          </w:p>
        </w:tc>
        <w:tc>
          <w:tcPr>
            <w:tcW w:w="1440" w:type="dxa"/>
            <w:vAlign w:val="center"/>
          </w:tcPr>
          <w:p w:rsidR="00C218EA" w:rsidRPr="009A5EC5" w:rsidRDefault="00C218EA" w:rsidP="009A5EC5">
            <w:pPr>
              <w:spacing w:line="360" w:lineRule="auto"/>
              <w:jc w:val="center"/>
            </w:pPr>
            <w:r w:rsidRPr="009A5EC5">
              <w:t>2304</w:t>
            </w:r>
          </w:p>
        </w:tc>
        <w:tc>
          <w:tcPr>
            <w:tcW w:w="1440" w:type="dxa"/>
            <w:vAlign w:val="center"/>
          </w:tcPr>
          <w:p w:rsidR="00C218EA" w:rsidRPr="009A5EC5" w:rsidRDefault="00C218EA" w:rsidP="009A5EC5">
            <w:pPr>
              <w:spacing w:line="360" w:lineRule="auto"/>
              <w:jc w:val="center"/>
            </w:pPr>
            <w:r w:rsidRPr="009A5EC5">
              <w:t>1455</w:t>
            </w:r>
          </w:p>
        </w:tc>
        <w:tc>
          <w:tcPr>
            <w:tcW w:w="1538" w:type="dxa"/>
            <w:vAlign w:val="center"/>
          </w:tcPr>
          <w:p w:rsidR="00C218EA" w:rsidRPr="009A5EC5" w:rsidRDefault="00C218EA" w:rsidP="009A5EC5">
            <w:pPr>
              <w:spacing w:line="360" w:lineRule="auto"/>
              <w:jc w:val="center"/>
            </w:pPr>
            <w:r w:rsidRPr="009A5EC5">
              <w:t>3759</w:t>
            </w:r>
          </w:p>
        </w:tc>
      </w:tr>
      <w:tr w:rsidR="00C218EA" w:rsidRPr="00690D65" w:rsidTr="00536234">
        <w:trPr>
          <w:jc w:val="center"/>
        </w:trPr>
        <w:tc>
          <w:tcPr>
            <w:tcW w:w="5221" w:type="dxa"/>
            <w:tcMar>
              <w:left w:w="57" w:type="dxa"/>
              <w:right w:w="57" w:type="dxa"/>
            </w:tcMar>
            <w:vAlign w:val="center"/>
          </w:tcPr>
          <w:p w:rsidR="00C218EA" w:rsidRPr="009A5EC5" w:rsidRDefault="001E3567" w:rsidP="009A5EC5">
            <w:pPr>
              <w:spacing w:line="360" w:lineRule="auto"/>
              <w:jc w:val="both"/>
            </w:pPr>
            <w:r w:rsidRPr="009A5EC5">
              <w:t>Себестоимость продукции, руб.</w:t>
            </w:r>
          </w:p>
        </w:tc>
        <w:tc>
          <w:tcPr>
            <w:tcW w:w="1440" w:type="dxa"/>
            <w:vAlign w:val="center"/>
          </w:tcPr>
          <w:p w:rsidR="00C218EA" w:rsidRPr="009A5EC5" w:rsidRDefault="001E3567" w:rsidP="009A5EC5">
            <w:pPr>
              <w:spacing w:line="360" w:lineRule="auto"/>
              <w:jc w:val="center"/>
            </w:pPr>
            <w:r w:rsidRPr="009A5EC5">
              <w:t>1843</w:t>
            </w:r>
          </w:p>
        </w:tc>
        <w:tc>
          <w:tcPr>
            <w:tcW w:w="1440" w:type="dxa"/>
            <w:vAlign w:val="center"/>
          </w:tcPr>
          <w:p w:rsidR="00C218EA" w:rsidRPr="009A5EC5" w:rsidRDefault="001E3567" w:rsidP="009A5EC5">
            <w:pPr>
              <w:spacing w:line="360" w:lineRule="auto"/>
              <w:jc w:val="center"/>
            </w:pPr>
            <w:r w:rsidRPr="009A5EC5">
              <w:t>1164</w:t>
            </w:r>
          </w:p>
        </w:tc>
        <w:tc>
          <w:tcPr>
            <w:tcW w:w="1538" w:type="dxa"/>
            <w:vAlign w:val="center"/>
          </w:tcPr>
          <w:p w:rsidR="00C218EA" w:rsidRPr="009A5EC5" w:rsidRDefault="001E3567" w:rsidP="009A5EC5">
            <w:pPr>
              <w:spacing w:line="360" w:lineRule="auto"/>
              <w:jc w:val="center"/>
            </w:pPr>
            <w:r w:rsidRPr="009A5EC5">
              <w:t>3007</w:t>
            </w:r>
          </w:p>
        </w:tc>
      </w:tr>
      <w:tr w:rsidR="00326967" w:rsidRPr="00690D65" w:rsidTr="00536234">
        <w:trPr>
          <w:jc w:val="center"/>
        </w:trPr>
        <w:tc>
          <w:tcPr>
            <w:tcW w:w="5221" w:type="dxa"/>
            <w:tcMar>
              <w:left w:w="57" w:type="dxa"/>
              <w:right w:w="57" w:type="dxa"/>
            </w:tcMar>
            <w:vAlign w:val="center"/>
          </w:tcPr>
          <w:p w:rsidR="00326967" w:rsidRPr="009A5EC5" w:rsidRDefault="00477440" w:rsidP="009A5EC5">
            <w:pPr>
              <w:spacing w:line="360" w:lineRule="auto"/>
              <w:jc w:val="both"/>
            </w:pPr>
            <w:r w:rsidRPr="009A5EC5">
              <w:t>Плановая п</w:t>
            </w:r>
            <w:r w:rsidR="001E3567" w:rsidRPr="009A5EC5">
              <w:t>рибыль от реализации, руб.</w:t>
            </w:r>
          </w:p>
        </w:tc>
        <w:tc>
          <w:tcPr>
            <w:tcW w:w="1440" w:type="dxa"/>
            <w:vAlign w:val="center"/>
          </w:tcPr>
          <w:p w:rsidR="00326967" w:rsidRPr="009A5EC5" w:rsidRDefault="001E3567" w:rsidP="009A5EC5">
            <w:pPr>
              <w:spacing w:line="360" w:lineRule="auto"/>
              <w:jc w:val="center"/>
            </w:pPr>
            <w:r w:rsidRPr="009A5EC5">
              <w:t>461</w:t>
            </w:r>
          </w:p>
        </w:tc>
        <w:tc>
          <w:tcPr>
            <w:tcW w:w="1440" w:type="dxa"/>
            <w:vAlign w:val="center"/>
          </w:tcPr>
          <w:p w:rsidR="00326967" w:rsidRPr="009A5EC5" w:rsidRDefault="001E3567" w:rsidP="009A5EC5">
            <w:pPr>
              <w:spacing w:line="360" w:lineRule="auto"/>
              <w:jc w:val="center"/>
            </w:pPr>
            <w:r w:rsidRPr="009A5EC5">
              <w:t>291</w:t>
            </w:r>
          </w:p>
        </w:tc>
        <w:tc>
          <w:tcPr>
            <w:tcW w:w="1538" w:type="dxa"/>
            <w:vAlign w:val="center"/>
          </w:tcPr>
          <w:p w:rsidR="00326967" w:rsidRPr="009A5EC5" w:rsidRDefault="001E3567" w:rsidP="009A5EC5">
            <w:pPr>
              <w:spacing w:line="360" w:lineRule="auto"/>
              <w:jc w:val="center"/>
            </w:pPr>
            <w:r w:rsidRPr="009A5EC5">
              <w:t>752</w:t>
            </w:r>
          </w:p>
        </w:tc>
      </w:tr>
      <w:tr w:rsidR="00326967" w:rsidRPr="00690D65" w:rsidTr="00536234">
        <w:trPr>
          <w:jc w:val="center"/>
        </w:trPr>
        <w:tc>
          <w:tcPr>
            <w:tcW w:w="5221" w:type="dxa"/>
            <w:tcMar>
              <w:left w:w="57" w:type="dxa"/>
              <w:right w:w="57" w:type="dxa"/>
            </w:tcMar>
            <w:vAlign w:val="center"/>
          </w:tcPr>
          <w:p w:rsidR="00326967" w:rsidRPr="009A5EC5" w:rsidRDefault="001E3567" w:rsidP="009A5EC5">
            <w:pPr>
              <w:spacing w:line="360" w:lineRule="auto"/>
              <w:jc w:val="both"/>
            </w:pPr>
            <w:r w:rsidRPr="009A5EC5">
              <w:t>Расходы от реализации</w:t>
            </w:r>
            <w:r w:rsidR="00621D8E" w:rsidRPr="009A5EC5">
              <w:t xml:space="preserve"> (с учетом естественных потерь)</w:t>
            </w:r>
          </w:p>
        </w:tc>
        <w:tc>
          <w:tcPr>
            <w:tcW w:w="1440" w:type="dxa"/>
            <w:vAlign w:val="center"/>
          </w:tcPr>
          <w:p w:rsidR="00326967" w:rsidRPr="009A5EC5" w:rsidRDefault="001E3567" w:rsidP="009A5EC5">
            <w:pPr>
              <w:spacing w:line="360" w:lineRule="auto"/>
              <w:jc w:val="center"/>
            </w:pPr>
            <w:r w:rsidRPr="009A5EC5">
              <w:t>322,56</w:t>
            </w:r>
          </w:p>
        </w:tc>
        <w:tc>
          <w:tcPr>
            <w:tcW w:w="1440" w:type="dxa"/>
            <w:vAlign w:val="center"/>
          </w:tcPr>
          <w:p w:rsidR="00326967" w:rsidRPr="009A5EC5" w:rsidRDefault="001E3567" w:rsidP="009A5EC5">
            <w:pPr>
              <w:spacing w:line="360" w:lineRule="auto"/>
              <w:jc w:val="center"/>
            </w:pPr>
            <w:r w:rsidRPr="009A5EC5">
              <w:t>97</w:t>
            </w:r>
          </w:p>
        </w:tc>
        <w:tc>
          <w:tcPr>
            <w:tcW w:w="1538" w:type="dxa"/>
            <w:vAlign w:val="center"/>
          </w:tcPr>
          <w:p w:rsidR="00326967" w:rsidRPr="009A5EC5" w:rsidRDefault="001E3567" w:rsidP="009A5EC5">
            <w:pPr>
              <w:spacing w:line="360" w:lineRule="auto"/>
              <w:jc w:val="center"/>
            </w:pPr>
            <w:r w:rsidRPr="009A5EC5">
              <w:t>381,97</w:t>
            </w:r>
          </w:p>
        </w:tc>
      </w:tr>
      <w:tr w:rsidR="00477440" w:rsidRPr="00690D65" w:rsidTr="00536234">
        <w:trPr>
          <w:jc w:val="center"/>
        </w:trPr>
        <w:tc>
          <w:tcPr>
            <w:tcW w:w="5221" w:type="dxa"/>
            <w:tcMar>
              <w:left w:w="57" w:type="dxa"/>
              <w:right w:w="57" w:type="dxa"/>
            </w:tcMar>
            <w:vAlign w:val="center"/>
          </w:tcPr>
          <w:p w:rsidR="00477440" w:rsidRPr="009A5EC5" w:rsidRDefault="00477440" w:rsidP="009A5EC5">
            <w:pPr>
              <w:spacing w:line="360" w:lineRule="auto"/>
              <w:jc w:val="both"/>
            </w:pPr>
            <w:r w:rsidRPr="009A5EC5">
              <w:t>Фактическая выручка от реализации, руб.</w:t>
            </w:r>
          </w:p>
        </w:tc>
        <w:tc>
          <w:tcPr>
            <w:tcW w:w="4418" w:type="dxa"/>
            <w:gridSpan w:val="3"/>
            <w:vAlign w:val="center"/>
          </w:tcPr>
          <w:p w:rsidR="00477440" w:rsidRPr="009A5EC5" w:rsidRDefault="00477440" w:rsidP="009A5EC5">
            <w:pPr>
              <w:spacing w:line="360" w:lineRule="auto"/>
              <w:jc w:val="center"/>
            </w:pPr>
            <w:r w:rsidRPr="009A5EC5">
              <w:t>3377,03</w:t>
            </w:r>
          </w:p>
        </w:tc>
      </w:tr>
      <w:tr w:rsidR="00477440" w:rsidRPr="00690D65" w:rsidTr="00536234">
        <w:trPr>
          <w:jc w:val="center"/>
        </w:trPr>
        <w:tc>
          <w:tcPr>
            <w:tcW w:w="5221" w:type="dxa"/>
            <w:tcBorders>
              <w:bottom w:val="single" w:sz="12" w:space="0" w:color="auto"/>
            </w:tcBorders>
            <w:tcMar>
              <w:left w:w="57" w:type="dxa"/>
              <w:right w:w="57" w:type="dxa"/>
            </w:tcMar>
            <w:vAlign w:val="center"/>
          </w:tcPr>
          <w:p w:rsidR="00477440" w:rsidRPr="009A5EC5" w:rsidRDefault="00477440" w:rsidP="009A5EC5">
            <w:pPr>
              <w:spacing w:line="360" w:lineRule="auto"/>
              <w:jc w:val="both"/>
            </w:pPr>
            <w:r w:rsidRPr="009A5EC5">
              <w:t>Фактическая прибыль от реализации, руб.</w:t>
            </w:r>
          </w:p>
        </w:tc>
        <w:tc>
          <w:tcPr>
            <w:tcW w:w="4418" w:type="dxa"/>
            <w:gridSpan w:val="3"/>
            <w:tcBorders>
              <w:bottom w:val="single" w:sz="12" w:space="0" w:color="auto"/>
            </w:tcBorders>
            <w:vAlign w:val="center"/>
          </w:tcPr>
          <w:p w:rsidR="00477440" w:rsidRPr="009A5EC5" w:rsidRDefault="00477440" w:rsidP="009A5EC5">
            <w:pPr>
              <w:spacing w:line="360" w:lineRule="auto"/>
              <w:jc w:val="center"/>
            </w:pPr>
            <w:r w:rsidRPr="009A5EC5">
              <w:t>370,03</w:t>
            </w:r>
          </w:p>
        </w:tc>
      </w:tr>
      <w:tr w:rsidR="00477440" w:rsidRPr="00690D65" w:rsidTr="00536234">
        <w:trPr>
          <w:jc w:val="center"/>
        </w:trPr>
        <w:tc>
          <w:tcPr>
            <w:tcW w:w="5221" w:type="dxa"/>
            <w:tcBorders>
              <w:left w:val="single" w:sz="12" w:space="0" w:color="auto"/>
              <w:bottom w:val="single" w:sz="12" w:space="0" w:color="auto"/>
              <w:right w:val="single" w:sz="12" w:space="0" w:color="auto"/>
            </w:tcBorders>
            <w:tcMar>
              <w:left w:w="57" w:type="dxa"/>
              <w:right w:w="57" w:type="dxa"/>
            </w:tcMar>
            <w:vAlign w:val="center"/>
          </w:tcPr>
          <w:p w:rsidR="00477440" w:rsidRPr="009A5EC5" w:rsidRDefault="00477440" w:rsidP="009A5EC5">
            <w:pPr>
              <w:spacing w:line="360" w:lineRule="auto"/>
              <w:jc w:val="both"/>
            </w:pPr>
            <w:r w:rsidRPr="009A5EC5">
              <w:t>Потери от реализации, руб.</w:t>
            </w:r>
          </w:p>
        </w:tc>
        <w:tc>
          <w:tcPr>
            <w:tcW w:w="4418" w:type="dxa"/>
            <w:gridSpan w:val="3"/>
            <w:tcBorders>
              <w:left w:val="single" w:sz="12" w:space="0" w:color="auto"/>
              <w:bottom w:val="single" w:sz="12" w:space="0" w:color="auto"/>
              <w:right w:val="single" w:sz="12" w:space="0" w:color="auto"/>
            </w:tcBorders>
            <w:vAlign w:val="center"/>
          </w:tcPr>
          <w:p w:rsidR="00477440" w:rsidRPr="009A5EC5" w:rsidRDefault="00477440" w:rsidP="009A5EC5">
            <w:pPr>
              <w:spacing w:line="360" w:lineRule="auto"/>
              <w:jc w:val="center"/>
              <w:rPr>
                <w:b/>
              </w:rPr>
            </w:pPr>
            <w:r w:rsidRPr="009A5EC5">
              <w:rPr>
                <w:b/>
              </w:rPr>
              <w:t>-381,97</w:t>
            </w:r>
          </w:p>
        </w:tc>
      </w:tr>
    </w:tbl>
    <w:p w:rsidR="009A5EC5" w:rsidRDefault="009A5EC5" w:rsidP="00690D65">
      <w:pPr>
        <w:spacing w:line="360" w:lineRule="auto"/>
        <w:ind w:firstLine="709"/>
        <w:jc w:val="both"/>
        <w:rPr>
          <w:sz w:val="28"/>
          <w:szCs w:val="28"/>
        </w:rPr>
      </w:pPr>
    </w:p>
    <w:p w:rsidR="000056ED" w:rsidRPr="00690D65" w:rsidRDefault="00D678AB" w:rsidP="00690D65">
      <w:pPr>
        <w:spacing w:line="360" w:lineRule="auto"/>
        <w:ind w:firstLine="709"/>
        <w:jc w:val="both"/>
        <w:rPr>
          <w:sz w:val="28"/>
          <w:szCs w:val="28"/>
        </w:rPr>
      </w:pPr>
      <w:r w:rsidRPr="00690D65">
        <w:rPr>
          <w:sz w:val="28"/>
          <w:szCs w:val="28"/>
        </w:rPr>
        <w:t>Данные таблицы показывают, что естественные потери продукта А</w:t>
      </w:r>
      <w:r w:rsidR="0092653B" w:rsidRPr="00690D65">
        <w:rPr>
          <w:sz w:val="28"/>
          <w:szCs w:val="28"/>
        </w:rPr>
        <w:t xml:space="preserve"> (322,56 руб.)</w:t>
      </w:r>
      <w:r w:rsidRPr="00690D65">
        <w:rPr>
          <w:sz w:val="28"/>
          <w:szCs w:val="28"/>
        </w:rPr>
        <w:t xml:space="preserve"> сравнительно больше потерь продукта Б</w:t>
      </w:r>
      <w:r w:rsidR="0092653B" w:rsidRPr="00690D65">
        <w:rPr>
          <w:sz w:val="28"/>
          <w:szCs w:val="28"/>
        </w:rPr>
        <w:t xml:space="preserve"> (97 руб.)</w:t>
      </w:r>
      <w:r w:rsidRPr="00690D65">
        <w:rPr>
          <w:sz w:val="28"/>
          <w:szCs w:val="28"/>
        </w:rPr>
        <w:t>, что ведет к увеличению потерь от реализации</w:t>
      </w:r>
      <w:r w:rsidR="00FB29BD" w:rsidRPr="00690D65">
        <w:rPr>
          <w:sz w:val="28"/>
          <w:szCs w:val="28"/>
        </w:rPr>
        <w:t xml:space="preserve"> в целом</w:t>
      </w:r>
      <w:r w:rsidR="0092653B" w:rsidRPr="00690D65">
        <w:rPr>
          <w:sz w:val="28"/>
          <w:szCs w:val="28"/>
        </w:rPr>
        <w:t xml:space="preserve"> (381,97 руб.)</w:t>
      </w:r>
      <w:r w:rsidRPr="00690D65">
        <w:rPr>
          <w:sz w:val="28"/>
          <w:szCs w:val="28"/>
        </w:rPr>
        <w:t xml:space="preserve">. Это не случайно, т.к. сроки реализации продукта А небольшие и внешние показатели с течением времени скажут об этом. Такие продукты, как правило, мы не можем вернуть </w:t>
      </w:r>
      <w:r w:rsidR="000056ED" w:rsidRPr="00690D65">
        <w:rPr>
          <w:sz w:val="28"/>
          <w:szCs w:val="28"/>
        </w:rPr>
        <w:t xml:space="preserve">поставщику обратно </w:t>
      </w:r>
      <w:r w:rsidRPr="00690D65">
        <w:rPr>
          <w:sz w:val="28"/>
          <w:szCs w:val="28"/>
        </w:rPr>
        <w:t>или обменять</w:t>
      </w:r>
      <w:r w:rsidR="000056ED" w:rsidRPr="00690D65">
        <w:rPr>
          <w:sz w:val="28"/>
          <w:szCs w:val="28"/>
        </w:rPr>
        <w:t>.</w:t>
      </w:r>
      <w:r w:rsidRPr="00690D65">
        <w:rPr>
          <w:sz w:val="28"/>
          <w:szCs w:val="28"/>
        </w:rPr>
        <w:t xml:space="preserve"> </w:t>
      </w:r>
      <w:r w:rsidR="000056ED" w:rsidRPr="00690D65">
        <w:rPr>
          <w:sz w:val="28"/>
          <w:szCs w:val="28"/>
        </w:rPr>
        <w:t>В связи с данным обстоятельством мы вынуждены сократить поставки товара А, не меняя объема продукции.</w:t>
      </w:r>
    </w:p>
    <w:p w:rsidR="00F85EDD" w:rsidRPr="00690D65" w:rsidRDefault="00F85EDD" w:rsidP="00690D65">
      <w:pPr>
        <w:spacing w:line="360" w:lineRule="auto"/>
        <w:ind w:firstLine="709"/>
        <w:jc w:val="both"/>
        <w:rPr>
          <w:sz w:val="28"/>
          <w:szCs w:val="28"/>
        </w:rPr>
      </w:pPr>
      <w:r w:rsidRPr="00690D65">
        <w:rPr>
          <w:sz w:val="28"/>
          <w:szCs w:val="28"/>
        </w:rPr>
        <w:t>Условия реализации:</w:t>
      </w:r>
    </w:p>
    <w:p w:rsidR="00F85EDD" w:rsidRPr="00690D65" w:rsidRDefault="00F85EDD" w:rsidP="00690D65">
      <w:pPr>
        <w:numPr>
          <w:ilvl w:val="0"/>
          <w:numId w:val="24"/>
        </w:numPr>
        <w:spacing w:line="360" w:lineRule="auto"/>
        <w:ind w:firstLine="709"/>
        <w:rPr>
          <w:sz w:val="28"/>
          <w:szCs w:val="28"/>
        </w:rPr>
      </w:pPr>
      <w:r w:rsidRPr="00690D65">
        <w:rPr>
          <w:sz w:val="28"/>
          <w:szCs w:val="28"/>
        </w:rPr>
        <w:t>число поставок продукта А – 2 раза, продукта Б – 4;</w:t>
      </w:r>
    </w:p>
    <w:p w:rsidR="00F85EDD" w:rsidRPr="00690D65" w:rsidRDefault="00F85EDD" w:rsidP="00690D65">
      <w:pPr>
        <w:numPr>
          <w:ilvl w:val="0"/>
          <w:numId w:val="24"/>
        </w:numPr>
        <w:spacing w:line="360" w:lineRule="auto"/>
        <w:ind w:firstLine="709"/>
        <w:jc w:val="both"/>
        <w:rPr>
          <w:sz w:val="28"/>
          <w:szCs w:val="28"/>
        </w:rPr>
      </w:pPr>
      <w:r w:rsidRPr="00690D65">
        <w:rPr>
          <w:sz w:val="28"/>
          <w:szCs w:val="28"/>
        </w:rPr>
        <w:t xml:space="preserve">естественные потери товара А составляют в течение месяца </w:t>
      </w:r>
      <w:smartTag w:uri="urn:schemas-microsoft-com:office:smarttags" w:element="metricconverter">
        <w:smartTagPr>
          <w:attr w:name="ProductID" w:val="0,3 кг"/>
        </w:smartTagPr>
        <w:r w:rsidRPr="00690D65">
          <w:rPr>
            <w:sz w:val="28"/>
            <w:szCs w:val="28"/>
          </w:rPr>
          <w:t>0,3 кг</w:t>
        </w:r>
      </w:smartTag>
      <w:r w:rsidRPr="00690D65">
        <w:rPr>
          <w:sz w:val="28"/>
          <w:szCs w:val="28"/>
        </w:rPr>
        <w:t>, а товар Б реализуется в полном объеме.</w:t>
      </w:r>
    </w:p>
    <w:p w:rsidR="00F85EDD" w:rsidRPr="00690D65" w:rsidRDefault="00F85EDD" w:rsidP="00690D65">
      <w:pPr>
        <w:spacing w:line="360" w:lineRule="auto"/>
        <w:ind w:firstLine="709"/>
        <w:jc w:val="both"/>
        <w:rPr>
          <w:sz w:val="28"/>
          <w:szCs w:val="28"/>
        </w:rPr>
      </w:pPr>
      <w:r w:rsidRPr="00690D65">
        <w:rPr>
          <w:sz w:val="28"/>
          <w:szCs w:val="28"/>
        </w:rPr>
        <w:t>Показатели расчета представлены в таблице 14.</w:t>
      </w:r>
    </w:p>
    <w:p w:rsidR="009A5EC5" w:rsidRDefault="009A5EC5" w:rsidP="00690D65">
      <w:pPr>
        <w:spacing w:line="360" w:lineRule="auto"/>
        <w:ind w:firstLine="709"/>
        <w:jc w:val="right"/>
        <w:rPr>
          <w:sz w:val="28"/>
          <w:szCs w:val="28"/>
        </w:rPr>
      </w:pPr>
    </w:p>
    <w:p w:rsidR="00086B3B" w:rsidRPr="00690D65" w:rsidRDefault="000056ED" w:rsidP="00690D65">
      <w:pPr>
        <w:spacing w:line="360" w:lineRule="auto"/>
        <w:ind w:firstLine="709"/>
        <w:jc w:val="right"/>
        <w:rPr>
          <w:sz w:val="28"/>
          <w:szCs w:val="28"/>
        </w:rPr>
      </w:pPr>
      <w:r w:rsidRPr="00690D65">
        <w:rPr>
          <w:sz w:val="28"/>
          <w:szCs w:val="28"/>
        </w:rPr>
        <w:t>Таблица 14</w:t>
      </w:r>
    </w:p>
    <w:p w:rsidR="00F85EDD" w:rsidRPr="00690D65" w:rsidRDefault="00F85EDD" w:rsidP="00690D65">
      <w:pPr>
        <w:spacing w:line="360" w:lineRule="auto"/>
        <w:ind w:firstLine="709"/>
        <w:jc w:val="center"/>
        <w:rPr>
          <w:sz w:val="28"/>
          <w:szCs w:val="28"/>
        </w:rPr>
      </w:pPr>
      <w:r w:rsidRPr="00690D65">
        <w:rPr>
          <w:sz w:val="28"/>
          <w:szCs w:val="28"/>
        </w:rPr>
        <w:t>Расчет плановой и фактической величины выр</w:t>
      </w:r>
      <w:r w:rsidR="00765400" w:rsidRPr="00690D65">
        <w:rPr>
          <w:sz w:val="28"/>
          <w:szCs w:val="28"/>
        </w:rPr>
        <w:t xml:space="preserve">учки и прибыли от реализации за </w:t>
      </w:r>
      <w:r w:rsidRPr="00690D65">
        <w:rPr>
          <w:sz w:val="28"/>
          <w:szCs w:val="28"/>
        </w:rPr>
        <w:t>месяц с учетом изменения количества поставок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1418"/>
        <w:gridCol w:w="1276"/>
        <w:gridCol w:w="1132"/>
      </w:tblGrid>
      <w:tr w:rsidR="00F85EDD" w:rsidRPr="00690D65" w:rsidTr="009A5EC5">
        <w:trPr>
          <w:jc w:val="center"/>
        </w:trPr>
        <w:tc>
          <w:tcPr>
            <w:tcW w:w="5813" w:type="dxa"/>
            <w:vMerge w:val="restart"/>
            <w:tcMar>
              <w:left w:w="57" w:type="dxa"/>
              <w:right w:w="57" w:type="dxa"/>
            </w:tcMar>
            <w:vAlign w:val="center"/>
          </w:tcPr>
          <w:p w:rsidR="00F85EDD" w:rsidRPr="009A5EC5" w:rsidRDefault="00F85EDD" w:rsidP="009A5EC5">
            <w:pPr>
              <w:spacing w:line="360" w:lineRule="auto"/>
              <w:jc w:val="center"/>
            </w:pPr>
            <w:r w:rsidRPr="009A5EC5">
              <w:t>Показатели</w:t>
            </w:r>
          </w:p>
        </w:tc>
        <w:tc>
          <w:tcPr>
            <w:tcW w:w="2694" w:type="dxa"/>
            <w:gridSpan w:val="2"/>
            <w:vAlign w:val="center"/>
          </w:tcPr>
          <w:p w:rsidR="00F85EDD" w:rsidRPr="009A5EC5" w:rsidRDefault="00F85EDD" w:rsidP="009A5EC5">
            <w:pPr>
              <w:spacing w:line="360" w:lineRule="auto"/>
              <w:jc w:val="center"/>
            </w:pPr>
            <w:r w:rsidRPr="009A5EC5">
              <w:t>Товар</w:t>
            </w:r>
          </w:p>
        </w:tc>
        <w:tc>
          <w:tcPr>
            <w:tcW w:w="1132" w:type="dxa"/>
            <w:vMerge w:val="restart"/>
            <w:vAlign w:val="center"/>
          </w:tcPr>
          <w:p w:rsidR="00F85EDD" w:rsidRPr="009A5EC5" w:rsidRDefault="00F85EDD" w:rsidP="009A5EC5">
            <w:pPr>
              <w:spacing w:line="360" w:lineRule="auto"/>
              <w:jc w:val="center"/>
            </w:pPr>
            <w:r w:rsidRPr="009A5EC5">
              <w:t>Всего</w:t>
            </w:r>
          </w:p>
        </w:tc>
      </w:tr>
      <w:tr w:rsidR="00F85EDD" w:rsidRPr="00690D65" w:rsidTr="009A5EC5">
        <w:trPr>
          <w:jc w:val="center"/>
        </w:trPr>
        <w:tc>
          <w:tcPr>
            <w:tcW w:w="5813" w:type="dxa"/>
            <w:vMerge/>
            <w:tcMar>
              <w:left w:w="57" w:type="dxa"/>
              <w:right w:w="57" w:type="dxa"/>
            </w:tcMar>
            <w:vAlign w:val="center"/>
          </w:tcPr>
          <w:p w:rsidR="00F85EDD" w:rsidRPr="009A5EC5" w:rsidRDefault="00F85EDD" w:rsidP="009A5EC5">
            <w:pPr>
              <w:spacing w:line="360" w:lineRule="auto"/>
              <w:jc w:val="both"/>
            </w:pPr>
          </w:p>
        </w:tc>
        <w:tc>
          <w:tcPr>
            <w:tcW w:w="1418" w:type="dxa"/>
            <w:vAlign w:val="center"/>
          </w:tcPr>
          <w:p w:rsidR="00F85EDD" w:rsidRPr="009A5EC5" w:rsidRDefault="00F85EDD" w:rsidP="009A5EC5">
            <w:pPr>
              <w:spacing w:line="360" w:lineRule="auto"/>
              <w:jc w:val="center"/>
            </w:pPr>
            <w:r w:rsidRPr="009A5EC5">
              <w:t>А</w:t>
            </w:r>
          </w:p>
        </w:tc>
        <w:tc>
          <w:tcPr>
            <w:tcW w:w="1276" w:type="dxa"/>
            <w:vAlign w:val="center"/>
          </w:tcPr>
          <w:p w:rsidR="00F85EDD" w:rsidRPr="009A5EC5" w:rsidRDefault="00F85EDD" w:rsidP="009A5EC5">
            <w:pPr>
              <w:spacing w:line="360" w:lineRule="auto"/>
              <w:jc w:val="center"/>
            </w:pPr>
            <w:r w:rsidRPr="009A5EC5">
              <w:t>Б</w:t>
            </w:r>
          </w:p>
        </w:tc>
        <w:tc>
          <w:tcPr>
            <w:tcW w:w="1132" w:type="dxa"/>
            <w:vMerge/>
            <w:vAlign w:val="center"/>
          </w:tcPr>
          <w:p w:rsidR="00F85EDD" w:rsidRPr="009A5EC5" w:rsidRDefault="00F85EDD" w:rsidP="009A5EC5">
            <w:pPr>
              <w:spacing w:line="360" w:lineRule="auto"/>
              <w:jc w:val="both"/>
            </w:pPr>
          </w:p>
        </w:tc>
      </w:tr>
      <w:tr w:rsidR="00F85EDD" w:rsidRPr="00690D65" w:rsidTr="009A5EC5">
        <w:trPr>
          <w:jc w:val="center"/>
        </w:trPr>
        <w:tc>
          <w:tcPr>
            <w:tcW w:w="5813" w:type="dxa"/>
            <w:tcMar>
              <w:left w:w="57" w:type="dxa"/>
              <w:right w:w="57" w:type="dxa"/>
            </w:tcMar>
            <w:vAlign w:val="center"/>
          </w:tcPr>
          <w:p w:rsidR="00F85EDD" w:rsidRPr="009A5EC5" w:rsidRDefault="00F85EDD" w:rsidP="009A5EC5">
            <w:pPr>
              <w:spacing w:line="360" w:lineRule="auto"/>
              <w:jc w:val="both"/>
            </w:pPr>
            <w:r w:rsidRPr="009A5EC5">
              <w:t>Объем поставки, кг</w:t>
            </w:r>
          </w:p>
        </w:tc>
        <w:tc>
          <w:tcPr>
            <w:tcW w:w="1418" w:type="dxa"/>
            <w:vAlign w:val="center"/>
          </w:tcPr>
          <w:p w:rsidR="00F85EDD" w:rsidRPr="009A5EC5" w:rsidRDefault="00F85EDD" w:rsidP="009A5EC5">
            <w:pPr>
              <w:spacing w:line="360" w:lineRule="auto"/>
              <w:jc w:val="center"/>
            </w:pPr>
            <w:r w:rsidRPr="009A5EC5">
              <w:t>5</w:t>
            </w:r>
          </w:p>
        </w:tc>
        <w:tc>
          <w:tcPr>
            <w:tcW w:w="1276" w:type="dxa"/>
            <w:vAlign w:val="center"/>
          </w:tcPr>
          <w:p w:rsidR="00F85EDD" w:rsidRPr="009A5EC5" w:rsidRDefault="00F85EDD" w:rsidP="009A5EC5">
            <w:pPr>
              <w:spacing w:line="360" w:lineRule="auto"/>
              <w:jc w:val="center"/>
            </w:pPr>
            <w:r w:rsidRPr="009A5EC5">
              <w:t>3</w:t>
            </w:r>
          </w:p>
        </w:tc>
        <w:tc>
          <w:tcPr>
            <w:tcW w:w="1132" w:type="dxa"/>
            <w:vAlign w:val="center"/>
          </w:tcPr>
          <w:p w:rsidR="00F85EDD" w:rsidRPr="009A5EC5" w:rsidRDefault="00F85EDD" w:rsidP="009A5EC5">
            <w:pPr>
              <w:spacing w:line="360" w:lineRule="auto"/>
              <w:jc w:val="center"/>
            </w:pPr>
          </w:p>
        </w:tc>
      </w:tr>
      <w:tr w:rsidR="00F85EDD" w:rsidRPr="00690D65" w:rsidTr="009A5EC5">
        <w:trPr>
          <w:jc w:val="center"/>
        </w:trPr>
        <w:tc>
          <w:tcPr>
            <w:tcW w:w="5813" w:type="dxa"/>
            <w:tcMar>
              <w:left w:w="57" w:type="dxa"/>
              <w:right w:w="57" w:type="dxa"/>
            </w:tcMar>
            <w:vAlign w:val="center"/>
          </w:tcPr>
          <w:p w:rsidR="00F85EDD" w:rsidRPr="009A5EC5" w:rsidRDefault="00F85EDD" w:rsidP="009A5EC5">
            <w:pPr>
              <w:spacing w:line="360" w:lineRule="auto"/>
              <w:jc w:val="both"/>
            </w:pPr>
            <w:r w:rsidRPr="009A5EC5">
              <w:t>Цена поставки, руб.</w:t>
            </w:r>
          </w:p>
        </w:tc>
        <w:tc>
          <w:tcPr>
            <w:tcW w:w="1418" w:type="dxa"/>
            <w:vAlign w:val="center"/>
          </w:tcPr>
          <w:p w:rsidR="00F85EDD" w:rsidRPr="009A5EC5" w:rsidRDefault="00F85EDD" w:rsidP="009A5EC5">
            <w:pPr>
              <w:spacing w:line="360" w:lineRule="auto"/>
              <w:jc w:val="center"/>
            </w:pPr>
            <w:r w:rsidRPr="009A5EC5">
              <w:t>92,15</w:t>
            </w:r>
          </w:p>
        </w:tc>
        <w:tc>
          <w:tcPr>
            <w:tcW w:w="1276" w:type="dxa"/>
            <w:vAlign w:val="center"/>
          </w:tcPr>
          <w:p w:rsidR="00F85EDD" w:rsidRPr="009A5EC5" w:rsidRDefault="00F85EDD" w:rsidP="009A5EC5">
            <w:pPr>
              <w:spacing w:line="360" w:lineRule="auto"/>
              <w:jc w:val="center"/>
            </w:pPr>
            <w:r w:rsidRPr="009A5EC5">
              <w:t>97</w:t>
            </w:r>
          </w:p>
        </w:tc>
        <w:tc>
          <w:tcPr>
            <w:tcW w:w="1132" w:type="dxa"/>
            <w:vAlign w:val="center"/>
          </w:tcPr>
          <w:p w:rsidR="00F85EDD" w:rsidRPr="009A5EC5" w:rsidRDefault="00F85EDD" w:rsidP="009A5EC5">
            <w:pPr>
              <w:spacing w:line="360" w:lineRule="auto"/>
              <w:jc w:val="center"/>
            </w:pPr>
          </w:p>
        </w:tc>
      </w:tr>
      <w:tr w:rsidR="00F85EDD" w:rsidRPr="00690D65" w:rsidTr="009A5EC5">
        <w:trPr>
          <w:jc w:val="center"/>
        </w:trPr>
        <w:tc>
          <w:tcPr>
            <w:tcW w:w="5813" w:type="dxa"/>
            <w:tcMar>
              <w:left w:w="57" w:type="dxa"/>
              <w:right w:w="57" w:type="dxa"/>
            </w:tcMar>
            <w:vAlign w:val="center"/>
          </w:tcPr>
          <w:p w:rsidR="00F85EDD" w:rsidRPr="009A5EC5" w:rsidRDefault="00F85EDD" w:rsidP="009A5EC5">
            <w:pPr>
              <w:spacing w:line="360" w:lineRule="auto"/>
              <w:jc w:val="both"/>
            </w:pPr>
            <w:r w:rsidRPr="009A5EC5">
              <w:t>Цена реализации, руб.</w:t>
            </w:r>
          </w:p>
        </w:tc>
        <w:tc>
          <w:tcPr>
            <w:tcW w:w="1418" w:type="dxa"/>
            <w:vAlign w:val="center"/>
          </w:tcPr>
          <w:p w:rsidR="00F85EDD" w:rsidRPr="009A5EC5" w:rsidRDefault="00F85EDD" w:rsidP="009A5EC5">
            <w:pPr>
              <w:spacing w:line="360" w:lineRule="auto"/>
              <w:jc w:val="center"/>
            </w:pPr>
            <w:r w:rsidRPr="009A5EC5">
              <w:t>115,20</w:t>
            </w:r>
          </w:p>
        </w:tc>
        <w:tc>
          <w:tcPr>
            <w:tcW w:w="1276" w:type="dxa"/>
            <w:vAlign w:val="center"/>
          </w:tcPr>
          <w:p w:rsidR="00F85EDD" w:rsidRPr="009A5EC5" w:rsidRDefault="00F85EDD" w:rsidP="009A5EC5">
            <w:pPr>
              <w:spacing w:line="360" w:lineRule="auto"/>
              <w:jc w:val="center"/>
            </w:pPr>
            <w:r w:rsidRPr="009A5EC5">
              <w:t>121,25</w:t>
            </w:r>
          </w:p>
        </w:tc>
        <w:tc>
          <w:tcPr>
            <w:tcW w:w="1132" w:type="dxa"/>
            <w:vAlign w:val="center"/>
          </w:tcPr>
          <w:p w:rsidR="00F85EDD" w:rsidRPr="009A5EC5" w:rsidRDefault="00F85EDD" w:rsidP="009A5EC5">
            <w:pPr>
              <w:spacing w:line="360" w:lineRule="auto"/>
              <w:jc w:val="center"/>
            </w:pPr>
          </w:p>
        </w:tc>
      </w:tr>
      <w:tr w:rsidR="00F85EDD" w:rsidRPr="00690D65" w:rsidTr="009A5EC5">
        <w:trPr>
          <w:jc w:val="center"/>
        </w:trPr>
        <w:tc>
          <w:tcPr>
            <w:tcW w:w="5813" w:type="dxa"/>
            <w:tcMar>
              <w:left w:w="57" w:type="dxa"/>
              <w:right w:w="57" w:type="dxa"/>
            </w:tcMar>
            <w:vAlign w:val="center"/>
          </w:tcPr>
          <w:p w:rsidR="00F85EDD" w:rsidRPr="009A5EC5" w:rsidRDefault="00F85EDD" w:rsidP="009A5EC5">
            <w:pPr>
              <w:spacing w:line="360" w:lineRule="auto"/>
              <w:jc w:val="both"/>
            </w:pPr>
            <w:r w:rsidRPr="009A5EC5">
              <w:t>Плановая выручка от реализации, руб.</w:t>
            </w:r>
          </w:p>
        </w:tc>
        <w:tc>
          <w:tcPr>
            <w:tcW w:w="1418" w:type="dxa"/>
            <w:vAlign w:val="center"/>
          </w:tcPr>
          <w:p w:rsidR="00F85EDD" w:rsidRPr="009A5EC5" w:rsidRDefault="00AF7308" w:rsidP="009A5EC5">
            <w:pPr>
              <w:spacing w:line="360" w:lineRule="auto"/>
              <w:jc w:val="center"/>
            </w:pPr>
            <w:r w:rsidRPr="009A5EC5">
              <w:t>1152</w:t>
            </w:r>
          </w:p>
        </w:tc>
        <w:tc>
          <w:tcPr>
            <w:tcW w:w="1276" w:type="dxa"/>
            <w:vAlign w:val="center"/>
          </w:tcPr>
          <w:p w:rsidR="00F85EDD" w:rsidRPr="009A5EC5" w:rsidRDefault="00F85EDD" w:rsidP="009A5EC5">
            <w:pPr>
              <w:spacing w:line="360" w:lineRule="auto"/>
              <w:jc w:val="center"/>
            </w:pPr>
            <w:r w:rsidRPr="009A5EC5">
              <w:t>1455</w:t>
            </w:r>
          </w:p>
        </w:tc>
        <w:tc>
          <w:tcPr>
            <w:tcW w:w="1132" w:type="dxa"/>
            <w:vAlign w:val="center"/>
          </w:tcPr>
          <w:p w:rsidR="00F85EDD" w:rsidRPr="009A5EC5" w:rsidRDefault="00AF7308" w:rsidP="009A5EC5">
            <w:pPr>
              <w:spacing w:line="360" w:lineRule="auto"/>
              <w:jc w:val="center"/>
            </w:pPr>
            <w:r w:rsidRPr="009A5EC5">
              <w:t>2607</w:t>
            </w:r>
          </w:p>
        </w:tc>
      </w:tr>
      <w:tr w:rsidR="00F85EDD" w:rsidRPr="00690D65" w:rsidTr="009A5EC5">
        <w:trPr>
          <w:jc w:val="center"/>
        </w:trPr>
        <w:tc>
          <w:tcPr>
            <w:tcW w:w="5813" w:type="dxa"/>
            <w:tcMar>
              <w:left w:w="57" w:type="dxa"/>
              <w:right w:w="57" w:type="dxa"/>
            </w:tcMar>
            <w:vAlign w:val="center"/>
          </w:tcPr>
          <w:p w:rsidR="00F85EDD" w:rsidRPr="009A5EC5" w:rsidRDefault="00F85EDD" w:rsidP="009A5EC5">
            <w:pPr>
              <w:spacing w:line="360" w:lineRule="auto"/>
              <w:jc w:val="both"/>
            </w:pPr>
            <w:r w:rsidRPr="009A5EC5">
              <w:t>Себестоимость продукции, руб.</w:t>
            </w:r>
          </w:p>
        </w:tc>
        <w:tc>
          <w:tcPr>
            <w:tcW w:w="1418" w:type="dxa"/>
            <w:vAlign w:val="center"/>
          </w:tcPr>
          <w:p w:rsidR="00F85EDD" w:rsidRPr="009A5EC5" w:rsidRDefault="00AF7308" w:rsidP="009A5EC5">
            <w:pPr>
              <w:spacing w:line="360" w:lineRule="auto"/>
              <w:jc w:val="center"/>
            </w:pPr>
            <w:r w:rsidRPr="009A5EC5">
              <w:t>921,5</w:t>
            </w:r>
          </w:p>
        </w:tc>
        <w:tc>
          <w:tcPr>
            <w:tcW w:w="1276" w:type="dxa"/>
            <w:vAlign w:val="center"/>
          </w:tcPr>
          <w:p w:rsidR="00F85EDD" w:rsidRPr="009A5EC5" w:rsidRDefault="00F85EDD" w:rsidP="009A5EC5">
            <w:pPr>
              <w:spacing w:line="360" w:lineRule="auto"/>
              <w:jc w:val="center"/>
            </w:pPr>
            <w:r w:rsidRPr="009A5EC5">
              <w:t>1164</w:t>
            </w:r>
          </w:p>
        </w:tc>
        <w:tc>
          <w:tcPr>
            <w:tcW w:w="1132" w:type="dxa"/>
            <w:vAlign w:val="center"/>
          </w:tcPr>
          <w:p w:rsidR="00F85EDD" w:rsidRPr="009A5EC5" w:rsidRDefault="00AF7308" w:rsidP="009A5EC5">
            <w:pPr>
              <w:spacing w:line="360" w:lineRule="auto"/>
              <w:jc w:val="center"/>
            </w:pPr>
            <w:r w:rsidRPr="009A5EC5">
              <w:t>2085,5</w:t>
            </w:r>
          </w:p>
        </w:tc>
      </w:tr>
      <w:tr w:rsidR="00F85EDD" w:rsidRPr="00690D65" w:rsidTr="009A5EC5">
        <w:trPr>
          <w:jc w:val="center"/>
        </w:trPr>
        <w:tc>
          <w:tcPr>
            <w:tcW w:w="5813" w:type="dxa"/>
            <w:tcMar>
              <w:left w:w="57" w:type="dxa"/>
              <w:right w:w="57" w:type="dxa"/>
            </w:tcMar>
            <w:vAlign w:val="center"/>
          </w:tcPr>
          <w:p w:rsidR="00F85EDD" w:rsidRPr="009A5EC5" w:rsidRDefault="00F85EDD" w:rsidP="009A5EC5">
            <w:pPr>
              <w:spacing w:line="360" w:lineRule="auto"/>
              <w:jc w:val="both"/>
            </w:pPr>
            <w:r w:rsidRPr="009A5EC5">
              <w:t>Плановая прибыль от реализации, руб.</w:t>
            </w:r>
          </w:p>
        </w:tc>
        <w:tc>
          <w:tcPr>
            <w:tcW w:w="1418" w:type="dxa"/>
            <w:vAlign w:val="center"/>
          </w:tcPr>
          <w:p w:rsidR="00F85EDD" w:rsidRPr="009A5EC5" w:rsidRDefault="00AF7308" w:rsidP="009A5EC5">
            <w:pPr>
              <w:spacing w:line="360" w:lineRule="auto"/>
              <w:jc w:val="center"/>
            </w:pPr>
            <w:r w:rsidRPr="009A5EC5">
              <w:t>230,5</w:t>
            </w:r>
          </w:p>
        </w:tc>
        <w:tc>
          <w:tcPr>
            <w:tcW w:w="1276" w:type="dxa"/>
            <w:vAlign w:val="center"/>
          </w:tcPr>
          <w:p w:rsidR="00F85EDD" w:rsidRPr="009A5EC5" w:rsidRDefault="00F85EDD" w:rsidP="009A5EC5">
            <w:pPr>
              <w:spacing w:line="360" w:lineRule="auto"/>
              <w:jc w:val="center"/>
            </w:pPr>
            <w:r w:rsidRPr="009A5EC5">
              <w:t>291</w:t>
            </w:r>
          </w:p>
        </w:tc>
        <w:tc>
          <w:tcPr>
            <w:tcW w:w="1132" w:type="dxa"/>
            <w:vAlign w:val="center"/>
          </w:tcPr>
          <w:p w:rsidR="00F85EDD" w:rsidRPr="009A5EC5" w:rsidRDefault="00AF7308" w:rsidP="009A5EC5">
            <w:pPr>
              <w:spacing w:line="360" w:lineRule="auto"/>
              <w:jc w:val="center"/>
            </w:pPr>
            <w:r w:rsidRPr="009A5EC5">
              <w:t>521,5</w:t>
            </w:r>
          </w:p>
        </w:tc>
      </w:tr>
      <w:tr w:rsidR="00F85EDD" w:rsidRPr="00690D65" w:rsidTr="009A5EC5">
        <w:trPr>
          <w:jc w:val="center"/>
        </w:trPr>
        <w:tc>
          <w:tcPr>
            <w:tcW w:w="5813" w:type="dxa"/>
            <w:tcMar>
              <w:left w:w="57" w:type="dxa"/>
              <w:right w:w="57" w:type="dxa"/>
            </w:tcMar>
            <w:vAlign w:val="center"/>
          </w:tcPr>
          <w:p w:rsidR="00F85EDD" w:rsidRPr="009A5EC5" w:rsidRDefault="00F85EDD" w:rsidP="009A5EC5">
            <w:pPr>
              <w:spacing w:line="360" w:lineRule="auto"/>
              <w:jc w:val="both"/>
            </w:pPr>
            <w:r w:rsidRPr="009A5EC5">
              <w:t>Расходы от реализации (с учетом естественных потерь)</w:t>
            </w:r>
            <w:r w:rsidR="009E121F" w:rsidRPr="009A5EC5">
              <w:t>, руб.</w:t>
            </w:r>
          </w:p>
        </w:tc>
        <w:tc>
          <w:tcPr>
            <w:tcW w:w="1418" w:type="dxa"/>
            <w:vAlign w:val="center"/>
          </w:tcPr>
          <w:p w:rsidR="00F85EDD" w:rsidRPr="009A5EC5" w:rsidRDefault="00AF7308" w:rsidP="009A5EC5">
            <w:pPr>
              <w:spacing w:line="360" w:lineRule="auto"/>
              <w:jc w:val="center"/>
            </w:pPr>
            <w:r w:rsidRPr="009A5EC5">
              <w:t>34,56</w:t>
            </w:r>
          </w:p>
        </w:tc>
        <w:tc>
          <w:tcPr>
            <w:tcW w:w="1276" w:type="dxa"/>
            <w:vAlign w:val="center"/>
          </w:tcPr>
          <w:p w:rsidR="00F85EDD" w:rsidRPr="009A5EC5" w:rsidRDefault="00AF7308" w:rsidP="009A5EC5">
            <w:pPr>
              <w:spacing w:line="360" w:lineRule="auto"/>
              <w:jc w:val="center"/>
            </w:pPr>
            <w:r w:rsidRPr="009A5EC5">
              <w:t>-</w:t>
            </w:r>
          </w:p>
        </w:tc>
        <w:tc>
          <w:tcPr>
            <w:tcW w:w="1132" w:type="dxa"/>
            <w:vAlign w:val="center"/>
          </w:tcPr>
          <w:p w:rsidR="00F85EDD" w:rsidRPr="009A5EC5" w:rsidRDefault="00AF7308" w:rsidP="009A5EC5">
            <w:pPr>
              <w:spacing w:line="360" w:lineRule="auto"/>
              <w:jc w:val="center"/>
            </w:pPr>
            <w:r w:rsidRPr="009A5EC5">
              <w:t>8,49</w:t>
            </w:r>
          </w:p>
        </w:tc>
      </w:tr>
      <w:tr w:rsidR="00F85EDD" w:rsidRPr="00690D65" w:rsidTr="009A5EC5">
        <w:trPr>
          <w:jc w:val="center"/>
        </w:trPr>
        <w:tc>
          <w:tcPr>
            <w:tcW w:w="5813" w:type="dxa"/>
            <w:tcMar>
              <w:left w:w="57" w:type="dxa"/>
              <w:right w:w="57" w:type="dxa"/>
            </w:tcMar>
            <w:vAlign w:val="center"/>
          </w:tcPr>
          <w:p w:rsidR="00F85EDD" w:rsidRPr="009A5EC5" w:rsidRDefault="00F85EDD" w:rsidP="009A5EC5">
            <w:pPr>
              <w:spacing w:line="360" w:lineRule="auto"/>
              <w:jc w:val="both"/>
            </w:pPr>
            <w:r w:rsidRPr="009A5EC5">
              <w:t>Фактическая выручка от реализации, руб.</w:t>
            </w:r>
          </w:p>
        </w:tc>
        <w:tc>
          <w:tcPr>
            <w:tcW w:w="3826" w:type="dxa"/>
            <w:gridSpan w:val="3"/>
            <w:vAlign w:val="center"/>
          </w:tcPr>
          <w:p w:rsidR="00F85EDD" w:rsidRPr="009A5EC5" w:rsidRDefault="00AF7308" w:rsidP="009A5EC5">
            <w:pPr>
              <w:spacing w:line="360" w:lineRule="auto"/>
              <w:jc w:val="center"/>
            </w:pPr>
            <w:r w:rsidRPr="009A5EC5">
              <w:t>2598,51</w:t>
            </w:r>
          </w:p>
        </w:tc>
      </w:tr>
      <w:tr w:rsidR="00F85EDD" w:rsidRPr="00690D65" w:rsidTr="009A5EC5">
        <w:trPr>
          <w:jc w:val="center"/>
        </w:trPr>
        <w:tc>
          <w:tcPr>
            <w:tcW w:w="5813" w:type="dxa"/>
            <w:tcBorders>
              <w:bottom w:val="single" w:sz="12" w:space="0" w:color="auto"/>
            </w:tcBorders>
            <w:tcMar>
              <w:left w:w="57" w:type="dxa"/>
              <w:right w:w="57" w:type="dxa"/>
            </w:tcMar>
            <w:vAlign w:val="center"/>
          </w:tcPr>
          <w:p w:rsidR="00F85EDD" w:rsidRPr="009A5EC5" w:rsidRDefault="00F85EDD" w:rsidP="009A5EC5">
            <w:pPr>
              <w:spacing w:line="360" w:lineRule="auto"/>
              <w:jc w:val="both"/>
            </w:pPr>
            <w:r w:rsidRPr="009A5EC5">
              <w:t>Фактическая прибыль от реализации, руб.</w:t>
            </w:r>
          </w:p>
        </w:tc>
        <w:tc>
          <w:tcPr>
            <w:tcW w:w="3826" w:type="dxa"/>
            <w:gridSpan w:val="3"/>
            <w:tcBorders>
              <w:bottom w:val="single" w:sz="12" w:space="0" w:color="auto"/>
            </w:tcBorders>
            <w:vAlign w:val="center"/>
          </w:tcPr>
          <w:p w:rsidR="00F85EDD" w:rsidRPr="009A5EC5" w:rsidRDefault="004C7EE9" w:rsidP="009A5EC5">
            <w:pPr>
              <w:spacing w:line="360" w:lineRule="auto"/>
              <w:jc w:val="center"/>
            </w:pPr>
            <w:r w:rsidRPr="009A5EC5">
              <w:t>513,01</w:t>
            </w:r>
          </w:p>
        </w:tc>
      </w:tr>
      <w:tr w:rsidR="00F85EDD" w:rsidRPr="00690D65" w:rsidTr="009A5EC5">
        <w:trPr>
          <w:jc w:val="center"/>
        </w:trPr>
        <w:tc>
          <w:tcPr>
            <w:tcW w:w="5813" w:type="dxa"/>
            <w:tcBorders>
              <w:left w:val="single" w:sz="12" w:space="0" w:color="auto"/>
              <w:bottom w:val="single" w:sz="12" w:space="0" w:color="auto"/>
              <w:right w:val="single" w:sz="12" w:space="0" w:color="auto"/>
            </w:tcBorders>
            <w:tcMar>
              <w:left w:w="57" w:type="dxa"/>
              <w:right w:w="57" w:type="dxa"/>
            </w:tcMar>
            <w:vAlign w:val="center"/>
          </w:tcPr>
          <w:p w:rsidR="00F85EDD" w:rsidRPr="009A5EC5" w:rsidRDefault="00F85EDD" w:rsidP="009A5EC5">
            <w:pPr>
              <w:spacing w:line="360" w:lineRule="auto"/>
              <w:jc w:val="both"/>
            </w:pPr>
            <w:r w:rsidRPr="009A5EC5">
              <w:t>Потери от реализации, руб.</w:t>
            </w:r>
          </w:p>
        </w:tc>
        <w:tc>
          <w:tcPr>
            <w:tcW w:w="3826" w:type="dxa"/>
            <w:gridSpan w:val="3"/>
            <w:tcBorders>
              <w:left w:val="single" w:sz="12" w:space="0" w:color="auto"/>
              <w:bottom w:val="single" w:sz="12" w:space="0" w:color="auto"/>
              <w:right w:val="single" w:sz="12" w:space="0" w:color="auto"/>
            </w:tcBorders>
            <w:vAlign w:val="center"/>
          </w:tcPr>
          <w:p w:rsidR="00F85EDD" w:rsidRPr="009A5EC5" w:rsidRDefault="004C7EE9" w:rsidP="009A5EC5">
            <w:pPr>
              <w:spacing w:line="360" w:lineRule="auto"/>
              <w:jc w:val="center"/>
              <w:rPr>
                <w:b/>
              </w:rPr>
            </w:pPr>
            <w:r w:rsidRPr="009A5EC5">
              <w:rPr>
                <w:b/>
              </w:rPr>
              <w:t>-8,49</w:t>
            </w:r>
          </w:p>
        </w:tc>
      </w:tr>
    </w:tbl>
    <w:p w:rsidR="009A5EC5" w:rsidRDefault="009A5EC5" w:rsidP="00690D65">
      <w:pPr>
        <w:spacing w:line="360" w:lineRule="auto"/>
        <w:ind w:firstLine="709"/>
        <w:jc w:val="both"/>
        <w:rPr>
          <w:sz w:val="28"/>
          <w:szCs w:val="28"/>
        </w:rPr>
      </w:pPr>
    </w:p>
    <w:p w:rsidR="0086179D" w:rsidRPr="00690D65" w:rsidRDefault="004C7EE9" w:rsidP="00690D65">
      <w:pPr>
        <w:spacing w:line="360" w:lineRule="auto"/>
        <w:ind w:firstLine="709"/>
        <w:jc w:val="both"/>
        <w:rPr>
          <w:sz w:val="28"/>
          <w:szCs w:val="28"/>
        </w:rPr>
      </w:pPr>
      <w:r w:rsidRPr="00690D65">
        <w:rPr>
          <w:sz w:val="28"/>
          <w:szCs w:val="28"/>
        </w:rPr>
        <w:t>Анализ данных таблицы показал, что, уменьшив число поставок</w:t>
      </w:r>
      <w:r w:rsidR="0092653B" w:rsidRPr="00690D65">
        <w:rPr>
          <w:sz w:val="28"/>
          <w:szCs w:val="28"/>
        </w:rPr>
        <w:t xml:space="preserve"> в 2 раза</w:t>
      </w:r>
      <w:r w:rsidRPr="00690D65">
        <w:rPr>
          <w:sz w:val="28"/>
          <w:szCs w:val="28"/>
        </w:rPr>
        <w:t>, мы уменьшили естественные потери от реализации продукта А</w:t>
      </w:r>
      <w:r w:rsidR="0092653B" w:rsidRPr="00690D65">
        <w:rPr>
          <w:sz w:val="28"/>
          <w:szCs w:val="28"/>
        </w:rPr>
        <w:t>, которые стали составлять 34,56 руб.</w:t>
      </w:r>
      <w:r w:rsidRPr="00690D65">
        <w:rPr>
          <w:sz w:val="28"/>
          <w:szCs w:val="28"/>
        </w:rPr>
        <w:t xml:space="preserve"> </w:t>
      </w:r>
      <w:r w:rsidR="0092653B" w:rsidRPr="00690D65">
        <w:rPr>
          <w:sz w:val="28"/>
          <w:szCs w:val="28"/>
        </w:rPr>
        <w:t xml:space="preserve">Если потери от реализации в первом случае составляли 381,97 руб., то во втором – 8,49 руб. </w:t>
      </w:r>
      <w:r w:rsidR="0086179D" w:rsidRPr="00690D65">
        <w:rPr>
          <w:sz w:val="28"/>
          <w:szCs w:val="28"/>
        </w:rPr>
        <w:t>Фактическая прибыль от реализации увеличилась на 142,98 руб. и составила 513,01 руб.</w:t>
      </w:r>
    </w:p>
    <w:p w:rsidR="00075F23" w:rsidRPr="00690D65" w:rsidRDefault="004C7EE9" w:rsidP="00690D65">
      <w:pPr>
        <w:spacing w:line="360" w:lineRule="auto"/>
        <w:ind w:firstLine="709"/>
        <w:jc w:val="both"/>
        <w:rPr>
          <w:sz w:val="28"/>
          <w:szCs w:val="28"/>
        </w:rPr>
      </w:pPr>
      <w:r w:rsidRPr="00690D65">
        <w:rPr>
          <w:sz w:val="28"/>
          <w:szCs w:val="28"/>
        </w:rPr>
        <w:t>З</w:t>
      </w:r>
      <w:r w:rsidR="00A81186" w:rsidRPr="00690D65">
        <w:rPr>
          <w:sz w:val="28"/>
          <w:szCs w:val="28"/>
        </w:rPr>
        <w:t>начит, увеличивая или уменьшая число поставок или объем продукции, можно регулировать потери от реализации, в частности на такие продукты, срок годности которых небольшой и зависит от внешних факторов.</w:t>
      </w:r>
      <w:r w:rsidR="00075F23" w:rsidRPr="00690D65">
        <w:rPr>
          <w:sz w:val="28"/>
          <w:szCs w:val="28"/>
        </w:rPr>
        <w:t xml:space="preserve"> Возможно и такое, что от поставки товара придется отказаться.</w:t>
      </w:r>
    </w:p>
    <w:p w:rsidR="00BE3731" w:rsidRPr="00690D65" w:rsidRDefault="00075F23" w:rsidP="00690D65">
      <w:pPr>
        <w:spacing w:line="360" w:lineRule="auto"/>
        <w:ind w:firstLine="709"/>
        <w:jc w:val="both"/>
        <w:rPr>
          <w:sz w:val="28"/>
          <w:szCs w:val="28"/>
        </w:rPr>
      </w:pPr>
      <w:r w:rsidRPr="00690D65">
        <w:rPr>
          <w:sz w:val="28"/>
          <w:szCs w:val="28"/>
        </w:rPr>
        <w:t>Для расчета эффективности реализации продовольственных товаров методом телефонных заказов</w:t>
      </w:r>
      <w:r w:rsidR="00BE3731" w:rsidRPr="00690D65">
        <w:rPr>
          <w:sz w:val="28"/>
          <w:szCs w:val="28"/>
        </w:rPr>
        <w:t xml:space="preserve"> необходимо произвести подсчеты постоянных и переменных затрат, прибыли и рентабельности.</w:t>
      </w:r>
      <w:r w:rsidR="00295038" w:rsidRPr="00690D65">
        <w:rPr>
          <w:sz w:val="28"/>
          <w:szCs w:val="28"/>
        </w:rPr>
        <w:t xml:space="preserve"> Для упрощения расчетов не принимаем во внимание такие показатели, как налог на добавленную стоимость, удержанный подоходный налог, отчисления на соцстрах и т.п.</w:t>
      </w:r>
    </w:p>
    <w:p w:rsidR="00F22C87" w:rsidRPr="00690D65" w:rsidRDefault="008D7DE1" w:rsidP="00690D65">
      <w:pPr>
        <w:spacing w:line="360" w:lineRule="auto"/>
        <w:ind w:firstLine="709"/>
        <w:jc w:val="both"/>
        <w:rPr>
          <w:sz w:val="28"/>
          <w:szCs w:val="28"/>
        </w:rPr>
      </w:pPr>
      <w:r w:rsidRPr="00690D65">
        <w:rPr>
          <w:sz w:val="28"/>
          <w:szCs w:val="28"/>
        </w:rPr>
        <w:t xml:space="preserve">При </w:t>
      </w:r>
      <w:r w:rsidR="00F22C87" w:rsidRPr="00690D65">
        <w:rPr>
          <w:sz w:val="28"/>
          <w:szCs w:val="28"/>
        </w:rPr>
        <w:t>расчет</w:t>
      </w:r>
      <w:r w:rsidRPr="00690D65">
        <w:rPr>
          <w:sz w:val="28"/>
          <w:szCs w:val="28"/>
        </w:rPr>
        <w:t>е</w:t>
      </w:r>
      <w:r w:rsidR="00F22C87" w:rsidRPr="00690D65">
        <w:rPr>
          <w:sz w:val="28"/>
          <w:szCs w:val="28"/>
        </w:rPr>
        <w:t xml:space="preserve"> эффективности реализации этого проекта необходимо учитывать следующие моменты:</w:t>
      </w:r>
    </w:p>
    <w:p w:rsidR="00086B3B" w:rsidRPr="00690D65" w:rsidRDefault="00F22C87" w:rsidP="00690D65">
      <w:pPr>
        <w:numPr>
          <w:ilvl w:val="0"/>
          <w:numId w:val="25"/>
        </w:numPr>
        <w:spacing w:line="360" w:lineRule="auto"/>
        <w:ind w:firstLine="709"/>
        <w:jc w:val="both"/>
        <w:rPr>
          <w:sz w:val="28"/>
          <w:szCs w:val="28"/>
        </w:rPr>
      </w:pPr>
      <w:r w:rsidRPr="00690D65">
        <w:rPr>
          <w:sz w:val="28"/>
          <w:szCs w:val="28"/>
        </w:rPr>
        <w:t>Для оказания услуги по доставке продуктов на дом необходимы такие рабочие единицы, как продавец-диспетчер</w:t>
      </w:r>
      <w:r w:rsidR="00480B6D" w:rsidRPr="00690D65">
        <w:rPr>
          <w:sz w:val="28"/>
          <w:szCs w:val="28"/>
        </w:rPr>
        <w:t xml:space="preserve"> и водитель-курьер. В обязанности продавца-диспетчера входит прием заказов, его комплектование и отправка заказа через курьера. Оплата труда идет по окладу продавцов 4 разряда и составляет 4 тыс. руб. В качестве оплаты труда курьера возьмем половину оклада водителя-экспедитора в ОАО «Боровецкое», т.к. нанимаемый работник должен работать по совместительству.</w:t>
      </w:r>
      <w:r w:rsidR="007465F9" w:rsidRPr="00690D65">
        <w:rPr>
          <w:sz w:val="28"/>
          <w:szCs w:val="28"/>
        </w:rPr>
        <w:t xml:space="preserve"> Его оклад составит 5 тыс. руб.</w:t>
      </w:r>
    </w:p>
    <w:p w:rsidR="007465F9" w:rsidRPr="00690D65" w:rsidRDefault="007465F9" w:rsidP="00690D65">
      <w:pPr>
        <w:numPr>
          <w:ilvl w:val="0"/>
          <w:numId w:val="25"/>
        </w:numPr>
        <w:spacing w:line="360" w:lineRule="auto"/>
        <w:ind w:firstLine="709"/>
        <w:jc w:val="both"/>
        <w:rPr>
          <w:sz w:val="28"/>
          <w:szCs w:val="28"/>
        </w:rPr>
      </w:pPr>
      <w:r w:rsidRPr="00690D65">
        <w:rPr>
          <w:sz w:val="28"/>
          <w:szCs w:val="28"/>
        </w:rPr>
        <w:t>В виду того, чтобы не закупать новый автотранспорт, нанимать на работу курьера будем с личным автомобилем и оплачивать ему амортизационные расходы методом прямолинейного списания стоимости.</w:t>
      </w:r>
      <w:r w:rsidR="00001EC6" w:rsidRPr="00690D65">
        <w:rPr>
          <w:sz w:val="28"/>
          <w:szCs w:val="28"/>
        </w:rPr>
        <w:t xml:space="preserve"> Цена автомобиля «Ока» 2006 года на сегодня 90 тыс. руб.</w:t>
      </w:r>
      <w:r w:rsidR="008D7DE1" w:rsidRPr="00690D65">
        <w:rPr>
          <w:sz w:val="28"/>
          <w:szCs w:val="28"/>
        </w:rPr>
        <w:t xml:space="preserve"> Амортизационные отчисления в месяц составят 750 руб.</w:t>
      </w:r>
    </w:p>
    <w:p w:rsidR="00001EC6" w:rsidRPr="00690D65" w:rsidRDefault="00001EC6" w:rsidP="00690D65">
      <w:pPr>
        <w:numPr>
          <w:ilvl w:val="0"/>
          <w:numId w:val="25"/>
        </w:numPr>
        <w:spacing w:line="360" w:lineRule="auto"/>
        <w:ind w:firstLine="709"/>
        <w:jc w:val="both"/>
        <w:rPr>
          <w:sz w:val="28"/>
          <w:szCs w:val="28"/>
        </w:rPr>
      </w:pPr>
      <w:r w:rsidRPr="00690D65">
        <w:rPr>
          <w:sz w:val="28"/>
          <w:szCs w:val="28"/>
        </w:rPr>
        <w:t xml:space="preserve">Выбор автомобиля «Ока» не случаен, т.к. эта машина является малолитражной и расход топлива у него </w:t>
      </w:r>
      <w:smartTag w:uri="urn:schemas-microsoft-com:office:smarttags" w:element="metricconverter">
        <w:smartTagPr>
          <w:attr w:name="ProductID" w:val="5 л"/>
        </w:smartTagPr>
        <w:r w:rsidRPr="00690D65">
          <w:rPr>
            <w:sz w:val="28"/>
            <w:szCs w:val="28"/>
          </w:rPr>
          <w:t>5 л</w:t>
        </w:r>
      </w:smartTag>
      <w:r w:rsidRPr="00690D65">
        <w:rPr>
          <w:sz w:val="28"/>
          <w:szCs w:val="28"/>
        </w:rPr>
        <w:t xml:space="preserve"> на </w:t>
      </w:r>
      <w:smartTag w:uri="urn:schemas-microsoft-com:office:smarttags" w:element="metricconverter">
        <w:smartTagPr>
          <w:attr w:name="ProductID" w:val="100 км"/>
        </w:smartTagPr>
        <w:r w:rsidRPr="00690D65">
          <w:rPr>
            <w:sz w:val="28"/>
            <w:szCs w:val="28"/>
          </w:rPr>
          <w:t>100 км</w:t>
        </w:r>
      </w:smartTag>
      <w:r w:rsidRPr="00690D65">
        <w:rPr>
          <w:sz w:val="28"/>
          <w:szCs w:val="28"/>
        </w:rPr>
        <w:t>. Цена одного литра бензина АИ-92 на сегодняшний день 21 руб.</w:t>
      </w:r>
      <w:r w:rsidR="008D7DE1" w:rsidRPr="00690D65">
        <w:rPr>
          <w:sz w:val="28"/>
          <w:szCs w:val="28"/>
        </w:rPr>
        <w:t xml:space="preserve"> Расходы на топливо в месяц составят 3150 рублей.</w:t>
      </w:r>
    </w:p>
    <w:p w:rsidR="00364FBF" w:rsidRPr="00690D65" w:rsidRDefault="008D7DE1" w:rsidP="00690D65">
      <w:pPr>
        <w:numPr>
          <w:ilvl w:val="0"/>
          <w:numId w:val="25"/>
        </w:numPr>
        <w:spacing w:line="360" w:lineRule="auto"/>
        <w:ind w:firstLine="709"/>
        <w:jc w:val="both"/>
        <w:rPr>
          <w:sz w:val="28"/>
          <w:szCs w:val="28"/>
        </w:rPr>
      </w:pPr>
      <w:r w:rsidRPr="00690D65">
        <w:rPr>
          <w:sz w:val="28"/>
          <w:szCs w:val="28"/>
        </w:rPr>
        <w:t>А</w:t>
      </w:r>
      <w:r w:rsidR="00364FBF" w:rsidRPr="00690D65">
        <w:rPr>
          <w:sz w:val="28"/>
          <w:szCs w:val="28"/>
        </w:rPr>
        <w:t xml:space="preserve">бонентская система оплаты </w:t>
      </w:r>
      <w:r w:rsidR="00A128DF" w:rsidRPr="00690D65">
        <w:rPr>
          <w:sz w:val="28"/>
          <w:szCs w:val="28"/>
        </w:rPr>
        <w:t>пользования телефонной линией</w:t>
      </w:r>
      <w:r w:rsidRPr="00690D65">
        <w:rPr>
          <w:sz w:val="28"/>
          <w:szCs w:val="28"/>
        </w:rPr>
        <w:t xml:space="preserve"> для юридических лиц</w:t>
      </w:r>
      <w:r w:rsidR="00A128DF" w:rsidRPr="00690D65">
        <w:rPr>
          <w:sz w:val="28"/>
          <w:szCs w:val="28"/>
        </w:rPr>
        <w:t xml:space="preserve"> </w:t>
      </w:r>
      <w:r w:rsidR="00364FBF" w:rsidRPr="00690D65">
        <w:rPr>
          <w:sz w:val="28"/>
          <w:szCs w:val="28"/>
        </w:rPr>
        <w:t>остается неизменной и составляет 440 руб. в месяц.</w:t>
      </w:r>
    </w:p>
    <w:p w:rsidR="00364FBF" w:rsidRPr="00690D65" w:rsidRDefault="00A128DF" w:rsidP="00690D65">
      <w:pPr>
        <w:numPr>
          <w:ilvl w:val="0"/>
          <w:numId w:val="25"/>
        </w:numPr>
        <w:spacing w:line="360" w:lineRule="auto"/>
        <w:ind w:firstLine="709"/>
        <w:jc w:val="both"/>
        <w:rPr>
          <w:sz w:val="28"/>
          <w:szCs w:val="28"/>
        </w:rPr>
      </w:pPr>
      <w:r w:rsidRPr="00690D65">
        <w:rPr>
          <w:sz w:val="28"/>
          <w:szCs w:val="28"/>
        </w:rPr>
        <w:t xml:space="preserve">Для успешной работы данного вида услуг необходимо разработать рекламную программу, которая </w:t>
      </w:r>
      <w:r w:rsidR="00EB0295" w:rsidRPr="00690D65">
        <w:rPr>
          <w:sz w:val="28"/>
          <w:szCs w:val="28"/>
        </w:rPr>
        <w:t>направлена на</w:t>
      </w:r>
      <w:r w:rsidRPr="00690D65">
        <w:rPr>
          <w:sz w:val="28"/>
          <w:szCs w:val="28"/>
        </w:rPr>
        <w:t xml:space="preserve"> проведение рекламы в газетах города и в газете «Боровинка», выпускаемой самой организацией; </w:t>
      </w:r>
      <w:r w:rsidR="00EB0295" w:rsidRPr="00690D65">
        <w:rPr>
          <w:sz w:val="28"/>
          <w:szCs w:val="28"/>
        </w:rPr>
        <w:t xml:space="preserve">на </w:t>
      </w:r>
      <w:r w:rsidRPr="00690D65">
        <w:rPr>
          <w:sz w:val="28"/>
          <w:szCs w:val="28"/>
        </w:rPr>
        <w:t>составление рекламных буклетов</w:t>
      </w:r>
      <w:r w:rsidR="00EB0295" w:rsidRPr="00690D65">
        <w:rPr>
          <w:sz w:val="28"/>
          <w:szCs w:val="28"/>
        </w:rPr>
        <w:t>;</w:t>
      </w:r>
      <w:r w:rsidR="00651378" w:rsidRPr="00690D65">
        <w:rPr>
          <w:sz w:val="28"/>
          <w:szCs w:val="28"/>
        </w:rPr>
        <w:t xml:space="preserve"> </w:t>
      </w:r>
      <w:r w:rsidR="00EB0295" w:rsidRPr="00690D65">
        <w:rPr>
          <w:sz w:val="28"/>
          <w:szCs w:val="28"/>
        </w:rPr>
        <w:t xml:space="preserve">должна присутствовать </w:t>
      </w:r>
      <w:r w:rsidR="00651378" w:rsidRPr="00690D65">
        <w:rPr>
          <w:sz w:val="28"/>
          <w:szCs w:val="28"/>
        </w:rPr>
        <w:t>в звуковом сопровождении каждого магазина и т.п. Что касается рекламы по телевидению, то это дорогое удовольствие (6 тыс. руб.). Для сравнения – реклама в газете за месяц обойдется в сумме 220 рублей.</w:t>
      </w:r>
    </w:p>
    <w:p w:rsidR="00330AAB" w:rsidRPr="00690D65" w:rsidRDefault="00330AAB" w:rsidP="00690D65">
      <w:pPr>
        <w:numPr>
          <w:ilvl w:val="0"/>
          <w:numId w:val="25"/>
        </w:numPr>
        <w:spacing w:line="360" w:lineRule="auto"/>
        <w:ind w:firstLine="709"/>
        <w:jc w:val="both"/>
        <w:rPr>
          <w:sz w:val="28"/>
          <w:szCs w:val="28"/>
        </w:rPr>
      </w:pPr>
      <w:r w:rsidRPr="00690D65">
        <w:rPr>
          <w:sz w:val="28"/>
          <w:szCs w:val="28"/>
        </w:rPr>
        <w:t>Обязательное</w:t>
      </w:r>
      <w:r w:rsidR="00EB0295" w:rsidRPr="00690D65">
        <w:rPr>
          <w:sz w:val="28"/>
          <w:szCs w:val="28"/>
        </w:rPr>
        <w:t xml:space="preserve"> условие этого проекта заключается в том, что </w:t>
      </w:r>
      <w:r w:rsidRPr="00690D65">
        <w:rPr>
          <w:sz w:val="28"/>
          <w:szCs w:val="28"/>
        </w:rPr>
        <w:t>заказов в день должно быть не менее 10 и на сумму от 500 и более рублей. На каждую покупку делается наценка в размере 15%</w:t>
      </w:r>
      <w:r w:rsidR="00EB0295" w:rsidRPr="00690D65">
        <w:rPr>
          <w:sz w:val="28"/>
          <w:szCs w:val="28"/>
        </w:rPr>
        <w:t xml:space="preserve"> - 20%</w:t>
      </w:r>
      <w:r w:rsidRPr="00690D65">
        <w:rPr>
          <w:sz w:val="28"/>
          <w:szCs w:val="28"/>
        </w:rPr>
        <w:t xml:space="preserve"> за доставку.</w:t>
      </w:r>
    </w:p>
    <w:p w:rsidR="00651378" w:rsidRPr="00690D65" w:rsidRDefault="00651378" w:rsidP="00690D65">
      <w:pPr>
        <w:spacing w:line="360" w:lineRule="auto"/>
        <w:ind w:firstLine="709"/>
        <w:jc w:val="both"/>
        <w:rPr>
          <w:sz w:val="28"/>
          <w:szCs w:val="28"/>
        </w:rPr>
      </w:pPr>
      <w:r w:rsidRPr="00690D65">
        <w:rPr>
          <w:sz w:val="28"/>
          <w:szCs w:val="28"/>
        </w:rPr>
        <w:t>Все необходимые данные представим в таблице 15.</w:t>
      </w:r>
    </w:p>
    <w:p w:rsidR="009A5EC5" w:rsidRDefault="009A5EC5" w:rsidP="00690D65">
      <w:pPr>
        <w:spacing w:line="360" w:lineRule="auto"/>
        <w:ind w:firstLine="709"/>
        <w:jc w:val="right"/>
        <w:rPr>
          <w:sz w:val="28"/>
          <w:szCs w:val="28"/>
        </w:rPr>
      </w:pPr>
    </w:p>
    <w:p w:rsidR="00330AAB" w:rsidRPr="00690D65" w:rsidRDefault="00330AAB" w:rsidP="00690D65">
      <w:pPr>
        <w:spacing w:line="360" w:lineRule="auto"/>
        <w:ind w:firstLine="709"/>
        <w:jc w:val="right"/>
        <w:rPr>
          <w:sz w:val="28"/>
          <w:szCs w:val="28"/>
        </w:rPr>
      </w:pPr>
      <w:r w:rsidRPr="00690D65">
        <w:rPr>
          <w:sz w:val="28"/>
          <w:szCs w:val="28"/>
        </w:rPr>
        <w:t>Таблица 15</w:t>
      </w:r>
    </w:p>
    <w:p w:rsidR="00765400" w:rsidRPr="00690D65" w:rsidRDefault="00765400" w:rsidP="00690D65">
      <w:pPr>
        <w:spacing w:line="360" w:lineRule="auto"/>
        <w:ind w:firstLine="709"/>
        <w:jc w:val="center"/>
        <w:rPr>
          <w:sz w:val="28"/>
          <w:szCs w:val="28"/>
        </w:rPr>
      </w:pPr>
      <w:r w:rsidRPr="00690D65">
        <w:rPr>
          <w:sz w:val="28"/>
          <w:szCs w:val="28"/>
        </w:rPr>
        <w:t>Расчет эффективности проекта реализации продуктов</w:t>
      </w:r>
    </w:p>
    <w:p w:rsidR="00330AAB" w:rsidRPr="00690D65" w:rsidRDefault="00765400" w:rsidP="00690D65">
      <w:pPr>
        <w:spacing w:line="360" w:lineRule="auto"/>
        <w:ind w:firstLine="709"/>
        <w:jc w:val="center"/>
        <w:rPr>
          <w:sz w:val="28"/>
          <w:szCs w:val="28"/>
        </w:rPr>
      </w:pPr>
      <w:r w:rsidRPr="00690D65">
        <w:rPr>
          <w:sz w:val="28"/>
          <w:szCs w:val="28"/>
        </w:rPr>
        <w:t>методом телефонных заказов</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585"/>
      </w:tblGrid>
      <w:tr w:rsidR="00651378" w:rsidRPr="00690D65" w:rsidTr="00536234">
        <w:trPr>
          <w:trHeight w:val="275"/>
          <w:jc w:val="center"/>
        </w:trPr>
        <w:tc>
          <w:tcPr>
            <w:tcW w:w="5760" w:type="dxa"/>
            <w:tcMar>
              <w:left w:w="57" w:type="dxa"/>
              <w:right w:w="57" w:type="dxa"/>
            </w:tcMar>
            <w:vAlign w:val="center"/>
          </w:tcPr>
          <w:p w:rsidR="00651378" w:rsidRPr="009A5EC5" w:rsidRDefault="00330AAB" w:rsidP="009A5EC5">
            <w:pPr>
              <w:spacing w:line="360" w:lineRule="auto"/>
              <w:jc w:val="center"/>
            </w:pPr>
            <w:r w:rsidRPr="009A5EC5">
              <w:t>Показатели</w:t>
            </w:r>
          </w:p>
        </w:tc>
        <w:tc>
          <w:tcPr>
            <w:tcW w:w="2515" w:type="dxa"/>
            <w:vAlign w:val="center"/>
          </w:tcPr>
          <w:p w:rsidR="00651378" w:rsidRPr="009A5EC5" w:rsidRDefault="00330AAB" w:rsidP="009A5EC5">
            <w:pPr>
              <w:spacing w:line="360" w:lineRule="auto"/>
              <w:jc w:val="center"/>
            </w:pPr>
            <w:r w:rsidRPr="009A5EC5">
              <w:t>Значение</w:t>
            </w:r>
          </w:p>
        </w:tc>
      </w:tr>
      <w:tr w:rsidR="00651378" w:rsidRPr="00690D65" w:rsidTr="00536234">
        <w:trPr>
          <w:jc w:val="center"/>
        </w:trPr>
        <w:tc>
          <w:tcPr>
            <w:tcW w:w="5760" w:type="dxa"/>
            <w:tcMar>
              <w:left w:w="57" w:type="dxa"/>
              <w:right w:w="57" w:type="dxa"/>
            </w:tcMar>
            <w:vAlign w:val="center"/>
          </w:tcPr>
          <w:p w:rsidR="00651378" w:rsidRPr="009A5EC5" w:rsidRDefault="00EE56CB" w:rsidP="009A5EC5">
            <w:pPr>
              <w:spacing w:line="360" w:lineRule="auto"/>
            </w:pPr>
            <w:r w:rsidRPr="009A5EC5">
              <w:t>Выручка от реализации, руб.</w:t>
            </w:r>
          </w:p>
        </w:tc>
        <w:tc>
          <w:tcPr>
            <w:tcW w:w="2515" w:type="dxa"/>
            <w:vAlign w:val="center"/>
          </w:tcPr>
          <w:p w:rsidR="00651378" w:rsidRPr="009A5EC5" w:rsidRDefault="00EE56CB" w:rsidP="009A5EC5">
            <w:pPr>
              <w:spacing w:line="360" w:lineRule="auto"/>
              <w:jc w:val="center"/>
            </w:pPr>
            <w:r w:rsidRPr="009A5EC5">
              <w:t>172500</w:t>
            </w:r>
          </w:p>
        </w:tc>
      </w:tr>
      <w:tr w:rsidR="00651378" w:rsidRPr="00690D65" w:rsidTr="00536234">
        <w:trPr>
          <w:jc w:val="center"/>
        </w:trPr>
        <w:tc>
          <w:tcPr>
            <w:tcW w:w="5760" w:type="dxa"/>
            <w:tcMar>
              <w:left w:w="57" w:type="dxa"/>
              <w:right w:w="57" w:type="dxa"/>
            </w:tcMar>
            <w:vAlign w:val="center"/>
          </w:tcPr>
          <w:p w:rsidR="00651378" w:rsidRPr="009A5EC5" w:rsidRDefault="00EE56CB" w:rsidP="009A5EC5">
            <w:pPr>
              <w:spacing w:line="360" w:lineRule="auto"/>
            </w:pPr>
            <w:r w:rsidRPr="009A5EC5">
              <w:t>Переменные издержки, руб.</w:t>
            </w:r>
          </w:p>
        </w:tc>
        <w:tc>
          <w:tcPr>
            <w:tcW w:w="2515" w:type="dxa"/>
            <w:vAlign w:val="center"/>
          </w:tcPr>
          <w:p w:rsidR="00651378" w:rsidRPr="009A5EC5" w:rsidRDefault="00EE56CB" w:rsidP="009A5EC5">
            <w:pPr>
              <w:spacing w:line="360" w:lineRule="auto"/>
              <w:jc w:val="center"/>
            </w:pPr>
            <w:r w:rsidRPr="009A5EC5">
              <w:t>12150</w:t>
            </w:r>
          </w:p>
        </w:tc>
      </w:tr>
      <w:tr w:rsidR="00651378" w:rsidRPr="00690D65" w:rsidTr="00536234">
        <w:trPr>
          <w:jc w:val="center"/>
        </w:trPr>
        <w:tc>
          <w:tcPr>
            <w:tcW w:w="5760" w:type="dxa"/>
            <w:tcMar>
              <w:left w:w="57" w:type="dxa"/>
              <w:right w:w="57" w:type="dxa"/>
            </w:tcMar>
            <w:vAlign w:val="center"/>
          </w:tcPr>
          <w:p w:rsidR="00651378" w:rsidRPr="009A5EC5" w:rsidRDefault="00EE56CB" w:rsidP="009A5EC5">
            <w:pPr>
              <w:spacing w:line="360" w:lineRule="auto"/>
            </w:pPr>
            <w:r w:rsidRPr="009A5EC5">
              <w:t>Постоянные издержки, руб.</w:t>
            </w:r>
          </w:p>
        </w:tc>
        <w:tc>
          <w:tcPr>
            <w:tcW w:w="2515" w:type="dxa"/>
            <w:vAlign w:val="center"/>
          </w:tcPr>
          <w:p w:rsidR="00651378" w:rsidRPr="009A5EC5" w:rsidRDefault="00FB4B57" w:rsidP="009A5EC5">
            <w:pPr>
              <w:spacing w:line="360" w:lineRule="auto"/>
              <w:jc w:val="center"/>
            </w:pPr>
            <w:r w:rsidRPr="009A5EC5">
              <w:t>1410</w:t>
            </w:r>
          </w:p>
        </w:tc>
      </w:tr>
      <w:tr w:rsidR="00FB4B57" w:rsidRPr="00690D65" w:rsidTr="00536234">
        <w:trPr>
          <w:jc w:val="center"/>
        </w:trPr>
        <w:tc>
          <w:tcPr>
            <w:tcW w:w="5760" w:type="dxa"/>
            <w:tcMar>
              <w:left w:w="57" w:type="dxa"/>
              <w:right w:w="57" w:type="dxa"/>
            </w:tcMar>
            <w:vAlign w:val="center"/>
          </w:tcPr>
          <w:p w:rsidR="00FB4B57" w:rsidRPr="009A5EC5" w:rsidRDefault="00FB4B57" w:rsidP="009A5EC5">
            <w:pPr>
              <w:spacing w:line="360" w:lineRule="auto"/>
            </w:pPr>
            <w:r w:rsidRPr="009A5EC5">
              <w:t>Сумма покрытия, руб.</w:t>
            </w:r>
          </w:p>
        </w:tc>
        <w:tc>
          <w:tcPr>
            <w:tcW w:w="2515" w:type="dxa"/>
            <w:vAlign w:val="center"/>
          </w:tcPr>
          <w:p w:rsidR="00FB4B57" w:rsidRPr="009A5EC5" w:rsidRDefault="00FB4B57" w:rsidP="009A5EC5">
            <w:pPr>
              <w:spacing w:line="360" w:lineRule="auto"/>
              <w:jc w:val="center"/>
            </w:pPr>
            <w:r w:rsidRPr="009A5EC5">
              <w:t>160350</w:t>
            </w:r>
          </w:p>
        </w:tc>
      </w:tr>
      <w:tr w:rsidR="00FB4B57" w:rsidRPr="00690D65" w:rsidTr="00536234">
        <w:trPr>
          <w:jc w:val="center"/>
        </w:trPr>
        <w:tc>
          <w:tcPr>
            <w:tcW w:w="5760" w:type="dxa"/>
            <w:tcMar>
              <w:left w:w="57" w:type="dxa"/>
              <w:right w:w="57" w:type="dxa"/>
            </w:tcMar>
            <w:vAlign w:val="center"/>
          </w:tcPr>
          <w:p w:rsidR="00FB4B57" w:rsidRPr="009A5EC5" w:rsidRDefault="00FB4B57" w:rsidP="009A5EC5">
            <w:pPr>
              <w:spacing w:line="360" w:lineRule="auto"/>
            </w:pPr>
            <w:r w:rsidRPr="009A5EC5">
              <w:t>Коэффициент покрытия, руб.</w:t>
            </w:r>
          </w:p>
        </w:tc>
        <w:tc>
          <w:tcPr>
            <w:tcW w:w="2515" w:type="dxa"/>
            <w:vAlign w:val="center"/>
          </w:tcPr>
          <w:p w:rsidR="00FB4B57" w:rsidRPr="009A5EC5" w:rsidRDefault="00FB4B57" w:rsidP="009A5EC5">
            <w:pPr>
              <w:spacing w:line="360" w:lineRule="auto"/>
              <w:jc w:val="center"/>
            </w:pPr>
            <w:r w:rsidRPr="009A5EC5">
              <w:t>0,93</w:t>
            </w:r>
          </w:p>
        </w:tc>
      </w:tr>
      <w:tr w:rsidR="00FB4B57" w:rsidRPr="00690D65" w:rsidTr="00536234">
        <w:trPr>
          <w:jc w:val="center"/>
        </w:trPr>
        <w:tc>
          <w:tcPr>
            <w:tcW w:w="5760" w:type="dxa"/>
            <w:tcMar>
              <w:left w:w="57" w:type="dxa"/>
              <w:right w:w="57" w:type="dxa"/>
            </w:tcMar>
            <w:vAlign w:val="center"/>
          </w:tcPr>
          <w:p w:rsidR="00FB4B57" w:rsidRPr="009A5EC5" w:rsidRDefault="00FB4B57" w:rsidP="009A5EC5">
            <w:pPr>
              <w:spacing w:line="360" w:lineRule="auto"/>
            </w:pPr>
            <w:r w:rsidRPr="009A5EC5">
              <w:t>Пороговая выручка, руб.</w:t>
            </w:r>
          </w:p>
        </w:tc>
        <w:tc>
          <w:tcPr>
            <w:tcW w:w="2515" w:type="dxa"/>
            <w:vAlign w:val="center"/>
          </w:tcPr>
          <w:p w:rsidR="00FB4B57" w:rsidRPr="009A5EC5" w:rsidRDefault="00FB4B57" w:rsidP="009A5EC5">
            <w:pPr>
              <w:spacing w:line="360" w:lineRule="auto"/>
              <w:jc w:val="center"/>
            </w:pPr>
            <w:r w:rsidRPr="009A5EC5">
              <w:t>1516</w:t>
            </w:r>
          </w:p>
        </w:tc>
      </w:tr>
      <w:tr w:rsidR="00FB4B57" w:rsidRPr="00690D65" w:rsidTr="00536234">
        <w:trPr>
          <w:jc w:val="center"/>
        </w:trPr>
        <w:tc>
          <w:tcPr>
            <w:tcW w:w="5760" w:type="dxa"/>
            <w:tcMar>
              <w:left w:w="57" w:type="dxa"/>
              <w:right w:w="57" w:type="dxa"/>
            </w:tcMar>
            <w:vAlign w:val="center"/>
          </w:tcPr>
          <w:p w:rsidR="00FB4B57" w:rsidRPr="009A5EC5" w:rsidRDefault="00FB4B57" w:rsidP="009A5EC5">
            <w:pPr>
              <w:spacing w:line="360" w:lineRule="auto"/>
            </w:pPr>
            <w:r w:rsidRPr="009A5EC5">
              <w:t>Запас прочности, %</w:t>
            </w:r>
          </w:p>
        </w:tc>
        <w:tc>
          <w:tcPr>
            <w:tcW w:w="2515" w:type="dxa"/>
            <w:vAlign w:val="center"/>
          </w:tcPr>
          <w:p w:rsidR="00FB4B57" w:rsidRPr="009A5EC5" w:rsidRDefault="00FB4B57" w:rsidP="009A5EC5">
            <w:pPr>
              <w:spacing w:line="360" w:lineRule="auto"/>
              <w:jc w:val="center"/>
            </w:pPr>
            <w:r w:rsidRPr="009A5EC5">
              <w:t>99,12</w:t>
            </w:r>
          </w:p>
        </w:tc>
      </w:tr>
      <w:tr w:rsidR="003D7F07" w:rsidRPr="00690D65" w:rsidTr="00536234">
        <w:trPr>
          <w:jc w:val="center"/>
        </w:trPr>
        <w:tc>
          <w:tcPr>
            <w:tcW w:w="5760" w:type="dxa"/>
            <w:tcMar>
              <w:left w:w="57" w:type="dxa"/>
              <w:right w:w="57" w:type="dxa"/>
            </w:tcMar>
            <w:vAlign w:val="center"/>
          </w:tcPr>
          <w:p w:rsidR="003D7F07" w:rsidRPr="009A5EC5" w:rsidRDefault="003D7F07" w:rsidP="009A5EC5">
            <w:pPr>
              <w:spacing w:line="360" w:lineRule="auto"/>
            </w:pPr>
            <w:r w:rsidRPr="009A5EC5">
              <w:t>Прибыль</w:t>
            </w:r>
            <w:r w:rsidR="00E93B06" w:rsidRPr="009A5EC5">
              <w:t xml:space="preserve"> от реализации</w:t>
            </w:r>
            <w:r w:rsidRPr="009A5EC5">
              <w:t>, руб.</w:t>
            </w:r>
          </w:p>
        </w:tc>
        <w:tc>
          <w:tcPr>
            <w:tcW w:w="2515" w:type="dxa"/>
            <w:vAlign w:val="center"/>
          </w:tcPr>
          <w:p w:rsidR="003D7F07" w:rsidRPr="009A5EC5" w:rsidRDefault="003D7F07" w:rsidP="009A5EC5">
            <w:pPr>
              <w:spacing w:line="360" w:lineRule="auto"/>
              <w:jc w:val="center"/>
            </w:pPr>
            <w:r w:rsidRPr="009A5EC5">
              <w:t>158940</w:t>
            </w:r>
          </w:p>
        </w:tc>
      </w:tr>
      <w:tr w:rsidR="003D7F07" w:rsidRPr="00690D65" w:rsidTr="00536234">
        <w:trPr>
          <w:jc w:val="center"/>
        </w:trPr>
        <w:tc>
          <w:tcPr>
            <w:tcW w:w="5760" w:type="dxa"/>
            <w:tcMar>
              <w:left w:w="57" w:type="dxa"/>
              <w:right w:w="57" w:type="dxa"/>
            </w:tcMar>
            <w:vAlign w:val="center"/>
          </w:tcPr>
          <w:p w:rsidR="003D7F07" w:rsidRPr="009A5EC5" w:rsidRDefault="003D7F07" w:rsidP="009A5EC5">
            <w:pPr>
              <w:spacing w:line="360" w:lineRule="auto"/>
            </w:pPr>
            <w:r w:rsidRPr="009A5EC5">
              <w:t>Налог на прибыль, руб.</w:t>
            </w:r>
          </w:p>
        </w:tc>
        <w:tc>
          <w:tcPr>
            <w:tcW w:w="2515" w:type="dxa"/>
            <w:vAlign w:val="center"/>
          </w:tcPr>
          <w:p w:rsidR="003D7F07" w:rsidRPr="009A5EC5" w:rsidRDefault="003D7F07" w:rsidP="009A5EC5">
            <w:pPr>
              <w:spacing w:line="360" w:lineRule="auto"/>
              <w:jc w:val="center"/>
            </w:pPr>
            <w:r w:rsidRPr="009A5EC5">
              <w:t>38145,6</w:t>
            </w:r>
          </w:p>
        </w:tc>
      </w:tr>
      <w:tr w:rsidR="003D7F07" w:rsidRPr="00690D65" w:rsidTr="00536234">
        <w:trPr>
          <w:jc w:val="center"/>
        </w:trPr>
        <w:tc>
          <w:tcPr>
            <w:tcW w:w="5760" w:type="dxa"/>
            <w:tcMar>
              <w:left w:w="57" w:type="dxa"/>
              <w:right w:w="57" w:type="dxa"/>
            </w:tcMar>
            <w:vAlign w:val="center"/>
          </w:tcPr>
          <w:p w:rsidR="003D7F07" w:rsidRPr="009A5EC5" w:rsidRDefault="003D7F07" w:rsidP="009A5EC5">
            <w:pPr>
              <w:spacing w:line="360" w:lineRule="auto"/>
            </w:pPr>
            <w:r w:rsidRPr="009A5EC5">
              <w:t>Чистая прибыль, руб.</w:t>
            </w:r>
          </w:p>
        </w:tc>
        <w:tc>
          <w:tcPr>
            <w:tcW w:w="2515" w:type="dxa"/>
            <w:vAlign w:val="center"/>
          </w:tcPr>
          <w:p w:rsidR="003D7F07" w:rsidRPr="009A5EC5" w:rsidRDefault="003D7F07" w:rsidP="009A5EC5">
            <w:pPr>
              <w:spacing w:line="360" w:lineRule="auto"/>
              <w:jc w:val="center"/>
            </w:pPr>
            <w:r w:rsidRPr="009A5EC5">
              <w:t>120794,4</w:t>
            </w:r>
          </w:p>
        </w:tc>
      </w:tr>
      <w:tr w:rsidR="000C4919" w:rsidRPr="00690D65" w:rsidTr="00536234">
        <w:trPr>
          <w:jc w:val="center"/>
        </w:trPr>
        <w:tc>
          <w:tcPr>
            <w:tcW w:w="5760" w:type="dxa"/>
            <w:tcMar>
              <w:left w:w="57" w:type="dxa"/>
              <w:right w:w="57" w:type="dxa"/>
            </w:tcMar>
            <w:vAlign w:val="center"/>
          </w:tcPr>
          <w:p w:rsidR="000C4919" w:rsidRPr="009A5EC5" w:rsidRDefault="000C4919" w:rsidP="009A5EC5">
            <w:pPr>
              <w:spacing w:line="360" w:lineRule="auto"/>
            </w:pPr>
            <w:r w:rsidRPr="009A5EC5">
              <w:t>Коэффициент рентабельности текущих затрат</w:t>
            </w:r>
          </w:p>
        </w:tc>
        <w:tc>
          <w:tcPr>
            <w:tcW w:w="2515" w:type="dxa"/>
            <w:vAlign w:val="center"/>
          </w:tcPr>
          <w:p w:rsidR="000C4919" w:rsidRPr="009A5EC5" w:rsidRDefault="000C4919" w:rsidP="009A5EC5">
            <w:pPr>
              <w:spacing w:line="360" w:lineRule="auto"/>
              <w:jc w:val="center"/>
            </w:pPr>
            <w:r w:rsidRPr="009A5EC5">
              <w:t>8,908</w:t>
            </w:r>
          </w:p>
        </w:tc>
      </w:tr>
    </w:tbl>
    <w:p w:rsidR="009A5EC5" w:rsidRDefault="009A5EC5" w:rsidP="00690D65">
      <w:pPr>
        <w:spacing w:line="360" w:lineRule="auto"/>
        <w:ind w:firstLine="709"/>
        <w:jc w:val="both"/>
        <w:rPr>
          <w:sz w:val="28"/>
          <w:szCs w:val="28"/>
        </w:rPr>
      </w:pPr>
    </w:p>
    <w:p w:rsidR="00651378" w:rsidRPr="00690D65" w:rsidRDefault="00765400" w:rsidP="00690D65">
      <w:pPr>
        <w:spacing w:line="360" w:lineRule="auto"/>
        <w:ind w:firstLine="709"/>
        <w:jc w:val="both"/>
        <w:rPr>
          <w:sz w:val="28"/>
          <w:szCs w:val="28"/>
        </w:rPr>
      </w:pPr>
      <w:r w:rsidRPr="00690D65">
        <w:rPr>
          <w:sz w:val="28"/>
          <w:szCs w:val="28"/>
        </w:rPr>
        <w:t>Анализ данных таблицы показал неплохие результаты от реализации данного проекта. Фактическая выручка организации</w:t>
      </w:r>
      <w:r w:rsidR="0092653B" w:rsidRPr="00690D65">
        <w:rPr>
          <w:sz w:val="28"/>
          <w:szCs w:val="28"/>
        </w:rPr>
        <w:t xml:space="preserve"> составила 172,5 тыс. руб. и</w:t>
      </w:r>
      <w:r w:rsidRPr="00690D65">
        <w:rPr>
          <w:sz w:val="28"/>
          <w:szCs w:val="28"/>
        </w:rPr>
        <w:t xml:space="preserve"> оказалась выше пороговой выручки </w:t>
      </w:r>
      <w:r w:rsidR="0092653B" w:rsidRPr="00690D65">
        <w:rPr>
          <w:sz w:val="28"/>
          <w:szCs w:val="28"/>
        </w:rPr>
        <w:t xml:space="preserve">на 170,98 тыс. руб. </w:t>
      </w:r>
      <w:r w:rsidRPr="00690D65">
        <w:rPr>
          <w:sz w:val="28"/>
          <w:szCs w:val="28"/>
        </w:rPr>
        <w:t>(выручки, соответствующей точке безу</w:t>
      </w:r>
      <w:r w:rsidR="002F1CE4" w:rsidRPr="00690D65">
        <w:rPr>
          <w:sz w:val="28"/>
          <w:szCs w:val="28"/>
        </w:rPr>
        <w:t>быточности). З</w:t>
      </w:r>
      <w:r w:rsidR="00015A13" w:rsidRPr="00690D65">
        <w:rPr>
          <w:sz w:val="28"/>
          <w:szCs w:val="28"/>
        </w:rPr>
        <w:t xml:space="preserve">апас прочности </w:t>
      </w:r>
      <w:r w:rsidR="002F1CE4" w:rsidRPr="00690D65">
        <w:rPr>
          <w:sz w:val="28"/>
          <w:szCs w:val="28"/>
        </w:rPr>
        <w:t>составил 99,12%</w:t>
      </w:r>
      <w:r w:rsidR="00015A13" w:rsidRPr="00690D65">
        <w:rPr>
          <w:sz w:val="28"/>
          <w:szCs w:val="28"/>
        </w:rPr>
        <w:t>, т.е.</w:t>
      </w:r>
      <w:r w:rsidR="002F1CE4" w:rsidRPr="00690D65">
        <w:rPr>
          <w:sz w:val="28"/>
          <w:szCs w:val="28"/>
        </w:rPr>
        <w:t xml:space="preserve"> насколько фактическая выручка от продажи превышает пороговую. </w:t>
      </w:r>
      <w:r w:rsidR="00704B5D" w:rsidRPr="00690D65">
        <w:rPr>
          <w:sz w:val="28"/>
          <w:szCs w:val="28"/>
        </w:rPr>
        <w:t xml:space="preserve">Коэффициент рентабельности текущих затрат </w:t>
      </w:r>
      <w:r w:rsidR="0086179D" w:rsidRPr="00690D65">
        <w:rPr>
          <w:sz w:val="28"/>
          <w:szCs w:val="28"/>
        </w:rPr>
        <w:t>говорит</w:t>
      </w:r>
      <w:r w:rsidR="00704B5D" w:rsidRPr="00690D65">
        <w:rPr>
          <w:sz w:val="28"/>
          <w:szCs w:val="28"/>
        </w:rPr>
        <w:t>, что 8,91 денежных единиц прибыли было получено на одну денежную единицу затрат. Данный проект имеет положительный результат.</w:t>
      </w:r>
    </w:p>
    <w:p w:rsidR="00704B5D" w:rsidRPr="00690D65" w:rsidRDefault="00704B5D" w:rsidP="00690D65">
      <w:pPr>
        <w:spacing w:line="360" w:lineRule="auto"/>
        <w:ind w:firstLine="709"/>
        <w:jc w:val="both"/>
        <w:rPr>
          <w:color w:val="000000"/>
          <w:sz w:val="28"/>
          <w:szCs w:val="28"/>
        </w:rPr>
      </w:pPr>
      <w:r w:rsidRPr="00690D65">
        <w:rPr>
          <w:color w:val="000000"/>
          <w:sz w:val="28"/>
          <w:szCs w:val="28"/>
        </w:rPr>
        <w:t>Эффективность коммерческой работы предприятия во многом зависит от умения приспосабливаться к изменениям условий конкуренции на рынке, от умения пользоваться всеми инструментами маркетинга.</w:t>
      </w:r>
    </w:p>
    <w:p w:rsidR="00015A13" w:rsidRPr="00690D65" w:rsidRDefault="00015A13" w:rsidP="00690D65">
      <w:pPr>
        <w:pStyle w:val="3"/>
        <w:numPr>
          <w:ilvl w:val="1"/>
          <w:numId w:val="32"/>
        </w:numPr>
        <w:spacing w:before="0" w:after="0" w:line="360" w:lineRule="auto"/>
        <w:ind w:firstLine="709"/>
        <w:jc w:val="center"/>
        <w:rPr>
          <w:rFonts w:ascii="Times New Roman" w:hAnsi="Times New Roman" w:cs="Times New Roman"/>
          <w:b w:val="0"/>
          <w:sz w:val="28"/>
          <w:szCs w:val="28"/>
        </w:rPr>
      </w:pPr>
      <w:bookmarkStart w:id="66" w:name="_Toc196039475"/>
      <w:bookmarkStart w:id="67" w:name="_Toc196111011"/>
      <w:r w:rsidRPr="00690D65">
        <w:rPr>
          <w:rFonts w:ascii="Times New Roman" w:hAnsi="Times New Roman" w:cs="Times New Roman"/>
          <w:b w:val="0"/>
          <w:sz w:val="28"/>
          <w:szCs w:val="28"/>
        </w:rPr>
        <w:t>Анализ достоинств и недостатков предлагаемых решений</w:t>
      </w:r>
      <w:bookmarkEnd w:id="66"/>
      <w:bookmarkEnd w:id="67"/>
    </w:p>
    <w:p w:rsidR="009A5EC5" w:rsidRDefault="009A5EC5" w:rsidP="00690D65">
      <w:pPr>
        <w:spacing w:line="360" w:lineRule="auto"/>
        <w:ind w:firstLine="709"/>
        <w:jc w:val="both"/>
        <w:rPr>
          <w:sz w:val="28"/>
          <w:szCs w:val="28"/>
        </w:rPr>
      </w:pPr>
    </w:p>
    <w:p w:rsidR="00704B5D" w:rsidRPr="00690D65" w:rsidRDefault="00E035B7" w:rsidP="00690D65">
      <w:pPr>
        <w:spacing w:line="360" w:lineRule="auto"/>
        <w:ind w:firstLine="709"/>
        <w:jc w:val="both"/>
        <w:rPr>
          <w:sz w:val="28"/>
          <w:szCs w:val="28"/>
        </w:rPr>
      </w:pPr>
      <w:r w:rsidRPr="00690D65">
        <w:rPr>
          <w:sz w:val="28"/>
          <w:szCs w:val="28"/>
        </w:rPr>
        <w:t xml:space="preserve">Анализ сильных и слабых сторон особенно необходим на рынке, который находится </w:t>
      </w:r>
      <w:r w:rsidR="00CF6B27" w:rsidRPr="00690D65">
        <w:rPr>
          <w:sz w:val="28"/>
          <w:szCs w:val="28"/>
        </w:rPr>
        <w:t xml:space="preserve">в </w:t>
      </w:r>
      <w:r w:rsidRPr="00690D65">
        <w:rPr>
          <w:sz w:val="28"/>
          <w:szCs w:val="28"/>
        </w:rPr>
        <w:t>стадии э</w:t>
      </w:r>
      <w:r w:rsidR="00CF6B27" w:rsidRPr="00690D65">
        <w:rPr>
          <w:sz w:val="28"/>
          <w:szCs w:val="28"/>
        </w:rPr>
        <w:t>к</w:t>
      </w:r>
      <w:r w:rsidRPr="00690D65">
        <w:rPr>
          <w:sz w:val="28"/>
          <w:szCs w:val="28"/>
        </w:rPr>
        <w:t>ономического спада</w:t>
      </w:r>
      <w:r w:rsidR="00CF6B27" w:rsidRPr="00690D65">
        <w:rPr>
          <w:sz w:val="28"/>
          <w:szCs w:val="28"/>
        </w:rPr>
        <w:t xml:space="preserve"> и где имеется избыточная емкость, а конкуренция проявляется наиболее отчетливо. В такой ситуации выявление слабых сторон собственной фирмы относительно конкурентов позволяет частично устранить эти недостатки, а относительно сильные стороны (преимущества), еще более целенаправленно их использовать, поддерживать и развивать.</w:t>
      </w:r>
    </w:p>
    <w:p w:rsidR="00CF6B27" w:rsidRPr="00690D65" w:rsidRDefault="00CF6B27" w:rsidP="00690D65">
      <w:pPr>
        <w:spacing w:line="360" w:lineRule="auto"/>
        <w:ind w:firstLine="709"/>
        <w:jc w:val="both"/>
        <w:rPr>
          <w:sz w:val="28"/>
          <w:szCs w:val="28"/>
        </w:rPr>
      </w:pPr>
      <w:r w:rsidRPr="00690D65">
        <w:rPr>
          <w:sz w:val="28"/>
          <w:szCs w:val="28"/>
        </w:rPr>
        <w:t>При проведении сравнительного анализа сильных и слабых сторон необходимо уделять внимание тем характеристикам, показателям, которые наиболее значимы с точки зрения покупателей. [</w:t>
      </w:r>
      <w:r w:rsidR="00142A6F" w:rsidRPr="00690D65">
        <w:rPr>
          <w:sz w:val="28"/>
          <w:szCs w:val="28"/>
        </w:rPr>
        <w:t>3</w:t>
      </w:r>
      <w:r w:rsidR="00AE561E" w:rsidRPr="00690D65">
        <w:rPr>
          <w:sz w:val="28"/>
          <w:szCs w:val="28"/>
        </w:rPr>
        <w:t>2</w:t>
      </w:r>
      <w:r w:rsidRPr="00690D65">
        <w:rPr>
          <w:sz w:val="28"/>
          <w:szCs w:val="28"/>
        </w:rPr>
        <w:t>, с. 431]</w:t>
      </w:r>
    </w:p>
    <w:p w:rsidR="00873D1A" w:rsidRPr="00690D65" w:rsidRDefault="00873D1A" w:rsidP="00690D65">
      <w:pPr>
        <w:spacing w:line="360" w:lineRule="auto"/>
        <w:ind w:firstLine="709"/>
        <w:jc w:val="both"/>
        <w:rPr>
          <w:sz w:val="28"/>
          <w:szCs w:val="28"/>
        </w:rPr>
      </w:pPr>
      <w:r w:rsidRPr="00690D65">
        <w:rPr>
          <w:sz w:val="28"/>
          <w:szCs w:val="28"/>
        </w:rPr>
        <w:t>На основании личных наблюдений, бесед с существующими и потенциальными клиентами мы оценили слабые и сильные стороны наших проектов.</w:t>
      </w:r>
    </w:p>
    <w:p w:rsidR="00BE22DF" w:rsidRPr="00690D65" w:rsidRDefault="00873D1A" w:rsidP="00690D65">
      <w:pPr>
        <w:spacing w:line="360" w:lineRule="auto"/>
        <w:ind w:firstLine="709"/>
        <w:jc w:val="both"/>
        <w:rPr>
          <w:sz w:val="28"/>
          <w:szCs w:val="28"/>
        </w:rPr>
      </w:pPr>
      <w:r w:rsidRPr="00690D65">
        <w:rPr>
          <w:sz w:val="28"/>
          <w:szCs w:val="28"/>
        </w:rPr>
        <w:t xml:space="preserve">Анализ </w:t>
      </w:r>
      <w:r w:rsidR="00613F4D" w:rsidRPr="00690D65">
        <w:rPr>
          <w:sz w:val="28"/>
          <w:szCs w:val="28"/>
        </w:rPr>
        <w:t xml:space="preserve">выбранных нами </w:t>
      </w:r>
      <w:r w:rsidRPr="00690D65">
        <w:rPr>
          <w:sz w:val="28"/>
          <w:szCs w:val="28"/>
        </w:rPr>
        <w:t>проект</w:t>
      </w:r>
      <w:r w:rsidR="00613F4D" w:rsidRPr="00690D65">
        <w:rPr>
          <w:sz w:val="28"/>
          <w:szCs w:val="28"/>
        </w:rPr>
        <w:t xml:space="preserve">ов </w:t>
      </w:r>
      <w:r w:rsidRPr="00690D65">
        <w:rPr>
          <w:sz w:val="28"/>
          <w:szCs w:val="28"/>
        </w:rPr>
        <w:t>определил характеристики сильных и слабых сторон, представленных в таблице 16.</w:t>
      </w:r>
    </w:p>
    <w:p w:rsidR="009A5EC5" w:rsidRDefault="009A5EC5" w:rsidP="00690D65">
      <w:pPr>
        <w:spacing w:line="360" w:lineRule="auto"/>
        <w:ind w:firstLine="709"/>
        <w:jc w:val="right"/>
        <w:rPr>
          <w:sz w:val="28"/>
          <w:szCs w:val="28"/>
        </w:rPr>
      </w:pPr>
    </w:p>
    <w:p w:rsidR="00873D1A" w:rsidRPr="00690D65" w:rsidRDefault="00613F4D" w:rsidP="00690D65">
      <w:pPr>
        <w:spacing w:line="360" w:lineRule="auto"/>
        <w:ind w:firstLine="709"/>
        <w:jc w:val="right"/>
        <w:rPr>
          <w:sz w:val="28"/>
          <w:szCs w:val="28"/>
        </w:rPr>
      </w:pPr>
      <w:r w:rsidRPr="00690D65">
        <w:rPr>
          <w:sz w:val="28"/>
          <w:szCs w:val="28"/>
        </w:rPr>
        <w:t>Таблица 16</w:t>
      </w:r>
    </w:p>
    <w:p w:rsidR="00CB3554" w:rsidRPr="00690D65" w:rsidRDefault="00CB3554" w:rsidP="00690D65">
      <w:pPr>
        <w:spacing w:line="360" w:lineRule="auto"/>
        <w:ind w:firstLine="709"/>
        <w:jc w:val="center"/>
        <w:rPr>
          <w:sz w:val="28"/>
          <w:szCs w:val="28"/>
        </w:rPr>
      </w:pPr>
      <w:r w:rsidRPr="00690D65">
        <w:rPr>
          <w:sz w:val="28"/>
          <w:szCs w:val="28"/>
        </w:rPr>
        <w:t>Сильные и слабые стороны выбранных проектов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4437"/>
      </w:tblGrid>
      <w:tr w:rsidR="00613F4D" w:rsidRPr="00690D65" w:rsidTr="00536234">
        <w:trPr>
          <w:trHeight w:val="275"/>
          <w:jc w:val="center"/>
        </w:trPr>
        <w:tc>
          <w:tcPr>
            <w:tcW w:w="4635" w:type="dxa"/>
            <w:tcMar>
              <w:left w:w="57" w:type="dxa"/>
              <w:right w:w="57" w:type="dxa"/>
            </w:tcMar>
            <w:vAlign w:val="center"/>
          </w:tcPr>
          <w:p w:rsidR="00613F4D" w:rsidRPr="009A5EC5" w:rsidRDefault="00613F4D" w:rsidP="009A5EC5">
            <w:pPr>
              <w:spacing w:line="360" w:lineRule="auto"/>
              <w:jc w:val="center"/>
            </w:pPr>
            <w:r w:rsidRPr="009A5EC5">
              <w:t>Сильные стороны</w:t>
            </w:r>
          </w:p>
        </w:tc>
        <w:tc>
          <w:tcPr>
            <w:tcW w:w="4437" w:type="dxa"/>
            <w:vAlign w:val="center"/>
          </w:tcPr>
          <w:p w:rsidR="00613F4D" w:rsidRPr="009A5EC5" w:rsidRDefault="00613F4D" w:rsidP="009A5EC5">
            <w:pPr>
              <w:spacing w:line="360" w:lineRule="auto"/>
              <w:jc w:val="center"/>
            </w:pPr>
            <w:r w:rsidRPr="009A5EC5">
              <w:t>Слабые стороны</w:t>
            </w:r>
          </w:p>
        </w:tc>
      </w:tr>
      <w:tr w:rsidR="00613F4D" w:rsidRPr="00690D65" w:rsidTr="00536234">
        <w:trPr>
          <w:jc w:val="center"/>
        </w:trPr>
        <w:tc>
          <w:tcPr>
            <w:tcW w:w="9072" w:type="dxa"/>
            <w:gridSpan w:val="2"/>
            <w:tcMar>
              <w:left w:w="57" w:type="dxa"/>
              <w:right w:w="57" w:type="dxa"/>
            </w:tcMar>
            <w:vAlign w:val="center"/>
          </w:tcPr>
          <w:p w:rsidR="00613F4D" w:rsidRPr="009A5EC5" w:rsidRDefault="00613F4D" w:rsidP="009A5EC5">
            <w:pPr>
              <w:spacing w:line="360" w:lineRule="auto"/>
              <w:jc w:val="center"/>
            </w:pPr>
            <w:r w:rsidRPr="009A5EC5">
              <w:t>Совершенствование ассортиментной политики</w:t>
            </w:r>
          </w:p>
        </w:tc>
      </w:tr>
      <w:tr w:rsidR="00CF2F1C" w:rsidRPr="00690D65" w:rsidTr="00536234">
        <w:trPr>
          <w:trHeight w:val="1115"/>
          <w:jc w:val="center"/>
        </w:trPr>
        <w:tc>
          <w:tcPr>
            <w:tcW w:w="4635" w:type="dxa"/>
            <w:tcMar>
              <w:left w:w="57" w:type="dxa"/>
              <w:right w:w="57" w:type="dxa"/>
            </w:tcMar>
            <w:vAlign w:val="center"/>
          </w:tcPr>
          <w:p w:rsidR="00CF2F1C" w:rsidRPr="009A5EC5" w:rsidRDefault="00CF2F1C" w:rsidP="009A5EC5">
            <w:pPr>
              <w:spacing w:line="360" w:lineRule="auto"/>
            </w:pPr>
            <w:r w:rsidRPr="009A5EC5">
              <w:t>1) удовлетворение покупательского спроса</w:t>
            </w:r>
          </w:p>
          <w:p w:rsidR="00CF2F1C" w:rsidRPr="009A5EC5" w:rsidRDefault="00CF2F1C" w:rsidP="009A5EC5">
            <w:pPr>
              <w:spacing w:line="360" w:lineRule="auto"/>
            </w:pPr>
            <w:r w:rsidRPr="009A5EC5">
              <w:t>2) повышение престижности магазина</w:t>
            </w:r>
          </w:p>
          <w:p w:rsidR="00CF2F1C" w:rsidRPr="009A5EC5" w:rsidRDefault="00CF2F1C" w:rsidP="009A5EC5">
            <w:pPr>
              <w:spacing w:line="360" w:lineRule="auto"/>
            </w:pPr>
            <w:r w:rsidRPr="009A5EC5">
              <w:t>3) привлечение новых покупателей</w:t>
            </w:r>
          </w:p>
        </w:tc>
        <w:tc>
          <w:tcPr>
            <w:tcW w:w="4437" w:type="dxa"/>
            <w:vAlign w:val="center"/>
          </w:tcPr>
          <w:p w:rsidR="00CF2F1C" w:rsidRPr="009A5EC5" w:rsidRDefault="00CF2F1C" w:rsidP="009A5EC5">
            <w:pPr>
              <w:spacing w:line="360" w:lineRule="auto"/>
            </w:pPr>
            <w:r w:rsidRPr="009A5EC5">
              <w:t>1) отставание в отслеживании изменений покупательского спроса</w:t>
            </w:r>
          </w:p>
          <w:p w:rsidR="00CF2F1C" w:rsidRPr="009A5EC5" w:rsidRDefault="00CF2F1C" w:rsidP="009A5EC5">
            <w:pPr>
              <w:spacing w:line="360" w:lineRule="auto"/>
            </w:pPr>
            <w:r w:rsidRPr="009A5EC5">
              <w:t>2) отсутствие учета заменяемости товара</w:t>
            </w:r>
          </w:p>
        </w:tc>
      </w:tr>
      <w:tr w:rsidR="00613F4D" w:rsidRPr="00690D65" w:rsidTr="00536234">
        <w:trPr>
          <w:trHeight w:val="211"/>
          <w:jc w:val="center"/>
        </w:trPr>
        <w:tc>
          <w:tcPr>
            <w:tcW w:w="9072" w:type="dxa"/>
            <w:gridSpan w:val="2"/>
            <w:tcMar>
              <w:left w:w="57" w:type="dxa"/>
              <w:right w:w="57" w:type="dxa"/>
            </w:tcMar>
            <w:vAlign w:val="center"/>
          </w:tcPr>
          <w:p w:rsidR="00613F4D" w:rsidRPr="009A5EC5" w:rsidRDefault="00CB2B9B" w:rsidP="009A5EC5">
            <w:pPr>
              <w:spacing w:line="360" w:lineRule="auto"/>
              <w:jc w:val="center"/>
            </w:pPr>
            <w:r w:rsidRPr="009A5EC5">
              <w:t>Реализация продуктов методом телефонных заказов</w:t>
            </w:r>
          </w:p>
        </w:tc>
      </w:tr>
      <w:tr w:rsidR="00C8250A" w:rsidRPr="00690D65" w:rsidTr="00536234">
        <w:trPr>
          <w:trHeight w:val="1395"/>
          <w:jc w:val="center"/>
        </w:trPr>
        <w:tc>
          <w:tcPr>
            <w:tcW w:w="4635" w:type="dxa"/>
            <w:tcMar>
              <w:left w:w="57" w:type="dxa"/>
              <w:right w:w="57" w:type="dxa"/>
            </w:tcMar>
            <w:vAlign w:val="center"/>
          </w:tcPr>
          <w:p w:rsidR="00C8250A" w:rsidRPr="009A5EC5" w:rsidRDefault="00C8250A" w:rsidP="009A5EC5">
            <w:pPr>
              <w:spacing w:line="360" w:lineRule="auto"/>
            </w:pPr>
            <w:r w:rsidRPr="009A5EC5">
              <w:t>1) совершенствование системы обслуживания</w:t>
            </w:r>
          </w:p>
          <w:p w:rsidR="00C8250A" w:rsidRPr="009A5EC5" w:rsidRDefault="00C8250A" w:rsidP="009A5EC5">
            <w:pPr>
              <w:spacing w:line="360" w:lineRule="auto"/>
            </w:pPr>
            <w:r w:rsidRPr="009A5EC5">
              <w:t>2) привлечение новых покупателей</w:t>
            </w:r>
          </w:p>
          <w:p w:rsidR="00C8250A" w:rsidRPr="009A5EC5" w:rsidRDefault="00C8250A" w:rsidP="009A5EC5">
            <w:pPr>
              <w:spacing w:line="360" w:lineRule="auto"/>
            </w:pPr>
            <w:r w:rsidRPr="009A5EC5">
              <w:t>3) повышение престижности магазина</w:t>
            </w:r>
          </w:p>
          <w:p w:rsidR="00C8250A" w:rsidRPr="009A5EC5" w:rsidRDefault="00C8250A" w:rsidP="009A5EC5">
            <w:pPr>
              <w:spacing w:line="360" w:lineRule="auto"/>
            </w:pPr>
            <w:r w:rsidRPr="009A5EC5">
              <w:t>4) экономия личного времени покупателя</w:t>
            </w:r>
          </w:p>
        </w:tc>
        <w:tc>
          <w:tcPr>
            <w:tcW w:w="4437" w:type="dxa"/>
            <w:vAlign w:val="center"/>
          </w:tcPr>
          <w:p w:rsidR="00C8250A" w:rsidRPr="009A5EC5" w:rsidRDefault="00C8250A" w:rsidP="009A5EC5">
            <w:pPr>
              <w:spacing w:line="360" w:lineRule="auto"/>
            </w:pPr>
            <w:r w:rsidRPr="009A5EC5">
              <w:t>1) ориентир только не определенную группу покупателей</w:t>
            </w:r>
          </w:p>
          <w:p w:rsidR="00C8250A" w:rsidRPr="009A5EC5" w:rsidRDefault="00C8250A" w:rsidP="009A5EC5">
            <w:pPr>
              <w:spacing w:line="360" w:lineRule="auto"/>
            </w:pPr>
            <w:r w:rsidRPr="009A5EC5">
              <w:t>2) не учтено влияние внешних факторов</w:t>
            </w:r>
          </w:p>
          <w:p w:rsidR="00215EF8" w:rsidRPr="009A5EC5" w:rsidRDefault="00215EF8" w:rsidP="009A5EC5">
            <w:pPr>
              <w:spacing w:line="360" w:lineRule="auto"/>
            </w:pPr>
            <w:r w:rsidRPr="009A5EC5">
              <w:t>3) не продуманная система оплаты покупок</w:t>
            </w:r>
          </w:p>
        </w:tc>
      </w:tr>
    </w:tbl>
    <w:p w:rsidR="009A5EC5" w:rsidRDefault="009A5EC5" w:rsidP="00690D65">
      <w:pPr>
        <w:spacing w:line="360" w:lineRule="auto"/>
        <w:ind w:firstLine="709"/>
        <w:jc w:val="both"/>
        <w:rPr>
          <w:sz w:val="28"/>
          <w:szCs w:val="28"/>
        </w:rPr>
      </w:pPr>
    </w:p>
    <w:p w:rsidR="00DE5ECB" w:rsidRPr="00690D65" w:rsidRDefault="002076E1" w:rsidP="00690D65">
      <w:pPr>
        <w:spacing w:line="360" w:lineRule="auto"/>
        <w:ind w:firstLine="709"/>
        <w:jc w:val="both"/>
        <w:rPr>
          <w:sz w:val="28"/>
          <w:szCs w:val="28"/>
        </w:rPr>
      </w:pPr>
      <w:r w:rsidRPr="00690D65">
        <w:rPr>
          <w:sz w:val="28"/>
          <w:szCs w:val="28"/>
        </w:rPr>
        <w:t xml:space="preserve">Сильные стороны этих проектов имеют одинаковую направленность, которая выражается в </w:t>
      </w:r>
      <w:r w:rsidR="0057792A" w:rsidRPr="00690D65">
        <w:rPr>
          <w:sz w:val="28"/>
          <w:szCs w:val="28"/>
        </w:rPr>
        <w:t>удовлетворении покупательского спроса, в привлечении новых покупателей и повышении престижности магазина.</w:t>
      </w:r>
    </w:p>
    <w:p w:rsidR="0057792A" w:rsidRPr="00690D65" w:rsidRDefault="0057792A" w:rsidP="00690D65">
      <w:pPr>
        <w:spacing w:line="360" w:lineRule="auto"/>
        <w:ind w:firstLine="709"/>
        <w:jc w:val="both"/>
        <w:rPr>
          <w:sz w:val="28"/>
          <w:szCs w:val="28"/>
        </w:rPr>
      </w:pPr>
      <w:r w:rsidRPr="00690D65">
        <w:rPr>
          <w:sz w:val="28"/>
          <w:szCs w:val="28"/>
        </w:rPr>
        <w:t>После исследования сильных и слабых сторон организации относительно конкурентов и анализа структуры покупателей осуществляется прогнозирование возможных рисков, опасностей и шансов на рынке сбыта. Этот прогноз может дать ответ: пострадает или выиграет собственное предприятие от внедрения данных проектов.</w:t>
      </w:r>
    </w:p>
    <w:p w:rsidR="0057792A" w:rsidRPr="00690D65" w:rsidRDefault="00215EF8" w:rsidP="00690D65">
      <w:pPr>
        <w:spacing w:line="360" w:lineRule="auto"/>
        <w:ind w:firstLine="709"/>
        <w:jc w:val="both"/>
        <w:rPr>
          <w:sz w:val="28"/>
          <w:szCs w:val="28"/>
        </w:rPr>
      </w:pPr>
      <w:r w:rsidRPr="00690D65">
        <w:rPr>
          <w:sz w:val="28"/>
          <w:szCs w:val="28"/>
        </w:rPr>
        <w:t xml:space="preserve">Знать о существовании риска важно, но недостаточно. Необходимо его оценить. Определим риски наших проектов и оценим </w:t>
      </w:r>
      <w:r w:rsidR="0010520A" w:rsidRPr="00690D65">
        <w:rPr>
          <w:sz w:val="28"/>
          <w:szCs w:val="28"/>
        </w:rPr>
        <w:t>их, учитывая такие факторы, как вероятность и серьезность, по 10-ти балловой шкале. Полученные данные представлены в таблице 17.</w:t>
      </w:r>
    </w:p>
    <w:p w:rsidR="009A5EC5" w:rsidRDefault="009A5EC5" w:rsidP="00690D65">
      <w:pPr>
        <w:spacing w:line="360" w:lineRule="auto"/>
        <w:ind w:firstLine="709"/>
        <w:jc w:val="right"/>
        <w:rPr>
          <w:sz w:val="28"/>
          <w:szCs w:val="28"/>
        </w:rPr>
      </w:pPr>
    </w:p>
    <w:p w:rsidR="0010520A" w:rsidRPr="00690D65" w:rsidRDefault="0010520A" w:rsidP="00690D65">
      <w:pPr>
        <w:spacing w:line="360" w:lineRule="auto"/>
        <w:ind w:firstLine="709"/>
        <w:jc w:val="right"/>
        <w:rPr>
          <w:sz w:val="28"/>
          <w:szCs w:val="28"/>
        </w:rPr>
      </w:pPr>
      <w:r w:rsidRPr="00690D65">
        <w:rPr>
          <w:sz w:val="28"/>
          <w:szCs w:val="28"/>
        </w:rPr>
        <w:t>Таблица 17</w:t>
      </w:r>
    </w:p>
    <w:p w:rsidR="00225185" w:rsidRPr="00690D65" w:rsidRDefault="00225185" w:rsidP="00690D65">
      <w:pPr>
        <w:spacing w:line="360" w:lineRule="auto"/>
        <w:ind w:firstLine="709"/>
        <w:jc w:val="center"/>
        <w:rPr>
          <w:sz w:val="28"/>
          <w:szCs w:val="28"/>
        </w:rPr>
      </w:pPr>
      <w:r w:rsidRPr="00690D65">
        <w:rPr>
          <w:sz w:val="28"/>
          <w:szCs w:val="28"/>
        </w:rPr>
        <w:t>Прогнозирование и оценка рисков выбранных проектов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1732"/>
        <w:gridCol w:w="1732"/>
        <w:gridCol w:w="1732"/>
      </w:tblGrid>
      <w:tr w:rsidR="0010520A" w:rsidRPr="00690D65" w:rsidTr="00536234">
        <w:trPr>
          <w:trHeight w:val="371"/>
          <w:jc w:val="center"/>
        </w:trPr>
        <w:tc>
          <w:tcPr>
            <w:tcW w:w="3876" w:type="dxa"/>
            <w:tcMar>
              <w:left w:w="57" w:type="dxa"/>
              <w:right w:w="57" w:type="dxa"/>
            </w:tcMar>
            <w:vAlign w:val="center"/>
          </w:tcPr>
          <w:p w:rsidR="0010520A" w:rsidRPr="009A5EC5" w:rsidRDefault="00C27AF1" w:rsidP="009A5EC5">
            <w:pPr>
              <w:spacing w:line="360" w:lineRule="auto"/>
              <w:jc w:val="center"/>
            </w:pPr>
            <w:r w:rsidRPr="009A5EC5">
              <w:t>Риски</w:t>
            </w:r>
          </w:p>
        </w:tc>
        <w:tc>
          <w:tcPr>
            <w:tcW w:w="1732" w:type="dxa"/>
            <w:vAlign w:val="center"/>
          </w:tcPr>
          <w:p w:rsidR="0010520A" w:rsidRPr="009A5EC5" w:rsidRDefault="00C27AF1" w:rsidP="009A5EC5">
            <w:pPr>
              <w:spacing w:line="360" w:lineRule="auto"/>
              <w:jc w:val="center"/>
            </w:pPr>
            <w:r w:rsidRPr="009A5EC5">
              <w:t>Возможность</w:t>
            </w:r>
          </w:p>
        </w:tc>
        <w:tc>
          <w:tcPr>
            <w:tcW w:w="1732" w:type="dxa"/>
            <w:vAlign w:val="center"/>
          </w:tcPr>
          <w:p w:rsidR="0010520A" w:rsidRPr="009A5EC5" w:rsidRDefault="00C27AF1" w:rsidP="009A5EC5">
            <w:pPr>
              <w:spacing w:line="360" w:lineRule="auto"/>
              <w:jc w:val="center"/>
            </w:pPr>
            <w:r w:rsidRPr="009A5EC5">
              <w:t>Серьезность</w:t>
            </w:r>
          </w:p>
        </w:tc>
        <w:tc>
          <w:tcPr>
            <w:tcW w:w="1732" w:type="dxa"/>
            <w:vAlign w:val="center"/>
          </w:tcPr>
          <w:p w:rsidR="0010520A" w:rsidRPr="009A5EC5" w:rsidRDefault="0010520A" w:rsidP="009A5EC5">
            <w:pPr>
              <w:spacing w:line="360" w:lineRule="auto"/>
              <w:jc w:val="center"/>
            </w:pPr>
            <w:r w:rsidRPr="009A5EC5">
              <w:t>Взвешенные баллы</w:t>
            </w:r>
          </w:p>
        </w:tc>
      </w:tr>
      <w:tr w:rsidR="00C27AF1" w:rsidRPr="00690D65" w:rsidTr="00536234">
        <w:trPr>
          <w:jc w:val="center"/>
        </w:trPr>
        <w:tc>
          <w:tcPr>
            <w:tcW w:w="9072" w:type="dxa"/>
            <w:gridSpan w:val="4"/>
            <w:tcMar>
              <w:left w:w="57" w:type="dxa"/>
              <w:right w:w="57" w:type="dxa"/>
            </w:tcMar>
          </w:tcPr>
          <w:p w:rsidR="00C27AF1" w:rsidRPr="009A5EC5" w:rsidRDefault="00C27AF1" w:rsidP="009A5EC5">
            <w:pPr>
              <w:spacing w:line="360" w:lineRule="auto"/>
              <w:jc w:val="center"/>
            </w:pPr>
            <w:r w:rsidRPr="009A5EC5">
              <w:t>Совершенствование ассортиментной политики</w:t>
            </w:r>
          </w:p>
        </w:tc>
      </w:tr>
      <w:tr w:rsidR="0010520A" w:rsidRPr="00690D65" w:rsidTr="00536234">
        <w:trPr>
          <w:jc w:val="center"/>
        </w:trPr>
        <w:tc>
          <w:tcPr>
            <w:tcW w:w="3876" w:type="dxa"/>
            <w:tcMar>
              <w:left w:w="57" w:type="dxa"/>
              <w:right w:w="57" w:type="dxa"/>
            </w:tcMar>
          </w:tcPr>
          <w:p w:rsidR="0010520A" w:rsidRPr="009A5EC5" w:rsidRDefault="00225185" w:rsidP="009A5EC5">
            <w:pPr>
              <w:spacing w:line="360" w:lineRule="auto"/>
            </w:pPr>
            <w:r w:rsidRPr="009A5EC5">
              <w:t>н</w:t>
            </w:r>
            <w:r w:rsidR="00C27AF1" w:rsidRPr="009A5EC5">
              <w:t>еудовлетворенность спроса покупателей</w:t>
            </w:r>
          </w:p>
        </w:tc>
        <w:tc>
          <w:tcPr>
            <w:tcW w:w="1732" w:type="dxa"/>
            <w:vAlign w:val="center"/>
          </w:tcPr>
          <w:p w:rsidR="0010520A" w:rsidRPr="009A5EC5" w:rsidRDefault="00F77990" w:rsidP="009A5EC5">
            <w:pPr>
              <w:spacing w:line="360" w:lineRule="auto"/>
              <w:jc w:val="center"/>
            </w:pPr>
            <w:r w:rsidRPr="009A5EC5">
              <w:t>7</w:t>
            </w:r>
          </w:p>
        </w:tc>
        <w:tc>
          <w:tcPr>
            <w:tcW w:w="1732" w:type="dxa"/>
            <w:vAlign w:val="center"/>
          </w:tcPr>
          <w:p w:rsidR="0010520A" w:rsidRPr="009A5EC5" w:rsidRDefault="00F77990" w:rsidP="009A5EC5">
            <w:pPr>
              <w:spacing w:line="360" w:lineRule="auto"/>
              <w:jc w:val="center"/>
            </w:pPr>
            <w:r w:rsidRPr="009A5EC5">
              <w:t>6</w:t>
            </w:r>
          </w:p>
        </w:tc>
        <w:tc>
          <w:tcPr>
            <w:tcW w:w="1732" w:type="dxa"/>
            <w:vAlign w:val="center"/>
          </w:tcPr>
          <w:p w:rsidR="0010520A" w:rsidRPr="009A5EC5" w:rsidRDefault="00F77990" w:rsidP="009A5EC5">
            <w:pPr>
              <w:spacing w:line="360" w:lineRule="auto"/>
              <w:jc w:val="center"/>
            </w:pPr>
            <w:r w:rsidRPr="009A5EC5">
              <w:t>42</w:t>
            </w:r>
          </w:p>
        </w:tc>
      </w:tr>
      <w:tr w:rsidR="00F77990" w:rsidRPr="00690D65" w:rsidTr="00536234">
        <w:trPr>
          <w:jc w:val="center"/>
        </w:trPr>
        <w:tc>
          <w:tcPr>
            <w:tcW w:w="9072" w:type="dxa"/>
            <w:gridSpan w:val="4"/>
            <w:tcMar>
              <w:left w:w="57" w:type="dxa"/>
              <w:right w:w="57" w:type="dxa"/>
            </w:tcMar>
          </w:tcPr>
          <w:p w:rsidR="00F77990" w:rsidRPr="009A5EC5" w:rsidRDefault="00F77990" w:rsidP="009A5EC5">
            <w:pPr>
              <w:spacing w:line="360" w:lineRule="auto"/>
              <w:jc w:val="right"/>
            </w:pPr>
            <w:r w:rsidRPr="009A5EC5">
              <w:t>Итого: 42 балла</w:t>
            </w:r>
          </w:p>
        </w:tc>
      </w:tr>
      <w:tr w:rsidR="00F77990" w:rsidRPr="00690D65" w:rsidTr="00536234">
        <w:trPr>
          <w:jc w:val="center"/>
        </w:trPr>
        <w:tc>
          <w:tcPr>
            <w:tcW w:w="9072" w:type="dxa"/>
            <w:gridSpan w:val="4"/>
            <w:tcMar>
              <w:left w:w="57" w:type="dxa"/>
              <w:right w:w="57" w:type="dxa"/>
            </w:tcMar>
            <w:vAlign w:val="center"/>
          </w:tcPr>
          <w:p w:rsidR="00F77990" w:rsidRPr="009A5EC5" w:rsidRDefault="00F77990" w:rsidP="009A5EC5">
            <w:pPr>
              <w:spacing w:line="360" w:lineRule="auto"/>
              <w:jc w:val="center"/>
            </w:pPr>
            <w:r w:rsidRPr="009A5EC5">
              <w:t>Реализация продуктов методом телефонных заказов</w:t>
            </w:r>
          </w:p>
        </w:tc>
      </w:tr>
      <w:tr w:rsidR="00F77990" w:rsidRPr="00690D65" w:rsidTr="00536234">
        <w:trPr>
          <w:jc w:val="center"/>
        </w:trPr>
        <w:tc>
          <w:tcPr>
            <w:tcW w:w="3876" w:type="dxa"/>
            <w:tcMar>
              <w:left w:w="57" w:type="dxa"/>
              <w:right w:w="57" w:type="dxa"/>
            </w:tcMar>
          </w:tcPr>
          <w:p w:rsidR="00F77990" w:rsidRPr="009A5EC5" w:rsidRDefault="00F77990" w:rsidP="009A5EC5">
            <w:pPr>
              <w:spacing w:line="360" w:lineRule="auto"/>
              <w:jc w:val="both"/>
            </w:pPr>
            <w:r w:rsidRPr="009A5EC5">
              <w:t>1) низкие результаты деятельности</w:t>
            </w:r>
          </w:p>
        </w:tc>
        <w:tc>
          <w:tcPr>
            <w:tcW w:w="1732" w:type="dxa"/>
            <w:vAlign w:val="center"/>
          </w:tcPr>
          <w:p w:rsidR="00F77990" w:rsidRPr="009A5EC5" w:rsidRDefault="00F77990" w:rsidP="009A5EC5">
            <w:pPr>
              <w:spacing w:line="360" w:lineRule="auto"/>
              <w:jc w:val="center"/>
            </w:pPr>
            <w:r w:rsidRPr="009A5EC5">
              <w:t>9</w:t>
            </w:r>
          </w:p>
        </w:tc>
        <w:tc>
          <w:tcPr>
            <w:tcW w:w="1732" w:type="dxa"/>
            <w:vAlign w:val="center"/>
          </w:tcPr>
          <w:p w:rsidR="00F77990" w:rsidRPr="009A5EC5" w:rsidRDefault="00F77990" w:rsidP="009A5EC5">
            <w:pPr>
              <w:spacing w:line="360" w:lineRule="auto"/>
              <w:jc w:val="center"/>
            </w:pPr>
            <w:r w:rsidRPr="009A5EC5">
              <w:t>10</w:t>
            </w:r>
          </w:p>
        </w:tc>
        <w:tc>
          <w:tcPr>
            <w:tcW w:w="1732" w:type="dxa"/>
            <w:vAlign w:val="center"/>
          </w:tcPr>
          <w:p w:rsidR="00F77990" w:rsidRPr="009A5EC5" w:rsidRDefault="00F77990" w:rsidP="009A5EC5">
            <w:pPr>
              <w:spacing w:line="360" w:lineRule="auto"/>
              <w:jc w:val="center"/>
            </w:pPr>
            <w:r w:rsidRPr="009A5EC5">
              <w:t>90</w:t>
            </w:r>
          </w:p>
        </w:tc>
      </w:tr>
      <w:tr w:rsidR="00F77990" w:rsidRPr="00690D65" w:rsidTr="00536234">
        <w:trPr>
          <w:jc w:val="center"/>
        </w:trPr>
        <w:tc>
          <w:tcPr>
            <w:tcW w:w="3876" w:type="dxa"/>
            <w:tcMar>
              <w:left w:w="57" w:type="dxa"/>
              <w:right w:w="57" w:type="dxa"/>
            </w:tcMar>
          </w:tcPr>
          <w:p w:rsidR="00F77990" w:rsidRPr="009A5EC5" w:rsidRDefault="00F77990" w:rsidP="009A5EC5">
            <w:pPr>
              <w:spacing w:line="360" w:lineRule="auto"/>
              <w:jc w:val="both"/>
            </w:pPr>
            <w:r w:rsidRPr="009A5EC5">
              <w:t>2) провал проекта</w:t>
            </w:r>
          </w:p>
        </w:tc>
        <w:tc>
          <w:tcPr>
            <w:tcW w:w="1732" w:type="dxa"/>
            <w:vAlign w:val="center"/>
          </w:tcPr>
          <w:p w:rsidR="00F77990" w:rsidRPr="009A5EC5" w:rsidRDefault="00F77990" w:rsidP="009A5EC5">
            <w:pPr>
              <w:spacing w:line="360" w:lineRule="auto"/>
              <w:jc w:val="center"/>
            </w:pPr>
            <w:r w:rsidRPr="009A5EC5">
              <w:t>10</w:t>
            </w:r>
          </w:p>
        </w:tc>
        <w:tc>
          <w:tcPr>
            <w:tcW w:w="1732" w:type="dxa"/>
            <w:vAlign w:val="center"/>
          </w:tcPr>
          <w:p w:rsidR="00F77990" w:rsidRPr="009A5EC5" w:rsidRDefault="00F77990" w:rsidP="009A5EC5">
            <w:pPr>
              <w:spacing w:line="360" w:lineRule="auto"/>
              <w:jc w:val="center"/>
            </w:pPr>
            <w:r w:rsidRPr="009A5EC5">
              <w:t>10</w:t>
            </w:r>
          </w:p>
        </w:tc>
        <w:tc>
          <w:tcPr>
            <w:tcW w:w="1732" w:type="dxa"/>
            <w:vAlign w:val="center"/>
          </w:tcPr>
          <w:p w:rsidR="00F77990" w:rsidRPr="009A5EC5" w:rsidRDefault="00F77990" w:rsidP="009A5EC5">
            <w:pPr>
              <w:spacing w:line="360" w:lineRule="auto"/>
              <w:jc w:val="center"/>
            </w:pPr>
            <w:r w:rsidRPr="009A5EC5">
              <w:t>100</w:t>
            </w:r>
          </w:p>
        </w:tc>
      </w:tr>
      <w:tr w:rsidR="00F77990" w:rsidRPr="00690D65" w:rsidTr="00536234">
        <w:trPr>
          <w:jc w:val="center"/>
        </w:trPr>
        <w:tc>
          <w:tcPr>
            <w:tcW w:w="9072" w:type="dxa"/>
            <w:gridSpan w:val="4"/>
            <w:tcMar>
              <w:left w:w="57" w:type="dxa"/>
              <w:right w:w="57" w:type="dxa"/>
            </w:tcMar>
          </w:tcPr>
          <w:p w:rsidR="00F77990" w:rsidRPr="009A5EC5" w:rsidRDefault="00F77990" w:rsidP="009A5EC5">
            <w:pPr>
              <w:spacing w:line="360" w:lineRule="auto"/>
              <w:jc w:val="right"/>
            </w:pPr>
            <w:r w:rsidRPr="009A5EC5">
              <w:t>Итого: 190 баллов</w:t>
            </w:r>
          </w:p>
        </w:tc>
      </w:tr>
    </w:tbl>
    <w:p w:rsidR="009A5EC5" w:rsidRDefault="009A5EC5" w:rsidP="00690D65">
      <w:pPr>
        <w:spacing w:line="360" w:lineRule="auto"/>
        <w:ind w:firstLine="709"/>
        <w:jc w:val="both"/>
        <w:rPr>
          <w:sz w:val="28"/>
          <w:szCs w:val="28"/>
        </w:rPr>
      </w:pPr>
    </w:p>
    <w:p w:rsidR="00CF6B27" w:rsidRPr="00690D65" w:rsidRDefault="00F77990" w:rsidP="00690D65">
      <w:pPr>
        <w:spacing w:line="360" w:lineRule="auto"/>
        <w:ind w:firstLine="709"/>
        <w:jc w:val="both"/>
        <w:rPr>
          <w:sz w:val="28"/>
          <w:szCs w:val="28"/>
        </w:rPr>
      </w:pPr>
      <w:r w:rsidRPr="00690D65">
        <w:rPr>
          <w:sz w:val="28"/>
          <w:szCs w:val="28"/>
        </w:rPr>
        <w:t xml:space="preserve">Данные таблицы 17 показывают, что самые </w:t>
      </w:r>
      <w:r w:rsidR="00225185" w:rsidRPr="00690D65">
        <w:rPr>
          <w:sz w:val="28"/>
          <w:szCs w:val="28"/>
        </w:rPr>
        <w:t>большие риски прое</w:t>
      </w:r>
      <w:r w:rsidR="005D6573" w:rsidRPr="00690D65">
        <w:rPr>
          <w:sz w:val="28"/>
          <w:szCs w:val="28"/>
        </w:rPr>
        <w:t xml:space="preserve">кта </w:t>
      </w:r>
      <w:r w:rsidR="00225185" w:rsidRPr="00690D65">
        <w:rPr>
          <w:sz w:val="28"/>
          <w:szCs w:val="28"/>
        </w:rPr>
        <w:t>реализации продуктов методом телефонных заказов. Эти показатели важны, т.к. позволяют принять обоснованное решение.</w:t>
      </w:r>
    </w:p>
    <w:p w:rsidR="00CF6B27" w:rsidRPr="00690D65" w:rsidRDefault="00225185" w:rsidP="00690D65">
      <w:pPr>
        <w:pStyle w:val="3"/>
        <w:numPr>
          <w:ilvl w:val="1"/>
          <w:numId w:val="32"/>
        </w:numPr>
        <w:spacing w:before="0" w:after="0" w:line="360" w:lineRule="auto"/>
        <w:ind w:firstLine="709"/>
        <w:jc w:val="center"/>
        <w:rPr>
          <w:rFonts w:ascii="Times New Roman" w:hAnsi="Times New Roman" w:cs="Times New Roman"/>
          <w:b w:val="0"/>
          <w:sz w:val="28"/>
          <w:szCs w:val="28"/>
        </w:rPr>
      </w:pPr>
      <w:bookmarkStart w:id="68" w:name="_Toc196039476"/>
      <w:bookmarkStart w:id="69" w:name="_Toc196111012"/>
      <w:r w:rsidRPr="00690D65">
        <w:rPr>
          <w:rFonts w:ascii="Times New Roman" w:hAnsi="Times New Roman" w:cs="Times New Roman"/>
          <w:b w:val="0"/>
          <w:sz w:val="28"/>
          <w:szCs w:val="28"/>
        </w:rPr>
        <w:t xml:space="preserve">Выбор управленческого решения </w:t>
      </w:r>
      <w:r w:rsidR="008E105A" w:rsidRPr="00690D65">
        <w:rPr>
          <w:rFonts w:ascii="Times New Roman" w:hAnsi="Times New Roman" w:cs="Times New Roman"/>
          <w:b w:val="0"/>
          <w:sz w:val="28"/>
          <w:szCs w:val="28"/>
        </w:rPr>
        <w:t>(проекта) и план его реализации</w:t>
      </w:r>
      <w:bookmarkEnd w:id="68"/>
      <w:bookmarkEnd w:id="69"/>
    </w:p>
    <w:p w:rsidR="00704B5D" w:rsidRPr="00690D65" w:rsidRDefault="00123A6D" w:rsidP="00690D65">
      <w:pPr>
        <w:spacing w:line="360" w:lineRule="auto"/>
        <w:ind w:firstLine="709"/>
        <w:jc w:val="both"/>
        <w:rPr>
          <w:sz w:val="28"/>
          <w:szCs w:val="28"/>
        </w:rPr>
      </w:pPr>
      <w:r w:rsidRPr="00690D65">
        <w:rPr>
          <w:sz w:val="28"/>
          <w:szCs w:val="28"/>
        </w:rPr>
        <w:t>Рассмотрев сущность предлагаемых проектов, проанализировав количественные и качественные стороны этих решений, мы подошли к этапу выбора управленческого решения.</w:t>
      </w:r>
    </w:p>
    <w:p w:rsidR="003F223F" w:rsidRPr="00690D65" w:rsidRDefault="00123A6D" w:rsidP="00690D65">
      <w:pPr>
        <w:spacing w:line="360" w:lineRule="auto"/>
        <w:ind w:firstLine="709"/>
        <w:jc w:val="both"/>
        <w:rPr>
          <w:sz w:val="28"/>
          <w:szCs w:val="28"/>
        </w:rPr>
      </w:pPr>
      <w:r w:rsidRPr="00690D65">
        <w:rPr>
          <w:sz w:val="28"/>
          <w:szCs w:val="28"/>
        </w:rPr>
        <w:t>На наш взгляд оптимальным проектом по укреплению финансового состояния организации является совершенствование ассортиментной политики</w:t>
      </w:r>
      <w:r w:rsidR="00E93B06" w:rsidRPr="00690D65">
        <w:rPr>
          <w:sz w:val="28"/>
          <w:szCs w:val="28"/>
        </w:rPr>
        <w:t xml:space="preserve">, т.к. риски от реализации этого проекта минимальны по сравнению с рисками </w:t>
      </w:r>
      <w:r w:rsidR="00A435BD" w:rsidRPr="00690D65">
        <w:rPr>
          <w:sz w:val="28"/>
          <w:szCs w:val="28"/>
        </w:rPr>
        <w:t>от реализации продуктов методом телефонных заказов.</w:t>
      </w:r>
      <w:r w:rsidR="003F223F" w:rsidRPr="00690D65">
        <w:rPr>
          <w:sz w:val="28"/>
          <w:szCs w:val="28"/>
        </w:rPr>
        <w:t xml:space="preserve"> Фактическая прибыль от реализации данного проекта увеличивается. Это увеличение было показано на примере реализации двух видов товаров</w:t>
      </w:r>
      <w:r w:rsidR="005E08CF" w:rsidRPr="00690D65">
        <w:rPr>
          <w:sz w:val="28"/>
          <w:szCs w:val="28"/>
        </w:rPr>
        <w:t xml:space="preserve"> одной товарной группы</w:t>
      </w:r>
      <w:r w:rsidR="000B628D" w:rsidRPr="00690D65">
        <w:rPr>
          <w:sz w:val="28"/>
          <w:szCs w:val="28"/>
        </w:rPr>
        <w:t>. Прибыль</w:t>
      </w:r>
      <w:r w:rsidR="003F223F" w:rsidRPr="00690D65">
        <w:rPr>
          <w:sz w:val="28"/>
          <w:szCs w:val="28"/>
        </w:rPr>
        <w:t xml:space="preserve"> от реализации продукции увеличивается с 370,03 до 513,01 руб. при минимизации естественных потерь с 381,97 руб. до 8,49 руб.</w:t>
      </w:r>
    </w:p>
    <w:p w:rsidR="00172E10" w:rsidRPr="00690D65" w:rsidRDefault="00177660" w:rsidP="00690D65">
      <w:pPr>
        <w:spacing w:line="360" w:lineRule="auto"/>
        <w:ind w:firstLine="709"/>
        <w:jc w:val="both"/>
        <w:rPr>
          <w:sz w:val="28"/>
          <w:szCs w:val="28"/>
        </w:rPr>
      </w:pPr>
      <w:r w:rsidRPr="00690D65">
        <w:rPr>
          <w:sz w:val="28"/>
          <w:szCs w:val="28"/>
        </w:rPr>
        <w:t>Искусство планирования ассортимента продукции состоит в умении воплощать уже имеющиеся и потенциальные технологии</w:t>
      </w:r>
      <w:r w:rsidR="009A4083" w:rsidRPr="00690D65">
        <w:rPr>
          <w:sz w:val="28"/>
          <w:szCs w:val="28"/>
        </w:rPr>
        <w:t>,</w:t>
      </w:r>
      <w:r w:rsidRPr="00690D65">
        <w:rPr>
          <w:sz w:val="28"/>
          <w:szCs w:val="28"/>
        </w:rPr>
        <w:t xml:space="preserve"> </w:t>
      </w:r>
      <w:r w:rsidR="009A4083" w:rsidRPr="00690D65">
        <w:rPr>
          <w:sz w:val="28"/>
          <w:szCs w:val="28"/>
        </w:rPr>
        <w:t xml:space="preserve">и </w:t>
      </w:r>
      <w:r w:rsidRPr="00690D65">
        <w:rPr>
          <w:sz w:val="28"/>
          <w:szCs w:val="28"/>
        </w:rPr>
        <w:t>материальные возможности в товарах, которые, принося прибыль организации, обладают потребительской ценностью, удовлетворяющей покупателя. Иными словами, производитель занят не просто созданием и производством товаров, но также формированием клиентуры и удовлетворением ее специфических потребностей</w:t>
      </w:r>
      <w:r w:rsidR="00172E10" w:rsidRPr="00690D65">
        <w:rPr>
          <w:sz w:val="28"/>
          <w:szCs w:val="28"/>
        </w:rPr>
        <w:t>. [10, с. 289]</w:t>
      </w:r>
    </w:p>
    <w:p w:rsidR="00172E10" w:rsidRPr="00690D65" w:rsidRDefault="00172E10" w:rsidP="00690D65">
      <w:pPr>
        <w:spacing w:line="360" w:lineRule="auto"/>
        <w:ind w:firstLine="709"/>
        <w:jc w:val="both"/>
        <w:rPr>
          <w:sz w:val="28"/>
          <w:szCs w:val="28"/>
        </w:rPr>
      </w:pPr>
      <w:r w:rsidRPr="00690D65">
        <w:rPr>
          <w:sz w:val="28"/>
          <w:szCs w:val="28"/>
        </w:rPr>
        <w:t>При рассмотрении проекта ассо</w:t>
      </w:r>
      <w:r w:rsidR="00F56B16" w:rsidRPr="00690D65">
        <w:rPr>
          <w:sz w:val="28"/>
          <w:szCs w:val="28"/>
        </w:rPr>
        <w:t>ртиментной политики мы обратили</w:t>
      </w:r>
      <w:r w:rsidRPr="00690D65">
        <w:rPr>
          <w:sz w:val="28"/>
          <w:szCs w:val="28"/>
        </w:rPr>
        <w:t xml:space="preserve"> внимание на продукты, которые наиболее подвержены естественной убыли на различных этапах товародвижения от изготовителя до конечного продавца и до его продажи населению. Вообще, при формировании ассортиментной политики нужно учитывать и такие факторы, как цена</w:t>
      </w:r>
      <w:r w:rsidR="00F56B16" w:rsidRPr="00690D65">
        <w:rPr>
          <w:sz w:val="28"/>
          <w:szCs w:val="28"/>
        </w:rPr>
        <w:t>, спрос, статистика продаж, продвижение и т.п. Это дает возможность акку</w:t>
      </w:r>
      <w:r w:rsidR="009A4083" w:rsidRPr="00690D65">
        <w:rPr>
          <w:sz w:val="28"/>
          <w:szCs w:val="28"/>
        </w:rPr>
        <w:t xml:space="preserve">мулировать в магазинах ОАО «Боровецкое» товарные позиции в определенных размерах, которые соответствуют требованиям покупателей, и обеспечивают слаженную работу сети. К тому же, эти факторы </w:t>
      </w:r>
      <w:r w:rsidR="00F56B16" w:rsidRPr="00690D65">
        <w:rPr>
          <w:sz w:val="28"/>
          <w:szCs w:val="28"/>
        </w:rPr>
        <w:t>оказывают прямое влияние на размеры доходов организации.</w:t>
      </w:r>
    </w:p>
    <w:p w:rsidR="00F56B16" w:rsidRPr="00690D65" w:rsidRDefault="008A5C53" w:rsidP="00690D65">
      <w:pPr>
        <w:spacing w:line="360" w:lineRule="auto"/>
        <w:ind w:firstLine="709"/>
        <w:jc w:val="both"/>
        <w:rPr>
          <w:sz w:val="28"/>
          <w:szCs w:val="28"/>
        </w:rPr>
      </w:pPr>
      <w:r w:rsidRPr="00690D65">
        <w:rPr>
          <w:sz w:val="28"/>
          <w:szCs w:val="28"/>
        </w:rPr>
        <w:t>Для этого прое</w:t>
      </w:r>
      <w:r w:rsidR="005B7D0D" w:rsidRPr="00690D65">
        <w:rPr>
          <w:sz w:val="28"/>
          <w:szCs w:val="28"/>
        </w:rPr>
        <w:t>к</w:t>
      </w:r>
      <w:r w:rsidRPr="00690D65">
        <w:rPr>
          <w:sz w:val="28"/>
          <w:szCs w:val="28"/>
        </w:rPr>
        <w:t>та не существует временных ограничений.</w:t>
      </w:r>
      <w:r w:rsidR="005B7D0D" w:rsidRPr="00690D65">
        <w:rPr>
          <w:sz w:val="28"/>
          <w:szCs w:val="28"/>
        </w:rPr>
        <w:t xml:space="preserve"> Совершенствованием ассортиментной политики в условиях жесткой конкуренции нужно заниматься всегда, обновляя или корректируя ассортиментную матрицу.</w:t>
      </w:r>
    </w:p>
    <w:p w:rsidR="00172E10" w:rsidRPr="00690D65" w:rsidRDefault="00834C6A" w:rsidP="00690D65">
      <w:pPr>
        <w:spacing w:line="360" w:lineRule="auto"/>
        <w:ind w:firstLine="709"/>
        <w:jc w:val="both"/>
        <w:rPr>
          <w:sz w:val="28"/>
          <w:szCs w:val="28"/>
        </w:rPr>
      </w:pPr>
      <w:r w:rsidRPr="00690D65">
        <w:rPr>
          <w:sz w:val="28"/>
          <w:szCs w:val="28"/>
        </w:rPr>
        <w:t>Совершенствование ассортиментной политики невозможно без детального автоматизированного учета товародвижения в магазине, который обеспечивает получение оперативной информации о наличии и продажах товаров и накопление этой информации. Полученная учетная информация служит исходными данными для принятия решений по управлению ассортиментом в магазине. [26, с. 68]</w:t>
      </w:r>
    </w:p>
    <w:p w:rsidR="00834C6A" w:rsidRPr="00690D65" w:rsidRDefault="00834C6A" w:rsidP="00690D65">
      <w:pPr>
        <w:spacing w:line="360" w:lineRule="auto"/>
        <w:ind w:firstLine="709"/>
        <w:jc w:val="both"/>
        <w:rPr>
          <w:sz w:val="28"/>
          <w:szCs w:val="28"/>
        </w:rPr>
      </w:pPr>
      <w:r w:rsidRPr="00690D65">
        <w:rPr>
          <w:sz w:val="28"/>
          <w:szCs w:val="28"/>
        </w:rPr>
        <w:t>План реализации этого проекта включает в себя следующие этапы:</w:t>
      </w:r>
    </w:p>
    <w:p w:rsidR="003F223F" w:rsidRPr="00690D65" w:rsidRDefault="003F223F" w:rsidP="00690D65">
      <w:pPr>
        <w:numPr>
          <w:ilvl w:val="0"/>
          <w:numId w:val="44"/>
        </w:numPr>
        <w:spacing w:line="360" w:lineRule="auto"/>
        <w:ind w:left="0" w:firstLine="709"/>
        <w:jc w:val="both"/>
        <w:rPr>
          <w:sz w:val="28"/>
          <w:szCs w:val="28"/>
        </w:rPr>
      </w:pPr>
      <w:r w:rsidRPr="00690D65">
        <w:rPr>
          <w:sz w:val="28"/>
          <w:szCs w:val="28"/>
        </w:rPr>
        <w:t>Срок реализации данного проекта 1м</w:t>
      </w:r>
      <w:r w:rsidR="004B00AD" w:rsidRPr="00690D65">
        <w:rPr>
          <w:sz w:val="28"/>
          <w:szCs w:val="28"/>
        </w:rPr>
        <w:t>есяц для</w:t>
      </w:r>
      <w:r w:rsidRPr="00690D65">
        <w:rPr>
          <w:sz w:val="28"/>
          <w:szCs w:val="28"/>
        </w:rPr>
        <w:t xml:space="preserve"> тех продуктов, сроки которых минимальны, срок реализации проекта можно увеличить до 3-х месяцев (при реализации проекта целесообразно учитывать сроки хранения продуктов).</w:t>
      </w:r>
    </w:p>
    <w:p w:rsidR="003F223F" w:rsidRPr="00690D65" w:rsidRDefault="003F223F" w:rsidP="00690D65">
      <w:pPr>
        <w:numPr>
          <w:ilvl w:val="0"/>
          <w:numId w:val="44"/>
        </w:numPr>
        <w:spacing w:line="360" w:lineRule="auto"/>
        <w:ind w:left="0" w:firstLine="709"/>
        <w:jc w:val="both"/>
        <w:rPr>
          <w:sz w:val="28"/>
          <w:szCs w:val="28"/>
        </w:rPr>
      </w:pPr>
      <w:r w:rsidRPr="00690D65">
        <w:rPr>
          <w:sz w:val="28"/>
          <w:szCs w:val="28"/>
        </w:rPr>
        <w:t xml:space="preserve">Разработкой и внедрением проектов должны </w:t>
      </w:r>
      <w:r w:rsidR="00A872A9" w:rsidRPr="00690D65">
        <w:rPr>
          <w:sz w:val="28"/>
          <w:szCs w:val="28"/>
        </w:rPr>
        <w:t>заниматься как коммерческий отдел ОАО «Боровецкое» на уровне всей сети магазинов, так и товароведы отдельно взятого магазина.</w:t>
      </w:r>
    </w:p>
    <w:p w:rsidR="00A872A9" w:rsidRPr="00690D65" w:rsidRDefault="00A872A9" w:rsidP="00690D65">
      <w:pPr>
        <w:numPr>
          <w:ilvl w:val="0"/>
          <w:numId w:val="44"/>
        </w:numPr>
        <w:spacing w:line="360" w:lineRule="auto"/>
        <w:ind w:left="0" w:firstLine="709"/>
        <w:jc w:val="both"/>
        <w:rPr>
          <w:sz w:val="28"/>
          <w:szCs w:val="28"/>
        </w:rPr>
      </w:pPr>
      <w:r w:rsidRPr="00690D65">
        <w:rPr>
          <w:sz w:val="28"/>
          <w:szCs w:val="28"/>
        </w:rPr>
        <w:t>При разработке проектов необходимо учитывать информацию о наличии и продажах товаров.</w:t>
      </w:r>
    </w:p>
    <w:p w:rsidR="00A872A9" w:rsidRPr="00690D65" w:rsidRDefault="00A872A9" w:rsidP="00690D65">
      <w:pPr>
        <w:numPr>
          <w:ilvl w:val="0"/>
          <w:numId w:val="44"/>
        </w:numPr>
        <w:spacing w:line="360" w:lineRule="auto"/>
        <w:ind w:left="0" w:firstLine="709"/>
        <w:jc w:val="both"/>
        <w:rPr>
          <w:sz w:val="28"/>
          <w:szCs w:val="28"/>
        </w:rPr>
      </w:pPr>
      <w:r w:rsidRPr="00690D65">
        <w:rPr>
          <w:sz w:val="28"/>
          <w:szCs w:val="28"/>
        </w:rPr>
        <w:t>В качестве затрат от реализации данного проекта</w:t>
      </w:r>
      <w:r w:rsidR="003C712D" w:rsidRPr="00690D65">
        <w:rPr>
          <w:sz w:val="28"/>
          <w:szCs w:val="28"/>
        </w:rPr>
        <w:t xml:space="preserve"> рассматриваются затраты на оплату труда работников коммерческого отдела, товароведов, отчисления на социальные нужды, приработок в виде премии от успешной реализации проекта и прочие расходы, связанные потерями от реализации.</w:t>
      </w:r>
    </w:p>
    <w:p w:rsidR="004B00AD" w:rsidRPr="00690D65" w:rsidRDefault="00704B5D" w:rsidP="00690D65">
      <w:pPr>
        <w:spacing w:line="360" w:lineRule="auto"/>
        <w:ind w:firstLine="709"/>
        <w:jc w:val="both"/>
        <w:rPr>
          <w:sz w:val="28"/>
          <w:szCs w:val="28"/>
        </w:rPr>
      </w:pPr>
      <w:r w:rsidRPr="00690D65">
        <w:rPr>
          <w:color w:val="000000"/>
          <w:sz w:val="28"/>
          <w:szCs w:val="28"/>
        </w:rPr>
        <w:t xml:space="preserve">Таким </w:t>
      </w:r>
      <w:r w:rsidR="00B14585" w:rsidRPr="00690D65">
        <w:rPr>
          <w:color w:val="000000"/>
          <w:sz w:val="28"/>
          <w:szCs w:val="28"/>
        </w:rPr>
        <w:t xml:space="preserve">образом, систематическая работа в рамках этого проекта </w:t>
      </w:r>
      <w:r w:rsidRPr="00690D65">
        <w:rPr>
          <w:color w:val="000000"/>
          <w:sz w:val="28"/>
          <w:szCs w:val="28"/>
        </w:rPr>
        <w:t>мож</w:t>
      </w:r>
      <w:r w:rsidR="00B14585" w:rsidRPr="00690D65">
        <w:rPr>
          <w:color w:val="000000"/>
          <w:sz w:val="28"/>
          <w:szCs w:val="28"/>
        </w:rPr>
        <w:t>ет</w:t>
      </w:r>
      <w:r w:rsidRPr="00690D65">
        <w:rPr>
          <w:color w:val="000000"/>
          <w:sz w:val="28"/>
          <w:szCs w:val="28"/>
        </w:rPr>
        <w:t xml:space="preserve"> повысить товарооборот предприятия и увеличить доходность</w:t>
      </w:r>
      <w:r w:rsidR="00461222" w:rsidRPr="00690D65">
        <w:rPr>
          <w:color w:val="000000"/>
          <w:sz w:val="28"/>
          <w:szCs w:val="28"/>
        </w:rPr>
        <w:t xml:space="preserve"> магазинов.</w:t>
      </w:r>
      <w:r w:rsidR="004B00AD" w:rsidRPr="00690D65">
        <w:rPr>
          <w:color w:val="000000"/>
          <w:sz w:val="28"/>
          <w:szCs w:val="28"/>
        </w:rPr>
        <w:t xml:space="preserve"> </w:t>
      </w:r>
      <w:r w:rsidR="004B00AD" w:rsidRPr="00690D65">
        <w:rPr>
          <w:sz w:val="28"/>
          <w:szCs w:val="28"/>
        </w:rPr>
        <w:t>Это увеличение было показано на примере реализации двух видов товаров одной товарной группы. Фактическая выручка от реализации продукции увеличи</w:t>
      </w:r>
      <w:r w:rsidR="005E08CF" w:rsidRPr="00690D65">
        <w:rPr>
          <w:sz w:val="28"/>
          <w:szCs w:val="28"/>
        </w:rPr>
        <w:t>лась</w:t>
      </w:r>
      <w:r w:rsidR="004B00AD" w:rsidRPr="00690D65">
        <w:rPr>
          <w:sz w:val="28"/>
          <w:szCs w:val="28"/>
        </w:rPr>
        <w:t xml:space="preserve"> с 370,03 до 513,01 руб. при минимизации естественных потерь с 381,97 руб. до 8,49 руб.</w:t>
      </w:r>
    </w:p>
    <w:p w:rsidR="009B3D23" w:rsidRPr="00690D65" w:rsidRDefault="009B3D23" w:rsidP="00690D65">
      <w:pPr>
        <w:pStyle w:val="10"/>
        <w:spacing w:before="0" w:after="0" w:line="360" w:lineRule="auto"/>
        <w:ind w:firstLine="709"/>
        <w:jc w:val="center"/>
        <w:rPr>
          <w:rFonts w:ascii="Times New Roman" w:hAnsi="Times New Roman" w:cs="Times New Roman"/>
          <w:b w:val="0"/>
          <w:sz w:val="28"/>
          <w:szCs w:val="28"/>
        </w:rPr>
      </w:pPr>
      <w:r w:rsidRPr="00690D65">
        <w:rPr>
          <w:rFonts w:ascii="Times New Roman" w:hAnsi="Times New Roman" w:cs="Times New Roman"/>
          <w:sz w:val="28"/>
          <w:szCs w:val="28"/>
        </w:rPr>
        <w:br w:type="page"/>
      </w:r>
      <w:bookmarkStart w:id="70" w:name="_Toc196039477"/>
      <w:bookmarkStart w:id="71" w:name="_Toc196111013"/>
      <w:r w:rsidRPr="00690D65">
        <w:rPr>
          <w:rFonts w:ascii="Times New Roman" w:hAnsi="Times New Roman" w:cs="Times New Roman"/>
          <w:b w:val="0"/>
          <w:sz w:val="28"/>
          <w:szCs w:val="28"/>
        </w:rPr>
        <w:t>Заключение</w:t>
      </w:r>
      <w:bookmarkEnd w:id="70"/>
      <w:bookmarkEnd w:id="71"/>
    </w:p>
    <w:p w:rsidR="009A5EC5" w:rsidRDefault="009A5EC5" w:rsidP="00690D65">
      <w:pPr>
        <w:spacing w:line="360" w:lineRule="auto"/>
        <w:ind w:firstLine="709"/>
        <w:jc w:val="both"/>
        <w:rPr>
          <w:sz w:val="28"/>
          <w:szCs w:val="28"/>
        </w:rPr>
      </w:pPr>
    </w:p>
    <w:p w:rsidR="009B3D23" w:rsidRPr="00690D65" w:rsidRDefault="009B3D23" w:rsidP="00690D65">
      <w:pPr>
        <w:spacing w:line="360" w:lineRule="auto"/>
        <w:ind w:firstLine="709"/>
        <w:jc w:val="both"/>
        <w:rPr>
          <w:sz w:val="28"/>
          <w:szCs w:val="28"/>
        </w:rPr>
      </w:pPr>
      <w:r w:rsidRPr="00690D65">
        <w:rPr>
          <w:sz w:val="28"/>
          <w:szCs w:val="28"/>
        </w:rPr>
        <w:t>Реорганизация российской промышленности на современном технологическом уровне невозможна без объективной оценки инвестиционной привлекательности промышленных предприятий. При этом наиболее существенными индикаторами, вызывающими интерес потенциального инвестора, несомненно, являются сведения о финансовом состоянии компании как конечном результате ее хозяйственной деятельности, возможность предприятия быстро окупить вложенные средства. [18, с. 93-94]</w:t>
      </w:r>
    </w:p>
    <w:p w:rsidR="009B3D23" w:rsidRPr="00690D65" w:rsidRDefault="009B3D23" w:rsidP="00690D65">
      <w:pPr>
        <w:spacing w:line="360" w:lineRule="auto"/>
        <w:ind w:firstLine="709"/>
        <w:jc w:val="both"/>
        <w:rPr>
          <w:sz w:val="28"/>
          <w:szCs w:val="28"/>
        </w:rPr>
      </w:pPr>
      <w:r w:rsidRPr="00690D65">
        <w:rPr>
          <w:sz w:val="28"/>
          <w:szCs w:val="28"/>
        </w:rPr>
        <w:t>В ходе выполняемой нами работы был проведен анализ финансового состояния предприятия розничной торговли ОАО «Боровецкое», который заключался в анализе активов и пассивов бухгалтерского баланса организации и коэффициентов финансовой устойчивости, деловой активности, платежеспособности и рентабельности. Были отмечены некоторые важные моменты анализа.</w:t>
      </w:r>
    </w:p>
    <w:p w:rsidR="009B3D23" w:rsidRPr="00690D65" w:rsidRDefault="009B3D23" w:rsidP="00690D65">
      <w:pPr>
        <w:pStyle w:val="a3"/>
        <w:spacing w:after="0" w:line="360" w:lineRule="auto"/>
        <w:ind w:firstLine="709"/>
        <w:jc w:val="both"/>
        <w:rPr>
          <w:sz w:val="28"/>
          <w:szCs w:val="28"/>
        </w:rPr>
      </w:pPr>
      <w:r w:rsidRPr="00690D65">
        <w:rPr>
          <w:sz w:val="28"/>
          <w:szCs w:val="28"/>
        </w:rPr>
        <w:t>Общая сумма средств ОАО «Боровецкое» на начало 2006 года составляла 54192 тыс. руб., а на конец года она уменьшилась на 1940 тыс. руб. или на 3,58% и стала составлять 52252 тыс. руб. В 2007 году общая сумма средств организации продолжает уменьшаться. Их удельный вес на конец года в общей стоимости имущества ОАО «Боровецкое» составил 20,34%.</w:t>
      </w:r>
    </w:p>
    <w:p w:rsidR="009B3D23" w:rsidRPr="00690D65" w:rsidRDefault="009B3D23" w:rsidP="00690D65">
      <w:pPr>
        <w:pStyle w:val="a3"/>
        <w:spacing w:after="0" w:line="360" w:lineRule="auto"/>
        <w:ind w:firstLine="709"/>
        <w:jc w:val="both"/>
        <w:rPr>
          <w:sz w:val="28"/>
          <w:szCs w:val="28"/>
        </w:rPr>
      </w:pPr>
      <w:r w:rsidRPr="00690D65">
        <w:rPr>
          <w:sz w:val="28"/>
          <w:szCs w:val="28"/>
        </w:rPr>
        <w:t>Внеоборотные активы уменьшились на 3144 тыс. руб. и к концу 2006 года составили 29335 тыс. руб. Это снижение обусловлено уменьшением основных средств на 3160 тыс. руб. за счет списания оборудования, производственного и хозяйственного инвентаря вследствие физического износа. В составе внеоборотных средств также наметилась тенденция снижения. К концу 2007 года произошло уменьшение размеров таких статей, как основные средства (на 3549 тыс. руб.) и нематериальные активы (на 35 тыс. руб.).</w:t>
      </w:r>
    </w:p>
    <w:p w:rsidR="009B3D23" w:rsidRPr="00690D65" w:rsidRDefault="009B3D23" w:rsidP="00690D65">
      <w:pPr>
        <w:pStyle w:val="a3"/>
        <w:spacing w:after="0" w:line="360" w:lineRule="auto"/>
        <w:ind w:firstLine="709"/>
        <w:jc w:val="both"/>
        <w:rPr>
          <w:sz w:val="28"/>
          <w:szCs w:val="28"/>
        </w:rPr>
      </w:pPr>
      <w:r w:rsidRPr="00690D65">
        <w:rPr>
          <w:sz w:val="28"/>
          <w:szCs w:val="28"/>
        </w:rPr>
        <w:t>Что касается оборотных активов, то к концу 2006 года размер их увеличился на 1204 тыс. руб. Это связано, в основном с увеличением запасов. Величина запасов на конец отчетного периода составила 16303 тыс. руб., что больше по сравнению с началом года на 2721 тыс. руб. или 20,03%. Произошло увеличение и денежных средств на 116 тыс. руб., которые используются для текущих платежей. В частности, это необходимо для своевременного погашения текущих обязательств, оплаты труда и т.д. В 2007 году в составе оборотных активов обращает на себя внимание незначительный рост дебиторской задолженности, удельный вес которой в стоимости имущества составил 14,99%.</w:t>
      </w:r>
    </w:p>
    <w:p w:rsidR="009B3D23" w:rsidRPr="00690D65" w:rsidRDefault="009B3D23" w:rsidP="00690D65">
      <w:pPr>
        <w:pStyle w:val="a3"/>
        <w:spacing w:after="0" w:line="360" w:lineRule="auto"/>
        <w:ind w:firstLine="709"/>
        <w:jc w:val="both"/>
        <w:rPr>
          <w:sz w:val="28"/>
          <w:szCs w:val="28"/>
        </w:rPr>
      </w:pPr>
      <w:r w:rsidRPr="00690D65">
        <w:rPr>
          <w:sz w:val="28"/>
          <w:szCs w:val="28"/>
        </w:rPr>
        <w:t>Раздел пассива «Капитал и резервы» увеличивается в 2006 году за счет чистой прибыли, которая осталась в распоряжении ОАО «Боровецкое», на 8015 тыс. руб. В организации идет прирост собственных средств. В 2007 году в разделе пассива «Капитал и резервы» рост нераспределенной прибыли продолжается и к концу года ее размер составил 25223 тыс. руб. В организации наблюдается увеличение реальной стоимости собственного капитала, что положительно отражается на финансовой устойчивости организации.</w:t>
      </w:r>
    </w:p>
    <w:p w:rsidR="009B3D23" w:rsidRPr="00690D65" w:rsidRDefault="009B3D23" w:rsidP="00690D65">
      <w:pPr>
        <w:pStyle w:val="a3"/>
        <w:spacing w:after="0" w:line="360" w:lineRule="auto"/>
        <w:ind w:firstLine="709"/>
        <w:jc w:val="both"/>
        <w:rPr>
          <w:sz w:val="28"/>
          <w:szCs w:val="28"/>
        </w:rPr>
      </w:pPr>
      <w:r w:rsidRPr="00690D65">
        <w:rPr>
          <w:sz w:val="28"/>
          <w:szCs w:val="28"/>
        </w:rPr>
        <w:t>Анализ финансовых коэффициентов показал неустойчивое финансовое положение ОАО «Боровецкое» в начале рассматриваемого периода. У организации отсутствовали собственные оборотные средства и она не могла своевременно отвечать по краткосрочным обязательствам (текущим пассивам).</w:t>
      </w:r>
    </w:p>
    <w:p w:rsidR="009B3D23" w:rsidRPr="00690D65" w:rsidRDefault="009B3D23" w:rsidP="00690D65">
      <w:pPr>
        <w:pStyle w:val="a3"/>
        <w:spacing w:after="0" w:line="360" w:lineRule="auto"/>
        <w:ind w:firstLine="709"/>
        <w:jc w:val="both"/>
        <w:rPr>
          <w:sz w:val="28"/>
          <w:szCs w:val="28"/>
        </w:rPr>
      </w:pPr>
      <w:r w:rsidRPr="00690D65">
        <w:rPr>
          <w:sz w:val="28"/>
          <w:szCs w:val="28"/>
        </w:rPr>
        <w:t>К концу анализируемого периода в ОАО «Боровецкое» финансовое состояние становится стабильным. Материально-производственных запасов становится меньше, и ОАО «Боровецкое» полностью покрывает их собственными оборотными средствами (13,12 собственных средств приходится на 1 руб. материальных запасов). Превышение текущих активов над текущими пассивами в этом периоде обеспечивает резервный запас для компенсации убытков в своей деятельности.</w:t>
      </w:r>
    </w:p>
    <w:p w:rsidR="00720A73" w:rsidRPr="00690D65" w:rsidRDefault="00720A73" w:rsidP="00690D65">
      <w:pPr>
        <w:spacing w:line="360" w:lineRule="auto"/>
        <w:ind w:firstLine="709"/>
        <w:jc w:val="both"/>
        <w:rPr>
          <w:sz w:val="28"/>
          <w:szCs w:val="28"/>
        </w:rPr>
      </w:pPr>
      <w:r w:rsidRPr="00690D65">
        <w:rPr>
          <w:sz w:val="28"/>
          <w:szCs w:val="28"/>
        </w:rPr>
        <w:t>На основании проведенного анализа были выявлены следующие проблемы финансового состояния ОАО «Боровецкое»:</w:t>
      </w:r>
    </w:p>
    <w:p w:rsidR="00720A73" w:rsidRPr="00690D65" w:rsidRDefault="00720A73" w:rsidP="00690D65">
      <w:pPr>
        <w:numPr>
          <w:ilvl w:val="0"/>
          <w:numId w:val="27"/>
        </w:numPr>
        <w:spacing w:line="360" w:lineRule="auto"/>
        <w:ind w:firstLine="709"/>
        <w:jc w:val="both"/>
        <w:rPr>
          <w:sz w:val="28"/>
          <w:szCs w:val="28"/>
        </w:rPr>
      </w:pPr>
      <w:r w:rsidRPr="00690D65">
        <w:rPr>
          <w:sz w:val="28"/>
          <w:szCs w:val="28"/>
        </w:rPr>
        <w:t>снижение обновления основных средств организации, что может отрицательно отразиться на плановых показателях объема продаж;</w:t>
      </w:r>
    </w:p>
    <w:p w:rsidR="00720A73" w:rsidRPr="00690D65" w:rsidRDefault="00720A73" w:rsidP="00690D65">
      <w:pPr>
        <w:numPr>
          <w:ilvl w:val="0"/>
          <w:numId w:val="27"/>
        </w:numPr>
        <w:spacing w:line="360" w:lineRule="auto"/>
        <w:ind w:firstLine="709"/>
        <w:jc w:val="both"/>
        <w:rPr>
          <w:sz w:val="28"/>
          <w:szCs w:val="28"/>
        </w:rPr>
      </w:pPr>
      <w:r w:rsidRPr="00690D65">
        <w:rPr>
          <w:sz w:val="28"/>
          <w:szCs w:val="28"/>
        </w:rPr>
        <w:t>снижение оборачиваемости оборотных активов, что может привести к вовлечению в оборот дополнительных средств;</w:t>
      </w:r>
    </w:p>
    <w:p w:rsidR="00720A73" w:rsidRPr="00690D65" w:rsidRDefault="00720A73" w:rsidP="00690D65">
      <w:pPr>
        <w:numPr>
          <w:ilvl w:val="0"/>
          <w:numId w:val="27"/>
        </w:numPr>
        <w:spacing w:line="360" w:lineRule="auto"/>
        <w:ind w:firstLine="709"/>
        <w:jc w:val="both"/>
        <w:rPr>
          <w:sz w:val="28"/>
          <w:szCs w:val="28"/>
        </w:rPr>
      </w:pPr>
      <w:r w:rsidRPr="00690D65">
        <w:rPr>
          <w:sz w:val="28"/>
          <w:szCs w:val="28"/>
        </w:rPr>
        <w:t>отсутствие собственных оборотных средств в начале рассматриваемого периода, и соответственно высокого показателя удельного веса заемных средств в стоимости имущества;</w:t>
      </w:r>
    </w:p>
    <w:p w:rsidR="00720A73" w:rsidRPr="00690D65" w:rsidRDefault="00720A73" w:rsidP="00690D65">
      <w:pPr>
        <w:numPr>
          <w:ilvl w:val="0"/>
          <w:numId w:val="27"/>
        </w:numPr>
        <w:spacing w:line="360" w:lineRule="auto"/>
        <w:ind w:firstLine="709"/>
        <w:jc w:val="both"/>
        <w:rPr>
          <w:sz w:val="28"/>
          <w:szCs w:val="28"/>
        </w:rPr>
      </w:pPr>
      <w:r w:rsidRPr="00690D65">
        <w:rPr>
          <w:sz w:val="28"/>
          <w:szCs w:val="28"/>
        </w:rPr>
        <w:t>увеличение удельного веса дебиторской задолженности в текущих активах к концу анализируемого периода. Если удельный вес дебиторской задолженности в текущих активах будет увеличиваться и дальше, то организация вынуждена будет привлекать дополнительные источники (краткосрочные кредиты в банке или за счет прироста кредиторской задолженности, постоянно находящейся в распоряжении организации). Кроме того, организацией была списана в убыток задолженность неплатежеспособных дебиторов (бухгалтерский баланс – форма №1).</w:t>
      </w:r>
    </w:p>
    <w:p w:rsidR="00720A73" w:rsidRPr="00690D65" w:rsidRDefault="00720A73" w:rsidP="00690D65">
      <w:pPr>
        <w:numPr>
          <w:ilvl w:val="0"/>
          <w:numId w:val="27"/>
        </w:numPr>
        <w:spacing w:line="360" w:lineRule="auto"/>
        <w:ind w:firstLine="709"/>
        <w:jc w:val="both"/>
        <w:rPr>
          <w:sz w:val="28"/>
          <w:szCs w:val="28"/>
        </w:rPr>
      </w:pPr>
      <w:r w:rsidRPr="00690D65">
        <w:rPr>
          <w:sz w:val="28"/>
          <w:szCs w:val="28"/>
        </w:rPr>
        <w:t>снижение уровня доходов ОАО «Боровецкое», показателями которого служат экономическая, финансовая и коммерческая рентабельность.</w:t>
      </w:r>
    </w:p>
    <w:p w:rsidR="00720A73" w:rsidRPr="00690D65" w:rsidRDefault="00720A73" w:rsidP="00690D65">
      <w:pPr>
        <w:spacing w:line="360" w:lineRule="auto"/>
        <w:ind w:firstLine="709"/>
        <w:jc w:val="both"/>
        <w:rPr>
          <w:sz w:val="28"/>
          <w:szCs w:val="28"/>
        </w:rPr>
      </w:pPr>
      <w:r w:rsidRPr="00690D65">
        <w:rPr>
          <w:sz w:val="28"/>
          <w:szCs w:val="28"/>
        </w:rPr>
        <w:t>Все вышеперечисленные проблемы оказывают непосредственно прямое воздействие на финансовое состояние ОАО «Боровецкое». Следует заметить, что персонал организации тоже влияет на показатели эффективности деятельности, но только косвенно.</w:t>
      </w:r>
    </w:p>
    <w:p w:rsidR="000125DE" w:rsidRPr="00690D65" w:rsidRDefault="000125DE" w:rsidP="00690D65">
      <w:pPr>
        <w:pStyle w:val="a3"/>
        <w:suppressLineNumbers/>
        <w:spacing w:after="0" w:line="360" w:lineRule="auto"/>
        <w:ind w:firstLine="709"/>
        <w:jc w:val="both"/>
        <w:rPr>
          <w:sz w:val="28"/>
          <w:szCs w:val="28"/>
        </w:rPr>
      </w:pPr>
      <w:r w:rsidRPr="00690D65">
        <w:rPr>
          <w:sz w:val="28"/>
          <w:szCs w:val="28"/>
        </w:rPr>
        <w:t>На наш взгляд актуальной проблемой в ОАО «Боровецкое» является снижение уровня доходов. Именно уровень чистых доходов, остающихся в распоряжении организации, говорит о том, насколько прибыльна ее деятельность. По уровню доходов также определяют общую эффективность использования активов и вложенного капитала.</w:t>
      </w:r>
    </w:p>
    <w:p w:rsidR="00996266" w:rsidRPr="00690D65" w:rsidRDefault="00996266" w:rsidP="00690D65">
      <w:pPr>
        <w:spacing w:line="360" w:lineRule="auto"/>
        <w:ind w:firstLine="709"/>
        <w:jc w:val="both"/>
        <w:rPr>
          <w:sz w:val="28"/>
          <w:szCs w:val="28"/>
        </w:rPr>
      </w:pPr>
      <w:r w:rsidRPr="00690D65">
        <w:rPr>
          <w:sz w:val="28"/>
          <w:szCs w:val="28"/>
        </w:rPr>
        <w:t xml:space="preserve">Применительно к ОАО «Боровецкое», следует отметить, что ведение коммерческой деятельности, направленной </w:t>
      </w:r>
      <w:r w:rsidR="00894C5A" w:rsidRPr="00690D65">
        <w:rPr>
          <w:sz w:val="28"/>
          <w:szCs w:val="28"/>
        </w:rPr>
        <w:t xml:space="preserve">на </w:t>
      </w:r>
      <w:r w:rsidRPr="00690D65">
        <w:rPr>
          <w:sz w:val="28"/>
          <w:szCs w:val="28"/>
        </w:rPr>
        <w:t>получение прибыли, целесообразно построить в рамках маркетинговых исследований. Поэтому на наш взгляд необходимо предложить следующие варианты решений сложившейся проблемы:</w:t>
      </w:r>
    </w:p>
    <w:p w:rsidR="00996266" w:rsidRPr="00690D65" w:rsidRDefault="00996266" w:rsidP="00690D65">
      <w:pPr>
        <w:numPr>
          <w:ilvl w:val="0"/>
          <w:numId w:val="28"/>
        </w:numPr>
        <w:spacing w:line="360" w:lineRule="auto"/>
        <w:ind w:firstLine="709"/>
        <w:jc w:val="both"/>
        <w:rPr>
          <w:sz w:val="28"/>
          <w:szCs w:val="28"/>
        </w:rPr>
      </w:pPr>
      <w:r w:rsidRPr="00690D65">
        <w:rPr>
          <w:sz w:val="28"/>
          <w:szCs w:val="28"/>
        </w:rPr>
        <w:t>создание в организации отдела маркетинга, укомплектовав его специалистами по маркетинговым исследованиям и рекламе;</w:t>
      </w:r>
    </w:p>
    <w:p w:rsidR="00996266" w:rsidRPr="00690D65" w:rsidRDefault="00996266" w:rsidP="00690D65">
      <w:pPr>
        <w:numPr>
          <w:ilvl w:val="0"/>
          <w:numId w:val="28"/>
        </w:numPr>
        <w:spacing w:line="360" w:lineRule="auto"/>
        <w:ind w:firstLine="709"/>
        <w:jc w:val="both"/>
        <w:rPr>
          <w:sz w:val="28"/>
          <w:szCs w:val="28"/>
        </w:rPr>
      </w:pPr>
      <w:r w:rsidRPr="00690D65">
        <w:rPr>
          <w:sz w:val="28"/>
          <w:szCs w:val="28"/>
        </w:rPr>
        <w:t>совершенствование ассортиментной политики в организации;</w:t>
      </w:r>
    </w:p>
    <w:p w:rsidR="00996266" w:rsidRPr="00690D65" w:rsidRDefault="00996266" w:rsidP="00690D65">
      <w:pPr>
        <w:numPr>
          <w:ilvl w:val="0"/>
          <w:numId w:val="28"/>
        </w:numPr>
        <w:spacing w:line="360" w:lineRule="auto"/>
        <w:ind w:firstLine="709"/>
        <w:jc w:val="both"/>
        <w:rPr>
          <w:sz w:val="28"/>
          <w:szCs w:val="28"/>
        </w:rPr>
      </w:pPr>
      <w:r w:rsidRPr="00690D65">
        <w:rPr>
          <w:sz w:val="28"/>
          <w:szCs w:val="28"/>
        </w:rPr>
        <w:t>совершенствование мерчендайзинга – комплекса мер по стимулированию и увеличению продаж;</w:t>
      </w:r>
    </w:p>
    <w:p w:rsidR="00996266" w:rsidRPr="00690D65" w:rsidRDefault="00996266" w:rsidP="00690D65">
      <w:pPr>
        <w:numPr>
          <w:ilvl w:val="0"/>
          <w:numId w:val="28"/>
        </w:numPr>
        <w:spacing w:line="360" w:lineRule="auto"/>
        <w:ind w:firstLine="709"/>
        <w:jc w:val="both"/>
        <w:rPr>
          <w:sz w:val="28"/>
          <w:szCs w:val="28"/>
        </w:rPr>
      </w:pPr>
      <w:r w:rsidRPr="00690D65">
        <w:rPr>
          <w:sz w:val="28"/>
          <w:szCs w:val="28"/>
        </w:rPr>
        <w:t>реализация товаров методом телефонных заказов (телефонный марке</w:t>
      </w:r>
      <w:r w:rsidR="000125DE" w:rsidRPr="00690D65">
        <w:rPr>
          <w:sz w:val="28"/>
          <w:szCs w:val="28"/>
        </w:rPr>
        <w:t>тинг).</w:t>
      </w:r>
    </w:p>
    <w:p w:rsidR="00996266" w:rsidRPr="00690D65" w:rsidRDefault="00996266" w:rsidP="00690D65">
      <w:pPr>
        <w:spacing w:line="360" w:lineRule="auto"/>
        <w:ind w:firstLine="709"/>
        <w:jc w:val="both"/>
        <w:rPr>
          <w:sz w:val="28"/>
          <w:szCs w:val="28"/>
        </w:rPr>
      </w:pPr>
      <w:r w:rsidRPr="00690D65">
        <w:rPr>
          <w:sz w:val="28"/>
          <w:szCs w:val="28"/>
        </w:rPr>
        <w:t>К перечисленным вариантам можно добавить и такие варианты решений, как:</w:t>
      </w:r>
    </w:p>
    <w:p w:rsidR="00996266" w:rsidRPr="00690D65" w:rsidRDefault="00996266" w:rsidP="00690D65">
      <w:pPr>
        <w:numPr>
          <w:ilvl w:val="0"/>
          <w:numId w:val="28"/>
        </w:numPr>
        <w:spacing w:line="360" w:lineRule="auto"/>
        <w:ind w:firstLine="709"/>
        <w:jc w:val="both"/>
        <w:rPr>
          <w:sz w:val="28"/>
          <w:szCs w:val="28"/>
        </w:rPr>
      </w:pPr>
      <w:r w:rsidRPr="00690D65">
        <w:rPr>
          <w:sz w:val="28"/>
          <w:szCs w:val="28"/>
        </w:rPr>
        <w:t>сдача свободных площадей в аренду. В частности, это необходимо для магазинов №4, №8 и №9, где торговую площадь можно сдать под аптечный отдел, отдел бытовой химии или канцелярских принадлежностей, поскольку поблизости нет магазинов такого направления.</w:t>
      </w:r>
    </w:p>
    <w:p w:rsidR="00996266" w:rsidRPr="00690D65" w:rsidRDefault="00996266" w:rsidP="00690D65">
      <w:pPr>
        <w:numPr>
          <w:ilvl w:val="0"/>
          <w:numId w:val="28"/>
        </w:numPr>
        <w:spacing w:line="360" w:lineRule="auto"/>
        <w:ind w:firstLine="709"/>
        <w:jc w:val="both"/>
        <w:rPr>
          <w:sz w:val="28"/>
          <w:szCs w:val="28"/>
        </w:rPr>
      </w:pPr>
      <w:r w:rsidRPr="00690D65">
        <w:rPr>
          <w:sz w:val="28"/>
          <w:szCs w:val="28"/>
        </w:rPr>
        <w:t>обновление основных средств, что повышает эффективность использования. Улучшение использования решает широкий круг экономических проблем, направленных на повышение эффективности деятельности организации: рост производительности труда, увеличение прибыли и рентабельности капитала и, в конечном счете, повышение конкурентоспособности организации. [10, с. 119]</w:t>
      </w:r>
    </w:p>
    <w:p w:rsidR="00BA305D" w:rsidRPr="00690D65" w:rsidRDefault="00996266" w:rsidP="00690D65">
      <w:pPr>
        <w:spacing w:line="360" w:lineRule="auto"/>
        <w:ind w:firstLine="709"/>
        <w:jc w:val="both"/>
        <w:rPr>
          <w:sz w:val="28"/>
          <w:szCs w:val="28"/>
        </w:rPr>
      </w:pPr>
      <w:r w:rsidRPr="00690D65">
        <w:rPr>
          <w:sz w:val="28"/>
          <w:szCs w:val="28"/>
        </w:rPr>
        <w:t>На наш взгляд, оптимальными вариантами решения возникшей проблемы являются такие, как совершенствование ассортиментной политики и реализация тов</w:t>
      </w:r>
      <w:r w:rsidR="00BA305D" w:rsidRPr="00690D65">
        <w:rPr>
          <w:sz w:val="28"/>
          <w:szCs w:val="28"/>
        </w:rPr>
        <w:t>аров методом телефонных заказов, выбор которых осуществлялся на основании сроков отдачи.</w:t>
      </w:r>
    </w:p>
    <w:p w:rsidR="00CC6603" w:rsidRPr="00690D65" w:rsidRDefault="000125DE" w:rsidP="00690D65">
      <w:pPr>
        <w:spacing w:line="360" w:lineRule="auto"/>
        <w:ind w:firstLine="709"/>
        <w:jc w:val="both"/>
        <w:rPr>
          <w:sz w:val="28"/>
          <w:szCs w:val="28"/>
        </w:rPr>
      </w:pPr>
      <w:r w:rsidRPr="00690D65">
        <w:rPr>
          <w:sz w:val="28"/>
          <w:szCs w:val="28"/>
        </w:rPr>
        <w:t xml:space="preserve">Рассмотрев сущность предлагаемых проектов, проанализировав количественные и качественные стороны этих решений, мы подошли к </w:t>
      </w:r>
      <w:r w:rsidR="00A435BD" w:rsidRPr="00690D65">
        <w:rPr>
          <w:sz w:val="28"/>
          <w:szCs w:val="28"/>
        </w:rPr>
        <w:t>выбору управленческого решения.</w:t>
      </w:r>
    </w:p>
    <w:p w:rsidR="00A435BD" w:rsidRPr="00690D65" w:rsidRDefault="005E08CF" w:rsidP="00690D65">
      <w:pPr>
        <w:spacing w:line="360" w:lineRule="auto"/>
        <w:ind w:firstLine="709"/>
        <w:jc w:val="both"/>
        <w:rPr>
          <w:sz w:val="28"/>
          <w:szCs w:val="28"/>
        </w:rPr>
      </w:pPr>
      <w:r w:rsidRPr="00690D65">
        <w:rPr>
          <w:sz w:val="28"/>
          <w:szCs w:val="28"/>
        </w:rPr>
        <w:t>О</w:t>
      </w:r>
      <w:r w:rsidR="00A435BD" w:rsidRPr="00690D65">
        <w:rPr>
          <w:sz w:val="28"/>
          <w:szCs w:val="28"/>
        </w:rPr>
        <w:t>птимальным проектом по укреплению финансового состояния организации является совершенствование ассортиментной политики, т.к. риски от реализации этого проекта минимальны по сравнению с рисками от реализации продуктов методом телефонных заказов. Фактическая прибыль от реализации данного проекта увеличивается</w:t>
      </w:r>
      <w:r w:rsidR="00CC6603" w:rsidRPr="00690D65">
        <w:rPr>
          <w:sz w:val="28"/>
          <w:szCs w:val="28"/>
        </w:rPr>
        <w:t xml:space="preserve">. Это увеличение было </w:t>
      </w:r>
      <w:r w:rsidR="008E71C7" w:rsidRPr="00690D65">
        <w:rPr>
          <w:sz w:val="28"/>
          <w:szCs w:val="28"/>
        </w:rPr>
        <w:t xml:space="preserve">показано </w:t>
      </w:r>
      <w:r w:rsidR="00CC6603" w:rsidRPr="00690D65">
        <w:rPr>
          <w:sz w:val="28"/>
          <w:szCs w:val="28"/>
        </w:rPr>
        <w:t>на примере реализации двух видов товаров</w:t>
      </w:r>
      <w:r w:rsidRPr="00690D65">
        <w:rPr>
          <w:sz w:val="28"/>
          <w:szCs w:val="28"/>
        </w:rPr>
        <w:t xml:space="preserve"> одной товарной группы. Прибыль</w:t>
      </w:r>
      <w:r w:rsidR="00CC6603" w:rsidRPr="00690D65">
        <w:rPr>
          <w:sz w:val="28"/>
          <w:szCs w:val="28"/>
        </w:rPr>
        <w:t xml:space="preserve"> от реализации продукции увеличивается с 370,03 до 513,01 руб. при минимизации естественных потерь с 381,97 руб. до 8,49 руб.</w:t>
      </w:r>
    </w:p>
    <w:p w:rsidR="000125DE" w:rsidRPr="00690D65" w:rsidRDefault="000125DE" w:rsidP="00690D65">
      <w:pPr>
        <w:spacing w:line="360" w:lineRule="auto"/>
        <w:ind w:firstLine="709"/>
        <w:jc w:val="both"/>
        <w:rPr>
          <w:sz w:val="28"/>
          <w:szCs w:val="28"/>
        </w:rPr>
      </w:pPr>
      <w:r w:rsidRPr="00690D65">
        <w:rPr>
          <w:sz w:val="28"/>
          <w:szCs w:val="28"/>
        </w:rPr>
        <w:t>Искусство планирования ассортимента продукции состоит в умении воплощать уже имеющиеся и потенциальные технологии, и материальные возможности в товарах, которые, принося прибыль организации, обладают потребительской ценностью, удовлетворяющей покупателя. Иными словами, производитель занят не просто созданием и производством товаров, но также формированием клиентуры и удовлетворением ее специфических потребностей. [10, с. 289]</w:t>
      </w:r>
    </w:p>
    <w:p w:rsidR="000125DE" w:rsidRPr="00690D65" w:rsidRDefault="000125DE" w:rsidP="00690D65">
      <w:pPr>
        <w:spacing w:line="360" w:lineRule="auto"/>
        <w:ind w:firstLine="709"/>
        <w:jc w:val="both"/>
        <w:rPr>
          <w:sz w:val="28"/>
          <w:szCs w:val="28"/>
        </w:rPr>
      </w:pPr>
      <w:r w:rsidRPr="00690D65">
        <w:rPr>
          <w:sz w:val="28"/>
          <w:szCs w:val="28"/>
        </w:rPr>
        <w:t>При рассмотрении проекта ассортиментной политики мы обратили внимание на продукты, которые наиболее подвержены естественной убыли на различных этапах товародвижения от изготовителя до конечного продавца и до его продажи населению. Вообще, при формировании ассортиментной политики нужно учитывать и такие факторы, как цена, спрос, статистика продаж, продвижение и т.п. Это дает возможность аккумулировать в магазинах ОАО «Боровецкое» товарные позиции в определенных размерах, которые соответствуют требованиям покупателей, и обеспечивают слаженную работу сети. К тому же, эти факторы оказывают прямое влияние на размеры доходов организации.</w:t>
      </w:r>
    </w:p>
    <w:p w:rsidR="000125DE" w:rsidRPr="00690D65" w:rsidRDefault="000125DE" w:rsidP="00690D65">
      <w:pPr>
        <w:spacing w:line="360" w:lineRule="auto"/>
        <w:ind w:firstLine="709"/>
        <w:jc w:val="both"/>
        <w:rPr>
          <w:sz w:val="28"/>
          <w:szCs w:val="28"/>
        </w:rPr>
      </w:pPr>
      <w:r w:rsidRPr="00690D65">
        <w:rPr>
          <w:sz w:val="28"/>
          <w:szCs w:val="28"/>
        </w:rPr>
        <w:t>Для этого проекта не существует временных ограничений. Совершенствованием ассортиментной политики в условиях жесткой конкуренции нужно заниматься всегда, обновляя или корректируя ассортиментную матрицу.</w:t>
      </w:r>
    </w:p>
    <w:p w:rsidR="000125DE" w:rsidRPr="00690D65" w:rsidRDefault="000125DE" w:rsidP="00690D65">
      <w:pPr>
        <w:spacing w:line="360" w:lineRule="auto"/>
        <w:ind w:firstLine="709"/>
        <w:jc w:val="both"/>
        <w:rPr>
          <w:sz w:val="28"/>
          <w:szCs w:val="28"/>
        </w:rPr>
      </w:pPr>
      <w:r w:rsidRPr="00690D65">
        <w:rPr>
          <w:sz w:val="28"/>
          <w:szCs w:val="28"/>
        </w:rPr>
        <w:t>Совершенствование ассортиментной политики невозможно без детального автоматизированного учета товародвижения в магазине, который обеспечивает получение оперативной информации о наличии и продажах товаров и накопление этой информации. Полученная учетная информация служит исходными данными для принятия решений по управлению ассортиментом в магазине. [26, с. 68]</w:t>
      </w:r>
    </w:p>
    <w:p w:rsidR="000125DE" w:rsidRPr="00690D65" w:rsidRDefault="000125DE" w:rsidP="00690D65">
      <w:pPr>
        <w:spacing w:line="360" w:lineRule="auto"/>
        <w:ind w:firstLine="709"/>
        <w:jc w:val="both"/>
        <w:rPr>
          <w:color w:val="000000"/>
          <w:sz w:val="28"/>
          <w:szCs w:val="28"/>
        </w:rPr>
      </w:pPr>
      <w:r w:rsidRPr="00690D65">
        <w:rPr>
          <w:color w:val="000000"/>
          <w:sz w:val="28"/>
          <w:szCs w:val="28"/>
        </w:rPr>
        <w:t>Таким образом, систематическая работа в рамках этого проекта может повысить товарооборот предприятия и увеличить доходность магазинов.</w:t>
      </w:r>
    </w:p>
    <w:p w:rsidR="009B3D23" w:rsidRPr="00690D65" w:rsidRDefault="009B3D23" w:rsidP="00690D65">
      <w:pPr>
        <w:spacing w:line="360" w:lineRule="auto"/>
        <w:ind w:firstLine="709"/>
        <w:jc w:val="both"/>
        <w:rPr>
          <w:sz w:val="28"/>
          <w:szCs w:val="28"/>
        </w:rPr>
      </w:pPr>
      <w:r w:rsidRPr="00690D65">
        <w:rPr>
          <w:sz w:val="28"/>
          <w:szCs w:val="28"/>
        </w:rPr>
        <w:t xml:space="preserve">В связи с тем, что в организации был отмечен рост дебиторской задолженности к концу рассматриваемого периода, и, кроме того, организацией была списана в убыток задолженность неплатежеспособных дебиторов (бухгалтерский баланс – форма №1), </w:t>
      </w:r>
      <w:r w:rsidR="000125DE" w:rsidRPr="00690D65">
        <w:rPr>
          <w:sz w:val="28"/>
          <w:szCs w:val="28"/>
        </w:rPr>
        <w:t>мы</w:t>
      </w:r>
      <w:r w:rsidRPr="00690D65">
        <w:rPr>
          <w:sz w:val="28"/>
          <w:szCs w:val="28"/>
        </w:rPr>
        <w:t xml:space="preserve"> представл</w:t>
      </w:r>
      <w:r w:rsidR="000125DE" w:rsidRPr="00690D65">
        <w:rPr>
          <w:sz w:val="28"/>
          <w:szCs w:val="28"/>
        </w:rPr>
        <w:t>яем</w:t>
      </w:r>
      <w:r w:rsidRPr="00690D65">
        <w:rPr>
          <w:sz w:val="28"/>
          <w:szCs w:val="28"/>
        </w:rPr>
        <w:t xml:space="preserve"> рекомендации по управлению дебиторской задолженностью:</w:t>
      </w:r>
    </w:p>
    <w:p w:rsidR="009B3D23" w:rsidRPr="00690D65" w:rsidRDefault="009B3D23" w:rsidP="00690D65">
      <w:pPr>
        <w:numPr>
          <w:ilvl w:val="0"/>
          <w:numId w:val="14"/>
        </w:numPr>
        <w:spacing w:line="360" w:lineRule="auto"/>
        <w:ind w:firstLine="709"/>
        <w:jc w:val="both"/>
        <w:rPr>
          <w:sz w:val="28"/>
          <w:szCs w:val="28"/>
        </w:rPr>
      </w:pPr>
      <w:r w:rsidRPr="00690D65">
        <w:rPr>
          <w:sz w:val="28"/>
          <w:szCs w:val="28"/>
        </w:rPr>
        <w:t>следить за соотношением дебиторской и кредиторской задолженности, так как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9B3D23" w:rsidRPr="00690D65" w:rsidRDefault="009B3D23" w:rsidP="00690D65">
      <w:pPr>
        <w:numPr>
          <w:ilvl w:val="0"/>
          <w:numId w:val="14"/>
        </w:numPr>
        <w:spacing w:line="360" w:lineRule="auto"/>
        <w:ind w:firstLine="709"/>
        <w:jc w:val="both"/>
        <w:rPr>
          <w:sz w:val="28"/>
          <w:szCs w:val="28"/>
        </w:rPr>
      </w:pPr>
      <w:r w:rsidRPr="00690D65">
        <w:rPr>
          <w:sz w:val="28"/>
          <w:szCs w:val="28"/>
        </w:rPr>
        <w:t>разработать жесткую политику отбора заказчиков и условий оплаты выполненных работ;</w:t>
      </w:r>
    </w:p>
    <w:p w:rsidR="009B3D23" w:rsidRPr="00690D65" w:rsidRDefault="009B3D23" w:rsidP="00690D65">
      <w:pPr>
        <w:numPr>
          <w:ilvl w:val="0"/>
          <w:numId w:val="14"/>
        </w:numPr>
        <w:spacing w:line="360" w:lineRule="auto"/>
        <w:ind w:firstLine="709"/>
        <w:jc w:val="both"/>
        <w:rPr>
          <w:sz w:val="28"/>
          <w:szCs w:val="28"/>
        </w:rPr>
      </w:pPr>
      <w:r w:rsidRPr="00690D65">
        <w:rPr>
          <w:sz w:val="28"/>
          <w:szCs w:val="28"/>
        </w:rPr>
        <w:t>проводить и составлять акты сверки по взаиморасчетам с дебиторами, вести учет проведенных актов сверок;</w:t>
      </w:r>
    </w:p>
    <w:p w:rsidR="009B3D23" w:rsidRPr="00690D65" w:rsidRDefault="009B3D23" w:rsidP="00690D65">
      <w:pPr>
        <w:numPr>
          <w:ilvl w:val="0"/>
          <w:numId w:val="14"/>
        </w:numPr>
        <w:spacing w:line="360" w:lineRule="auto"/>
        <w:ind w:firstLine="709"/>
        <w:jc w:val="both"/>
        <w:rPr>
          <w:sz w:val="28"/>
          <w:szCs w:val="28"/>
        </w:rPr>
      </w:pPr>
      <w:r w:rsidRPr="00690D65">
        <w:rPr>
          <w:sz w:val="28"/>
          <w:szCs w:val="28"/>
        </w:rPr>
        <w:t>контролировать состояние расчетов с покупателями по отсроченным (просроченным) задолженностям;</w:t>
      </w:r>
    </w:p>
    <w:p w:rsidR="009B3D23" w:rsidRPr="00690D65" w:rsidRDefault="009B3D23" w:rsidP="00690D65">
      <w:pPr>
        <w:numPr>
          <w:ilvl w:val="0"/>
          <w:numId w:val="14"/>
        </w:numPr>
        <w:spacing w:line="360" w:lineRule="auto"/>
        <w:ind w:firstLine="709"/>
        <w:jc w:val="both"/>
        <w:rPr>
          <w:sz w:val="28"/>
          <w:szCs w:val="28"/>
        </w:rPr>
      </w:pPr>
      <w:r w:rsidRPr="00690D65">
        <w:rPr>
          <w:sz w:val="28"/>
          <w:szCs w:val="28"/>
        </w:rPr>
        <w:t>рассылать письма дебиторам с требованием погасить задолженность;</w:t>
      </w:r>
    </w:p>
    <w:p w:rsidR="009B3D23" w:rsidRPr="00690D65" w:rsidRDefault="009B3D23" w:rsidP="00690D65">
      <w:pPr>
        <w:numPr>
          <w:ilvl w:val="0"/>
          <w:numId w:val="14"/>
        </w:numPr>
        <w:spacing w:line="360" w:lineRule="auto"/>
        <w:ind w:firstLine="709"/>
        <w:jc w:val="both"/>
        <w:rPr>
          <w:sz w:val="28"/>
          <w:szCs w:val="28"/>
        </w:rPr>
      </w:pPr>
      <w:r w:rsidRPr="00690D65">
        <w:rPr>
          <w:sz w:val="28"/>
          <w:szCs w:val="28"/>
        </w:rPr>
        <w:t>готовить и передавать материалы высшему руководству по вопросам взыскания дебиторской задолженности через Арбитражный суд;</w:t>
      </w:r>
    </w:p>
    <w:p w:rsidR="009B3D23" w:rsidRPr="00690D65" w:rsidRDefault="009B3D23" w:rsidP="00690D65">
      <w:pPr>
        <w:numPr>
          <w:ilvl w:val="0"/>
          <w:numId w:val="14"/>
        </w:numPr>
        <w:spacing w:line="360" w:lineRule="auto"/>
        <w:ind w:firstLine="709"/>
        <w:jc w:val="both"/>
        <w:rPr>
          <w:sz w:val="28"/>
          <w:szCs w:val="28"/>
        </w:rPr>
      </w:pPr>
      <w:r w:rsidRPr="00690D65">
        <w:rPr>
          <w:sz w:val="28"/>
          <w:szCs w:val="28"/>
        </w:rPr>
        <w:t>вести учет всех зарегистрированных договоро</w:t>
      </w:r>
      <w:r w:rsidR="00E835F3" w:rsidRPr="00690D65">
        <w:rPr>
          <w:sz w:val="28"/>
          <w:szCs w:val="28"/>
        </w:rPr>
        <w:t>в по хозяйственной деятельности.</w:t>
      </w:r>
    </w:p>
    <w:p w:rsidR="00A73C97" w:rsidRDefault="000125DE" w:rsidP="00690D65">
      <w:pPr>
        <w:pStyle w:val="10"/>
        <w:spacing w:before="0" w:after="0" w:line="360" w:lineRule="auto"/>
        <w:ind w:firstLine="709"/>
        <w:jc w:val="center"/>
        <w:rPr>
          <w:rFonts w:ascii="Times New Roman" w:hAnsi="Times New Roman" w:cs="Times New Roman"/>
          <w:b w:val="0"/>
          <w:sz w:val="28"/>
          <w:szCs w:val="28"/>
        </w:rPr>
      </w:pPr>
      <w:r w:rsidRPr="00690D65">
        <w:rPr>
          <w:rFonts w:ascii="Times New Roman" w:hAnsi="Times New Roman" w:cs="Times New Roman"/>
          <w:sz w:val="28"/>
          <w:szCs w:val="28"/>
        </w:rPr>
        <w:br w:type="page"/>
      </w:r>
      <w:bookmarkStart w:id="72" w:name="_Toc196039478"/>
      <w:bookmarkStart w:id="73" w:name="_Toc196111014"/>
      <w:r w:rsidR="00A73C97" w:rsidRPr="00690D65">
        <w:rPr>
          <w:rFonts w:ascii="Times New Roman" w:hAnsi="Times New Roman" w:cs="Times New Roman"/>
          <w:b w:val="0"/>
          <w:sz w:val="28"/>
          <w:szCs w:val="28"/>
        </w:rPr>
        <w:t>Список использованной литературы</w:t>
      </w:r>
      <w:bookmarkEnd w:id="72"/>
      <w:bookmarkEnd w:id="73"/>
    </w:p>
    <w:p w:rsidR="009A5EC5" w:rsidRPr="009A5EC5" w:rsidRDefault="009A5EC5" w:rsidP="009A5EC5"/>
    <w:p w:rsidR="00A73C97" w:rsidRPr="00690D65" w:rsidRDefault="00A73C97" w:rsidP="009A5EC5">
      <w:pPr>
        <w:pStyle w:val="a3"/>
        <w:numPr>
          <w:ilvl w:val="0"/>
          <w:numId w:val="8"/>
        </w:numPr>
        <w:suppressLineNumbers/>
        <w:spacing w:after="0" w:line="360" w:lineRule="auto"/>
        <w:ind w:left="0" w:firstLine="0"/>
        <w:jc w:val="both"/>
        <w:rPr>
          <w:sz w:val="28"/>
          <w:szCs w:val="28"/>
        </w:rPr>
      </w:pPr>
      <w:r w:rsidRPr="00690D65">
        <w:rPr>
          <w:sz w:val="28"/>
          <w:szCs w:val="28"/>
        </w:rPr>
        <w:t>Мощенко Н.П. Формирование конвергированной к МСФО финансовой отчетности // Финансовые и бухгалтерские консультации. – 2003. – № 9. – с. 64-71.</w:t>
      </w:r>
    </w:p>
    <w:p w:rsidR="00A73C97" w:rsidRPr="00690D65" w:rsidRDefault="00A73C97" w:rsidP="009A5EC5">
      <w:pPr>
        <w:pStyle w:val="a3"/>
        <w:numPr>
          <w:ilvl w:val="0"/>
          <w:numId w:val="8"/>
        </w:numPr>
        <w:suppressLineNumbers/>
        <w:spacing w:after="0" w:line="360" w:lineRule="auto"/>
        <w:ind w:left="0" w:firstLine="0"/>
        <w:jc w:val="both"/>
        <w:rPr>
          <w:sz w:val="28"/>
          <w:szCs w:val="28"/>
        </w:rPr>
      </w:pPr>
      <w:r w:rsidRPr="00690D65">
        <w:rPr>
          <w:sz w:val="28"/>
          <w:szCs w:val="28"/>
        </w:rPr>
        <w:t>Шнайдер О. Финансовое состояние как и</w:t>
      </w:r>
      <w:r w:rsidR="000A2473" w:rsidRPr="00690D65">
        <w:rPr>
          <w:sz w:val="28"/>
          <w:szCs w:val="28"/>
        </w:rPr>
        <w:t xml:space="preserve">ндикатор потенциала организации </w:t>
      </w:r>
      <w:r w:rsidRPr="00690D65">
        <w:rPr>
          <w:sz w:val="28"/>
          <w:szCs w:val="28"/>
        </w:rPr>
        <w:t>//</w:t>
      </w:r>
      <w:r w:rsidR="00FD14B9" w:rsidRPr="00690D65">
        <w:rPr>
          <w:sz w:val="28"/>
          <w:szCs w:val="28"/>
        </w:rPr>
        <w:t xml:space="preserve"> </w:t>
      </w:r>
      <w:r w:rsidRPr="00690D65">
        <w:rPr>
          <w:sz w:val="28"/>
          <w:szCs w:val="28"/>
        </w:rPr>
        <w:t>Проблемы теории и практики управления. – 2007. – № 9. – с. 39-45.</w:t>
      </w:r>
    </w:p>
    <w:p w:rsidR="00A73C97" w:rsidRPr="00690D65" w:rsidRDefault="00A73C97" w:rsidP="009A5EC5">
      <w:pPr>
        <w:pStyle w:val="a3"/>
        <w:numPr>
          <w:ilvl w:val="0"/>
          <w:numId w:val="8"/>
        </w:numPr>
        <w:suppressLineNumbers/>
        <w:spacing w:after="0" w:line="360" w:lineRule="auto"/>
        <w:ind w:left="0" w:firstLine="0"/>
        <w:jc w:val="both"/>
        <w:rPr>
          <w:sz w:val="28"/>
          <w:szCs w:val="28"/>
        </w:rPr>
      </w:pPr>
      <w:r w:rsidRPr="00690D65">
        <w:rPr>
          <w:sz w:val="28"/>
          <w:szCs w:val="28"/>
        </w:rPr>
        <w:t>Свиридова Н.В. Рейтинг финансового состояния организаций // Финансы. – 2006. – № 3. – с. 58-59.</w:t>
      </w:r>
    </w:p>
    <w:p w:rsidR="004D33A9" w:rsidRPr="00690D65" w:rsidRDefault="004D33A9" w:rsidP="009A5EC5">
      <w:pPr>
        <w:pStyle w:val="a3"/>
        <w:numPr>
          <w:ilvl w:val="0"/>
          <w:numId w:val="8"/>
        </w:numPr>
        <w:suppressLineNumbers/>
        <w:spacing w:after="0" w:line="360" w:lineRule="auto"/>
        <w:ind w:left="0" w:firstLine="0"/>
        <w:jc w:val="both"/>
        <w:rPr>
          <w:sz w:val="28"/>
          <w:szCs w:val="28"/>
        </w:rPr>
      </w:pPr>
      <w:r w:rsidRPr="00690D65">
        <w:rPr>
          <w:sz w:val="28"/>
          <w:szCs w:val="28"/>
        </w:rPr>
        <w:t>Гражданский кодекс Российской Федерации.</w:t>
      </w:r>
      <w:r w:rsidR="001F3B1A" w:rsidRPr="00690D65">
        <w:rPr>
          <w:sz w:val="28"/>
          <w:szCs w:val="28"/>
        </w:rPr>
        <w:t xml:space="preserve"> – СПб.: Издательский Торговый Дом «Герда», 2000. – 448 с.</w:t>
      </w:r>
    </w:p>
    <w:p w:rsidR="004D33A9" w:rsidRPr="00690D65" w:rsidRDefault="004D33A9" w:rsidP="009A5EC5">
      <w:pPr>
        <w:pStyle w:val="a3"/>
        <w:numPr>
          <w:ilvl w:val="0"/>
          <w:numId w:val="8"/>
        </w:numPr>
        <w:suppressLineNumbers/>
        <w:spacing w:after="0" w:line="360" w:lineRule="auto"/>
        <w:ind w:left="0" w:firstLine="0"/>
        <w:jc w:val="both"/>
        <w:rPr>
          <w:sz w:val="28"/>
          <w:szCs w:val="28"/>
        </w:rPr>
      </w:pPr>
      <w:r w:rsidRPr="00690D65">
        <w:rPr>
          <w:sz w:val="28"/>
          <w:szCs w:val="28"/>
        </w:rPr>
        <w:t>Арсенова Е.В., Крюкова О.Г. Справочное пособие в схемах по «Экономике организаций (предприятий)». – М.: Финансы и статистика, 2006. – 176 с.: ил.</w:t>
      </w:r>
    </w:p>
    <w:p w:rsidR="00E43F17" w:rsidRPr="00690D65" w:rsidRDefault="00E43F17" w:rsidP="009A5EC5">
      <w:pPr>
        <w:pStyle w:val="a3"/>
        <w:numPr>
          <w:ilvl w:val="0"/>
          <w:numId w:val="8"/>
        </w:numPr>
        <w:suppressLineNumbers/>
        <w:spacing w:after="0" w:line="360" w:lineRule="auto"/>
        <w:ind w:left="0" w:firstLine="0"/>
        <w:jc w:val="both"/>
        <w:rPr>
          <w:sz w:val="28"/>
          <w:szCs w:val="28"/>
        </w:rPr>
      </w:pPr>
      <w:r w:rsidRPr="00690D65">
        <w:rPr>
          <w:sz w:val="28"/>
          <w:szCs w:val="28"/>
        </w:rPr>
        <w:t>Экономика предприятия: Учебник / Под ред. В.М. Семенова</w:t>
      </w:r>
      <w:r w:rsidR="00142A6F" w:rsidRPr="00690D65">
        <w:rPr>
          <w:sz w:val="28"/>
          <w:szCs w:val="28"/>
        </w:rPr>
        <w:t xml:space="preserve"> </w:t>
      </w:r>
      <w:r w:rsidRPr="00690D65">
        <w:rPr>
          <w:sz w:val="28"/>
          <w:szCs w:val="28"/>
        </w:rPr>
        <w:t>– 3-е изд., перераб. и доп. – М.: Центр экономики и маркетинга, 2001. – 360 с.</w:t>
      </w:r>
    </w:p>
    <w:p w:rsidR="00E43F17" w:rsidRPr="00690D65" w:rsidRDefault="00E43F17" w:rsidP="009A5EC5">
      <w:pPr>
        <w:numPr>
          <w:ilvl w:val="0"/>
          <w:numId w:val="8"/>
        </w:numPr>
        <w:spacing w:line="360" w:lineRule="auto"/>
        <w:ind w:left="0" w:firstLine="0"/>
        <w:jc w:val="both"/>
        <w:rPr>
          <w:sz w:val="28"/>
          <w:szCs w:val="28"/>
        </w:rPr>
      </w:pPr>
      <w:r w:rsidRPr="00690D65">
        <w:rPr>
          <w:sz w:val="28"/>
          <w:szCs w:val="28"/>
        </w:rPr>
        <w:t>Одегов Ю.Г. Карташова Л.В. Управление персоналом, оценка эффективности: Учебное пособие для вузов. – М.: Экзамен, 2004.</w:t>
      </w:r>
    </w:p>
    <w:p w:rsidR="00E43F17" w:rsidRPr="00690D65" w:rsidRDefault="00E43F17" w:rsidP="009A5EC5">
      <w:pPr>
        <w:numPr>
          <w:ilvl w:val="0"/>
          <w:numId w:val="8"/>
        </w:numPr>
        <w:spacing w:line="360" w:lineRule="auto"/>
        <w:ind w:left="0" w:firstLine="0"/>
        <w:jc w:val="both"/>
        <w:rPr>
          <w:sz w:val="28"/>
          <w:szCs w:val="28"/>
        </w:rPr>
      </w:pPr>
      <w:r w:rsidRPr="00690D65">
        <w:rPr>
          <w:sz w:val="28"/>
          <w:szCs w:val="28"/>
        </w:rPr>
        <w:t>Кибанов А.Я. Управление персоналом: регламентация труда: Учебное пособие – 3-е изд., перераб. и доп. – М.: Экзамен, 2003.</w:t>
      </w:r>
    </w:p>
    <w:p w:rsidR="00E43F17" w:rsidRPr="00690D65" w:rsidRDefault="00E43F17" w:rsidP="009A5EC5">
      <w:pPr>
        <w:pStyle w:val="a3"/>
        <w:numPr>
          <w:ilvl w:val="0"/>
          <w:numId w:val="8"/>
        </w:numPr>
        <w:suppressLineNumbers/>
        <w:spacing w:after="0" w:line="360" w:lineRule="auto"/>
        <w:ind w:left="0" w:firstLine="0"/>
        <w:jc w:val="both"/>
        <w:rPr>
          <w:sz w:val="28"/>
          <w:szCs w:val="28"/>
        </w:rPr>
      </w:pPr>
      <w:r w:rsidRPr="00690D65">
        <w:rPr>
          <w:sz w:val="28"/>
          <w:szCs w:val="28"/>
        </w:rPr>
        <w:t>Лукашевич В.В. Управление персоналом (предприятий торговли и общественного питания): Учебное пособие для средних специальных учебных заведений. – М.: Гелан, 2001. – 253с.</w:t>
      </w:r>
    </w:p>
    <w:p w:rsidR="00E43F17" w:rsidRPr="00690D65" w:rsidRDefault="00E43F17" w:rsidP="009A5EC5">
      <w:pPr>
        <w:numPr>
          <w:ilvl w:val="0"/>
          <w:numId w:val="8"/>
        </w:numPr>
        <w:spacing w:line="360" w:lineRule="auto"/>
        <w:ind w:left="0" w:firstLine="0"/>
        <w:jc w:val="both"/>
        <w:rPr>
          <w:sz w:val="28"/>
          <w:szCs w:val="28"/>
        </w:rPr>
      </w:pPr>
      <w:r w:rsidRPr="00690D65">
        <w:rPr>
          <w:sz w:val="28"/>
          <w:szCs w:val="28"/>
        </w:rPr>
        <w:t>Экономика предприятия: Учебник / Под ред. проф. Н.А. Сафронова. – М.: Экономистъ, 2003. – 608 с.</w:t>
      </w:r>
    </w:p>
    <w:p w:rsidR="00E43F17" w:rsidRPr="00690D65" w:rsidRDefault="00E43F17" w:rsidP="009A5EC5">
      <w:pPr>
        <w:pStyle w:val="a3"/>
        <w:numPr>
          <w:ilvl w:val="0"/>
          <w:numId w:val="8"/>
        </w:numPr>
        <w:suppressLineNumbers/>
        <w:spacing w:after="0" w:line="360" w:lineRule="auto"/>
        <w:ind w:left="0" w:firstLine="0"/>
        <w:jc w:val="both"/>
        <w:rPr>
          <w:sz w:val="28"/>
          <w:szCs w:val="28"/>
        </w:rPr>
      </w:pPr>
      <w:r w:rsidRPr="00690D65">
        <w:rPr>
          <w:sz w:val="28"/>
          <w:szCs w:val="28"/>
        </w:rPr>
        <w:t>Гордиенко Ю.Ф., Обухов Д.В., Самыгин С.И. Управление персоналом. Серия «Высшее образование». – Ростов н / Д.: Феникс, 2004. – 352с.</w:t>
      </w:r>
    </w:p>
    <w:p w:rsidR="00A73C97" w:rsidRPr="00690D65" w:rsidRDefault="00A73C97" w:rsidP="009A5EC5">
      <w:pPr>
        <w:pStyle w:val="a3"/>
        <w:numPr>
          <w:ilvl w:val="0"/>
          <w:numId w:val="8"/>
        </w:numPr>
        <w:suppressLineNumbers/>
        <w:spacing w:after="0" w:line="360" w:lineRule="auto"/>
        <w:ind w:left="0" w:firstLine="0"/>
        <w:jc w:val="both"/>
        <w:rPr>
          <w:sz w:val="28"/>
          <w:szCs w:val="28"/>
        </w:rPr>
      </w:pPr>
      <w:r w:rsidRPr="00690D65">
        <w:rPr>
          <w:sz w:val="28"/>
          <w:szCs w:val="28"/>
        </w:rPr>
        <w:t>Маркетинг: Учебник / Под ред. проф. Т.Н. Парамоновой. – 4-е изд., перераб. и доп. – М.: КНОРУС, 2007. – 360 с.</w:t>
      </w:r>
    </w:p>
    <w:p w:rsidR="00A4580B" w:rsidRPr="00690D65" w:rsidRDefault="00A4580B" w:rsidP="009A5EC5">
      <w:pPr>
        <w:pStyle w:val="a3"/>
        <w:numPr>
          <w:ilvl w:val="0"/>
          <w:numId w:val="8"/>
        </w:numPr>
        <w:suppressLineNumbers/>
        <w:spacing w:after="0" w:line="360" w:lineRule="auto"/>
        <w:ind w:left="0" w:firstLine="0"/>
        <w:jc w:val="both"/>
        <w:rPr>
          <w:sz w:val="28"/>
          <w:szCs w:val="28"/>
        </w:rPr>
      </w:pPr>
      <w:r w:rsidRPr="00690D65">
        <w:rPr>
          <w:sz w:val="28"/>
          <w:szCs w:val="28"/>
        </w:rPr>
        <w:t>Наш город в цифрах // Газета «Челнинские известия» – 2007. – №72-74. – с. 3.</w:t>
      </w:r>
    </w:p>
    <w:p w:rsidR="00A50D2E" w:rsidRPr="00690D65" w:rsidRDefault="008D52EB" w:rsidP="009A5EC5">
      <w:pPr>
        <w:pStyle w:val="a3"/>
        <w:numPr>
          <w:ilvl w:val="0"/>
          <w:numId w:val="8"/>
        </w:numPr>
        <w:suppressLineNumbers/>
        <w:spacing w:after="0" w:line="360" w:lineRule="auto"/>
        <w:ind w:left="0" w:firstLine="0"/>
        <w:jc w:val="both"/>
        <w:rPr>
          <w:sz w:val="28"/>
          <w:szCs w:val="28"/>
        </w:rPr>
      </w:pPr>
      <w:r w:rsidRPr="00690D65">
        <w:rPr>
          <w:sz w:val="28"/>
          <w:szCs w:val="28"/>
        </w:rPr>
        <w:t>На лаврах почивать не собираемся (с сессии горсовета) // Газета «Челнинские известия» – 2007. – №52-54. – с. 2-3.</w:t>
      </w:r>
    </w:p>
    <w:p w:rsidR="008D52EB" w:rsidRPr="00690D65" w:rsidRDefault="008D52EB" w:rsidP="009A5EC5">
      <w:pPr>
        <w:pStyle w:val="a3"/>
        <w:numPr>
          <w:ilvl w:val="0"/>
          <w:numId w:val="8"/>
        </w:numPr>
        <w:suppressLineNumbers/>
        <w:spacing w:after="0" w:line="360" w:lineRule="auto"/>
        <w:ind w:left="0" w:firstLine="0"/>
        <w:jc w:val="both"/>
        <w:rPr>
          <w:sz w:val="28"/>
          <w:szCs w:val="28"/>
        </w:rPr>
      </w:pPr>
      <w:r w:rsidRPr="00690D65">
        <w:rPr>
          <w:sz w:val="28"/>
          <w:szCs w:val="28"/>
        </w:rPr>
        <w:t>Главная цель – повышение качества жизни челнинца // Газета «Челнинские известия» – 200</w:t>
      </w:r>
      <w:r w:rsidR="00A4580B" w:rsidRPr="00690D65">
        <w:rPr>
          <w:sz w:val="28"/>
          <w:szCs w:val="28"/>
        </w:rPr>
        <w:t>8</w:t>
      </w:r>
      <w:r w:rsidRPr="00690D65">
        <w:rPr>
          <w:sz w:val="28"/>
          <w:szCs w:val="28"/>
        </w:rPr>
        <w:t>. – №45-46. – с. 2-4.</w:t>
      </w:r>
    </w:p>
    <w:p w:rsidR="00A73C97" w:rsidRPr="00690D65" w:rsidRDefault="00A73C97" w:rsidP="009A5EC5">
      <w:pPr>
        <w:numPr>
          <w:ilvl w:val="0"/>
          <w:numId w:val="8"/>
        </w:numPr>
        <w:spacing w:line="360" w:lineRule="auto"/>
        <w:ind w:left="0" w:firstLine="0"/>
        <w:jc w:val="both"/>
        <w:rPr>
          <w:sz w:val="28"/>
          <w:szCs w:val="28"/>
        </w:rPr>
      </w:pPr>
      <w:r w:rsidRPr="00690D65">
        <w:rPr>
          <w:sz w:val="28"/>
          <w:szCs w:val="28"/>
        </w:rPr>
        <w:t>Экономика предприятия: Учебник / Под ред. Е.Л. Кантора. – СПб.: Питер, 2003. – 352.: ил.</w:t>
      </w:r>
    </w:p>
    <w:p w:rsidR="00A73C97" w:rsidRPr="00690D65" w:rsidRDefault="00A73C97" w:rsidP="009A5EC5">
      <w:pPr>
        <w:numPr>
          <w:ilvl w:val="0"/>
          <w:numId w:val="8"/>
        </w:numPr>
        <w:spacing w:line="360" w:lineRule="auto"/>
        <w:ind w:left="0" w:firstLine="0"/>
        <w:jc w:val="both"/>
        <w:rPr>
          <w:sz w:val="28"/>
          <w:szCs w:val="28"/>
        </w:rPr>
      </w:pPr>
      <w:r w:rsidRPr="00690D65">
        <w:rPr>
          <w:sz w:val="28"/>
          <w:szCs w:val="28"/>
        </w:rPr>
        <w:t>Финансовый менеджмент: теория и практика: Учебник / Под ред. Е.С. Стояновой. – 5-е изд., перераб. и доп. – М.: Перспектива, 2000. – 656 с.</w:t>
      </w:r>
    </w:p>
    <w:p w:rsidR="00A73C97" w:rsidRPr="00690D65" w:rsidRDefault="00A73C97" w:rsidP="009A5EC5">
      <w:pPr>
        <w:numPr>
          <w:ilvl w:val="0"/>
          <w:numId w:val="8"/>
        </w:numPr>
        <w:spacing w:line="360" w:lineRule="auto"/>
        <w:ind w:left="0" w:firstLine="0"/>
        <w:jc w:val="both"/>
        <w:rPr>
          <w:sz w:val="28"/>
          <w:szCs w:val="28"/>
        </w:rPr>
      </w:pPr>
      <w:r w:rsidRPr="00690D65">
        <w:rPr>
          <w:sz w:val="28"/>
          <w:szCs w:val="28"/>
        </w:rPr>
        <w:t>Бланк И.А. Финансовый менеджмент: Учебный курс. – К.: Ника-Центр, Эльга, 2002. – 528 с.</w:t>
      </w:r>
    </w:p>
    <w:p w:rsidR="00884534" w:rsidRPr="00690D65" w:rsidRDefault="00884534" w:rsidP="009A5EC5">
      <w:pPr>
        <w:pStyle w:val="a3"/>
        <w:numPr>
          <w:ilvl w:val="0"/>
          <w:numId w:val="8"/>
        </w:numPr>
        <w:suppressLineNumbers/>
        <w:spacing w:after="0" w:line="360" w:lineRule="auto"/>
        <w:ind w:left="0" w:firstLine="0"/>
        <w:jc w:val="both"/>
        <w:rPr>
          <w:sz w:val="28"/>
          <w:szCs w:val="28"/>
        </w:rPr>
      </w:pPr>
      <w:r w:rsidRPr="00690D65">
        <w:rPr>
          <w:sz w:val="28"/>
          <w:szCs w:val="28"/>
        </w:rPr>
        <w:t>Кельчевская Н., Зимненко И. Комплексный анализ и целевое прогнозирование финансового состояния предприятия // Проблемы теории и практики управления. – 2007. – №1. – с. 93-99.</w:t>
      </w:r>
    </w:p>
    <w:p w:rsidR="00CD0492" w:rsidRPr="00690D65" w:rsidRDefault="00CD0492" w:rsidP="009A5EC5">
      <w:pPr>
        <w:numPr>
          <w:ilvl w:val="0"/>
          <w:numId w:val="8"/>
        </w:numPr>
        <w:spacing w:line="360" w:lineRule="auto"/>
        <w:ind w:left="0" w:firstLine="0"/>
        <w:jc w:val="both"/>
        <w:rPr>
          <w:sz w:val="28"/>
          <w:szCs w:val="28"/>
        </w:rPr>
      </w:pPr>
      <w:r w:rsidRPr="00690D65">
        <w:rPr>
          <w:sz w:val="28"/>
          <w:szCs w:val="28"/>
        </w:rPr>
        <w:t>Павлова Л.Н. Финансовый менеджмент: Учебник для вузов. – 2-е изд., перераб. и доп. – М.: ЮНИТИ-ДАНА, 2003. – 269 с.</w:t>
      </w:r>
    </w:p>
    <w:p w:rsidR="005D005A" w:rsidRPr="00690D65" w:rsidRDefault="005D005A" w:rsidP="009A5EC5">
      <w:pPr>
        <w:numPr>
          <w:ilvl w:val="0"/>
          <w:numId w:val="8"/>
        </w:numPr>
        <w:spacing w:line="360" w:lineRule="auto"/>
        <w:ind w:left="0" w:firstLine="0"/>
        <w:jc w:val="both"/>
        <w:rPr>
          <w:sz w:val="28"/>
          <w:szCs w:val="28"/>
        </w:rPr>
      </w:pPr>
      <w:r w:rsidRPr="00690D65">
        <w:rPr>
          <w:sz w:val="28"/>
          <w:szCs w:val="28"/>
        </w:rPr>
        <w:t>Миннибаева К.А., Остапенко В.В. Обеспеченность предприятия собственными оборотными средствами: факторы изменения // Финансовый менеджмент. – 2005. – №4. – с. 3-9.</w:t>
      </w:r>
    </w:p>
    <w:p w:rsidR="00884534" w:rsidRPr="00690D65" w:rsidRDefault="00B80D05" w:rsidP="009A5EC5">
      <w:pPr>
        <w:numPr>
          <w:ilvl w:val="0"/>
          <w:numId w:val="8"/>
        </w:numPr>
        <w:spacing w:line="360" w:lineRule="auto"/>
        <w:ind w:left="0" w:firstLine="0"/>
        <w:jc w:val="both"/>
        <w:rPr>
          <w:sz w:val="28"/>
          <w:szCs w:val="28"/>
        </w:rPr>
      </w:pPr>
      <w:r w:rsidRPr="00690D65">
        <w:rPr>
          <w:sz w:val="28"/>
          <w:szCs w:val="28"/>
        </w:rPr>
        <w:t xml:space="preserve">Почекутов М.П. Оценка реальной ликвидности активов предприятия // Финансовый менеджмент. – 2005. – №4. – с. </w:t>
      </w:r>
      <w:r w:rsidR="005D005A" w:rsidRPr="00690D65">
        <w:rPr>
          <w:sz w:val="28"/>
          <w:szCs w:val="28"/>
        </w:rPr>
        <w:t>40</w:t>
      </w:r>
      <w:r w:rsidRPr="00690D65">
        <w:rPr>
          <w:sz w:val="28"/>
          <w:szCs w:val="28"/>
        </w:rPr>
        <w:t>-</w:t>
      </w:r>
      <w:r w:rsidR="005D005A" w:rsidRPr="00690D65">
        <w:rPr>
          <w:sz w:val="28"/>
          <w:szCs w:val="28"/>
        </w:rPr>
        <w:t>47</w:t>
      </w:r>
      <w:r w:rsidRPr="00690D65">
        <w:rPr>
          <w:sz w:val="28"/>
          <w:szCs w:val="28"/>
        </w:rPr>
        <w:t>.</w:t>
      </w:r>
    </w:p>
    <w:p w:rsidR="00C23963" w:rsidRPr="00690D65" w:rsidRDefault="00C23963" w:rsidP="009A5EC5">
      <w:pPr>
        <w:numPr>
          <w:ilvl w:val="0"/>
          <w:numId w:val="8"/>
        </w:numPr>
        <w:spacing w:line="360" w:lineRule="auto"/>
        <w:ind w:left="0" w:firstLine="0"/>
        <w:jc w:val="both"/>
        <w:rPr>
          <w:sz w:val="28"/>
          <w:szCs w:val="28"/>
        </w:rPr>
      </w:pPr>
      <w:r w:rsidRPr="00690D65">
        <w:rPr>
          <w:sz w:val="28"/>
          <w:szCs w:val="28"/>
        </w:rPr>
        <w:t>Егорова Л.И. Методика финансового оздоровления экономического субъекта // Финансовый менеджмент. – 2005. – №4. – с. 25-39.</w:t>
      </w:r>
    </w:p>
    <w:p w:rsidR="0048653A" w:rsidRPr="00690D65" w:rsidRDefault="0048653A" w:rsidP="009A5EC5">
      <w:pPr>
        <w:numPr>
          <w:ilvl w:val="0"/>
          <w:numId w:val="8"/>
        </w:numPr>
        <w:spacing w:line="360" w:lineRule="auto"/>
        <w:ind w:left="0" w:firstLine="0"/>
        <w:jc w:val="both"/>
        <w:rPr>
          <w:sz w:val="28"/>
          <w:szCs w:val="28"/>
        </w:rPr>
      </w:pPr>
      <w:r w:rsidRPr="00690D65">
        <w:rPr>
          <w:sz w:val="28"/>
          <w:szCs w:val="28"/>
        </w:rPr>
        <w:t xml:space="preserve">Осьминская Н. Томский ранок розницы растет // Современная торговля. – 2007. </w:t>
      </w:r>
      <w:r w:rsidR="005211FF" w:rsidRPr="00690D65">
        <w:rPr>
          <w:sz w:val="28"/>
          <w:szCs w:val="28"/>
        </w:rPr>
        <w:t>–</w:t>
      </w:r>
      <w:r w:rsidRPr="00690D65">
        <w:rPr>
          <w:sz w:val="28"/>
          <w:szCs w:val="28"/>
        </w:rPr>
        <w:t xml:space="preserve"> </w:t>
      </w:r>
      <w:r w:rsidR="005211FF" w:rsidRPr="00690D65">
        <w:rPr>
          <w:sz w:val="28"/>
          <w:szCs w:val="28"/>
        </w:rPr>
        <w:t>№7. – с. 3-5.</w:t>
      </w:r>
    </w:p>
    <w:p w:rsidR="005211FF" w:rsidRPr="00690D65" w:rsidRDefault="005211FF" w:rsidP="009A5EC5">
      <w:pPr>
        <w:numPr>
          <w:ilvl w:val="0"/>
          <w:numId w:val="8"/>
        </w:numPr>
        <w:spacing w:line="360" w:lineRule="auto"/>
        <w:ind w:left="0" w:firstLine="0"/>
        <w:jc w:val="both"/>
        <w:rPr>
          <w:sz w:val="28"/>
          <w:szCs w:val="28"/>
        </w:rPr>
      </w:pPr>
      <w:r w:rsidRPr="00690D65">
        <w:rPr>
          <w:sz w:val="28"/>
          <w:szCs w:val="28"/>
        </w:rPr>
        <w:t>Кориенко В. Тенденции развития современной торговли // Современная торговля. – 200</w:t>
      </w:r>
      <w:r w:rsidR="00B82155" w:rsidRPr="00690D65">
        <w:rPr>
          <w:sz w:val="28"/>
          <w:szCs w:val="28"/>
        </w:rPr>
        <w:t>4</w:t>
      </w:r>
      <w:r w:rsidRPr="00690D65">
        <w:rPr>
          <w:sz w:val="28"/>
          <w:szCs w:val="28"/>
        </w:rPr>
        <w:t>. – №7. – с. 7-16.</w:t>
      </w:r>
    </w:p>
    <w:p w:rsidR="00B82155" w:rsidRPr="00690D65" w:rsidRDefault="00D34259" w:rsidP="009A5EC5">
      <w:pPr>
        <w:numPr>
          <w:ilvl w:val="0"/>
          <w:numId w:val="8"/>
        </w:numPr>
        <w:spacing w:line="360" w:lineRule="auto"/>
        <w:ind w:left="0" w:firstLine="0"/>
        <w:jc w:val="both"/>
        <w:rPr>
          <w:sz w:val="28"/>
          <w:szCs w:val="28"/>
        </w:rPr>
      </w:pPr>
      <w:r w:rsidRPr="00690D65">
        <w:rPr>
          <w:sz w:val="28"/>
          <w:szCs w:val="28"/>
        </w:rPr>
        <w:t>Апаринова Н. Проблемы автоматизации процесса приходования товара</w:t>
      </w:r>
      <w:r w:rsidR="00B82155" w:rsidRPr="00690D65">
        <w:rPr>
          <w:sz w:val="28"/>
          <w:szCs w:val="28"/>
        </w:rPr>
        <w:t xml:space="preserve"> // Современная торговля. – 2007. – №7. – с. 68-71.</w:t>
      </w:r>
    </w:p>
    <w:p w:rsidR="00B00BB8" w:rsidRPr="00690D65" w:rsidRDefault="00B00BB8" w:rsidP="009A5EC5">
      <w:pPr>
        <w:numPr>
          <w:ilvl w:val="0"/>
          <w:numId w:val="8"/>
        </w:numPr>
        <w:spacing w:line="360" w:lineRule="auto"/>
        <w:ind w:left="0" w:firstLine="0"/>
        <w:jc w:val="both"/>
        <w:rPr>
          <w:sz w:val="28"/>
          <w:szCs w:val="28"/>
        </w:rPr>
      </w:pPr>
      <w:r w:rsidRPr="00690D65">
        <w:rPr>
          <w:sz w:val="28"/>
          <w:szCs w:val="28"/>
        </w:rPr>
        <w:t>Песков В. Обстановка в магазине – тонкое дело // Современная торговля. – 2007. – №10. – с. 66-69.</w:t>
      </w:r>
    </w:p>
    <w:p w:rsidR="00D167C9" w:rsidRPr="00690D65" w:rsidRDefault="00D167C9" w:rsidP="009A5EC5">
      <w:pPr>
        <w:numPr>
          <w:ilvl w:val="0"/>
          <w:numId w:val="8"/>
        </w:numPr>
        <w:spacing w:line="360" w:lineRule="auto"/>
        <w:ind w:left="0" w:firstLine="0"/>
        <w:jc w:val="both"/>
        <w:rPr>
          <w:sz w:val="28"/>
          <w:szCs w:val="28"/>
        </w:rPr>
      </w:pPr>
      <w:r w:rsidRPr="00690D65">
        <w:rPr>
          <w:sz w:val="28"/>
          <w:szCs w:val="28"/>
        </w:rPr>
        <w:t>Соколов В. Дистанционная торговля // Современная торговля. – 2004. – №8. – с. 66-71.</w:t>
      </w:r>
    </w:p>
    <w:p w:rsidR="007F2BB8" w:rsidRPr="00690D65" w:rsidRDefault="007F2BB8" w:rsidP="009A5EC5">
      <w:pPr>
        <w:numPr>
          <w:ilvl w:val="0"/>
          <w:numId w:val="8"/>
        </w:numPr>
        <w:spacing w:line="360" w:lineRule="auto"/>
        <w:ind w:left="0" w:firstLine="0"/>
        <w:jc w:val="both"/>
        <w:rPr>
          <w:sz w:val="28"/>
          <w:szCs w:val="28"/>
        </w:rPr>
      </w:pPr>
      <w:r w:rsidRPr="00690D65">
        <w:rPr>
          <w:sz w:val="28"/>
          <w:szCs w:val="28"/>
        </w:rPr>
        <w:t>Болотова И. Маркетинговые исследования в розничной торговле // Современная торговля. – 2007. – №8. – с. 53-57.</w:t>
      </w:r>
    </w:p>
    <w:p w:rsidR="00AE561E" w:rsidRPr="00690D65" w:rsidRDefault="00AE561E" w:rsidP="009A5EC5">
      <w:pPr>
        <w:numPr>
          <w:ilvl w:val="0"/>
          <w:numId w:val="8"/>
        </w:numPr>
        <w:spacing w:line="360" w:lineRule="auto"/>
        <w:ind w:left="0" w:firstLine="0"/>
        <w:jc w:val="both"/>
        <w:rPr>
          <w:sz w:val="28"/>
          <w:szCs w:val="28"/>
        </w:rPr>
      </w:pPr>
      <w:r w:rsidRPr="00690D65">
        <w:rPr>
          <w:sz w:val="28"/>
          <w:szCs w:val="28"/>
        </w:rPr>
        <w:t>Богданов А. Практический маркетинг // Новости торговли. – 2001. – №10. – с. 80-86.</w:t>
      </w:r>
    </w:p>
    <w:p w:rsidR="00E011CA" w:rsidRPr="00690D65" w:rsidRDefault="00E011CA" w:rsidP="009A5EC5">
      <w:pPr>
        <w:numPr>
          <w:ilvl w:val="0"/>
          <w:numId w:val="8"/>
        </w:numPr>
        <w:spacing w:line="360" w:lineRule="auto"/>
        <w:ind w:left="0" w:firstLine="0"/>
        <w:jc w:val="both"/>
        <w:rPr>
          <w:sz w:val="28"/>
          <w:szCs w:val="28"/>
        </w:rPr>
      </w:pPr>
      <w:r w:rsidRPr="00690D65">
        <w:rPr>
          <w:sz w:val="28"/>
          <w:szCs w:val="28"/>
        </w:rPr>
        <w:t xml:space="preserve">Горобец И. О применении норм естественной убыли в торговле // Современная торговля. – 2007. – №3. – с. </w:t>
      </w:r>
      <w:r w:rsidR="00002667" w:rsidRPr="00690D65">
        <w:rPr>
          <w:sz w:val="28"/>
          <w:szCs w:val="28"/>
        </w:rPr>
        <w:t>46</w:t>
      </w:r>
      <w:r w:rsidRPr="00690D65">
        <w:rPr>
          <w:sz w:val="28"/>
          <w:szCs w:val="28"/>
        </w:rPr>
        <w:t>-</w:t>
      </w:r>
      <w:r w:rsidR="00002667" w:rsidRPr="00690D65">
        <w:rPr>
          <w:sz w:val="28"/>
          <w:szCs w:val="28"/>
        </w:rPr>
        <w:t>5</w:t>
      </w:r>
      <w:r w:rsidRPr="00690D65">
        <w:rPr>
          <w:sz w:val="28"/>
          <w:szCs w:val="28"/>
        </w:rPr>
        <w:t>1.</w:t>
      </w:r>
    </w:p>
    <w:p w:rsidR="00CF6B27" w:rsidRPr="00690D65" w:rsidRDefault="00142A6F" w:rsidP="009A5EC5">
      <w:pPr>
        <w:numPr>
          <w:ilvl w:val="0"/>
          <w:numId w:val="8"/>
        </w:numPr>
        <w:spacing w:line="360" w:lineRule="auto"/>
        <w:ind w:left="0" w:firstLine="0"/>
        <w:jc w:val="both"/>
        <w:rPr>
          <w:sz w:val="28"/>
          <w:szCs w:val="28"/>
        </w:rPr>
      </w:pPr>
      <w:r w:rsidRPr="00690D65">
        <w:rPr>
          <w:sz w:val="28"/>
          <w:szCs w:val="28"/>
        </w:rPr>
        <w:t>Маркетинг: Учебник для вузов / Под ред. Г.Л. Багиева. – 2-е изд., перераб. и доп. – М.: Экономика, 2001. – 718 с.</w:t>
      </w:r>
    </w:p>
    <w:p w:rsidR="00A73C97" w:rsidRPr="00690D65" w:rsidRDefault="00A73C97" w:rsidP="009A5EC5">
      <w:pPr>
        <w:numPr>
          <w:ilvl w:val="0"/>
          <w:numId w:val="8"/>
        </w:numPr>
        <w:spacing w:line="360" w:lineRule="auto"/>
        <w:ind w:left="0" w:firstLine="0"/>
        <w:jc w:val="both"/>
        <w:rPr>
          <w:sz w:val="28"/>
          <w:szCs w:val="28"/>
        </w:rPr>
      </w:pPr>
      <w:r w:rsidRPr="00690D65">
        <w:rPr>
          <w:sz w:val="28"/>
          <w:szCs w:val="28"/>
        </w:rPr>
        <w:t>Войко А.В. Оценка влияния дебиторской задолженности на формирование финансовых результатов предприятия //Финансовый менеджмент. – 2004. – № 4. – с. 37-42.</w:t>
      </w:r>
    </w:p>
    <w:p w:rsidR="00A73C97" w:rsidRPr="00690D65" w:rsidRDefault="00E835F3" w:rsidP="00690D65">
      <w:pPr>
        <w:pStyle w:val="10"/>
        <w:spacing w:before="0" w:after="0" w:line="360" w:lineRule="auto"/>
        <w:ind w:firstLine="709"/>
        <w:jc w:val="right"/>
        <w:rPr>
          <w:rFonts w:ascii="Times New Roman" w:hAnsi="Times New Roman" w:cs="Times New Roman"/>
          <w:b w:val="0"/>
          <w:caps/>
          <w:sz w:val="28"/>
          <w:szCs w:val="28"/>
        </w:rPr>
      </w:pPr>
      <w:r w:rsidRPr="00690D65">
        <w:rPr>
          <w:rFonts w:ascii="Times New Roman" w:hAnsi="Times New Roman" w:cs="Times New Roman"/>
          <w:sz w:val="28"/>
          <w:szCs w:val="28"/>
        </w:rPr>
        <w:br w:type="page"/>
      </w:r>
      <w:bookmarkStart w:id="74" w:name="_Toc196039479"/>
      <w:bookmarkStart w:id="75" w:name="_Toc196111015"/>
      <w:r w:rsidR="00A73C97" w:rsidRPr="00690D65">
        <w:rPr>
          <w:rFonts w:ascii="Times New Roman" w:hAnsi="Times New Roman" w:cs="Times New Roman"/>
          <w:b w:val="0"/>
          <w:caps/>
          <w:sz w:val="28"/>
          <w:szCs w:val="28"/>
        </w:rPr>
        <w:t>ПриЛОЖЕНИЕ 1</w:t>
      </w:r>
      <w:bookmarkEnd w:id="74"/>
      <w:bookmarkEnd w:id="75"/>
    </w:p>
    <w:p w:rsidR="009A5EC5" w:rsidRDefault="009A5EC5" w:rsidP="00690D65">
      <w:pPr>
        <w:spacing w:line="360" w:lineRule="auto"/>
        <w:ind w:firstLine="709"/>
        <w:jc w:val="center"/>
        <w:rPr>
          <w:caps/>
          <w:sz w:val="28"/>
          <w:szCs w:val="28"/>
        </w:rPr>
      </w:pPr>
    </w:p>
    <w:p w:rsidR="00A73C97" w:rsidRPr="009A5EC5" w:rsidRDefault="00A73C97" w:rsidP="009A5EC5">
      <w:pPr>
        <w:spacing w:line="360" w:lineRule="auto"/>
        <w:jc w:val="center"/>
      </w:pPr>
      <w:r w:rsidRPr="009A5EC5">
        <w:rPr>
          <w:caps/>
        </w:rPr>
        <w:t>Бухгалтерский баланс</w:t>
      </w:r>
      <w:r w:rsidRPr="009A5EC5">
        <w:t xml:space="preserve"> </w:t>
      </w:r>
    </w:p>
    <w:p w:rsidR="00A73C97" w:rsidRPr="009A5EC5" w:rsidRDefault="00A73C97" w:rsidP="009A5EC5">
      <w:pPr>
        <w:spacing w:line="360" w:lineRule="auto"/>
        <w:jc w:val="center"/>
      </w:pPr>
      <w:r w:rsidRPr="009A5EC5">
        <w:t>на 31 декабря 2006 г.</w:t>
      </w:r>
    </w:p>
    <w:p w:rsidR="00A73C97" w:rsidRPr="009A5EC5" w:rsidRDefault="00A73C97" w:rsidP="009A5EC5">
      <w:pPr>
        <w:tabs>
          <w:tab w:val="left" w:pos="8640"/>
        </w:tabs>
        <w:spacing w:line="360" w:lineRule="auto"/>
        <w:jc w:val="both"/>
        <w:rPr>
          <w:u w:val="single"/>
        </w:rPr>
      </w:pPr>
      <w:r w:rsidRPr="009A5EC5">
        <w:t xml:space="preserve">Организация </w:t>
      </w:r>
      <w:r w:rsidRPr="009A5EC5">
        <w:rPr>
          <w:u w:val="single"/>
        </w:rPr>
        <w:t>ОАО «Боровецкое»</w:t>
      </w:r>
      <w:r w:rsidRPr="009A5EC5">
        <w:rPr>
          <w:u w:val="single"/>
        </w:rPr>
        <w:tab/>
      </w:r>
    </w:p>
    <w:p w:rsidR="00A73C97" w:rsidRPr="009A5EC5" w:rsidRDefault="00A73C97" w:rsidP="009A5EC5">
      <w:pPr>
        <w:tabs>
          <w:tab w:val="left" w:pos="8640"/>
          <w:tab w:val="right" w:pos="9638"/>
        </w:tabs>
        <w:spacing w:line="360" w:lineRule="auto"/>
        <w:jc w:val="both"/>
        <w:rPr>
          <w:u w:val="single"/>
        </w:rPr>
      </w:pPr>
      <w:r w:rsidRPr="009A5EC5">
        <w:t xml:space="preserve">Вид деятельности </w:t>
      </w:r>
      <w:r w:rsidRPr="009A5EC5">
        <w:rPr>
          <w:u w:val="single"/>
        </w:rPr>
        <w:t>розничная торговля продовольственными товарами</w:t>
      </w:r>
      <w:r w:rsidRPr="009A5EC5">
        <w:rPr>
          <w:u w:val="single"/>
        </w:rPr>
        <w:tab/>
      </w:r>
    </w:p>
    <w:p w:rsidR="00A73C97" w:rsidRPr="009A5EC5" w:rsidRDefault="00A73C97" w:rsidP="009A5EC5">
      <w:pPr>
        <w:tabs>
          <w:tab w:val="left" w:pos="708"/>
          <w:tab w:val="left" w:pos="1416"/>
          <w:tab w:val="left" w:pos="2124"/>
          <w:tab w:val="left" w:pos="2832"/>
          <w:tab w:val="left" w:pos="3540"/>
          <w:tab w:val="left" w:pos="4248"/>
          <w:tab w:val="left" w:pos="5535"/>
        </w:tabs>
        <w:spacing w:line="360" w:lineRule="auto"/>
        <w:jc w:val="both"/>
      </w:pPr>
      <w:r w:rsidRPr="009A5EC5">
        <w:t>Организационно-правовая форма</w:t>
      </w:r>
      <w:r w:rsidRPr="009A5EC5">
        <w:tab/>
      </w:r>
      <w:r w:rsidRPr="009A5EC5">
        <w:tab/>
        <w:t>форма собственности</w:t>
      </w:r>
    </w:p>
    <w:p w:rsidR="00A73C97" w:rsidRPr="009A5EC5" w:rsidRDefault="00A73C97" w:rsidP="009A5EC5">
      <w:pPr>
        <w:tabs>
          <w:tab w:val="left" w:pos="708"/>
          <w:tab w:val="left" w:pos="1416"/>
          <w:tab w:val="left" w:pos="2124"/>
          <w:tab w:val="left" w:pos="2832"/>
          <w:tab w:val="left" w:pos="3540"/>
          <w:tab w:val="left" w:pos="5955"/>
          <w:tab w:val="left" w:pos="8640"/>
        </w:tabs>
        <w:spacing w:line="360" w:lineRule="auto"/>
        <w:jc w:val="both"/>
        <w:rPr>
          <w:u w:val="single"/>
        </w:rPr>
      </w:pPr>
      <w:r w:rsidRPr="009A5EC5">
        <w:rPr>
          <w:u w:val="single"/>
        </w:rPr>
        <w:t>Открытое акционерное общество</w:t>
      </w:r>
      <w:r w:rsidRPr="009A5EC5">
        <w:rPr>
          <w:u w:val="single"/>
        </w:rPr>
        <w:tab/>
        <w:t>частная</w:t>
      </w:r>
      <w:r w:rsidRPr="009A5EC5">
        <w:rPr>
          <w:u w:val="single"/>
        </w:rPr>
        <w:tab/>
      </w:r>
    </w:p>
    <w:p w:rsidR="00A73C97" w:rsidRPr="009A5EC5" w:rsidRDefault="00A73C97" w:rsidP="009A5EC5">
      <w:pPr>
        <w:tabs>
          <w:tab w:val="left" w:pos="708"/>
          <w:tab w:val="left" w:pos="1416"/>
          <w:tab w:val="left" w:pos="2124"/>
          <w:tab w:val="left" w:pos="3600"/>
          <w:tab w:val="left" w:pos="5955"/>
          <w:tab w:val="left" w:pos="8640"/>
        </w:tabs>
        <w:spacing w:line="360" w:lineRule="auto"/>
        <w:jc w:val="both"/>
        <w:rPr>
          <w:u w:val="single"/>
        </w:rPr>
      </w:pPr>
      <w:r w:rsidRPr="009A5EC5">
        <w:t xml:space="preserve">Единица измерения </w:t>
      </w:r>
      <w:r w:rsidRPr="009A5EC5">
        <w:rPr>
          <w:u w:val="single"/>
        </w:rPr>
        <w:tab/>
        <w:t>тыс. руб.</w:t>
      </w:r>
      <w:r w:rsidRPr="009A5EC5">
        <w:rPr>
          <w:u w:val="single"/>
        </w:rPr>
        <w:tab/>
      </w:r>
    </w:p>
    <w:p w:rsidR="00A73C97" w:rsidRPr="009A5EC5" w:rsidRDefault="00A73C97" w:rsidP="009A5EC5">
      <w:pPr>
        <w:tabs>
          <w:tab w:val="left" w:pos="708"/>
          <w:tab w:val="left" w:pos="1416"/>
          <w:tab w:val="left" w:pos="2124"/>
          <w:tab w:val="left" w:pos="3600"/>
          <w:tab w:val="left" w:pos="5955"/>
          <w:tab w:val="left" w:pos="8640"/>
        </w:tabs>
        <w:spacing w:line="360" w:lineRule="auto"/>
        <w:jc w:val="both"/>
      </w:pPr>
      <w:r w:rsidRPr="009A5EC5">
        <w:t>Местонахождение (адрес)</w:t>
      </w:r>
    </w:p>
    <w:p w:rsidR="00A73C97" w:rsidRPr="009A5EC5" w:rsidRDefault="00A73C97" w:rsidP="009A5EC5">
      <w:pPr>
        <w:tabs>
          <w:tab w:val="left" w:pos="708"/>
          <w:tab w:val="left" w:pos="1416"/>
          <w:tab w:val="left" w:pos="2124"/>
          <w:tab w:val="left" w:pos="3600"/>
          <w:tab w:val="left" w:pos="5955"/>
          <w:tab w:val="left" w:pos="8640"/>
        </w:tabs>
        <w:spacing w:line="360" w:lineRule="auto"/>
        <w:jc w:val="both"/>
        <w:rPr>
          <w:u w:val="single"/>
        </w:rPr>
      </w:pPr>
      <w:r w:rsidRPr="009A5EC5">
        <w:rPr>
          <w:u w:val="single"/>
        </w:rPr>
        <w:t>РТ, г. Набережные Челны, пр. Вахитова, дом 44/78</w:t>
      </w:r>
      <w:r w:rsidRPr="009A5EC5">
        <w:rPr>
          <w:u w:val="single"/>
        </w:rPr>
        <w:tab/>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6"/>
        <w:gridCol w:w="1229"/>
        <w:gridCol w:w="1322"/>
        <w:gridCol w:w="1322"/>
      </w:tblGrid>
      <w:tr w:rsidR="00A73C97" w:rsidRPr="009A5EC5" w:rsidTr="00536234">
        <w:trPr>
          <w:trHeight w:val="750"/>
          <w:jc w:val="center"/>
        </w:trPr>
        <w:tc>
          <w:tcPr>
            <w:tcW w:w="5766" w:type="dxa"/>
            <w:tcMar>
              <w:left w:w="57" w:type="dxa"/>
              <w:right w:w="57" w:type="dxa"/>
            </w:tcMar>
            <w:vAlign w:val="center"/>
          </w:tcPr>
          <w:p w:rsidR="00A73C97" w:rsidRPr="009A5EC5" w:rsidRDefault="00A73C97" w:rsidP="009A5EC5">
            <w:pPr>
              <w:spacing w:line="360" w:lineRule="auto"/>
              <w:jc w:val="center"/>
              <w:rPr>
                <w:b/>
              </w:rPr>
            </w:pPr>
            <w:r w:rsidRPr="009A5EC5">
              <w:rPr>
                <w:b/>
              </w:rPr>
              <w:t>АКТИВ</w:t>
            </w:r>
          </w:p>
        </w:tc>
        <w:tc>
          <w:tcPr>
            <w:tcW w:w="1229" w:type="dxa"/>
            <w:vAlign w:val="center"/>
          </w:tcPr>
          <w:p w:rsidR="00A73C97" w:rsidRPr="009A5EC5" w:rsidRDefault="00A73C97" w:rsidP="009A5EC5">
            <w:pPr>
              <w:spacing w:line="360" w:lineRule="auto"/>
              <w:jc w:val="center"/>
            </w:pPr>
            <w:r w:rsidRPr="009A5EC5">
              <w:t>Код показателя</w:t>
            </w:r>
          </w:p>
        </w:tc>
        <w:tc>
          <w:tcPr>
            <w:tcW w:w="1322" w:type="dxa"/>
            <w:vAlign w:val="center"/>
          </w:tcPr>
          <w:p w:rsidR="00A73C97" w:rsidRPr="009A5EC5" w:rsidRDefault="00A73C97" w:rsidP="009A5EC5">
            <w:pPr>
              <w:spacing w:line="360" w:lineRule="auto"/>
              <w:jc w:val="center"/>
            </w:pPr>
            <w:r w:rsidRPr="009A5EC5">
              <w:t>На начало отчетного года</w:t>
            </w:r>
          </w:p>
        </w:tc>
        <w:tc>
          <w:tcPr>
            <w:tcW w:w="1322" w:type="dxa"/>
            <w:vAlign w:val="center"/>
          </w:tcPr>
          <w:p w:rsidR="00A73C97" w:rsidRPr="009A5EC5" w:rsidRDefault="00A73C97" w:rsidP="009A5EC5">
            <w:pPr>
              <w:spacing w:line="360" w:lineRule="auto"/>
              <w:jc w:val="center"/>
            </w:pPr>
            <w:r w:rsidRPr="009A5EC5">
              <w:t>На конец отчетного периода</w:t>
            </w:r>
          </w:p>
        </w:tc>
      </w:tr>
      <w:tr w:rsidR="00A73C97" w:rsidRPr="009A5EC5" w:rsidTr="00536234">
        <w:trPr>
          <w:jc w:val="center"/>
        </w:trPr>
        <w:tc>
          <w:tcPr>
            <w:tcW w:w="5766" w:type="dxa"/>
            <w:tcMar>
              <w:left w:w="57" w:type="dxa"/>
              <w:right w:w="57" w:type="dxa"/>
            </w:tcMar>
          </w:tcPr>
          <w:p w:rsidR="00A73C97" w:rsidRPr="009A5EC5" w:rsidRDefault="00A73C97" w:rsidP="009A5EC5">
            <w:pPr>
              <w:spacing w:line="360" w:lineRule="auto"/>
              <w:jc w:val="center"/>
            </w:pPr>
            <w:r w:rsidRPr="009A5EC5">
              <w:t>1</w:t>
            </w:r>
          </w:p>
        </w:tc>
        <w:tc>
          <w:tcPr>
            <w:tcW w:w="1229" w:type="dxa"/>
            <w:tcBorders>
              <w:bottom w:val="single" w:sz="12" w:space="0" w:color="auto"/>
            </w:tcBorders>
          </w:tcPr>
          <w:p w:rsidR="00A73C97" w:rsidRPr="009A5EC5" w:rsidRDefault="00A73C97" w:rsidP="009A5EC5">
            <w:pPr>
              <w:spacing w:line="360" w:lineRule="auto"/>
              <w:jc w:val="center"/>
            </w:pPr>
            <w:r w:rsidRPr="009A5EC5">
              <w:t>2</w:t>
            </w:r>
          </w:p>
        </w:tc>
        <w:tc>
          <w:tcPr>
            <w:tcW w:w="1322" w:type="dxa"/>
            <w:tcBorders>
              <w:bottom w:val="single" w:sz="12" w:space="0" w:color="auto"/>
            </w:tcBorders>
          </w:tcPr>
          <w:p w:rsidR="00A73C97" w:rsidRPr="009A5EC5" w:rsidRDefault="00A73C97" w:rsidP="009A5EC5">
            <w:pPr>
              <w:spacing w:line="360" w:lineRule="auto"/>
              <w:jc w:val="center"/>
            </w:pPr>
            <w:r w:rsidRPr="009A5EC5">
              <w:t>3</w:t>
            </w:r>
          </w:p>
        </w:tc>
        <w:tc>
          <w:tcPr>
            <w:tcW w:w="1322" w:type="dxa"/>
            <w:tcBorders>
              <w:bottom w:val="single" w:sz="12" w:space="0" w:color="auto"/>
            </w:tcBorders>
          </w:tcPr>
          <w:p w:rsidR="00A73C97" w:rsidRPr="009A5EC5" w:rsidRDefault="00A73C97" w:rsidP="009A5EC5">
            <w:pPr>
              <w:spacing w:line="360" w:lineRule="auto"/>
              <w:jc w:val="center"/>
            </w:pPr>
            <w:r w:rsidRPr="009A5EC5">
              <w:t>4</w:t>
            </w:r>
          </w:p>
        </w:tc>
      </w:tr>
      <w:tr w:rsidR="00A73C97" w:rsidRPr="009A5EC5" w:rsidTr="00536234">
        <w:trPr>
          <w:jc w:val="center"/>
        </w:trPr>
        <w:tc>
          <w:tcPr>
            <w:tcW w:w="5766" w:type="dxa"/>
            <w:vMerge w:val="restart"/>
            <w:tcBorders>
              <w:right w:val="single" w:sz="12" w:space="0" w:color="auto"/>
            </w:tcBorders>
            <w:tcMar>
              <w:left w:w="57" w:type="dxa"/>
              <w:right w:w="57" w:type="dxa"/>
            </w:tcMar>
            <w:vAlign w:val="center"/>
          </w:tcPr>
          <w:p w:rsidR="00A73C97" w:rsidRPr="009A5EC5" w:rsidRDefault="00A73C97" w:rsidP="009A5EC5">
            <w:pPr>
              <w:spacing w:line="360" w:lineRule="auto"/>
              <w:jc w:val="center"/>
              <w:rPr>
                <w:b/>
              </w:rPr>
            </w:pPr>
            <w:r w:rsidRPr="009A5EC5">
              <w:rPr>
                <w:b/>
                <w:lang w:val="en-US"/>
              </w:rPr>
              <w:t>I</w:t>
            </w:r>
            <w:r w:rsidRPr="009A5EC5">
              <w:rPr>
                <w:b/>
              </w:rPr>
              <w:t>. Внеоборотные активы</w:t>
            </w:r>
          </w:p>
          <w:p w:rsidR="00A73C97" w:rsidRPr="009A5EC5" w:rsidRDefault="00A73C97" w:rsidP="009A5EC5">
            <w:pPr>
              <w:spacing w:line="360" w:lineRule="auto"/>
            </w:pPr>
            <w:r w:rsidRPr="009A5EC5">
              <w:t>Нематериальные активы</w:t>
            </w:r>
          </w:p>
          <w:p w:rsidR="00A73C97" w:rsidRPr="009A5EC5" w:rsidRDefault="00A73C97" w:rsidP="009A5EC5">
            <w:pPr>
              <w:spacing w:line="360" w:lineRule="auto"/>
            </w:pPr>
            <w:r w:rsidRPr="009A5EC5">
              <w:t>Основные средства</w:t>
            </w:r>
          </w:p>
          <w:p w:rsidR="00A73C97" w:rsidRPr="009A5EC5" w:rsidRDefault="00A73C97" w:rsidP="009A5EC5">
            <w:pPr>
              <w:spacing w:line="360" w:lineRule="auto"/>
            </w:pPr>
            <w:r w:rsidRPr="009A5EC5">
              <w:t>Отложенные налоговые активы</w:t>
            </w:r>
          </w:p>
          <w:p w:rsidR="00A73C97" w:rsidRPr="009A5EC5" w:rsidRDefault="00A73C97" w:rsidP="009A5EC5">
            <w:pPr>
              <w:spacing w:line="360" w:lineRule="auto"/>
              <w:jc w:val="right"/>
              <w:rPr>
                <w:b/>
              </w:rPr>
            </w:pPr>
            <w:r w:rsidRPr="009A5EC5">
              <w:rPr>
                <w:b/>
              </w:rPr>
              <w:t xml:space="preserve">Итого по разделу </w:t>
            </w:r>
            <w:r w:rsidRPr="009A5EC5">
              <w:rPr>
                <w:b/>
                <w:lang w:val="en-US"/>
              </w:rPr>
              <w:t>I</w:t>
            </w:r>
          </w:p>
        </w:tc>
        <w:tc>
          <w:tcPr>
            <w:tcW w:w="1229" w:type="dxa"/>
            <w:tcBorders>
              <w:top w:val="single" w:sz="12" w:space="0" w:color="auto"/>
              <w:left w:val="single" w:sz="12" w:space="0" w:color="auto"/>
            </w:tcBorders>
            <w:vAlign w:val="center"/>
          </w:tcPr>
          <w:p w:rsidR="00A73C97" w:rsidRPr="009A5EC5" w:rsidRDefault="00A73C97" w:rsidP="009A5EC5">
            <w:pPr>
              <w:spacing w:line="360" w:lineRule="auto"/>
              <w:jc w:val="center"/>
            </w:pPr>
          </w:p>
        </w:tc>
        <w:tc>
          <w:tcPr>
            <w:tcW w:w="1322" w:type="dxa"/>
            <w:tcBorders>
              <w:top w:val="single" w:sz="12" w:space="0" w:color="auto"/>
            </w:tcBorders>
            <w:vAlign w:val="center"/>
          </w:tcPr>
          <w:p w:rsidR="00A73C97" w:rsidRPr="009A5EC5" w:rsidRDefault="00A73C97" w:rsidP="009A5EC5">
            <w:pPr>
              <w:spacing w:line="360" w:lineRule="auto"/>
              <w:jc w:val="right"/>
            </w:pPr>
          </w:p>
        </w:tc>
        <w:tc>
          <w:tcPr>
            <w:tcW w:w="1322" w:type="dxa"/>
            <w:tcBorders>
              <w:top w:val="single" w:sz="12" w:space="0" w:color="auto"/>
              <w:right w:val="single" w:sz="12" w:space="0" w:color="auto"/>
            </w:tcBorders>
            <w:vAlign w:val="center"/>
          </w:tcPr>
          <w:p w:rsidR="00A73C97" w:rsidRPr="009A5EC5" w:rsidRDefault="00A73C97" w:rsidP="009A5EC5">
            <w:pPr>
              <w:spacing w:line="360" w:lineRule="auto"/>
              <w:jc w:val="right"/>
            </w:pP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jc w:val="right"/>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110</w:t>
            </w:r>
          </w:p>
        </w:tc>
        <w:tc>
          <w:tcPr>
            <w:tcW w:w="1322" w:type="dxa"/>
            <w:vAlign w:val="center"/>
          </w:tcPr>
          <w:p w:rsidR="00A73C97" w:rsidRPr="009A5EC5" w:rsidRDefault="00A73C97" w:rsidP="009A5EC5">
            <w:pPr>
              <w:spacing w:line="360" w:lineRule="auto"/>
              <w:jc w:val="right"/>
            </w:pPr>
            <w:r w:rsidRPr="009A5EC5">
              <w:t>36</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35</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jc w:val="right"/>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120</w:t>
            </w:r>
          </w:p>
        </w:tc>
        <w:tc>
          <w:tcPr>
            <w:tcW w:w="1322" w:type="dxa"/>
            <w:vAlign w:val="center"/>
          </w:tcPr>
          <w:p w:rsidR="00A73C97" w:rsidRPr="009A5EC5" w:rsidRDefault="00A73C97" w:rsidP="009A5EC5">
            <w:pPr>
              <w:spacing w:line="360" w:lineRule="auto"/>
              <w:jc w:val="right"/>
            </w:pPr>
            <w:r w:rsidRPr="009A5EC5">
              <w:t>32314</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29154</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jc w:val="right"/>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145</w:t>
            </w:r>
          </w:p>
        </w:tc>
        <w:tc>
          <w:tcPr>
            <w:tcW w:w="1322" w:type="dxa"/>
            <w:vAlign w:val="center"/>
          </w:tcPr>
          <w:p w:rsidR="00A73C97" w:rsidRPr="009A5EC5" w:rsidRDefault="00A73C97" w:rsidP="009A5EC5">
            <w:pPr>
              <w:spacing w:line="360" w:lineRule="auto"/>
              <w:jc w:val="right"/>
            </w:pPr>
            <w:r w:rsidRPr="009A5EC5">
              <w:t>129</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146</w:t>
            </w:r>
          </w:p>
        </w:tc>
      </w:tr>
      <w:tr w:rsidR="00A73C97" w:rsidRPr="009A5EC5" w:rsidTr="00536234">
        <w:trPr>
          <w:trHeight w:val="113"/>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jc w:val="right"/>
              <w:rPr>
                <w:b/>
              </w:rPr>
            </w:pPr>
          </w:p>
        </w:tc>
        <w:tc>
          <w:tcPr>
            <w:tcW w:w="1229" w:type="dxa"/>
            <w:tcBorders>
              <w:left w:val="single" w:sz="12" w:space="0" w:color="auto"/>
              <w:bottom w:val="single" w:sz="12" w:space="0" w:color="auto"/>
            </w:tcBorders>
            <w:vAlign w:val="center"/>
          </w:tcPr>
          <w:p w:rsidR="00A73C97" w:rsidRPr="009A5EC5" w:rsidRDefault="00A73C97" w:rsidP="009A5EC5">
            <w:pPr>
              <w:spacing w:line="360" w:lineRule="auto"/>
              <w:jc w:val="center"/>
              <w:rPr>
                <w:b/>
              </w:rPr>
            </w:pPr>
            <w:r w:rsidRPr="009A5EC5">
              <w:rPr>
                <w:b/>
              </w:rPr>
              <w:t>190</w:t>
            </w:r>
          </w:p>
        </w:tc>
        <w:tc>
          <w:tcPr>
            <w:tcW w:w="1322" w:type="dxa"/>
            <w:tcBorders>
              <w:bottom w:val="single" w:sz="12" w:space="0" w:color="auto"/>
            </w:tcBorders>
            <w:vAlign w:val="center"/>
          </w:tcPr>
          <w:p w:rsidR="00A73C97" w:rsidRPr="009A5EC5" w:rsidRDefault="00A73C97" w:rsidP="009A5EC5">
            <w:pPr>
              <w:spacing w:line="360" w:lineRule="auto"/>
              <w:jc w:val="right"/>
              <w:rPr>
                <w:b/>
              </w:rPr>
            </w:pPr>
            <w:r w:rsidRPr="009A5EC5">
              <w:rPr>
                <w:b/>
              </w:rPr>
              <w:t>32479</w:t>
            </w:r>
          </w:p>
        </w:tc>
        <w:tc>
          <w:tcPr>
            <w:tcW w:w="1322" w:type="dxa"/>
            <w:tcBorders>
              <w:bottom w:val="single" w:sz="12" w:space="0" w:color="auto"/>
              <w:right w:val="single" w:sz="12" w:space="0" w:color="auto"/>
            </w:tcBorders>
            <w:vAlign w:val="center"/>
          </w:tcPr>
          <w:p w:rsidR="00A73C97" w:rsidRPr="009A5EC5" w:rsidRDefault="00A73C97" w:rsidP="009A5EC5">
            <w:pPr>
              <w:spacing w:line="360" w:lineRule="auto"/>
              <w:jc w:val="right"/>
              <w:rPr>
                <w:b/>
              </w:rPr>
            </w:pPr>
            <w:r w:rsidRPr="009A5EC5">
              <w:rPr>
                <w:b/>
              </w:rPr>
              <w:t>29335</w:t>
            </w:r>
          </w:p>
        </w:tc>
      </w:tr>
      <w:tr w:rsidR="00A73C97" w:rsidRPr="009A5EC5" w:rsidTr="00536234">
        <w:trPr>
          <w:jc w:val="center"/>
        </w:trPr>
        <w:tc>
          <w:tcPr>
            <w:tcW w:w="5766" w:type="dxa"/>
            <w:vMerge w:val="restart"/>
            <w:tcBorders>
              <w:right w:val="single" w:sz="12" w:space="0" w:color="auto"/>
            </w:tcBorders>
            <w:tcMar>
              <w:left w:w="57" w:type="dxa"/>
              <w:right w:w="57" w:type="dxa"/>
            </w:tcMar>
            <w:vAlign w:val="center"/>
          </w:tcPr>
          <w:p w:rsidR="00A73C97" w:rsidRPr="009A5EC5" w:rsidRDefault="00A73C97" w:rsidP="009A5EC5">
            <w:pPr>
              <w:spacing w:line="360" w:lineRule="auto"/>
              <w:jc w:val="center"/>
              <w:rPr>
                <w:b/>
              </w:rPr>
            </w:pPr>
            <w:r w:rsidRPr="009A5EC5">
              <w:rPr>
                <w:b/>
                <w:lang w:val="en-US"/>
              </w:rPr>
              <w:t>II</w:t>
            </w:r>
            <w:r w:rsidRPr="009A5EC5">
              <w:rPr>
                <w:b/>
              </w:rPr>
              <w:t>. Оборотные активы</w:t>
            </w:r>
          </w:p>
          <w:p w:rsidR="00A73C97" w:rsidRPr="009A5EC5" w:rsidRDefault="00A73C97" w:rsidP="009A5EC5">
            <w:pPr>
              <w:spacing w:line="360" w:lineRule="auto"/>
            </w:pPr>
            <w:r w:rsidRPr="009A5EC5">
              <w:t>Запасы</w:t>
            </w:r>
          </w:p>
          <w:p w:rsidR="00A73C97" w:rsidRPr="009A5EC5" w:rsidRDefault="00A73C97" w:rsidP="009A5EC5">
            <w:pPr>
              <w:spacing w:line="360" w:lineRule="auto"/>
            </w:pPr>
            <w:r w:rsidRPr="009A5EC5">
              <w:t>в том числе:</w:t>
            </w:r>
          </w:p>
          <w:p w:rsidR="00A73C97" w:rsidRPr="009A5EC5" w:rsidRDefault="00A73C97" w:rsidP="009A5EC5">
            <w:pPr>
              <w:spacing w:line="360" w:lineRule="auto"/>
            </w:pPr>
            <w:r w:rsidRPr="009A5EC5">
              <w:t>сырье, материалы и другие аналогичные ценности</w:t>
            </w:r>
          </w:p>
          <w:p w:rsidR="00A73C97" w:rsidRPr="009A5EC5" w:rsidRDefault="00A73C97" w:rsidP="009A5EC5">
            <w:pPr>
              <w:spacing w:line="360" w:lineRule="auto"/>
            </w:pPr>
            <w:r w:rsidRPr="009A5EC5">
              <w:t>затраты в незавершенном производстве</w:t>
            </w:r>
          </w:p>
          <w:p w:rsidR="00A73C97" w:rsidRPr="009A5EC5" w:rsidRDefault="00A73C97" w:rsidP="009A5EC5">
            <w:pPr>
              <w:spacing w:line="360" w:lineRule="auto"/>
            </w:pPr>
            <w:r w:rsidRPr="009A5EC5">
              <w:t>готовая продукция и товары для перепродажи</w:t>
            </w:r>
          </w:p>
          <w:p w:rsidR="00A73C97" w:rsidRPr="009A5EC5" w:rsidRDefault="00A73C97" w:rsidP="009A5EC5">
            <w:pPr>
              <w:spacing w:line="360" w:lineRule="auto"/>
            </w:pPr>
            <w:r w:rsidRPr="009A5EC5">
              <w:t>расходы будущих периодов</w:t>
            </w:r>
          </w:p>
          <w:p w:rsidR="00A73C97" w:rsidRPr="009A5EC5" w:rsidRDefault="00A73C97" w:rsidP="009A5EC5">
            <w:pPr>
              <w:spacing w:line="360" w:lineRule="auto"/>
            </w:pPr>
            <w:r w:rsidRPr="009A5EC5">
              <w:t>Налог на добавленную стоимость по приобретенным ценностям</w:t>
            </w:r>
          </w:p>
          <w:p w:rsidR="00A73C97" w:rsidRPr="009A5EC5" w:rsidRDefault="00A73C97" w:rsidP="009A5EC5">
            <w:pPr>
              <w:spacing w:line="360" w:lineRule="auto"/>
            </w:pPr>
            <w:r w:rsidRPr="009A5EC5">
              <w:t>Дебиторская задолженность (платежи по которой ожидаются более чем через 12 месяцев после отчетной даты)</w:t>
            </w:r>
          </w:p>
          <w:p w:rsidR="00A73C97" w:rsidRPr="009A5EC5" w:rsidRDefault="00A73C97" w:rsidP="009A5EC5">
            <w:pPr>
              <w:spacing w:line="360" w:lineRule="auto"/>
            </w:pPr>
            <w:r w:rsidRPr="009A5EC5">
              <w:t>Дебиторская задолженность (платежи по которой ожидаются в течение 12 месяцев после отчетной даты)</w:t>
            </w:r>
          </w:p>
          <w:p w:rsidR="00A73C97" w:rsidRPr="009A5EC5" w:rsidRDefault="00A73C97" w:rsidP="009A5EC5">
            <w:pPr>
              <w:spacing w:line="360" w:lineRule="auto"/>
            </w:pPr>
            <w:r w:rsidRPr="009A5EC5">
              <w:t>в том числе:</w:t>
            </w:r>
          </w:p>
          <w:p w:rsidR="00A73C97" w:rsidRPr="009A5EC5" w:rsidRDefault="00A73C97" w:rsidP="009A5EC5">
            <w:pPr>
              <w:spacing w:line="360" w:lineRule="auto"/>
            </w:pPr>
            <w:r w:rsidRPr="009A5EC5">
              <w:t>покупатели и заказчики</w:t>
            </w:r>
          </w:p>
          <w:p w:rsidR="00A73C97" w:rsidRPr="009A5EC5" w:rsidRDefault="00A73C97" w:rsidP="009A5EC5">
            <w:pPr>
              <w:spacing w:line="360" w:lineRule="auto"/>
            </w:pPr>
            <w:r w:rsidRPr="009A5EC5">
              <w:t>Денежные средства</w:t>
            </w:r>
          </w:p>
          <w:p w:rsidR="00A73C97" w:rsidRPr="009A5EC5" w:rsidRDefault="00A73C97" w:rsidP="009A5EC5">
            <w:pPr>
              <w:spacing w:line="360" w:lineRule="auto"/>
              <w:jc w:val="right"/>
            </w:pPr>
            <w:r w:rsidRPr="009A5EC5">
              <w:rPr>
                <w:b/>
              </w:rPr>
              <w:t xml:space="preserve">Итого по разделу </w:t>
            </w:r>
            <w:r w:rsidRPr="009A5EC5">
              <w:rPr>
                <w:b/>
                <w:lang w:val="en-US"/>
              </w:rPr>
              <w:t>II</w:t>
            </w:r>
          </w:p>
          <w:p w:rsidR="00A73C97" w:rsidRPr="009A5EC5" w:rsidRDefault="00A73C97" w:rsidP="009A5EC5">
            <w:pPr>
              <w:spacing w:line="360" w:lineRule="auto"/>
              <w:rPr>
                <w:b/>
              </w:rPr>
            </w:pPr>
            <w:r w:rsidRPr="009A5EC5">
              <w:rPr>
                <w:b/>
              </w:rPr>
              <w:t>БАЛАНС</w:t>
            </w:r>
          </w:p>
        </w:tc>
        <w:tc>
          <w:tcPr>
            <w:tcW w:w="1229" w:type="dxa"/>
            <w:tcBorders>
              <w:top w:val="single" w:sz="12" w:space="0" w:color="auto"/>
              <w:left w:val="single" w:sz="12" w:space="0" w:color="auto"/>
            </w:tcBorders>
          </w:tcPr>
          <w:p w:rsidR="00A73C97" w:rsidRPr="009A5EC5" w:rsidRDefault="00A73C97" w:rsidP="009A5EC5">
            <w:pPr>
              <w:spacing w:line="360" w:lineRule="auto"/>
            </w:pPr>
          </w:p>
        </w:tc>
        <w:tc>
          <w:tcPr>
            <w:tcW w:w="1322" w:type="dxa"/>
            <w:tcBorders>
              <w:top w:val="single" w:sz="12" w:space="0" w:color="auto"/>
            </w:tcBorders>
          </w:tcPr>
          <w:p w:rsidR="00A73C97" w:rsidRPr="009A5EC5" w:rsidRDefault="00A73C97" w:rsidP="009A5EC5">
            <w:pPr>
              <w:spacing w:line="360" w:lineRule="auto"/>
            </w:pPr>
          </w:p>
        </w:tc>
        <w:tc>
          <w:tcPr>
            <w:tcW w:w="1322" w:type="dxa"/>
            <w:tcBorders>
              <w:top w:val="single" w:sz="12" w:space="0" w:color="auto"/>
              <w:right w:val="single" w:sz="12" w:space="0" w:color="auto"/>
            </w:tcBorders>
          </w:tcPr>
          <w:p w:rsidR="00A73C97" w:rsidRPr="009A5EC5" w:rsidRDefault="00A73C97" w:rsidP="009A5EC5">
            <w:pPr>
              <w:spacing w:line="360" w:lineRule="auto"/>
            </w:pP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210</w:t>
            </w:r>
          </w:p>
        </w:tc>
        <w:tc>
          <w:tcPr>
            <w:tcW w:w="1322" w:type="dxa"/>
            <w:vAlign w:val="center"/>
          </w:tcPr>
          <w:p w:rsidR="00A73C97" w:rsidRPr="009A5EC5" w:rsidRDefault="00A73C97" w:rsidP="009A5EC5">
            <w:pPr>
              <w:spacing w:line="360" w:lineRule="auto"/>
              <w:jc w:val="right"/>
            </w:pPr>
            <w:r w:rsidRPr="009A5EC5">
              <w:t>13582</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16303</w:t>
            </w:r>
          </w:p>
        </w:tc>
      </w:tr>
      <w:tr w:rsidR="00A73C97" w:rsidRPr="009A5EC5" w:rsidTr="00536234">
        <w:trPr>
          <w:trHeight w:val="518"/>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bottom"/>
          </w:tcPr>
          <w:p w:rsidR="00A73C97" w:rsidRPr="009A5EC5" w:rsidRDefault="00A73C97" w:rsidP="009A5EC5">
            <w:pPr>
              <w:spacing w:line="360" w:lineRule="auto"/>
              <w:jc w:val="center"/>
            </w:pPr>
            <w:r w:rsidRPr="009A5EC5">
              <w:t>211</w:t>
            </w:r>
          </w:p>
        </w:tc>
        <w:tc>
          <w:tcPr>
            <w:tcW w:w="1322" w:type="dxa"/>
            <w:vAlign w:val="bottom"/>
          </w:tcPr>
          <w:p w:rsidR="00A73C97" w:rsidRPr="009A5EC5" w:rsidRDefault="00A73C97" w:rsidP="009A5EC5">
            <w:pPr>
              <w:spacing w:line="360" w:lineRule="auto"/>
              <w:jc w:val="right"/>
            </w:pPr>
            <w:r w:rsidRPr="009A5EC5">
              <w:t>598</w:t>
            </w:r>
          </w:p>
        </w:tc>
        <w:tc>
          <w:tcPr>
            <w:tcW w:w="1322" w:type="dxa"/>
            <w:tcBorders>
              <w:right w:val="single" w:sz="12" w:space="0" w:color="auto"/>
            </w:tcBorders>
            <w:vAlign w:val="bottom"/>
          </w:tcPr>
          <w:p w:rsidR="00A73C97" w:rsidRPr="009A5EC5" w:rsidRDefault="00A73C97" w:rsidP="009A5EC5">
            <w:pPr>
              <w:spacing w:line="360" w:lineRule="auto"/>
              <w:jc w:val="right"/>
            </w:pPr>
            <w:r w:rsidRPr="009A5EC5">
              <w:t>576</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213</w:t>
            </w:r>
          </w:p>
        </w:tc>
        <w:tc>
          <w:tcPr>
            <w:tcW w:w="1322" w:type="dxa"/>
            <w:vAlign w:val="center"/>
          </w:tcPr>
          <w:p w:rsidR="00A73C97" w:rsidRPr="009A5EC5" w:rsidRDefault="00A73C97" w:rsidP="009A5EC5">
            <w:pPr>
              <w:spacing w:line="360" w:lineRule="auto"/>
              <w:jc w:val="right"/>
            </w:pPr>
            <w:r w:rsidRPr="009A5EC5">
              <w:t>5</w:t>
            </w:r>
          </w:p>
        </w:tc>
        <w:tc>
          <w:tcPr>
            <w:tcW w:w="1322" w:type="dxa"/>
            <w:tcBorders>
              <w:right w:val="single" w:sz="12" w:space="0" w:color="auto"/>
            </w:tcBorders>
            <w:vAlign w:val="center"/>
          </w:tcPr>
          <w:p w:rsidR="00A73C97" w:rsidRPr="009A5EC5" w:rsidRDefault="00A73C97" w:rsidP="009A5EC5">
            <w:pPr>
              <w:spacing w:line="360" w:lineRule="auto"/>
              <w:jc w:val="center"/>
            </w:pPr>
            <w:r w:rsidRPr="009A5EC5">
              <w:t>-</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214</w:t>
            </w:r>
          </w:p>
        </w:tc>
        <w:tc>
          <w:tcPr>
            <w:tcW w:w="1322" w:type="dxa"/>
            <w:vAlign w:val="center"/>
          </w:tcPr>
          <w:p w:rsidR="00A73C97" w:rsidRPr="009A5EC5" w:rsidRDefault="00A73C97" w:rsidP="009A5EC5">
            <w:pPr>
              <w:spacing w:line="360" w:lineRule="auto"/>
              <w:jc w:val="right"/>
            </w:pPr>
            <w:r w:rsidRPr="009A5EC5">
              <w:t>12963</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15641</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216</w:t>
            </w:r>
          </w:p>
        </w:tc>
        <w:tc>
          <w:tcPr>
            <w:tcW w:w="1322" w:type="dxa"/>
            <w:vAlign w:val="center"/>
          </w:tcPr>
          <w:p w:rsidR="00A73C97" w:rsidRPr="009A5EC5" w:rsidRDefault="00A73C97" w:rsidP="009A5EC5">
            <w:pPr>
              <w:spacing w:line="360" w:lineRule="auto"/>
              <w:jc w:val="right"/>
            </w:pPr>
            <w:r w:rsidRPr="009A5EC5">
              <w:t>16</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86</w:t>
            </w:r>
          </w:p>
        </w:tc>
      </w:tr>
      <w:tr w:rsidR="00A73C97" w:rsidRPr="009A5EC5" w:rsidTr="00536234">
        <w:trPr>
          <w:trHeight w:val="527"/>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220</w:t>
            </w:r>
          </w:p>
        </w:tc>
        <w:tc>
          <w:tcPr>
            <w:tcW w:w="1322" w:type="dxa"/>
            <w:vAlign w:val="center"/>
          </w:tcPr>
          <w:p w:rsidR="00A73C97" w:rsidRPr="009A5EC5" w:rsidRDefault="00A73C97" w:rsidP="009A5EC5">
            <w:pPr>
              <w:spacing w:line="360" w:lineRule="auto"/>
              <w:jc w:val="right"/>
            </w:pPr>
            <w:r w:rsidRPr="009A5EC5">
              <w:t>1458</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w:t>
            </w:r>
          </w:p>
        </w:tc>
      </w:tr>
      <w:tr w:rsidR="00A73C97" w:rsidRPr="009A5EC5" w:rsidTr="00536234">
        <w:trPr>
          <w:trHeight w:val="794"/>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230</w:t>
            </w:r>
          </w:p>
        </w:tc>
        <w:tc>
          <w:tcPr>
            <w:tcW w:w="1322" w:type="dxa"/>
            <w:vAlign w:val="center"/>
          </w:tcPr>
          <w:p w:rsidR="00A73C97" w:rsidRPr="009A5EC5" w:rsidRDefault="00A73C97" w:rsidP="009A5EC5">
            <w:pPr>
              <w:spacing w:line="360" w:lineRule="auto"/>
              <w:jc w:val="right"/>
            </w:pPr>
            <w:r w:rsidRPr="009A5EC5">
              <w:t>234</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213</w:t>
            </w:r>
          </w:p>
        </w:tc>
      </w:tr>
      <w:tr w:rsidR="00A73C97" w:rsidRPr="009A5EC5" w:rsidTr="00536234">
        <w:trPr>
          <w:trHeight w:val="531"/>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240</w:t>
            </w:r>
          </w:p>
        </w:tc>
        <w:tc>
          <w:tcPr>
            <w:tcW w:w="1322" w:type="dxa"/>
            <w:vAlign w:val="center"/>
          </w:tcPr>
          <w:p w:rsidR="00A73C97" w:rsidRPr="009A5EC5" w:rsidRDefault="00A73C97" w:rsidP="009A5EC5">
            <w:pPr>
              <w:spacing w:line="360" w:lineRule="auto"/>
              <w:jc w:val="right"/>
            </w:pPr>
            <w:r w:rsidRPr="009A5EC5">
              <w:t>1825</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1670</w:t>
            </w:r>
          </w:p>
        </w:tc>
      </w:tr>
      <w:tr w:rsidR="00A73C97" w:rsidRPr="009A5EC5" w:rsidTr="00536234">
        <w:trPr>
          <w:trHeight w:val="525"/>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bottom"/>
          </w:tcPr>
          <w:p w:rsidR="00A73C97" w:rsidRPr="009A5EC5" w:rsidRDefault="00A73C97" w:rsidP="009A5EC5">
            <w:pPr>
              <w:spacing w:line="360" w:lineRule="auto"/>
              <w:jc w:val="center"/>
            </w:pPr>
            <w:r w:rsidRPr="009A5EC5">
              <w:t>241</w:t>
            </w:r>
          </w:p>
        </w:tc>
        <w:tc>
          <w:tcPr>
            <w:tcW w:w="1322" w:type="dxa"/>
            <w:vAlign w:val="bottom"/>
          </w:tcPr>
          <w:p w:rsidR="00A73C97" w:rsidRPr="009A5EC5" w:rsidRDefault="00A73C97" w:rsidP="009A5EC5">
            <w:pPr>
              <w:spacing w:line="360" w:lineRule="auto"/>
              <w:jc w:val="right"/>
            </w:pPr>
            <w:r w:rsidRPr="009A5EC5">
              <w:t>553</w:t>
            </w:r>
          </w:p>
        </w:tc>
        <w:tc>
          <w:tcPr>
            <w:tcW w:w="1322" w:type="dxa"/>
            <w:tcBorders>
              <w:right w:val="single" w:sz="12" w:space="0" w:color="auto"/>
            </w:tcBorders>
            <w:vAlign w:val="bottom"/>
          </w:tcPr>
          <w:p w:rsidR="00A73C97" w:rsidRPr="009A5EC5" w:rsidRDefault="00A73C97" w:rsidP="009A5EC5">
            <w:pPr>
              <w:spacing w:line="360" w:lineRule="auto"/>
              <w:jc w:val="right"/>
            </w:pPr>
            <w:r w:rsidRPr="009A5EC5">
              <w:t>476</w:t>
            </w:r>
          </w:p>
        </w:tc>
      </w:tr>
      <w:tr w:rsidR="00A73C97" w:rsidRPr="009A5EC5" w:rsidTr="00536234">
        <w:trPr>
          <w:trHeight w:val="173"/>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260</w:t>
            </w:r>
          </w:p>
        </w:tc>
        <w:tc>
          <w:tcPr>
            <w:tcW w:w="1322" w:type="dxa"/>
            <w:vAlign w:val="center"/>
          </w:tcPr>
          <w:p w:rsidR="00A73C97" w:rsidRPr="009A5EC5" w:rsidRDefault="00A73C97" w:rsidP="009A5EC5">
            <w:pPr>
              <w:spacing w:line="360" w:lineRule="auto"/>
              <w:jc w:val="right"/>
            </w:pPr>
            <w:r w:rsidRPr="009A5EC5">
              <w:t>4614</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4730</w:t>
            </w:r>
          </w:p>
        </w:tc>
      </w:tr>
      <w:tr w:rsidR="00A73C97" w:rsidRPr="009A5EC5" w:rsidTr="00536234">
        <w:trPr>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rPr>
                <w:b/>
              </w:rPr>
            </w:pPr>
            <w:r w:rsidRPr="009A5EC5">
              <w:rPr>
                <w:b/>
              </w:rPr>
              <w:t>290</w:t>
            </w:r>
          </w:p>
        </w:tc>
        <w:tc>
          <w:tcPr>
            <w:tcW w:w="1322" w:type="dxa"/>
            <w:vAlign w:val="center"/>
          </w:tcPr>
          <w:p w:rsidR="00A73C97" w:rsidRPr="009A5EC5" w:rsidRDefault="00A73C97" w:rsidP="009A5EC5">
            <w:pPr>
              <w:spacing w:line="360" w:lineRule="auto"/>
              <w:jc w:val="right"/>
              <w:rPr>
                <w:b/>
              </w:rPr>
            </w:pPr>
            <w:r w:rsidRPr="009A5EC5">
              <w:rPr>
                <w:b/>
              </w:rPr>
              <w:t>21713</w:t>
            </w:r>
          </w:p>
        </w:tc>
        <w:tc>
          <w:tcPr>
            <w:tcW w:w="1322" w:type="dxa"/>
            <w:tcBorders>
              <w:right w:val="single" w:sz="12" w:space="0" w:color="auto"/>
            </w:tcBorders>
            <w:vAlign w:val="center"/>
          </w:tcPr>
          <w:p w:rsidR="00A73C97" w:rsidRPr="009A5EC5" w:rsidRDefault="00A73C97" w:rsidP="009A5EC5">
            <w:pPr>
              <w:spacing w:line="360" w:lineRule="auto"/>
              <w:jc w:val="right"/>
              <w:rPr>
                <w:b/>
              </w:rPr>
            </w:pPr>
            <w:r w:rsidRPr="009A5EC5">
              <w:rPr>
                <w:b/>
              </w:rPr>
              <w:t>22917</w:t>
            </w:r>
          </w:p>
        </w:tc>
      </w:tr>
      <w:tr w:rsidR="00A73C97" w:rsidRPr="009A5EC5" w:rsidTr="00536234">
        <w:trPr>
          <w:trHeight w:val="277"/>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rPr>
                <w:b/>
              </w:rPr>
            </w:pPr>
          </w:p>
        </w:tc>
        <w:tc>
          <w:tcPr>
            <w:tcW w:w="1229" w:type="dxa"/>
            <w:tcBorders>
              <w:left w:val="single" w:sz="12" w:space="0" w:color="auto"/>
              <w:bottom w:val="single" w:sz="12" w:space="0" w:color="auto"/>
            </w:tcBorders>
            <w:vAlign w:val="center"/>
          </w:tcPr>
          <w:p w:rsidR="00A73C97" w:rsidRPr="009A5EC5" w:rsidRDefault="00A73C97" w:rsidP="009A5EC5">
            <w:pPr>
              <w:spacing w:line="360" w:lineRule="auto"/>
              <w:jc w:val="center"/>
              <w:rPr>
                <w:b/>
              </w:rPr>
            </w:pPr>
            <w:r w:rsidRPr="009A5EC5">
              <w:rPr>
                <w:b/>
              </w:rPr>
              <w:t>300</w:t>
            </w:r>
          </w:p>
        </w:tc>
        <w:tc>
          <w:tcPr>
            <w:tcW w:w="1322" w:type="dxa"/>
            <w:tcBorders>
              <w:bottom w:val="single" w:sz="12" w:space="0" w:color="auto"/>
            </w:tcBorders>
            <w:vAlign w:val="center"/>
          </w:tcPr>
          <w:p w:rsidR="00A73C97" w:rsidRPr="009A5EC5" w:rsidRDefault="00A73C97" w:rsidP="009A5EC5">
            <w:pPr>
              <w:spacing w:line="360" w:lineRule="auto"/>
              <w:jc w:val="right"/>
              <w:rPr>
                <w:b/>
              </w:rPr>
            </w:pPr>
            <w:r w:rsidRPr="009A5EC5">
              <w:rPr>
                <w:b/>
              </w:rPr>
              <w:t>54192</w:t>
            </w:r>
          </w:p>
        </w:tc>
        <w:tc>
          <w:tcPr>
            <w:tcW w:w="1322" w:type="dxa"/>
            <w:tcBorders>
              <w:bottom w:val="single" w:sz="12" w:space="0" w:color="auto"/>
              <w:right w:val="single" w:sz="12" w:space="0" w:color="auto"/>
            </w:tcBorders>
            <w:vAlign w:val="center"/>
          </w:tcPr>
          <w:p w:rsidR="00A73C97" w:rsidRPr="009A5EC5" w:rsidRDefault="00A73C97" w:rsidP="009A5EC5">
            <w:pPr>
              <w:spacing w:line="360" w:lineRule="auto"/>
              <w:jc w:val="right"/>
              <w:rPr>
                <w:b/>
              </w:rPr>
            </w:pPr>
            <w:r w:rsidRPr="009A5EC5">
              <w:rPr>
                <w:b/>
              </w:rPr>
              <w:t>52252</w:t>
            </w:r>
          </w:p>
        </w:tc>
      </w:tr>
    </w:tbl>
    <w:p w:rsidR="009178B0" w:rsidRPr="00690D65" w:rsidRDefault="009178B0" w:rsidP="00690D65">
      <w:pPr>
        <w:spacing w:line="360" w:lineRule="auto"/>
        <w:ind w:firstLine="709"/>
        <w:rPr>
          <w:sz w:val="28"/>
          <w:szCs w:val="28"/>
        </w:rPr>
      </w:pPr>
    </w:p>
    <w:p w:rsidR="00A73C97" w:rsidRPr="00690D65" w:rsidRDefault="009178B0" w:rsidP="00690D65">
      <w:pPr>
        <w:spacing w:line="360" w:lineRule="auto"/>
        <w:ind w:firstLine="709"/>
        <w:rPr>
          <w:sz w:val="28"/>
          <w:szCs w:val="28"/>
        </w:rPr>
      </w:pPr>
      <w:r w:rsidRPr="00690D65">
        <w:rPr>
          <w:sz w:val="28"/>
          <w:szCs w:val="2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6"/>
        <w:gridCol w:w="1229"/>
        <w:gridCol w:w="1322"/>
        <w:gridCol w:w="1322"/>
      </w:tblGrid>
      <w:tr w:rsidR="00A73C97" w:rsidRPr="009A5EC5" w:rsidTr="00536234">
        <w:trPr>
          <w:jc w:val="center"/>
        </w:trPr>
        <w:tc>
          <w:tcPr>
            <w:tcW w:w="5766" w:type="dxa"/>
            <w:tcMar>
              <w:left w:w="57" w:type="dxa"/>
              <w:right w:w="57" w:type="dxa"/>
            </w:tcMar>
            <w:vAlign w:val="center"/>
          </w:tcPr>
          <w:p w:rsidR="00A73C97" w:rsidRPr="009A5EC5" w:rsidRDefault="00A73C97" w:rsidP="009A5EC5">
            <w:pPr>
              <w:spacing w:line="360" w:lineRule="auto"/>
              <w:jc w:val="center"/>
              <w:rPr>
                <w:b/>
              </w:rPr>
            </w:pPr>
            <w:r w:rsidRPr="009A5EC5">
              <w:br w:type="page"/>
            </w:r>
            <w:r w:rsidRPr="009A5EC5">
              <w:br w:type="page"/>
            </w:r>
            <w:r w:rsidRPr="009A5EC5">
              <w:br w:type="page"/>
            </w:r>
            <w:r w:rsidRPr="009A5EC5">
              <w:br w:type="page"/>
            </w:r>
            <w:r w:rsidRPr="009A5EC5">
              <w:rPr>
                <w:b/>
              </w:rPr>
              <w:t>ПАССИВ</w:t>
            </w:r>
          </w:p>
        </w:tc>
        <w:tc>
          <w:tcPr>
            <w:tcW w:w="1229" w:type="dxa"/>
            <w:vAlign w:val="center"/>
          </w:tcPr>
          <w:p w:rsidR="00A73C97" w:rsidRPr="009A5EC5" w:rsidRDefault="00A73C97" w:rsidP="009A5EC5">
            <w:pPr>
              <w:spacing w:line="360" w:lineRule="auto"/>
              <w:jc w:val="center"/>
            </w:pPr>
            <w:r w:rsidRPr="009A5EC5">
              <w:t>Код показателя</w:t>
            </w:r>
          </w:p>
        </w:tc>
        <w:tc>
          <w:tcPr>
            <w:tcW w:w="1322" w:type="dxa"/>
            <w:vAlign w:val="center"/>
          </w:tcPr>
          <w:p w:rsidR="00A73C97" w:rsidRPr="009A5EC5" w:rsidRDefault="00A73C97" w:rsidP="009A5EC5">
            <w:pPr>
              <w:spacing w:line="360" w:lineRule="auto"/>
              <w:jc w:val="center"/>
            </w:pPr>
            <w:r w:rsidRPr="009A5EC5">
              <w:t>На начало отчетного года</w:t>
            </w:r>
          </w:p>
        </w:tc>
        <w:tc>
          <w:tcPr>
            <w:tcW w:w="1322" w:type="dxa"/>
            <w:vAlign w:val="center"/>
          </w:tcPr>
          <w:p w:rsidR="00A73C97" w:rsidRPr="009A5EC5" w:rsidRDefault="00A73C97" w:rsidP="009A5EC5">
            <w:pPr>
              <w:spacing w:line="360" w:lineRule="auto"/>
              <w:jc w:val="center"/>
            </w:pPr>
            <w:r w:rsidRPr="009A5EC5">
              <w:t>На конец отчетного периода</w:t>
            </w:r>
          </w:p>
        </w:tc>
      </w:tr>
      <w:tr w:rsidR="00A73C97" w:rsidRPr="009A5EC5" w:rsidTr="00536234">
        <w:trPr>
          <w:jc w:val="center"/>
        </w:trPr>
        <w:tc>
          <w:tcPr>
            <w:tcW w:w="5766" w:type="dxa"/>
            <w:tcMar>
              <w:left w:w="57" w:type="dxa"/>
              <w:right w:w="57" w:type="dxa"/>
            </w:tcMar>
          </w:tcPr>
          <w:p w:rsidR="00A73C97" w:rsidRPr="009A5EC5" w:rsidRDefault="00A73C97" w:rsidP="009A5EC5">
            <w:pPr>
              <w:spacing w:line="360" w:lineRule="auto"/>
              <w:jc w:val="center"/>
            </w:pPr>
            <w:r w:rsidRPr="009A5EC5">
              <w:t>1</w:t>
            </w:r>
          </w:p>
        </w:tc>
        <w:tc>
          <w:tcPr>
            <w:tcW w:w="1229" w:type="dxa"/>
            <w:tcBorders>
              <w:bottom w:val="single" w:sz="12" w:space="0" w:color="auto"/>
            </w:tcBorders>
          </w:tcPr>
          <w:p w:rsidR="00A73C97" w:rsidRPr="009A5EC5" w:rsidRDefault="00A73C97" w:rsidP="009A5EC5">
            <w:pPr>
              <w:spacing w:line="360" w:lineRule="auto"/>
              <w:jc w:val="center"/>
            </w:pPr>
            <w:r w:rsidRPr="009A5EC5">
              <w:t>2</w:t>
            </w:r>
          </w:p>
        </w:tc>
        <w:tc>
          <w:tcPr>
            <w:tcW w:w="1322" w:type="dxa"/>
            <w:tcBorders>
              <w:bottom w:val="single" w:sz="12" w:space="0" w:color="auto"/>
            </w:tcBorders>
          </w:tcPr>
          <w:p w:rsidR="00A73C97" w:rsidRPr="009A5EC5" w:rsidRDefault="00A73C97" w:rsidP="009A5EC5">
            <w:pPr>
              <w:spacing w:line="360" w:lineRule="auto"/>
              <w:jc w:val="center"/>
            </w:pPr>
            <w:r w:rsidRPr="009A5EC5">
              <w:t>3</w:t>
            </w:r>
          </w:p>
        </w:tc>
        <w:tc>
          <w:tcPr>
            <w:tcW w:w="1322" w:type="dxa"/>
            <w:tcBorders>
              <w:bottom w:val="single" w:sz="12" w:space="0" w:color="auto"/>
            </w:tcBorders>
          </w:tcPr>
          <w:p w:rsidR="00A73C97" w:rsidRPr="009A5EC5" w:rsidRDefault="00A73C97" w:rsidP="009A5EC5">
            <w:pPr>
              <w:spacing w:line="360" w:lineRule="auto"/>
              <w:jc w:val="center"/>
            </w:pPr>
            <w:r w:rsidRPr="009A5EC5">
              <w:t>4</w:t>
            </w:r>
          </w:p>
        </w:tc>
      </w:tr>
      <w:tr w:rsidR="00A73C97" w:rsidRPr="009A5EC5" w:rsidTr="00536234">
        <w:trPr>
          <w:jc w:val="center"/>
        </w:trPr>
        <w:tc>
          <w:tcPr>
            <w:tcW w:w="5766" w:type="dxa"/>
            <w:vMerge w:val="restart"/>
            <w:tcBorders>
              <w:right w:val="single" w:sz="12" w:space="0" w:color="auto"/>
            </w:tcBorders>
            <w:tcMar>
              <w:left w:w="57" w:type="dxa"/>
              <w:right w:w="57" w:type="dxa"/>
            </w:tcMar>
            <w:vAlign w:val="center"/>
          </w:tcPr>
          <w:p w:rsidR="00A73C97" w:rsidRPr="009A5EC5" w:rsidRDefault="00A73C97" w:rsidP="009A5EC5">
            <w:pPr>
              <w:spacing w:line="360" w:lineRule="auto"/>
              <w:jc w:val="center"/>
              <w:rPr>
                <w:b/>
              </w:rPr>
            </w:pPr>
            <w:r w:rsidRPr="009A5EC5">
              <w:rPr>
                <w:b/>
                <w:lang w:val="en-US"/>
              </w:rPr>
              <w:t>III</w:t>
            </w:r>
            <w:r w:rsidRPr="009A5EC5">
              <w:rPr>
                <w:b/>
              </w:rPr>
              <w:t>. Капитал и резервы</w:t>
            </w:r>
          </w:p>
          <w:p w:rsidR="00A73C97" w:rsidRPr="009A5EC5" w:rsidRDefault="00A73C97" w:rsidP="009A5EC5">
            <w:pPr>
              <w:spacing w:line="360" w:lineRule="auto"/>
            </w:pPr>
            <w:r w:rsidRPr="009A5EC5">
              <w:t>Уставный капитал</w:t>
            </w:r>
          </w:p>
          <w:p w:rsidR="00A73C97" w:rsidRPr="009A5EC5" w:rsidRDefault="00A73C97" w:rsidP="009A5EC5">
            <w:pPr>
              <w:spacing w:line="360" w:lineRule="auto"/>
            </w:pPr>
            <w:r w:rsidRPr="009A5EC5">
              <w:t>Добавочный капитал</w:t>
            </w:r>
          </w:p>
          <w:p w:rsidR="00A73C97" w:rsidRPr="009A5EC5" w:rsidRDefault="00A73C97" w:rsidP="009A5EC5">
            <w:pPr>
              <w:spacing w:line="360" w:lineRule="auto"/>
            </w:pPr>
            <w:r w:rsidRPr="009A5EC5">
              <w:t>Резервный капитал</w:t>
            </w:r>
          </w:p>
          <w:p w:rsidR="00A73C97" w:rsidRPr="009A5EC5" w:rsidRDefault="00A73C97" w:rsidP="009A5EC5">
            <w:pPr>
              <w:spacing w:line="360" w:lineRule="auto"/>
            </w:pPr>
            <w:r w:rsidRPr="009A5EC5">
              <w:t>в том числе:</w:t>
            </w:r>
          </w:p>
          <w:p w:rsidR="00A73C97" w:rsidRPr="009A5EC5" w:rsidRDefault="00A73C97" w:rsidP="009A5EC5">
            <w:pPr>
              <w:spacing w:line="360" w:lineRule="auto"/>
            </w:pPr>
            <w:r w:rsidRPr="009A5EC5">
              <w:t>резервы, образованные в соответствии с учредительными документами</w:t>
            </w:r>
          </w:p>
          <w:p w:rsidR="00A73C97" w:rsidRPr="009A5EC5" w:rsidRDefault="00A73C97" w:rsidP="009A5EC5">
            <w:pPr>
              <w:spacing w:line="360" w:lineRule="auto"/>
            </w:pPr>
            <w:r w:rsidRPr="009A5EC5">
              <w:t>Нераспределенная прибыль (непокрытый убыток)</w:t>
            </w:r>
          </w:p>
          <w:p w:rsidR="00A73C97" w:rsidRPr="009A5EC5" w:rsidRDefault="00A73C97" w:rsidP="009A5EC5">
            <w:pPr>
              <w:spacing w:line="360" w:lineRule="auto"/>
              <w:jc w:val="right"/>
              <w:rPr>
                <w:b/>
              </w:rPr>
            </w:pPr>
            <w:r w:rsidRPr="009A5EC5">
              <w:rPr>
                <w:b/>
              </w:rPr>
              <w:t xml:space="preserve">Итого по разделу </w:t>
            </w:r>
            <w:r w:rsidRPr="009A5EC5">
              <w:rPr>
                <w:b/>
                <w:lang w:val="en-US"/>
              </w:rPr>
              <w:t>III</w:t>
            </w:r>
          </w:p>
          <w:p w:rsidR="00A73C97" w:rsidRPr="009A5EC5" w:rsidRDefault="00A73C97" w:rsidP="009A5EC5">
            <w:pPr>
              <w:spacing w:line="360" w:lineRule="auto"/>
              <w:rPr>
                <w:b/>
              </w:rPr>
            </w:pPr>
            <w:r w:rsidRPr="009A5EC5">
              <w:rPr>
                <w:b/>
                <w:lang w:val="en-US"/>
              </w:rPr>
              <w:t>IV</w:t>
            </w:r>
            <w:r w:rsidRPr="009A5EC5">
              <w:rPr>
                <w:b/>
              </w:rPr>
              <w:t>. Долгосрочные обязательства</w:t>
            </w:r>
          </w:p>
          <w:p w:rsidR="00A73C97" w:rsidRPr="009A5EC5" w:rsidRDefault="00A73C97" w:rsidP="009A5EC5">
            <w:pPr>
              <w:spacing w:line="360" w:lineRule="auto"/>
            </w:pPr>
            <w:r w:rsidRPr="009A5EC5">
              <w:t>Займы и кредиты</w:t>
            </w:r>
          </w:p>
          <w:p w:rsidR="00A73C97" w:rsidRPr="009A5EC5" w:rsidRDefault="00A73C97" w:rsidP="009A5EC5">
            <w:pPr>
              <w:spacing w:line="360" w:lineRule="auto"/>
            </w:pPr>
            <w:r w:rsidRPr="009A5EC5">
              <w:t>Отложенные налоговые обязательства</w:t>
            </w:r>
          </w:p>
          <w:p w:rsidR="00A73C97" w:rsidRPr="009A5EC5" w:rsidRDefault="00A73C97" w:rsidP="009A5EC5">
            <w:pPr>
              <w:spacing w:line="360" w:lineRule="auto"/>
              <w:jc w:val="right"/>
            </w:pPr>
            <w:r w:rsidRPr="009A5EC5">
              <w:rPr>
                <w:b/>
              </w:rPr>
              <w:t xml:space="preserve">Итого по разделу </w:t>
            </w:r>
            <w:r w:rsidRPr="009A5EC5">
              <w:rPr>
                <w:b/>
                <w:lang w:val="en-US"/>
              </w:rPr>
              <w:t>IV</w:t>
            </w:r>
          </w:p>
          <w:p w:rsidR="00A73C97" w:rsidRPr="009A5EC5" w:rsidRDefault="00A73C97" w:rsidP="009A5EC5">
            <w:pPr>
              <w:spacing w:line="360" w:lineRule="auto"/>
            </w:pPr>
            <w:r w:rsidRPr="009A5EC5">
              <w:rPr>
                <w:b/>
                <w:lang w:val="en-US"/>
              </w:rPr>
              <w:t>V</w:t>
            </w:r>
            <w:r w:rsidRPr="009A5EC5">
              <w:rPr>
                <w:b/>
              </w:rPr>
              <w:t>. Краткосрочные обязательства</w:t>
            </w:r>
          </w:p>
          <w:p w:rsidR="00A73C97" w:rsidRPr="009A5EC5" w:rsidRDefault="00A73C97" w:rsidP="009A5EC5">
            <w:pPr>
              <w:spacing w:line="360" w:lineRule="auto"/>
            </w:pPr>
            <w:r w:rsidRPr="009A5EC5">
              <w:t>Займы и кредиты</w:t>
            </w:r>
          </w:p>
          <w:p w:rsidR="00A73C97" w:rsidRPr="009A5EC5" w:rsidRDefault="00A73C97" w:rsidP="009A5EC5">
            <w:pPr>
              <w:spacing w:line="360" w:lineRule="auto"/>
            </w:pPr>
            <w:r w:rsidRPr="009A5EC5">
              <w:t>Кредиторская задолженность</w:t>
            </w:r>
          </w:p>
          <w:p w:rsidR="00A73C97" w:rsidRPr="009A5EC5" w:rsidRDefault="00A73C97" w:rsidP="009A5EC5">
            <w:pPr>
              <w:spacing w:line="360" w:lineRule="auto"/>
            </w:pPr>
            <w:r w:rsidRPr="009A5EC5">
              <w:t>в том числе:</w:t>
            </w:r>
          </w:p>
          <w:p w:rsidR="00A73C97" w:rsidRPr="009A5EC5" w:rsidRDefault="00A73C97" w:rsidP="009A5EC5">
            <w:pPr>
              <w:spacing w:line="360" w:lineRule="auto"/>
            </w:pPr>
            <w:r w:rsidRPr="009A5EC5">
              <w:t>поставщики и подрядчики</w:t>
            </w:r>
          </w:p>
          <w:p w:rsidR="00A73C97" w:rsidRPr="009A5EC5" w:rsidRDefault="00A73C97" w:rsidP="009A5EC5">
            <w:pPr>
              <w:spacing w:line="360" w:lineRule="auto"/>
            </w:pPr>
            <w:r w:rsidRPr="009A5EC5">
              <w:t>задолженность перед персоналом организации</w:t>
            </w:r>
          </w:p>
          <w:p w:rsidR="00A73C97" w:rsidRPr="009A5EC5" w:rsidRDefault="00A73C97" w:rsidP="009A5EC5">
            <w:pPr>
              <w:spacing w:line="360" w:lineRule="auto"/>
            </w:pPr>
            <w:r w:rsidRPr="009A5EC5">
              <w:t>задолженность перед государственными фондами</w:t>
            </w:r>
          </w:p>
          <w:p w:rsidR="00A73C97" w:rsidRPr="009A5EC5" w:rsidRDefault="00A73C97" w:rsidP="009A5EC5">
            <w:pPr>
              <w:spacing w:line="360" w:lineRule="auto"/>
            </w:pPr>
            <w:r w:rsidRPr="009A5EC5">
              <w:t>задолженность по налогам и сборам</w:t>
            </w:r>
          </w:p>
          <w:p w:rsidR="00A73C97" w:rsidRPr="009A5EC5" w:rsidRDefault="00A73C97" w:rsidP="009A5EC5">
            <w:pPr>
              <w:spacing w:line="360" w:lineRule="auto"/>
            </w:pPr>
            <w:r w:rsidRPr="009A5EC5">
              <w:t>прочие кредиторы</w:t>
            </w:r>
          </w:p>
          <w:p w:rsidR="00A73C97" w:rsidRPr="009A5EC5" w:rsidRDefault="00A73C97" w:rsidP="009A5EC5">
            <w:pPr>
              <w:spacing w:line="360" w:lineRule="auto"/>
              <w:jc w:val="right"/>
            </w:pPr>
            <w:r w:rsidRPr="009A5EC5">
              <w:rPr>
                <w:b/>
              </w:rPr>
              <w:t xml:space="preserve">Итого по разделу </w:t>
            </w:r>
            <w:r w:rsidRPr="009A5EC5">
              <w:rPr>
                <w:b/>
                <w:lang w:val="en-US"/>
              </w:rPr>
              <w:t>V</w:t>
            </w:r>
          </w:p>
          <w:p w:rsidR="00A73C97" w:rsidRPr="009A5EC5" w:rsidRDefault="00A73C97" w:rsidP="009A5EC5">
            <w:pPr>
              <w:spacing w:line="360" w:lineRule="auto"/>
              <w:rPr>
                <w:b/>
              </w:rPr>
            </w:pPr>
            <w:r w:rsidRPr="009A5EC5">
              <w:rPr>
                <w:b/>
              </w:rPr>
              <w:t>БАЛАНС</w:t>
            </w:r>
          </w:p>
        </w:tc>
        <w:tc>
          <w:tcPr>
            <w:tcW w:w="1229" w:type="dxa"/>
            <w:tcBorders>
              <w:top w:val="single" w:sz="12" w:space="0" w:color="auto"/>
              <w:left w:val="single" w:sz="12" w:space="0" w:color="auto"/>
            </w:tcBorders>
          </w:tcPr>
          <w:p w:rsidR="00A73C97" w:rsidRPr="009A5EC5" w:rsidRDefault="00A73C97" w:rsidP="009A5EC5">
            <w:pPr>
              <w:spacing w:line="360" w:lineRule="auto"/>
            </w:pPr>
          </w:p>
        </w:tc>
        <w:tc>
          <w:tcPr>
            <w:tcW w:w="1322" w:type="dxa"/>
            <w:tcBorders>
              <w:top w:val="single" w:sz="12" w:space="0" w:color="auto"/>
            </w:tcBorders>
          </w:tcPr>
          <w:p w:rsidR="00A73C97" w:rsidRPr="009A5EC5" w:rsidRDefault="00A73C97" w:rsidP="009A5EC5">
            <w:pPr>
              <w:spacing w:line="360" w:lineRule="auto"/>
            </w:pPr>
          </w:p>
        </w:tc>
        <w:tc>
          <w:tcPr>
            <w:tcW w:w="1322" w:type="dxa"/>
            <w:tcBorders>
              <w:top w:val="single" w:sz="12" w:space="0" w:color="auto"/>
              <w:right w:val="single" w:sz="12" w:space="0" w:color="auto"/>
            </w:tcBorders>
          </w:tcPr>
          <w:p w:rsidR="00A73C97" w:rsidRPr="009A5EC5" w:rsidRDefault="00A73C97" w:rsidP="009A5EC5">
            <w:pPr>
              <w:spacing w:line="360" w:lineRule="auto"/>
            </w:pPr>
          </w:p>
        </w:tc>
      </w:tr>
      <w:tr w:rsidR="00A73C97" w:rsidRPr="009A5EC5" w:rsidTr="00536234">
        <w:trPr>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410</w:t>
            </w:r>
          </w:p>
        </w:tc>
        <w:tc>
          <w:tcPr>
            <w:tcW w:w="1322" w:type="dxa"/>
            <w:vAlign w:val="center"/>
          </w:tcPr>
          <w:p w:rsidR="00A73C97" w:rsidRPr="009A5EC5" w:rsidRDefault="00A73C97" w:rsidP="009A5EC5">
            <w:pPr>
              <w:spacing w:line="360" w:lineRule="auto"/>
              <w:jc w:val="right"/>
            </w:pPr>
            <w:r w:rsidRPr="009A5EC5">
              <w:t>4685</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4685</w:t>
            </w:r>
          </w:p>
        </w:tc>
      </w:tr>
      <w:tr w:rsidR="00A73C97" w:rsidRPr="009A5EC5" w:rsidTr="00536234">
        <w:trPr>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420</w:t>
            </w:r>
          </w:p>
        </w:tc>
        <w:tc>
          <w:tcPr>
            <w:tcW w:w="1322" w:type="dxa"/>
            <w:vAlign w:val="center"/>
          </w:tcPr>
          <w:p w:rsidR="00A73C97" w:rsidRPr="009A5EC5" w:rsidRDefault="00A73C97" w:rsidP="009A5EC5">
            <w:pPr>
              <w:spacing w:line="360" w:lineRule="auto"/>
              <w:jc w:val="right"/>
            </w:pPr>
            <w:r w:rsidRPr="009A5EC5">
              <w:t>1249</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1249</w:t>
            </w:r>
          </w:p>
        </w:tc>
      </w:tr>
      <w:tr w:rsidR="00A73C97" w:rsidRPr="009A5EC5" w:rsidTr="00536234">
        <w:trPr>
          <w:trHeight w:val="150"/>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430</w:t>
            </w:r>
          </w:p>
        </w:tc>
        <w:tc>
          <w:tcPr>
            <w:tcW w:w="1322" w:type="dxa"/>
            <w:vAlign w:val="center"/>
          </w:tcPr>
          <w:p w:rsidR="00A73C97" w:rsidRPr="009A5EC5" w:rsidRDefault="00A73C97" w:rsidP="009A5EC5">
            <w:pPr>
              <w:spacing w:line="360" w:lineRule="auto"/>
              <w:jc w:val="right"/>
            </w:pPr>
            <w:r w:rsidRPr="009A5EC5">
              <w:t>234</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234</w:t>
            </w:r>
          </w:p>
        </w:tc>
      </w:tr>
      <w:tr w:rsidR="00A73C97" w:rsidRPr="009A5EC5" w:rsidTr="00536234">
        <w:trPr>
          <w:trHeight w:val="737"/>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432</w:t>
            </w:r>
          </w:p>
        </w:tc>
        <w:tc>
          <w:tcPr>
            <w:tcW w:w="1322" w:type="dxa"/>
            <w:vAlign w:val="center"/>
          </w:tcPr>
          <w:p w:rsidR="00A73C97" w:rsidRPr="009A5EC5" w:rsidRDefault="00A73C97" w:rsidP="009A5EC5">
            <w:pPr>
              <w:spacing w:line="360" w:lineRule="auto"/>
              <w:jc w:val="right"/>
            </w:pPr>
            <w:r w:rsidRPr="009A5EC5">
              <w:t>234</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234</w:t>
            </w:r>
          </w:p>
        </w:tc>
      </w:tr>
      <w:tr w:rsidR="00A73C97" w:rsidRPr="009A5EC5" w:rsidTr="00536234">
        <w:trPr>
          <w:trHeight w:val="155"/>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470</w:t>
            </w:r>
          </w:p>
        </w:tc>
        <w:tc>
          <w:tcPr>
            <w:tcW w:w="1322" w:type="dxa"/>
            <w:vAlign w:val="center"/>
          </w:tcPr>
          <w:p w:rsidR="00A73C97" w:rsidRPr="009A5EC5" w:rsidRDefault="00A73C97" w:rsidP="009A5EC5">
            <w:pPr>
              <w:spacing w:line="360" w:lineRule="auto"/>
              <w:jc w:val="right"/>
            </w:pPr>
            <w:r w:rsidRPr="009A5EC5">
              <w:t>17147</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25162</w:t>
            </w:r>
          </w:p>
        </w:tc>
      </w:tr>
      <w:tr w:rsidR="00A73C97" w:rsidRPr="009A5EC5" w:rsidTr="00536234">
        <w:trPr>
          <w:trHeight w:val="193"/>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rPr>
                <w:b/>
              </w:rPr>
            </w:pPr>
          </w:p>
        </w:tc>
        <w:tc>
          <w:tcPr>
            <w:tcW w:w="1229" w:type="dxa"/>
            <w:tcBorders>
              <w:left w:val="single" w:sz="12" w:space="0" w:color="auto"/>
            </w:tcBorders>
            <w:vAlign w:val="center"/>
          </w:tcPr>
          <w:p w:rsidR="00A73C97" w:rsidRPr="009A5EC5" w:rsidRDefault="00A73C97" w:rsidP="009A5EC5">
            <w:pPr>
              <w:spacing w:line="360" w:lineRule="auto"/>
              <w:jc w:val="center"/>
              <w:rPr>
                <w:b/>
              </w:rPr>
            </w:pPr>
            <w:r w:rsidRPr="009A5EC5">
              <w:rPr>
                <w:b/>
              </w:rPr>
              <w:t>490</w:t>
            </w:r>
          </w:p>
        </w:tc>
        <w:tc>
          <w:tcPr>
            <w:tcW w:w="1322" w:type="dxa"/>
            <w:vAlign w:val="center"/>
          </w:tcPr>
          <w:p w:rsidR="00A73C97" w:rsidRPr="009A5EC5" w:rsidRDefault="00A73C97" w:rsidP="009A5EC5">
            <w:pPr>
              <w:spacing w:line="360" w:lineRule="auto"/>
              <w:jc w:val="right"/>
              <w:rPr>
                <w:b/>
              </w:rPr>
            </w:pPr>
            <w:r w:rsidRPr="009A5EC5">
              <w:rPr>
                <w:b/>
              </w:rPr>
              <w:t>23315</w:t>
            </w:r>
          </w:p>
        </w:tc>
        <w:tc>
          <w:tcPr>
            <w:tcW w:w="1322" w:type="dxa"/>
            <w:tcBorders>
              <w:right w:val="single" w:sz="12" w:space="0" w:color="auto"/>
            </w:tcBorders>
            <w:vAlign w:val="center"/>
          </w:tcPr>
          <w:p w:rsidR="00A73C97" w:rsidRPr="009A5EC5" w:rsidRDefault="00A73C97" w:rsidP="009A5EC5">
            <w:pPr>
              <w:spacing w:line="360" w:lineRule="auto"/>
              <w:jc w:val="right"/>
              <w:rPr>
                <w:b/>
              </w:rPr>
            </w:pPr>
            <w:r w:rsidRPr="009A5EC5">
              <w:rPr>
                <w:b/>
              </w:rPr>
              <w:t>31330</w:t>
            </w:r>
          </w:p>
        </w:tc>
      </w:tr>
      <w:tr w:rsidR="00A73C97" w:rsidRPr="009A5EC5" w:rsidTr="00536234">
        <w:trPr>
          <w:trHeight w:val="532"/>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rPr>
                <w:b/>
              </w:rPr>
            </w:pPr>
          </w:p>
        </w:tc>
        <w:tc>
          <w:tcPr>
            <w:tcW w:w="1229" w:type="dxa"/>
            <w:tcBorders>
              <w:left w:val="single" w:sz="12" w:space="0" w:color="auto"/>
            </w:tcBorders>
            <w:vAlign w:val="bottom"/>
          </w:tcPr>
          <w:p w:rsidR="00A73C97" w:rsidRPr="009A5EC5" w:rsidRDefault="00A73C97" w:rsidP="009A5EC5">
            <w:pPr>
              <w:spacing w:line="360" w:lineRule="auto"/>
              <w:jc w:val="center"/>
            </w:pPr>
            <w:r w:rsidRPr="009A5EC5">
              <w:t>510</w:t>
            </w:r>
          </w:p>
        </w:tc>
        <w:tc>
          <w:tcPr>
            <w:tcW w:w="1322" w:type="dxa"/>
            <w:vAlign w:val="bottom"/>
          </w:tcPr>
          <w:p w:rsidR="00A73C97" w:rsidRPr="009A5EC5" w:rsidRDefault="00A73C97" w:rsidP="009A5EC5">
            <w:pPr>
              <w:spacing w:line="360" w:lineRule="auto"/>
              <w:jc w:val="right"/>
            </w:pPr>
            <w:r w:rsidRPr="009A5EC5">
              <w:t>9940</w:t>
            </w:r>
          </w:p>
        </w:tc>
        <w:tc>
          <w:tcPr>
            <w:tcW w:w="1322" w:type="dxa"/>
            <w:tcBorders>
              <w:right w:val="single" w:sz="12" w:space="0" w:color="auto"/>
            </w:tcBorders>
            <w:vAlign w:val="bottom"/>
          </w:tcPr>
          <w:p w:rsidR="00A73C97" w:rsidRPr="009A5EC5" w:rsidRDefault="00A73C97" w:rsidP="009A5EC5">
            <w:pPr>
              <w:spacing w:line="360" w:lineRule="auto"/>
              <w:jc w:val="center"/>
            </w:pPr>
            <w:r w:rsidRPr="009A5EC5">
              <w:t>-</w:t>
            </w:r>
          </w:p>
        </w:tc>
      </w:tr>
      <w:tr w:rsidR="00A73C97" w:rsidRPr="009A5EC5" w:rsidTr="00536234">
        <w:trPr>
          <w:trHeight w:val="167"/>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515</w:t>
            </w:r>
          </w:p>
        </w:tc>
        <w:tc>
          <w:tcPr>
            <w:tcW w:w="1322" w:type="dxa"/>
            <w:vAlign w:val="center"/>
          </w:tcPr>
          <w:p w:rsidR="00A73C97" w:rsidRPr="009A5EC5" w:rsidRDefault="00A73C97" w:rsidP="009A5EC5">
            <w:pPr>
              <w:spacing w:line="360" w:lineRule="auto"/>
              <w:jc w:val="right"/>
            </w:pPr>
            <w:r w:rsidRPr="009A5EC5">
              <w:t>8</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15</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rPr>
                <w:b/>
              </w:rPr>
            </w:pPr>
            <w:r w:rsidRPr="009A5EC5">
              <w:rPr>
                <w:b/>
              </w:rPr>
              <w:t>590</w:t>
            </w:r>
          </w:p>
        </w:tc>
        <w:tc>
          <w:tcPr>
            <w:tcW w:w="1322" w:type="dxa"/>
            <w:vAlign w:val="center"/>
          </w:tcPr>
          <w:p w:rsidR="00A73C97" w:rsidRPr="009A5EC5" w:rsidRDefault="00A73C97" w:rsidP="009A5EC5">
            <w:pPr>
              <w:spacing w:line="360" w:lineRule="auto"/>
              <w:jc w:val="right"/>
              <w:rPr>
                <w:b/>
              </w:rPr>
            </w:pPr>
            <w:r w:rsidRPr="009A5EC5">
              <w:rPr>
                <w:b/>
              </w:rPr>
              <w:t>9948</w:t>
            </w:r>
          </w:p>
        </w:tc>
        <w:tc>
          <w:tcPr>
            <w:tcW w:w="1322" w:type="dxa"/>
            <w:tcBorders>
              <w:right w:val="single" w:sz="12" w:space="0" w:color="auto"/>
            </w:tcBorders>
            <w:vAlign w:val="center"/>
          </w:tcPr>
          <w:p w:rsidR="00A73C97" w:rsidRPr="009A5EC5" w:rsidRDefault="00A73C97" w:rsidP="009A5EC5">
            <w:pPr>
              <w:spacing w:line="360" w:lineRule="auto"/>
              <w:jc w:val="right"/>
              <w:rPr>
                <w:b/>
              </w:rPr>
            </w:pPr>
            <w:r w:rsidRPr="009A5EC5">
              <w:rPr>
                <w:b/>
              </w:rPr>
              <w:t>15</w:t>
            </w:r>
          </w:p>
        </w:tc>
      </w:tr>
      <w:tr w:rsidR="00A73C97" w:rsidRPr="009A5EC5" w:rsidTr="00536234">
        <w:trPr>
          <w:trHeight w:val="506"/>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bottom"/>
          </w:tcPr>
          <w:p w:rsidR="00A73C97" w:rsidRPr="009A5EC5" w:rsidRDefault="00A73C97" w:rsidP="009A5EC5">
            <w:pPr>
              <w:spacing w:line="360" w:lineRule="auto"/>
              <w:jc w:val="center"/>
            </w:pPr>
            <w:r w:rsidRPr="009A5EC5">
              <w:t>610</w:t>
            </w:r>
          </w:p>
        </w:tc>
        <w:tc>
          <w:tcPr>
            <w:tcW w:w="1322" w:type="dxa"/>
            <w:vAlign w:val="bottom"/>
          </w:tcPr>
          <w:p w:rsidR="00A73C97" w:rsidRPr="009A5EC5" w:rsidRDefault="00A73C97" w:rsidP="009A5EC5">
            <w:pPr>
              <w:spacing w:line="360" w:lineRule="auto"/>
              <w:jc w:val="center"/>
            </w:pPr>
            <w:r w:rsidRPr="009A5EC5">
              <w:t>-</w:t>
            </w:r>
          </w:p>
        </w:tc>
        <w:tc>
          <w:tcPr>
            <w:tcW w:w="1322" w:type="dxa"/>
            <w:tcBorders>
              <w:right w:val="single" w:sz="12" w:space="0" w:color="auto"/>
            </w:tcBorders>
            <w:vAlign w:val="bottom"/>
          </w:tcPr>
          <w:p w:rsidR="00A73C97" w:rsidRPr="009A5EC5" w:rsidRDefault="00A73C97" w:rsidP="009A5EC5">
            <w:pPr>
              <w:spacing w:line="360" w:lineRule="auto"/>
              <w:jc w:val="right"/>
            </w:pPr>
            <w:r w:rsidRPr="009A5EC5">
              <w:t>1237</w:t>
            </w:r>
          </w:p>
        </w:tc>
      </w:tr>
      <w:tr w:rsidR="00A73C97" w:rsidRPr="009A5EC5" w:rsidTr="00536234">
        <w:trPr>
          <w:trHeight w:val="267"/>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620</w:t>
            </w:r>
          </w:p>
        </w:tc>
        <w:tc>
          <w:tcPr>
            <w:tcW w:w="1322" w:type="dxa"/>
            <w:vAlign w:val="center"/>
          </w:tcPr>
          <w:p w:rsidR="00A73C97" w:rsidRPr="009A5EC5" w:rsidRDefault="00A73C97" w:rsidP="009A5EC5">
            <w:pPr>
              <w:spacing w:line="360" w:lineRule="auto"/>
              <w:jc w:val="right"/>
            </w:pPr>
            <w:r w:rsidRPr="009A5EC5">
              <w:t>20929</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19670</w:t>
            </w:r>
          </w:p>
        </w:tc>
      </w:tr>
      <w:tr w:rsidR="00A73C97" w:rsidRPr="009A5EC5" w:rsidTr="00536234">
        <w:trPr>
          <w:trHeight w:val="550"/>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621</w:t>
            </w:r>
          </w:p>
        </w:tc>
        <w:tc>
          <w:tcPr>
            <w:tcW w:w="1322" w:type="dxa"/>
            <w:vAlign w:val="center"/>
          </w:tcPr>
          <w:p w:rsidR="00A73C97" w:rsidRPr="009A5EC5" w:rsidRDefault="00A73C97" w:rsidP="009A5EC5">
            <w:pPr>
              <w:spacing w:line="360" w:lineRule="auto"/>
              <w:jc w:val="right"/>
            </w:pPr>
            <w:r w:rsidRPr="009A5EC5">
              <w:t>16343</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18596</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622</w:t>
            </w:r>
          </w:p>
        </w:tc>
        <w:tc>
          <w:tcPr>
            <w:tcW w:w="1322" w:type="dxa"/>
            <w:vAlign w:val="center"/>
          </w:tcPr>
          <w:p w:rsidR="00A73C97" w:rsidRPr="009A5EC5" w:rsidRDefault="00A73C97" w:rsidP="009A5EC5">
            <w:pPr>
              <w:spacing w:line="360" w:lineRule="auto"/>
              <w:jc w:val="right"/>
            </w:pPr>
            <w:r w:rsidRPr="009A5EC5">
              <w:t>1336</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18</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623</w:t>
            </w:r>
          </w:p>
        </w:tc>
        <w:tc>
          <w:tcPr>
            <w:tcW w:w="1322" w:type="dxa"/>
            <w:vAlign w:val="center"/>
          </w:tcPr>
          <w:p w:rsidR="00A73C97" w:rsidRPr="009A5EC5" w:rsidRDefault="00A73C97" w:rsidP="009A5EC5">
            <w:pPr>
              <w:spacing w:line="360" w:lineRule="auto"/>
              <w:jc w:val="right"/>
            </w:pPr>
            <w:r w:rsidRPr="009A5EC5">
              <w:t>437</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155</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624</w:t>
            </w:r>
          </w:p>
        </w:tc>
        <w:tc>
          <w:tcPr>
            <w:tcW w:w="1322" w:type="dxa"/>
            <w:vAlign w:val="center"/>
          </w:tcPr>
          <w:p w:rsidR="00A73C97" w:rsidRPr="009A5EC5" w:rsidRDefault="00A73C97" w:rsidP="009A5EC5">
            <w:pPr>
              <w:spacing w:line="360" w:lineRule="auto"/>
              <w:jc w:val="right"/>
            </w:pPr>
            <w:r w:rsidRPr="009A5EC5">
              <w:t>1392</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901</w:t>
            </w:r>
          </w:p>
        </w:tc>
      </w:tr>
      <w:tr w:rsidR="00A73C97" w:rsidRPr="009A5EC5" w:rsidTr="00536234">
        <w:trPr>
          <w:trHeight w:val="219"/>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625</w:t>
            </w:r>
          </w:p>
        </w:tc>
        <w:tc>
          <w:tcPr>
            <w:tcW w:w="1322" w:type="dxa"/>
            <w:vAlign w:val="center"/>
          </w:tcPr>
          <w:p w:rsidR="00A73C97" w:rsidRPr="009A5EC5" w:rsidRDefault="00A73C97" w:rsidP="009A5EC5">
            <w:pPr>
              <w:spacing w:line="360" w:lineRule="auto"/>
              <w:jc w:val="right"/>
            </w:pPr>
            <w:r w:rsidRPr="009A5EC5">
              <w:t>1421</w:t>
            </w:r>
          </w:p>
        </w:tc>
        <w:tc>
          <w:tcPr>
            <w:tcW w:w="1322" w:type="dxa"/>
            <w:tcBorders>
              <w:right w:val="single" w:sz="12" w:space="0" w:color="auto"/>
            </w:tcBorders>
            <w:vAlign w:val="center"/>
          </w:tcPr>
          <w:p w:rsidR="00A73C97" w:rsidRPr="009A5EC5" w:rsidRDefault="00A73C97" w:rsidP="009A5EC5">
            <w:pPr>
              <w:spacing w:line="360" w:lineRule="auto"/>
              <w:jc w:val="center"/>
            </w:pPr>
            <w:r w:rsidRPr="009A5EC5">
              <w:t>-</w:t>
            </w:r>
          </w:p>
        </w:tc>
      </w:tr>
      <w:tr w:rsidR="00A73C97" w:rsidRPr="009A5EC5" w:rsidTr="00536234">
        <w:trPr>
          <w:trHeight w:val="105"/>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tcPr>
          <w:p w:rsidR="00A73C97" w:rsidRPr="009A5EC5" w:rsidRDefault="00A73C97" w:rsidP="009A5EC5">
            <w:pPr>
              <w:spacing w:line="360" w:lineRule="auto"/>
              <w:jc w:val="center"/>
              <w:rPr>
                <w:b/>
              </w:rPr>
            </w:pPr>
            <w:r w:rsidRPr="009A5EC5">
              <w:rPr>
                <w:b/>
              </w:rPr>
              <w:t>690</w:t>
            </w:r>
          </w:p>
        </w:tc>
        <w:tc>
          <w:tcPr>
            <w:tcW w:w="1322" w:type="dxa"/>
          </w:tcPr>
          <w:p w:rsidR="00A73C97" w:rsidRPr="009A5EC5" w:rsidRDefault="00A73C97" w:rsidP="009A5EC5">
            <w:pPr>
              <w:spacing w:line="360" w:lineRule="auto"/>
              <w:jc w:val="right"/>
              <w:rPr>
                <w:b/>
              </w:rPr>
            </w:pPr>
            <w:r w:rsidRPr="009A5EC5">
              <w:rPr>
                <w:b/>
              </w:rPr>
              <w:t>20929</w:t>
            </w:r>
          </w:p>
        </w:tc>
        <w:tc>
          <w:tcPr>
            <w:tcW w:w="1322" w:type="dxa"/>
            <w:tcBorders>
              <w:right w:val="single" w:sz="12" w:space="0" w:color="auto"/>
            </w:tcBorders>
          </w:tcPr>
          <w:p w:rsidR="00A73C97" w:rsidRPr="009A5EC5" w:rsidRDefault="00A73C97" w:rsidP="009A5EC5">
            <w:pPr>
              <w:spacing w:line="360" w:lineRule="auto"/>
              <w:jc w:val="right"/>
              <w:rPr>
                <w:b/>
              </w:rPr>
            </w:pPr>
            <w:r w:rsidRPr="009A5EC5">
              <w:rPr>
                <w:b/>
              </w:rPr>
              <w:t>20907</w:t>
            </w:r>
          </w:p>
        </w:tc>
      </w:tr>
      <w:tr w:rsidR="00A73C97" w:rsidRPr="009A5EC5" w:rsidTr="00536234">
        <w:trPr>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bottom w:val="single" w:sz="12" w:space="0" w:color="auto"/>
            </w:tcBorders>
          </w:tcPr>
          <w:p w:rsidR="00A73C97" w:rsidRPr="009A5EC5" w:rsidRDefault="00A73C97" w:rsidP="009A5EC5">
            <w:pPr>
              <w:spacing w:line="360" w:lineRule="auto"/>
              <w:jc w:val="center"/>
              <w:rPr>
                <w:b/>
              </w:rPr>
            </w:pPr>
            <w:r w:rsidRPr="009A5EC5">
              <w:rPr>
                <w:b/>
              </w:rPr>
              <w:t>700</w:t>
            </w:r>
          </w:p>
        </w:tc>
        <w:tc>
          <w:tcPr>
            <w:tcW w:w="1322" w:type="dxa"/>
            <w:tcBorders>
              <w:bottom w:val="single" w:sz="12" w:space="0" w:color="auto"/>
            </w:tcBorders>
            <w:vAlign w:val="center"/>
          </w:tcPr>
          <w:p w:rsidR="00A73C97" w:rsidRPr="009A5EC5" w:rsidRDefault="00A73C97" w:rsidP="009A5EC5">
            <w:pPr>
              <w:spacing w:line="360" w:lineRule="auto"/>
              <w:jc w:val="right"/>
              <w:rPr>
                <w:b/>
              </w:rPr>
            </w:pPr>
            <w:r w:rsidRPr="009A5EC5">
              <w:rPr>
                <w:b/>
              </w:rPr>
              <w:t>54192</w:t>
            </w:r>
          </w:p>
        </w:tc>
        <w:tc>
          <w:tcPr>
            <w:tcW w:w="1322" w:type="dxa"/>
            <w:tcBorders>
              <w:bottom w:val="single" w:sz="12" w:space="0" w:color="auto"/>
              <w:right w:val="single" w:sz="12" w:space="0" w:color="auto"/>
            </w:tcBorders>
            <w:vAlign w:val="center"/>
          </w:tcPr>
          <w:p w:rsidR="00A73C97" w:rsidRPr="009A5EC5" w:rsidRDefault="00A73C97" w:rsidP="009A5EC5">
            <w:pPr>
              <w:spacing w:line="360" w:lineRule="auto"/>
              <w:jc w:val="right"/>
              <w:rPr>
                <w:b/>
              </w:rPr>
            </w:pPr>
            <w:r w:rsidRPr="009A5EC5">
              <w:rPr>
                <w:b/>
              </w:rPr>
              <w:t>52252</w:t>
            </w:r>
          </w:p>
        </w:tc>
      </w:tr>
    </w:tbl>
    <w:p w:rsidR="00A73C97" w:rsidRPr="009A5EC5" w:rsidRDefault="00A73C97" w:rsidP="009A5EC5">
      <w:pPr>
        <w:spacing w:line="360" w:lineRule="auto"/>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4"/>
        <w:gridCol w:w="1231"/>
        <w:gridCol w:w="1322"/>
        <w:gridCol w:w="1322"/>
      </w:tblGrid>
      <w:tr w:rsidR="00A73C97" w:rsidRPr="009A5EC5" w:rsidTr="00536234">
        <w:trPr>
          <w:jc w:val="center"/>
        </w:trPr>
        <w:tc>
          <w:tcPr>
            <w:tcW w:w="5764" w:type="dxa"/>
            <w:tcMar>
              <w:left w:w="57" w:type="dxa"/>
              <w:right w:w="57" w:type="dxa"/>
            </w:tcMar>
            <w:vAlign w:val="center"/>
          </w:tcPr>
          <w:p w:rsidR="00A73C97" w:rsidRPr="009A5EC5" w:rsidRDefault="00A73C97" w:rsidP="009A5EC5">
            <w:pPr>
              <w:spacing w:line="360" w:lineRule="auto"/>
              <w:jc w:val="center"/>
              <w:rPr>
                <w:b/>
              </w:rPr>
            </w:pPr>
            <w:r w:rsidRPr="009A5EC5">
              <w:rPr>
                <w:b/>
              </w:rPr>
              <w:t>Справка о наличии ценностей, учитываемых на забалансовых счетах</w:t>
            </w:r>
          </w:p>
        </w:tc>
        <w:tc>
          <w:tcPr>
            <w:tcW w:w="1231" w:type="dxa"/>
            <w:tcBorders>
              <w:bottom w:val="single" w:sz="12" w:space="0" w:color="auto"/>
            </w:tcBorders>
          </w:tcPr>
          <w:p w:rsidR="00A73C97" w:rsidRPr="009A5EC5" w:rsidRDefault="00A73C97" w:rsidP="009A5EC5">
            <w:pPr>
              <w:spacing w:line="360" w:lineRule="auto"/>
            </w:pPr>
          </w:p>
        </w:tc>
        <w:tc>
          <w:tcPr>
            <w:tcW w:w="1322" w:type="dxa"/>
            <w:tcBorders>
              <w:bottom w:val="single" w:sz="12" w:space="0" w:color="auto"/>
            </w:tcBorders>
          </w:tcPr>
          <w:p w:rsidR="00A73C97" w:rsidRPr="009A5EC5" w:rsidRDefault="00A73C97" w:rsidP="009A5EC5">
            <w:pPr>
              <w:spacing w:line="360" w:lineRule="auto"/>
            </w:pPr>
          </w:p>
        </w:tc>
        <w:tc>
          <w:tcPr>
            <w:tcW w:w="1322" w:type="dxa"/>
            <w:tcBorders>
              <w:bottom w:val="single" w:sz="12" w:space="0" w:color="auto"/>
            </w:tcBorders>
          </w:tcPr>
          <w:p w:rsidR="00A73C97" w:rsidRPr="009A5EC5" w:rsidRDefault="00A73C97" w:rsidP="009A5EC5">
            <w:pPr>
              <w:spacing w:line="360" w:lineRule="auto"/>
            </w:pPr>
          </w:p>
        </w:tc>
      </w:tr>
      <w:tr w:rsidR="00A73C97" w:rsidRPr="009A5EC5" w:rsidTr="00536234">
        <w:trPr>
          <w:jc w:val="center"/>
        </w:trPr>
        <w:tc>
          <w:tcPr>
            <w:tcW w:w="5764" w:type="dxa"/>
            <w:tcBorders>
              <w:right w:val="single" w:sz="12" w:space="0" w:color="auto"/>
            </w:tcBorders>
            <w:tcMar>
              <w:left w:w="57" w:type="dxa"/>
              <w:right w:w="57" w:type="dxa"/>
            </w:tcMar>
            <w:vAlign w:val="center"/>
          </w:tcPr>
          <w:p w:rsidR="00A73C97" w:rsidRPr="009A5EC5" w:rsidRDefault="00A73C97" w:rsidP="009A5EC5">
            <w:pPr>
              <w:spacing w:line="360" w:lineRule="auto"/>
            </w:pPr>
            <w:r w:rsidRPr="009A5EC5">
              <w:t>Арендованные основные средства</w:t>
            </w:r>
          </w:p>
        </w:tc>
        <w:tc>
          <w:tcPr>
            <w:tcW w:w="1231" w:type="dxa"/>
            <w:tcBorders>
              <w:top w:val="single" w:sz="12" w:space="0" w:color="auto"/>
              <w:left w:val="single" w:sz="12" w:space="0" w:color="auto"/>
            </w:tcBorders>
            <w:vAlign w:val="center"/>
          </w:tcPr>
          <w:p w:rsidR="00A73C97" w:rsidRPr="009A5EC5" w:rsidRDefault="00A73C97" w:rsidP="009A5EC5">
            <w:pPr>
              <w:spacing w:line="360" w:lineRule="auto"/>
              <w:jc w:val="center"/>
            </w:pPr>
            <w:r w:rsidRPr="009A5EC5">
              <w:t>910</w:t>
            </w:r>
          </w:p>
        </w:tc>
        <w:tc>
          <w:tcPr>
            <w:tcW w:w="1322" w:type="dxa"/>
            <w:tcBorders>
              <w:top w:val="single" w:sz="12" w:space="0" w:color="auto"/>
            </w:tcBorders>
            <w:vAlign w:val="center"/>
          </w:tcPr>
          <w:p w:rsidR="00A73C97" w:rsidRPr="009A5EC5" w:rsidRDefault="00A73C97" w:rsidP="009A5EC5">
            <w:pPr>
              <w:spacing w:line="360" w:lineRule="auto"/>
              <w:jc w:val="center"/>
            </w:pPr>
            <w:r w:rsidRPr="009A5EC5">
              <w:t>-</w:t>
            </w:r>
          </w:p>
        </w:tc>
        <w:tc>
          <w:tcPr>
            <w:tcW w:w="1322" w:type="dxa"/>
            <w:tcBorders>
              <w:top w:val="single" w:sz="12" w:space="0" w:color="auto"/>
              <w:right w:val="single" w:sz="12" w:space="0" w:color="auto"/>
            </w:tcBorders>
            <w:vAlign w:val="center"/>
          </w:tcPr>
          <w:p w:rsidR="00A73C97" w:rsidRPr="009A5EC5" w:rsidRDefault="00A73C97" w:rsidP="009A5EC5">
            <w:pPr>
              <w:spacing w:line="360" w:lineRule="auto"/>
              <w:jc w:val="right"/>
            </w:pPr>
            <w:r w:rsidRPr="009A5EC5">
              <w:t>834</w:t>
            </w:r>
          </w:p>
        </w:tc>
      </w:tr>
      <w:tr w:rsidR="00A73C97" w:rsidRPr="009A5EC5" w:rsidTr="00536234">
        <w:trPr>
          <w:jc w:val="center"/>
        </w:trPr>
        <w:tc>
          <w:tcPr>
            <w:tcW w:w="5764" w:type="dxa"/>
            <w:tcBorders>
              <w:right w:val="single" w:sz="12" w:space="0" w:color="auto"/>
            </w:tcBorders>
            <w:tcMar>
              <w:left w:w="57" w:type="dxa"/>
              <w:right w:w="57" w:type="dxa"/>
            </w:tcMar>
            <w:vAlign w:val="center"/>
          </w:tcPr>
          <w:p w:rsidR="00A73C97" w:rsidRPr="009A5EC5" w:rsidRDefault="00A73C97" w:rsidP="009A5EC5">
            <w:pPr>
              <w:spacing w:line="360" w:lineRule="auto"/>
            </w:pPr>
            <w:r w:rsidRPr="009A5EC5">
              <w:t>в том числе по лизингу</w:t>
            </w:r>
          </w:p>
        </w:tc>
        <w:tc>
          <w:tcPr>
            <w:tcW w:w="1231" w:type="dxa"/>
            <w:tcBorders>
              <w:left w:val="single" w:sz="12" w:space="0" w:color="auto"/>
            </w:tcBorders>
            <w:vAlign w:val="center"/>
          </w:tcPr>
          <w:p w:rsidR="00A73C97" w:rsidRPr="009A5EC5" w:rsidRDefault="00A73C97" w:rsidP="009A5EC5">
            <w:pPr>
              <w:spacing w:line="360" w:lineRule="auto"/>
              <w:jc w:val="center"/>
            </w:pPr>
            <w:r w:rsidRPr="009A5EC5">
              <w:t>911</w:t>
            </w:r>
          </w:p>
        </w:tc>
        <w:tc>
          <w:tcPr>
            <w:tcW w:w="1322" w:type="dxa"/>
            <w:vAlign w:val="center"/>
          </w:tcPr>
          <w:p w:rsidR="00A73C97" w:rsidRPr="009A5EC5" w:rsidRDefault="00A73C97" w:rsidP="009A5EC5">
            <w:pPr>
              <w:spacing w:line="360" w:lineRule="auto"/>
              <w:jc w:val="center"/>
            </w:pPr>
            <w:r w:rsidRPr="009A5EC5">
              <w:t>-</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834</w:t>
            </w:r>
          </w:p>
        </w:tc>
      </w:tr>
      <w:tr w:rsidR="00A73C97" w:rsidRPr="009A5EC5" w:rsidTr="00536234">
        <w:trPr>
          <w:jc w:val="center"/>
        </w:trPr>
        <w:tc>
          <w:tcPr>
            <w:tcW w:w="5764" w:type="dxa"/>
            <w:tcBorders>
              <w:right w:val="single" w:sz="12" w:space="0" w:color="auto"/>
            </w:tcBorders>
            <w:tcMar>
              <w:left w:w="57" w:type="dxa"/>
              <w:right w:w="57" w:type="dxa"/>
            </w:tcMar>
            <w:vAlign w:val="center"/>
          </w:tcPr>
          <w:p w:rsidR="00A73C97" w:rsidRPr="009A5EC5" w:rsidRDefault="00A73C97" w:rsidP="009A5EC5">
            <w:pPr>
              <w:spacing w:line="360" w:lineRule="auto"/>
            </w:pPr>
            <w:r w:rsidRPr="009A5EC5">
              <w:t>Списанная в убыток задолженность неплатежеспособных дебиторов</w:t>
            </w:r>
          </w:p>
        </w:tc>
        <w:tc>
          <w:tcPr>
            <w:tcW w:w="1231" w:type="dxa"/>
            <w:tcBorders>
              <w:left w:val="single" w:sz="12" w:space="0" w:color="auto"/>
              <w:bottom w:val="single" w:sz="12" w:space="0" w:color="auto"/>
            </w:tcBorders>
            <w:vAlign w:val="center"/>
          </w:tcPr>
          <w:p w:rsidR="00A73C97" w:rsidRPr="009A5EC5" w:rsidRDefault="00A73C97" w:rsidP="009A5EC5">
            <w:pPr>
              <w:spacing w:line="360" w:lineRule="auto"/>
              <w:jc w:val="center"/>
            </w:pPr>
            <w:r w:rsidRPr="009A5EC5">
              <w:t>940</w:t>
            </w:r>
          </w:p>
        </w:tc>
        <w:tc>
          <w:tcPr>
            <w:tcW w:w="1322" w:type="dxa"/>
            <w:tcBorders>
              <w:bottom w:val="single" w:sz="12" w:space="0" w:color="auto"/>
            </w:tcBorders>
            <w:vAlign w:val="center"/>
          </w:tcPr>
          <w:p w:rsidR="00A73C97" w:rsidRPr="009A5EC5" w:rsidRDefault="00A73C97" w:rsidP="009A5EC5">
            <w:pPr>
              <w:spacing w:line="360" w:lineRule="auto"/>
              <w:jc w:val="right"/>
            </w:pPr>
            <w:r w:rsidRPr="009A5EC5">
              <w:t>9295</w:t>
            </w:r>
          </w:p>
        </w:tc>
        <w:tc>
          <w:tcPr>
            <w:tcW w:w="1322" w:type="dxa"/>
            <w:tcBorders>
              <w:bottom w:val="single" w:sz="12" w:space="0" w:color="auto"/>
              <w:right w:val="single" w:sz="12" w:space="0" w:color="auto"/>
            </w:tcBorders>
            <w:vAlign w:val="center"/>
          </w:tcPr>
          <w:p w:rsidR="00A73C97" w:rsidRPr="009A5EC5" w:rsidRDefault="00A73C97" w:rsidP="009A5EC5">
            <w:pPr>
              <w:spacing w:line="360" w:lineRule="auto"/>
              <w:jc w:val="right"/>
            </w:pPr>
            <w:r w:rsidRPr="009A5EC5">
              <w:t>9295</w:t>
            </w:r>
          </w:p>
        </w:tc>
      </w:tr>
    </w:tbl>
    <w:p w:rsidR="00A73C97" w:rsidRPr="00690D65" w:rsidRDefault="00A73C97" w:rsidP="00690D65">
      <w:pPr>
        <w:spacing w:line="360" w:lineRule="auto"/>
        <w:ind w:firstLine="709"/>
        <w:jc w:val="right"/>
        <w:rPr>
          <w:caps/>
          <w:sz w:val="28"/>
          <w:szCs w:val="28"/>
        </w:rPr>
      </w:pPr>
    </w:p>
    <w:p w:rsidR="00A73C97" w:rsidRPr="00690D65" w:rsidRDefault="00A73C97" w:rsidP="00690D65">
      <w:pPr>
        <w:pStyle w:val="10"/>
        <w:spacing w:before="0" w:after="0" w:line="360" w:lineRule="auto"/>
        <w:ind w:firstLine="709"/>
        <w:jc w:val="right"/>
        <w:rPr>
          <w:rFonts w:ascii="Times New Roman" w:hAnsi="Times New Roman" w:cs="Times New Roman"/>
          <w:b w:val="0"/>
          <w:caps/>
          <w:sz w:val="28"/>
          <w:szCs w:val="28"/>
        </w:rPr>
      </w:pPr>
      <w:r w:rsidRPr="00690D65">
        <w:rPr>
          <w:rFonts w:ascii="Times New Roman" w:hAnsi="Times New Roman" w:cs="Times New Roman"/>
          <w:sz w:val="28"/>
          <w:szCs w:val="28"/>
        </w:rPr>
        <w:br w:type="page"/>
      </w:r>
      <w:bookmarkStart w:id="76" w:name="_Toc196039480"/>
      <w:bookmarkStart w:id="77" w:name="_Toc196111016"/>
      <w:r w:rsidRPr="00690D65">
        <w:rPr>
          <w:rFonts w:ascii="Times New Roman" w:hAnsi="Times New Roman" w:cs="Times New Roman"/>
          <w:b w:val="0"/>
          <w:caps/>
          <w:sz w:val="28"/>
          <w:szCs w:val="28"/>
        </w:rPr>
        <w:t>ПриЛОЖЕНИЕ 2</w:t>
      </w:r>
      <w:bookmarkEnd w:id="76"/>
      <w:bookmarkEnd w:id="77"/>
    </w:p>
    <w:p w:rsidR="009A5EC5" w:rsidRDefault="009A5EC5" w:rsidP="00690D65">
      <w:pPr>
        <w:spacing w:line="360" w:lineRule="auto"/>
        <w:ind w:firstLine="709"/>
        <w:jc w:val="center"/>
        <w:rPr>
          <w:caps/>
          <w:sz w:val="28"/>
          <w:szCs w:val="28"/>
        </w:rPr>
      </w:pPr>
    </w:p>
    <w:p w:rsidR="00A73C97" w:rsidRPr="009A5EC5" w:rsidRDefault="00A73C97" w:rsidP="009A5EC5">
      <w:pPr>
        <w:spacing w:line="360" w:lineRule="auto"/>
        <w:jc w:val="center"/>
      </w:pPr>
      <w:r w:rsidRPr="009A5EC5">
        <w:rPr>
          <w:caps/>
        </w:rPr>
        <w:t>Бухгалтерский баланс</w:t>
      </w:r>
      <w:r w:rsidRPr="009A5EC5">
        <w:t xml:space="preserve"> </w:t>
      </w:r>
    </w:p>
    <w:p w:rsidR="00A73C97" w:rsidRPr="009A5EC5" w:rsidRDefault="00A73C97" w:rsidP="009A5EC5">
      <w:pPr>
        <w:spacing w:line="360" w:lineRule="auto"/>
        <w:jc w:val="center"/>
      </w:pPr>
      <w:r w:rsidRPr="009A5EC5">
        <w:t>на 31 декабря 2007 г.</w:t>
      </w:r>
    </w:p>
    <w:p w:rsidR="00A73C97" w:rsidRPr="009A5EC5" w:rsidRDefault="00A73C97" w:rsidP="009A5EC5">
      <w:pPr>
        <w:tabs>
          <w:tab w:val="left" w:pos="8640"/>
        </w:tabs>
        <w:spacing w:line="360" w:lineRule="auto"/>
        <w:jc w:val="both"/>
        <w:rPr>
          <w:u w:val="single"/>
        </w:rPr>
      </w:pPr>
      <w:r w:rsidRPr="009A5EC5">
        <w:t xml:space="preserve">Организация </w:t>
      </w:r>
      <w:r w:rsidRPr="009A5EC5">
        <w:rPr>
          <w:u w:val="single"/>
        </w:rPr>
        <w:t>ОАО «Боровецкое»</w:t>
      </w:r>
      <w:r w:rsidRPr="009A5EC5">
        <w:rPr>
          <w:u w:val="single"/>
        </w:rPr>
        <w:tab/>
      </w:r>
    </w:p>
    <w:p w:rsidR="00A73C97" w:rsidRPr="009A5EC5" w:rsidRDefault="00A73C97" w:rsidP="009A5EC5">
      <w:pPr>
        <w:tabs>
          <w:tab w:val="left" w:pos="8640"/>
          <w:tab w:val="right" w:pos="9638"/>
        </w:tabs>
        <w:spacing w:line="360" w:lineRule="auto"/>
        <w:jc w:val="both"/>
        <w:rPr>
          <w:u w:val="single"/>
        </w:rPr>
      </w:pPr>
      <w:r w:rsidRPr="009A5EC5">
        <w:t xml:space="preserve">Вид деятельности </w:t>
      </w:r>
      <w:r w:rsidRPr="009A5EC5">
        <w:rPr>
          <w:u w:val="single"/>
        </w:rPr>
        <w:t>розничная торговля продовольственными товарами</w:t>
      </w:r>
      <w:r w:rsidRPr="009A5EC5">
        <w:rPr>
          <w:u w:val="single"/>
        </w:rPr>
        <w:tab/>
      </w:r>
    </w:p>
    <w:p w:rsidR="00A73C97" w:rsidRPr="009A5EC5" w:rsidRDefault="00A73C97" w:rsidP="009A5EC5">
      <w:pPr>
        <w:tabs>
          <w:tab w:val="left" w:pos="708"/>
          <w:tab w:val="left" w:pos="1416"/>
          <w:tab w:val="left" w:pos="2124"/>
          <w:tab w:val="left" w:pos="2832"/>
          <w:tab w:val="left" w:pos="3540"/>
          <w:tab w:val="left" w:pos="4248"/>
          <w:tab w:val="left" w:pos="5535"/>
        </w:tabs>
        <w:spacing w:line="360" w:lineRule="auto"/>
        <w:jc w:val="both"/>
      </w:pPr>
      <w:r w:rsidRPr="009A5EC5">
        <w:t>Организационно-правовая форма</w:t>
      </w:r>
      <w:r w:rsidRPr="009A5EC5">
        <w:tab/>
      </w:r>
      <w:r w:rsidRPr="009A5EC5">
        <w:tab/>
        <w:t>форма собственности</w:t>
      </w:r>
    </w:p>
    <w:p w:rsidR="00A73C97" w:rsidRPr="009A5EC5" w:rsidRDefault="00A73C97" w:rsidP="009A5EC5">
      <w:pPr>
        <w:tabs>
          <w:tab w:val="left" w:pos="708"/>
          <w:tab w:val="left" w:pos="1416"/>
          <w:tab w:val="left" w:pos="2124"/>
          <w:tab w:val="left" w:pos="2832"/>
          <w:tab w:val="left" w:pos="3540"/>
          <w:tab w:val="left" w:pos="5955"/>
          <w:tab w:val="left" w:pos="8640"/>
        </w:tabs>
        <w:spacing w:line="360" w:lineRule="auto"/>
        <w:jc w:val="both"/>
        <w:rPr>
          <w:u w:val="single"/>
        </w:rPr>
      </w:pPr>
      <w:r w:rsidRPr="009A5EC5">
        <w:rPr>
          <w:u w:val="single"/>
        </w:rPr>
        <w:t>Открытое акционерное общество</w:t>
      </w:r>
      <w:r w:rsidRPr="009A5EC5">
        <w:rPr>
          <w:u w:val="single"/>
        </w:rPr>
        <w:tab/>
        <w:t>частная</w:t>
      </w:r>
      <w:r w:rsidRPr="009A5EC5">
        <w:rPr>
          <w:u w:val="single"/>
        </w:rPr>
        <w:tab/>
      </w:r>
    </w:p>
    <w:p w:rsidR="00A73C97" w:rsidRPr="009A5EC5" w:rsidRDefault="00A73C97" w:rsidP="009A5EC5">
      <w:pPr>
        <w:tabs>
          <w:tab w:val="left" w:pos="708"/>
          <w:tab w:val="left" w:pos="1416"/>
          <w:tab w:val="left" w:pos="2124"/>
          <w:tab w:val="left" w:pos="3600"/>
          <w:tab w:val="left" w:pos="5955"/>
          <w:tab w:val="left" w:pos="8640"/>
        </w:tabs>
        <w:spacing w:line="360" w:lineRule="auto"/>
        <w:jc w:val="both"/>
        <w:rPr>
          <w:u w:val="single"/>
        </w:rPr>
      </w:pPr>
      <w:r w:rsidRPr="009A5EC5">
        <w:t xml:space="preserve">Единица измерения </w:t>
      </w:r>
      <w:r w:rsidRPr="009A5EC5">
        <w:rPr>
          <w:u w:val="single"/>
        </w:rPr>
        <w:tab/>
        <w:t>тыс. руб.</w:t>
      </w:r>
      <w:r w:rsidRPr="009A5EC5">
        <w:rPr>
          <w:u w:val="single"/>
        </w:rPr>
        <w:tab/>
      </w:r>
    </w:p>
    <w:p w:rsidR="00A73C97" w:rsidRPr="009A5EC5" w:rsidRDefault="00A73C97" w:rsidP="009A5EC5">
      <w:pPr>
        <w:tabs>
          <w:tab w:val="left" w:pos="708"/>
          <w:tab w:val="left" w:pos="1416"/>
          <w:tab w:val="left" w:pos="2124"/>
          <w:tab w:val="left" w:pos="3600"/>
          <w:tab w:val="left" w:pos="5955"/>
          <w:tab w:val="left" w:pos="8640"/>
        </w:tabs>
        <w:spacing w:line="360" w:lineRule="auto"/>
        <w:jc w:val="both"/>
      </w:pPr>
      <w:r w:rsidRPr="009A5EC5">
        <w:t>Местонахождение (адрес)</w:t>
      </w:r>
    </w:p>
    <w:p w:rsidR="00A73C97" w:rsidRPr="009A5EC5" w:rsidRDefault="00A73C97" w:rsidP="009A5EC5">
      <w:pPr>
        <w:tabs>
          <w:tab w:val="left" w:pos="708"/>
          <w:tab w:val="left" w:pos="1416"/>
          <w:tab w:val="left" w:pos="2124"/>
          <w:tab w:val="left" w:pos="3600"/>
          <w:tab w:val="left" w:pos="5955"/>
          <w:tab w:val="left" w:pos="8640"/>
        </w:tabs>
        <w:spacing w:line="360" w:lineRule="auto"/>
        <w:jc w:val="both"/>
        <w:rPr>
          <w:u w:val="single"/>
        </w:rPr>
      </w:pPr>
      <w:r w:rsidRPr="009A5EC5">
        <w:rPr>
          <w:u w:val="single"/>
        </w:rPr>
        <w:t>РТ, г. Набережные Челны, пр. Вахитова, дом 44/78</w:t>
      </w:r>
      <w:r w:rsidRPr="009A5EC5">
        <w:rPr>
          <w:u w:val="single"/>
        </w:rPr>
        <w:tab/>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6"/>
        <w:gridCol w:w="1229"/>
        <w:gridCol w:w="1322"/>
        <w:gridCol w:w="1322"/>
      </w:tblGrid>
      <w:tr w:rsidR="00A73C97" w:rsidRPr="009A5EC5" w:rsidTr="00536234">
        <w:trPr>
          <w:trHeight w:val="750"/>
          <w:jc w:val="center"/>
        </w:trPr>
        <w:tc>
          <w:tcPr>
            <w:tcW w:w="5766" w:type="dxa"/>
            <w:tcMar>
              <w:left w:w="57" w:type="dxa"/>
              <w:right w:w="57" w:type="dxa"/>
            </w:tcMar>
            <w:vAlign w:val="center"/>
          </w:tcPr>
          <w:p w:rsidR="00A73C97" w:rsidRPr="009A5EC5" w:rsidRDefault="00A73C97" w:rsidP="009A5EC5">
            <w:pPr>
              <w:spacing w:line="360" w:lineRule="auto"/>
              <w:jc w:val="center"/>
              <w:rPr>
                <w:b/>
              </w:rPr>
            </w:pPr>
            <w:r w:rsidRPr="009A5EC5">
              <w:rPr>
                <w:b/>
              </w:rPr>
              <w:t>АКТИВ</w:t>
            </w:r>
          </w:p>
        </w:tc>
        <w:tc>
          <w:tcPr>
            <w:tcW w:w="1229" w:type="dxa"/>
            <w:vAlign w:val="center"/>
          </w:tcPr>
          <w:p w:rsidR="00A73C97" w:rsidRPr="009A5EC5" w:rsidRDefault="00A73C97" w:rsidP="009A5EC5">
            <w:pPr>
              <w:spacing w:line="360" w:lineRule="auto"/>
              <w:jc w:val="center"/>
            </w:pPr>
            <w:r w:rsidRPr="009A5EC5">
              <w:t>Код показателя</w:t>
            </w:r>
          </w:p>
        </w:tc>
        <w:tc>
          <w:tcPr>
            <w:tcW w:w="1322" w:type="dxa"/>
            <w:vAlign w:val="center"/>
          </w:tcPr>
          <w:p w:rsidR="00A73C97" w:rsidRPr="009A5EC5" w:rsidRDefault="00A73C97" w:rsidP="009A5EC5">
            <w:pPr>
              <w:spacing w:line="360" w:lineRule="auto"/>
              <w:jc w:val="center"/>
            </w:pPr>
            <w:r w:rsidRPr="009A5EC5">
              <w:t>На начало отчетного года</w:t>
            </w:r>
          </w:p>
        </w:tc>
        <w:tc>
          <w:tcPr>
            <w:tcW w:w="1322" w:type="dxa"/>
            <w:vAlign w:val="center"/>
          </w:tcPr>
          <w:p w:rsidR="00A73C97" w:rsidRPr="009A5EC5" w:rsidRDefault="00A73C97" w:rsidP="009A5EC5">
            <w:pPr>
              <w:spacing w:line="360" w:lineRule="auto"/>
              <w:jc w:val="center"/>
            </w:pPr>
            <w:r w:rsidRPr="009A5EC5">
              <w:t>На конец отчетного периода</w:t>
            </w:r>
          </w:p>
        </w:tc>
      </w:tr>
      <w:tr w:rsidR="00A73C97" w:rsidRPr="009A5EC5" w:rsidTr="00536234">
        <w:trPr>
          <w:jc w:val="center"/>
        </w:trPr>
        <w:tc>
          <w:tcPr>
            <w:tcW w:w="5766" w:type="dxa"/>
            <w:tcMar>
              <w:left w:w="57" w:type="dxa"/>
              <w:right w:w="57" w:type="dxa"/>
            </w:tcMar>
          </w:tcPr>
          <w:p w:rsidR="00A73C97" w:rsidRPr="009A5EC5" w:rsidRDefault="00A73C97" w:rsidP="009A5EC5">
            <w:pPr>
              <w:spacing w:line="360" w:lineRule="auto"/>
              <w:jc w:val="center"/>
            </w:pPr>
            <w:r w:rsidRPr="009A5EC5">
              <w:t>1</w:t>
            </w:r>
          </w:p>
        </w:tc>
        <w:tc>
          <w:tcPr>
            <w:tcW w:w="1229" w:type="dxa"/>
            <w:tcBorders>
              <w:bottom w:val="single" w:sz="12" w:space="0" w:color="auto"/>
            </w:tcBorders>
          </w:tcPr>
          <w:p w:rsidR="00A73C97" w:rsidRPr="009A5EC5" w:rsidRDefault="00A73C97" w:rsidP="009A5EC5">
            <w:pPr>
              <w:spacing w:line="360" w:lineRule="auto"/>
              <w:jc w:val="center"/>
            </w:pPr>
            <w:r w:rsidRPr="009A5EC5">
              <w:t>2</w:t>
            </w:r>
          </w:p>
        </w:tc>
        <w:tc>
          <w:tcPr>
            <w:tcW w:w="1322" w:type="dxa"/>
            <w:tcBorders>
              <w:bottom w:val="single" w:sz="12" w:space="0" w:color="auto"/>
            </w:tcBorders>
          </w:tcPr>
          <w:p w:rsidR="00A73C97" w:rsidRPr="009A5EC5" w:rsidRDefault="00A73C97" w:rsidP="009A5EC5">
            <w:pPr>
              <w:spacing w:line="360" w:lineRule="auto"/>
              <w:jc w:val="center"/>
            </w:pPr>
            <w:r w:rsidRPr="009A5EC5">
              <w:t>3</w:t>
            </w:r>
          </w:p>
        </w:tc>
        <w:tc>
          <w:tcPr>
            <w:tcW w:w="1322" w:type="dxa"/>
            <w:tcBorders>
              <w:bottom w:val="single" w:sz="12" w:space="0" w:color="auto"/>
            </w:tcBorders>
          </w:tcPr>
          <w:p w:rsidR="00A73C97" w:rsidRPr="009A5EC5" w:rsidRDefault="00A73C97" w:rsidP="009A5EC5">
            <w:pPr>
              <w:spacing w:line="360" w:lineRule="auto"/>
              <w:jc w:val="center"/>
            </w:pPr>
            <w:r w:rsidRPr="009A5EC5">
              <w:t>4</w:t>
            </w:r>
          </w:p>
        </w:tc>
      </w:tr>
      <w:tr w:rsidR="00A73C97" w:rsidRPr="009A5EC5" w:rsidTr="00536234">
        <w:trPr>
          <w:jc w:val="center"/>
        </w:trPr>
        <w:tc>
          <w:tcPr>
            <w:tcW w:w="5766" w:type="dxa"/>
            <w:vMerge w:val="restart"/>
            <w:tcBorders>
              <w:right w:val="single" w:sz="12" w:space="0" w:color="auto"/>
            </w:tcBorders>
            <w:tcMar>
              <w:left w:w="57" w:type="dxa"/>
              <w:right w:w="57" w:type="dxa"/>
            </w:tcMar>
            <w:vAlign w:val="center"/>
          </w:tcPr>
          <w:p w:rsidR="00A73C97" w:rsidRPr="009A5EC5" w:rsidRDefault="00A73C97" w:rsidP="009A5EC5">
            <w:pPr>
              <w:spacing w:line="360" w:lineRule="auto"/>
              <w:jc w:val="center"/>
              <w:rPr>
                <w:b/>
              </w:rPr>
            </w:pPr>
            <w:r w:rsidRPr="009A5EC5">
              <w:rPr>
                <w:b/>
                <w:lang w:val="en-US"/>
              </w:rPr>
              <w:t>I</w:t>
            </w:r>
            <w:r w:rsidRPr="009A5EC5">
              <w:rPr>
                <w:b/>
              </w:rPr>
              <w:t>. Внеоборотные активы</w:t>
            </w:r>
          </w:p>
          <w:p w:rsidR="00A73C97" w:rsidRPr="009A5EC5" w:rsidRDefault="00A73C97" w:rsidP="009A5EC5">
            <w:pPr>
              <w:spacing w:line="360" w:lineRule="auto"/>
            </w:pPr>
            <w:r w:rsidRPr="009A5EC5">
              <w:t>Нематериальные активы</w:t>
            </w:r>
          </w:p>
          <w:p w:rsidR="00A73C97" w:rsidRPr="009A5EC5" w:rsidRDefault="00A73C97" w:rsidP="009A5EC5">
            <w:pPr>
              <w:spacing w:line="360" w:lineRule="auto"/>
            </w:pPr>
            <w:r w:rsidRPr="009A5EC5">
              <w:t>Основные средства</w:t>
            </w:r>
          </w:p>
          <w:p w:rsidR="00A73C97" w:rsidRPr="009A5EC5" w:rsidRDefault="00A73C97" w:rsidP="009A5EC5">
            <w:pPr>
              <w:spacing w:line="360" w:lineRule="auto"/>
            </w:pPr>
            <w:r w:rsidRPr="009A5EC5">
              <w:t>Отложенные налоговые активы</w:t>
            </w:r>
          </w:p>
          <w:p w:rsidR="00A73C97" w:rsidRPr="009A5EC5" w:rsidRDefault="00A73C97" w:rsidP="009A5EC5">
            <w:pPr>
              <w:spacing w:line="360" w:lineRule="auto"/>
              <w:jc w:val="right"/>
              <w:rPr>
                <w:b/>
              </w:rPr>
            </w:pPr>
            <w:r w:rsidRPr="009A5EC5">
              <w:rPr>
                <w:b/>
              </w:rPr>
              <w:t xml:space="preserve">Итого по разделу </w:t>
            </w:r>
            <w:r w:rsidRPr="009A5EC5">
              <w:rPr>
                <w:b/>
                <w:lang w:val="en-US"/>
              </w:rPr>
              <w:t>I</w:t>
            </w:r>
          </w:p>
        </w:tc>
        <w:tc>
          <w:tcPr>
            <w:tcW w:w="1229" w:type="dxa"/>
            <w:tcBorders>
              <w:top w:val="single" w:sz="12" w:space="0" w:color="auto"/>
              <w:left w:val="single" w:sz="12" w:space="0" w:color="auto"/>
            </w:tcBorders>
            <w:vAlign w:val="center"/>
          </w:tcPr>
          <w:p w:rsidR="00A73C97" w:rsidRPr="009A5EC5" w:rsidRDefault="00A73C97" w:rsidP="009A5EC5">
            <w:pPr>
              <w:spacing w:line="360" w:lineRule="auto"/>
              <w:jc w:val="center"/>
            </w:pPr>
          </w:p>
        </w:tc>
        <w:tc>
          <w:tcPr>
            <w:tcW w:w="1322" w:type="dxa"/>
            <w:tcBorders>
              <w:top w:val="single" w:sz="12" w:space="0" w:color="auto"/>
            </w:tcBorders>
            <w:vAlign w:val="center"/>
          </w:tcPr>
          <w:p w:rsidR="00A73C97" w:rsidRPr="009A5EC5" w:rsidRDefault="00A73C97" w:rsidP="009A5EC5">
            <w:pPr>
              <w:spacing w:line="360" w:lineRule="auto"/>
              <w:jc w:val="right"/>
            </w:pPr>
          </w:p>
        </w:tc>
        <w:tc>
          <w:tcPr>
            <w:tcW w:w="1322" w:type="dxa"/>
            <w:tcBorders>
              <w:top w:val="single" w:sz="12" w:space="0" w:color="auto"/>
              <w:right w:val="single" w:sz="12" w:space="0" w:color="auto"/>
            </w:tcBorders>
            <w:vAlign w:val="center"/>
          </w:tcPr>
          <w:p w:rsidR="00A73C97" w:rsidRPr="009A5EC5" w:rsidRDefault="00A73C97" w:rsidP="009A5EC5">
            <w:pPr>
              <w:spacing w:line="360" w:lineRule="auto"/>
              <w:jc w:val="right"/>
            </w:pP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jc w:val="right"/>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110</w:t>
            </w:r>
          </w:p>
        </w:tc>
        <w:tc>
          <w:tcPr>
            <w:tcW w:w="1322" w:type="dxa"/>
            <w:vAlign w:val="center"/>
          </w:tcPr>
          <w:p w:rsidR="00A73C97" w:rsidRPr="009A5EC5" w:rsidRDefault="00A73C97" w:rsidP="009A5EC5">
            <w:pPr>
              <w:spacing w:line="360" w:lineRule="auto"/>
              <w:jc w:val="right"/>
            </w:pPr>
            <w:r w:rsidRPr="009A5EC5">
              <w:t>35</w:t>
            </w:r>
          </w:p>
        </w:tc>
        <w:tc>
          <w:tcPr>
            <w:tcW w:w="1322" w:type="dxa"/>
            <w:tcBorders>
              <w:right w:val="single" w:sz="12" w:space="0" w:color="auto"/>
            </w:tcBorders>
            <w:vAlign w:val="center"/>
          </w:tcPr>
          <w:p w:rsidR="00A73C97" w:rsidRPr="009A5EC5" w:rsidRDefault="00A73C97" w:rsidP="009A5EC5">
            <w:pPr>
              <w:spacing w:line="360" w:lineRule="auto"/>
              <w:jc w:val="center"/>
            </w:pPr>
            <w:r w:rsidRPr="009A5EC5">
              <w:t>-</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jc w:val="right"/>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120</w:t>
            </w:r>
          </w:p>
        </w:tc>
        <w:tc>
          <w:tcPr>
            <w:tcW w:w="1322" w:type="dxa"/>
            <w:vAlign w:val="center"/>
          </w:tcPr>
          <w:p w:rsidR="00A73C97" w:rsidRPr="009A5EC5" w:rsidRDefault="00A73C97" w:rsidP="009A5EC5">
            <w:pPr>
              <w:spacing w:line="360" w:lineRule="auto"/>
              <w:jc w:val="right"/>
            </w:pPr>
            <w:r w:rsidRPr="009A5EC5">
              <w:t>29154</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25605</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jc w:val="right"/>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145</w:t>
            </w:r>
          </w:p>
        </w:tc>
        <w:tc>
          <w:tcPr>
            <w:tcW w:w="1322" w:type="dxa"/>
            <w:vAlign w:val="center"/>
          </w:tcPr>
          <w:p w:rsidR="00A73C97" w:rsidRPr="009A5EC5" w:rsidRDefault="00A73C97" w:rsidP="009A5EC5">
            <w:pPr>
              <w:spacing w:line="360" w:lineRule="auto"/>
              <w:jc w:val="right"/>
            </w:pPr>
            <w:r w:rsidRPr="009A5EC5">
              <w:t>146</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162</w:t>
            </w:r>
          </w:p>
        </w:tc>
      </w:tr>
      <w:tr w:rsidR="00A73C97" w:rsidRPr="009A5EC5" w:rsidTr="00536234">
        <w:trPr>
          <w:trHeight w:val="113"/>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jc w:val="right"/>
              <w:rPr>
                <w:b/>
              </w:rPr>
            </w:pPr>
          </w:p>
        </w:tc>
        <w:tc>
          <w:tcPr>
            <w:tcW w:w="1229" w:type="dxa"/>
            <w:tcBorders>
              <w:left w:val="single" w:sz="12" w:space="0" w:color="auto"/>
              <w:bottom w:val="single" w:sz="12" w:space="0" w:color="auto"/>
            </w:tcBorders>
            <w:vAlign w:val="center"/>
          </w:tcPr>
          <w:p w:rsidR="00A73C97" w:rsidRPr="009A5EC5" w:rsidRDefault="00A73C97" w:rsidP="009A5EC5">
            <w:pPr>
              <w:spacing w:line="360" w:lineRule="auto"/>
              <w:jc w:val="center"/>
              <w:rPr>
                <w:b/>
              </w:rPr>
            </w:pPr>
            <w:r w:rsidRPr="009A5EC5">
              <w:rPr>
                <w:b/>
              </w:rPr>
              <w:t>190</w:t>
            </w:r>
          </w:p>
        </w:tc>
        <w:tc>
          <w:tcPr>
            <w:tcW w:w="1322" w:type="dxa"/>
            <w:tcBorders>
              <w:bottom w:val="single" w:sz="12" w:space="0" w:color="auto"/>
            </w:tcBorders>
            <w:vAlign w:val="center"/>
          </w:tcPr>
          <w:p w:rsidR="00A73C97" w:rsidRPr="009A5EC5" w:rsidRDefault="00A73C97" w:rsidP="009A5EC5">
            <w:pPr>
              <w:spacing w:line="360" w:lineRule="auto"/>
              <w:jc w:val="right"/>
              <w:rPr>
                <w:b/>
              </w:rPr>
            </w:pPr>
            <w:r w:rsidRPr="009A5EC5">
              <w:rPr>
                <w:b/>
              </w:rPr>
              <w:t>29335</w:t>
            </w:r>
          </w:p>
        </w:tc>
        <w:tc>
          <w:tcPr>
            <w:tcW w:w="1322" w:type="dxa"/>
            <w:tcBorders>
              <w:bottom w:val="single" w:sz="12" w:space="0" w:color="auto"/>
              <w:right w:val="single" w:sz="12" w:space="0" w:color="auto"/>
            </w:tcBorders>
            <w:vAlign w:val="center"/>
          </w:tcPr>
          <w:p w:rsidR="00A73C97" w:rsidRPr="009A5EC5" w:rsidRDefault="00A73C97" w:rsidP="009A5EC5">
            <w:pPr>
              <w:spacing w:line="360" w:lineRule="auto"/>
              <w:jc w:val="right"/>
              <w:rPr>
                <w:b/>
              </w:rPr>
            </w:pPr>
            <w:r w:rsidRPr="009A5EC5">
              <w:rPr>
                <w:b/>
              </w:rPr>
              <w:t>25767</w:t>
            </w:r>
          </w:p>
        </w:tc>
      </w:tr>
      <w:tr w:rsidR="00A73C97" w:rsidRPr="009A5EC5" w:rsidTr="00536234">
        <w:trPr>
          <w:jc w:val="center"/>
        </w:trPr>
        <w:tc>
          <w:tcPr>
            <w:tcW w:w="5766" w:type="dxa"/>
            <w:vMerge w:val="restart"/>
            <w:tcBorders>
              <w:right w:val="single" w:sz="12" w:space="0" w:color="auto"/>
            </w:tcBorders>
            <w:tcMar>
              <w:left w:w="57" w:type="dxa"/>
              <w:right w:w="57" w:type="dxa"/>
            </w:tcMar>
            <w:vAlign w:val="center"/>
          </w:tcPr>
          <w:p w:rsidR="00A73C97" w:rsidRPr="009A5EC5" w:rsidRDefault="00A73C97" w:rsidP="009A5EC5">
            <w:pPr>
              <w:spacing w:line="360" w:lineRule="auto"/>
              <w:jc w:val="center"/>
              <w:rPr>
                <w:b/>
              </w:rPr>
            </w:pPr>
            <w:r w:rsidRPr="009A5EC5">
              <w:rPr>
                <w:b/>
                <w:lang w:val="en-US"/>
              </w:rPr>
              <w:t>II</w:t>
            </w:r>
            <w:r w:rsidRPr="009A5EC5">
              <w:rPr>
                <w:b/>
              </w:rPr>
              <w:t>. Оборотные активы</w:t>
            </w:r>
          </w:p>
          <w:p w:rsidR="00A73C97" w:rsidRPr="009A5EC5" w:rsidRDefault="00A73C97" w:rsidP="009A5EC5">
            <w:pPr>
              <w:spacing w:line="360" w:lineRule="auto"/>
            </w:pPr>
            <w:r w:rsidRPr="009A5EC5">
              <w:t>Запасы</w:t>
            </w:r>
          </w:p>
          <w:p w:rsidR="00A73C97" w:rsidRPr="009A5EC5" w:rsidRDefault="00A73C97" w:rsidP="009A5EC5">
            <w:pPr>
              <w:spacing w:line="360" w:lineRule="auto"/>
            </w:pPr>
            <w:r w:rsidRPr="009A5EC5">
              <w:t>в том числе:</w:t>
            </w:r>
          </w:p>
          <w:p w:rsidR="00A73C97" w:rsidRPr="009A5EC5" w:rsidRDefault="00A73C97" w:rsidP="009A5EC5">
            <w:pPr>
              <w:spacing w:line="360" w:lineRule="auto"/>
            </w:pPr>
            <w:r w:rsidRPr="009A5EC5">
              <w:t>сырье, материалы и другие аналогичные ценности</w:t>
            </w:r>
          </w:p>
          <w:p w:rsidR="00A73C97" w:rsidRPr="009A5EC5" w:rsidRDefault="00A73C97" w:rsidP="009A5EC5">
            <w:pPr>
              <w:spacing w:line="360" w:lineRule="auto"/>
            </w:pPr>
            <w:r w:rsidRPr="009A5EC5">
              <w:t>готовая продукция и товары для перепродажи</w:t>
            </w:r>
          </w:p>
          <w:p w:rsidR="00A73C97" w:rsidRPr="009A5EC5" w:rsidRDefault="00A73C97" w:rsidP="009A5EC5">
            <w:pPr>
              <w:spacing w:line="360" w:lineRule="auto"/>
            </w:pPr>
            <w:r w:rsidRPr="009A5EC5">
              <w:t>расходы будущих периодов</w:t>
            </w:r>
          </w:p>
          <w:p w:rsidR="00A73C97" w:rsidRPr="009A5EC5" w:rsidRDefault="00A73C97" w:rsidP="009A5EC5">
            <w:pPr>
              <w:spacing w:line="360" w:lineRule="auto"/>
            </w:pPr>
            <w:r w:rsidRPr="009A5EC5">
              <w:t>Налог на добавленную стоимость по приобретенным ценностям</w:t>
            </w:r>
          </w:p>
          <w:p w:rsidR="00A73C97" w:rsidRPr="009A5EC5" w:rsidRDefault="00A73C97" w:rsidP="009A5EC5">
            <w:pPr>
              <w:spacing w:line="360" w:lineRule="auto"/>
            </w:pPr>
            <w:r w:rsidRPr="009A5EC5">
              <w:t>Дебиторская задолженность (платежи по которой ожидаются более чем через 12 месяцев после отчетной даты)</w:t>
            </w:r>
          </w:p>
          <w:p w:rsidR="00A73C97" w:rsidRPr="009A5EC5" w:rsidRDefault="00A73C97" w:rsidP="009A5EC5">
            <w:pPr>
              <w:spacing w:line="360" w:lineRule="auto"/>
            </w:pPr>
            <w:r w:rsidRPr="009A5EC5">
              <w:t>Дебиторская задолженность (платежи по которой ожидаются в течение 12 месяцев после отчетной даты)</w:t>
            </w:r>
          </w:p>
          <w:p w:rsidR="00A73C97" w:rsidRPr="009A5EC5" w:rsidRDefault="00A73C97" w:rsidP="009A5EC5">
            <w:pPr>
              <w:spacing w:line="360" w:lineRule="auto"/>
            </w:pPr>
            <w:r w:rsidRPr="009A5EC5">
              <w:t>в том числе:</w:t>
            </w:r>
          </w:p>
          <w:p w:rsidR="00A73C97" w:rsidRPr="009A5EC5" w:rsidRDefault="00A73C97" w:rsidP="009A5EC5">
            <w:pPr>
              <w:spacing w:line="360" w:lineRule="auto"/>
            </w:pPr>
            <w:r w:rsidRPr="009A5EC5">
              <w:t>покупатели и заказчики</w:t>
            </w:r>
          </w:p>
          <w:p w:rsidR="00A73C97" w:rsidRPr="009A5EC5" w:rsidRDefault="00A73C97" w:rsidP="009A5EC5">
            <w:pPr>
              <w:spacing w:line="360" w:lineRule="auto"/>
            </w:pPr>
            <w:r w:rsidRPr="009A5EC5">
              <w:t>Денежные средства</w:t>
            </w:r>
          </w:p>
          <w:p w:rsidR="00A73C97" w:rsidRPr="009A5EC5" w:rsidRDefault="00A73C97" w:rsidP="009A5EC5">
            <w:pPr>
              <w:spacing w:line="360" w:lineRule="auto"/>
              <w:jc w:val="right"/>
            </w:pPr>
            <w:r w:rsidRPr="009A5EC5">
              <w:rPr>
                <w:b/>
              </w:rPr>
              <w:t xml:space="preserve">Итого по разделу </w:t>
            </w:r>
            <w:r w:rsidRPr="009A5EC5">
              <w:rPr>
                <w:b/>
                <w:lang w:val="en-US"/>
              </w:rPr>
              <w:t>II</w:t>
            </w:r>
          </w:p>
          <w:p w:rsidR="00A73C97" w:rsidRPr="009A5EC5" w:rsidRDefault="00A73C97" w:rsidP="009A5EC5">
            <w:pPr>
              <w:spacing w:line="360" w:lineRule="auto"/>
              <w:rPr>
                <w:b/>
              </w:rPr>
            </w:pPr>
            <w:r w:rsidRPr="009A5EC5">
              <w:rPr>
                <w:b/>
              </w:rPr>
              <w:t>БАЛАНС</w:t>
            </w:r>
          </w:p>
        </w:tc>
        <w:tc>
          <w:tcPr>
            <w:tcW w:w="1229" w:type="dxa"/>
            <w:tcBorders>
              <w:top w:val="single" w:sz="12" w:space="0" w:color="auto"/>
              <w:left w:val="single" w:sz="12" w:space="0" w:color="auto"/>
            </w:tcBorders>
          </w:tcPr>
          <w:p w:rsidR="00A73C97" w:rsidRPr="009A5EC5" w:rsidRDefault="00A73C97" w:rsidP="009A5EC5">
            <w:pPr>
              <w:spacing w:line="360" w:lineRule="auto"/>
            </w:pPr>
          </w:p>
        </w:tc>
        <w:tc>
          <w:tcPr>
            <w:tcW w:w="1322" w:type="dxa"/>
            <w:tcBorders>
              <w:top w:val="single" w:sz="12" w:space="0" w:color="auto"/>
            </w:tcBorders>
          </w:tcPr>
          <w:p w:rsidR="00A73C97" w:rsidRPr="009A5EC5" w:rsidRDefault="00A73C97" w:rsidP="009A5EC5">
            <w:pPr>
              <w:spacing w:line="360" w:lineRule="auto"/>
            </w:pPr>
          </w:p>
        </w:tc>
        <w:tc>
          <w:tcPr>
            <w:tcW w:w="1322" w:type="dxa"/>
            <w:tcBorders>
              <w:top w:val="single" w:sz="12" w:space="0" w:color="auto"/>
              <w:right w:val="single" w:sz="12" w:space="0" w:color="auto"/>
            </w:tcBorders>
          </w:tcPr>
          <w:p w:rsidR="00A73C97" w:rsidRPr="009A5EC5" w:rsidRDefault="00A73C97" w:rsidP="009A5EC5">
            <w:pPr>
              <w:spacing w:line="360" w:lineRule="auto"/>
            </w:pP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210</w:t>
            </w:r>
          </w:p>
        </w:tc>
        <w:tc>
          <w:tcPr>
            <w:tcW w:w="1322" w:type="dxa"/>
            <w:vAlign w:val="center"/>
          </w:tcPr>
          <w:p w:rsidR="00A73C97" w:rsidRPr="009A5EC5" w:rsidRDefault="00A73C97" w:rsidP="009A5EC5">
            <w:pPr>
              <w:spacing w:line="360" w:lineRule="auto"/>
              <w:jc w:val="right"/>
            </w:pPr>
            <w:r w:rsidRPr="009A5EC5">
              <w:t>16303</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423</w:t>
            </w:r>
          </w:p>
        </w:tc>
      </w:tr>
      <w:tr w:rsidR="00A73C97" w:rsidRPr="009A5EC5" w:rsidTr="00536234">
        <w:trPr>
          <w:trHeight w:val="518"/>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bottom"/>
          </w:tcPr>
          <w:p w:rsidR="00A73C97" w:rsidRPr="009A5EC5" w:rsidRDefault="00A73C97" w:rsidP="009A5EC5">
            <w:pPr>
              <w:spacing w:line="360" w:lineRule="auto"/>
              <w:jc w:val="center"/>
            </w:pPr>
            <w:r w:rsidRPr="009A5EC5">
              <w:t>211</w:t>
            </w:r>
          </w:p>
        </w:tc>
        <w:tc>
          <w:tcPr>
            <w:tcW w:w="1322" w:type="dxa"/>
            <w:vAlign w:val="bottom"/>
          </w:tcPr>
          <w:p w:rsidR="00A73C97" w:rsidRPr="009A5EC5" w:rsidRDefault="00A73C97" w:rsidP="009A5EC5">
            <w:pPr>
              <w:spacing w:line="360" w:lineRule="auto"/>
              <w:jc w:val="right"/>
            </w:pPr>
            <w:r w:rsidRPr="009A5EC5">
              <w:t>576</w:t>
            </w:r>
          </w:p>
        </w:tc>
        <w:tc>
          <w:tcPr>
            <w:tcW w:w="1322" w:type="dxa"/>
            <w:tcBorders>
              <w:right w:val="single" w:sz="12" w:space="0" w:color="auto"/>
            </w:tcBorders>
            <w:vAlign w:val="bottom"/>
          </w:tcPr>
          <w:p w:rsidR="00A73C97" w:rsidRPr="009A5EC5" w:rsidRDefault="00A73C97" w:rsidP="009A5EC5">
            <w:pPr>
              <w:spacing w:line="360" w:lineRule="auto"/>
              <w:jc w:val="right"/>
            </w:pPr>
            <w:r w:rsidRPr="009A5EC5">
              <w:t>70</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214</w:t>
            </w:r>
          </w:p>
        </w:tc>
        <w:tc>
          <w:tcPr>
            <w:tcW w:w="1322" w:type="dxa"/>
            <w:vAlign w:val="center"/>
          </w:tcPr>
          <w:p w:rsidR="00A73C97" w:rsidRPr="009A5EC5" w:rsidRDefault="00A73C97" w:rsidP="009A5EC5">
            <w:pPr>
              <w:spacing w:line="360" w:lineRule="auto"/>
              <w:jc w:val="right"/>
            </w:pPr>
            <w:r w:rsidRPr="009A5EC5">
              <w:t>15641</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312</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216</w:t>
            </w:r>
          </w:p>
        </w:tc>
        <w:tc>
          <w:tcPr>
            <w:tcW w:w="1322" w:type="dxa"/>
            <w:vAlign w:val="center"/>
          </w:tcPr>
          <w:p w:rsidR="00A73C97" w:rsidRPr="009A5EC5" w:rsidRDefault="00A73C97" w:rsidP="009A5EC5">
            <w:pPr>
              <w:spacing w:line="360" w:lineRule="auto"/>
              <w:jc w:val="right"/>
            </w:pPr>
            <w:r w:rsidRPr="009A5EC5">
              <w:t>86</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41</w:t>
            </w:r>
          </w:p>
        </w:tc>
      </w:tr>
      <w:tr w:rsidR="00A73C97" w:rsidRPr="009A5EC5" w:rsidTr="00536234">
        <w:trPr>
          <w:trHeight w:val="527"/>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220</w:t>
            </w:r>
          </w:p>
        </w:tc>
        <w:tc>
          <w:tcPr>
            <w:tcW w:w="1322" w:type="dxa"/>
            <w:vAlign w:val="center"/>
          </w:tcPr>
          <w:p w:rsidR="00A73C97" w:rsidRPr="009A5EC5" w:rsidRDefault="00A73C97" w:rsidP="009A5EC5">
            <w:pPr>
              <w:spacing w:line="360" w:lineRule="auto"/>
              <w:jc w:val="right"/>
            </w:pPr>
            <w:r w:rsidRPr="009A5EC5">
              <w:t>1</w:t>
            </w:r>
          </w:p>
        </w:tc>
        <w:tc>
          <w:tcPr>
            <w:tcW w:w="1322" w:type="dxa"/>
            <w:tcBorders>
              <w:right w:val="single" w:sz="12" w:space="0" w:color="auto"/>
            </w:tcBorders>
            <w:vAlign w:val="center"/>
          </w:tcPr>
          <w:p w:rsidR="00A73C97" w:rsidRPr="009A5EC5" w:rsidRDefault="00A73C97" w:rsidP="009A5EC5">
            <w:pPr>
              <w:spacing w:line="360" w:lineRule="auto"/>
              <w:jc w:val="center"/>
            </w:pPr>
            <w:r w:rsidRPr="009A5EC5">
              <w:t>-</w:t>
            </w:r>
          </w:p>
        </w:tc>
      </w:tr>
      <w:tr w:rsidR="00A73C97" w:rsidRPr="009A5EC5" w:rsidTr="00536234">
        <w:trPr>
          <w:trHeight w:val="794"/>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230</w:t>
            </w:r>
          </w:p>
        </w:tc>
        <w:tc>
          <w:tcPr>
            <w:tcW w:w="1322" w:type="dxa"/>
            <w:vAlign w:val="center"/>
          </w:tcPr>
          <w:p w:rsidR="00A73C97" w:rsidRPr="009A5EC5" w:rsidRDefault="00A73C97" w:rsidP="009A5EC5">
            <w:pPr>
              <w:spacing w:line="360" w:lineRule="auto"/>
              <w:jc w:val="right"/>
            </w:pPr>
            <w:r w:rsidRPr="009A5EC5">
              <w:t>213</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188</w:t>
            </w:r>
          </w:p>
        </w:tc>
      </w:tr>
      <w:tr w:rsidR="00A73C97" w:rsidRPr="009A5EC5" w:rsidTr="00536234">
        <w:trPr>
          <w:trHeight w:val="531"/>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240</w:t>
            </w:r>
          </w:p>
        </w:tc>
        <w:tc>
          <w:tcPr>
            <w:tcW w:w="1322" w:type="dxa"/>
            <w:vAlign w:val="center"/>
          </w:tcPr>
          <w:p w:rsidR="00A73C97" w:rsidRPr="009A5EC5" w:rsidRDefault="00A73C97" w:rsidP="009A5EC5">
            <w:pPr>
              <w:spacing w:line="360" w:lineRule="auto"/>
              <w:jc w:val="right"/>
            </w:pPr>
            <w:r w:rsidRPr="009A5EC5">
              <w:t>1670</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4664</w:t>
            </w:r>
          </w:p>
        </w:tc>
      </w:tr>
      <w:tr w:rsidR="00A73C97" w:rsidRPr="009A5EC5" w:rsidTr="00536234">
        <w:trPr>
          <w:trHeight w:val="525"/>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bottom"/>
          </w:tcPr>
          <w:p w:rsidR="00A73C97" w:rsidRPr="009A5EC5" w:rsidRDefault="00A73C97" w:rsidP="009A5EC5">
            <w:pPr>
              <w:spacing w:line="360" w:lineRule="auto"/>
              <w:jc w:val="center"/>
            </w:pPr>
            <w:r w:rsidRPr="009A5EC5">
              <w:t>241</w:t>
            </w:r>
          </w:p>
        </w:tc>
        <w:tc>
          <w:tcPr>
            <w:tcW w:w="1322" w:type="dxa"/>
            <w:vAlign w:val="bottom"/>
          </w:tcPr>
          <w:p w:rsidR="00A73C97" w:rsidRPr="009A5EC5" w:rsidRDefault="00A73C97" w:rsidP="009A5EC5">
            <w:pPr>
              <w:spacing w:line="360" w:lineRule="auto"/>
              <w:jc w:val="right"/>
            </w:pPr>
            <w:r w:rsidRPr="009A5EC5">
              <w:t>476</w:t>
            </w:r>
          </w:p>
        </w:tc>
        <w:tc>
          <w:tcPr>
            <w:tcW w:w="1322" w:type="dxa"/>
            <w:tcBorders>
              <w:right w:val="single" w:sz="12" w:space="0" w:color="auto"/>
            </w:tcBorders>
            <w:vAlign w:val="bottom"/>
          </w:tcPr>
          <w:p w:rsidR="00A73C97" w:rsidRPr="009A5EC5" w:rsidRDefault="00A73C97" w:rsidP="009A5EC5">
            <w:pPr>
              <w:spacing w:line="360" w:lineRule="auto"/>
              <w:jc w:val="right"/>
            </w:pPr>
            <w:r w:rsidRPr="009A5EC5">
              <w:t>2196</w:t>
            </w:r>
          </w:p>
        </w:tc>
      </w:tr>
      <w:tr w:rsidR="00A73C97" w:rsidRPr="009A5EC5" w:rsidTr="00536234">
        <w:trPr>
          <w:trHeight w:val="173"/>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260</w:t>
            </w:r>
          </w:p>
        </w:tc>
        <w:tc>
          <w:tcPr>
            <w:tcW w:w="1322" w:type="dxa"/>
            <w:vAlign w:val="center"/>
          </w:tcPr>
          <w:p w:rsidR="00A73C97" w:rsidRPr="009A5EC5" w:rsidRDefault="00A73C97" w:rsidP="009A5EC5">
            <w:pPr>
              <w:spacing w:line="360" w:lineRule="auto"/>
              <w:jc w:val="right"/>
            </w:pPr>
            <w:r w:rsidRPr="009A5EC5">
              <w:t>4730</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1306</w:t>
            </w:r>
          </w:p>
        </w:tc>
      </w:tr>
      <w:tr w:rsidR="00A73C97" w:rsidRPr="009A5EC5" w:rsidTr="00536234">
        <w:trPr>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rPr>
                <w:b/>
              </w:rPr>
            </w:pPr>
            <w:r w:rsidRPr="009A5EC5">
              <w:rPr>
                <w:b/>
              </w:rPr>
              <w:t>290</w:t>
            </w:r>
          </w:p>
        </w:tc>
        <w:tc>
          <w:tcPr>
            <w:tcW w:w="1322" w:type="dxa"/>
            <w:vAlign w:val="center"/>
          </w:tcPr>
          <w:p w:rsidR="00A73C97" w:rsidRPr="009A5EC5" w:rsidRDefault="00A73C97" w:rsidP="009A5EC5">
            <w:pPr>
              <w:spacing w:line="360" w:lineRule="auto"/>
              <w:jc w:val="right"/>
              <w:rPr>
                <w:b/>
              </w:rPr>
            </w:pPr>
            <w:r w:rsidRPr="009A5EC5">
              <w:rPr>
                <w:b/>
              </w:rPr>
              <w:t>22917</w:t>
            </w:r>
          </w:p>
        </w:tc>
        <w:tc>
          <w:tcPr>
            <w:tcW w:w="1322" w:type="dxa"/>
            <w:tcBorders>
              <w:right w:val="single" w:sz="12" w:space="0" w:color="auto"/>
            </w:tcBorders>
            <w:vAlign w:val="center"/>
          </w:tcPr>
          <w:p w:rsidR="00A73C97" w:rsidRPr="009A5EC5" w:rsidRDefault="00A73C97" w:rsidP="009A5EC5">
            <w:pPr>
              <w:spacing w:line="360" w:lineRule="auto"/>
              <w:jc w:val="right"/>
              <w:rPr>
                <w:b/>
              </w:rPr>
            </w:pPr>
            <w:r w:rsidRPr="009A5EC5">
              <w:rPr>
                <w:b/>
              </w:rPr>
              <w:t>6581</w:t>
            </w:r>
          </w:p>
        </w:tc>
      </w:tr>
      <w:tr w:rsidR="00A73C97" w:rsidRPr="009A5EC5" w:rsidTr="00536234">
        <w:trPr>
          <w:trHeight w:val="277"/>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rPr>
                <w:b/>
              </w:rPr>
            </w:pPr>
          </w:p>
        </w:tc>
        <w:tc>
          <w:tcPr>
            <w:tcW w:w="1229" w:type="dxa"/>
            <w:tcBorders>
              <w:left w:val="single" w:sz="12" w:space="0" w:color="auto"/>
              <w:bottom w:val="single" w:sz="12" w:space="0" w:color="auto"/>
            </w:tcBorders>
            <w:vAlign w:val="center"/>
          </w:tcPr>
          <w:p w:rsidR="00A73C97" w:rsidRPr="009A5EC5" w:rsidRDefault="00A73C97" w:rsidP="009A5EC5">
            <w:pPr>
              <w:spacing w:line="360" w:lineRule="auto"/>
              <w:jc w:val="center"/>
              <w:rPr>
                <w:b/>
              </w:rPr>
            </w:pPr>
            <w:r w:rsidRPr="009A5EC5">
              <w:rPr>
                <w:b/>
              </w:rPr>
              <w:t>300</w:t>
            </w:r>
          </w:p>
        </w:tc>
        <w:tc>
          <w:tcPr>
            <w:tcW w:w="1322" w:type="dxa"/>
            <w:tcBorders>
              <w:bottom w:val="single" w:sz="12" w:space="0" w:color="auto"/>
            </w:tcBorders>
            <w:vAlign w:val="center"/>
          </w:tcPr>
          <w:p w:rsidR="00A73C97" w:rsidRPr="009A5EC5" w:rsidRDefault="00A73C97" w:rsidP="009A5EC5">
            <w:pPr>
              <w:spacing w:line="360" w:lineRule="auto"/>
              <w:jc w:val="right"/>
              <w:rPr>
                <w:b/>
              </w:rPr>
            </w:pPr>
            <w:r w:rsidRPr="009A5EC5">
              <w:rPr>
                <w:b/>
              </w:rPr>
              <w:t>52252</w:t>
            </w:r>
          </w:p>
        </w:tc>
        <w:tc>
          <w:tcPr>
            <w:tcW w:w="1322" w:type="dxa"/>
            <w:tcBorders>
              <w:bottom w:val="single" w:sz="12" w:space="0" w:color="auto"/>
              <w:right w:val="single" w:sz="12" w:space="0" w:color="auto"/>
            </w:tcBorders>
            <w:vAlign w:val="center"/>
          </w:tcPr>
          <w:p w:rsidR="00A73C97" w:rsidRPr="009A5EC5" w:rsidRDefault="00A73C97" w:rsidP="009A5EC5">
            <w:pPr>
              <w:spacing w:line="360" w:lineRule="auto"/>
              <w:jc w:val="right"/>
              <w:rPr>
                <w:b/>
              </w:rPr>
            </w:pPr>
            <w:r w:rsidRPr="009A5EC5">
              <w:rPr>
                <w:b/>
              </w:rPr>
              <w:t>32349</w:t>
            </w:r>
          </w:p>
        </w:tc>
      </w:tr>
    </w:tbl>
    <w:p w:rsidR="00A73C97" w:rsidRPr="009A5EC5" w:rsidRDefault="00A73C97" w:rsidP="009A5EC5">
      <w:pPr>
        <w:spacing w:line="360" w:lineRule="auto"/>
      </w:pPr>
    </w:p>
    <w:p w:rsidR="00A73C97" w:rsidRPr="009A5EC5" w:rsidRDefault="00A73C97" w:rsidP="009A5EC5">
      <w:pPr>
        <w:spacing w:line="360" w:lineRule="auto"/>
      </w:pPr>
      <w:r w:rsidRPr="009A5EC5">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6"/>
        <w:gridCol w:w="1229"/>
        <w:gridCol w:w="1322"/>
        <w:gridCol w:w="1322"/>
      </w:tblGrid>
      <w:tr w:rsidR="00A73C97" w:rsidRPr="009A5EC5" w:rsidTr="00536234">
        <w:trPr>
          <w:jc w:val="center"/>
        </w:trPr>
        <w:tc>
          <w:tcPr>
            <w:tcW w:w="5766" w:type="dxa"/>
            <w:tcMar>
              <w:left w:w="57" w:type="dxa"/>
              <w:right w:w="57" w:type="dxa"/>
            </w:tcMar>
            <w:vAlign w:val="center"/>
          </w:tcPr>
          <w:p w:rsidR="00A73C97" w:rsidRPr="009A5EC5" w:rsidRDefault="00A73C97" w:rsidP="009A5EC5">
            <w:pPr>
              <w:spacing w:line="360" w:lineRule="auto"/>
              <w:jc w:val="center"/>
              <w:rPr>
                <w:b/>
              </w:rPr>
            </w:pPr>
            <w:r w:rsidRPr="009A5EC5">
              <w:br w:type="page"/>
            </w:r>
            <w:r w:rsidRPr="009A5EC5">
              <w:br w:type="page"/>
            </w:r>
            <w:r w:rsidRPr="009A5EC5">
              <w:br w:type="page"/>
            </w:r>
            <w:r w:rsidRPr="009A5EC5">
              <w:rPr>
                <w:b/>
              </w:rPr>
              <w:t>ПАССИВ</w:t>
            </w:r>
          </w:p>
        </w:tc>
        <w:tc>
          <w:tcPr>
            <w:tcW w:w="1229" w:type="dxa"/>
            <w:vAlign w:val="center"/>
          </w:tcPr>
          <w:p w:rsidR="00A73C97" w:rsidRPr="009A5EC5" w:rsidRDefault="00A73C97" w:rsidP="009A5EC5">
            <w:pPr>
              <w:spacing w:line="360" w:lineRule="auto"/>
              <w:jc w:val="center"/>
            </w:pPr>
            <w:r w:rsidRPr="009A5EC5">
              <w:t>Код показателя</w:t>
            </w:r>
          </w:p>
        </w:tc>
        <w:tc>
          <w:tcPr>
            <w:tcW w:w="1322" w:type="dxa"/>
            <w:vAlign w:val="center"/>
          </w:tcPr>
          <w:p w:rsidR="00A73C97" w:rsidRPr="009A5EC5" w:rsidRDefault="00A73C97" w:rsidP="009A5EC5">
            <w:pPr>
              <w:spacing w:line="360" w:lineRule="auto"/>
              <w:jc w:val="center"/>
            </w:pPr>
            <w:r w:rsidRPr="009A5EC5">
              <w:t>На начало отчетного года</w:t>
            </w:r>
          </w:p>
        </w:tc>
        <w:tc>
          <w:tcPr>
            <w:tcW w:w="1322" w:type="dxa"/>
            <w:vAlign w:val="center"/>
          </w:tcPr>
          <w:p w:rsidR="00A73C97" w:rsidRPr="009A5EC5" w:rsidRDefault="00A73C97" w:rsidP="009A5EC5">
            <w:pPr>
              <w:spacing w:line="360" w:lineRule="auto"/>
              <w:jc w:val="center"/>
            </w:pPr>
            <w:r w:rsidRPr="009A5EC5">
              <w:t>На конец отчетного периода</w:t>
            </w:r>
          </w:p>
        </w:tc>
      </w:tr>
      <w:tr w:rsidR="00A73C97" w:rsidRPr="009A5EC5" w:rsidTr="00536234">
        <w:trPr>
          <w:jc w:val="center"/>
        </w:trPr>
        <w:tc>
          <w:tcPr>
            <w:tcW w:w="5766" w:type="dxa"/>
            <w:tcMar>
              <w:left w:w="57" w:type="dxa"/>
              <w:right w:w="57" w:type="dxa"/>
            </w:tcMar>
          </w:tcPr>
          <w:p w:rsidR="00A73C97" w:rsidRPr="009A5EC5" w:rsidRDefault="00A73C97" w:rsidP="009A5EC5">
            <w:pPr>
              <w:spacing w:line="360" w:lineRule="auto"/>
              <w:jc w:val="center"/>
            </w:pPr>
            <w:r w:rsidRPr="009A5EC5">
              <w:t>1</w:t>
            </w:r>
          </w:p>
        </w:tc>
        <w:tc>
          <w:tcPr>
            <w:tcW w:w="1229" w:type="dxa"/>
            <w:tcBorders>
              <w:bottom w:val="single" w:sz="12" w:space="0" w:color="auto"/>
            </w:tcBorders>
          </w:tcPr>
          <w:p w:rsidR="00A73C97" w:rsidRPr="009A5EC5" w:rsidRDefault="00A73C97" w:rsidP="009A5EC5">
            <w:pPr>
              <w:spacing w:line="360" w:lineRule="auto"/>
              <w:jc w:val="center"/>
            </w:pPr>
            <w:r w:rsidRPr="009A5EC5">
              <w:t>2</w:t>
            </w:r>
          </w:p>
        </w:tc>
        <w:tc>
          <w:tcPr>
            <w:tcW w:w="1322" w:type="dxa"/>
            <w:tcBorders>
              <w:bottom w:val="single" w:sz="12" w:space="0" w:color="auto"/>
            </w:tcBorders>
          </w:tcPr>
          <w:p w:rsidR="00A73C97" w:rsidRPr="009A5EC5" w:rsidRDefault="00A73C97" w:rsidP="009A5EC5">
            <w:pPr>
              <w:spacing w:line="360" w:lineRule="auto"/>
              <w:jc w:val="center"/>
            </w:pPr>
            <w:r w:rsidRPr="009A5EC5">
              <w:t>3</w:t>
            </w:r>
          </w:p>
        </w:tc>
        <w:tc>
          <w:tcPr>
            <w:tcW w:w="1322" w:type="dxa"/>
            <w:tcBorders>
              <w:bottom w:val="single" w:sz="12" w:space="0" w:color="auto"/>
            </w:tcBorders>
          </w:tcPr>
          <w:p w:rsidR="00A73C97" w:rsidRPr="009A5EC5" w:rsidRDefault="00A73C97" w:rsidP="009A5EC5">
            <w:pPr>
              <w:spacing w:line="360" w:lineRule="auto"/>
              <w:jc w:val="center"/>
            </w:pPr>
            <w:r w:rsidRPr="009A5EC5">
              <w:t>4</w:t>
            </w:r>
          </w:p>
        </w:tc>
      </w:tr>
      <w:tr w:rsidR="00A73C97" w:rsidRPr="009A5EC5" w:rsidTr="00536234">
        <w:trPr>
          <w:jc w:val="center"/>
        </w:trPr>
        <w:tc>
          <w:tcPr>
            <w:tcW w:w="5766" w:type="dxa"/>
            <w:vMerge w:val="restart"/>
            <w:tcBorders>
              <w:right w:val="single" w:sz="12" w:space="0" w:color="auto"/>
            </w:tcBorders>
            <w:tcMar>
              <w:left w:w="57" w:type="dxa"/>
              <w:right w:w="57" w:type="dxa"/>
            </w:tcMar>
            <w:vAlign w:val="center"/>
          </w:tcPr>
          <w:p w:rsidR="00A73C97" w:rsidRPr="009A5EC5" w:rsidRDefault="00A73C97" w:rsidP="009A5EC5">
            <w:pPr>
              <w:spacing w:line="360" w:lineRule="auto"/>
              <w:jc w:val="center"/>
              <w:rPr>
                <w:b/>
              </w:rPr>
            </w:pPr>
            <w:r w:rsidRPr="009A5EC5">
              <w:rPr>
                <w:b/>
                <w:lang w:val="en-US"/>
              </w:rPr>
              <w:t>III</w:t>
            </w:r>
            <w:r w:rsidRPr="009A5EC5">
              <w:rPr>
                <w:b/>
              </w:rPr>
              <w:t>. Капитал и резервы</w:t>
            </w:r>
          </w:p>
          <w:p w:rsidR="00A73C97" w:rsidRPr="009A5EC5" w:rsidRDefault="00A73C97" w:rsidP="009A5EC5">
            <w:pPr>
              <w:spacing w:line="360" w:lineRule="auto"/>
            </w:pPr>
            <w:r w:rsidRPr="009A5EC5">
              <w:t>Уставный капитал</w:t>
            </w:r>
          </w:p>
          <w:p w:rsidR="00A73C97" w:rsidRPr="009A5EC5" w:rsidRDefault="00A73C97" w:rsidP="009A5EC5">
            <w:pPr>
              <w:spacing w:line="360" w:lineRule="auto"/>
            </w:pPr>
            <w:r w:rsidRPr="009A5EC5">
              <w:t>Собственные акции, выкупленные у акционеров</w:t>
            </w:r>
          </w:p>
          <w:p w:rsidR="00A73C97" w:rsidRPr="009A5EC5" w:rsidRDefault="00A73C97" w:rsidP="009A5EC5">
            <w:pPr>
              <w:spacing w:line="360" w:lineRule="auto"/>
            </w:pPr>
            <w:r w:rsidRPr="009A5EC5">
              <w:t>Добавочный капитал</w:t>
            </w:r>
          </w:p>
          <w:p w:rsidR="00A73C97" w:rsidRPr="009A5EC5" w:rsidRDefault="00A73C97" w:rsidP="009A5EC5">
            <w:pPr>
              <w:spacing w:line="360" w:lineRule="auto"/>
            </w:pPr>
            <w:r w:rsidRPr="009A5EC5">
              <w:t>Резервный капитал</w:t>
            </w:r>
          </w:p>
          <w:p w:rsidR="00A73C97" w:rsidRPr="009A5EC5" w:rsidRDefault="00A73C97" w:rsidP="009A5EC5">
            <w:pPr>
              <w:spacing w:line="360" w:lineRule="auto"/>
            </w:pPr>
            <w:r w:rsidRPr="009A5EC5">
              <w:t>в том числе:</w:t>
            </w:r>
          </w:p>
          <w:p w:rsidR="00A73C97" w:rsidRPr="009A5EC5" w:rsidRDefault="00A73C97" w:rsidP="009A5EC5">
            <w:pPr>
              <w:spacing w:line="360" w:lineRule="auto"/>
            </w:pPr>
            <w:r w:rsidRPr="009A5EC5">
              <w:t>резервы, образованные в соответствии с учредительными документами</w:t>
            </w:r>
          </w:p>
          <w:p w:rsidR="00A73C97" w:rsidRPr="009A5EC5" w:rsidRDefault="00A73C97" w:rsidP="009A5EC5">
            <w:pPr>
              <w:spacing w:line="360" w:lineRule="auto"/>
            </w:pPr>
            <w:r w:rsidRPr="009A5EC5">
              <w:t>Нераспределенная прибыль (непокрытый убыток)</w:t>
            </w:r>
          </w:p>
          <w:p w:rsidR="00A73C97" w:rsidRPr="009A5EC5" w:rsidRDefault="00A73C97" w:rsidP="009A5EC5">
            <w:pPr>
              <w:spacing w:line="360" w:lineRule="auto"/>
              <w:jc w:val="right"/>
              <w:rPr>
                <w:b/>
              </w:rPr>
            </w:pPr>
            <w:r w:rsidRPr="009A5EC5">
              <w:rPr>
                <w:b/>
              </w:rPr>
              <w:t xml:space="preserve">Итого по разделу </w:t>
            </w:r>
            <w:r w:rsidRPr="009A5EC5">
              <w:rPr>
                <w:b/>
                <w:lang w:val="en-US"/>
              </w:rPr>
              <w:t>III</w:t>
            </w:r>
          </w:p>
          <w:p w:rsidR="00A73C97" w:rsidRPr="009A5EC5" w:rsidRDefault="00A73C97" w:rsidP="009A5EC5">
            <w:pPr>
              <w:spacing w:line="360" w:lineRule="auto"/>
              <w:rPr>
                <w:b/>
              </w:rPr>
            </w:pPr>
            <w:r w:rsidRPr="009A5EC5">
              <w:rPr>
                <w:b/>
                <w:lang w:val="en-US"/>
              </w:rPr>
              <w:t>IV</w:t>
            </w:r>
            <w:r w:rsidRPr="009A5EC5">
              <w:rPr>
                <w:b/>
              </w:rPr>
              <w:t>. Долгосрочные обязательства</w:t>
            </w:r>
          </w:p>
          <w:p w:rsidR="00A73C97" w:rsidRPr="009A5EC5" w:rsidRDefault="00A73C97" w:rsidP="009A5EC5">
            <w:pPr>
              <w:spacing w:line="360" w:lineRule="auto"/>
            </w:pPr>
            <w:r w:rsidRPr="009A5EC5">
              <w:t>Отложенные налоговые обязательства</w:t>
            </w:r>
          </w:p>
          <w:p w:rsidR="00A73C97" w:rsidRPr="009A5EC5" w:rsidRDefault="00A73C97" w:rsidP="009A5EC5">
            <w:pPr>
              <w:spacing w:line="360" w:lineRule="auto"/>
              <w:jc w:val="right"/>
            </w:pPr>
            <w:r w:rsidRPr="009A5EC5">
              <w:rPr>
                <w:b/>
              </w:rPr>
              <w:t xml:space="preserve">Итого по разделу </w:t>
            </w:r>
            <w:r w:rsidRPr="009A5EC5">
              <w:rPr>
                <w:b/>
                <w:lang w:val="en-US"/>
              </w:rPr>
              <w:t>IV</w:t>
            </w:r>
          </w:p>
          <w:p w:rsidR="00A73C97" w:rsidRPr="009A5EC5" w:rsidRDefault="00A73C97" w:rsidP="009A5EC5">
            <w:pPr>
              <w:spacing w:line="360" w:lineRule="auto"/>
            </w:pPr>
            <w:r w:rsidRPr="009A5EC5">
              <w:rPr>
                <w:b/>
                <w:lang w:val="en-US"/>
              </w:rPr>
              <w:t>V</w:t>
            </w:r>
            <w:r w:rsidRPr="009A5EC5">
              <w:rPr>
                <w:b/>
              </w:rPr>
              <w:t>. Краткосрочные обязательства</w:t>
            </w:r>
          </w:p>
          <w:p w:rsidR="00A73C97" w:rsidRPr="009A5EC5" w:rsidRDefault="00A73C97" w:rsidP="009A5EC5">
            <w:pPr>
              <w:spacing w:line="360" w:lineRule="auto"/>
            </w:pPr>
            <w:r w:rsidRPr="009A5EC5">
              <w:t>Займы и кредиты</w:t>
            </w:r>
          </w:p>
          <w:p w:rsidR="00A73C97" w:rsidRPr="009A5EC5" w:rsidRDefault="00A73C97" w:rsidP="009A5EC5">
            <w:pPr>
              <w:spacing w:line="360" w:lineRule="auto"/>
            </w:pPr>
            <w:r w:rsidRPr="009A5EC5">
              <w:t>Кредиторская задолженность</w:t>
            </w:r>
          </w:p>
          <w:p w:rsidR="00A73C97" w:rsidRPr="009A5EC5" w:rsidRDefault="00A73C97" w:rsidP="009A5EC5">
            <w:pPr>
              <w:spacing w:line="360" w:lineRule="auto"/>
            </w:pPr>
            <w:r w:rsidRPr="009A5EC5">
              <w:t>в том числе:</w:t>
            </w:r>
          </w:p>
          <w:p w:rsidR="00A73C97" w:rsidRPr="009A5EC5" w:rsidRDefault="00A73C97" w:rsidP="009A5EC5">
            <w:pPr>
              <w:spacing w:line="360" w:lineRule="auto"/>
            </w:pPr>
            <w:r w:rsidRPr="009A5EC5">
              <w:t>поставщики и подрядчики</w:t>
            </w:r>
          </w:p>
          <w:p w:rsidR="00A73C97" w:rsidRPr="009A5EC5" w:rsidRDefault="00A73C97" w:rsidP="009A5EC5">
            <w:pPr>
              <w:spacing w:line="360" w:lineRule="auto"/>
            </w:pPr>
            <w:r w:rsidRPr="009A5EC5">
              <w:t>задолженность перед персоналом организации</w:t>
            </w:r>
          </w:p>
          <w:p w:rsidR="00A73C97" w:rsidRPr="009A5EC5" w:rsidRDefault="00A73C97" w:rsidP="009A5EC5">
            <w:pPr>
              <w:spacing w:line="360" w:lineRule="auto"/>
            </w:pPr>
            <w:r w:rsidRPr="009A5EC5">
              <w:t>задолженность перед государственными фондами</w:t>
            </w:r>
          </w:p>
          <w:p w:rsidR="00A73C97" w:rsidRPr="009A5EC5" w:rsidRDefault="00A73C97" w:rsidP="009A5EC5">
            <w:pPr>
              <w:spacing w:line="360" w:lineRule="auto"/>
            </w:pPr>
            <w:r w:rsidRPr="009A5EC5">
              <w:t>задолженность по налогам и сборам</w:t>
            </w:r>
          </w:p>
          <w:p w:rsidR="00A73C97" w:rsidRPr="009A5EC5" w:rsidRDefault="00A73C97" w:rsidP="009A5EC5">
            <w:pPr>
              <w:spacing w:line="360" w:lineRule="auto"/>
              <w:jc w:val="right"/>
            </w:pPr>
            <w:r w:rsidRPr="009A5EC5">
              <w:rPr>
                <w:b/>
              </w:rPr>
              <w:t xml:space="preserve">Итого по разделу </w:t>
            </w:r>
            <w:r w:rsidRPr="009A5EC5">
              <w:rPr>
                <w:b/>
                <w:lang w:val="en-US"/>
              </w:rPr>
              <w:t>V</w:t>
            </w:r>
          </w:p>
          <w:p w:rsidR="00A73C97" w:rsidRPr="009A5EC5" w:rsidRDefault="00A73C97" w:rsidP="009A5EC5">
            <w:pPr>
              <w:spacing w:line="360" w:lineRule="auto"/>
              <w:rPr>
                <w:b/>
              </w:rPr>
            </w:pPr>
            <w:r w:rsidRPr="009A5EC5">
              <w:rPr>
                <w:b/>
              </w:rPr>
              <w:t>БАЛАНС</w:t>
            </w:r>
          </w:p>
        </w:tc>
        <w:tc>
          <w:tcPr>
            <w:tcW w:w="1229" w:type="dxa"/>
            <w:tcBorders>
              <w:top w:val="single" w:sz="12" w:space="0" w:color="auto"/>
              <w:left w:val="single" w:sz="12" w:space="0" w:color="auto"/>
            </w:tcBorders>
          </w:tcPr>
          <w:p w:rsidR="00A73C97" w:rsidRPr="009A5EC5" w:rsidRDefault="00A73C97" w:rsidP="009A5EC5">
            <w:pPr>
              <w:spacing w:line="360" w:lineRule="auto"/>
            </w:pPr>
          </w:p>
        </w:tc>
        <w:tc>
          <w:tcPr>
            <w:tcW w:w="1322" w:type="dxa"/>
            <w:tcBorders>
              <w:top w:val="single" w:sz="12" w:space="0" w:color="auto"/>
            </w:tcBorders>
          </w:tcPr>
          <w:p w:rsidR="00A73C97" w:rsidRPr="009A5EC5" w:rsidRDefault="00A73C97" w:rsidP="009A5EC5">
            <w:pPr>
              <w:spacing w:line="360" w:lineRule="auto"/>
            </w:pPr>
          </w:p>
        </w:tc>
        <w:tc>
          <w:tcPr>
            <w:tcW w:w="1322" w:type="dxa"/>
            <w:tcBorders>
              <w:top w:val="single" w:sz="12" w:space="0" w:color="auto"/>
              <w:right w:val="single" w:sz="12" w:space="0" w:color="auto"/>
            </w:tcBorders>
          </w:tcPr>
          <w:p w:rsidR="00A73C97" w:rsidRPr="009A5EC5" w:rsidRDefault="00A73C97" w:rsidP="009A5EC5">
            <w:pPr>
              <w:spacing w:line="360" w:lineRule="auto"/>
            </w:pPr>
          </w:p>
        </w:tc>
      </w:tr>
      <w:tr w:rsidR="00A73C97" w:rsidRPr="009A5EC5" w:rsidTr="00536234">
        <w:trPr>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410</w:t>
            </w:r>
          </w:p>
        </w:tc>
        <w:tc>
          <w:tcPr>
            <w:tcW w:w="1322" w:type="dxa"/>
            <w:vAlign w:val="center"/>
          </w:tcPr>
          <w:p w:rsidR="00A73C97" w:rsidRPr="009A5EC5" w:rsidRDefault="00A73C97" w:rsidP="009A5EC5">
            <w:pPr>
              <w:spacing w:line="360" w:lineRule="auto"/>
              <w:jc w:val="right"/>
            </w:pPr>
            <w:r w:rsidRPr="009A5EC5">
              <w:t>4685</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4685</w:t>
            </w:r>
          </w:p>
        </w:tc>
      </w:tr>
      <w:tr w:rsidR="00A73C97" w:rsidRPr="009A5EC5" w:rsidTr="00536234">
        <w:trPr>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411</w:t>
            </w:r>
          </w:p>
        </w:tc>
        <w:tc>
          <w:tcPr>
            <w:tcW w:w="1322" w:type="dxa"/>
            <w:vAlign w:val="center"/>
          </w:tcPr>
          <w:p w:rsidR="00A73C97" w:rsidRPr="009A5EC5" w:rsidRDefault="00A73C97" w:rsidP="009A5EC5">
            <w:pPr>
              <w:spacing w:line="360" w:lineRule="auto"/>
              <w:jc w:val="center"/>
            </w:pPr>
            <w:r w:rsidRPr="009A5EC5">
              <w:t>-</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(74)</w:t>
            </w:r>
          </w:p>
        </w:tc>
      </w:tr>
      <w:tr w:rsidR="00A73C97" w:rsidRPr="009A5EC5" w:rsidTr="00536234">
        <w:trPr>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420</w:t>
            </w:r>
          </w:p>
        </w:tc>
        <w:tc>
          <w:tcPr>
            <w:tcW w:w="1322" w:type="dxa"/>
            <w:vAlign w:val="center"/>
          </w:tcPr>
          <w:p w:rsidR="00A73C97" w:rsidRPr="009A5EC5" w:rsidRDefault="00A73C97" w:rsidP="009A5EC5">
            <w:pPr>
              <w:spacing w:line="360" w:lineRule="auto"/>
              <w:jc w:val="right"/>
            </w:pPr>
            <w:r w:rsidRPr="009A5EC5">
              <w:t>1249</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1249</w:t>
            </w:r>
          </w:p>
        </w:tc>
      </w:tr>
      <w:tr w:rsidR="00A73C97" w:rsidRPr="009A5EC5" w:rsidTr="00536234">
        <w:trPr>
          <w:trHeight w:val="150"/>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430</w:t>
            </w:r>
          </w:p>
        </w:tc>
        <w:tc>
          <w:tcPr>
            <w:tcW w:w="1322" w:type="dxa"/>
            <w:vAlign w:val="center"/>
          </w:tcPr>
          <w:p w:rsidR="00A73C97" w:rsidRPr="009A5EC5" w:rsidRDefault="00A73C97" w:rsidP="009A5EC5">
            <w:pPr>
              <w:spacing w:line="360" w:lineRule="auto"/>
              <w:jc w:val="right"/>
            </w:pPr>
            <w:r w:rsidRPr="009A5EC5">
              <w:t>234</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234</w:t>
            </w:r>
          </w:p>
        </w:tc>
      </w:tr>
      <w:tr w:rsidR="00A73C97" w:rsidRPr="009A5EC5" w:rsidTr="00536234">
        <w:trPr>
          <w:trHeight w:val="737"/>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432</w:t>
            </w:r>
          </w:p>
        </w:tc>
        <w:tc>
          <w:tcPr>
            <w:tcW w:w="1322" w:type="dxa"/>
            <w:vAlign w:val="center"/>
          </w:tcPr>
          <w:p w:rsidR="00A73C97" w:rsidRPr="009A5EC5" w:rsidRDefault="00A73C97" w:rsidP="009A5EC5">
            <w:pPr>
              <w:spacing w:line="360" w:lineRule="auto"/>
              <w:jc w:val="right"/>
            </w:pPr>
            <w:r w:rsidRPr="009A5EC5">
              <w:t>234</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234</w:t>
            </w:r>
          </w:p>
        </w:tc>
      </w:tr>
      <w:tr w:rsidR="00A73C97" w:rsidRPr="009A5EC5" w:rsidTr="00536234">
        <w:trPr>
          <w:trHeight w:val="155"/>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470</w:t>
            </w:r>
          </w:p>
        </w:tc>
        <w:tc>
          <w:tcPr>
            <w:tcW w:w="1322" w:type="dxa"/>
            <w:vAlign w:val="center"/>
          </w:tcPr>
          <w:p w:rsidR="00A73C97" w:rsidRPr="009A5EC5" w:rsidRDefault="00A73C97" w:rsidP="009A5EC5">
            <w:pPr>
              <w:spacing w:line="360" w:lineRule="auto"/>
              <w:jc w:val="right"/>
            </w:pPr>
            <w:r w:rsidRPr="009A5EC5">
              <w:t>25162</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25223</w:t>
            </w:r>
          </w:p>
        </w:tc>
      </w:tr>
      <w:tr w:rsidR="00A73C97" w:rsidRPr="009A5EC5" w:rsidTr="00536234">
        <w:trPr>
          <w:trHeight w:val="193"/>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rPr>
                <w:b/>
              </w:rPr>
            </w:pPr>
          </w:p>
        </w:tc>
        <w:tc>
          <w:tcPr>
            <w:tcW w:w="1229" w:type="dxa"/>
            <w:tcBorders>
              <w:left w:val="single" w:sz="12" w:space="0" w:color="auto"/>
            </w:tcBorders>
            <w:vAlign w:val="center"/>
          </w:tcPr>
          <w:p w:rsidR="00A73C97" w:rsidRPr="009A5EC5" w:rsidRDefault="00A73C97" w:rsidP="009A5EC5">
            <w:pPr>
              <w:spacing w:line="360" w:lineRule="auto"/>
              <w:jc w:val="center"/>
              <w:rPr>
                <w:b/>
              </w:rPr>
            </w:pPr>
            <w:r w:rsidRPr="009A5EC5">
              <w:rPr>
                <w:b/>
              </w:rPr>
              <w:t>490</w:t>
            </w:r>
          </w:p>
        </w:tc>
        <w:tc>
          <w:tcPr>
            <w:tcW w:w="1322" w:type="dxa"/>
            <w:vAlign w:val="center"/>
          </w:tcPr>
          <w:p w:rsidR="00A73C97" w:rsidRPr="009A5EC5" w:rsidRDefault="00A73C97" w:rsidP="009A5EC5">
            <w:pPr>
              <w:spacing w:line="360" w:lineRule="auto"/>
              <w:jc w:val="right"/>
              <w:rPr>
                <w:b/>
              </w:rPr>
            </w:pPr>
            <w:r w:rsidRPr="009A5EC5">
              <w:rPr>
                <w:b/>
              </w:rPr>
              <w:t>31330</w:t>
            </w:r>
          </w:p>
        </w:tc>
        <w:tc>
          <w:tcPr>
            <w:tcW w:w="1322" w:type="dxa"/>
            <w:tcBorders>
              <w:right w:val="single" w:sz="12" w:space="0" w:color="auto"/>
            </w:tcBorders>
            <w:vAlign w:val="center"/>
          </w:tcPr>
          <w:p w:rsidR="00A73C97" w:rsidRPr="009A5EC5" w:rsidRDefault="00A73C97" w:rsidP="009A5EC5">
            <w:pPr>
              <w:spacing w:line="360" w:lineRule="auto"/>
              <w:jc w:val="right"/>
              <w:rPr>
                <w:b/>
              </w:rPr>
            </w:pPr>
            <w:r w:rsidRPr="009A5EC5">
              <w:rPr>
                <w:b/>
              </w:rPr>
              <w:t>31317</w:t>
            </w:r>
          </w:p>
        </w:tc>
      </w:tr>
      <w:tr w:rsidR="00A73C97" w:rsidRPr="009A5EC5" w:rsidTr="00536234">
        <w:trPr>
          <w:trHeight w:val="532"/>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rPr>
                <w:b/>
              </w:rPr>
            </w:pPr>
          </w:p>
        </w:tc>
        <w:tc>
          <w:tcPr>
            <w:tcW w:w="1229" w:type="dxa"/>
            <w:tcBorders>
              <w:left w:val="single" w:sz="12" w:space="0" w:color="auto"/>
            </w:tcBorders>
            <w:vAlign w:val="bottom"/>
          </w:tcPr>
          <w:p w:rsidR="00A73C97" w:rsidRPr="009A5EC5" w:rsidRDefault="00A73C97" w:rsidP="009A5EC5">
            <w:pPr>
              <w:spacing w:line="360" w:lineRule="auto"/>
              <w:jc w:val="center"/>
            </w:pPr>
            <w:r w:rsidRPr="009A5EC5">
              <w:t>515</w:t>
            </w:r>
          </w:p>
        </w:tc>
        <w:tc>
          <w:tcPr>
            <w:tcW w:w="1322" w:type="dxa"/>
            <w:vAlign w:val="bottom"/>
          </w:tcPr>
          <w:p w:rsidR="00A73C97" w:rsidRPr="009A5EC5" w:rsidRDefault="00A73C97" w:rsidP="009A5EC5">
            <w:pPr>
              <w:spacing w:line="360" w:lineRule="auto"/>
              <w:jc w:val="right"/>
            </w:pPr>
            <w:r w:rsidRPr="009A5EC5">
              <w:t>15</w:t>
            </w:r>
          </w:p>
        </w:tc>
        <w:tc>
          <w:tcPr>
            <w:tcW w:w="1322" w:type="dxa"/>
            <w:tcBorders>
              <w:right w:val="single" w:sz="12" w:space="0" w:color="auto"/>
            </w:tcBorders>
            <w:vAlign w:val="bottom"/>
          </w:tcPr>
          <w:p w:rsidR="00A73C97" w:rsidRPr="009A5EC5" w:rsidRDefault="00A73C97" w:rsidP="009A5EC5">
            <w:pPr>
              <w:spacing w:line="360" w:lineRule="auto"/>
              <w:jc w:val="right"/>
            </w:pPr>
            <w:r w:rsidRPr="009A5EC5">
              <w:t>22</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rPr>
                <w:b/>
              </w:rPr>
            </w:pPr>
            <w:r w:rsidRPr="009A5EC5">
              <w:rPr>
                <w:b/>
              </w:rPr>
              <w:t>590</w:t>
            </w:r>
          </w:p>
        </w:tc>
        <w:tc>
          <w:tcPr>
            <w:tcW w:w="1322" w:type="dxa"/>
            <w:vAlign w:val="center"/>
          </w:tcPr>
          <w:p w:rsidR="00A73C97" w:rsidRPr="009A5EC5" w:rsidRDefault="00A73C97" w:rsidP="009A5EC5">
            <w:pPr>
              <w:spacing w:line="360" w:lineRule="auto"/>
              <w:jc w:val="right"/>
              <w:rPr>
                <w:b/>
              </w:rPr>
            </w:pPr>
            <w:r w:rsidRPr="009A5EC5">
              <w:rPr>
                <w:b/>
              </w:rPr>
              <w:t>15</w:t>
            </w:r>
          </w:p>
        </w:tc>
        <w:tc>
          <w:tcPr>
            <w:tcW w:w="1322" w:type="dxa"/>
            <w:tcBorders>
              <w:right w:val="single" w:sz="12" w:space="0" w:color="auto"/>
            </w:tcBorders>
            <w:vAlign w:val="center"/>
          </w:tcPr>
          <w:p w:rsidR="00A73C97" w:rsidRPr="009A5EC5" w:rsidRDefault="00A73C97" w:rsidP="009A5EC5">
            <w:pPr>
              <w:spacing w:line="360" w:lineRule="auto"/>
              <w:jc w:val="right"/>
              <w:rPr>
                <w:b/>
              </w:rPr>
            </w:pPr>
            <w:r w:rsidRPr="009A5EC5">
              <w:rPr>
                <w:b/>
              </w:rPr>
              <w:t>22</w:t>
            </w:r>
          </w:p>
        </w:tc>
      </w:tr>
      <w:tr w:rsidR="00A73C97" w:rsidRPr="009A5EC5" w:rsidTr="00536234">
        <w:trPr>
          <w:trHeight w:val="506"/>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bottom"/>
          </w:tcPr>
          <w:p w:rsidR="00A73C97" w:rsidRPr="009A5EC5" w:rsidRDefault="00A73C97" w:rsidP="009A5EC5">
            <w:pPr>
              <w:spacing w:line="360" w:lineRule="auto"/>
              <w:jc w:val="center"/>
            </w:pPr>
            <w:r w:rsidRPr="009A5EC5">
              <w:t>610</w:t>
            </w:r>
          </w:p>
        </w:tc>
        <w:tc>
          <w:tcPr>
            <w:tcW w:w="1322" w:type="dxa"/>
            <w:vAlign w:val="bottom"/>
          </w:tcPr>
          <w:p w:rsidR="00A73C97" w:rsidRPr="009A5EC5" w:rsidRDefault="00A73C97" w:rsidP="009A5EC5">
            <w:pPr>
              <w:spacing w:line="360" w:lineRule="auto"/>
              <w:jc w:val="right"/>
            </w:pPr>
            <w:r w:rsidRPr="009A5EC5">
              <w:t>1237</w:t>
            </w:r>
          </w:p>
        </w:tc>
        <w:tc>
          <w:tcPr>
            <w:tcW w:w="1322" w:type="dxa"/>
            <w:tcBorders>
              <w:right w:val="single" w:sz="12" w:space="0" w:color="auto"/>
            </w:tcBorders>
            <w:vAlign w:val="bottom"/>
          </w:tcPr>
          <w:p w:rsidR="00A73C97" w:rsidRPr="009A5EC5" w:rsidRDefault="00A73C97" w:rsidP="009A5EC5">
            <w:pPr>
              <w:spacing w:line="360" w:lineRule="auto"/>
              <w:jc w:val="right"/>
            </w:pPr>
            <w:r w:rsidRPr="009A5EC5">
              <w:t>350</w:t>
            </w:r>
          </w:p>
        </w:tc>
      </w:tr>
      <w:tr w:rsidR="00A73C97" w:rsidRPr="009A5EC5" w:rsidTr="00536234">
        <w:trPr>
          <w:trHeight w:val="267"/>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620</w:t>
            </w:r>
          </w:p>
        </w:tc>
        <w:tc>
          <w:tcPr>
            <w:tcW w:w="1322" w:type="dxa"/>
            <w:vAlign w:val="center"/>
          </w:tcPr>
          <w:p w:rsidR="00A73C97" w:rsidRPr="009A5EC5" w:rsidRDefault="00A73C97" w:rsidP="009A5EC5">
            <w:pPr>
              <w:spacing w:line="360" w:lineRule="auto"/>
              <w:jc w:val="right"/>
            </w:pPr>
            <w:r w:rsidRPr="009A5EC5">
              <w:t>19670</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660</w:t>
            </w:r>
          </w:p>
        </w:tc>
      </w:tr>
      <w:tr w:rsidR="00A73C97" w:rsidRPr="009A5EC5" w:rsidTr="00536234">
        <w:trPr>
          <w:trHeight w:val="550"/>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621</w:t>
            </w:r>
          </w:p>
        </w:tc>
        <w:tc>
          <w:tcPr>
            <w:tcW w:w="1322" w:type="dxa"/>
            <w:vAlign w:val="center"/>
          </w:tcPr>
          <w:p w:rsidR="00A73C97" w:rsidRPr="009A5EC5" w:rsidRDefault="00A73C97" w:rsidP="009A5EC5">
            <w:pPr>
              <w:spacing w:line="360" w:lineRule="auto"/>
              <w:jc w:val="right"/>
            </w:pPr>
            <w:r w:rsidRPr="009A5EC5">
              <w:t>18596</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262</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622</w:t>
            </w:r>
          </w:p>
        </w:tc>
        <w:tc>
          <w:tcPr>
            <w:tcW w:w="1322" w:type="dxa"/>
            <w:vAlign w:val="center"/>
          </w:tcPr>
          <w:p w:rsidR="00A73C97" w:rsidRPr="009A5EC5" w:rsidRDefault="00A73C97" w:rsidP="009A5EC5">
            <w:pPr>
              <w:spacing w:line="360" w:lineRule="auto"/>
              <w:jc w:val="right"/>
            </w:pPr>
            <w:r w:rsidRPr="009A5EC5">
              <w:t>18</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10</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623</w:t>
            </w:r>
          </w:p>
        </w:tc>
        <w:tc>
          <w:tcPr>
            <w:tcW w:w="1322" w:type="dxa"/>
            <w:vAlign w:val="center"/>
          </w:tcPr>
          <w:p w:rsidR="00A73C97" w:rsidRPr="009A5EC5" w:rsidRDefault="00A73C97" w:rsidP="009A5EC5">
            <w:pPr>
              <w:spacing w:line="360" w:lineRule="auto"/>
              <w:jc w:val="right"/>
            </w:pPr>
            <w:r w:rsidRPr="009A5EC5">
              <w:t>155</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2</w:t>
            </w:r>
          </w:p>
        </w:tc>
      </w:tr>
      <w:tr w:rsidR="00A73C97" w:rsidRPr="009A5EC5" w:rsidTr="00536234">
        <w:trPr>
          <w:jc w:val="center"/>
        </w:trPr>
        <w:tc>
          <w:tcPr>
            <w:tcW w:w="5766" w:type="dxa"/>
            <w:vMerge/>
            <w:tcBorders>
              <w:right w:val="single" w:sz="12" w:space="0" w:color="auto"/>
            </w:tcBorders>
            <w:tcMar>
              <w:left w:w="57" w:type="dxa"/>
              <w:right w:w="57" w:type="dxa"/>
            </w:tcMar>
            <w:vAlign w:val="center"/>
          </w:tcPr>
          <w:p w:rsidR="00A73C97" w:rsidRPr="009A5EC5" w:rsidRDefault="00A73C97" w:rsidP="009A5EC5">
            <w:pPr>
              <w:spacing w:line="360" w:lineRule="auto"/>
            </w:pPr>
          </w:p>
        </w:tc>
        <w:tc>
          <w:tcPr>
            <w:tcW w:w="1229" w:type="dxa"/>
            <w:tcBorders>
              <w:left w:val="single" w:sz="12" w:space="0" w:color="auto"/>
            </w:tcBorders>
            <w:vAlign w:val="center"/>
          </w:tcPr>
          <w:p w:rsidR="00A73C97" w:rsidRPr="009A5EC5" w:rsidRDefault="00A73C97" w:rsidP="009A5EC5">
            <w:pPr>
              <w:spacing w:line="360" w:lineRule="auto"/>
              <w:jc w:val="center"/>
            </w:pPr>
            <w:r w:rsidRPr="009A5EC5">
              <w:t>624</w:t>
            </w:r>
          </w:p>
        </w:tc>
        <w:tc>
          <w:tcPr>
            <w:tcW w:w="1322" w:type="dxa"/>
            <w:vAlign w:val="center"/>
          </w:tcPr>
          <w:p w:rsidR="00A73C97" w:rsidRPr="009A5EC5" w:rsidRDefault="00A73C97" w:rsidP="009A5EC5">
            <w:pPr>
              <w:spacing w:line="360" w:lineRule="auto"/>
              <w:jc w:val="right"/>
            </w:pPr>
            <w:r w:rsidRPr="009A5EC5">
              <w:t>901</w:t>
            </w:r>
          </w:p>
        </w:tc>
        <w:tc>
          <w:tcPr>
            <w:tcW w:w="1322" w:type="dxa"/>
            <w:tcBorders>
              <w:right w:val="single" w:sz="12" w:space="0" w:color="auto"/>
            </w:tcBorders>
            <w:vAlign w:val="center"/>
          </w:tcPr>
          <w:p w:rsidR="00A73C97" w:rsidRPr="009A5EC5" w:rsidRDefault="00A73C97" w:rsidP="009A5EC5">
            <w:pPr>
              <w:spacing w:line="360" w:lineRule="auto"/>
              <w:jc w:val="right"/>
            </w:pPr>
            <w:r w:rsidRPr="009A5EC5">
              <w:t>387</w:t>
            </w:r>
          </w:p>
        </w:tc>
      </w:tr>
      <w:tr w:rsidR="00A73C97" w:rsidRPr="009A5EC5" w:rsidTr="00536234">
        <w:trPr>
          <w:trHeight w:val="105"/>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tcBorders>
          </w:tcPr>
          <w:p w:rsidR="00A73C97" w:rsidRPr="009A5EC5" w:rsidRDefault="00A73C97" w:rsidP="009A5EC5">
            <w:pPr>
              <w:spacing w:line="360" w:lineRule="auto"/>
              <w:jc w:val="center"/>
              <w:rPr>
                <w:b/>
              </w:rPr>
            </w:pPr>
            <w:r w:rsidRPr="009A5EC5">
              <w:rPr>
                <w:b/>
              </w:rPr>
              <w:t>690</w:t>
            </w:r>
          </w:p>
        </w:tc>
        <w:tc>
          <w:tcPr>
            <w:tcW w:w="1322" w:type="dxa"/>
          </w:tcPr>
          <w:p w:rsidR="00A73C97" w:rsidRPr="009A5EC5" w:rsidRDefault="00A73C97" w:rsidP="009A5EC5">
            <w:pPr>
              <w:spacing w:line="360" w:lineRule="auto"/>
              <w:jc w:val="right"/>
              <w:rPr>
                <w:b/>
              </w:rPr>
            </w:pPr>
            <w:r w:rsidRPr="009A5EC5">
              <w:rPr>
                <w:b/>
              </w:rPr>
              <w:t>20907</w:t>
            </w:r>
          </w:p>
        </w:tc>
        <w:tc>
          <w:tcPr>
            <w:tcW w:w="1322" w:type="dxa"/>
            <w:tcBorders>
              <w:right w:val="single" w:sz="12" w:space="0" w:color="auto"/>
            </w:tcBorders>
          </w:tcPr>
          <w:p w:rsidR="00A73C97" w:rsidRPr="009A5EC5" w:rsidRDefault="00A73C97" w:rsidP="009A5EC5">
            <w:pPr>
              <w:spacing w:line="360" w:lineRule="auto"/>
              <w:jc w:val="right"/>
              <w:rPr>
                <w:b/>
              </w:rPr>
            </w:pPr>
            <w:r w:rsidRPr="009A5EC5">
              <w:rPr>
                <w:b/>
              </w:rPr>
              <w:t>1010</w:t>
            </w:r>
          </w:p>
        </w:tc>
      </w:tr>
      <w:tr w:rsidR="00A73C97" w:rsidRPr="009A5EC5" w:rsidTr="00536234">
        <w:trPr>
          <w:jc w:val="center"/>
        </w:trPr>
        <w:tc>
          <w:tcPr>
            <w:tcW w:w="5766" w:type="dxa"/>
            <w:vMerge/>
            <w:tcBorders>
              <w:right w:val="single" w:sz="12" w:space="0" w:color="auto"/>
            </w:tcBorders>
            <w:tcMar>
              <w:left w:w="57" w:type="dxa"/>
              <w:right w:w="57" w:type="dxa"/>
            </w:tcMar>
          </w:tcPr>
          <w:p w:rsidR="00A73C97" w:rsidRPr="009A5EC5" w:rsidRDefault="00A73C97" w:rsidP="009A5EC5">
            <w:pPr>
              <w:spacing w:line="360" w:lineRule="auto"/>
            </w:pPr>
          </w:p>
        </w:tc>
        <w:tc>
          <w:tcPr>
            <w:tcW w:w="1229" w:type="dxa"/>
            <w:tcBorders>
              <w:left w:val="single" w:sz="12" w:space="0" w:color="auto"/>
              <w:bottom w:val="single" w:sz="12" w:space="0" w:color="auto"/>
            </w:tcBorders>
          </w:tcPr>
          <w:p w:rsidR="00A73C97" w:rsidRPr="009A5EC5" w:rsidRDefault="00A73C97" w:rsidP="009A5EC5">
            <w:pPr>
              <w:spacing w:line="360" w:lineRule="auto"/>
              <w:jc w:val="center"/>
              <w:rPr>
                <w:b/>
              </w:rPr>
            </w:pPr>
            <w:r w:rsidRPr="009A5EC5">
              <w:rPr>
                <w:b/>
              </w:rPr>
              <w:t>700</w:t>
            </w:r>
          </w:p>
        </w:tc>
        <w:tc>
          <w:tcPr>
            <w:tcW w:w="1322" w:type="dxa"/>
            <w:tcBorders>
              <w:bottom w:val="single" w:sz="12" w:space="0" w:color="auto"/>
            </w:tcBorders>
            <w:vAlign w:val="center"/>
          </w:tcPr>
          <w:p w:rsidR="00A73C97" w:rsidRPr="009A5EC5" w:rsidRDefault="00A73C97" w:rsidP="009A5EC5">
            <w:pPr>
              <w:spacing w:line="360" w:lineRule="auto"/>
              <w:jc w:val="right"/>
              <w:rPr>
                <w:b/>
              </w:rPr>
            </w:pPr>
            <w:r w:rsidRPr="009A5EC5">
              <w:rPr>
                <w:b/>
              </w:rPr>
              <w:t>52252</w:t>
            </w:r>
          </w:p>
        </w:tc>
        <w:tc>
          <w:tcPr>
            <w:tcW w:w="1322" w:type="dxa"/>
            <w:tcBorders>
              <w:bottom w:val="single" w:sz="12" w:space="0" w:color="auto"/>
              <w:right w:val="single" w:sz="12" w:space="0" w:color="auto"/>
            </w:tcBorders>
            <w:vAlign w:val="center"/>
          </w:tcPr>
          <w:p w:rsidR="00A73C97" w:rsidRPr="009A5EC5" w:rsidRDefault="00A73C97" w:rsidP="009A5EC5">
            <w:pPr>
              <w:spacing w:line="360" w:lineRule="auto"/>
              <w:jc w:val="right"/>
              <w:rPr>
                <w:b/>
              </w:rPr>
            </w:pPr>
            <w:r w:rsidRPr="009A5EC5">
              <w:rPr>
                <w:b/>
              </w:rPr>
              <w:t>32349</w:t>
            </w:r>
          </w:p>
        </w:tc>
      </w:tr>
    </w:tbl>
    <w:p w:rsidR="00A73C97" w:rsidRPr="009A5EC5" w:rsidRDefault="00A73C97" w:rsidP="009A5EC5">
      <w:pPr>
        <w:spacing w:line="360" w:lineRule="auto"/>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4"/>
        <w:gridCol w:w="1231"/>
        <w:gridCol w:w="1322"/>
        <w:gridCol w:w="1322"/>
      </w:tblGrid>
      <w:tr w:rsidR="00A73C97" w:rsidRPr="009A5EC5" w:rsidTr="00536234">
        <w:trPr>
          <w:jc w:val="center"/>
        </w:trPr>
        <w:tc>
          <w:tcPr>
            <w:tcW w:w="5764" w:type="dxa"/>
            <w:tcMar>
              <w:left w:w="57" w:type="dxa"/>
              <w:right w:w="57" w:type="dxa"/>
            </w:tcMar>
            <w:vAlign w:val="center"/>
          </w:tcPr>
          <w:p w:rsidR="00A73C97" w:rsidRPr="009A5EC5" w:rsidRDefault="00A73C97" w:rsidP="009A5EC5">
            <w:pPr>
              <w:spacing w:line="360" w:lineRule="auto"/>
              <w:jc w:val="center"/>
              <w:rPr>
                <w:b/>
              </w:rPr>
            </w:pPr>
            <w:r w:rsidRPr="009A5EC5">
              <w:rPr>
                <w:b/>
              </w:rPr>
              <w:t>Справка о наличии ценностей, учитываемых на забалансовых счетах</w:t>
            </w:r>
          </w:p>
        </w:tc>
        <w:tc>
          <w:tcPr>
            <w:tcW w:w="1231" w:type="dxa"/>
            <w:tcBorders>
              <w:bottom w:val="single" w:sz="12" w:space="0" w:color="auto"/>
            </w:tcBorders>
          </w:tcPr>
          <w:p w:rsidR="00A73C97" w:rsidRPr="009A5EC5" w:rsidRDefault="00A73C97" w:rsidP="009A5EC5">
            <w:pPr>
              <w:spacing w:line="360" w:lineRule="auto"/>
            </w:pPr>
          </w:p>
        </w:tc>
        <w:tc>
          <w:tcPr>
            <w:tcW w:w="1322" w:type="dxa"/>
            <w:tcBorders>
              <w:bottom w:val="single" w:sz="12" w:space="0" w:color="auto"/>
            </w:tcBorders>
          </w:tcPr>
          <w:p w:rsidR="00A73C97" w:rsidRPr="009A5EC5" w:rsidRDefault="00A73C97" w:rsidP="009A5EC5">
            <w:pPr>
              <w:spacing w:line="360" w:lineRule="auto"/>
            </w:pPr>
          </w:p>
        </w:tc>
        <w:tc>
          <w:tcPr>
            <w:tcW w:w="1322" w:type="dxa"/>
            <w:tcBorders>
              <w:bottom w:val="single" w:sz="12" w:space="0" w:color="auto"/>
            </w:tcBorders>
          </w:tcPr>
          <w:p w:rsidR="00A73C97" w:rsidRPr="009A5EC5" w:rsidRDefault="00A73C97" w:rsidP="009A5EC5">
            <w:pPr>
              <w:spacing w:line="360" w:lineRule="auto"/>
            </w:pPr>
          </w:p>
        </w:tc>
      </w:tr>
      <w:tr w:rsidR="00A73C97" w:rsidRPr="009A5EC5" w:rsidTr="00536234">
        <w:trPr>
          <w:jc w:val="center"/>
        </w:trPr>
        <w:tc>
          <w:tcPr>
            <w:tcW w:w="5764" w:type="dxa"/>
            <w:tcBorders>
              <w:right w:val="single" w:sz="12" w:space="0" w:color="auto"/>
            </w:tcBorders>
            <w:tcMar>
              <w:left w:w="57" w:type="dxa"/>
              <w:right w:w="57" w:type="dxa"/>
            </w:tcMar>
            <w:vAlign w:val="center"/>
          </w:tcPr>
          <w:p w:rsidR="00A73C97" w:rsidRPr="009A5EC5" w:rsidRDefault="00A73C97" w:rsidP="009A5EC5">
            <w:pPr>
              <w:spacing w:line="360" w:lineRule="auto"/>
            </w:pPr>
            <w:r w:rsidRPr="009A5EC5">
              <w:t>Арендованные основные средства</w:t>
            </w:r>
          </w:p>
        </w:tc>
        <w:tc>
          <w:tcPr>
            <w:tcW w:w="1231" w:type="dxa"/>
            <w:tcBorders>
              <w:top w:val="single" w:sz="12" w:space="0" w:color="auto"/>
              <w:left w:val="single" w:sz="12" w:space="0" w:color="auto"/>
            </w:tcBorders>
            <w:vAlign w:val="center"/>
          </w:tcPr>
          <w:p w:rsidR="00A73C97" w:rsidRPr="009A5EC5" w:rsidRDefault="00A73C97" w:rsidP="009A5EC5">
            <w:pPr>
              <w:spacing w:line="360" w:lineRule="auto"/>
              <w:jc w:val="center"/>
            </w:pPr>
            <w:r w:rsidRPr="009A5EC5">
              <w:t>910</w:t>
            </w:r>
          </w:p>
        </w:tc>
        <w:tc>
          <w:tcPr>
            <w:tcW w:w="1322" w:type="dxa"/>
            <w:tcBorders>
              <w:top w:val="single" w:sz="12" w:space="0" w:color="auto"/>
            </w:tcBorders>
            <w:vAlign w:val="center"/>
          </w:tcPr>
          <w:p w:rsidR="00A73C97" w:rsidRPr="009A5EC5" w:rsidRDefault="00A73C97" w:rsidP="009A5EC5">
            <w:pPr>
              <w:spacing w:line="360" w:lineRule="auto"/>
              <w:jc w:val="right"/>
            </w:pPr>
            <w:r w:rsidRPr="009A5EC5">
              <w:t>834</w:t>
            </w:r>
          </w:p>
        </w:tc>
        <w:tc>
          <w:tcPr>
            <w:tcW w:w="1322" w:type="dxa"/>
            <w:tcBorders>
              <w:top w:val="single" w:sz="12" w:space="0" w:color="auto"/>
              <w:right w:val="single" w:sz="12" w:space="0" w:color="auto"/>
            </w:tcBorders>
            <w:vAlign w:val="center"/>
          </w:tcPr>
          <w:p w:rsidR="00A73C97" w:rsidRPr="009A5EC5" w:rsidRDefault="00A73C97" w:rsidP="009A5EC5">
            <w:pPr>
              <w:spacing w:line="360" w:lineRule="auto"/>
              <w:jc w:val="center"/>
            </w:pPr>
            <w:r w:rsidRPr="009A5EC5">
              <w:t>-</w:t>
            </w:r>
          </w:p>
        </w:tc>
      </w:tr>
      <w:tr w:rsidR="00A73C97" w:rsidRPr="009A5EC5" w:rsidTr="00536234">
        <w:trPr>
          <w:jc w:val="center"/>
        </w:trPr>
        <w:tc>
          <w:tcPr>
            <w:tcW w:w="5764" w:type="dxa"/>
            <w:tcBorders>
              <w:right w:val="single" w:sz="12" w:space="0" w:color="auto"/>
            </w:tcBorders>
            <w:tcMar>
              <w:left w:w="57" w:type="dxa"/>
              <w:right w:w="57" w:type="dxa"/>
            </w:tcMar>
            <w:vAlign w:val="center"/>
          </w:tcPr>
          <w:p w:rsidR="00A73C97" w:rsidRPr="009A5EC5" w:rsidRDefault="00A73C97" w:rsidP="009A5EC5">
            <w:pPr>
              <w:spacing w:line="360" w:lineRule="auto"/>
            </w:pPr>
            <w:r w:rsidRPr="009A5EC5">
              <w:t>в том числе по лизингу</w:t>
            </w:r>
          </w:p>
        </w:tc>
        <w:tc>
          <w:tcPr>
            <w:tcW w:w="1231" w:type="dxa"/>
            <w:tcBorders>
              <w:left w:val="single" w:sz="12" w:space="0" w:color="auto"/>
            </w:tcBorders>
            <w:vAlign w:val="center"/>
          </w:tcPr>
          <w:p w:rsidR="00A73C97" w:rsidRPr="009A5EC5" w:rsidRDefault="00A73C97" w:rsidP="009A5EC5">
            <w:pPr>
              <w:spacing w:line="360" w:lineRule="auto"/>
              <w:jc w:val="center"/>
            </w:pPr>
            <w:r w:rsidRPr="009A5EC5">
              <w:t>911</w:t>
            </w:r>
          </w:p>
        </w:tc>
        <w:tc>
          <w:tcPr>
            <w:tcW w:w="1322" w:type="dxa"/>
            <w:vAlign w:val="center"/>
          </w:tcPr>
          <w:p w:rsidR="00A73C97" w:rsidRPr="009A5EC5" w:rsidRDefault="00A73C97" w:rsidP="009A5EC5">
            <w:pPr>
              <w:spacing w:line="360" w:lineRule="auto"/>
              <w:jc w:val="right"/>
            </w:pPr>
            <w:r w:rsidRPr="009A5EC5">
              <w:t>834</w:t>
            </w:r>
          </w:p>
        </w:tc>
        <w:tc>
          <w:tcPr>
            <w:tcW w:w="1322" w:type="dxa"/>
            <w:tcBorders>
              <w:right w:val="single" w:sz="12" w:space="0" w:color="auto"/>
            </w:tcBorders>
            <w:vAlign w:val="center"/>
          </w:tcPr>
          <w:p w:rsidR="00A73C97" w:rsidRPr="009A5EC5" w:rsidRDefault="00A73C97" w:rsidP="009A5EC5">
            <w:pPr>
              <w:spacing w:line="360" w:lineRule="auto"/>
              <w:jc w:val="center"/>
            </w:pPr>
            <w:r w:rsidRPr="009A5EC5">
              <w:t>-</w:t>
            </w:r>
          </w:p>
        </w:tc>
      </w:tr>
      <w:tr w:rsidR="00A73C97" w:rsidRPr="009A5EC5" w:rsidTr="00536234">
        <w:trPr>
          <w:jc w:val="center"/>
        </w:trPr>
        <w:tc>
          <w:tcPr>
            <w:tcW w:w="5764" w:type="dxa"/>
            <w:tcBorders>
              <w:right w:val="single" w:sz="12" w:space="0" w:color="auto"/>
            </w:tcBorders>
            <w:tcMar>
              <w:left w:w="57" w:type="dxa"/>
              <w:right w:w="57" w:type="dxa"/>
            </w:tcMar>
            <w:vAlign w:val="center"/>
          </w:tcPr>
          <w:p w:rsidR="00A73C97" w:rsidRPr="009A5EC5" w:rsidRDefault="00A73C97" w:rsidP="009A5EC5">
            <w:pPr>
              <w:spacing w:line="360" w:lineRule="auto"/>
            </w:pPr>
            <w:r w:rsidRPr="009A5EC5">
              <w:t>Списанная в убыток задолженность неплатежеспособных дебиторов</w:t>
            </w:r>
          </w:p>
        </w:tc>
        <w:tc>
          <w:tcPr>
            <w:tcW w:w="1231" w:type="dxa"/>
            <w:tcBorders>
              <w:left w:val="single" w:sz="12" w:space="0" w:color="auto"/>
              <w:bottom w:val="single" w:sz="12" w:space="0" w:color="auto"/>
            </w:tcBorders>
            <w:vAlign w:val="center"/>
          </w:tcPr>
          <w:p w:rsidR="00A73C97" w:rsidRPr="009A5EC5" w:rsidRDefault="00A73C97" w:rsidP="009A5EC5">
            <w:pPr>
              <w:spacing w:line="360" w:lineRule="auto"/>
              <w:jc w:val="center"/>
            </w:pPr>
            <w:r w:rsidRPr="009A5EC5">
              <w:t>940</w:t>
            </w:r>
          </w:p>
        </w:tc>
        <w:tc>
          <w:tcPr>
            <w:tcW w:w="1322" w:type="dxa"/>
            <w:tcBorders>
              <w:bottom w:val="single" w:sz="12" w:space="0" w:color="auto"/>
            </w:tcBorders>
            <w:vAlign w:val="center"/>
          </w:tcPr>
          <w:p w:rsidR="00A73C97" w:rsidRPr="009A5EC5" w:rsidRDefault="00A73C97" w:rsidP="009A5EC5">
            <w:pPr>
              <w:spacing w:line="360" w:lineRule="auto"/>
              <w:jc w:val="right"/>
            </w:pPr>
            <w:r w:rsidRPr="009A5EC5">
              <w:t>9295</w:t>
            </w:r>
          </w:p>
        </w:tc>
        <w:tc>
          <w:tcPr>
            <w:tcW w:w="1322" w:type="dxa"/>
            <w:tcBorders>
              <w:bottom w:val="single" w:sz="12" w:space="0" w:color="auto"/>
              <w:right w:val="single" w:sz="12" w:space="0" w:color="auto"/>
            </w:tcBorders>
            <w:vAlign w:val="center"/>
          </w:tcPr>
          <w:p w:rsidR="00A73C97" w:rsidRPr="009A5EC5" w:rsidRDefault="00A73C97" w:rsidP="009A5EC5">
            <w:pPr>
              <w:spacing w:line="360" w:lineRule="auto"/>
              <w:jc w:val="right"/>
            </w:pPr>
            <w:r w:rsidRPr="009A5EC5">
              <w:t>9295</w:t>
            </w:r>
          </w:p>
        </w:tc>
      </w:tr>
    </w:tbl>
    <w:p w:rsidR="00A73C97" w:rsidRPr="009A5EC5" w:rsidRDefault="00A73C97" w:rsidP="009A5EC5">
      <w:pPr>
        <w:pStyle w:val="a3"/>
        <w:suppressLineNumbers/>
        <w:spacing w:after="0" w:line="360" w:lineRule="auto"/>
        <w:jc w:val="right"/>
        <w:rPr>
          <w:sz w:val="20"/>
          <w:szCs w:val="20"/>
        </w:rPr>
      </w:pPr>
    </w:p>
    <w:p w:rsidR="00A73C97" w:rsidRPr="00690D65" w:rsidRDefault="00A73C97" w:rsidP="009A5EC5">
      <w:pPr>
        <w:pStyle w:val="10"/>
        <w:spacing w:before="0" w:after="0" w:line="360" w:lineRule="auto"/>
        <w:jc w:val="right"/>
        <w:rPr>
          <w:rFonts w:ascii="Times New Roman" w:hAnsi="Times New Roman" w:cs="Times New Roman"/>
          <w:b w:val="0"/>
          <w:caps/>
          <w:sz w:val="28"/>
          <w:szCs w:val="28"/>
        </w:rPr>
      </w:pPr>
      <w:r w:rsidRPr="009A5EC5">
        <w:rPr>
          <w:rFonts w:ascii="Times New Roman" w:hAnsi="Times New Roman" w:cs="Times New Roman"/>
          <w:sz w:val="20"/>
          <w:szCs w:val="20"/>
        </w:rPr>
        <w:br w:type="page"/>
      </w:r>
      <w:bookmarkStart w:id="78" w:name="_Toc196039481"/>
      <w:bookmarkStart w:id="79" w:name="_Toc196111017"/>
      <w:r w:rsidRPr="00690D65">
        <w:rPr>
          <w:rFonts w:ascii="Times New Roman" w:hAnsi="Times New Roman" w:cs="Times New Roman"/>
          <w:b w:val="0"/>
          <w:caps/>
          <w:sz w:val="28"/>
          <w:szCs w:val="28"/>
        </w:rPr>
        <w:t>ПРИЛОЖЕНИЕ 3</w:t>
      </w:r>
      <w:bookmarkEnd w:id="78"/>
      <w:bookmarkEnd w:id="79"/>
    </w:p>
    <w:p w:rsidR="009A5EC5" w:rsidRDefault="009A5EC5" w:rsidP="00690D65">
      <w:pPr>
        <w:pStyle w:val="a3"/>
        <w:suppressLineNumbers/>
        <w:spacing w:after="0" w:line="360" w:lineRule="auto"/>
        <w:ind w:firstLine="709"/>
        <w:jc w:val="center"/>
        <w:rPr>
          <w:sz w:val="28"/>
          <w:szCs w:val="28"/>
        </w:rPr>
      </w:pPr>
    </w:p>
    <w:p w:rsidR="00A73C97" w:rsidRPr="009A5EC5" w:rsidRDefault="00A73C97" w:rsidP="009A5EC5">
      <w:pPr>
        <w:pStyle w:val="a3"/>
        <w:suppressLineNumbers/>
        <w:spacing w:after="0" w:line="360" w:lineRule="auto"/>
        <w:jc w:val="center"/>
        <w:rPr>
          <w:sz w:val="20"/>
          <w:szCs w:val="20"/>
        </w:rPr>
      </w:pPr>
      <w:r w:rsidRPr="009A5EC5">
        <w:rPr>
          <w:sz w:val="20"/>
          <w:szCs w:val="20"/>
        </w:rPr>
        <w:t>ОТЧЕТ О ПРИБЫЛЯХ И УБЫТКАХ</w:t>
      </w:r>
    </w:p>
    <w:p w:rsidR="00A73C97" w:rsidRPr="009A5EC5" w:rsidRDefault="00A73C97" w:rsidP="009A5EC5">
      <w:pPr>
        <w:pStyle w:val="a3"/>
        <w:suppressLineNumbers/>
        <w:spacing w:after="0" w:line="360" w:lineRule="auto"/>
        <w:jc w:val="center"/>
        <w:rPr>
          <w:sz w:val="20"/>
          <w:szCs w:val="20"/>
        </w:rPr>
      </w:pPr>
      <w:r w:rsidRPr="009A5EC5">
        <w:rPr>
          <w:sz w:val="20"/>
          <w:szCs w:val="20"/>
        </w:rPr>
        <w:t>за период с 1 января по 31 декабря 2006 года</w:t>
      </w:r>
    </w:p>
    <w:p w:rsidR="00A73C97" w:rsidRPr="009A5EC5" w:rsidRDefault="00A73C97" w:rsidP="009A5EC5">
      <w:pPr>
        <w:tabs>
          <w:tab w:val="left" w:pos="8640"/>
        </w:tabs>
        <w:spacing w:line="360" w:lineRule="auto"/>
        <w:jc w:val="both"/>
        <w:rPr>
          <w:u w:val="single"/>
        </w:rPr>
      </w:pPr>
      <w:r w:rsidRPr="009A5EC5">
        <w:t xml:space="preserve">Организация </w:t>
      </w:r>
      <w:r w:rsidRPr="009A5EC5">
        <w:rPr>
          <w:u w:val="single"/>
        </w:rPr>
        <w:t>ОАО «Боровецкое»</w:t>
      </w:r>
      <w:r w:rsidRPr="009A5EC5">
        <w:rPr>
          <w:u w:val="single"/>
        </w:rPr>
        <w:tab/>
      </w:r>
    </w:p>
    <w:p w:rsidR="00A73C97" w:rsidRPr="009A5EC5" w:rsidRDefault="00A73C97" w:rsidP="009A5EC5">
      <w:pPr>
        <w:tabs>
          <w:tab w:val="left" w:pos="8640"/>
          <w:tab w:val="right" w:pos="9638"/>
        </w:tabs>
        <w:spacing w:line="360" w:lineRule="auto"/>
        <w:jc w:val="both"/>
        <w:rPr>
          <w:u w:val="single"/>
        </w:rPr>
      </w:pPr>
      <w:r w:rsidRPr="009A5EC5">
        <w:t xml:space="preserve">Вид деятельности </w:t>
      </w:r>
      <w:r w:rsidRPr="009A5EC5">
        <w:rPr>
          <w:u w:val="single"/>
        </w:rPr>
        <w:t>розничная торговля продовольственными товарами</w:t>
      </w:r>
      <w:r w:rsidRPr="009A5EC5">
        <w:rPr>
          <w:u w:val="single"/>
        </w:rPr>
        <w:tab/>
      </w:r>
    </w:p>
    <w:p w:rsidR="00A73C97" w:rsidRPr="009A5EC5" w:rsidRDefault="00A73C97" w:rsidP="009A5EC5">
      <w:pPr>
        <w:tabs>
          <w:tab w:val="left" w:pos="708"/>
          <w:tab w:val="left" w:pos="1416"/>
          <w:tab w:val="left" w:pos="2124"/>
          <w:tab w:val="left" w:pos="2832"/>
          <w:tab w:val="left" w:pos="3540"/>
          <w:tab w:val="left" w:pos="4248"/>
          <w:tab w:val="left" w:pos="5535"/>
        </w:tabs>
        <w:spacing w:line="360" w:lineRule="auto"/>
        <w:jc w:val="both"/>
      </w:pPr>
      <w:r w:rsidRPr="009A5EC5">
        <w:t>Организационно-правовая форма</w:t>
      </w:r>
      <w:r w:rsidRPr="009A5EC5">
        <w:tab/>
      </w:r>
      <w:r w:rsidRPr="009A5EC5">
        <w:tab/>
        <w:t>форма собственности</w:t>
      </w:r>
    </w:p>
    <w:p w:rsidR="00A73C97" w:rsidRPr="009A5EC5" w:rsidRDefault="00A73C97" w:rsidP="009A5EC5">
      <w:pPr>
        <w:tabs>
          <w:tab w:val="left" w:pos="708"/>
          <w:tab w:val="left" w:pos="1416"/>
          <w:tab w:val="left" w:pos="2124"/>
          <w:tab w:val="left" w:pos="2832"/>
          <w:tab w:val="left" w:pos="3540"/>
          <w:tab w:val="left" w:pos="5955"/>
          <w:tab w:val="left" w:pos="8640"/>
        </w:tabs>
        <w:spacing w:line="360" w:lineRule="auto"/>
        <w:jc w:val="both"/>
        <w:rPr>
          <w:u w:val="single"/>
        </w:rPr>
      </w:pPr>
      <w:r w:rsidRPr="009A5EC5">
        <w:rPr>
          <w:u w:val="single"/>
        </w:rPr>
        <w:t>Открытое акционерное общество</w:t>
      </w:r>
      <w:r w:rsidRPr="009A5EC5">
        <w:rPr>
          <w:u w:val="single"/>
        </w:rPr>
        <w:tab/>
        <w:t>частная</w:t>
      </w:r>
      <w:r w:rsidRPr="009A5EC5">
        <w:rPr>
          <w:u w:val="single"/>
        </w:rPr>
        <w:tab/>
      </w:r>
    </w:p>
    <w:p w:rsidR="00A73C97" w:rsidRPr="009A5EC5" w:rsidRDefault="00A73C97" w:rsidP="009A5EC5">
      <w:pPr>
        <w:tabs>
          <w:tab w:val="left" w:pos="708"/>
          <w:tab w:val="left" w:pos="1416"/>
          <w:tab w:val="left" w:pos="2124"/>
          <w:tab w:val="left" w:pos="3600"/>
          <w:tab w:val="left" w:pos="5955"/>
          <w:tab w:val="left" w:pos="8640"/>
        </w:tabs>
        <w:spacing w:line="360" w:lineRule="auto"/>
        <w:jc w:val="both"/>
        <w:rPr>
          <w:u w:val="single"/>
        </w:rPr>
      </w:pPr>
      <w:r w:rsidRPr="009A5EC5">
        <w:t xml:space="preserve">Единица измерения </w:t>
      </w:r>
      <w:r w:rsidRPr="009A5EC5">
        <w:rPr>
          <w:u w:val="single"/>
        </w:rPr>
        <w:tab/>
        <w:t>тыс. руб.</w:t>
      </w:r>
      <w:r w:rsidRPr="009A5EC5">
        <w:rPr>
          <w:u w:val="single"/>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37"/>
        <w:gridCol w:w="720"/>
        <w:gridCol w:w="1440"/>
        <w:gridCol w:w="1842"/>
      </w:tblGrid>
      <w:tr w:rsidR="00A73C97" w:rsidRPr="009A5EC5" w:rsidTr="00536234">
        <w:trPr>
          <w:trHeight w:val="587"/>
        </w:trPr>
        <w:tc>
          <w:tcPr>
            <w:tcW w:w="6357" w:type="dxa"/>
            <w:gridSpan w:val="2"/>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Показатель</w:t>
            </w:r>
          </w:p>
        </w:tc>
        <w:tc>
          <w:tcPr>
            <w:tcW w:w="1440" w:type="dxa"/>
            <w:vMerge w:val="restart"/>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За отчетный период</w:t>
            </w:r>
          </w:p>
        </w:tc>
        <w:tc>
          <w:tcPr>
            <w:tcW w:w="1842" w:type="dxa"/>
            <w:vMerge w:val="restart"/>
          </w:tcPr>
          <w:p w:rsidR="00A73C97" w:rsidRPr="009A5EC5" w:rsidRDefault="00A73C97" w:rsidP="009A5EC5">
            <w:pPr>
              <w:pStyle w:val="a3"/>
              <w:suppressLineNumbers/>
              <w:spacing w:after="0" w:line="360" w:lineRule="auto"/>
              <w:jc w:val="center"/>
              <w:rPr>
                <w:sz w:val="20"/>
                <w:szCs w:val="20"/>
              </w:rPr>
            </w:pPr>
            <w:r w:rsidRPr="009A5EC5">
              <w:rPr>
                <w:sz w:val="20"/>
                <w:szCs w:val="20"/>
              </w:rPr>
              <w:t>За аналогичный период предыдущего года</w:t>
            </w:r>
          </w:p>
        </w:tc>
      </w:tr>
      <w:tr w:rsidR="00A73C97" w:rsidRPr="009A5EC5" w:rsidTr="00536234">
        <w:trPr>
          <w:trHeight w:val="553"/>
        </w:trPr>
        <w:tc>
          <w:tcPr>
            <w:tcW w:w="5637" w:type="dxa"/>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наименование</w:t>
            </w:r>
          </w:p>
        </w:tc>
        <w:tc>
          <w:tcPr>
            <w:tcW w:w="720" w:type="dxa"/>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код</w:t>
            </w:r>
          </w:p>
        </w:tc>
        <w:tc>
          <w:tcPr>
            <w:tcW w:w="1440" w:type="dxa"/>
            <w:vMerge/>
          </w:tcPr>
          <w:p w:rsidR="00A73C97" w:rsidRPr="009A5EC5" w:rsidRDefault="00A73C97" w:rsidP="009A5EC5">
            <w:pPr>
              <w:pStyle w:val="a3"/>
              <w:suppressLineNumbers/>
              <w:spacing w:after="0" w:line="360" w:lineRule="auto"/>
              <w:jc w:val="center"/>
              <w:rPr>
                <w:sz w:val="20"/>
                <w:szCs w:val="20"/>
              </w:rPr>
            </w:pPr>
          </w:p>
        </w:tc>
        <w:tc>
          <w:tcPr>
            <w:tcW w:w="1842" w:type="dxa"/>
            <w:vMerge/>
          </w:tcPr>
          <w:p w:rsidR="00A73C97" w:rsidRPr="009A5EC5" w:rsidRDefault="00A73C97" w:rsidP="009A5EC5">
            <w:pPr>
              <w:pStyle w:val="a3"/>
              <w:suppressLineNumbers/>
              <w:spacing w:after="0" w:line="360" w:lineRule="auto"/>
              <w:jc w:val="center"/>
              <w:rPr>
                <w:sz w:val="20"/>
                <w:szCs w:val="20"/>
              </w:rPr>
            </w:pPr>
          </w:p>
        </w:tc>
      </w:tr>
      <w:tr w:rsidR="00A73C97" w:rsidRPr="009A5EC5" w:rsidTr="00536234">
        <w:trPr>
          <w:trHeight w:val="227"/>
        </w:trPr>
        <w:tc>
          <w:tcPr>
            <w:tcW w:w="5637" w:type="dxa"/>
            <w:tcBorders>
              <w:right w:val="single" w:sz="8"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w:t>
            </w:r>
          </w:p>
        </w:tc>
        <w:tc>
          <w:tcPr>
            <w:tcW w:w="720" w:type="dxa"/>
            <w:tcBorders>
              <w:left w:val="single" w:sz="8" w:space="0" w:color="auto"/>
              <w:bottom w:val="single" w:sz="12" w:space="0" w:color="auto"/>
            </w:tcBorders>
            <w:vAlign w:val="bottom"/>
          </w:tcPr>
          <w:p w:rsidR="00A73C97" w:rsidRPr="009A5EC5" w:rsidRDefault="00A73C97" w:rsidP="009A5EC5">
            <w:pPr>
              <w:pStyle w:val="a3"/>
              <w:suppressLineNumbers/>
              <w:spacing w:after="0" w:line="360" w:lineRule="auto"/>
              <w:jc w:val="center"/>
              <w:rPr>
                <w:sz w:val="20"/>
                <w:szCs w:val="20"/>
              </w:rPr>
            </w:pPr>
            <w:r w:rsidRPr="009A5EC5">
              <w:rPr>
                <w:sz w:val="20"/>
                <w:szCs w:val="20"/>
              </w:rPr>
              <w:t>2</w:t>
            </w:r>
          </w:p>
        </w:tc>
        <w:tc>
          <w:tcPr>
            <w:tcW w:w="1440" w:type="dxa"/>
            <w:tcBorders>
              <w:bottom w:val="single" w:sz="12" w:space="0" w:color="auto"/>
            </w:tcBorders>
            <w:vAlign w:val="bottom"/>
          </w:tcPr>
          <w:p w:rsidR="00A73C97" w:rsidRPr="009A5EC5" w:rsidRDefault="00A73C97" w:rsidP="009A5EC5">
            <w:pPr>
              <w:pStyle w:val="a3"/>
              <w:suppressLineNumbers/>
              <w:spacing w:after="0" w:line="360" w:lineRule="auto"/>
              <w:jc w:val="center"/>
              <w:rPr>
                <w:sz w:val="20"/>
                <w:szCs w:val="20"/>
              </w:rPr>
            </w:pPr>
            <w:r w:rsidRPr="009A5EC5">
              <w:rPr>
                <w:sz w:val="20"/>
                <w:szCs w:val="20"/>
              </w:rPr>
              <w:t>3</w:t>
            </w:r>
          </w:p>
        </w:tc>
        <w:tc>
          <w:tcPr>
            <w:tcW w:w="1842" w:type="dxa"/>
            <w:tcBorders>
              <w:bottom w:val="single" w:sz="12" w:space="0" w:color="auto"/>
            </w:tcBorders>
            <w:vAlign w:val="bottom"/>
          </w:tcPr>
          <w:p w:rsidR="00A73C97" w:rsidRPr="009A5EC5" w:rsidRDefault="00A73C97" w:rsidP="009A5EC5">
            <w:pPr>
              <w:pStyle w:val="a3"/>
              <w:suppressLineNumbers/>
              <w:spacing w:after="0" w:line="360" w:lineRule="auto"/>
              <w:jc w:val="center"/>
              <w:rPr>
                <w:sz w:val="20"/>
                <w:szCs w:val="20"/>
              </w:rPr>
            </w:pPr>
            <w:r w:rsidRPr="009A5EC5">
              <w:rPr>
                <w:sz w:val="20"/>
                <w:szCs w:val="20"/>
              </w:rPr>
              <w:t>4</w:t>
            </w:r>
          </w:p>
        </w:tc>
      </w:tr>
      <w:tr w:rsidR="00A73C97" w:rsidRPr="009A5EC5" w:rsidTr="00536234">
        <w:trPr>
          <w:trHeight w:val="227"/>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jc w:val="center"/>
              <w:rPr>
                <w:b/>
                <w:sz w:val="20"/>
                <w:szCs w:val="20"/>
              </w:rPr>
            </w:pPr>
            <w:r w:rsidRPr="009A5EC5">
              <w:rPr>
                <w:b/>
                <w:sz w:val="20"/>
                <w:szCs w:val="20"/>
              </w:rPr>
              <w:t>Доходы и расходы по обычным видам деятельности</w:t>
            </w:r>
          </w:p>
          <w:p w:rsidR="00A73C97" w:rsidRPr="009A5EC5" w:rsidRDefault="00A73C97" w:rsidP="009A5EC5">
            <w:pPr>
              <w:pStyle w:val="a3"/>
              <w:suppressLineNumbers/>
              <w:spacing w:after="0" w:line="360" w:lineRule="auto"/>
              <w:jc w:val="both"/>
              <w:rPr>
                <w:sz w:val="20"/>
                <w:szCs w:val="20"/>
              </w:rPr>
            </w:pPr>
            <w:r w:rsidRPr="009A5EC5">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12" w:space="0" w:color="auto"/>
              <w:left w:val="single" w:sz="12" w:space="0" w:color="auto"/>
            </w:tcBorders>
            <w:vAlign w:val="bottom"/>
          </w:tcPr>
          <w:p w:rsidR="00A73C97" w:rsidRPr="009A5EC5" w:rsidRDefault="00A73C97" w:rsidP="009A5EC5">
            <w:pPr>
              <w:pStyle w:val="a3"/>
              <w:suppressLineNumbers/>
              <w:spacing w:after="0" w:line="360" w:lineRule="auto"/>
              <w:jc w:val="center"/>
              <w:rPr>
                <w:sz w:val="20"/>
                <w:szCs w:val="20"/>
              </w:rPr>
            </w:pPr>
            <w:r w:rsidRPr="009A5EC5">
              <w:rPr>
                <w:sz w:val="20"/>
                <w:szCs w:val="20"/>
              </w:rPr>
              <w:t>010</w:t>
            </w:r>
          </w:p>
        </w:tc>
        <w:tc>
          <w:tcPr>
            <w:tcW w:w="1440" w:type="dxa"/>
            <w:tcBorders>
              <w:top w:val="single" w:sz="12" w:space="0" w:color="auto"/>
            </w:tcBorders>
            <w:vAlign w:val="bottom"/>
          </w:tcPr>
          <w:p w:rsidR="00A73C97" w:rsidRPr="009A5EC5" w:rsidRDefault="00A73C97" w:rsidP="009A5EC5">
            <w:pPr>
              <w:pStyle w:val="a3"/>
              <w:suppressLineNumbers/>
              <w:spacing w:after="0" w:line="360" w:lineRule="auto"/>
              <w:jc w:val="right"/>
              <w:rPr>
                <w:sz w:val="20"/>
                <w:szCs w:val="20"/>
              </w:rPr>
            </w:pPr>
            <w:r w:rsidRPr="009A5EC5">
              <w:rPr>
                <w:sz w:val="20"/>
                <w:szCs w:val="20"/>
              </w:rPr>
              <w:t>362878</w:t>
            </w:r>
          </w:p>
        </w:tc>
        <w:tc>
          <w:tcPr>
            <w:tcW w:w="1842" w:type="dxa"/>
            <w:tcBorders>
              <w:top w:val="single" w:sz="12" w:space="0" w:color="auto"/>
              <w:right w:val="single" w:sz="12" w:space="0" w:color="auto"/>
            </w:tcBorders>
            <w:vAlign w:val="bottom"/>
          </w:tcPr>
          <w:p w:rsidR="00A73C97" w:rsidRPr="009A5EC5" w:rsidRDefault="00A73C97" w:rsidP="009A5EC5">
            <w:pPr>
              <w:pStyle w:val="a3"/>
              <w:suppressLineNumbers/>
              <w:spacing w:after="0" w:line="360" w:lineRule="auto"/>
              <w:jc w:val="right"/>
              <w:rPr>
                <w:sz w:val="20"/>
                <w:szCs w:val="20"/>
              </w:rPr>
            </w:pPr>
            <w:r w:rsidRPr="009A5EC5">
              <w:rPr>
                <w:sz w:val="20"/>
                <w:szCs w:val="20"/>
              </w:rPr>
              <w:t>270242</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Стоимость проданных товаров, продукции, работ, услуг</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020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(289496)</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(209300)</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Валовая прибыль</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029</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73382</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60942</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Коммерческие расходы</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030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(63536)</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(54795)</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Прибыль (убыток от продаж)</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050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9846</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6147</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b/>
                <w:sz w:val="20"/>
                <w:szCs w:val="20"/>
              </w:rPr>
            </w:pPr>
            <w:r w:rsidRPr="009A5EC5">
              <w:rPr>
                <w:b/>
                <w:sz w:val="20"/>
                <w:szCs w:val="20"/>
              </w:rPr>
              <w:t>Прочие доходы и расходы</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p>
        </w:tc>
        <w:tc>
          <w:tcPr>
            <w:tcW w:w="1440" w:type="dxa"/>
            <w:vAlign w:val="center"/>
          </w:tcPr>
          <w:p w:rsidR="00A73C97" w:rsidRPr="009A5EC5" w:rsidRDefault="00A73C97" w:rsidP="009A5EC5">
            <w:pPr>
              <w:pStyle w:val="a3"/>
              <w:suppressLineNumbers/>
              <w:spacing w:after="0" w:line="360" w:lineRule="auto"/>
              <w:jc w:val="right"/>
              <w:rPr>
                <w:sz w:val="20"/>
                <w:szCs w:val="20"/>
              </w:rPr>
            </w:pP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Проценты к уплате</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070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(607)</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(2045)</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Прочие операционные доходы</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090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3407</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4847</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Прочие операционные расходы</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100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(1211)</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(4080)</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b/>
                <w:sz w:val="20"/>
                <w:szCs w:val="20"/>
              </w:rPr>
            </w:pPr>
            <w:r w:rsidRPr="009A5EC5">
              <w:rPr>
                <w:b/>
                <w:sz w:val="20"/>
                <w:szCs w:val="20"/>
              </w:rPr>
              <w:t>Прибыль (убыток) до налогообложения</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140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11435</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4869</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Отложенные налоговые активы</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141</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13</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48</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Текущий налог на прибыль</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150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(3433)</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(2445)</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b/>
                <w:sz w:val="20"/>
                <w:szCs w:val="20"/>
              </w:rPr>
            </w:pPr>
            <w:r w:rsidRPr="009A5EC5">
              <w:rPr>
                <w:b/>
                <w:sz w:val="20"/>
                <w:szCs w:val="20"/>
              </w:rPr>
              <w:t>Чистая прибыль (убыток) отчетного периода</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190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8015</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2472</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СПРАВОЧНО:</w:t>
            </w:r>
          </w:p>
          <w:p w:rsidR="00A73C97" w:rsidRPr="009A5EC5" w:rsidRDefault="00A73C97" w:rsidP="009A5EC5">
            <w:pPr>
              <w:pStyle w:val="a3"/>
              <w:suppressLineNumbers/>
              <w:spacing w:after="0" w:line="360" w:lineRule="auto"/>
              <w:rPr>
                <w:sz w:val="20"/>
                <w:szCs w:val="20"/>
              </w:rPr>
            </w:pPr>
            <w:r w:rsidRPr="009A5EC5">
              <w:rPr>
                <w:sz w:val="20"/>
                <w:szCs w:val="20"/>
              </w:rPr>
              <w:t>Постоянные налоговые обязательства (активы)</w:t>
            </w:r>
          </w:p>
        </w:tc>
        <w:tc>
          <w:tcPr>
            <w:tcW w:w="720" w:type="dxa"/>
            <w:tcBorders>
              <w:left w:val="single" w:sz="12" w:space="0" w:color="auto"/>
              <w:bottom w:val="single" w:sz="12" w:space="0" w:color="auto"/>
            </w:tcBorders>
            <w:vAlign w:val="bottom"/>
          </w:tcPr>
          <w:p w:rsidR="00A73C97" w:rsidRPr="009A5EC5" w:rsidRDefault="00A73C97" w:rsidP="009A5EC5">
            <w:pPr>
              <w:pStyle w:val="a3"/>
              <w:suppressLineNumbers/>
              <w:spacing w:after="0" w:line="360" w:lineRule="auto"/>
              <w:jc w:val="center"/>
              <w:rPr>
                <w:sz w:val="20"/>
                <w:szCs w:val="20"/>
              </w:rPr>
            </w:pPr>
            <w:r w:rsidRPr="009A5EC5">
              <w:rPr>
                <w:sz w:val="20"/>
                <w:szCs w:val="20"/>
              </w:rPr>
              <w:t>200</w:t>
            </w:r>
          </w:p>
        </w:tc>
        <w:tc>
          <w:tcPr>
            <w:tcW w:w="1440" w:type="dxa"/>
            <w:tcBorders>
              <w:bottom w:val="single" w:sz="12" w:space="0" w:color="auto"/>
            </w:tcBorders>
            <w:vAlign w:val="bottom"/>
          </w:tcPr>
          <w:p w:rsidR="00A73C97" w:rsidRPr="009A5EC5" w:rsidRDefault="00A73C97" w:rsidP="009A5EC5">
            <w:pPr>
              <w:pStyle w:val="a3"/>
              <w:suppressLineNumbers/>
              <w:spacing w:after="0" w:line="360" w:lineRule="auto"/>
              <w:jc w:val="right"/>
              <w:rPr>
                <w:sz w:val="20"/>
                <w:szCs w:val="20"/>
              </w:rPr>
            </w:pPr>
            <w:r w:rsidRPr="009A5EC5">
              <w:rPr>
                <w:sz w:val="20"/>
                <w:szCs w:val="20"/>
              </w:rPr>
              <w:t>221</w:t>
            </w:r>
          </w:p>
        </w:tc>
        <w:tc>
          <w:tcPr>
            <w:tcW w:w="1842" w:type="dxa"/>
            <w:tcBorders>
              <w:bottom w:val="single" w:sz="12" w:space="0" w:color="auto"/>
              <w:right w:val="single" w:sz="12" w:space="0" w:color="auto"/>
            </w:tcBorders>
            <w:vAlign w:val="bottom"/>
          </w:tcPr>
          <w:p w:rsidR="00A73C97" w:rsidRPr="009A5EC5" w:rsidRDefault="00A73C97" w:rsidP="009A5EC5">
            <w:pPr>
              <w:pStyle w:val="a3"/>
              <w:suppressLineNumbers/>
              <w:spacing w:after="0" w:line="360" w:lineRule="auto"/>
              <w:jc w:val="right"/>
              <w:rPr>
                <w:sz w:val="20"/>
                <w:szCs w:val="20"/>
              </w:rPr>
            </w:pPr>
            <w:r w:rsidRPr="009A5EC5">
              <w:rPr>
                <w:sz w:val="20"/>
                <w:szCs w:val="20"/>
              </w:rPr>
              <w:t>614</w:t>
            </w:r>
          </w:p>
        </w:tc>
      </w:tr>
    </w:tbl>
    <w:p w:rsidR="00A73C97" w:rsidRPr="00690D65" w:rsidRDefault="00A73C97" w:rsidP="00690D65">
      <w:pPr>
        <w:pStyle w:val="a3"/>
        <w:suppressLineNumbers/>
        <w:spacing w:after="0" w:line="360" w:lineRule="auto"/>
        <w:ind w:firstLine="709"/>
        <w:jc w:val="right"/>
        <w:rPr>
          <w:sz w:val="28"/>
          <w:szCs w:val="28"/>
        </w:rPr>
      </w:pPr>
    </w:p>
    <w:p w:rsidR="00A73C97" w:rsidRPr="00690D65" w:rsidRDefault="00A73C97" w:rsidP="00690D65">
      <w:pPr>
        <w:pStyle w:val="10"/>
        <w:spacing w:before="0" w:after="0" w:line="360" w:lineRule="auto"/>
        <w:ind w:firstLine="709"/>
        <w:jc w:val="right"/>
        <w:rPr>
          <w:rFonts w:ascii="Times New Roman" w:hAnsi="Times New Roman" w:cs="Times New Roman"/>
          <w:b w:val="0"/>
          <w:caps/>
          <w:sz w:val="28"/>
          <w:szCs w:val="28"/>
        </w:rPr>
      </w:pPr>
      <w:r w:rsidRPr="00690D65">
        <w:rPr>
          <w:rFonts w:ascii="Times New Roman" w:hAnsi="Times New Roman" w:cs="Times New Roman"/>
          <w:sz w:val="28"/>
          <w:szCs w:val="28"/>
        </w:rPr>
        <w:br w:type="page"/>
      </w:r>
      <w:bookmarkStart w:id="80" w:name="_Toc196039482"/>
      <w:bookmarkStart w:id="81" w:name="_Toc196111018"/>
      <w:r w:rsidRPr="00690D65">
        <w:rPr>
          <w:rFonts w:ascii="Times New Roman" w:hAnsi="Times New Roman" w:cs="Times New Roman"/>
          <w:b w:val="0"/>
          <w:caps/>
          <w:sz w:val="28"/>
          <w:szCs w:val="28"/>
        </w:rPr>
        <w:t>ПРИЛОЖЕНИЕ 4</w:t>
      </w:r>
      <w:bookmarkEnd w:id="80"/>
      <w:bookmarkEnd w:id="81"/>
    </w:p>
    <w:p w:rsidR="009A5EC5" w:rsidRDefault="009A5EC5" w:rsidP="00690D65">
      <w:pPr>
        <w:pStyle w:val="a3"/>
        <w:suppressLineNumbers/>
        <w:spacing w:after="0" w:line="360" w:lineRule="auto"/>
        <w:ind w:firstLine="709"/>
        <w:jc w:val="center"/>
        <w:rPr>
          <w:sz w:val="28"/>
          <w:szCs w:val="28"/>
        </w:rPr>
      </w:pPr>
    </w:p>
    <w:p w:rsidR="00A73C97" w:rsidRPr="009A5EC5" w:rsidRDefault="00A73C97" w:rsidP="009A5EC5">
      <w:pPr>
        <w:pStyle w:val="a3"/>
        <w:suppressLineNumbers/>
        <w:spacing w:after="0" w:line="360" w:lineRule="auto"/>
        <w:jc w:val="center"/>
        <w:rPr>
          <w:sz w:val="20"/>
          <w:szCs w:val="20"/>
        </w:rPr>
      </w:pPr>
      <w:r w:rsidRPr="009A5EC5">
        <w:rPr>
          <w:sz w:val="20"/>
          <w:szCs w:val="20"/>
        </w:rPr>
        <w:t>ОТЧЕТ О ПРИБЫЛЯХ И УБЫТКАХ</w:t>
      </w:r>
    </w:p>
    <w:p w:rsidR="00A73C97" w:rsidRPr="009A5EC5" w:rsidRDefault="00A73C97" w:rsidP="009A5EC5">
      <w:pPr>
        <w:pStyle w:val="a3"/>
        <w:suppressLineNumbers/>
        <w:spacing w:after="0" w:line="360" w:lineRule="auto"/>
        <w:jc w:val="center"/>
        <w:rPr>
          <w:sz w:val="20"/>
          <w:szCs w:val="20"/>
        </w:rPr>
      </w:pPr>
      <w:r w:rsidRPr="009A5EC5">
        <w:rPr>
          <w:sz w:val="20"/>
          <w:szCs w:val="20"/>
        </w:rPr>
        <w:t>за период с 1 января по 31 декабря 2007 года</w:t>
      </w:r>
    </w:p>
    <w:p w:rsidR="00A73C97" w:rsidRPr="009A5EC5" w:rsidRDefault="00A73C97" w:rsidP="009A5EC5">
      <w:pPr>
        <w:tabs>
          <w:tab w:val="left" w:pos="8640"/>
        </w:tabs>
        <w:spacing w:line="360" w:lineRule="auto"/>
        <w:jc w:val="both"/>
        <w:rPr>
          <w:u w:val="single"/>
        </w:rPr>
      </w:pPr>
      <w:r w:rsidRPr="009A5EC5">
        <w:t xml:space="preserve">Организация </w:t>
      </w:r>
      <w:r w:rsidRPr="009A5EC5">
        <w:rPr>
          <w:u w:val="single"/>
        </w:rPr>
        <w:t>ОАО «Боровецкое»</w:t>
      </w:r>
      <w:r w:rsidRPr="009A5EC5">
        <w:rPr>
          <w:u w:val="single"/>
        </w:rPr>
        <w:tab/>
      </w:r>
    </w:p>
    <w:p w:rsidR="00A73C97" w:rsidRPr="009A5EC5" w:rsidRDefault="00A73C97" w:rsidP="009A5EC5">
      <w:pPr>
        <w:tabs>
          <w:tab w:val="left" w:pos="8640"/>
          <w:tab w:val="right" w:pos="9638"/>
        </w:tabs>
        <w:spacing w:line="360" w:lineRule="auto"/>
        <w:jc w:val="both"/>
        <w:rPr>
          <w:u w:val="single"/>
        </w:rPr>
      </w:pPr>
      <w:r w:rsidRPr="009A5EC5">
        <w:t xml:space="preserve">Вид деятельности </w:t>
      </w:r>
      <w:r w:rsidRPr="009A5EC5">
        <w:rPr>
          <w:u w:val="single"/>
        </w:rPr>
        <w:t>розничная торговля продовольственными товарами</w:t>
      </w:r>
      <w:r w:rsidRPr="009A5EC5">
        <w:rPr>
          <w:u w:val="single"/>
        </w:rPr>
        <w:tab/>
      </w:r>
    </w:p>
    <w:p w:rsidR="00A73C97" w:rsidRPr="009A5EC5" w:rsidRDefault="00A73C97" w:rsidP="009A5EC5">
      <w:pPr>
        <w:tabs>
          <w:tab w:val="left" w:pos="708"/>
          <w:tab w:val="left" w:pos="1416"/>
          <w:tab w:val="left" w:pos="2124"/>
          <w:tab w:val="left" w:pos="2832"/>
          <w:tab w:val="left" w:pos="3540"/>
          <w:tab w:val="left" w:pos="4248"/>
          <w:tab w:val="left" w:pos="5535"/>
        </w:tabs>
        <w:spacing w:line="360" w:lineRule="auto"/>
        <w:jc w:val="both"/>
      </w:pPr>
      <w:r w:rsidRPr="009A5EC5">
        <w:t>Организационно-правовая форма</w:t>
      </w:r>
      <w:r w:rsidRPr="009A5EC5">
        <w:tab/>
      </w:r>
      <w:r w:rsidRPr="009A5EC5">
        <w:tab/>
        <w:t>форма собственности</w:t>
      </w:r>
    </w:p>
    <w:p w:rsidR="00A73C97" w:rsidRPr="009A5EC5" w:rsidRDefault="00A73C97" w:rsidP="009A5EC5">
      <w:pPr>
        <w:tabs>
          <w:tab w:val="left" w:pos="708"/>
          <w:tab w:val="left" w:pos="1416"/>
          <w:tab w:val="left" w:pos="2124"/>
          <w:tab w:val="left" w:pos="2832"/>
          <w:tab w:val="left" w:pos="3540"/>
          <w:tab w:val="left" w:pos="5955"/>
          <w:tab w:val="left" w:pos="8640"/>
        </w:tabs>
        <w:spacing w:line="360" w:lineRule="auto"/>
        <w:jc w:val="both"/>
        <w:rPr>
          <w:u w:val="single"/>
        </w:rPr>
      </w:pPr>
      <w:r w:rsidRPr="009A5EC5">
        <w:rPr>
          <w:u w:val="single"/>
        </w:rPr>
        <w:t>Открытое акционерное общество</w:t>
      </w:r>
      <w:r w:rsidRPr="009A5EC5">
        <w:rPr>
          <w:u w:val="single"/>
        </w:rPr>
        <w:tab/>
        <w:t>частная</w:t>
      </w:r>
      <w:r w:rsidRPr="009A5EC5">
        <w:rPr>
          <w:u w:val="single"/>
        </w:rPr>
        <w:tab/>
      </w:r>
    </w:p>
    <w:p w:rsidR="00A73C97" w:rsidRPr="009A5EC5" w:rsidRDefault="00A73C97" w:rsidP="009A5EC5">
      <w:pPr>
        <w:tabs>
          <w:tab w:val="left" w:pos="708"/>
          <w:tab w:val="left" w:pos="1416"/>
          <w:tab w:val="left" w:pos="2124"/>
          <w:tab w:val="left" w:pos="3600"/>
          <w:tab w:val="left" w:pos="5955"/>
          <w:tab w:val="left" w:pos="8640"/>
        </w:tabs>
        <w:spacing w:line="360" w:lineRule="auto"/>
        <w:jc w:val="both"/>
        <w:rPr>
          <w:u w:val="single"/>
        </w:rPr>
      </w:pPr>
      <w:r w:rsidRPr="009A5EC5">
        <w:t xml:space="preserve">Единица измерения </w:t>
      </w:r>
      <w:r w:rsidRPr="009A5EC5">
        <w:rPr>
          <w:u w:val="single"/>
        </w:rPr>
        <w:tab/>
        <w:t>тыс. руб.</w:t>
      </w:r>
      <w:r w:rsidRPr="009A5EC5">
        <w:rPr>
          <w:u w:val="single"/>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37"/>
        <w:gridCol w:w="720"/>
        <w:gridCol w:w="1440"/>
        <w:gridCol w:w="1842"/>
      </w:tblGrid>
      <w:tr w:rsidR="00A73C97" w:rsidRPr="009A5EC5" w:rsidTr="00536234">
        <w:trPr>
          <w:trHeight w:val="587"/>
        </w:trPr>
        <w:tc>
          <w:tcPr>
            <w:tcW w:w="6357" w:type="dxa"/>
            <w:gridSpan w:val="2"/>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Показатель</w:t>
            </w:r>
          </w:p>
        </w:tc>
        <w:tc>
          <w:tcPr>
            <w:tcW w:w="1440" w:type="dxa"/>
            <w:vMerge w:val="restart"/>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За отчетный период</w:t>
            </w:r>
          </w:p>
        </w:tc>
        <w:tc>
          <w:tcPr>
            <w:tcW w:w="1842" w:type="dxa"/>
            <w:vMerge w:val="restart"/>
          </w:tcPr>
          <w:p w:rsidR="00A73C97" w:rsidRPr="009A5EC5" w:rsidRDefault="00A73C97" w:rsidP="009A5EC5">
            <w:pPr>
              <w:pStyle w:val="a3"/>
              <w:suppressLineNumbers/>
              <w:spacing w:after="0" w:line="360" w:lineRule="auto"/>
              <w:jc w:val="center"/>
              <w:rPr>
                <w:sz w:val="20"/>
                <w:szCs w:val="20"/>
              </w:rPr>
            </w:pPr>
            <w:r w:rsidRPr="009A5EC5">
              <w:rPr>
                <w:sz w:val="20"/>
                <w:szCs w:val="20"/>
              </w:rPr>
              <w:t>За аналогичный период предыдущего года</w:t>
            </w:r>
          </w:p>
        </w:tc>
      </w:tr>
      <w:tr w:rsidR="00A73C97" w:rsidRPr="009A5EC5" w:rsidTr="00536234">
        <w:trPr>
          <w:trHeight w:val="553"/>
        </w:trPr>
        <w:tc>
          <w:tcPr>
            <w:tcW w:w="5637" w:type="dxa"/>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наименование</w:t>
            </w:r>
          </w:p>
        </w:tc>
        <w:tc>
          <w:tcPr>
            <w:tcW w:w="720" w:type="dxa"/>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код</w:t>
            </w:r>
          </w:p>
        </w:tc>
        <w:tc>
          <w:tcPr>
            <w:tcW w:w="1440" w:type="dxa"/>
            <w:vMerge/>
          </w:tcPr>
          <w:p w:rsidR="00A73C97" w:rsidRPr="009A5EC5" w:rsidRDefault="00A73C97" w:rsidP="009A5EC5">
            <w:pPr>
              <w:pStyle w:val="a3"/>
              <w:suppressLineNumbers/>
              <w:spacing w:after="0" w:line="360" w:lineRule="auto"/>
              <w:jc w:val="center"/>
              <w:rPr>
                <w:sz w:val="20"/>
                <w:szCs w:val="20"/>
              </w:rPr>
            </w:pPr>
          </w:p>
        </w:tc>
        <w:tc>
          <w:tcPr>
            <w:tcW w:w="1842" w:type="dxa"/>
            <w:vMerge/>
          </w:tcPr>
          <w:p w:rsidR="00A73C97" w:rsidRPr="009A5EC5" w:rsidRDefault="00A73C97" w:rsidP="009A5EC5">
            <w:pPr>
              <w:pStyle w:val="a3"/>
              <w:suppressLineNumbers/>
              <w:spacing w:after="0" w:line="360" w:lineRule="auto"/>
              <w:jc w:val="center"/>
              <w:rPr>
                <w:sz w:val="20"/>
                <w:szCs w:val="20"/>
              </w:rPr>
            </w:pPr>
          </w:p>
        </w:tc>
      </w:tr>
      <w:tr w:rsidR="00A73C97" w:rsidRPr="009A5EC5" w:rsidTr="00536234">
        <w:trPr>
          <w:trHeight w:val="227"/>
        </w:trPr>
        <w:tc>
          <w:tcPr>
            <w:tcW w:w="5637" w:type="dxa"/>
            <w:tcBorders>
              <w:right w:val="single" w:sz="8"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w:t>
            </w:r>
          </w:p>
        </w:tc>
        <w:tc>
          <w:tcPr>
            <w:tcW w:w="720" w:type="dxa"/>
            <w:tcBorders>
              <w:left w:val="single" w:sz="8" w:space="0" w:color="auto"/>
              <w:bottom w:val="single" w:sz="12" w:space="0" w:color="auto"/>
            </w:tcBorders>
            <w:vAlign w:val="bottom"/>
          </w:tcPr>
          <w:p w:rsidR="00A73C97" w:rsidRPr="009A5EC5" w:rsidRDefault="00A73C97" w:rsidP="009A5EC5">
            <w:pPr>
              <w:pStyle w:val="a3"/>
              <w:suppressLineNumbers/>
              <w:spacing w:after="0" w:line="360" w:lineRule="auto"/>
              <w:jc w:val="center"/>
              <w:rPr>
                <w:sz w:val="20"/>
                <w:szCs w:val="20"/>
              </w:rPr>
            </w:pPr>
            <w:r w:rsidRPr="009A5EC5">
              <w:rPr>
                <w:sz w:val="20"/>
                <w:szCs w:val="20"/>
              </w:rPr>
              <w:t>2</w:t>
            </w:r>
          </w:p>
        </w:tc>
        <w:tc>
          <w:tcPr>
            <w:tcW w:w="1440" w:type="dxa"/>
            <w:tcBorders>
              <w:bottom w:val="single" w:sz="12" w:space="0" w:color="auto"/>
            </w:tcBorders>
            <w:vAlign w:val="bottom"/>
          </w:tcPr>
          <w:p w:rsidR="00A73C97" w:rsidRPr="009A5EC5" w:rsidRDefault="00A73C97" w:rsidP="009A5EC5">
            <w:pPr>
              <w:pStyle w:val="a3"/>
              <w:suppressLineNumbers/>
              <w:spacing w:after="0" w:line="360" w:lineRule="auto"/>
              <w:jc w:val="center"/>
              <w:rPr>
                <w:sz w:val="20"/>
                <w:szCs w:val="20"/>
              </w:rPr>
            </w:pPr>
            <w:r w:rsidRPr="009A5EC5">
              <w:rPr>
                <w:sz w:val="20"/>
                <w:szCs w:val="20"/>
              </w:rPr>
              <w:t>3</w:t>
            </w:r>
          </w:p>
        </w:tc>
        <w:tc>
          <w:tcPr>
            <w:tcW w:w="1842" w:type="dxa"/>
            <w:tcBorders>
              <w:bottom w:val="single" w:sz="12" w:space="0" w:color="auto"/>
            </w:tcBorders>
            <w:vAlign w:val="bottom"/>
          </w:tcPr>
          <w:p w:rsidR="00A73C97" w:rsidRPr="009A5EC5" w:rsidRDefault="00A73C97" w:rsidP="009A5EC5">
            <w:pPr>
              <w:pStyle w:val="a3"/>
              <w:suppressLineNumbers/>
              <w:spacing w:after="0" w:line="360" w:lineRule="auto"/>
              <w:jc w:val="center"/>
              <w:rPr>
                <w:sz w:val="20"/>
                <w:szCs w:val="20"/>
              </w:rPr>
            </w:pPr>
            <w:r w:rsidRPr="009A5EC5">
              <w:rPr>
                <w:sz w:val="20"/>
                <w:szCs w:val="20"/>
              </w:rPr>
              <w:t>4</w:t>
            </w:r>
          </w:p>
        </w:tc>
      </w:tr>
      <w:tr w:rsidR="00A73C97" w:rsidRPr="009A5EC5" w:rsidTr="00536234">
        <w:trPr>
          <w:trHeight w:val="227"/>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jc w:val="center"/>
              <w:rPr>
                <w:b/>
                <w:sz w:val="20"/>
                <w:szCs w:val="20"/>
              </w:rPr>
            </w:pPr>
            <w:r w:rsidRPr="009A5EC5">
              <w:rPr>
                <w:b/>
                <w:sz w:val="20"/>
                <w:szCs w:val="20"/>
              </w:rPr>
              <w:t>Доходы и расходы по обычным видам деятельности</w:t>
            </w:r>
          </w:p>
          <w:p w:rsidR="00A73C97" w:rsidRPr="009A5EC5" w:rsidRDefault="00A73C97" w:rsidP="009A5EC5">
            <w:pPr>
              <w:pStyle w:val="a3"/>
              <w:suppressLineNumbers/>
              <w:spacing w:after="0" w:line="360" w:lineRule="auto"/>
              <w:jc w:val="both"/>
              <w:rPr>
                <w:sz w:val="20"/>
                <w:szCs w:val="20"/>
              </w:rPr>
            </w:pPr>
            <w:r w:rsidRPr="009A5EC5">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12" w:space="0" w:color="auto"/>
              <w:left w:val="single" w:sz="12" w:space="0" w:color="auto"/>
            </w:tcBorders>
            <w:vAlign w:val="bottom"/>
          </w:tcPr>
          <w:p w:rsidR="00A73C97" w:rsidRPr="009A5EC5" w:rsidRDefault="00A73C97" w:rsidP="009A5EC5">
            <w:pPr>
              <w:pStyle w:val="a3"/>
              <w:suppressLineNumbers/>
              <w:spacing w:after="0" w:line="360" w:lineRule="auto"/>
              <w:jc w:val="center"/>
              <w:rPr>
                <w:sz w:val="20"/>
                <w:szCs w:val="20"/>
              </w:rPr>
            </w:pPr>
            <w:r w:rsidRPr="009A5EC5">
              <w:rPr>
                <w:sz w:val="20"/>
                <w:szCs w:val="20"/>
              </w:rPr>
              <w:t>010</w:t>
            </w:r>
          </w:p>
        </w:tc>
        <w:tc>
          <w:tcPr>
            <w:tcW w:w="1440" w:type="dxa"/>
            <w:tcBorders>
              <w:top w:val="single" w:sz="12" w:space="0" w:color="auto"/>
            </w:tcBorders>
            <w:vAlign w:val="bottom"/>
          </w:tcPr>
          <w:p w:rsidR="00A73C97" w:rsidRPr="009A5EC5" w:rsidRDefault="00A73C97" w:rsidP="009A5EC5">
            <w:pPr>
              <w:pStyle w:val="a3"/>
              <w:suppressLineNumbers/>
              <w:spacing w:after="0" w:line="360" w:lineRule="auto"/>
              <w:jc w:val="right"/>
              <w:rPr>
                <w:sz w:val="20"/>
                <w:szCs w:val="20"/>
              </w:rPr>
            </w:pPr>
            <w:r w:rsidRPr="009A5EC5">
              <w:rPr>
                <w:sz w:val="20"/>
                <w:szCs w:val="20"/>
              </w:rPr>
              <w:t>213498</w:t>
            </w:r>
          </w:p>
        </w:tc>
        <w:tc>
          <w:tcPr>
            <w:tcW w:w="1842" w:type="dxa"/>
            <w:tcBorders>
              <w:top w:val="single" w:sz="12" w:space="0" w:color="auto"/>
              <w:right w:val="single" w:sz="12" w:space="0" w:color="auto"/>
            </w:tcBorders>
            <w:vAlign w:val="bottom"/>
          </w:tcPr>
          <w:p w:rsidR="00A73C97" w:rsidRPr="009A5EC5" w:rsidRDefault="00A73C97" w:rsidP="009A5EC5">
            <w:pPr>
              <w:pStyle w:val="a3"/>
              <w:suppressLineNumbers/>
              <w:spacing w:after="0" w:line="360" w:lineRule="auto"/>
              <w:jc w:val="right"/>
              <w:rPr>
                <w:sz w:val="20"/>
                <w:szCs w:val="20"/>
              </w:rPr>
            </w:pPr>
            <w:r w:rsidRPr="009A5EC5">
              <w:rPr>
                <w:sz w:val="20"/>
                <w:szCs w:val="20"/>
              </w:rPr>
              <w:t>362878</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Стоимость проданных товаров, продукции, работ, услуг</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020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(165162)</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(289496)</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Валовая прибыль</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029</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48336</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73382</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Коммерческие расходы</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030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(46217)</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(63536)</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Прибыль (убыток от продаж)</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050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2119</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9846</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b/>
                <w:sz w:val="20"/>
                <w:szCs w:val="20"/>
              </w:rPr>
            </w:pPr>
            <w:r w:rsidRPr="009A5EC5">
              <w:rPr>
                <w:b/>
                <w:sz w:val="20"/>
                <w:szCs w:val="20"/>
              </w:rPr>
              <w:t>Прочие доходы и расходы</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p>
        </w:tc>
        <w:tc>
          <w:tcPr>
            <w:tcW w:w="1440" w:type="dxa"/>
            <w:vAlign w:val="center"/>
          </w:tcPr>
          <w:p w:rsidR="00A73C97" w:rsidRPr="009A5EC5" w:rsidRDefault="00A73C97" w:rsidP="009A5EC5">
            <w:pPr>
              <w:pStyle w:val="a3"/>
              <w:suppressLineNumbers/>
              <w:spacing w:after="0" w:line="360" w:lineRule="auto"/>
              <w:jc w:val="right"/>
              <w:rPr>
                <w:sz w:val="20"/>
                <w:szCs w:val="20"/>
              </w:rPr>
            </w:pP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Проценты к уплате</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070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(5)</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(607)</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Прочие операционные доходы</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090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842</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3407</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Прочие операционные расходы</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100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(1570)</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(1211)</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b/>
                <w:sz w:val="20"/>
                <w:szCs w:val="20"/>
              </w:rPr>
            </w:pPr>
            <w:r w:rsidRPr="009A5EC5">
              <w:rPr>
                <w:b/>
                <w:sz w:val="20"/>
                <w:szCs w:val="20"/>
              </w:rPr>
              <w:t>Прибыль (убыток) до налогообложения</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140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1386</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11435</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Отложенные налоговые активы</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141</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23</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13</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Текущий налог на прибыль</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150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(1348)</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(3433)</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b/>
                <w:sz w:val="20"/>
                <w:szCs w:val="20"/>
              </w:rPr>
            </w:pPr>
            <w:r w:rsidRPr="009A5EC5">
              <w:rPr>
                <w:b/>
                <w:sz w:val="20"/>
                <w:szCs w:val="20"/>
              </w:rPr>
              <w:t>Чистая прибыль (убыток) отчетного периода</w:t>
            </w:r>
          </w:p>
        </w:tc>
        <w:tc>
          <w:tcPr>
            <w:tcW w:w="720" w:type="dxa"/>
            <w:tcBorders>
              <w:left w:val="single" w:sz="12" w:space="0" w:color="auto"/>
            </w:tcBorders>
            <w:vAlign w:val="center"/>
          </w:tcPr>
          <w:p w:rsidR="00A73C97" w:rsidRPr="009A5EC5" w:rsidRDefault="00A73C97" w:rsidP="009A5EC5">
            <w:pPr>
              <w:pStyle w:val="a3"/>
              <w:suppressLineNumbers/>
              <w:spacing w:after="0" w:line="360" w:lineRule="auto"/>
              <w:jc w:val="center"/>
              <w:rPr>
                <w:sz w:val="20"/>
                <w:szCs w:val="20"/>
              </w:rPr>
            </w:pPr>
            <w:r w:rsidRPr="009A5EC5">
              <w:rPr>
                <w:sz w:val="20"/>
                <w:szCs w:val="20"/>
              </w:rPr>
              <w:t>190</w:t>
            </w:r>
          </w:p>
        </w:tc>
        <w:tc>
          <w:tcPr>
            <w:tcW w:w="1440" w:type="dxa"/>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61</w:t>
            </w:r>
          </w:p>
        </w:tc>
        <w:tc>
          <w:tcPr>
            <w:tcW w:w="1842" w:type="dxa"/>
            <w:tcBorders>
              <w:right w:val="single" w:sz="12" w:space="0" w:color="auto"/>
            </w:tcBorders>
            <w:vAlign w:val="center"/>
          </w:tcPr>
          <w:p w:rsidR="00A73C97" w:rsidRPr="009A5EC5" w:rsidRDefault="00A73C97" w:rsidP="009A5EC5">
            <w:pPr>
              <w:pStyle w:val="a3"/>
              <w:suppressLineNumbers/>
              <w:spacing w:after="0" w:line="360" w:lineRule="auto"/>
              <w:jc w:val="right"/>
              <w:rPr>
                <w:sz w:val="20"/>
                <w:szCs w:val="20"/>
              </w:rPr>
            </w:pPr>
            <w:r w:rsidRPr="009A5EC5">
              <w:rPr>
                <w:sz w:val="20"/>
                <w:szCs w:val="20"/>
              </w:rPr>
              <w:t>8015</w:t>
            </w:r>
          </w:p>
        </w:tc>
      </w:tr>
      <w:tr w:rsidR="00A73C97" w:rsidRPr="009A5EC5" w:rsidTr="00536234">
        <w:trPr>
          <w:trHeight w:val="168"/>
        </w:trPr>
        <w:tc>
          <w:tcPr>
            <w:tcW w:w="5637" w:type="dxa"/>
            <w:tcBorders>
              <w:right w:val="single" w:sz="12" w:space="0" w:color="auto"/>
            </w:tcBorders>
            <w:vAlign w:val="center"/>
          </w:tcPr>
          <w:p w:rsidR="00A73C97" w:rsidRPr="009A5EC5" w:rsidRDefault="00A73C97" w:rsidP="009A5EC5">
            <w:pPr>
              <w:pStyle w:val="a3"/>
              <w:suppressLineNumbers/>
              <w:spacing w:after="0" w:line="360" w:lineRule="auto"/>
              <w:rPr>
                <w:sz w:val="20"/>
                <w:szCs w:val="20"/>
              </w:rPr>
            </w:pPr>
            <w:r w:rsidRPr="009A5EC5">
              <w:rPr>
                <w:sz w:val="20"/>
                <w:szCs w:val="20"/>
              </w:rPr>
              <w:t>СПРАВОЧНО:</w:t>
            </w:r>
          </w:p>
          <w:p w:rsidR="00A73C97" w:rsidRPr="009A5EC5" w:rsidRDefault="00A73C97" w:rsidP="009A5EC5">
            <w:pPr>
              <w:pStyle w:val="a3"/>
              <w:suppressLineNumbers/>
              <w:spacing w:after="0" w:line="360" w:lineRule="auto"/>
              <w:rPr>
                <w:sz w:val="20"/>
                <w:szCs w:val="20"/>
              </w:rPr>
            </w:pPr>
            <w:r w:rsidRPr="009A5EC5">
              <w:rPr>
                <w:sz w:val="20"/>
                <w:szCs w:val="20"/>
              </w:rPr>
              <w:t>Постоянные налоговые обязательства (активы)</w:t>
            </w:r>
          </w:p>
        </w:tc>
        <w:tc>
          <w:tcPr>
            <w:tcW w:w="720" w:type="dxa"/>
            <w:tcBorders>
              <w:left w:val="single" w:sz="12" w:space="0" w:color="auto"/>
              <w:bottom w:val="single" w:sz="12" w:space="0" w:color="auto"/>
            </w:tcBorders>
            <w:vAlign w:val="bottom"/>
          </w:tcPr>
          <w:p w:rsidR="00A73C97" w:rsidRPr="009A5EC5" w:rsidRDefault="00A73C97" w:rsidP="009A5EC5">
            <w:pPr>
              <w:pStyle w:val="a3"/>
              <w:suppressLineNumbers/>
              <w:spacing w:after="0" w:line="360" w:lineRule="auto"/>
              <w:jc w:val="center"/>
              <w:rPr>
                <w:sz w:val="20"/>
                <w:szCs w:val="20"/>
              </w:rPr>
            </w:pPr>
            <w:r w:rsidRPr="009A5EC5">
              <w:rPr>
                <w:sz w:val="20"/>
                <w:szCs w:val="20"/>
              </w:rPr>
              <w:t>200</w:t>
            </w:r>
          </w:p>
        </w:tc>
        <w:tc>
          <w:tcPr>
            <w:tcW w:w="1440" w:type="dxa"/>
            <w:tcBorders>
              <w:bottom w:val="single" w:sz="12" w:space="0" w:color="auto"/>
            </w:tcBorders>
            <w:vAlign w:val="bottom"/>
          </w:tcPr>
          <w:p w:rsidR="00A73C97" w:rsidRPr="009A5EC5" w:rsidRDefault="00A73C97" w:rsidP="009A5EC5">
            <w:pPr>
              <w:pStyle w:val="a3"/>
              <w:suppressLineNumbers/>
              <w:spacing w:after="0" w:line="360" w:lineRule="auto"/>
              <w:jc w:val="right"/>
              <w:rPr>
                <w:sz w:val="20"/>
                <w:szCs w:val="20"/>
              </w:rPr>
            </w:pPr>
            <w:r w:rsidRPr="009A5EC5">
              <w:rPr>
                <w:sz w:val="20"/>
                <w:szCs w:val="20"/>
              </w:rPr>
              <w:t>240</w:t>
            </w:r>
          </w:p>
        </w:tc>
        <w:tc>
          <w:tcPr>
            <w:tcW w:w="1842" w:type="dxa"/>
            <w:tcBorders>
              <w:bottom w:val="single" w:sz="12" w:space="0" w:color="auto"/>
              <w:right w:val="single" w:sz="12" w:space="0" w:color="auto"/>
            </w:tcBorders>
            <w:vAlign w:val="bottom"/>
          </w:tcPr>
          <w:p w:rsidR="00A73C97" w:rsidRPr="009A5EC5" w:rsidRDefault="00A73C97" w:rsidP="009A5EC5">
            <w:pPr>
              <w:pStyle w:val="a3"/>
              <w:suppressLineNumbers/>
              <w:spacing w:after="0" w:line="360" w:lineRule="auto"/>
              <w:jc w:val="right"/>
              <w:rPr>
                <w:sz w:val="20"/>
                <w:szCs w:val="20"/>
              </w:rPr>
            </w:pPr>
            <w:r w:rsidRPr="009A5EC5">
              <w:rPr>
                <w:sz w:val="20"/>
                <w:szCs w:val="20"/>
              </w:rPr>
              <w:t>221</w:t>
            </w:r>
          </w:p>
        </w:tc>
      </w:tr>
    </w:tbl>
    <w:p w:rsidR="00A85649" w:rsidRPr="00690D65" w:rsidRDefault="00A85649" w:rsidP="00690D65">
      <w:pPr>
        <w:spacing w:line="360" w:lineRule="auto"/>
        <w:ind w:firstLine="709"/>
        <w:rPr>
          <w:sz w:val="28"/>
          <w:szCs w:val="28"/>
        </w:rPr>
      </w:pPr>
    </w:p>
    <w:p w:rsidR="00CE3D30" w:rsidRPr="00690D65" w:rsidRDefault="00CE3D30" w:rsidP="00690D65">
      <w:pPr>
        <w:pStyle w:val="10"/>
        <w:spacing w:before="0" w:after="0" w:line="360" w:lineRule="auto"/>
        <w:ind w:firstLine="709"/>
        <w:jc w:val="right"/>
        <w:rPr>
          <w:rFonts w:ascii="Times New Roman" w:hAnsi="Times New Roman" w:cs="Times New Roman"/>
          <w:b w:val="0"/>
          <w:caps/>
          <w:sz w:val="28"/>
          <w:szCs w:val="28"/>
        </w:rPr>
      </w:pPr>
      <w:r w:rsidRPr="00690D65">
        <w:rPr>
          <w:rFonts w:ascii="Times New Roman" w:hAnsi="Times New Roman" w:cs="Times New Roman"/>
          <w:sz w:val="28"/>
          <w:szCs w:val="28"/>
        </w:rPr>
        <w:br w:type="page"/>
      </w:r>
      <w:bookmarkStart w:id="82" w:name="_Toc196111019"/>
      <w:r w:rsidRPr="00690D65">
        <w:rPr>
          <w:rFonts w:ascii="Times New Roman" w:hAnsi="Times New Roman" w:cs="Times New Roman"/>
          <w:b w:val="0"/>
          <w:caps/>
          <w:sz w:val="28"/>
          <w:szCs w:val="28"/>
        </w:rPr>
        <w:t>ПриЛОЖЕНИЕ 5</w:t>
      </w:r>
      <w:bookmarkEnd w:id="82"/>
    </w:p>
    <w:p w:rsidR="009A5EC5" w:rsidRDefault="009A5EC5" w:rsidP="00690D65">
      <w:pPr>
        <w:spacing w:line="360" w:lineRule="auto"/>
        <w:ind w:firstLine="709"/>
        <w:jc w:val="center"/>
        <w:rPr>
          <w:caps/>
          <w:sz w:val="28"/>
          <w:szCs w:val="28"/>
        </w:rPr>
      </w:pPr>
    </w:p>
    <w:p w:rsidR="00CE3D30" w:rsidRPr="009A5EC5" w:rsidRDefault="00CE3D30" w:rsidP="009A5EC5">
      <w:pPr>
        <w:spacing w:line="360" w:lineRule="auto"/>
        <w:jc w:val="center"/>
      </w:pPr>
      <w:r w:rsidRPr="009A5EC5">
        <w:rPr>
          <w:caps/>
        </w:rPr>
        <w:t>приложение к Бухгалтерскому балансу</w:t>
      </w:r>
      <w:r w:rsidRPr="009A5EC5">
        <w:t xml:space="preserve"> </w:t>
      </w:r>
    </w:p>
    <w:p w:rsidR="00CE3D30" w:rsidRPr="009A5EC5" w:rsidRDefault="00CE3D30" w:rsidP="009A5EC5">
      <w:pPr>
        <w:spacing w:line="360" w:lineRule="auto"/>
        <w:jc w:val="center"/>
      </w:pPr>
      <w:r w:rsidRPr="009A5EC5">
        <w:t>за период с 1 января по 31 декабря 2006 г.</w:t>
      </w:r>
    </w:p>
    <w:p w:rsidR="00CE3D30" w:rsidRPr="009A5EC5" w:rsidRDefault="00CE3D30" w:rsidP="009A5EC5">
      <w:pPr>
        <w:tabs>
          <w:tab w:val="left" w:pos="8640"/>
        </w:tabs>
        <w:spacing w:line="360" w:lineRule="auto"/>
        <w:jc w:val="both"/>
        <w:rPr>
          <w:u w:val="single"/>
        </w:rPr>
      </w:pPr>
      <w:r w:rsidRPr="009A5EC5">
        <w:t xml:space="preserve">Организация </w:t>
      </w:r>
      <w:r w:rsidRPr="009A5EC5">
        <w:rPr>
          <w:u w:val="single"/>
        </w:rPr>
        <w:t>ОАО «Боровецкое»</w:t>
      </w:r>
      <w:r w:rsidRPr="009A5EC5">
        <w:rPr>
          <w:u w:val="single"/>
        </w:rPr>
        <w:tab/>
      </w:r>
    </w:p>
    <w:p w:rsidR="00CE3D30" w:rsidRPr="009A5EC5" w:rsidRDefault="00CE3D30" w:rsidP="009A5EC5">
      <w:pPr>
        <w:tabs>
          <w:tab w:val="left" w:pos="8640"/>
          <w:tab w:val="right" w:pos="9638"/>
        </w:tabs>
        <w:spacing w:line="360" w:lineRule="auto"/>
        <w:jc w:val="both"/>
        <w:rPr>
          <w:u w:val="single"/>
        </w:rPr>
      </w:pPr>
      <w:r w:rsidRPr="009A5EC5">
        <w:t xml:space="preserve">Вид деятельности </w:t>
      </w:r>
      <w:r w:rsidRPr="009A5EC5">
        <w:rPr>
          <w:u w:val="single"/>
        </w:rPr>
        <w:t>розничная торговля продовольственными товарами</w:t>
      </w:r>
      <w:r w:rsidRPr="009A5EC5">
        <w:rPr>
          <w:u w:val="single"/>
        </w:rPr>
        <w:tab/>
      </w:r>
    </w:p>
    <w:p w:rsidR="00CE3D30" w:rsidRPr="009A5EC5" w:rsidRDefault="00CE3D30" w:rsidP="009A5EC5">
      <w:pPr>
        <w:tabs>
          <w:tab w:val="left" w:pos="708"/>
          <w:tab w:val="left" w:pos="1416"/>
          <w:tab w:val="left" w:pos="2124"/>
          <w:tab w:val="left" w:pos="2832"/>
          <w:tab w:val="left" w:pos="3540"/>
          <w:tab w:val="left" w:pos="4248"/>
          <w:tab w:val="left" w:pos="5535"/>
        </w:tabs>
        <w:spacing w:line="360" w:lineRule="auto"/>
        <w:jc w:val="both"/>
      </w:pPr>
      <w:r w:rsidRPr="009A5EC5">
        <w:t>Организационно-правовая форма</w:t>
      </w:r>
      <w:r w:rsidRPr="009A5EC5">
        <w:tab/>
      </w:r>
      <w:r w:rsidRPr="009A5EC5">
        <w:tab/>
        <w:t>форма собственности</w:t>
      </w:r>
    </w:p>
    <w:p w:rsidR="00CE3D30" w:rsidRPr="009A5EC5" w:rsidRDefault="00CE3D30" w:rsidP="009A5EC5">
      <w:pPr>
        <w:tabs>
          <w:tab w:val="left" w:pos="708"/>
          <w:tab w:val="left" w:pos="1416"/>
          <w:tab w:val="left" w:pos="2124"/>
          <w:tab w:val="left" w:pos="2832"/>
          <w:tab w:val="left" w:pos="3540"/>
          <w:tab w:val="left" w:pos="5955"/>
          <w:tab w:val="left" w:pos="8640"/>
        </w:tabs>
        <w:spacing w:line="360" w:lineRule="auto"/>
        <w:jc w:val="both"/>
        <w:rPr>
          <w:u w:val="single"/>
        </w:rPr>
      </w:pPr>
      <w:r w:rsidRPr="009A5EC5">
        <w:rPr>
          <w:u w:val="single"/>
        </w:rPr>
        <w:t>Открытое акционерное общество</w:t>
      </w:r>
      <w:r w:rsidRPr="009A5EC5">
        <w:rPr>
          <w:u w:val="single"/>
        </w:rPr>
        <w:tab/>
        <w:t>частная</w:t>
      </w:r>
      <w:r w:rsidRPr="009A5EC5">
        <w:rPr>
          <w:u w:val="single"/>
        </w:rPr>
        <w:tab/>
      </w:r>
    </w:p>
    <w:p w:rsidR="00CE3D30" w:rsidRPr="009A5EC5" w:rsidRDefault="00CE3D30" w:rsidP="009A5EC5">
      <w:pPr>
        <w:tabs>
          <w:tab w:val="left" w:pos="708"/>
          <w:tab w:val="left" w:pos="1416"/>
          <w:tab w:val="left" w:pos="2124"/>
          <w:tab w:val="left" w:pos="3600"/>
          <w:tab w:val="left" w:pos="5955"/>
          <w:tab w:val="left" w:pos="8640"/>
        </w:tabs>
        <w:spacing w:line="360" w:lineRule="auto"/>
        <w:jc w:val="both"/>
        <w:rPr>
          <w:u w:val="single"/>
        </w:rPr>
      </w:pPr>
      <w:r w:rsidRPr="009A5EC5">
        <w:t xml:space="preserve">Единица измерения </w:t>
      </w:r>
      <w:r w:rsidRPr="009A5EC5">
        <w:rPr>
          <w:u w:val="single"/>
        </w:rPr>
        <w:tab/>
        <w:t>тыс. руб.</w:t>
      </w:r>
      <w:r w:rsidRPr="009A5EC5">
        <w:rPr>
          <w:u w:val="single"/>
        </w:rPr>
        <w:tab/>
      </w:r>
    </w:p>
    <w:p w:rsidR="00CE3D30" w:rsidRPr="009A5EC5" w:rsidRDefault="00CE3D30" w:rsidP="009A5EC5">
      <w:pPr>
        <w:tabs>
          <w:tab w:val="left" w:pos="708"/>
          <w:tab w:val="left" w:pos="1416"/>
          <w:tab w:val="left" w:pos="2124"/>
          <w:tab w:val="left" w:pos="3600"/>
          <w:tab w:val="left" w:pos="5955"/>
          <w:tab w:val="left" w:pos="8640"/>
        </w:tabs>
        <w:spacing w:line="360" w:lineRule="auto"/>
        <w:jc w:val="center"/>
      </w:pPr>
      <w:r w:rsidRPr="009A5EC5">
        <w:t>Нематериальные активы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11"/>
        <w:gridCol w:w="1467"/>
        <w:gridCol w:w="1467"/>
        <w:gridCol w:w="1467"/>
        <w:gridCol w:w="1467"/>
      </w:tblGrid>
      <w:tr w:rsidR="00CE3D30" w:rsidRPr="009A5EC5" w:rsidTr="00536234">
        <w:trPr>
          <w:trHeight w:val="806"/>
          <w:jc w:val="center"/>
        </w:trPr>
        <w:tc>
          <w:tcPr>
            <w:tcW w:w="3771" w:type="dxa"/>
            <w:gridSpan w:val="2"/>
            <w:tcMar>
              <w:left w:w="57" w:type="dxa"/>
              <w:right w:w="57" w:type="dxa"/>
            </w:tcMar>
            <w:vAlign w:val="center"/>
          </w:tcPr>
          <w:p w:rsidR="00CE3D30" w:rsidRPr="009A5EC5" w:rsidRDefault="00CE3D30" w:rsidP="009A5EC5">
            <w:pPr>
              <w:spacing w:line="360" w:lineRule="auto"/>
              <w:jc w:val="center"/>
            </w:pPr>
            <w:r w:rsidRPr="009A5EC5">
              <w:t>Показатель</w:t>
            </w:r>
          </w:p>
        </w:tc>
        <w:tc>
          <w:tcPr>
            <w:tcW w:w="1467" w:type="dxa"/>
            <w:vMerge w:val="restart"/>
            <w:vAlign w:val="center"/>
          </w:tcPr>
          <w:p w:rsidR="00CE3D30" w:rsidRPr="009A5EC5" w:rsidRDefault="00CE3D30" w:rsidP="009A5EC5">
            <w:pPr>
              <w:spacing w:line="360" w:lineRule="auto"/>
              <w:jc w:val="center"/>
            </w:pPr>
            <w:r w:rsidRPr="009A5EC5">
              <w:t>Наличие на начало отчетного года</w:t>
            </w:r>
          </w:p>
        </w:tc>
        <w:tc>
          <w:tcPr>
            <w:tcW w:w="1467" w:type="dxa"/>
            <w:vMerge w:val="restart"/>
            <w:vAlign w:val="center"/>
          </w:tcPr>
          <w:p w:rsidR="00CE3D30" w:rsidRPr="009A5EC5" w:rsidRDefault="00CE3D30" w:rsidP="009A5EC5">
            <w:pPr>
              <w:spacing w:line="360" w:lineRule="auto"/>
              <w:jc w:val="center"/>
            </w:pPr>
            <w:r w:rsidRPr="009A5EC5">
              <w:t>Поступило</w:t>
            </w:r>
          </w:p>
        </w:tc>
        <w:tc>
          <w:tcPr>
            <w:tcW w:w="1467" w:type="dxa"/>
            <w:vMerge w:val="restart"/>
            <w:vAlign w:val="center"/>
          </w:tcPr>
          <w:p w:rsidR="00CE3D30" w:rsidRPr="009A5EC5" w:rsidRDefault="00CE3D30" w:rsidP="009A5EC5">
            <w:pPr>
              <w:spacing w:line="360" w:lineRule="auto"/>
              <w:jc w:val="center"/>
            </w:pPr>
            <w:r w:rsidRPr="009A5EC5">
              <w:t>Выбыло</w:t>
            </w:r>
          </w:p>
        </w:tc>
        <w:tc>
          <w:tcPr>
            <w:tcW w:w="1467" w:type="dxa"/>
            <w:vMerge w:val="restart"/>
            <w:vAlign w:val="center"/>
          </w:tcPr>
          <w:p w:rsidR="00CE3D30" w:rsidRPr="009A5EC5" w:rsidRDefault="00CE3D30" w:rsidP="009A5EC5">
            <w:pPr>
              <w:spacing w:line="360" w:lineRule="auto"/>
              <w:jc w:val="center"/>
            </w:pPr>
            <w:r w:rsidRPr="009A5EC5">
              <w:t>Наличие на конец отчетного периода</w:t>
            </w:r>
          </w:p>
        </w:tc>
      </w:tr>
      <w:tr w:rsidR="00CE3D30" w:rsidRPr="009A5EC5" w:rsidTr="00536234">
        <w:trPr>
          <w:trHeight w:val="70"/>
          <w:jc w:val="center"/>
        </w:trPr>
        <w:tc>
          <w:tcPr>
            <w:tcW w:w="3060" w:type="dxa"/>
            <w:tcMar>
              <w:left w:w="57" w:type="dxa"/>
              <w:right w:w="57" w:type="dxa"/>
            </w:tcMar>
            <w:vAlign w:val="center"/>
          </w:tcPr>
          <w:p w:rsidR="00CE3D30" w:rsidRPr="009A5EC5" w:rsidRDefault="00CE3D30" w:rsidP="009A5EC5">
            <w:pPr>
              <w:spacing w:line="360" w:lineRule="auto"/>
              <w:jc w:val="center"/>
            </w:pPr>
            <w:r w:rsidRPr="009A5EC5">
              <w:t>наименование</w:t>
            </w:r>
          </w:p>
        </w:tc>
        <w:tc>
          <w:tcPr>
            <w:tcW w:w="711" w:type="dxa"/>
            <w:vAlign w:val="center"/>
          </w:tcPr>
          <w:p w:rsidR="00CE3D30" w:rsidRPr="009A5EC5" w:rsidRDefault="00CE3D30" w:rsidP="009A5EC5">
            <w:pPr>
              <w:spacing w:line="360" w:lineRule="auto"/>
              <w:jc w:val="center"/>
            </w:pPr>
            <w:r w:rsidRPr="009A5EC5">
              <w:t>код</w:t>
            </w:r>
          </w:p>
        </w:tc>
        <w:tc>
          <w:tcPr>
            <w:tcW w:w="1467" w:type="dxa"/>
            <w:vMerge/>
            <w:tcMar>
              <w:left w:w="57" w:type="dxa"/>
              <w:right w:w="57" w:type="dxa"/>
            </w:tcMar>
            <w:vAlign w:val="center"/>
          </w:tcPr>
          <w:p w:rsidR="00CE3D30" w:rsidRPr="009A5EC5" w:rsidRDefault="00CE3D30" w:rsidP="009A5EC5">
            <w:pPr>
              <w:spacing w:line="360" w:lineRule="auto"/>
              <w:jc w:val="center"/>
            </w:pPr>
          </w:p>
        </w:tc>
        <w:tc>
          <w:tcPr>
            <w:tcW w:w="1467" w:type="dxa"/>
            <w:vMerge/>
            <w:vAlign w:val="center"/>
          </w:tcPr>
          <w:p w:rsidR="00CE3D30" w:rsidRPr="009A5EC5" w:rsidRDefault="00CE3D30" w:rsidP="009A5EC5">
            <w:pPr>
              <w:spacing w:line="360" w:lineRule="auto"/>
              <w:jc w:val="center"/>
            </w:pPr>
          </w:p>
        </w:tc>
        <w:tc>
          <w:tcPr>
            <w:tcW w:w="1467" w:type="dxa"/>
            <w:vMerge/>
            <w:vAlign w:val="center"/>
          </w:tcPr>
          <w:p w:rsidR="00CE3D30" w:rsidRPr="009A5EC5" w:rsidRDefault="00CE3D30" w:rsidP="009A5EC5">
            <w:pPr>
              <w:spacing w:line="360" w:lineRule="auto"/>
              <w:jc w:val="center"/>
            </w:pPr>
          </w:p>
        </w:tc>
        <w:tc>
          <w:tcPr>
            <w:tcW w:w="1467" w:type="dxa"/>
            <w:vMerge/>
            <w:vAlign w:val="center"/>
          </w:tcPr>
          <w:p w:rsidR="00CE3D30" w:rsidRPr="009A5EC5" w:rsidRDefault="00CE3D30" w:rsidP="009A5EC5">
            <w:pPr>
              <w:spacing w:line="360" w:lineRule="auto"/>
              <w:jc w:val="center"/>
            </w:pPr>
          </w:p>
        </w:tc>
      </w:tr>
      <w:tr w:rsidR="00CE3D30" w:rsidRPr="009A5EC5" w:rsidTr="00536234">
        <w:trPr>
          <w:jc w:val="center"/>
        </w:trPr>
        <w:tc>
          <w:tcPr>
            <w:tcW w:w="3060" w:type="dxa"/>
            <w:tcMar>
              <w:left w:w="57" w:type="dxa"/>
              <w:right w:w="57" w:type="dxa"/>
            </w:tcMar>
            <w:vAlign w:val="center"/>
          </w:tcPr>
          <w:p w:rsidR="00CE3D30" w:rsidRPr="009A5EC5" w:rsidRDefault="00CE3D30" w:rsidP="009A5EC5">
            <w:pPr>
              <w:spacing w:line="360" w:lineRule="auto"/>
              <w:jc w:val="center"/>
            </w:pPr>
            <w:r w:rsidRPr="009A5EC5">
              <w:t>1</w:t>
            </w:r>
          </w:p>
        </w:tc>
        <w:tc>
          <w:tcPr>
            <w:tcW w:w="711" w:type="dxa"/>
            <w:tcBorders>
              <w:bottom w:val="single" w:sz="12" w:space="0" w:color="auto"/>
            </w:tcBorders>
            <w:vAlign w:val="center"/>
          </w:tcPr>
          <w:p w:rsidR="00CE3D30" w:rsidRPr="009A5EC5" w:rsidRDefault="00CE3D30" w:rsidP="009A5EC5">
            <w:pPr>
              <w:spacing w:line="360" w:lineRule="auto"/>
              <w:jc w:val="center"/>
            </w:pPr>
            <w:r w:rsidRPr="009A5EC5">
              <w:t>2</w:t>
            </w:r>
          </w:p>
        </w:tc>
        <w:tc>
          <w:tcPr>
            <w:tcW w:w="1467" w:type="dxa"/>
            <w:tcBorders>
              <w:bottom w:val="single" w:sz="12" w:space="0" w:color="auto"/>
            </w:tcBorders>
            <w:vAlign w:val="center"/>
          </w:tcPr>
          <w:p w:rsidR="00CE3D30" w:rsidRPr="009A5EC5" w:rsidRDefault="00CE3D30" w:rsidP="009A5EC5">
            <w:pPr>
              <w:spacing w:line="360" w:lineRule="auto"/>
              <w:jc w:val="center"/>
            </w:pPr>
            <w:r w:rsidRPr="009A5EC5">
              <w:t>3</w:t>
            </w:r>
          </w:p>
        </w:tc>
        <w:tc>
          <w:tcPr>
            <w:tcW w:w="1467" w:type="dxa"/>
            <w:tcBorders>
              <w:bottom w:val="single" w:sz="12" w:space="0" w:color="auto"/>
            </w:tcBorders>
            <w:vAlign w:val="center"/>
          </w:tcPr>
          <w:p w:rsidR="00CE3D30" w:rsidRPr="009A5EC5" w:rsidRDefault="00CE3D30" w:rsidP="009A5EC5">
            <w:pPr>
              <w:spacing w:line="360" w:lineRule="auto"/>
              <w:jc w:val="center"/>
            </w:pPr>
            <w:r w:rsidRPr="009A5EC5">
              <w:t>4</w:t>
            </w:r>
          </w:p>
        </w:tc>
        <w:tc>
          <w:tcPr>
            <w:tcW w:w="1467" w:type="dxa"/>
            <w:tcBorders>
              <w:bottom w:val="single" w:sz="12" w:space="0" w:color="auto"/>
            </w:tcBorders>
            <w:vAlign w:val="center"/>
          </w:tcPr>
          <w:p w:rsidR="00CE3D30" w:rsidRPr="009A5EC5" w:rsidRDefault="00CE3D30" w:rsidP="009A5EC5">
            <w:pPr>
              <w:spacing w:line="360" w:lineRule="auto"/>
              <w:jc w:val="center"/>
            </w:pPr>
            <w:r w:rsidRPr="009A5EC5">
              <w:t>5</w:t>
            </w:r>
          </w:p>
        </w:tc>
        <w:tc>
          <w:tcPr>
            <w:tcW w:w="1467" w:type="dxa"/>
            <w:tcBorders>
              <w:bottom w:val="single" w:sz="12" w:space="0" w:color="auto"/>
            </w:tcBorders>
            <w:vAlign w:val="center"/>
          </w:tcPr>
          <w:p w:rsidR="00CE3D30" w:rsidRPr="009A5EC5" w:rsidRDefault="00CE3D30" w:rsidP="009A5EC5">
            <w:pPr>
              <w:spacing w:line="360" w:lineRule="auto"/>
              <w:jc w:val="center"/>
            </w:pPr>
            <w:r w:rsidRPr="009A5EC5">
              <w:t>6</w:t>
            </w:r>
          </w:p>
        </w:tc>
      </w:tr>
      <w:tr w:rsidR="00CE3D30" w:rsidRPr="009A5EC5" w:rsidTr="00536234">
        <w:trPr>
          <w:jc w:val="center"/>
        </w:trPr>
        <w:tc>
          <w:tcPr>
            <w:tcW w:w="3060"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прочие</w:t>
            </w:r>
          </w:p>
        </w:tc>
        <w:tc>
          <w:tcPr>
            <w:tcW w:w="711" w:type="dxa"/>
            <w:tcBorders>
              <w:top w:val="single" w:sz="12" w:space="0" w:color="auto"/>
              <w:left w:val="single" w:sz="12" w:space="0" w:color="auto"/>
              <w:bottom w:val="single" w:sz="12" w:space="0" w:color="auto"/>
            </w:tcBorders>
            <w:vAlign w:val="center"/>
          </w:tcPr>
          <w:p w:rsidR="00CE3D30" w:rsidRPr="009A5EC5" w:rsidRDefault="00CE3D30" w:rsidP="009A5EC5">
            <w:pPr>
              <w:spacing w:line="360" w:lineRule="auto"/>
              <w:jc w:val="center"/>
            </w:pPr>
            <w:r w:rsidRPr="009A5EC5">
              <w:t>040</w:t>
            </w:r>
          </w:p>
        </w:tc>
        <w:tc>
          <w:tcPr>
            <w:tcW w:w="1467" w:type="dxa"/>
            <w:tcBorders>
              <w:top w:val="single" w:sz="12" w:space="0" w:color="auto"/>
              <w:bottom w:val="single" w:sz="12" w:space="0" w:color="auto"/>
            </w:tcBorders>
            <w:vAlign w:val="center"/>
          </w:tcPr>
          <w:p w:rsidR="00CE3D30" w:rsidRPr="009A5EC5" w:rsidRDefault="00CE3D30" w:rsidP="009A5EC5">
            <w:pPr>
              <w:spacing w:line="360" w:lineRule="auto"/>
              <w:jc w:val="right"/>
            </w:pPr>
            <w:r w:rsidRPr="009A5EC5">
              <w:t>246</w:t>
            </w:r>
          </w:p>
        </w:tc>
        <w:tc>
          <w:tcPr>
            <w:tcW w:w="1467" w:type="dxa"/>
            <w:tcBorders>
              <w:top w:val="single" w:sz="12" w:space="0" w:color="auto"/>
              <w:bottom w:val="single" w:sz="12" w:space="0" w:color="auto"/>
            </w:tcBorders>
            <w:vAlign w:val="center"/>
          </w:tcPr>
          <w:p w:rsidR="00CE3D30" w:rsidRPr="009A5EC5" w:rsidRDefault="00CE3D30" w:rsidP="009A5EC5">
            <w:pPr>
              <w:spacing w:line="360" w:lineRule="auto"/>
              <w:jc w:val="center"/>
            </w:pPr>
            <w:r w:rsidRPr="009A5EC5">
              <w:t>-</w:t>
            </w:r>
          </w:p>
        </w:tc>
        <w:tc>
          <w:tcPr>
            <w:tcW w:w="1467" w:type="dxa"/>
            <w:tcBorders>
              <w:top w:val="single" w:sz="12" w:space="0" w:color="auto"/>
              <w:bottom w:val="single" w:sz="12" w:space="0" w:color="auto"/>
            </w:tcBorders>
            <w:vAlign w:val="center"/>
          </w:tcPr>
          <w:p w:rsidR="00CE3D30" w:rsidRPr="009A5EC5" w:rsidRDefault="00CE3D30" w:rsidP="009A5EC5">
            <w:pPr>
              <w:spacing w:line="360" w:lineRule="auto"/>
              <w:jc w:val="center"/>
            </w:pPr>
            <w:r w:rsidRPr="009A5EC5">
              <w:t>-</w:t>
            </w:r>
          </w:p>
        </w:tc>
        <w:tc>
          <w:tcPr>
            <w:tcW w:w="1467" w:type="dxa"/>
            <w:tcBorders>
              <w:top w:val="single" w:sz="12" w:space="0" w:color="auto"/>
              <w:bottom w:val="single" w:sz="12" w:space="0" w:color="auto"/>
              <w:right w:val="single" w:sz="12" w:space="0" w:color="auto"/>
            </w:tcBorders>
            <w:vAlign w:val="center"/>
          </w:tcPr>
          <w:p w:rsidR="00CE3D30" w:rsidRPr="009A5EC5" w:rsidRDefault="00CE3D30" w:rsidP="009A5EC5">
            <w:pPr>
              <w:spacing w:line="360" w:lineRule="auto"/>
              <w:jc w:val="right"/>
            </w:pPr>
            <w:r w:rsidRPr="009A5EC5">
              <w:t>246</w:t>
            </w:r>
          </w:p>
        </w:tc>
      </w:tr>
    </w:tbl>
    <w:p w:rsidR="00CE3D30" w:rsidRPr="009A5EC5" w:rsidRDefault="00CE3D30" w:rsidP="009A5EC5">
      <w:pPr>
        <w:spacing w:line="360" w:lineRule="auto"/>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806"/>
        <w:gridCol w:w="1536"/>
        <w:gridCol w:w="1536"/>
      </w:tblGrid>
      <w:tr w:rsidR="00CE3D30" w:rsidRPr="009A5EC5" w:rsidTr="00536234">
        <w:trPr>
          <w:trHeight w:val="589"/>
          <w:jc w:val="center"/>
        </w:trPr>
        <w:tc>
          <w:tcPr>
            <w:tcW w:w="6567" w:type="dxa"/>
            <w:gridSpan w:val="2"/>
            <w:tcMar>
              <w:left w:w="57" w:type="dxa"/>
              <w:right w:w="57" w:type="dxa"/>
            </w:tcMar>
            <w:vAlign w:val="center"/>
          </w:tcPr>
          <w:p w:rsidR="00CE3D30" w:rsidRPr="009A5EC5" w:rsidRDefault="00CE3D30" w:rsidP="009A5EC5">
            <w:pPr>
              <w:spacing w:line="360" w:lineRule="auto"/>
              <w:jc w:val="center"/>
            </w:pPr>
            <w:r w:rsidRPr="009A5EC5">
              <w:t>Показатель</w:t>
            </w:r>
          </w:p>
        </w:tc>
        <w:tc>
          <w:tcPr>
            <w:tcW w:w="1536" w:type="dxa"/>
            <w:vMerge w:val="restart"/>
            <w:vAlign w:val="center"/>
          </w:tcPr>
          <w:p w:rsidR="00CE3D30" w:rsidRPr="009A5EC5" w:rsidRDefault="00CE3D30" w:rsidP="009A5EC5">
            <w:pPr>
              <w:spacing w:line="360" w:lineRule="auto"/>
              <w:jc w:val="center"/>
            </w:pPr>
            <w:r w:rsidRPr="009A5EC5">
              <w:t>На начало отчетного года</w:t>
            </w:r>
          </w:p>
        </w:tc>
        <w:tc>
          <w:tcPr>
            <w:tcW w:w="1536" w:type="dxa"/>
            <w:vMerge w:val="restart"/>
            <w:vAlign w:val="center"/>
          </w:tcPr>
          <w:p w:rsidR="00CE3D30" w:rsidRPr="009A5EC5" w:rsidRDefault="00CE3D30" w:rsidP="009A5EC5">
            <w:pPr>
              <w:spacing w:line="360" w:lineRule="auto"/>
              <w:jc w:val="center"/>
            </w:pPr>
            <w:r w:rsidRPr="009A5EC5">
              <w:t>На конец отчетного периода</w:t>
            </w:r>
          </w:p>
        </w:tc>
      </w:tr>
      <w:tr w:rsidR="00CE3D30" w:rsidRPr="009A5EC5" w:rsidTr="00536234">
        <w:trPr>
          <w:trHeight w:val="294"/>
          <w:jc w:val="center"/>
        </w:trPr>
        <w:tc>
          <w:tcPr>
            <w:tcW w:w="5761" w:type="dxa"/>
            <w:tcMar>
              <w:left w:w="57" w:type="dxa"/>
              <w:right w:w="57" w:type="dxa"/>
            </w:tcMar>
            <w:vAlign w:val="center"/>
          </w:tcPr>
          <w:p w:rsidR="00CE3D30" w:rsidRPr="009A5EC5" w:rsidRDefault="00CE3D30" w:rsidP="009A5EC5">
            <w:pPr>
              <w:spacing w:line="360" w:lineRule="auto"/>
              <w:jc w:val="center"/>
            </w:pPr>
            <w:r w:rsidRPr="009A5EC5">
              <w:t>наименование</w:t>
            </w:r>
          </w:p>
        </w:tc>
        <w:tc>
          <w:tcPr>
            <w:tcW w:w="806" w:type="dxa"/>
            <w:vAlign w:val="center"/>
          </w:tcPr>
          <w:p w:rsidR="00CE3D30" w:rsidRPr="009A5EC5" w:rsidRDefault="00CE3D30" w:rsidP="009A5EC5">
            <w:pPr>
              <w:spacing w:line="360" w:lineRule="auto"/>
              <w:jc w:val="center"/>
            </w:pPr>
            <w:r w:rsidRPr="009A5EC5">
              <w:t>код</w:t>
            </w:r>
          </w:p>
        </w:tc>
        <w:tc>
          <w:tcPr>
            <w:tcW w:w="1536" w:type="dxa"/>
            <w:vMerge/>
            <w:tcMar>
              <w:left w:w="57" w:type="dxa"/>
              <w:right w:w="57" w:type="dxa"/>
            </w:tcMar>
            <w:vAlign w:val="center"/>
          </w:tcPr>
          <w:p w:rsidR="00CE3D30" w:rsidRPr="009A5EC5" w:rsidRDefault="00CE3D30" w:rsidP="009A5EC5">
            <w:pPr>
              <w:spacing w:line="360" w:lineRule="auto"/>
              <w:jc w:val="center"/>
            </w:pPr>
          </w:p>
        </w:tc>
        <w:tc>
          <w:tcPr>
            <w:tcW w:w="1536" w:type="dxa"/>
            <w:vMerge/>
            <w:vAlign w:val="center"/>
          </w:tcPr>
          <w:p w:rsidR="00CE3D30" w:rsidRPr="009A5EC5" w:rsidRDefault="00CE3D30" w:rsidP="009A5EC5">
            <w:pPr>
              <w:spacing w:line="360" w:lineRule="auto"/>
              <w:jc w:val="center"/>
            </w:pPr>
          </w:p>
        </w:tc>
      </w:tr>
      <w:tr w:rsidR="00CE3D30" w:rsidRPr="009A5EC5" w:rsidTr="00536234">
        <w:trPr>
          <w:jc w:val="center"/>
        </w:trPr>
        <w:tc>
          <w:tcPr>
            <w:tcW w:w="5761" w:type="dxa"/>
            <w:tcMar>
              <w:left w:w="57" w:type="dxa"/>
              <w:right w:w="57" w:type="dxa"/>
            </w:tcMar>
            <w:vAlign w:val="center"/>
          </w:tcPr>
          <w:p w:rsidR="00CE3D30" w:rsidRPr="009A5EC5" w:rsidRDefault="00CE3D30" w:rsidP="009A5EC5">
            <w:pPr>
              <w:spacing w:line="360" w:lineRule="auto"/>
              <w:jc w:val="center"/>
            </w:pPr>
            <w:r w:rsidRPr="009A5EC5">
              <w:t>1</w:t>
            </w:r>
          </w:p>
        </w:tc>
        <w:tc>
          <w:tcPr>
            <w:tcW w:w="806" w:type="dxa"/>
            <w:tcBorders>
              <w:bottom w:val="single" w:sz="12" w:space="0" w:color="auto"/>
            </w:tcBorders>
            <w:vAlign w:val="center"/>
          </w:tcPr>
          <w:p w:rsidR="00CE3D30" w:rsidRPr="009A5EC5" w:rsidRDefault="00CE3D30" w:rsidP="009A5EC5">
            <w:pPr>
              <w:spacing w:line="360" w:lineRule="auto"/>
              <w:jc w:val="center"/>
            </w:pPr>
            <w:r w:rsidRPr="009A5EC5">
              <w:t>2</w:t>
            </w:r>
          </w:p>
        </w:tc>
        <w:tc>
          <w:tcPr>
            <w:tcW w:w="1536" w:type="dxa"/>
            <w:tcBorders>
              <w:bottom w:val="single" w:sz="12" w:space="0" w:color="auto"/>
            </w:tcBorders>
            <w:vAlign w:val="center"/>
          </w:tcPr>
          <w:p w:rsidR="00CE3D30" w:rsidRPr="009A5EC5" w:rsidRDefault="00CE3D30" w:rsidP="009A5EC5">
            <w:pPr>
              <w:spacing w:line="360" w:lineRule="auto"/>
              <w:jc w:val="center"/>
            </w:pPr>
            <w:r w:rsidRPr="009A5EC5">
              <w:t>3</w:t>
            </w:r>
          </w:p>
        </w:tc>
        <w:tc>
          <w:tcPr>
            <w:tcW w:w="1536" w:type="dxa"/>
            <w:tcBorders>
              <w:bottom w:val="single" w:sz="12" w:space="0" w:color="auto"/>
            </w:tcBorders>
            <w:vAlign w:val="center"/>
          </w:tcPr>
          <w:p w:rsidR="00CE3D30" w:rsidRPr="009A5EC5" w:rsidRDefault="00CE3D30" w:rsidP="009A5EC5">
            <w:pPr>
              <w:spacing w:line="360" w:lineRule="auto"/>
              <w:jc w:val="center"/>
            </w:pPr>
            <w:r w:rsidRPr="009A5EC5">
              <w:t>4</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Амортизация нематериальных активов – всего</w:t>
            </w:r>
          </w:p>
        </w:tc>
        <w:tc>
          <w:tcPr>
            <w:tcW w:w="806" w:type="dxa"/>
            <w:tcBorders>
              <w:top w:val="single" w:sz="12" w:space="0" w:color="auto"/>
              <w:left w:val="single" w:sz="12" w:space="0" w:color="auto"/>
              <w:bottom w:val="single" w:sz="12" w:space="0" w:color="auto"/>
            </w:tcBorders>
            <w:vAlign w:val="center"/>
          </w:tcPr>
          <w:p w:rsidR="00CE3D30" w:rsidRPr="009A5EC5" w:rsidRDefault="00CE3D30" w:rsidP="009A5EC5">
            <w:pPr>
              <w:spacing w:line="360" w:lineRule="auto"/>
              <w:jc w:val="center"/>
            </w:pPr>
            <w:r w:rsidRPr="009A5EC5">
              <w:t>050</w:t>
            </w:r>
          </w:p>
        </w:tc>
        <w:tc>
          <w:tcPr>
            <w:tcW w:w="1536" w:type="dxa"/>
            <w:tcBorders>
              <w:top w:val="single" w:sz="12" w:space="0" w:color="auto"/>
              <w:bottom w:val="single" w:sz="12" w:space="0" w:color="auto"/>
            </w:tcBorders>
            <w:vAlign w:val="center"/>
          </w:tcPr>
          <w:p w:rsidR="00CE3D30" w:rsidRPr="009A5EC5" w:rsidRDefault="00CE3D30" w:rsidP="009A5EC5">
            <w:pPr>
              <w:spacing w:line="360" w:lineRule="auto"/>
              <w:jc w:val="right"/>
            </w:pPr>
            <w:r w:rsidRPr="009A5EC5">
              <w:t>210</w:t>
            </w:r>
          </w:p>
        </w:tc>
        <w:tc>
          <w:tcPr>
            <w:tcW w:w="1536" w:type="dxa"/>
            <w:tcBorders>
              <w:top w:val="single" w:sz="12" w:space="0" w:color="auto"/>
              <w:bottom w:val="single" w:sz="12" w:space="0" w:color="auto"/>
            </w:tcBorders>
            <w:vAlign w:val="center"/>
          </w:tcPr>
          <w:p w:rsidR="00CE3D30" w:rsidRPr="009A5EC5" w:rsidRDefault="00CE3D30" w:rsidP="009A5EC5">
            <w:pPr>
              <w:spacing w:line="360" w:lineRule="auto"/>
              <w:jc w:val="right"/>
            </w:pPr>
            <w:r w:rsidRPr="009A5EC5">
              <w:t>211</w:t>
            </w:r>
          </w:p>
        </w:tc>
      </w:tr>
    </w:tbl>
    <w:p w:rsidR="00CE3D30" w:rsidRPr="00690D65" w:rsidRDefault="00CE3D30" w:rsidP="00690D65">
      <w:pPr>
        <w:spacing w:line="360" w:lineRule="auto"/>
        <w:ind w:firstLine="709"/>
        <w:rPr>
          <w:sz w:val="28"/>
          <w:szCs w:val="28"/>
        </w:rPr>
      </w:pPr>
    </w:p>
    <w:p w:rsidR="00CE3D30" w:rsidRPr="00690D65" w:rsidRDefault="00CE3D30" w:rsidP="00690D65">
      <w:pPr>
        <w:spacing w:line="360" w:lineRule="auto"/>
        <w:ind w:firstLine="709"/>
        <w:jc w:val="center"/>
        <w:rPr>
          <w:sz w:val="28"/>
          <w:szCs w:val="28"/>
        </w:rPr>
      </w:pPr>
      <w:r w:rsidRPr="00690D65">
        <w:rPr>
          <w:sz w:val="28"/>
          <w:szCs w:val="28"/>
        </w:rPr>
        <w:t>Основные средства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516"/>
        <w:gridCol w:w="1138"/>
        <w:gridCol w:w="1235"/>
        <w:gridCol w:w="1130"/>
        <w:gridCol w:w="1138"/>
      </w:tblGrid>
      <w:tr w:rsidR="00CE3D30" w:rsidRPr="009A5EC5" w:rsidTr="00536234">
        <w:trPr>
          <w:trHeight w:val="842"/>
          <w:jc w:val="center"/>
        </w:trPr>
        <w:tc>
          <w:tcPr>
            <w:tcW w:w="4995" w:type="dxa"/>
            <w:gridSpan w:val="2"/>
            <w:tcMar>
              <w:left w:w="57" w:type="dxa"/>
              <w:right w:w="57" w:type="dxa"/>
            </w:tcMar>
            <w:vAlign w:val="center"/>
          </w:tcPr>
          <w:p w:rsidR="00CE3D30" w:rsidRPr="009A5EC5" w:rsidRDefault="00CE3D30" w:rsidP="009A5EC5">
            <w:pPr>
              <w:spacing w:line="360" w:lineRule="auto"/>
              <w:jc w:val="center"/>
            </w:pPr>
            <w:r w:rsidRPr="009A5EC5">
              <w:t>Показатель</w:t>
            </w:r>
          </w:p>
        </w:tc>
        <w:tc>
          <w:tcPr>
            <w:tcW w:w="1138" w:type="dxa"/>
            <w:vMerge w:val="restart"/>
            <w:vAlign w:val="center"/>
          </w:tcPr>
          <w:p w:rsidR="00CE3D30" w:rsidRPr="009A5EC5" w:rsidRDefault="00CE3D30" w:rsidP="009A5EC5">
            <w:pPr>
              <w:spacing w:line="360" w:lineRule="auto"/>
              <w:jc w:val="center"/>
            </w:pPr>
            <w:r w:rsidRPr="009A5EC5">
              <w:t>Наличие на начало отчетного года</w:t>
            </w:r>
          </w:p>
        </w:tc>
        <w:tc>
          <w:tcPr>
            <w:tcW w:w="1236" w:type="dxa"/>
            <w:vMerge w:val="restart"/>
            <w:vAlign w:val="center"/>
          </w:tcPr>
          <w:p w:rsidR="00CE3D30" w:rsidRPr="009A5EC5" w:rsidRDefault="00CE3D30" w:rsidP="009A5EC5">
            <w:pPr>
              <w:spacing w:line="360" w:lineRule="auto"/>
              <w:jc w:val="center"/>
            </w:pPr>
            <w:r w:rsidRPr="009A5EC5">
              <w:t>Поступило</w:t>
            </w:r>
          </w:p>
        </w:tc>
        <w:tc>
          <w:tcPr>
            <w:tcW w:w="1132" w:type="dxa"/>
            <w:vMerge w:val="restart"/>
            <w:vAlign w:val="center"/>
          </w:tcPr>
          <w:p w:rsidR="00CE3D30" w:rsidRPr="009A5EC5" w:rsidRDefault="00CE3D30" w:rsidP="009A5EC5">
            <w:pPr>
              <w:spacing w:line="360" w:lineRule="auto"/>
              <w:jc w:val="center"/>
            </w:pPr>
            <w:r w:rsidRPr="009A5EC5">
              <w:t>Выбыло</w:t>
            </w:r>
          </w:p>
        </w:tc>
        <w:tc>
          <w:tcPr>
            <w:tcW w:w="1138" w:type="dxa"/>
            <w:vMerge w:val="restart"/>
            <w:vAlign w:val="center"/>
          </w:tcPr>
          <w:p w:rsidR="00CE3D30" w:rsidRPr="009A5EC5" w:rsidRDefault="00CE3D30" w:rsidP="009A5EC5">
            <w:pPr>
              <w:spacing w:line="360" w:lineRule="auto"/>
              <w:jc w:val="center"/>
            </w:pPr>
            <w:r w:rsidRPr="009A5EC5">
              <w:t>Наличие на конец отчетного периода</w:t>
            </w:r>
          </w:p>
        </w:tc>
      </w:tr>
      <w:tr w:rsidR="00CE3D30" w:rsidRPr="009A5EC5" w:rsidTr="00536234">
        <w:trPr>
          <w:trHeight w:val="70"/>
          <w:jc w:val="center"/>
        </w:trPr>
        <w:tc>
          <w:tcPr>
            <w:tcW w:w="4501" w:type="dxa"/>
            <w:tcMar>
              <w:left w:w="57" w:type="dxa"/>
              <w:right w:w="57" w:type="dxa"/>
            </w:tcMar>
            <w:vAlign w:val="center"/>
          </w:tcPr>
          <w:p w:rsidR="00CE3D30" w:rsidRPr="009A5EC5" w:rsidRDefault="00CE3D30" w:rsidP="009A5EC5">
            <w:pPr>
              <w:spacing w:line="360" w:lineRule="auto"/>
              <w:jc w:val="center"/>
            </w:pPr>
            <w:r w:rsidRPr="009A5EC5">
              <w:t>наименование</w:t>
            </w:r>
          </w:p>
        </w:tc>
        <w:tc>
          <w:tcPr>
            <w:tcW w:w="494" w:type="dxa"/>
            <w:vAlign w:val="center"/>
          </w:tcPr>
          <w:p w:rsidR="00CE3D30" w:rsidRPr="009A5EC5" w:rsidRDefault="00CE3D30" w:rsidP="009A5EC5">
            <w:pPr>
              <w:spacing w:line="360" w:lineRule="auto"/>
              <w:jc w:val="center"/>
            </w:pPr>
            <w:r w:rsidRPr="009A5EC5">
              <w:t>код</w:t>
            </w:r>
          </w:p>
        </w:tc>
        <w:tc>
          <w:tcPr>
            <w:tcW w:w="1138" w:type="dxa"/>
            <w:vMerge/>
            <w:tcMar>
              <w:left w:w="57" w:type="dxa"/>
              <w:right w:w="57" w:type="dxa"/>
            </w:tcMar>
            <w:vAlign w:val="center"/>
          </w:tcPr>
          <w:p w:rsidR="00CE3D30" w:rsidRPr="009A5EC5" w:rsidRDefault="00CE3D30" w:rsidP="009A5EC5">
            <w:pPr>
              <w:spacing w:line="360" w:lineRule="auto"/>
              <w:jc w:val="center"/>
            </w:pPr>
          </w:p>
        </w:tc>
        <w:tc>
          <w:tcPr>
            <w:tcW w:w="1236" w:type="dxa"/>
            <w:vMerge/>
            <w:vAlign w:val="center"/>
          </w:tcPr>
          <w:p w:rsidR="00CE3D30" w:rsidRPr="009A5EC5" w:rsidRDefault="00CE3D30" w:rsidP="009A5EC5">
            <w:pPr>
              <w:spacing w:line="360" w:lineRule="auto"/>
              <w:jc w:val="center"/>
            </w:pPr>
          </w:p>
        </w:tc>
        <w:tc>
          <w:tcPr>
            <w:tcW w:w="1132" w:type="dxa"/>
            <w:vMerge/>
            <w:vAlign w:val="center"/>
          </w:tcPr>
          <w:p w:rsidR="00CE3D30" w:rsidRPr="009A5EC5" w:rsidRDefault="00CE3D30" w:rsidP="009A5EC5">
            <w:pPr>
              <w:spacing w:line="360" w:lineRule="auto"/>
              <w:jc w:val="center"/>
            </w:pPr>
          </w:p>
        </w:tc>
        <w:tc>
          <w:tcPr>
            <w:tcW w:w="1138" w:type="dxa"/>
            <w:vMerge/>
            <w:vAlign w:val="center"/>
          </w:tcPr>
          <w:p w:rsidR="00CE3D30" w:rsidRPr="009A5EC5" w:rsidRDefault="00CE3D30" w:rsidP="009A5EC5">
            <w:pPr>
              <w:spacing w:line="360" w:lineRule="auto"/>
              <w:jc w:val="center"/>
            </w:pPr>
          </w:p>
        </w:tc>
      </w:tr>
      <w:tr w:rsidR="00CE3D30" w:rsidRPr="009A5EC5" w:rsidTr="00536234">
        <w:trPr>
          <w:jc w:val="center"/>
        </w:trPr>
        <w:tc>
          <w:tcPr>
            <w:tcW w:w="4501" w:type="dxa"/>
            <w:tcMar>
              <w:left w:w="57" w:type="dxa"/>
              <w:right w:w="57" w:type="dxa"/>
            </w:tcMar>
            <w:vAlign w:val="center"/>
          </w:tcPr>
          <w:p w:rsidR="00CE3D30" w:rsidRPr="009A5EC5" w:rsidRDefault="00CE3D30" w:rsidP="009A5EC5">
            <w:pPr>
              <w:spacing w:line="360" w:lineRule="auto"/>
              <w:jc w:val="center"/>
            </w:pPr>
            <w:r w:rsidRPr="009A5EC5">
              <w:t>1</w:t>
            </w:r>
          </w:p>
        </w:tc>
        <w:tc>
          <w:tcPr>
            <w:tcW w:w="494" w:type="dxa"/>
            <w:tcBorders>
              <w:bottom w:val="single" w:sz="12" w:space="0" w:color="auto"/>
            </w:tcBorders>
            <w:vAlign w:val="center"/>
          </w:tcPr>
          <w:p w:rsidR="00CE3D30" w:rsidRPr="009A5EC5" w:rsidRDefault="00CE3D30" w:rsidP="009A5EC5">
            <w:pPr>
              <w:spacing w:line="360" w:lineRule="auto"/>
              <w:jc w:val="center"/>
            </w:pPr>
            <w:r w:rsidRPr="009A5EC5">
              <w:t>2</w:t>
            </w:r>
          </w:p>
        </w:tc>
        <w:tc>
          <w:tcPr>
            <w:tcW w:w="1138" w:type="dxa"/>
            <w:tcBorders>
              <w:bottom w:val="single" w:sz="12" w:space="0" w:color="auto"/>
            </w:tcBorders>
            <w:vAlign w:val="center"/>
          </w:tcPr>
          <w:p w:rsidR="00CE3D30" w:rsidRPr="009A5EC5" w:rsidRDefault="00CE3D30" w:rsidP="009A5EC5">
            <w:pPr>
              <w:spacing w:line="360" w:lineRule="auto"/>
              <w:jc w:val="center"/>
            </w:pPr>
            <w:r w:rsidRPr="009A5EC5">
              <w:t>3</w:t>
            </w:r>
          </w:p>
        </w:tc>
        <w:tc>
          <w:tcPr>
            <w:tcW w:w="1236" w:type="dxa"/>
            <w:tcBorders>
              <w:bottom w:val="single" w:sz="12" w:space="0" w:color="auto"/>
            </w:tcBorders>
            <w:vAlign w:val="center"/>
          </w:tcPr>
          <w:p w:rsidR="00CE3D30" w:rsidRPr="009A5EC5" w:rsidRDefault="00CE3D30" w:rsidP="009A5EC5">
            <w:pPr>
              <w:spacing w:line="360" w:lineRule="auto"/>
              <w:jc w:val="center"/>
            </w:pPr>
            <w:r w:rsidRPr="009A5EC5">
              <w:t>4</w:t>
            </w:r>
          </w:p>
        </w:tc>
        <w:tc>
          <w:tcPr>
            <w:tcW w:w="1132" w:type="dxa"/>
            <w:tcBorders>
              <w:bottom w:val="single" w:sz="12" w:space="0" w:color="auto"/>
            </w:tcBorders>
            <w:vAlign w:val="center"/>
          </w:tcPr>
          <w:p w:rsidR="00CE3D30" w:rsidRPr="009A5EC5" w:rsidRDefault="00CE3D30" w:rsidP="009A5EC5">
            <w:pPr>
              <w:spacing w:line="360" w:lineRule="auto"/>
              <w:jc w:val="center"/>
            </w:pPr>
            <w:r w:rsidRPr="009A5EC5">
              <w:t>5</w:t>
            </w:r>
          </w:p>
        </w:tc>
        <w:tc>
          <w:tcPr>
            <w:tcW w:w="1138" w:type="dxa"/>
            <w:tcBorders>
              <w:bottom w:val="single" w:sz="12" w:space="0" w:color="auto"/>
            </w:tcBorders>
            <w:vAlign w:val="center"/>
          </w:tcPr>
          <w:p w:rsidR="00CE3D30" w:rsidRPr="009A5EC5" w:rsidRDefault="00CE3D30" w:rsidP="009A5EC5">
            <w:pPr>
              <w:spacing w:line="360" w:lineRule="auto"/>
              <w:jc w:val="center"/>
            </w:pPr>
            <w:r w:rsidRPr="009A5EC5">
              <w:t>6</w:t>
            </w:r>
          </w:p>
        </w:tc>
      </w:tr>
      <w:tr w:rsidR="00CE3D30" w:rsidRPr="009A5EC5" w:rsidTr="00536234">
        <w:trPr>
          <w:jc w:val="center"/>
        </w:trPr>
        <w:tc>
          <w:tcPr>
            <w:tcW w:w="450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Здания</w:t>
            </w:r>
          </w:p>
        </w:tc>
        <w:tc>
          <w:tcPr>
            <w:tcW w:w="494" w:type="dxa"/>
            <w:tcBorders>
              <w:top w:val="single" w:sz="12" w:space="0" w:color="auto"/>
              <w:left w:val="single" w:sz="12" w:space="0" w:color="auto"/>
            </w:tcBorders>
            <w:vAlign w:val="center"/>
          </w:tcPr>
          <w:p w:rsidR="00CE3D30" w:rsidRPr="009A5EC5" w:rsidRDefault="00CE3D30" w:rsidP="009A5EC5">
            <w:pPr>
              <w:spacing w:line="360" w:lineRule="auto"/>
              <w:jc w:val="center"/>
            </w:pPr>
            <w:r w:rsidRPr="009A5EC5">
              <w:t>070</w:t>
            </w:r>
          </w:p>
        </w:tc>
        <w:tc>
          <w:tcPr>
            <w:tcW w:w="1138" w:type="dxa"/>
            <w:tcBorders>
              <w:top w:val="single" w:sz="12" w:space="0" w:color="auto"/>
            </w:tcBorders>
            <w:vAlign w:val="center"/>
          </w:tcPr>
          <w:p w:rsidR="00CE3D30" w:rsidRPr="009A5EC5" w:rsidRDefault="00CE3D30" w:rsidP="009A5EC5">
            <w:pPr>
              <w:spacing w:line="360" w:lineRule="auto"/>
              <w:jc w:val="right"/>
            </w:pPr>
            <w:r w:rsidRPr="009A5EC5">
              <w:t>24783</w:t>
            </w:r>
          </w:p>
        </w:tc>
        <w:tc>
          <w:tcPr>
            <w:tcW w:w="1236" w:type="dxa"/>
            <w:tcBorders>
              <w:top w:val="single" w:sz="12" w:space="0" w:color="auto"/>
            </w:tcBorders>
            <w:vAlign w:val="center"/>
          </w:tcPr>
          <w:p w:rsidR="00CE3D30" w:rsidRPr="009A5EC5" w:rsidRDefault="00CE3D30" w:rsidP="009A5EC5">
            <w:pPr>
              <w:spacing w:line="360" w:lineRule="auto"/>
              <w:jc w:val="center"/>
            </w:pPr>
            <w:r w:rsidRPr="009A5EC5">
              <w:t>-</w:t>
            </w:r>
          </w:p>
        </w:tc>
        <w:tc>
          <w:tcPr>
            <w:tcW w:w="1132" w:type="dxa"/>
            <w:tcBorders>
              <w:top w:val="single" w:sz="12" w:space="0" w:color="auto"/>
            </w:tcBorders>
            <w:vAlign w:val="center"/>
          </w:tcPr>
          <w:p w:rsidR="00CE3D30" w:rsidRPr="009A5EC5" w:rsidRDefault="00CE3D30" w:rsidP="009A5EC5">
            <w:pPr>
              <w:spacing w:line="360" w:lineRule="auto"/>
              <w:jc w:val="center"/>
            </w:pPr>
            <w:r w:rsidRPr="009A5EC5">
              <w:t>-</w:t>
            </w:r>
          </w:p>
        </w:tc>
        <w:tc>
          <w:tcPr>
            <w:tcW w:w="1138" w:type="dxa"/>
            <w:tcBorders>
              <w:top w:val="single" w:sz="12" w:space="0" w:color="auto"/>
              <w:right w:val="single" w:sz="12" w:space="0" w:color="auto"/>
            </w:tcBorders>
            <w:vAlign w:val="center"/>
          </w:tcPr>
          <w:p w:rsidR="00CE3D30" w:rsidRPr="009A5EC5" w:rsidRDefault="00CE3D30" w:rsidP="009A5EC5">
            <w:pPr>
              <w:spacing w:line="360" w:lineRule="auto"/>
              <w:jc w:val="right"/>
            </w:pPr>
            <w:r w:rsidRPr="009A5EC5">
              <w:t>24783</w:t>
            </w:r>
          </w:p>
        </w:tc>
      </w:tr>
      <w:tr w:rsidR="00CE3D30" w:rsidRPr="009A5EC5" w:rsidTr="00536234">
        <w:trPr>
          <w:jc w:val="center"/>
        </w:trPr>
        <w:tc>
          <w:tcPr>
            <w:tcW w:w="450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Сооружения и передаточние устройства</w:t>
            </w:r>
          </w:p>
        </w:tc>
        <w:tc>
          <w:tcPr>
            <w:tcW w:w="494" w:type="dxa"/>
            <w:tcBorders>
              <w:left w:val="single" w:sz="12" w:space="0" w:color="auto"/>
            </w:tcBorders>
            <w:vAlign w:val="center"/>
          </w:tcPr>
          <w:p w:rsidR="00CE3D30" w:rsidRPr="009A5EC5" w:rsidRDefault="00CE3D30" w:rsidP="009A5EC5">
            <w:pPr>
              <w:spacing w:line="360" w:lineRule="auto"/>
              <w:jc w:val="center"/>
            </w:pPr>
            <w:r w:rsidRPr="009A5EC5">
              <w:t>075</w:t>
            </w:r>
          </w:p>
        </w:tc>
        <w:tc>
          <w:tcPr>
            <w:tcW w:w="1138" w:type="dxa"/>
            <w:vAlign w:val="center"/>
          </w:tcPr>
          <w:p w:rsidR="00CE3D30" w:rsidRPr="009A5EC5" w:rsidRDefault="00CE3D30" w:rsidP="009A5EC5">
            <w:pPr>
              <w:spacing w:line="360" w:lineRule="auto"/>
              <w:jc w:val="right"/>
            </w:pPr>
            <w:r w:rsidRPr="009A5EC5">
              <w:t>242</w:t>
            </w:r>
          </w:p>
        </w:tc>
        <w:tc>
          <w:tcPr>
            <w:tcW w:w="1236" w:type="dxa"/>
            <w:vAlign w:val="center"/>
          </w:tcPr>
          <w:p w:rsidR="00CE3D30" w:rsidRPr="009A5EC5" w:rsidRDefault="00CE3D30" w:rsidP="009A5EC5">
            <w:pPr>
              <w:spacing w:line="360" w:lineRule="auto"/>
              <w:jc w:val="center"/>
            </w:pPr>
            <w:r w:rsidRPr="009A5EC5">
              <w:t>-</w:t>
            </w:r>
          </w:p>
        </w:tc>
        <w:tc>
          <w:tcPr>
            <w:tcW w:w="1132" w:type="dxa"/>
            <w:vAlign w:val="center"/>
          </w:tcPr>
          <w:p w:rsidR="00CE3D30" w:rsidRPr="009A5EC5" w:rsidRDefault="00CE3D30" w:rsidP="009A5EC5">
            <w:pPr>
              <w:spacing w:line="360" w:lineRule="auto"/>
              <w:jc w:val="right"/>
            </w:pPr>
            <w:r w:rsidRPr="009A5EC5">
              <w:t>(22)</w:t>
            </w:r>
          </w:p>
        </w:tc>
        <w:tc>
          <w:tcPr>
            <w:tcW w:w="1138" w:type="dxa"/>
            <w:tcBorders>
              <w:right w:val="single" w:sz="12" w:space="0" w:color="auto"/>
            </w:tcBorders>
            <w:vAlign w:val="center"/>
          </w:tcPr>
          <w:p w:rsidR="00CE3D30" w:rsidRPr="009A5EC5" w:rsidRDefault="00CE3D30" w:rsidP="009A5EC5">
            <w:pPr>
              <w:spacing w:line="360" w:lineRule="auto"/>
              <w:jc w:val="right"/>
            </w:pPr>
            <w:r w:rsidRPr="009A5EC5">
              <w:t>220</w:t>
            </w:r>
          </w:p>
        </w:tc>
      </w:tr>
      <w:tr w:rsidR="00CE3D30" w:rsidRPr="009A5EC5" w:rsidTr="00536234">
        <w:trPr>
          <w:jc w:val="center"/>
        </w:trPr>
        <w:tc>
          <w:tcPr>
            <w:tcW w:w="450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Машины и оборудование</w:t>
            </w:r>
          </w:p>
        </w:tc>
        <w:tc>
          <w:tcPr>
            <w:tcW w:w="494" w:type="dxa"/>
            <w:tcBorders>
              <w:left w:val="single" w:sz="12" w:space="0" w:color="auto"/>
            </w:tcBorders>
            <w:vAlign w:val="center"/>
          </w:tcPr>
          <w:p w:rsidR="00CE3D30" w:rsidRPr="009A5EC5" w:rsidRDefault="00CE3D30" w:rsidP="009A5EC5">
            <w:pPr>
              <w:spacing w:line="360" w:lineRule="auto"/>
              <w:jc w:val="center"/>
            </w:pPr>
            <w:r w:rsidRPr="009A5EC5">
              <w:t>080</w:t>
            </w:r>
          </w:p>
        </w:tc>
        <w:tc>
          <w:tcPr>
            <w:tcW w:w="1138" w:type="dxa"/>
            <w:vAlign w:val="center"/>
          </w:tcPr>
          <w:p w:rsidR="00CE3D30" w:rsidRPr="009A5EC5" w:rsidRDefault="00CE3D30" w:rsidP="009A5EC5">
            <w:pPr>
              <w:spacing w:line="360" w:lineRule="auto"/>
              <w:jc w:val="right"/>
            </w:pPr>
            <w:r w:rsidRPr="009A5EC5">
              <w:t>19322</w:t>
            </w:r>
          </w:p>
        </w:tc>
        <w:tc>
          <w:tcPr>
            <w:tcW w:w="1236" w:type="dxa"/>
            <w:vAlign w:val="center"/>
          </w:tcPr>
          <w:p w:rsidR="00CE3D30" w:rsidRPr="009A5EC5" w:rsidRDefault="00CE3D30" w:rsidP="009A5EC5">
            <w:pPr>
              <w:spacing w:line="360" w:lineRule="auto"/>
              <w:jc w:val="right"/>
            </w:pPr>
            <w:r w:rsidRPr="009A5EC5">
              <w:t>456</w:t>
            </w:r>
          </w:p>
        </w:tc>
        <w:tc>
          <w:tcPr>
            <w:tcW w:w="1132" w:type="dxa"/>
            <w:vAlign w:val="center"/>
          </w:tcPr>
          <w:p w:rsidR="00CE3D30" w:rsidRPr="009A5EC5" w:rsidRDefault="00CE3D30" w:rsidP="009A5EC5">
            <w:pPr>
              <w:spacing w:line="360" w:lineRule="auto"/>
              <w:jc w:val="right"/>
            </w:pPr>
            <w:r w:rsidRPr="009A5EC5">
              <w:t>(703)</w:t>
            </w:r>
          </w:p>
        </w:tc>
        <w:tc>
          <w:tcPr>
            <w:tcW w:w="1138" w:type="dxa"/>
            <w:tcBorders>
              <w:right w:val="single" w:sz="12" w:space="0" w:color="auto"/>
            </w:tcBorders>
            <w:vAlign w:val="center"/>
          </w:tcPr>
          <w:p w:rsidR="00CE3D30" w:rsidRPr="009A5EC5" w:rsidRDefault="00CE3D30" w:rsidP="009A5EC5">
            <w:pPr>
              <w:spacing w:line="360" w:lineRule="auto"/>
              <w:jc w:val="right"/>
            </w:pPr>
            <w:r w:rsidRPr="009A5EC5">
              <w:t>19075</w:t>
            </w:r>
          </w:p>
        </w:tc>
      </w:tr>
      <w:tr w:rsidR="00CE3D30" w:rsidRPr="009A5EC5" w:rsidTr="00536234">
        <w:trPr>
          <w:jc w:val="center"/>
        </w:trPr>
        <w:tc>
          <w:tcPr>
            <w:tcW w:w="450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Транспортные средства</w:t>
            </w:r>
          </w:p>
        </w:tc>
        <w:tc>
          <w:tcPr>
            <w:tcW w:w="494" w:type="dxa"/>
            <w:tcBorders>
              <w:left w:val="single" w:sz="12" w:space="0" w:color="auto"/>
            </w:tcBorders>
            <w:vAlign w:val="center"/>
          </w:tcPr>
          <w:p w:rsidR="00CE3D30" w:rsidRPr="009A5EC5" w:rsidRDefault="00CE3D30" w:rsidP="009A5EC5">
            <w:pPr>
              <w:spacing w:line="360" w:lineRule="auto"/>
              <w:jc w:val="center"/>
            </w:pPr>
            <w:r w:rsidRPr="009A5EC5">
              <w:t>085</w:t>
            </w:r>
          </w:p>
        </w:tc>
        <w:tc>
          <w:tcPr>
            <w:tcW w:w="1138" w:type="dxa"/>
            <w:vAlign w:val="center"/>
          </w:tcPr>
          <w:p w:rsidR="00CE3D30" w:rsidRPr="009A5EC5" w:rsidRDefault="00CE3D30" w:rsidP="009A5EC5">
            <w:pPr>
              <w:spacing w:line="360" w:lineRule="auto"/>
              <w:jc w:val="right"/>
            </w:pPr>
            <w:r w:rsidRPr="009A5EC5">
              <w:t>1279</w:t>
            </w:r>
          </w:p>
        </w:tc>
        <w:tc>
          <w:tcPr>
            <w:tcW w:w="1236" w:type="dxa"/>
            <w:vAlign w:val="center"/>
          </w:tcPr>
          <w:p w:rsidR="00CE3D30" w:rsidRPr="009A5EC5" w:rsidRDefault="00CE3D30" w:rsidP="009A5EC5">
            <w:pPr>
              <w:spacing w:line="360" w:lineRule="auto"/>
              <w:jc w:val="center"/>
            </w:pPr>
            <w:r w:rsidRPr="009A5EC5">
              <w:t>-</w:t>
            </w:r>
          </w:p>
        </w:tc>
        <w:tc>
          <w:tcPr>
            <w:tcW w:w="1132" w:type="dxa"/>
            <w:vAlign w:val="center"/>
          </w:tcPr>
          <w:p w:rsidR="00CE3D30" w:rsidRPr="009A5EC5" w:rsidRDefault="00CE3D30" w:rsidP="009A5EC5">
            <w:pPr>
              <w:spacing w:line="360" w:lineRule="auto"/>
              <w:jc w:val="right"/>
            </w:pPr>
            <w:r w:rsidRPr="009A5EC5">
              <w:t>(51)</w:t>
            </w:r>
          </w:p>
        </w:tc>
        <w:tc>
          <w:tcPr>
            <w:tcW w:w="1138" w:type="dxa"/>
            <w:tcBorders>
              <w:right w:val="single" w:sz="12" w:space="0" w:color="auto"/>
            </w:tcBorders>
            <w:vAlign w:val="center"/>
          </w:tcPr>
          <w:p w:rsidR="00CE3D30" w:rsidRPr="009A5EC5" w:rsidRDefault="00CE3D30" w:rsidP="009A5EC5">
            <w:pPr>
              <w:spacing w:line="360" w:lineRule="auto"/>
              <w:jc w:val="right"/>
            </w:pPr>
            <w:r w:rsidRPr="009A5EC5">
              <w:t>1228</w:t>
            </w:r>
          </w:p>
        </w:tc>
      </w:tr>
      <w:tr w:rsidR="00CE3D30" w:rsidRPr="009A5EC5" w:rsidTr="00536234">
        <w:trPr>
          <w:jc w:val="center"/>
        </w:trPr>
        <w:tc>
          <w:tcPr>
            <w:tcW w:w="450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Производственный и хозяйственный инвентарь</w:t>
            </w:r>
          </w:p>
        </w:tc>
        <w:tc>
          <w:tcPr>
            <w:tcW w:w="494" w:type="dxa"/>
            <w:tcBorders>
              <w:left w:val="single" w:sz="12" w:space="0" w:color="auto"/>
            </w:tcBorders>
            <w:vAlign w:val="center"/>
          </w:tcPr>
          <w:p w:rsidR="00CE3D30" w:rsidRPr="009A5EC5" w:rsidRDefault="00CE3D30" w:rsidP="009A5EC5">
            <w:pPr>
              <w:spacing w:line="360" w:lineRule="auto"/>
              <w:jc w:val="center"/>
            </w:pPr>
            <w:r w:rsidRPr="009A5EC5">
              <w:t>090</w:t>
            </w:r>
          </w:p>
        </w:tc>
        <w:tc>
          <w:tcPr>
            <w:tcW w:w="1138" w:type="dxa"/>
            <w:vAlign w:val="center"/>
          </w:tcPr>
          <w:p w:rsidR="00CE3D30" w:rsidRPr="009A5EC5" w:rsidRDefault="00CE3D30" w:rsidP="009A5EC5">
            <w:pPr>
              <w:spacing w:line="360" w:lineRule="auto"/>
              <w:jc w:val="right"/>
            </w:pPr>
            <w:r w:rsidRPr="009A5EC5">
              <w:t>1268</w:t>
            </w:r>
          </w:p>
        </w:tc>
        <w:tc>
          <w:tcPr>
            <w:tcW w:w="1236" w:type="dxa"/>
            <w:vAlign w:val="center"/>
          </w:tcPr>
          <w:p w:rsidR="00CE3D30" w:rsidRPr="009A5EC5" w:rsidRDefault="00CE3D30" w:rsidP="009A5EC5">
            <w:pPr>
              <w:spacing w:line="360" w:lineRule="auto"/>
              <w:jc w:val="right"/>
            </w:pPr>
            <w:r w:rsidRPr="009A5EC5">
              <w:t>22</w:t>
            </w:r>
          </w:p>
        </w:tc>
        <w:tc>
          <w:tcPr>
            <w:tcW w:w="1132" w:type="dxa"/>
            <w:vAlign w:val="center"/>
          </w:tcPr>
          <w:p w:rsidR="00CE3D30" w:rsidRPr="009A5EC5" w:rsidRDefault="00CE3D30" w:rsidP="009A5EC5">
            <w:pPr>
              <w:spacing w:line="360" w:lineRule="auto"/>
              <w:jc w:val="right"/>
            </w:pPr>
            <w:r w:rsidRPr="009A5EC5">
              <w:t>(87)</w:t>
            </w:r>
          </w:p>
        </w:tc>
        <w:tc>
          <w:tcPr>
            <w:tcW w:w="1138" w:type="dxa"/>
            <w:tcBorders>
              <w:right w:val="single" w:sz="12" w:space="0" w:color="auto"/>
            </w:tcBorders>
            <w:vAlign w:val="center"/>
          </w:tcPr>
          <w:p w:rsidR="00CE3D30" w:rsidRPr="009A5EC5" w:rsidRDefault="00CE3D30" w:rsidP="009A5EC5">
            <w:pPr>
              <w:spacing w:line="360" w:lineRule="auto"/>
              <w:jc w:val="right"/>
            </w:pPr>
            <w:r w:rsidRPr="009A5EC5">
              <w:t>1203</w:t>
            </w:r>
          </w:p>
        </w:tc>
      </w:tr>
      <w:tr w:rsidR="00CE3D30" w:rsidRPr="009A5EC5" w:rsidTr="00536234">
        <w:trPr>
          <w:jc w:val="center"/>
        </w:trPr>
        <w:tc>
          <w:tcPr>
            <w:tcW w:w="450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Земельные участки и объекты природопользования</w:t>
            </w:r>
          </w:p>
        </w:tc>
        <w:tc>
          <w:tcPr>
            <w:tcW w:w="494" w:type="dxa"/>
            <w:tcBorders>
              <w:left w:val="single" w:sz="12" w:space="0" w:color="auto"/>
              <w:bottom w:val="single" w:sz="12" w:space="0" w:color="auto"/>
            </w:tcBorders>
            <w:vAlign w:val="center"/>
          </w:tcPr>
          <w:p w:rsidR="00CE3D30" w:rsidRPr="009A5EC5" w:rsidRDefault="00CE3D30" w:rsidP="009A5EC5">
            <w:pPr>
              <w:spacing w:line="360" w:lineRule="auto"/>
              <w:jc w:val="center"/>
            </w:pPr>
            <w:r w:rsidRPr="009A5EC5">
              <w:t>115</w:t>
            </w:r>
          </w:p>
        </w:tc>
        <w:tc>
          <w:tcPr>
            <w:tcW w:w="1138" w:type="dxa"/>
            <w:tcBorders>
              <w:bottom w:val="single" w:sz="12" w:space="0" w:color="auto"/>
            </w:tcBorders>
            <w:vAlign w:val="center"/>
          </w:tcPr>
          <w:p w:rsidR="00CE3D30" w:rsidRPr="009A5EC5" w:rsidRDefault="00CE3D30" w:rsidP="009A5EC5">
            <w:pPr>
              <w:spacing w:line="360" w:lineRule="auto"/>
              <w:jc w:val="right"/>
            </w:pPr>
            <w:r w:rsidRPr="009A5EC5">
              <w:t>555</w:t>
            </w:r>
          </w:p>
        </w:tc>
        <w:tc>
          <w:tcPr>
            <w:tcW w:w="1236" w:type="dxa"/>
            <w:tcBorders>
              <w:bottom w:val="single" w:sz="12" w:space="0" w:color="auto"/>
            </w:tcBorders>
            <w:vAlign w:val="center"/>
          </w:tcPr>
          <w:p w:rsidR="00CE3D30" w:rsidRPr="009A5EC5" w:rsidRDefault="00CE3D30" w:rsidP="009A5EC5">
            <w:pPr>
              <w:spacing w:line="360" w:lineRule="auto"/>
              <w:jc w:val="center"/>
            </w:pPr>
            <w:r w:rsidRPr="009A5EC5">
              <w:t>-</w:t>
            </w:r>
          </w:p>
        </w:tc>
        <w:tc>
          <w:tcPr>
            <w:tcW w:w="1132" w:type="dxa"/>
            <w:tcBorders>
              <w:bottom w:val="single" w:sz="12" w:space="0" w:color="auto"/>
            </w:tcBorders>
            <w:vAlign w:val="center"/>
          </w:tcPr>
          <w:p w:rsidR="00CE3D30" w:rsidRPr="009A5EC5" w:rsidRDefault="00CE3D30" w:rsidP="009A5EC5">
            <w:pPr>
              <w:spacing w:line="360" w:lineRule="auto"/>
              <w:jc w:val="center"/>
            </w:pPr>
            <w:r w:rsidRPr="009A5EC5">
              <w:t>-</w:t>
            </w:r>
          </w:p>
        </w:tc>
        <w:tc>
          <w:tcPr>
            <w:tcW w:w="1138" w:type="dxa"/>
            <w:tcBorders>
              <w:bottom w:val="single" w:sz="12" w:space="0" w:color="auto"/>
              <w:right w:val="single" w:sz="12" w:space="0" w:color="auto"/>
            </w:tcBorders>
            <w:vAlign w:val="center"/>
          </w:tcPr>
          <w:p w:rsidR="00CE3D30" w:rsidRPr="009A5EC5" w:rsidRDefault="00CE3D30" w:rsidP="009A5EC5">
            <w:pPr>
              <w:spacing w:line="360" w:lineRule="auto"/>
              <w:jc w:val="right"/>
            </w:pPr>
            <w:r w:rsidRPr="009A5EC5">
              <w:t>555</w:t>
            </w:r>
          </w:p>
        </w:tc>
      </w:tr>
      <w:tr w:rsidR="00CE3D30" w:rsidRPr="009A5EC5" w:rsidTr="00536234">
        <w:trPr>
          <w:jc w:val="center"/>
        </w:trPr>
        <w:tc>
          <w:tcPr>
            <w:tcW w:w="4501" w:type="dxa"/>
            <w:tcBorders>
              <w:right w:val="single" w:sz="12" w:space="0" w:color="auto"/>
            </w:tcBorders>
            <w:tcMar>
              <w:left w:w="57" w:type="dxa"/>
              <w:right w:w="57" w:type="dxa"/>
            </w:tcMar>
            <w:vAlign w:val="center"/>
          </w:tcPr>
          <w:p w:rsidR="00CE3D30" w:rsidRPr="009A5EC5" w:rsidRDefault="00CE3D30" w:rsidP="009A5EC5">
            <w:pPr>
              <w:spacing w:line="360" w:lineRule="auto"/>
              <w:jc w:val="center"/>
            </w:pPr>
            <w:r w:rsidRPr="009A5EC5">
              <w:t>Итого</w:t>
            </w:r>
          </w:p>
        </w:tc>
        <w:tc>
          <w:tcPr>
            <w:tcW w:w="494" w:type="dxa"/>
            <w:tcBorders>
              <w:top w:val="single" w:sz="12" w:space="0" w:color="auto"/>
              <w:left w:val="single" w:sz="12" w:space="0" w:color="auto"/>
              <w:bottom w:val="single" w:sz="12" w:space="0" w:color="auto"/>
            </w:tcBorders>
            <w:vAlign w:val="center"/>
          </w:tcPr>
          <w:p w:rsidR="00CE3D30" w:rsidRPr="009A5EC5" w:rsidRDefault="00CE3D30" w:rsidP="009A5EC5">
            <w:pPr>
              <w:spacing w:line="360" w:lineRule="auto"/>
              <w:jc w:val="center"/>
            </w:pPr>
            <w:r w:rsidRPr="009A5EC5">
              <w:t>130</w:t>
            </w:r>
          </w:p>
        </w:tc>
        <w:tc>
          <w:tcPr>
            <w:tcW w:w="1138" w:type="dxa"/>
            <w:tcBorders>
              <w:top w:val="single" w:sz="12" w:space="0" w:color="auto"/>
              <w:bottom w:val="single" w:sz="12" w:space="0" w:color="auto"/>
            </w:tcBorders>
            <w:vAlign w:val="center"/>
          </w:tcPr>
          <w:p w:rsidR="00CE3D30" w:rsidRPr="009A5EC5" w:rsidRDefault="00CE3D30" w:rsidP="009A5EC5">
            <w:pPr>
              <w:spacing w:line="360" w:lineRule="auto"/>
              <w:jc w:val="right"/>
            </w:pPr>
            <w:r w:rsidRPr="009A5EC5">
              <w:t>47449</w:t>
            </w:r>
          </w:p>
        </w:tc>
        <w:tc>
          <w:tcPr>
            <w:tcW w:w="1236" w:type="dxa"/>
            <w:tcBorders>
              <w:top w:val="single" w:sz="12" w:space="0" w:color="auto"/>
              <w:bottom w:val="single" w:sz="12" w:space="0" w:color="auto"/>
            </w:tcBorders>
            <w:vAlign w:val="center"/>
          </w:tcPr>
          <w:p w:rsidR="00CE3D30" w:rsidRPr="009A5EC5" w:rsidRDefault="00CE3D30" w:rsidP="009A5EC5">
            <w:pPr>
              <w:spacing w:line="360" w:lineRule="auto"/>
              <w:jc w:val="right"/>
            </w:pPr>
            <w:r w:rsidRPr="009A5EC5">
              <w:t>478</w:t>
            </w:r>
          </w:p>
        </w:tc>
        <w:tc>
          <w:tcPr>
            <w:tcW w:w="1132" w:type="dxa"/>
            <w:tcBorders>
              <w:top w:val="single" w:sz="12" w:space="0" w:color="auto"/>
              <w:bottom w:val="single" w:sz="12" w:space="0" w:color="auto"/>
            </w:tcBorders>
            <w:vAlign w:val="center"/>
          </w:tcPr>
          <w:p w:rsidR="00CE3D30" w:rsidRPr="009A5EC5" w:rsidRDefault="00CE3D30" w:rsidP="009A5EC5">
            <w:pPr>
              <w:spacing w:line="360" w:lineRule="auto"/>
              <w:jc w:val="right"/>
            </w:pPr>
            <w:r w:rsidRPr="009A5EC5">
              <w:t>(863)</w:t>
            </w:r>
          </w:p>
        </w:tc>
        <w:tc>
          <w:tcPr>
            <w:tcW w:w="1138" w:type="dxa"/>
            <w:tcBorders>
              <w:top w:val="single" w:sz="12" w:space="0" w:color="auto"/>
              <w:bottom w:val="single" w:sz="12" w:space="0" w:color="auto"/>
              <w:right w:val="single" w:sz="12" w:space="0" w:color="auto"/>
            </w:tcBorders>
            <w:vAlign w:val="center"/>
          </w:tcPr>
          <w:p w:rsidR="00CE3D30" w:rsidRPr="009A5EC5" w:rsidRDefault="00CE3D30" w:rsidP="009A5EC5">
            <w:pPr>
              <w:spacing w:line="360" w:lineRule="auto"/>
              <w:jc w:val="right"/>
            </w:pPr>
            <w:r w:rsidRPr="009A5EC5">
              <w:t>47064</w:t>
            </w:r>
          </w:p>
        </w:tc>
      </w:tr>
    </w:tbl>
    <w:p w:rsidR="00CE3D30" w:rsidRPr="009A5EC5" w:rsidRDefault="00CE3D30" w:rsidP="009A5EC5">
      <w:pPr>
        <w:spacing w:line="360" w:lineRule="auto"/>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806"/>
        <w:gridCol w:w="1536"/>
        <w:gridCol w:w="1536"/>
      </w:tblGrid>
      <w:tr w:rsidR="00CE3D30" w:rsidRPr="009A5EC5" w:rsidTr="00536234">
        <w:trPr>
          <w:trHeight w:val="594"/>
          <w:jc w:val="center"/>
        </w:trPr>
        <w:tc>
          <w:tcPr>
            <w:tcW w:w="6567" w:type="dxa"/>
            <w:gridSpan w:val="2"/>
            <w:tcMar>
              <w:left w:w="57" w:type="dxa"/>
              <w:right w:w="57" w:type="dxa"/>
            </w:tcMar>
            <w:vAlign w:val="center"/>
          </w:tcPr>
          <w:p w:rsidR="00CE3D30" w:rsidRPr="009A5EC5" w:rsidRDefault="00CE3D30" w:rsidP="009A5EC5">
            <w:pPr>
              <w:spacing w:line="360" w:lineRule="auto"/>
              <w:jc w:val="center"/>
            </w:pPr>
            <w:r w:rsidRPr="009A5EC5">
              <w:t>Показатель</w:t>
            </w:r>
          </w:p>
        </w:tc>
        <w:tc>
          <w:tcPr>
            <w:tcW w:w="1536" w:type="dxa"/>
            <w:vMerge w:val="restart"/>
            <w:vAlign w:val="center"/>
          </w:tcPr>
          <w:p w:rsidR="00CE3D30" w:rsidRPr="009A5EC5" w:rsidRDefault="00CE3D30" w:rsidP="009A5EC5">
            <w:pPr>
              <w:spacing w:line="360" w:lineRule="auto"/>
              <w:jc w:val="center"/>
            </w:pPr>
            <w:r w:rsidRPr="009A5EC5">
              <w:t>На начало отчетного года</w:t>
            </w:r>
          </w:p>
        </w:tc>
        <w:tc>
          <w:tcPr>
            <w:tcW w:w="1536" w:type="dxa"/>
            <w:vMerge w:val="restart"/>
            <w:vAlign w:val="center"/>
          </w:tcPr>
          <w:p w:rsidR="00CE3D30" w:rsidRPr="009A5EC5" w:rsidRDefault="00CE3D30" w:rsidP="009A5EC5">
            <w:pPr>
              <w:spacing w:line="360" w:lineRule="auto"/>
              <w:jc w:val="center"/>
            </w:pPr>
            <w:r w:rsidRPr="009A5EC5">
              <w:t>На конец отчетного периода</w:t>
            </w:r>
          </w:p>
        </w:tc>
      </w:tr>
      <w:tr w:rsidR="00CE3D30" w:rsidRPr="009A5EC5" w:rsidTr="00536234">
        <w:trPr>
          <w:trHeight w:val="70"/>
          <w:jc w:val="center"/>
        </w:trPr>
        <w:tc>
          <w:tcPr>
            <w:tcW w:w="5761" w:type="dxa"/>
            <w:tcMar>
              <w:left w:w="57" w:type="dxa"/>
              <w:right w:w="57" w:type="dxa"/>
            </w:tcMar>
            <w:vAlign w:val="center"/>
          </w:tcPr>
          <w:p w:rsidR="00CE3D30" w:rsidRPr="009A5EC5" w:rsidRDefault="00CE3D30" w:rsidP="009A5EC5">
            <w:pPr>
              <w:spacing w:line="360" w:lineRule="auto"/>
              <w:jc w:val="center"/>
            </w:pPr>
            <w:r w:rsidRPr="009A5EC5">
              <w:t>наименование</w:t>
            </w:r>
          </w:p>
        </w:tc>
        <w:tc>
          <w:tcPr>
            <w:tcW w:w="806" w:type="dxa"/>
            <w:vAlign w:val="center"/>
          </w:tcPr>
          <w:p w:rsidR="00CE3D30" w:rsidRPr="009A5EC5" w:rsidRDefault="00CE3D30" w:rsidP="009A5EC5">
            <w:pPr>
              <w:spacing w:line="360" w:lineRule="auto"/>
              <w:jc w:val="center"/>
            </w:pPr>
            <w:r w:rsidRPr="009A5EC5">
              <w:t>код</w:t>
            </w:r>
          </w:p>
        </w:tc>
        <w:tc>
          <w:tcPr>
            <w:tcW w:w="1536" w:type="dxa"/>
            <w:vMerge/>
            <w:tcMar>
              <w:left w:w="57" w:type="dxa"/>
              <w:right w:w="57" w:type="dxa"/>
            </w:tcMar>
            <w:vAlign w:val="center"/>
          </w:tcPr>
          <w:p w:rsidR="00CE3D30" w:rsidRPr="009A5EC5" w:rsidRDefault="00CE3D30" w:rsidP="009A5EC5">
            <w:pPr>
              <w:spacing w:line="360" w:lineRule="auto"/>
              <w:jc w:val="center"/>
            </w:pPr>
          </w:p>
        </w:tc>
        <w:tc>
          <w:tcPr>
            <w:tcW w:w="1536" w:type="dxa"/>
            <w:vMerge/>
            <w:vAlign w:val="center"/>
          </w:tcPr>
          <w:p w:rsidR="00CE3D30" w:rsidRPr="009A5EC5" w:rsidRDefault="00CE3D30" w:rsidP="009A5EC5">
            <w:pPr>
              <w:spacing w:line="360" w:lineRule="auto"/>
              <w:jc w:val="center"/>
            </w:pPr>
          </w:p>
        </w:tc>
      </w:tr>
      <w:tr w:rsidR="00CE3D30" w:rsidRPr="009A5EC5" w:rsidTr="00536234">
        <w:trPr>
          <w:jc w:val="center"/>
        </w:trPr>
        <w:tc>
          <w:tcPr>
            <w:tcW w:w="5761" w:type="dxa"/>
            <w:tcMar>
              <w:left w:w="57" w:type="dxa"/>
              <w:right w:w="57" w:type="dxa"/>
            </w:tcMar>
            <w:vAlign w:val="center"/>
          </w:tcPr>
          <w:p w:rsidR="00CE3D30" w:rsidRPr="009A5EC5" w:rsidRDefault="00CE3D30" w:rsidP="009A5EC5">
            <w:pPr>
              <w:spacing w:line="360" w:lineRule="auto"/>
              <w:jc w:val="center"/>
            </w:pPr>
            <w:r w:rsidRPr="009A5EC5">
              <w:t>1</w:t>
            </w:r>
          </w:p>
        </w:tc>
        <w:tc>
          <w:tcPr>
            <w:tcW w:w="806" w:type="dxa"/>
            <w:tcBorders>
              <w:bottom w:val="single" w:sz="12" w:space="0" w:color="auto"/>
            </w:tcBorders>
            <w:vAlign w:val="center"/>
          </w:tcPr>
          <w:p w:rsidR="00CE3D30" w:rsidRPr="009A5EC5" w:rsidRDefault="00CE3D30" w:rsidP="009A5EC5">
            <w:pPr>
              <w:spacing w:line="360" w:lineRule="auto"/>
              <w:jc w:val="center"/>
            </w:pPr>
            <w:r w:rsidRPr="009A5EC5">
              <w:t>2</w:t>
            </w:r>
          </w:p>
        </w:tc>
        <w:tc>
          <w:tcPr>
            <w:tcW w:w="1536" w:type="dxa"/>
            <w:tcBorders>
              <w:bottom w:val="single" w:sz="12" w:space="0" w:color="auto"/>
            </w:tcBorders>
            <w:vAlign w:val="center"/>
          </w:tcPr>
          <w:p w:rsidR="00CE3D30" w:rsidRPr="009A5EC5" w:rsidRDefault="00CE3D30" w:rsidP="009A5EC5">
            <w:pPr>
              <w:spacing w:line="360" w:lineRule="auto"/>
              <w:jc w:val="center"/>
            </w:pPr>
            <w:r w:rsidRPr="009A5EC5">
              <w:t>3</w:t>
            </w:r>
          </w:p>
        </w:tc>
        <w:tc>
          <w:tcPr>
            <w:tcW w:w="1536" w:type="dxa"/>
            <w:tcBorders>
              <w:bottom w:val="single" w:sz="12" w:space="0" w:color="auto"/>
            </w:tcBorders>
            <w:vAlign w:val="center"/>
          </w:tcPr>
          <w:p w:rsidR="00CE3D30" w:rsidRPr="009A5EC5" w:rsidRDefault="00CE3D30" w:rsidP="009A5EC5">
            <w:pPr>
              <w:spacing w:line="360" w:lineRule="auto"/>
              <w:jc w:val="center"/>
            </w:pPr>
            <w:r w:rsidRPr="009A5EC5">
              <w:t>4</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Амортизация нематериальных активов – всего</w:t>
            </w:r>
          </w:p>
        </w:tc>
        <w:tc>
          <w:tcPr>
            <w:tcW w:w="806" w:type="dxa"/>
            <w:tcBorders>
              <w:top w:val="single" w:sz="12" w:space="0" w:color="auto"/>
              <w:left w:val="single" w:sz="12" w:space="0" w:color="auto"/>
            </w:tcBorders>
            <w:vAlign w:val="center"/>
          </w:tcPr>
          <w:p w:rsidR="00CE3D30" w:rsidRPr="009A5EC5" w:rsidRDefault="00CE3D30" w:rsidP="009A5EC5">
            <w:pPr>
              <w:spacing w:line="360" w:lineRule="auto"/>
              <w:jc w:val="center"/>
            </w:pPr>
            <w:r w:rsidRPr="009A5EC5">
              <w:t>140</w:t>
            </w:r>
          </w:p>
        </w:tc>
        <w:tc>
          <w:tcPr>
            <w:tcW w:w="1536" w:type="dxa"/>
            <w:tcBorders>
              <w:top w:val="single" w:sz="12" w:space="0" w:color="auto"/>
            </w:tcBorders>
            <w:vAlign w:val="center"/>
          </w:tcPr>
          <w:p w:rsidR="00CE3D30" w:rsidRPr="009A5EC5" w:rsidRDefault="00CE3D30" w:rsidP="009A5EC5">
            <w:pPr>
              <w:spacing w:line="360" w:lineRule="auto"/>
              <w:jc w:val="right"/>
            </w:pPr>
            <w:r w:rsidRPr="009A5EC5">
              <w:t>15135</w:t>
            </w:r>
          </w:p>
        </w:tc>
        <w:tc>
          <w:tcPr>
            <w:tcW w:w="1536" w:type="dxa"/>
            <w:tcBorders>
              <w:top w:val="single" w:sz="12" w:space="0" w:color="auto"/>
              <w:right w:val="single" w:sz="12" w:space="0" w:color="auto"/>
            </w:tcBorders>
            <w:vAlign w:val="center"/>
          </w:tcPr>
          <w:p w:rsidR="00CE3D30" w:rsidRPr="009A5EC5" w:rsidRDefault="00CE3D30" w:rsidP="009A5EC5">
            <w:pPr>
              <w:spacing w:line="360" w:lineRule="auto"/>
              <w:jc w:val="right"/>
            </w:pPr>
            <w:r w:rsidRPr="009A5EC5">
              <w:t>17910</w:t>
            </w:r>
          </w:p>
        </w:tc>
      </w:tr>
      <w:tr w:rsidR="00CE3D30" w:rsidRPr="009A5EC5" w:rsidTr="00536234">
        <w:trPr>
          <w:trHeight w:val="550"/>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в том числе</w:t>
            </w:r>
          </w:p>
          <w:p w:rsidR="00CE3D30" w:rsidRPr="009A5EC5" w:rsidRDefault="00CE3D30" w:rsidP="009A5EC5">
            <w:pPr>
              <w:spacing w:line="360" w:lineRule="auto"/>
            </w:pPr>
            <w:r w:rsidRPr="009A5EC5">
              <w:t>зданий и сооружений</w:t>
            </w:r>
          </w:p>
        </w:tc>
        <w:tc>
          <w:tcPr>
            <w:tcW w:w="806" w:type="dxa"/>
            <w:tcBorders>
              <w:left w:val="single" w:sz="12" w:space="0" w:color="auto"/>
            </w:tcBorders>
            <w:vAlign w:val="bottom"/>
          </w:tcPr>
          <w:p w:rsidR="00CE3D30" w:rsidRPr="009A5EC5" w:rsidRDefault="00CE3D30" w:rsidP="009A5EC5">
            <w:pPr>
              <w:spacing w:line="360" w:lineRule="auto"/>
              <w:jc w:val="center"/>
            </w:pPr>
            <w:r w:rsidRPr="009A5EC5">
              <w:t>141</w:t>
            </w:r>
          </w:p>
        </w:tc>
        <w:tc>
          <w:tcPr>
            <w:tcW w:w="1536" w:type="dxa"/>
            <w:vAlign w:val="bottom"/>
          </w:tcPr>
          <w:p w:rsidR="00CE3D30" w:rsidRPr="009A5EC5" w:rsidRDefault="00CE3D30" w:rsidP="009A5EC5">
            <w:pPr>
              <w:spacing w:line="360" w:lineRule="auto"/>
              <w:jc w:val="right"/>
            </w:pPr>
            <w:r w:rsidRPr="009A5EC5">
              <w:t>4009</w:t>
            </w:r>
          </w:p>
        </w:tc>
        <w:tc>
          <w:tcPr>
            <w:tcW w:w="1536" w:type="dxa"/>
            <w:tcBorders>
              <w:right w:val="single" w:sz="12" w:space="0" w:color="auto"/>
            </w:tcBorders>
            <w:vAlign w:val="bottom"/>
          </w:tcPr>
          <w:p w:rsidR="00CE3D30" w:rsidRPr="009A5EC5" w:rsidRDefault="00CE3D30" w:rsidP="009A5EC5">
            <w:pPr>
              <w:spacing w:line="360" w:lineRule="auto"/>
              <w:jc w:val="right"/>
            </w:pPr>
            <w:r w:rsidRPr="009A5EC5">
              <w:t>4753</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машин, оборудования, транспортных средств</w:t>
            </w:r>
          </w:p>
        </w:tc>
        <w:tc>
          <w:tcPr>
            <w:tcW w:w="806" w:type="dxa"/>
            <w:tcBorders>
              <w:left w:val="single" w:sz="12" w:space="0" w:color="auto"/>
              <w:bottom w:val="single" w:sz="12" w:space="0" w:color="auto"/>
            </w:tcBorders>
            <w:vAlign w:val="center"/>
          </w:tcPr>
          <w:p w:rsidR="00CE3D30" w:rsidRPr="009A5EC5" w:rsidRDefault="00CE3D30" w:rsidP="009A5EC5">
            <w:pPr>
              <w:spacing w:line="360" w:lineRule="auto"/>
              <w:jc w:val="center"/>
            </w:pPr>
            <w:r w:rsidRPr="009A5EC5">
              <w:t>142</w:t>
            </w:r>
          </w:p>
        </w:tc>
        <w:tc>
          <w:tcPr>
            <w:tcW w:w="1536" w:type="dxa"/>
            <w:tcBorders>
              <w:bottom w:val="single" w:sz="12" w:space="0" w:color="auto"/>
            </w:tcBorders>
            <w:vAlign w:val="center"/>
          </w:tcPr>
          <w:p w:rsidR="00CE3D30" w:rsidRPr="009A5EC5" w:rsidRDefault="00CE3D30" w:rsidP="009A5EC5">
            <w:pPr>
              <w:spacing w:line="360" w:lineRule="auto"/>
              <w:jc w:val="right"/>
            </w:pPr>
            <w:r w:rsidRPr="009A5EC5">
              <w:t>11126</w:t>
            </w:r>
          </w:p>
        </w:tc>
        <w:tc>
          <w:tcPr>
            <w:tcW w:w="1536" w:type="dxa"/>
            <w:tcBorders>
              <w:bottom w:val="single" w:sz="12" w:space="0" w:color="auto"/>
              <w:right w:val="single" w:sz="12" w:space="0" w:color="auto"/>
            </w:tcBorders>
            <w:vAlign w:val="center"/>
          </w:tcPr>
          <w:p w:rsidR="00CE3D30" w:rsidRPr="009A5EC5" w:rsidRDefault="00CE3D30" w:rsidP="009A5EC5">
            <w:pPr>
              <w:spacing w:line="360" w:lineRule="auto"/>
              <w:jc w:val="right"/>
            </w:pPr>
            <w:r w:rsidRPr="009A5EC5">
              <w:t>13157</w:t>
            </w:r>
          </w:p>
        </w:tc>
      </w:tr>
    </w:tbl>
    <w:p w:rsidR="009A5EC5" w:rsidRDefault="009A5EC5" w:rsidP="00690D65">
      <w:pPr>
        <w:spacing w:line="360" w:lineRule="auto"/>
        <w:ind w:firstLine="709"/>
        <w:jc w:val="center"/>
        <w:rPr>
          <w:sz w:val="28"/>
          <w:szCs w:val="28"/>
        </w:rPr>
      </w:pPr>
    </w:p>
    <w:p w:rsidR="00CE3D30" w:rsidRPr="00690D65" w:rsidRDefault="00CE3D30" w:rsidP="00690D65">
      <w:pPr>
        <w:spacing w:line="360" w:lineRule="auto"/>
        <w:ind w:firstLine="709"/>
        <w:jc w:val="center"/>
        <w:rPr>
          <w:sz w:val="28"/>
          <w:szCs w:val="28"/>
        </w:rPr>
      </w:pPr>
      <w:r w:rsidRPr="00690D65">
        <w:rPr>
          <w:sz w:val="28"/>
          <w:szCs w:val="28"/>
        </w:rPr>
        <w:t>Дебиторская и кредиторская задолженность</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806"/>
        <w:gridCol w:w="1536"/>
        <w:gridCol w:w="1536"/>
      </w:tblGrid>
      <w:tr w:rsidR="00CE3D30" w:rsidRPr="009A5EC5" w:rsidTr="00536234">
        <w:trPr>
          <w:trHeight w:val="929"/>
          <w:jc w:val="center"/>
        </w:trPr>
        <w:tc>
          <w:tcPr>
            <w:tcW w:w="6567" w:type="dxa"/>
            <w:gridSpan w:val="2"/>
            <w:tcMar>
              <w:left w:w="57" w:type="dxa"/>
              <w:right w:w="57" w:type="dxa"/>
            </w:tcMar>
            <w:vAlign w:val="center"/>
          </w:tcPr>
          <w:p w:rsidR="00CE3D30" w:rsidRPr="009A5EC5" w:rsidRDefault="00CE3D30" w:rsidP="009A5EC5">
            <w:pPr>
              <w:spacing w:line="360" w:lineRule="auto"/>
              <w:jc w:val="center"/>
            </w:pPr>
            <w:r w:rsidRPr="009A5EC5">
              <w:t>Показатель</w:t>
            </w:r>
          </w:p>
        </w:tc>
        <w:tc>
          <w:tcPr>
            <w:tcW w:w="1536" w:type="dxa"/>
            <w:vMerge w:val="restart"/>
            <w:vAlign w:val="center"/>
          </w:tcPr>
          <w:p w:rsidR="00CE3D30" w:rsidRPr="009A5EC5" w:rsidRDefault="00CE3D30" w:rsidP="009A5EC5">
            <w:pPr>
              <w:spacing w:line="360" w:lineRule="auto"/>
              <w:jc w:val="center"/>
            </w:pPr>
            <w:r w:rsidRPr="009A5EC5">
              <w:t>Остаток на начало отчетного периода</w:t>
            </w:r>
          </w:p>
        </w:tc>
        <w:tc>
          <w:tcPr>
            <w:tcW w:w="1536" w:type="dxa"/>
            <w:vMerge w:val="restart"/>
            <w:vAlign w:val="center"/>
          </w:tcPr>
          <w:p w:rsidR="00CE3D30" w:rsidRPr="009A5EC5" w:rsidRDefault="00CE3D30" w:rsidP="009A5EC5">
            <w:pPr>
              <w:spacing w:line="360" w:lineRule="auto"/>
              <w:jc w:val="center"/>
            </w:pPr>
            <w:r w:rsidRPr="009A5EC5">
              <w:t>Остаток на конец отчетного периода</w:t>
            </w:r>
          </w:p>
        </w:tc>
      </w:tr>
      <w:tr w:rsidR="00CE3D30" w:rsidRPr="009A5EC5" w:rsidTr="00536234">
        <w:trPr>
          <w:trHeight w:val="70"/>
          <w:jc w:val="center"/>
        </w:trPr>
        <w:tc>
          <w:tcPr>
            <w:tcW w:w="5761" w:type="dxa"/>
            <w:tcMar>
              <w:left w:w="57" w:type="dxa"/>
              <w:right w:w="57" w:type="dxa"/>
            </w:tcMar>
            <w:vAlign w:val="center"/>
          </w:tcPr>
          <w:p w:rsidR="00CE3D30" w:rsidRPr="009A5EC5" w:rsidRDefault="00CE3D30" w:rsidP="009A5EC5">
            <w:pPr>
              <w:spacing w:line="360" w:lineRule="auto"/>
              <w:jc w:val="center"/>
            </w:pPr>
            <w:r w:rsidRPr="009A5EC5">
              <w:t>наименование</w:t>
            </w:r>
          </w:p>
        </w:tc>
        <w:tc>
          <w:tcPr>
            <w:tcW w:w="806" w:type="dxa"/>
            <w:vAlign w:val="center"/>
          </w:tcPr>
          <w:p w:rsidR="00CE3D30" w:rsidRPr="009A5EC5" w:rsidRDefault="00CE3D30" w:rsidP="009A5EC5">
            <w:pPr>
              <w:spacing w:line="360" w:lineRule="auto"/>
              <w:jc w:val="center"/>
            </w:pPr>
            <w:r w:rsidRPr="009A5EC5">
              <w:t>код</w:t>
            </w:r>
          </w:p>
        </w:tc>
        <w:tc>
          <w:tcPr>
            <w:tcW w:w="1536" w:type="dxa"/>
            <w:vMerge/>
            <w:tcMar>
              <w:left w:w="57" w:type="dxa"/>
              <w:right w:w="57" w:type="dxa"/>
            </w:tcMar>
            <w:vAlign w:val="center"/>
          </w:tcPr>
          <w:p w:rsidR="00CE3D30" w:rsidRPr="009A5EC5" w:rsidRDefault="00CE3D30" w:rsidP="009A5EC5">
            <w:pPr>
              <w:spacing w:line="360" w:lineRule="auto"/>
              <w:jc w:val="center"/>
            </w:pPr>
          </w:p>
        </w:tc>
        <w:tc>
          <w:tcPr>
            <w:tcW w:w="1536" w:type="dxa"/>
            <w:vMerge/>
            <w:vAlign w:val="center"/>
          </w:tcPr>
          <w:p w:rsidR="00CE3D30" w:rsidRPr="009A5EC5" w:rsidRDefault="00CE3D30" w:rsidP="009A5EC5">
            <w:pPr>
              <w:spacing w:line="360" w:lineRule="auto"/>
              <w:jc w:val="center"/>
            </w:pPr>
          </w:p>
        </w:tc>
      </w:tr>
      <w:tr w:rsidR="00CE3D30" w:rsidRPr="009A5EC5" w:rsidTr="00536234">
        <w:trPr>
          <w:jc w:val="center"/>
        </w:trPr>
        <w:tc>
          <w:tcPr>
            <w:tcW w:w="5761" w:type="dxa"/>
            <w:tcMar>
              <w:left w:w="57" w:type="dxa"/>
              <w:right w:w="57" w:type="dxa"/>
            </w:tcMar>
            <w:vAlign w:val="center"/>
          </w:tcPr>
          <w:p w:rsidR="00CE3D30" w:rsidRPr="009A5EC5" w:rsidRDefault="00CE3D30" w:rsidP="009A5EC5">
            <w:pPr>
              <w:spacing w:line="360" w:lineRule="auto"/>
              <w:jc w:val="center"/>
            </w:pPr>
            <w:r w:rsidRPr="009A5EC5">
              <w:t>1</w:t>
            </w:r>
          </w:p>
        </w:tc>
        <w:tc>
          <w:tcPr>
            <w:tcW w:w="806" w:type="dxa"/>
            <w:tcBorders>
              <w:bottom w:val="single" w:sz="12" w:space="0" w:color="auto"/>
            </w:tcBorders>
            <w:vAlign w:val="center"/>
          </w:tcPr>
          <w:p w:rsidR="00CE3D30" w:rsidRPr="009A5EC5" w:rsidRDefault="00CE3D30" w:rsidP="009A5EC5">
            <w:pPr>
              <w:spacing w:line="360" w:lineRule="auto"/>
              <w:jc w:val="center"/>
            </w:pPr>
            <w:r w:rsidRPr="009A5EC5">
              <w:t>2</w:t>
            </w:r>
          </w:p>
        </w:tc>
        <w:tc>
          <w:tcPr>
            <w:tcW w:w="1536" w:type="dxa"/>
            <w:tcBorders>
              <w:bottom w:val="single" w:sz="12" w:space="0" w:color="auto"/>
            </w:tcBorders>
            <w:vAlign w:val="center"/>
          </w:tcPr>
          <w:p w:rsidR="00CE3D30" w:rsidRPr="009A5EC5" w:rsidRDefault="00CE3D30" w:rsidP="009A5EC5">
            <w:pPr>
              <w:spacing w:line="360" w:lineRule="auto"/>
              <w:jc w:val="center"/>
            </w:pPr>
            <w:r w:rsidRPr="009A5EC5">
              <w:t>3</w:t>
            </w:r>
          </w:p>
        </w:tc>
        <w:tc>
          <w:tcPr>
            <w:tcW w:w="1536" w:type="dxa"/>
            <w:tcBorders>
              <w:bottom w:val="single" w:sz="12" w:space="0" w:color="auto"/>
            </w:tcBorders>
            <w:vAlign w:val="center"/>
          </w:tcPr>
          <w:p w:rsidR="00CE3D30" w:rsidRPr="009A5EC5" w:rsidRDefault="00CE3D30" w:rsidP="009A5EC5">
            <w:pPr>
              <w:spacing w:line="360" w:lineRule="auto"/>
              <w:jc w:val="center"/>
            </w:pPr>
            <w:r w:rsidRPr="009A5EC5">
              <w:t>4</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rPr>
                <w:b/>
              </w:rPr>
            </w:pPr>
            <w:r w:rsidRPr="009A5EC5">
              <w:rPr>
                <w:b/>
              </w:rPr>
              <w:t>Дебиторская задолженность:</w:t>
            </w:r>
          </w:p>
          <w:p w:rsidR="00CE3D30" w:rsidRPr="009A5EC5" w:rsidRDefault="00CE3D30" w:rsidP="009A5EC5">
            <w:pPr>
              <w:spacing w:line="360" w:lineRule="auto"/>
            </w:pPr>
            <w:r w:rsidRPr="009A5EC5">
              <w:t>краткосрочная - всего</w:t>
            </w:r>
          </w:p>
        </w:tc>
        <w:tc>
          <w:tcPr>
            <w:tcW w:w="806" w:type="dxa"/>
            <w:tcBorders>
              <w:top w:val="single" w:sz="12" w:space="0" w:color="auto"/>
              <w:left w:val="single" w:sz="12" w:space="0" w:color="auto"/>
            </w:tcBorders>
            <w:vAlign w:val="bottom"/>
          </w:tcPr>
          <w:p w:rsidR="00CE3D30" w:rsidRPr="009A5EC5" w:rsidRDefault="00CE3D30" w:rsidP="009A5EC5">
            <w:pPr>
              <w:spacing w:line="360" w:lineRule="auto"/>
              <w:jc w:val="center"/>
            </w:pPr>
            <w:r w:rsidRPr="009A5EC5">
              <w:t>610</w:t>
            </w:r>
          </w:p>
        </w:tc>
        <w:tc>
          <w:tcPr>
            <w:tcW w:w="1536" w:type="dxa"/>
            <w:tcBorders>
              <w:top w:val="single" w:sz="12" w:space="0" w:color="auto"/>
            </w:tcBorders>
            <w:vAlign w:val="bottom"/>
          </w:tcPr>
          <w:p w:rsidR="00CE3D30" w:rsidRPr="009A5EC5" w:rsidRDefault="00CE3D30" w:rsidP="009A5EC5">
            <w:pPr>
              <w:spacing w:line="360" w:lineRule="auto"/>
              <w:jc w:val="right"/>
            </w:pPr>
            <w:r w:rsidRPr="009A5EC5">
              <w:t>1825</w:t>
            </w:r>
          </w:p>
        </w:tc>
        <w:tc>
          <w:tcPr>
            <w:tcW w:w="1536" w:type="dxa"/>
            <w:tcBorders>
              <w:top w:val="single" w:sz="12" w:space="0" w:color="auto"/>
              <w:right w:val="single" w:sz="12" w:space="0" w:color="auto"/>
            </w:tcBorders>
            <w:vAlign w:val="bottom"/>
          </w:tcPr>
          <w:p w:rsidR="00CE3D30" w:rsidRPr="009A5EC5" w:rsidRDefault="00CE3D30" w:rsidP="009A5EC5">
            <w:pPr>
              <w:spacing w:line="360" w:lineRule="auto"/>
              <w:jc w:val="right"/>
            </w:pPr>
            <w:r w:rsidRPr="009A5EC5">
              <w:t>1670</w:t>
            </w:r>
          </w:p>
        </w:tc>
      </w:tr>
      <w:tr w:rsidR="00CE3D30" w:rsidRPr="009A5EC5" w:rsidTr="00536234">
        <w:trPr>
          <w:trHeight w:val="550"/>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в том числе:</w:t>
            </w:r>
          </w:p>
          <w:p w:rsidR="00CE3D30" w:rsidRPr="009A5EC5" w:rsidRDefault="00CE3D30" w:rsidP="009A5EC5">
            <w:pPr>
              <w:spacing w:line="360" w:lineRule="auto"/>
            </w:pPr>
            <w:r w:rsidRPr="009A5EC5">
              <w:t>расчеты с покупателями и заказчиками</w:t>
            </w:r>
          </w:p>
        </w:tc>
        <w:tc>
          <w:tcPr>
            <w:tcW w:w="806" w:type="dxa"/>
            <w:tcBorders>
              <w:left w:val="single" w:sz="12" w:space="0" w:color="auto"/>
            </w:tcBorders>
            <w:vAlign w:val="bottom"/>
          </w:tcPr>
          <w:p w:rsidR="00CE3D30" w:rsidRPr="009A5EC5" w:rsidRDefault="00CE3D30" w:rsidP="009A5EC5">
            <w:pPr>
              <w:spacing w:line="360" w:lineRule="auto"/>
              <w:jc w:val="center"/>
            </w:pPr>
            <w:r w:rsidRPr="009A5EC5">
              <w:t>611</w:t>
            </w:r>
          </w:p>
        </w:tc>
        <w:tc>
          <w:tcPr>
            <w:tcW w:w="1536" w:type="dxa"/>
            <w:vAlign w:val="bottom"/>
          </w:tcPr>
          <w:p w:rsidR="00CE3D30" w:rsidRPr="009A5EC5" w:rsidRDefault="00CE3D30" w:rsidP="009A5EC5">
            <w:pPr>
              <w:spacing w:line="360" w:lineRule="auto"/>
              <w:jc w:val="right"/>
            </w:pPr>
            <w:r w:rsidRPr="009A5EC5">
              <w:t>553</w:t>
            </w:r>
          </w:p>
        </w:tc>
        <w:tc>
          <w:tcPr>
            <w:tcW w:w="1536" w:type="dxa"/>
            <w:tcBorders>
              <w:right w:val="single" w:sz="12" w:space="0" w:color="auto"/>
            </w:tcBorders>
            <w:vAlign w:val="bottom"/>
          </w:tcPr>
          <w:p w:rsidR="00CE3D30" w:rsidRPr="009A5EC5" w:rsidRDefault="00CE3D30" w:rsidP="009A5EC5">
            <w:pPr>
              <w:spacing w:line="360" w:lineRule="auto"/>
              <w:jc w:val="right"/>
            </w:pPr>
            <w:r w:rsidRPr="009A5EC5">
              <w:t>476</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прочая</w:t>
            </w:r>
          </w:p>
        </w:tc>
        <w:tc>
          <w:tcPr>
            <w:tcW w:w="806" w:type="dxa"/>
            <w:tcBorders>
              <w:left w:val="single" w:sz="12" w:space="0" w:color="auto"/>
            </w:tcBorders>
            <w:vAlign w:val="center"/>
          </w:tcPr>
          <w:p w:rsidR="00CE3D30" w:rsidRPr="009A5EC5" w:rsidRDefault="00CE3D30" w:rsidP="009A5EC5">
            <w:pPr>
              <w:spacing w:line="360" w:lineRule="auto"/>
              <w:jc w:val="center"/>
            </w:pPr>
            <w:r w:rsidRPr="009A5EC5">
              <w:t>613</w:t>
            </w:r>
          </w:p>
        </w:tc>
        <w:tc>
          <w:tcPr>
            <w:tcW w:w="1536" w:type="dxa"/>
            <w:vAlign w:val="center"/>
          </w:tcPr>
          <w:p w:rsidR="00CE3D30" w:rsidRPr="009A5EC5" w:rsidRDefault="00CE3D30" w:rsidP="009A5EC5">
            <w:pPr>
              <w:spacing w:line="360" w:lineRule="auto"/>
              <w:jc w:val="right"/>
            </w:pPr>
            <w:r w:rsidRPr="009A5EC5">
              <w:t>1272</w:t>
            </w:r>
          </w:p>
        </w:tc>
        <w:tc>
          <w:tcPr>
            <w:tcW w:w="1536" w:type="dxa"/>
            <w:tcBorders>
              <w:right w:val="single" w:sz="12" w:space="0" w:color="auto"/>
            </w:tcBorders>
            <w:vAlign w:val="center"/>
          </w:tcPr>
          <w:p w:rsidR="00CE3D30" w:rsidRPr="009A5EC5" w:rsidRDefault="00CE3D30" w:rsidP="009A5EC5">
            <w:pPr>
              <w:spacing w:line="360" w:lineRule="auto"/>
              <w:jc w:val="right"/>
            </w:pPr>
            <w:r w:rsidRPr="009A5EC5">
              <w:t>1194</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долгосрочная – всего</w:t>
            </w:r>
          </w:p>
        </w:tc>
        <w:tc>
          <w:tcPr>
            <w:tcW w:w="806" w:type="dxa"/>
            <w:tcBorders>
              <w:left w:val="single" w:sz="12" w:space="0" w:color="auto"/>
            </w:tcBorders>
            <w:vAlign w:val="center"/>
          </w:tcPr>
          <w:p w:rsidR="00CE3D30" w:rsidRPr="009A5EC5" w:rsidRDefault="00CE3D30" w:rsidP="009A5EC5">
            <w:pPr>
              <w:spacing w:line="360" w:lineRule="auto"/>
              <w:jc w:val="center"/>
            </w:pPr>
            <w:r w:rsidRPr="009A5EC5">
              <w:t>620</w:t>
            </w:r>
          </w:p>
        </w:tc>
        <w:tc>
          <w:tcPr>
            <w:tcW w:w="1536" w:type="dxa"/>
            <w:vAlign w:val="center"/>
          </w:tcPr>
          <w:p w:rsidR="00CE3D30" w:rsidRPr="009A5EC5" w:rsidRDefault="00CE3D30" w:rsidP="009A5EC5">
            <w:pPr>
              <w:spacing w:line="360" w:lineRule="auto"/>
              <w:jc w:val="right"/>
            </w:pPr>
            <w:r w:rsidRPr="009A5EC5">
              <w:t>234</w:t>
            </w:r>
          </w:p>
        </w:tc>
        <w:tc>
          <w:tcPr>
            <w:tcW w:w="1536" w:type="dxa"/>
            <w:tcBorders>
              <w:right w:val="single" w:sz="12" w:space="0" w:color="auto"/>
            </w:tcBorders>
            <w:vAlign w:val="center"/>
          </w:tcPr>
          <w:p w:rsidR="00CE3D30" w:rsidRPr="009A5EC5" w:rsidRDefault="00CE3D30" w:rsidP="009A5EC5">
            <w:pPr>
              <w:spacing w:line="360" w:lineRule="auto"/>
              <w:jc w:val="right"/>
            </w:pPr>
            <w:r w:rsidRPr="009A5EC5">
              <w:t>213</w:t>
            </w:r>
          </w:p>
        </w:tc>
      </w:tr>
      <w:tr w:rsidR="00CE3D30" w:rsidRPr="009A5EC5" w:rsidTr="00536234">
        <w:trPr>
          <w:jc w:val="center"/>
        </w:trPr>
        <w:tc>
          <w:tcPr>
            <w:tcW w:w="5761" w:type="dxa"/>
            <w:tcBorders>
              <w:bottom w:val="single" w:sz="12" w:space="0" w:color="auto"/>
              <w:right w:val="single" w:sz="12" w:space="0" w:color="auto"/>
            </w:tcBorders>
            <w:tcMar>
              <w:left w:w="57" w:type="dxa"/>
              <w:right w:w="57" w:type="dxa"/>
            </w:tcMar>
            <w:vAlign w:val="center"/>
          </w:tcPr>
          <w:p w:rsidR="00CE3D30" w:rsidRPr="009A5EC5" w:rsidRDefault="00CE3D30" w:rsidP="009A5EC5">
            <w:pPr>
              <w:spacing w:line="360" w:lineRule="auto"/>
            </w:pPr>
            <w:r w:rsidRPr="009A5EC5">
              <w:t>в том числе:</w:t>
            </w:r>
          </w:p>
          <w:p w:rsidR="00CE3D30" w:rsidRPr="009A5EC5" w:rsidRDefault="00CE3D30" w:rsidP="009A5EC5">
            <w:pPr>
              <w:spacing w:line="360" w:lineRule="auto"/>
            </w:pPr>
            <w:r w:rsidRPr="009A5EC5">
              <w:t>прочая</w:t>
            </w:r>
          </w:p>
        </w:tc>
        <w:tc>
          <w:tcPr>
            <w:tcW w:w="806" w:type="dxa"/>
            <w:tcBorders>
              <w:left w:val="single" w:sz="12" w:space="0" w:color="auto"/>
              <w:bottom w:val="single" w:sz="12" w:space="0" w:color="auto"/>
            </w:tcBorders>
            <w:vAlign w:val="bottom"/>
          </w:tcPr>
          <w:p w:rsidR="00CE3D30" w:rsidRPr="009A5EC5" w:rsidRDefault="00CE3D30" w:rsidP="009A5EC5">
            <w:pPr>
              <w:spacing w:line="360" w:lineRule="auto"/>
              <w:jc w:val="center"/>
            </w:pPr>
            <w:r w:rsidRPr="009A5EC5">
              <w:t>623</w:t>
            </w:r>
          </w:p>
        </w:tc>
        <w:tc>
          <w:tcPr>
            <w:tcW w:w="1536" w:type="dxa"/>
            <w:tcBorders>
              <w:bottom w:val="single" w:sz="12" w:space="0" w:color="auto"/>
            </w:tcBorders>
            <w:vAlign w:val="bottom"/>
          </w:tcPr>
          <w:p w:rsidR="00CE3D30" w:rsidRPr="009A5EC5" w:rsidRDefault="00CE3D30" w:rsidP="009A5EC5">
            <w:pPr>
              <w:spacing w:line="360" w:lineRule="auto"/>
              <w:jc w:val="right"/>
            </w:pPr>
            <w:r w:rsidRPr="009A5EC5">
              <w:t>234</w:t>
            </w:r>
          </w:p>
        </w:tc>
        <w:tc>
          <w:tcPr>
            <w:tcW w:w="1536" w:type="dxa"/>
            <w:tcBorders>
              <w:bottom w:val="single" w:sz="12" w:space="0" w:color="auto"/>
              <w:right w:val="single" w:sz="12" w:space="0" w:color="auto"/>
            </w:tcBorders>
            <w:vAlign w:val="bottom"/>
          </w:tcPr>
          <w:p w:rsidR="00CE3D30" w:rsidRPr="009A5EC5" w:rsidRDefault="00CE3D30" w:rsidP="009A5EC5">
            <w:pPr>
              <w:spacing w:line="360" w:lineRule="auto"/>
              <w:jc w:val="right"/>
            </w:pPr>
            <w:r w:rsidRPr="009A5EC5">
              <w:t>213</w:t>
            </w:r>
          </w:p>
        </w:tc>
      </w:tr>
      <w:tr w:rsidR="00CE3D30" w:rsidRPr="009A5EC5" w:rsidTr="00536234">
        <w:trPr>
          <w:jc w:val="center"/>
        </w:trPr>
        <w:tc>
          <w:tcPr>
            <w:tcW w:w="5761"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CE3D30" w:rsidRPr="009A5EC5" w:rsidRDefault="00CE3D30" w:rsidP="009A5EC5">
            <w:pPr>
              <w:spacing w:line="360" w:lineRule="auto"/>
              <w:jc w:val="center"/>
            </w:pPr>
            <w:r w:rsidRPr="009A5EC5">
              <w:t>Итого</w:t>
            </w:r>
          </w:p>
        </w:tc>
        <w:tc>
          <w:tcPr>
            <w:tcW w:w="806" w:type="dxa"/>
            <w:tcBorders>
              <w:top w:val="single" w:sz="12" w:space="0" w:color="auto"/>
              <w:left w:val="single" w:sz="12" w:space="0" w:color="auto"/>
              <w:bottom w:val="single" w:sz="12" w:space="0" w:color="auto"/>
            </w:tcBorders>
            <w:vAlign w:val="center"/>
          </w:tcPr>
          <w:p w:rsidR="00CE3D30" w:rsidRPr="009A5EC5" w:rsidRDefault="00CE3D30" w:rsidP="009A5EC5">
            <w:pPr>
              <w:spacing w:line="360" w:lineRule="auto"/>
              <w:jc w:val="center"/>
            </w:pPr>
            <w:r w:rsidRPr="009A5EC5">
              <w:t>630</w:t>
            </w:r>
          </w:p>
        </w:tc>
        <w:tc>
          <w:tcPr>
            <w:tcW w:w="1536" w:type="dxa"/>
            <w:tcBorders>
              <w:top w:val="single" w:sz="12" w:space="0" w:color="auto"/>
              <w:bottom w:val="single" w:sz="12" w:space="0" w:color="auto"/>
            </w:tcBorders>
            <w:vAlign w:val="center"/>
          </w:tcPr>
          <w:p w:rsidR="00CE3D30" w:rsidRPr="009A5EC5" w:rsidRDefault="00CE3D30" w:rsidP="009A5EC5">
            <w:pPr>
              <w:spacing w:line="360" w:lineRule="auto"/>
              <w:jc w:val="right"/>
            </w:pPr>
            <w:r w:rsidRPr="009A5EC5">
              <w:t>2059</w:t>
            </w:r>
          </w:p>
        </w:tc>
        <w:tc>
          <w:tcPr>
            <w:tcW w:w="1536" w:type="dxa"/>
            <w:tcBorders>
              <w:top w:val="single" w:sz="12" w:space="0" w:color="auto"/>
              <w:bottom w:val="single" w:sz="12" w:space="0" w:color="auto"/>
              <w:right w:val="single" w:sz="12" w:space="0" w:color="auto"/>
            </w:tcBorders>
            <w:vAlign w:val="center"/>
          </w:tcPr>
          <w:p w:rsidR="00CE3D30" w:rsidRPr="009A5EC5" w:rsidRDefault="00CE3D30" w:rsidP="009A5EC5">
            <w:pPr>
              <w:spacing w:line="360" w:lineRule="auto"/>
              <w:jc w:val="right"/>
            </w:pPr>
            <w:r w:rsidRPr="009A5EC5">
              <w:t>1883</w:t>
            </w:r>
          </w:p>
        </w:tc>
      </w:tr>
      <w:tr w:rsidR="00CE3D30" w:rsidRPr="009A5EC5" w:rsidTr="00536234">
        <w:trPr>
          <w:trHeight w:val="339"/>
          <w:jc w:val="center"/>
        </w:trPr>
        <w:tc>
          <w:tcPr>
            <w:tcW w:w="5761" w:type="dxa"/>
            <w:tcBorders>
              <w:top w:val="single" w:sz="12" w:space="0" w:color="auto"/>
              <w:right w:val="single" w:sz="12" w:space="0" w:color="auto"/>
            </w:tcBorders>
            <w:tcMar>
              <w:left w:w="57" w:type="dxa"/>
              <w:right w:w="57" w:type="dxa"/>
            </w:tcMar>
            <w:vAlign w:val="center"/>
          </w:tcPr>
          <w:p w:rsidR="00CE3D30" w:rsidRPr="009A5EC5" w:rsidRDefault="00CE3D30" w:rsidP="009A5EC5">
            <w:pPr>
              <w:spacing w:line="360" w:lineRule="auto"/>
              <w:rPr>
                <w:b/>
              </w:rPr>
            </w:pPr>
            <w:r w:rsidRPr="009A5EC5">
              <w:rPr>
                <w:b/>
              </w:rPr>
              <w:t>Кредиторская задолженность:</w:t>
            </w:r>
          </w:p>
          <w:p w:rsidR="00CE3D30" w:rsidRPr="009A5EC5" w:rsidRDefault="00CE3D30" w:rsidP="009A5EC5">
            <w:pPr>
              <w:spacing w:line="360" w:lineRule="auto"/>
            </w:pPr>
            <w:r w:rsidRPr="009A5EC5">
              <w:t>краткосрочная - всего</w:t>
            </w:r>
          </w:p>
        </w:tc>
        <w:tc>
          <w:tcPr>
            <w:tcW w:w="806" w:type="dxa"/>
            <w:tcBorders>
              <w:top w:val="single" w:sz="12" w:space="0" w:color="auto"/>
              <w:left w:val="single" w:sz="12" w:space="0" w:color="auto"/>
            </w:tcBorders>
            <w:vAlign w:val="bottom"/>
          </w:tcPr>
          <w:p w:rsidR="00CE3D30" w:rsidRPr="009A5EC5" w:rsidRDefault="00CE3D30" w:rsidP="009A5EC5">
            <w:pPr>
              <w:spacing w:line="360" w:lineRule="auto"/>
              <w:jc w:val="center"/>
            </w:pPr>
            <w:r w:rsidRPr="009A5EC5">
              <w:t>640</w:t>
            </w:r>
          </w:p>
        </w:tc>
        <w:tc>
          <w:tcPr>
            <w:tcW w:w="1536" w:type="dxa"/>
            <w:tcBorders>
              <w:top w:val="single" w:sz="12" w:space="0" w:color="auto"/>
            </w:tcBorders>
            <w:vAlign w:val="bottom"/>
          </w:tcPr>
          <w:p w:rsidR="00CE3D30" w:rsidRPr="009A5EC5" w:rsidRDefault="00CE3D30" w:rsidP="009A5EC5">
            <w:pPr>
              <w:spacing w:line="360" w:lineRule="auto"/>
              <w:jc w:val="right"/>
            </w:pPr>
            <w:r w:rsidRPr="009A5EC5">
              <w:t>20929</w:t>
            </w:r>
          </w:p>
        </w:tc>
        <w:tc>
          <w:tcPr>
            <w:tcW w:w="1536" w:type="dxa"/>
            <w:tcBorders>
              <w:top w:val="single" w:sz="12" w:space="0" w:color="auto"/>
              <w:right w:val="single" w:sz="12" w:space="0" w:color="auto"/>
            </w:tcBorders>
            <w:vAlign w:val="bottom"/>
          </w:tcPr>
          <w:p w:rsidR="00CE3D30" w:rsidRPr="009A5EC5" w:rsidRDefault="00CE3D30" w:rsidP="009A5EC5">
            <w:pPr>
              <w:spacing w:line="360" w:lineRule="auto"/>
              <w:jc w:val="right"/>
            </w:pPr>
            <w:r w:rsidRPr="009A5EC5">
              <w:t>20907</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в том числе:</w:t>
            </w:r>
          </w:p>
          <w:p w:rsidR="00CE3D30" w:rsidRPr="009A5EC5" w:rsidRDefault="00CE3D30" w:rsidP="009A5EC5">
            <w:pPr>
              <w:spacing w:line="360" w:lineRule="auto"/>
            </w:pPr>
            <w:r w:rsidRPr="009A5EC5">
              <w:t>расчеты с поставщиками и подрядчиками</w:t>
            </w:r>
          </w:p>
        </w:tc>
        <w:tc>
          <w:tcPr>
            <w:tcW w:w="806" w:type="dxa"/>
            <w:tcBorders>
              <w:left w:val="single" w:sz="12" w:space="0" w:color="auto"/>
            </w:tcBorders>
            <w:vAlign w:val="bottom"/>
          </w:tcPr>
          <w:p w:rsidR="00CE3D30" w:rsidRPr="009A5EC5" w:rsidRDefault="00CE3D30" w:rsidP="009A5EC5">
            <w:pPr>
              <w:spacing w:line="360" w:lineRule="auto"/>
              <w:jc w:val="center"/>
            </w:pPr>
            <w:r w:rsidRPr="009A5EC5">
              <w:t>641</w:t>
            </w:r>
          </w:p>
        </w:tc>
        <w:tc>
          <w:tcPr>
            <w:tcW w:w="1536" w:type="dxa"/>
            <w:vAlign w:val="bottom"/>
          </w:tcPr>
          <w:p w:rsidR="00CE3D30" w:rsidRPr="009A5EC5" w:rsidRDefault="00CE3D30" w:rsidP="009A5EC5">
            <w:pPr>
              <w:spacing w:line="360" w:lineRule="auto"/>
              <w:jc w:val="right"/>
            </w:pPr>
            <w:r w:rsidRPr="009A5EC5">
              <w:t>16343</w:t>
            </w:r>
          </w:p>
        </w:tc>
        <w:tc>
          <w:tcPr>
            <w:tcW w:w="1536" w:type="dxa"/>
            <w:tcBorders>
              <w:right w:val="single" w:sz="12" w:space="0" w:color="auto"/>
            </w:tcBorders>
            <w:vAlign w:val="bottom"/>
          </w:tcPr>
          <w:p w:rsidR="00CE3D30" w:rsidRPr="009A5EC5" w:rsidRDefault="00CE3D30" w:rsidP="009A5EC5">
            <w:pPr>
              <w:spacing w:line="360" w:lineRule="auto"/>
              <w:jc w:val="right"/>
            </w:pPr>
            <w:r w:rsidRPr="009A5EC5">
              <w:t>18596</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расчеты по налогам и сборам</w:t>
            </w:r>
          </w:p>
        </w:tc>
        <w:tc>
          <w:tcPr>
            <w:tcW w:w="806" w:type="dxa"/>
            <w:tcBorders>
              <w:left w:val="single" w:sz="12" w:space="0" w:color="auto"/>
            </w:tcBorders>
            <w:vAlign w:val="center"/>
          </w:tcPr>
          <w:p w:rsidR="00CE3D30" w:rsidRPr="009A5EC5" w:rsidRDefault="00CE3D30" w:rsidP="009A5EC5">
            <w:pPr>
              <w:spacing w:line="360" w:lineRule="auto"/>
              <w:jc w:val="center"/>
            </w:pPr>
            <w:r w:rsidRPr="009A5EC5">
              <w:t>643</w:t>
            </w:r>
          </w:p>
        </w:tc>
        <w:tc>
          <w:tcPr>
            <w:tcW w:w="1536" w:type="dxa"/>
            <w:vAlign w:val="center"/>
          </w:tcPr>
          <w:p w:rsidR="00CE3D30" w:rsidRPr="009A5EC5" w:rsidRDefault="00CE3D30" w:rsidP="009A5EC5">
            <w:pPr>
              <w:spacing w:line="360" w:lineRule="auto"/>
              <w:jc w:val="right"/>
            </w:pPr>
            <w:r w:rsidRPr="009A5EC5">
              <w:t>1392</w:t>
            </w:r>
          </w:p>
        </w:tc>
        <w:tc>
          <w:tcPr>
            <w:tcW w:w="1536" w:type="dxa"/>
            <w:tcBorders>
              <w:right w:val="single" w:sz="12" w:space="0" w:color="auto"/>
            </w:tcBorders>
            <w:vAlign w:val="center"/>
          </w:tcPr>
          <w:p w:rsidR="00CE3D30" w:rsidRPr="009A5EC5" w:rsidRDefault="00CE3D30" w:rsidP="009A5EC5">
            <w:pPr>
              <w:spacing w:line="360" w:lineRule="auto"/>
              <w:jc w:val="right"/>
            </w:pPr>
            <w:r w:rsidRPr="009A5EC5">
              <w:t>901</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займы</w:t>
            </w:r>
          </w:p>
        </w:tc>
        <w:tc>
          <w:tcPr>
            <w:tcW w:w="806" w:type="dxa"/>
            <w:tcBorders>
              <w:left w:val="single" w:sz="12" w:space="0" w:color="auto"/>
            </w:tcBorders>
            <w:vAlign w:val="center"/>
          </w:tcPr>
          <w:p w:rsidR="00CE3D30" w:rsidRPr="009A5EC5" w:rsidRDefault="00CE3D30" w:rsidP="009A5EC5">
            <w:pPr>
              <w:spacing w:line="360" w:lineRule="auto"/>
              <w:jc w:val="center"/>
            </w:pPr>
            <w:r w:rsidRPr="009A5EC5">
              <w:t>645</w:t>
            </w:r>
          </w:p>
        </w:tc>
        <w:tc>
          <w:tcPr>
            <w:tcW w:w="1536" w:type="dxa"/>
            <w:vAlign w:val="center"/>
          </w:tcPr>
          <w:p w:rsidR="00CE3D30" w:rsidRPr="009A5EC5" w:rsidRDefault="00CE3D30" w:rsidP="009A5EC5">
            <w:pPr>
              <w:spacing w:line="360" w:lineRule="auto"/>
              <w:jc w:val="center"/>
            </w:pPr>
            <w:r w:rsidRPr="009A5EC5">
              <w:t>-</w:t>
            </w:r>
          </w:p>
        </w:tc>
        <w:tc>
          <w:tcPr>
            <w:tcW w:w="1536" w:type="dxa"/>
            <w:tcBorders>
              <w:right w:val="single" w:sz="12" w:space="0" w:color="auto"/>
            </w:tcBorders>
            <w:vAlign w:val="center"/>
          </w:tcPr>
          <w:p w:rsidR="00CE3D30" w:rsidRPr="009A5EC5" w:rsidRDefault="00CE3D30" w:rsidP="009A5EC5">
            <w:pPr>
              <w:spacing w:line="360" w:lineRule="auto"/>
              <w:jc w:val="right"/>
            </w:pPr>
            <w:r w:rsidRPr="009A5EC5">
              <w:t>1237</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прочая</w:t>
            </w:r>
          </w:p>
        </w:tc>
        <w:tc>
          <w:tcPr>
            <w:tcW w:w="806" w:type="dxa"/>
            <w:tcBorders>
              <w:left w:val="single" w:sz="12" w:space="0" w:color="auto"/>
            </w:tcBorders>
            <w:vAlign w:val="center"/>
          </w:tcPr>
          <w:p w:rsidR="00CE3D30" w:rsidRPr="009A5EC5" w:rsidRDefault="00CE3D30" w:rsidP="009A5EC5">
            <w:pPr>
              <w:spacing w:line="360" w:lineRule="auto"/>
              <w:jc w:val="center"/>
            </w:pPr>
            <w:r w:rsidRPr="009A5EC5">
              <w:t>646</w:t>
            </w:r>
          </w:p>
        </w:tc>
        <w:tc>
          <w:tcPr>
            <w:tcW w:w="1536" w:type="dxa"/>
            <w:vAlign w:val="center"/>
          </w:tcPr>
          <w:p w:rsidR="00CE3D30" w:rsidRPr="009A5EC5" w:rsidRDefault="00CE3D30" w:rsidP="009A5EC5">
            <w:pPr>
              <w:spacing w:line="360" w:lineRule="auto"/>
              <w:jc w:val="right"/>
            </w:pPr>
            <w:r w:rsidRPr="009A5EC5">
              <w:t>3194</w:t>
            </w:r>
          </w:p>
        </w:tc>
        <w:tc>
          <w:tcPr>
            <w:tcW w:w="1536" w:type="dxa"/>
            <w:tcBorders>
              <w:right w:val="single" w:sz="12" w:space="0" w:color="auto"/>
            </w:tcBorders>
            <w:vAlign w:val="center"/>
          </w:tcPr>
          <w:p w:rsidR="00CE3D30" w:rsidRPr="009A5EC5" w:rsidRDefault="00CE3D30" w:rsidP="009A5EC5">
            <w:pPr>
              <w:spacing w:line="360" w:lineRule="auto"/>
              <w:jc w:val="right"/>
            </w:pPr>
            <w:r w:rsidRPr="009A5EC5">
              <w:t>173</w:t>
            </w:r>
          </w:p>
        </w:tc>
      </w:tr>
      <w:tr w:rsidR="00CE3D30" w:rsidRPr="009A5EC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долгосрочная – всего</w:t>
            </w:r>
          </w:p>
        </w:tc>
        <w:tc>
          <w:tcPr>
            <w:tcW w:w="806" w:type="dxa"/>
            <w:tcBorders>
              <w:left w:val="single" w:sz="12" w:space="0" w:color="auto"/>
            </w:tcBorders>
            <w:vAlign w:val="center"/>
          </w:tcPr>
          <w:p w:rsidR="00CE3D30" w:rsidRPr="009A5EC5" w:rsidRDefault="00CE3D30" w:rsidP="009A5EC5">
            <w:pPr>
              <w:spacing w:line="360" w:lineRule="auto"/>
              <w:jc w:val="center"/>
            </w:pPr>
            <w:r w:rsidRPr="009A5EC5">
              <w:t>650</w:t>
            </w:r>
          </w:p>
        </w:tc>
        <w:tc>
          <w:tcPr>
            <w:tcW w:w="1536" w:type="dxa"/>
            <w:vAlign w:val="center"/>
          </w:tcPr>
          <w:p w:rsidR="00CE3D30" w:rsidRPr="009A5EC5" w:rsidRDefault="00CE3D30" w:rsidP="009A5EC5">
            <w:pPr>
              <w:spacing w:line="360" w:lineRule="auto"/>
              <w:jc w:val="right"/>
            </w:pPr>
            <w:r w:rsidRPr="009A5EC5">
              <w:t>9940</w:t>
            </w:r>
          </w:p>
        </w:tc>
        <w:tc>
          <w:tcPr>
            <w:tcW w:w="1536" w:type="dxa"/>
            <w:tcBorders>
              <w:right w:val="single" w:sz="12" w:space="0" w:color="auto"/>
            </w:tcBorders>
            <w:vAlign w:val="center"/>
          </w:tcPr>
          <w:p w:rsidR="00CE3D30" w:rsidRPr="009A5EC5" w:rsidRDefault="00CE3D30" w:rsidP="009A5EC5">
            <w:pPr>
              <w:spacing w:line="360" w:lineRule="auto"/>
              <w:jc w:val="center"/>
            </w:pPr>
            <w:r w:rsidRPr="009A5EC5">
              <w:t>-</w:t>
            </w:r>
          </w:p>
        </w:tc>
      </w:tr>
      <w:tr w:rsidR="00CE3D30" w:rsidRPr="009A5EC5" w:rsidTr="00536234">
        <w:trPr>
          <w:jc w:val="center"/>
        </w:trPr>
        <w:tc>
          <w:tcPr>
            <w:tcW w:w="5761" w:type="dxa"/>
            <w:tcBorders>
              <w:bottom w:val="single" w:sz="12" w:space="0" w:color="auto"/>
              <w:right w:val="single" w:sz="12" w:space="0" w:color="auto"/>
            </w:tcBorders>
            <w:tcMar>
              <w:left w:w="57" w:type="dxa"/>
              <w:right w:w="57" w:type="dxa"/>
            </w:tcMar>
            <w:vAlign w:val="center"/>
          </w:tcPr>
          <w:p w:rsidR="00CE3D30" w:rsidRPr="009A5EC5" w:rsidRDefault="00CE3D30" w:rsidP="009A5EC5">
            <w:pPr>
              <w:spacing w:line="360" w:lineRule="auto"/>
            </w:pPr>
            <w:r w:rsidRPr="009A5EC5">
              <w:t>в том числе:</w:t>
            </w:r>
          </w:p>
          <w:p w:rsidR="00CE3D30" w:rsidRPr="009A5EC5" w:rsidRDefault="00CE3D30" w:rsidP="009A5EC5">
            <w:pPr>
              <w:spacing w:line="360" w:lineRule="auto"/>
            </w:pPr>
            <w:r w:rsidRPr="009A5EC5">
              <w:t>кредиты</w:t>
            </w:r>
          </w:p>
        </w:tc>
        <w:tc>
          <w:tcPr>
            <w:tcW w:w="806" w:type="dxa"/>
            <w:tcBorders>
              <w:left w:val="single" w:sz="12" w:space="0" w:color="auto"/>
              <w:bottom w:val="single" w:sz="12" w:space="0" w:color="auto"/>
            </w:tcBorders>
            <w:vAlign w:val="bottom"/>
          </w:tcPr>
          <w:p w:rsidR="00CE3D30" w:rsidRPr="009A5EC5" w:rsidRDefault="00CE3D30" w:rsidP="009A5EC5">
            <w:pPr>
              <w:spacing w:line="360" w:lineRule="auto"/>
              <w:jc w:val="center"/>
            </w:pPr>
            <w:r w:rsidRPr="009A5EC5">
              <w:t>651</w:t>
            </w:r>
          </w:p>
        </w:tc>
        <w:tc>
          <w:tcPr>
            <w:tcW w:w="1536" w:type="dxa"/>
            <w:tcBorders>
              <w:bottom w:val="single" w:sz="12" w:space="0" w:color="auto"/>
            </w:tcBorders>
            <w:vAlign w:val="bottom"/>
          </w:tcPr>
          <w:p w:rsidR="00CE3D30" w:rsidRPr="009A5EC5" w:rsidRDefault="00CE3D30" w:rsidP="009A5EC5">
            <w:pPr>
              <w:spacing w:line="360" w:lineRule="auto"/>
              <w:jc w:val="right"/>
            </w:pPr>
            <w:r w:rsidRPr="009A5EC5">
              <w:t>9940</w:t>
            </w:r>
          </w:p>
        </w:tc>
        <w:tc>
          <w:tcPr>
            <w:tcW w:w="1536" w:type="dxa"/>
            <w:tcBorders>
              <w:bottom w:val="single" w:sz="12" w:space="0" w:color="auto"/>
              <w:right w:val="single" w:sz="12" w:space="0" w:color="auto"/>
            </w:tcBorders>
            <w:vAlign w:val="bottom"/>
          </w:tcPr>
          <w:p w:rsidR="00CE3D30" w:rsidRPr="009A5EC5" w:rsidRDefault="00CE3D30" w:rsidP="009A5EC5">
            <w:pPr>
              <w:spacing w:line="360" w:lineRule="auto"/>
              <w:jc w:val="center"/>
            </w:pPr>
            <w:r w:rsidRPr="009A5EC5">
              <w:t>-</w:t>
            </w:r>
          </w:p>
        </w:tc>
      </w:tr>
      <w:tr w:rsidR="00CE3D30" w:rsidRPr="009A5EC5" w:rsidTr="00536234">
        <w:trPr>
          <w:jc w:val="center"/>
        </w:trPr>
        <w:tc>
          <w:tcPr>
            <w:tcW w:w="5761"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CE3D30" w:rsidRPr="009A5EC5" w:rsidRDefault="00CE3D30" w:rsidP="009A5EC5">
            <w:pPr>
              <w:spacing w:line="360" w:lineRule="auto"/>
              <w:jc w:val="center"/>
            </w:pPr>
            <w:r w:rsidRPr="009A5EC5">
              <w:t>Итого</w:t>
            </w:r>
          </w:p>
        </w:tc>
        <w:tc>
          <w:tcPr>
            <w:tcW w:w="806" w:type="dxa"/>
            <w:tcBorders>
              <w:top w:val="single" w:sz="12" w:space="0" w:color="auto"/>
              <w:left w:val="single" w:sz="12" w:space="0" w:color="auto"/>
              <w:bottom w:val="single" w:sz="12" w:space="0" w:color="auto"/>
            </w:tcBorders>
            <w:vAlign w:val="center"/>
          </w:tcPr>
          <w:p w:rsidR="00CE3D30" w:rsidRPr="009A5EC5" w:rsidRDefault="00CE3D30" w:rsidP="009A5EC5">
            <w:pPr>
              <w:spacing w:line="360" w:lineRule="auto"/>
              <w:jc w:val="center"/>
            </w:pPr>
            <w:r w:rsidRPr="009A5EC5">
              <w:t>660</w:t>
            </w:r>
          </w:p>
        </w:tc>
        <w:tc>
          <w:tcPr>
            <w:tcW w:w="1536" w:type="dxa"/>
            <w:tcBorders>
              <w:top w:val="single" w:sz="12" w:space="0" w:color="auto"/>
              <w:bottom w:val="single" w:sz="12" w:space="0" w:color="auto"/>
            </w:tcBorders>
            <w:vAlign w:val="center"/>
          </w:tcPr>
          <w:p w:rsidR="00CE3D30" w:rsidRPr="009A5EC5" w:rsidRDefault="00CE3D30" w:rsidP="009A5EC5">
            <w:pPr>
              <w:spacing w:line="360" w:lineRule="auto"/>
              <w:jc w:val="right"/>
            </w:pPr>
            <w:r w:rsidRPr="009A5EC5">
              <w:t>30869</w:t>
            </w:r>
          </w:p>
        </w:tc>
        <w:tc>
          <w:tcPr>
            <w:tcW w:w="1536" w:type="dxa"/>
            <w:tcBorders>
              <w:top w:val="single" w:sz="12" w:space="0" w:color="auto"/>
              <w:bottom w:val="single" w:sz="12" w:space="0" w:color="auto"/>
              <w:right w:val="single" w:sz="12" w:space="0" w:color="auto"/>
            </w:tcBorders>
            <w:vAlign w:val="center"/>
          </w:tcPr>
          <w:p w:rsidR="00CE3D30" w:rsidRPr="009A5EC5" w:rsidRDefault="00CE3D30" w:rsidP="009A5EC5">
            <w:pPr>
              <w:spacing w:line="360" w:lineRule="auto"/>
              <w:jc w:val="right"/>
            </w:pPr>
            <w:r w:rsidRPr="009A5EC5">
              <w:t>20907</w:t>
            </w:r>
          </w:p>
        </w:tc>
      </w:tr>
    </w:tbl>
    <w:p w:rsidR="00CE3D30" w:rsidRPr="00690D65" w:rsidRDefault="00CE3D30" w:rsidP="00690D65">
      <w:pPr>
        <w:spacing w:line="360" w:lineRule="auto"/>
        <w:ind w:firstLine="709"/>
        <w:rPr>
          <w:sz w:val="28"/>
          <w:szCs w:val="28"/>
        </w:rPr>
      </w:pPr>
    </w:p>
    <w:p w:rsidR="00CE3D30" w:rsidRPr="00690D65" w:rsidRDefault="009A5EC5" w:rsidP="00690D65">
      <w:pPr>
        <w:spacing w:line="360" w:lineRule="auto"/>
        <w:ind w:firstLine="709"/>
        <w:jc w:val="center"/>
        <w:rPr>
          <w:sz w:val="28"/>
          <w:szCs w:val="28"/>
        </w:rPr>
      </w:pPr>
      <w:r>
        <w:rPr>
          <w:sz w:val="28"/>
          <w:szCs w:val="28"/>
        </w:rPr>
        <w:br w:type="page"/>
      </w:r>
      <w:r w:rsidR="00CE3D30" w:rsidRPr="00690D65">
        <w:rPr>
          <w:sz w:val="28"/>
          <w:szCs w:val="28"/>
        </w:rPr>
        <w:t>Расходы по обычным видам деятельности (по элементам затрат)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806"/>
        <w:gridCol w:w="1536"/>
        <w:gridCol w:w="1536"/>
      </w:tblGrid>
      <w:tr w:rsidR="00CE3D30" w:rsidRPr="00690D65" w:rsidTr="00536234">
        <w:trPr>
          <w:trHeight w:val="929"/>
          <w:jc w:val="center"/>
        </w:trPr>
        <w:tc>
          <w:tcPr>
            <w:tcW w:w="6567" w:type="dxa"/>
            <w:gridSpan w:val="2"/>
            <w:tcMar>
              <w:left w:w="57" w:type="dxa"/>
              <w:right w:w="57" w:type="dxa"/>
            </w:tcMar>
            <w:vAlign w:val="center"/>
          </w:tcPr>
          <w:p w:rsidR="00CE3D30" w:rsidRPr="009A5EC5" w:rsidRDefault="00CE3D30" w:rsidP="009A5EC5">
            <w:pPr>
              <w:spacing w:line="360" w:lineRule="auto"/>
              <w:jc w:val="center"/>
            </w:pPr>
            <w:r w:rsidRPr="009A5EC5">
              <w:t>Показатель</w:t>
            </w:r>
          </w:p>
        </w:tc>
        <w:tc>
          <w:tcPr>
            <w:tcW w:w="1536" w:type="dxa"/>
            <w:vMerge w:val="restart"/>
            <w:vAlign w:val="center"/>
          </w:tcPr>
          <w:p w:rsidR="00CE3D30" w:rsidRPr="009A5EC5" w:rsidRDefault="00CE3D30" w:rsidP="009A5EC5">
            <w:pPr>
              <w:spacing w:line="360" w:lineRule="auto"/>
              <w:jc w:val="center"/>
            </w:pPr>
            <w:r w:rsidRPr="009A5EC5">
              <w:t>За отчетный период</w:t>
            </w:r>
          </w:p>
        </w:tc>
        <w:tc>
          <w:tcPr>
            <w:tcW w:w="1536" w:type="dxa"/>
            <w:vMerge w:val="restart"/>
            <w:vAlign w:val="center"/>
          </w:tcPr>
          <w:p w:rsidR="00CE3D30" w:rsidRPr="009A5EC5" w:rsidRDefault="00CE3D30" w:rsidP="009A5EC5">
            <w:pPr>
              <w:spacing w:line="360" w:lineRule="auto"/>
              <w:jc w:val="center"/>
            </w:pPr>
            <w:r w:rsidRPr="009A5EC5">
              <w:t>За предыдущий год</w:t>
            </w:r>
          </w:p>
        </w:tc>
      </w:tr>
      <w:tr w:rsidR="00CE3D30" w:rsidRPr="00690D65" w:rsidTr="009A5EC5">
        <w:trPr>
          <w:trHeight w:val="130"/>
          <w:jc w:val="center"/>
        </w:trPr>
        <w:tc>
          <w:tcPr>
            <w:tcW w:w="5761" w:type="dxa"/>
            <w:tcMar>
              <w:left w:w="57" w:type="dxa"/>
              <w:right w:w="57" w:type="dxa"/>
            </w:tcMar>
            <w:vAlign w:val="center"/>
          </w:tcPr>
          <w:p w:rsidR="00CE3D30" w:rsidRPr="009A5EC5" w:rsidRDefault="00CE3D30" w:rsidP="009A5EC5">
            <w:pPr>
              <w:spacing w:line="360" w:lineRule="auto"/>
              <w:jc w:val="center"/>
            </w:pPr>
            <w:r w:rsidRPr="009A5EC5">
              <w:t>наименование</w:t>
            </w:r>
          </w:p>
        </w:tc>
        <w:tc>
          <w:tcPr>
            <w:tcW w:w="806" w:type="dxa"/>
            <w:vAlign w:val="center"/>
          </w:tcPr>
          <w:p w:rsidR="00CE3D30" w:rsidRPr="009A5EC5" w:rsidRDefault="00CE3D30" w:rsidP="009A5EC5">
            <w:pPr>
              <w:spacing w:line="360" w:lineRule="auto"/>
              <w:jc w:val="center"/>
            </w:pPr>
            <w:r w:rsidRPr="009A5EC5">
              <w:t>код</w:t>
            </w:r>
          </w:p>
        </w:tc>
        <w:tc>
          <w:tcPr>
            <w:tcW w:w="1536" w:type="dxa"/>
            <w:vMerge/>
            <w:tcMar>
              <w:left w:w="57" w:type="dxa"/>
              <w:right w:w="57" w:type="dxa"/>
            </w:tcMar>
            <w:vAlign w:val="center"/>
          </w:tcPr>
          <w:p w:rsidR="00CE3D30" w:rsidRPr="009A5EC5" w:rsidRDefault="00CE3D30" w:rsidP="009A5EC5">
            <w:pPr>
              <w:spacing w:line="360" w:lineRule="auto"/>
              <w:jc w:val="center"/>
            </w:pPr>
          </w:p>
        </w:tc>
        <w:tc>
          <w:tcPr>
            <w:tcW w:w="1536" w:type="dxa"/>
            <w:vMerge/>
            <w:vAlign w:val="center"/>
          </w:tcPr>
          <w:p w:rsidR="00CE3D30" w:rsidRPr="009A5EC5" w:rsidRDefault="00CE3D30" w:rsidP="009A5EC5">
            <w:pPr>
              <w:spacing w:line="360" w:lineRule="auto"/>
              <w:jc w:val="center"/>
            </w:pPr>
          </w:p>
        </w:tc>
      </w:tr>
      <w:tr w:rsidR="00CE3D30" w:rsidRPr="00690D65" w:rsidTr="00536234">
        <w:trPr>
          <w:jc w:val="center"/>
        </w:trPr>
        <w:tc>
          <w:tcPr>
            <w:tcW w:w="5761" w:type="dxa"/>
            <w:tcMar>
              <w:left w:w="57" w:type="dxa"/>
              <w:right w:w="57" w:type="dxa"/>
            </w:tcMar>
            <w:vAlign w:val="center"/>
          </w:tcPr>
          <w:p w:rsidR="00CE3D30" w:rsidRPr="009A5EC5" w:rsidRDefault="00CE3D30" w:rsidP="009A5EC5">
            <w:pPr>
              <w:spacing w:line="360" w:lineRule="auto"/>
              <w:jc w:val="center"/>
            </w:pPr>
            <w:r w:rsidRPr="009A5EC5">
              <w:t>1</w:t>
            </w:r>
          </w:p>
        </w:tc>
        <w:tc>
          <w:tcPr>
            <w:tcW w:w="806" w:type="dxa"/>
            <w:tcBorders>
              <w:bottom w:val="single" w:sz="12" w:space="0" w:color="auto"/>
            </w:tcBorders>
            <w:vAlign w:val="center"/>
          </w:tcPr>
          <w:p w:rsidR="00CE3D30" w:rsidRPr="009A5EC5" w:rsidRDefault="00CE3D30" w:rsidP="009A5EC5">
            <w:pPr>
              <w:spacing w:line="360" w:lineRule="auto"/>
              <w:jc w:val="center"/>
            </w:pPr>
            <w:r w:rsidRPr="009A5EC5">
              <w:t>2</w:t>
            </w:r>
          </w:p>
        </w:tc>
        <w:tc>
          <w:tcPr>
            <w:tcW w:w="1536" w:type="dxa"/>
            <w:tcBorders>
              <w:bottom w:val="single" w:sz="12" w:space="0" w:color="auto"/>
            </w:tcBorders>
            <w:vAlign w:val="center"/>
          </w:tcPr>
          <w:p w:rsidR="00CE3D30" w:rsidRPr="009A5EC5" w:rsidRDefault="00CE3D30" w:rsidP="009A5EC5">
            <w:pPr>
              <w:spacing w:line="360" w:lineRule="auto"/>
              <w:jc w:val="center"/>
            </w:pPr>
            <w:r w:rsidRPr="009A5EC5">
              <w:t>3</w:t>
            </w:r>
          </w:p>
        </w:tc>
        <w:tc>
          <w:tcPr>
            <w:tcW w:w="1536" w:type="dxa"/>
            <w:tcBorders>
              <w:bottom w:val="single" w:sz="12" w:space="0" w:color="auto"/>
            </w:tcBorders>
            <w:vAlign w:val="center"/>
          </w:tcPr>
          <w:p w:rsidR="00CE3D30" w:rsidRPr="009A5EC5" w:rsidRDefault="00CE3D30" w:rsidP="009A5EC5">
            <w:pPr>
              <w:spacing w:line="360" w:lineRule="auto"/>
              <w:jc w:val="center"/>
            </w:pPr>
            <w:r w:rsidRPr="009A5EC5">
              <w:t>4</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Материальные затраты</w:t>
            </w:r>
          </w:p>
        </w:tc>
        <w:tc>
          <w:tcPr>
            <w:tcW w:w="806" w:type="dxa"/>
            <w:tcBorders>
              <w:top w:val="single" w:sz="12" w:space="0" w:color="auto"/>
              <w:left w:val="single" w:sz="12" w:space="0" w:color="auto"/>
            </w:tcBorders>
            <w:vAlign w:val="bottom"/>
          </w:tcPr>
          <w:p w:rsidR="00CE3D30" w:rsidRPr="009A5EC5" w:rsidRDefault="00CE3D30" w:rsidP="009A5EC5">
            <w:pPr>
              <w:spacing w:line="360" w:lineRule="auto"/>
              <w:jc w:val="center"/>
            </w:pPr>
            <w:r w:rsidRPr="009A5EC5">
              <w:t>710</w:t>
            </w:r>
          </w:p>
        </w:tc>
        <w:tc>
          <w:tcPr>
            <w:tcW w:w="1536" w:type="dxa"/>
            <w:tcBorders>
              <w:top w:val="single" w:sz="12" w:space="0" w:color="auto"/>
            </w:tcBorders>
            <w:vAlign w:val="bottom"/>
          </w:tcPr>
          <w:p w:rsidR="00CE3D30" w:rsidRPr="009A5EC5" w:rsidRDefault="00CE3D30" w:rsidP="009A5EC5">
            <w:pPr>
              <w:spacing w:line="360" w:lineRule="auto"/>
              <w:jc w:val="right"/>
            </w:pPr>
            <w:r w:rsidRPr="009A5EC5">
              <w:t>9620</w:t>
            </w:r>
          </w:p>
        </w:tc>
        <w:tc>
          <w:tcPr>
            <w:tcW w:w="1536" w:type="dxa"/>
            <w:tcBorders>
              <w:top w:val="single" w:sz="12" w:space="0" w:color="auto"/>
              <w:right w:val="single" w:sz="12" w:space="0" w:color="auto"/>
            </w:tcBorders>
            <w:vAlign w:val="bottom"/>
          </w:tcPr>
          <w:p w:rsidR="00CE3D30" w:rsidRPr="009A5EC5" w:rsidRDefault="00CE3D30" w:rsidP="009A5EC5">
            <w:pPr>
              <w:spacing w:line="360" w:lineRule="auto"/>
              <w:jc w:val="right"/>
            </w:pPr>
            <w:r w:rsidRPr="009A5EC5">
              <w:t>17150</w:t>
            </w:r>
          </w:p>
        </w:tc>
      </w:tr>
      <w:tr w:rsidR="00CE3D30" w:rsidRPr="00690D65" w:rsidTr="00536234">
        <w:trPr>
          <w:trHeight w:val="279"/>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Затраты на оплату труда</w:t>
            </w:r>
          </w:p>
        </w:tc>
        <w:tc>
          <w:tcPr>
            <w:tcW w:w="806" w:type="dxa"/>
            <w:tcBorders>
              <w:left w:val="single" w:sz="12" w:space="0" w:color="auto"/>
            </w:tcBorders>
            <w:vAlign w:val="bottom"/>
          </w:tcPr>
          <w:p w:rsidR="00CE3D30" w:rsidRPr="009A5EC5" w:rsidRDefault="00CE3D30" w:rsidP="009A5EC5">
            <w:pPr>
              <w:spacing w:line="360" w:lineRule="auto"/>
              <w:jc w:val="center"/>
            </w:pPr>
            <w:r w:rsidRPr="009A5EC5">
              <w:t>720</w:t>
            </w:r>
          </w:p>
        </w:tc>
        <w:tc>
          <w:tcPr>
            <w:tcW w:w="1536" w:type="dxa"/>
            <w:vAlign w:val="bottom"/>
          </w:tcPr>
          <w:p w:rsidR="00CE3D30" w:rsidRPr="009A5EC5" w:rsidRDefault="00CE3D30" w:rsidP="009A5EC5">
            <w:pPr>
              <w:spacing w:line="360" w:lineRule="auto"/>
              <w:jc w:val="right"/>
            </w:pPr>
            <w:r w:rsidRPr="009A5EC5">
              <w:t>31950</w:t>
            </w:r>
          </w:p>
        </w:tc>
        <w:tc>
          <w:tcPr>
            <w:tcW w:w="1536" w:type="dxa"/>
            <w:tcBorders>
              <w:right w:val="single" w:sz="12" w:space="0" w:color="auto"/>
            </w:tcBorders>
            <w:vAlign w:val="bottom"/>
          </w:tcPr>
          <w:p w:rsidR="00CE3D30" w:rsidRPr="009A5EC5" w:rsidRDefault="00CE3D30" w:rsidP="009A5EC5">
            <w:pPr>
              <w:spacing w:line="360" w:lineRule="auto"/>
              <w:jc w:val="right"/>
            </w:pPr>
            <w:r w:rsidRPr="009A5EC5">
              <w:t>26693</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Отчисления и социальные нужды</w:t>
            </w:r>
          </w:p>
        </w:tc>
        <w:tc>
          <w:tcPr>
            <w:tcW w:w="806" w:type="dxa"/>
            <w:tcBorders>
              <w:left w:val="single" w:sz="12" w:space="0" w:color="auto"/>
            </w:tcBorders>
            <w:vAlign w:val="center"/>
          </w:tcPr>
          <w:p w:rsidR="00CE3D30" w:rsidRPr="009A5EC5" w:rsidRDefault="00CE3D30" w:rsidP="009A5EC5">
            <w:pPr>
              <w:spacing w:line="360" w:lineRule="auto"/>
              <w:jc w:val="center"/>
            </w:pPr>
            <w:r w:rsidRPr="009A5EC5">
              <w:t>730</w:t>
            </w:r>
          </w:p>
        </w:tc>
        <w:tc>
          <w:tcPr>
            <w:tcW w:w="1536" w:type="dxa"/>
            <w:vAlign w:val="center"/>
          </w:tcPr>
          <w:p w:rsidR="00CE3D30" w:rsidRPr="009A5EC5" w:rsidRDefault="00CE3D30" w:rsidP="009A5EC5">
            <w:pPr>
              <w:spacing w:line="360" w:lineRule="auto"/>
              <w:jc w:val="right"/>
            </w:pPr>
            <w:r w:rsidRPr="009A5EC5">
              <w:t>6539</w:t>
            </w:r>
          </w:p>
        </w:tc>
        <w:tc>
          <w:tcPr>
            <w:tcW w:w="1536" w:type="dxa"/>
            <w:tcBorders>
              <w:right w:val="single" w:sz="12" w:space="0" w:color="auto"/>
            </w:tcBorders>
            <w:vAlign w:val="center"/>
          </w:tcPr>
          <w:p w:rsidR="00CE3D30" w:rsidRPr="009A5EC5" w:rsidRDefault="00CE3D30" w:rsidP="009A5EC5">
            <w:pPr>
              <w:spacing w:line="360" w:lineRule="auto"/>
              <w:jc w:val="right"/>
            </w:pPr>
            <w:r w:rsidRPr="009A5EC5">
              <w:t>5500</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Амортизация</w:t>
            </w:r>
          </w:p>
        </w:tc>
        <w:tc>
          <w:tcPr>
            <w:tcW w:w="806" w:type="dxa"/>
            <w:tcBorders>
              <w:left w:val="single" w:sz="12" w:space="0" w:color="auto"/>
            </w:tcBorders>
            <w:vAlign w:val="center"/>
          </w:tcPr>
          <w:p w:rsidR="00CE3D30" w:rsidRPr="009A5EC5" w:rsidRDefault="00CE3D30" w:rsidP="009A5EC5">
            <w:pPr>
              <w:spacing w:line="360" w:lineRule="auto"/>
              <w:jc w:val="center"/>
            </w:pPr>
            <w:r w:rsidRPr="009A5EC5">
              <w:t>740</w:t>
            </w:r>
          </w:p>
        </w:tc>
        <w:tc>
          <w:tcPr>
            <w:tcW w:w="1536" w:type="dxa"/>
            <w:vAlign w:val="center"/>
          </w:tcPr>
          <w:p w:rsidR="00CE3D30" w:rsidRPr="009A5EC5" w:rsidRDefault="00CE3D30" w:rsidP="009A5EC5">
            <w:pPr>
              <w:spacing w:line="360" w:lineRule="auto"/>
              <w:jc w:val="right"/>
            </w:pPr>
            <w:r w:rsidRPr="009A5EC5">
              <w:t>3600</w:t>
            </w:r>
          </w:p>
        </w:tc>
        <w:tc>
          <w:tcPr>
            <w:tcW w:w="1536" w:type="dxa"/>
            <w:tcBorders>
              <w:right w:val="single" w:sz="12" w:space="0" w:color="auto"/>
            </w:tcBorders>
            <w:vAlign w:val="center"/>
          </w:tcPr>
          <w:p w:rsidR="00CE3D30" w:rsidRPr="009A5EC5" w:rsidRDefault="00CE3D30" w:rsidP="009A5EC5">
            <w:pPr>
              <w:spacing w:line="360" w:lineRule="auto"/>
              <w:jc w:val="right"/>
            </w:pPr>
            <w:r w:rsidRPr="009A5EC5">
              <w:t>3731</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Прочие затраты</w:t>
            </w:r>
          </w:p>
        </w:tc>
        <w:tc>
          <w:tcPr>
            <w:tcW w:w="806" w:type="dxa"/>
            <w:tcBorders>
              <w:left w:val="single" w:sz="12" w:space="0" w:color="auto"/>
            </w:tcBorders>
            <w:vAlign w:val="bottom"/>
          </w:tcPr>
          <w:p w:rsidR="00CE3D30" w:rsidRPr="009A5EC5" w:rsidRDefault="00CE3D30" w:rsidP="009A5EC5">
            <w:pPr>
              <w:spacing w:line="360" w:lineRule="auto"/>
              <w:jc w:val="center"/>
            </w:pPr>
            <w:r w:rsidRPr="009A5EC5">
              <w:t>750</w:t>
            </w:r>
          </w:p>
        </w:tc>
        <w:tc>
          <w:tcPr>
            <w:tcW w:w="1536" w:type="dxa"/>
            <w:vAlign w:val="bottom"/>
          </w:tcPr>
          <w:p w:rsidR="00CE3D30" w:rsidRPr="009A5EC5" w:rsidRDefault="00CE3D30" w:rsidP="009A5EC5">
            <w:pPr>
              <w:spacing w:line="360" w:lineRule="auto"/>
              <w:jc w:val="right"/>
            </w:pPr>
            <w:r w:rsidRPr="009A5EC5">
              <w:t>12177</w:t>
            </w:r>
          </w:p>
        </w:tc>
        <w:tc>
          <w:tcPr>
            <w:tcW w:w="1536" w:type="dxa"/>
            <w:tcBorders>
              <w:right w:val="single" w:sz="12" w:space="0" w:color="auto"/>
            </w:tcBorders>
            <w:vAlign w:val="bottom"/>
          </w:tcPr>
          <w:p w:rsidR="00CE3D30" w:rsidRPr="009A5EC5" w:rsidRDefault="00CE3D30" w:rsidP="009A5EC5">
            <w:pPr>
              <w:spacing w:line="360" w:lineRule="auto"/>
              <w:jc w:val="right"/>
            </w:pPr>
            <w:r w:rsidRPr="009A5EC5">
              <w:t>1721</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9A5EC5" w:rsidRDefault="00CE3D30" w:rsidP="009A5EC5">
            <w:pPr>
              <w:spacing w:line="360" w:lineRule="auto"/>
            </w:pPr>
            <w:r w:rsidRPr="009A5EC5">
              <w:t>Итого по элементам затрат</w:t>
            </w:r>
          </w:p>
        </w:tc>
        <w:tc>
          <w:tcPr>
            <w:tcW w:w="806" w:type="dxa"/>
            <w:tcBorders>
              <w:left w:val="single" w:sz="12" w:space="0" w:color="auto"/>
              <w:bottom w:val="single" w:sz="12" w:space="0" w:color="auto"/>
            </w:tcBorders>
            <w:vAlign w:val="center"/>
          </w:tcPr>
          <w:p w:rsidR="00CE3D30" w:rsidRPr="009A5EC5" w:rsidRDefault="00CE3D30" w:rsidP="009A5EC5">
            <w:pPr>
              <w:spacing w:line="360" w:lineRule="auto"/>
              <w:jc w:val="center"/>
            </w:pPr>
            <w:r w:rsidRPr="009A5EC5">
              <w:t>760</w:t>
            </w:r>
          </w:p>
        </w:tc>
        <w:tc>
          <w:tcPr>
            <w:tcW w:w="1536" w:type="dxa"/>
            <w:tcBorders>
              <w:bottom w:val="single" w:sz="12" w:space="0" w:color="auto"/>
            </w:tcBorders>
            <w:vAlign w:val="center"/>
          </w:tcPr>
          <w:p w:rsidR="00CE3D30" w:rsidRPr="009A5EC5" w:rsidRDefault="00CE3D30" w:rsidP="009A5EC5">
            <w:pPr>
              <w:spacing w:line="360" w:lineRule="auto"/>
              <w:jc w:val="right"/>
            </w:pPr>
            <w:r w:rsidRPr="009A5EC5">
              <w:t>63886</w:t>
            </w:r>
          </w:p>
        </w:tc>
        <w:tc>
          <w:tcPr>
            <w:tcW w:w="1536" w:type="dxa"/>
            <w:tcBorders>
              <w:bottom w:val="single" w:sz="12" w:space="0" w:color="auto"/>
              <w:right w:val="single" w:sz="12" w:space="0" w:color="auto"/>
            </w:tcBorders>
            <w:vAlign w:val="center"/>
          </w:tcPr>
          <w:p w:rsidR="00CE3D30" w:rsidRPr="009A5EC5" w:rsidRDefault="00CE3D30" w:rsidP="009A5EC5">
            <w:pPr>
              <w:spacing w:line="360" w:lineRule="auto"/>
              <w:jc w:val="right"/>
            </w:pPr>
            <w:r w:rsidRPr="009A5EC5">
              <w:t>54795</w:t>
            </w:r>
          </w:p>
        </w:tc>
      </w:tr>
    </w:tbl>
    <w:p w:rsidR="00CE3D30" w:rsidRPr="00690D65" w:rsidRDefault="00CE3D30" w:rsidP="00690D65">
      <w:pPr>
        <w:spacing w:line="360" w:lineRule="auto"/>
        <w:ind w:firstLine="709"/>
        <w:rPr>
          <w:sz w:val="28"/>
          <w:szCs w:val="28"/>
        </w:rPr>
      </w:pPr>
    </w:p>
    <w:p w:rsidR="00CE3D30" w:rsidRPr="00690D65" w:rsidRDefault="00CE3D30" w:rsidP="00690D65">
      <w:pPr>
        <w:pStyle w:val="10"/>
        <w:spacing w:before="0" w:after="0" w:line="360" w:lineRule="auto"/>
        <w:ind w:firstLine="709"/>
        <w:jc w:val="right"/>
        <w:rPr>
          <w:rFonts w:ascii="Times New Roman" w:hAnsi="Times New Roman" w:cs="Times New Roman"/>
          <w:b w:val="0"/>
          <w:caps/>
          <w:sz w:val="28"/>
          <w:szCs w:val="28"/>
        </w:rPr>
      </w:pPr>
      <w:r w:rsidRPr="00690D65">
        <w:rPr>
          <w:rFonts w:ascii="Times New Roman" w:hAnsi="Times New Roman" w:cs="Times New Roman"/>
          <w:sz w:val="28"/>
          <w:szCs w:val="28"/>
        </w:rPr>
        <w:br w:type="page"/>
      </w:r>
      <w:bookmarkStart w:id="83" w:name="_Toc196111020"/>
      <w:r w:rsidRPr="00690D65">
        <w:rPr>
          <w:rFonts w:ascii="Times New Roman" w:hAnsi="Times New Roman" w:cs="Times New Roman"/>
          <w:b w:val="0"/>
          <w:caps/>
          <w:sz w:val="28"/>
          <w:szCs w:val="28"/>
        </w:rPr>
        <w:t>ПриЛОЖЕНИЕ 6</w:t>
      </w:r>
      <w:bookmarkEnd w:id="83"/>
    </w:p>
    <w:p w:rsidR="009A5EC5" w:rsidRDefault="009A5EC5" w:rsidP="00690D65">
      <w:pPr>
        <w:spacing w:line="360" w:lineRule="auto"/>
        <w:ind w:firstLine="709"/>
        <w:jc w:val="center"/>
        <w:rPr>
          <w:caps/>
          <w:sz w:val="28"/>
          <w:szCs w:val="28"/>
        </w:rPr>
      </w:pPr>
    </w:p>
    <w:p w:rsidR="00CE3D30" w:rsidRPr="00501C4F" w:rsidRDefault="00CE3D30" w:rsidP="00501C4F">
      <w:pPr>
        <w:spacing w:line="360" w:lineRule="auto"/>
        <w:jc w:val="center"/>
      </w:pPr>
      <w:r w:rsidRPr="00501C4F">
        <w:rPr>
          <w:caps/>
        </w:rPr>
        <w:t>приложение к Бухгалтерскому балансу</w:t>
      </w:r>
      <w:r w:rsidRPr="00501C4F">
        <w:t xml:space="preserve"> </w:t>
      </w:r>
    </w:p>
    <w:p w:rsidR="00CE3D30" w:rsidRPr="00501C4F" w:rsidRDefault="00CE3D30" w:rsidP="00501C4F">
      <w:pPr>
        <w:spacing w:line="360" w:lineRule="auto"/>
        <w:jc w:val="center"/>
      </w:pPr>
      <w:r w:rsidRPr="00501C4F">
        <w:t>за период с 1 января по 31 декабря 2007 г.</w:t>
      </w:r>
    </w:p>
    <w:p w:rsidR="00CE3D30" w:rsidRPr="00501C4F" w:rsidRDefault="00CE3D30" w:rsidP="00501C4F">
      <w:pPr>
        <w:tabs>
          <w:tab w:val="left" w:pos="8640"/>
        </w:tabs>
        <w:spacing w:line="360" w:lineRule="auto"/>
        <w:jc w:val="both"/>
        <w:rPr>
          <w:u w:val="single"/>
        </w:rPr>
      </w:pPr>
      <w:r w:rsidRPr="00501C4F">
        <w:t xml:space="preserve">Организация </w:t>
      </w:r>
      <w:r w:rsidRPr="00501C4F">
        <w:rPr>
          <w:u w:val="single"/>
        </w:rPr>
        <w:t>ОАО «Боровецкое»</w:t>
      </w:r>
      <w:r w:rsidRPr="00501C4F">
        <w:rPr>
          <w:u w:val="single"/>
        </w:rPr>
        <w:tab/>
      </w:r>
    </w:p>
    <w:p w:rsidR="00CE3D30" w:rsidRPr="00501C4F" w:rsidRDefault="00CE3D30" w:rsidP="00501C4F">
      <w:pPr>
        <w:tabs>
          <w:tab w:val="left" w:pos="8640"/>
          <w:tab w:val="right" w:pos="9638"/>
        </w:tabs>
        <w:spacing w:line="360" w:lineRule="auto"/>
        <w:jc w:val="both"/>
        <w:rPr>
          <w:u w:val="single"/>
        </w:rPr>
      </w:pPr>
      <w:r w:rsidRPr="00501C4F">
        <w:t xml:space="preserve">Вид деятельности </w:t>
      </w:r>
      <w:r w:rsidRPr="00501C4F">
        <w:rPr>
          <w:u w:val="single"/>
        </w:rPr>
        <w:t>розничная торговля продовольственными товарами</w:t>
      </w:r>
      <w:r w:rsidRPr="00501C4F">
        <w:rPr>
          <w:u w:val="single"/>
        </w:rPr>
        <w:tab/>
      </w:r>
    </w:p>
    <w:p w:rsidR="00CE3D30" w:rsidRPr="00501C4F" w:rsidRDefault="00CE3D30" w:rsidP="00501C4F">
      <w:pPr>
        <w:tabs>
          <w:tab w:val="left" w:pos="708"/>
          <w:tab w:val="left" w:pos="1416"/>
          <w:tab w:val="left" w:pos="2124"/>
          <w:tab w:val="left" w:pos="2832"/>
          <w:tab w:val="left" w:pos="3540"/>
          <w:tab w:val="left" w:pos="4248"/>
          <w:tab w:val="left" w:pos="5535"/>
        </w:tabs>
        <w:spacing w:line="360" w:lineRule="auto"/>
        <w:jc w:val="both"/>
      </w:pPr>
      <w:r w:rsidRPr="00501C4F">
        <w:t>Организационно-правовая форма</w:t>
      </w:r>
      <w:r w:rsidRPr="00501C4F">
        <w:tab/>
      </w:r>
      <w:r w:rsidRPr="00501C4F">
        <w:tab/>
        <w:t>форма собственности</w:t>
      </w:r>
    </w:p>
    <w:p w:rsidR="00CE3D30" w:rsidRPr="00501C4F" w:rsidRDefault="00CE3D30" w:rsidP="00501C4F">
      <w:pPr>
        <w:tabs>
          <w:tab w:val="left" w:pos="708"/>
          <w:tab w:val="left" w:pos="1416"/>
          <w:tab w:val="left" w:pos="2124"/>
          <w:tab w:val="left" w:pos="2832"/>
          <w:tab w:val="left" w:pos="3540"/>
          <w:tab w:val="left" w:pos="5955"/>
          <w:tab w:val="left" w:pos="8640"/>
        </w:tabs>
        <w:spacing w:line="360" w:lineRule="auto"/>
        <w:jc w:val="both"/>
        <w:rPr>
          <w:u w:val="single"/>
        </w:rPr>
      </w:pPr>
      <w:r w:rsidRPr="00501C4F">
        <w:rPr>
          <w:u w:val="single"/>
        </w:rPr>
        <w:t>Открытое акционерное общество</w:t>
      </w:r>
      <w:r w:rsidRPr="00501C4F">
        <w:rPr>
          <w:u w:val="single"/>
        </w:rPr>
        <w:tab/>
        <w:t>частная</w:t>
      </w:r>
      <w:r w:rsidRPr="00501C4F">
        <w:rPr>
          <w:u w:val="single"/>
        </w:rPr>
        <w:tab/>
      </w:r>
    </w:p>
    <w:p w:rsidR="00CE3D30" w:rsidRPr="00501C4F" w:rsidRDefault="00CE3D30" w:rsidP="00501C4F">
      <w:pPr>
        <w:tabs>
          <w:tab w:val="left" w:pos="708"/>
          <w:tab w:val="left" w:pos="1416"/>
          <w:tab w:val="left" w:pos="2124"/>
          <w:tab w:val="left" w:pos="3600"/>
          <w:tab w:val="left" w:pos="5955"/>
          <w:tab w:val="left" w:pos="8640"/>
        </w:tabs>
        <w:spacing w:line="360" w:lineRule="auto"/>
        <w:jc w:val="both"/>
        <w:rPr>
          <w:u w:val="single"/>
        </w:rPr>
      </w:pPr>
      <w:r w:rsidRPr="00501C4F">
        <w:t xml:space="preserve">Единица измерения </w:t>
      </w:r>
      <w:r w:rsidRPr="00501C4F">
        <w:rPr>
          <w:u w:val="single"/>
        </w:rPr>
        <w:tab/>
        <w:t>тыс. руб.</w:t>
      </w:r>
      <w:r w:rsidRPr="00501C4F">
        <w:rPr>
          <w:u w:val="single"/>
        </w:rPr>
        <w:tab/>
      </w:r>
    </w:p>
    <w:p w:rsidR="00CE3D30" w:rsidRPr="00501C4F" w:rsidRDefault="00CE3D30" w:rsidP="00501C4F">
      <w:pPr>
        <w:tabs>
          <w:tab w:val="left" w:pos="708"/>
          <w:tab w:val="left" w:pos="1416"/>
          <w:tab w:val="left" w:pos="2124"/>
          <w:tab w:val="left" w:pos="3600"/>
          <w:tab w:val="left" w:pos="5955"/>
          <w:tab w:val="left" w:pos="8640"/>
        </w:tabs>
        <w:spacing w:line="360" w:lineRule="auto"/>
        <w:jc w:val="center"/>
      </w:pPr>
      <w:r w:rsidRPr="00501C4F">
        <w:t>Нематериальные активы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11"/>
        <w:gridCol w:w="1467"/>
        <w:gridCol w:w="1467"/>
        <w:gridCol w:w="1467"/>
        <w:gridCol w:w="1467"/>
      </w:tblGrid>
      <w:tr w:rsidR="00CE3D30" w:rsidRPr="00501C4F" w:rsidTr="00536234">
        <w:trPr>
          <w:trHeight w:val="806"/>
          <w:jc w:val="center"/>
        </w:trPr>
        <w:tc>
          <w:tcPr>
            <w:tcW w:w="3771" w:type="dxa"/>
            <w:gridSpan w:val="2"/>
            <w:tcMar>
              <w:left w:w="57" w:type="dxa"/>
              <w:right w:w="57" w:type="dxa"/>
            </w:tcMar>
            <w:vAlign w:val="center"/>
          </w:tcPr>
          <w:p w:rsidR="00CE3D30" w:rsidRPr="00501C4F" w:rsidRDefault="00CE3D30" w:rsidP="00501C4F">
            <w:pPr>
              <w:spacing w:line="360" w:lineRule="auto"/>
              <w:jc w:val="center"/>
            </w:pPr>
            <w:r w:rsidRPr="00501C4F">
              <w:t>Показатель</w:t>
            </w:r>
          </w:p>
        </w:tc>
        <w:tc>
          <w:tcPr>
            <w:tcW w:w="1467" w:type="dxa"/>
            <w:vMerge w:val="restart"/>
            <w:vAlign w:val="center"/>
          </w:tcPr>
          <w:p w:rsidR="00CE3D30" w:rsidRPr="00501C4F" w:rsidRDefault="00CE3D30" w:rsidP="00501C4F">
            <w:pPr>
              <w:spacing w:line="360" w:lineRule="auto"/>
              <w:jc w:val="center"/>
            </w:pPr>
            <w:r w:rsidRPr="00501C4F">
              <w:t>Наличие на начало отчетного года</w:t>
            </w:r>
          </w:p>
        </w:tc>
        <w:tc>
          <w:tcPr>
            <w:tcW w:w="1467" w:type="dxa"/>
            <w:vMerge w:val="restart"/>
            <w:vAlign w:val="center"/>
          </w:tcPr>
          <w:p w:rsidR="00CE3D30" w:rsidRPr="00501C4F" w:rsidRDefault="00CE3D30" w:rsidP="00501C4F">
            <w:pPr>
              <w:spacing w:line="360" w:lineRule="auto"/>
              <w:jc w:val="center"/>
            </w:pPr>
            <w:r w:rsidRPr="00501C4F">
              <w:t>Поступило</w:t>
            </w:r>
          </w:p>
        </w:tc>
        <w:tc>
          <w:tcPr>
            <w:tcW w:w="1467" w:type="dxa"/>
            <w:vMerge w:val="restart"/>
            <w:vAlign w:val="center"/>
          </w:tcPr>
          <w:p w:rsidR="00CE3D30" w:rsidRPr="00501C4F" w:rsidRDefault="00CE3D30" w:rsidP="00501C4F">
            <w:pPr>
              <w:spacing w:line="360" w:lineRule="auto"/>
              <w:jc w:val="center"/>
            </w:pPr>
            <w:r w:rsidRPr="00501C4F">
              <w:t>Выбыло</w:t>
            </w:r>
          </w:p>
        </w:tc>
        <w:tc>
          <w:tcPr>
            <w:tcW w:w="1467" w:type="dxa"/>
            <w:vMerge w:val="restart"/>
            <w:vAlign w:val="center"/>
          </w:tcPr>
          <w:p w:rsidR="00CE3D30" w:rsidRPr="00501C4F" w:rsidRDefault="00CE3D30" w:rsidP="00501C4F">
            <w:pPr>
              <w:spacing w:line="360" w:lineRule="auto"/>
              <w:jc w:val="center"/>
            </w:pPr>
            <w:r w:rsidRPr="00501C4F">
              <w:t>Наличие на конец отчетного периода</w:t>
            </w:r>
          </w:p>
        </w:tc>
      </w:tr>
      <w:tr w:rsidR="00CE3D30" w:rsidRPr="00501C4F" w:rsidTr="00536234">
        <w:trPr>
          <w:trHeight w:val="70"/>
          <w:jc w:val="center"/>
        </w:trPr>
        <w:tc>
          <w:tcPr>
            <w:tcW w:w="3060" w:type="dxa"/>
            <w:tcMar>
              <w:left w:w="57" w:type="dxa"/>
              <w:right w:w="57" w:type="dxa"/>
            </w:tcMar>
            <w:vAlign w:val="center"/>
          </w:tcPr>
          <w:p w:rsidR="00CE3D30" w:rsidRPr="00501C4F" w:rsidRDefault="00CE3D30" w:rsidP="00501C4F">
            <w:pPr>
              <w:spacing w:line="360" w:lineRule="auto"/>
              <w:jc w:val="center"/>
            </w:pPr>
            <w:r w:rsidRPr="00501C4F">
              <w:t>наименование</w:t>
            </w:r>
          </w:p>
        </w:tc>
        <w:tc>
          <w:tcPr>
            <w:tcW w:w="711" w:type="dxa"/>
            <w:vAlign w:val="center"/>
          </w:tcPr>
          <w:p w:rsidR="00CE3D30" w:rsidRPr="00501C4F" w:rsidRDefault="00CE3D30" w:rsidP="00501C4F">
            <w:pPr>
              <w:spacing w:line="360" w:lineRule="auto"/>
              <w:jc w:val="center"/>
            </w:pPr>
            <w:r w:rsidRPr="00501C4F">
              <w:t>код</w:t>
            </w:r>
          </w:p>
        </w:tc>
        <w:tc>
          <w:tcPr>
            <w:tcW w:w="1467" w:type="dxa"/>
            <w:vMerge/>
            <w:tcMar>
              <w:left w:w="57" w:type="dxa"/>
              <w:right w:w="57" w:type="dxa"/>
            </w:tcMar>
            <w:vAlign w:val="center"/>
          </w:tcPr>
          <w:p w:rsidR="00CE3D30" w:rsidRPr="00501C4F" w:rsidRDefault="00CE3D30" w:rsidP="00501C4F">
            <w:pPr>
              <w:spacing w:line="360" w:lineRule="auto"/>
              <w:jc w:val="center"/>
            </w:pPr>
          </w:p>
        </w:tc>
        <w:tc>
          <w:tcPr>
            <w:tcW w:w="1467" w:type="dxa"/>
            <w:vMerge/>
            <w:vAlign w:val="center"/>
          </w:tcPr>
          <w:p w:rsidR="00CE3D30" w:rsidRPr="00501C4F" w:rsidRDefault="00CE3D30" w:rsidP="00501C4F">
            <w:pPr>
              <w:spacing w:line="360" w:lineRule="auto"/>
              <w:jc w:val="center"/>
            </w:pPr>
          </w:p>
        </w:tc>
        <w:tc>
          <w:tcPr>
            <w:tcW w:w="1467" w:type="dxa"/>
            <w:vMerge/>
            <w:vAlign w:val="center"/>
          </w:tcPr>
          <w:p w:rsidR="00CE3D30" w:rsidRPr="00501C4F" w:rsidRDefault="00CE3D30" w:rsidP="00501C4F">
            <w:pPr>
              <w:spacing w:line="360" w:lineRule="auto"/>
              <w:jc w:val="center"/>
            </w:pPr>
          </w:p>
        </w:tc>
        <w:tc>
          <w:tcPr>
            <w:tcW w:w="1467" w:type="dxa"/>
            <w:vMerge/>
            <w:vAlign w:val="center"/>
          </w:tcPr>
          <w:p w:rsidR="00CE3D30" w:rsidRPr="00501C4F" w:rsidRDefault="00CE3D30" w:rsidP="00501C4F">
            <w:pPr>
              <w:spacing w:line="360" w:lineRule="auto"/>
              <w:jc w:val="center"/>
            </w:pPr>
          </w:p>
        </w:tc>
      </w:tr>
      <w:tr w:rsidR="00CE3D30" w:rsidRPr="00501C4F" w:rsidTr="00536234">
        <w:trPr>
          <w:jc w:val="center"/>
        </w:trPr>
        <w:tc>
          <w:tcPr>
            <w:tcW w:w="3060" w:type="dxa"/>
            <w:tcMar>
              <w:left w:w="57" w:type="dxa"/>
              <w:right w:w="57" w:type="dxa"/>
            </w:tcMar>
            <w:vAlign w:val="center"/>
          </w:tcPr>
          <w:p w:rsidR="00CE3D30" w:rsidRPr="00501C4F" w:rsidRDefault="00CE3D30" w:rsidP="00501C4F">
            <w:pPr>
              <w:spacing w:line="360" w:lineRule="auto"/>
              <w:jc w:val="center"/>
            </w:pPr>
            <w:r w:rsidRPr="00501C4F">
              <w:t>1</w:t>
            </w:r>
          </w:p>
        </w:tc>
        <w:tc>
          <w:tcPr>
            <w:tcW w:w="711" w:type="dxa"/>
            <w:tcBorders>
              <w:bottom w:val="single" w:sz="12" w:space="0" w:color="auto"/>
            </w:tcBorders>
            <w:vAlign w:val="center"/>
          </w:tcPr>
          <w:p w:rsidR="00CE3D30" w:rsidRPr="00501C4F" w:rsidRDefault="00CE3D30" w:rsidP="00501C4F">
            <w:pPr>
              <w:spacing w:line="360" w:lineRule="auto"/>
              <w:jc w:val="center"/>
            </w:pPr>
            <w:r w:rsidRPr="00501C4F">
              <w:t>2</w:t>
            </w:r>
          </w:p>
        </w:tc>
        <w:tc>
          <w:tcPr>
            <w:tcW w:w="1467" w:type="dxa"/>
            <w:tcBorders>
              <w:bottom w:val="single" w:sz="12" w:space="0" w:color="auto"/>
            </w:tcBorders>
            <w:vAlign w:val="center"/>
          </w:tcPr>
          <w:p w:rsidR="00CE3D30" w:rsidRPr="00501C4F" w:rsidRDefault="00CE3D30" w:rsidP="00501C4F">
            <w:pPr>
              <w:spacing w:line="360" w:lineRule="auto"/>
              <w:jc w:val="center"/>
            </w:pPr>
            <w:r w:rsidRPr="00501C4F">
              <w:t>3</w:t>
            </w:r>
          </w:p>
        </w:tc>
        <w:tc>
          <w:tcPr>
            <w:tcW w:w="1467" w:type="dxa"/>
            <w:tcBorders>
              <w:bottom w:val="single" w:sz="12" w:space="0" w:color="auto"/>
            </w:tcBorders>
            <w:vAlign w:val="center"/>
          </w:tcPr>
          <w:p w:rsidR="00CE3D30" w:rsidRPr="00501C4F" w:rsidRDefault="00CE3D30" w:rsidP="00501C4F">
            <w:pPr>
              <w:spacing w:line="360" w:lineRule="auto"/>
              <w:jc w:val="center"/>
            </w:pPr>
            <w:r w:rsidRPr="00501C4F">
              <w:t>4</w:t>
            </w:r>
          </w:p>
        </w:tc>
        <w:tc>
          <w:tcPr>
            <w:tcW w:w="1467" w:type="dxa"/>
            <w:tcBorders>
              <w:bottom w:val="single" w:sz="12" w:space="0" w:color="auto"/>
            </w:tcBorders>
            <w:vAlign w:val="center"/>
          </w:tcPr>
          <w:p w:rsidR="00CE3D30" w:rsidRPr="00501C4F" w:rsidRDefault="00CE3D30" w:rsidP="00501C4F">
            <w:pPr>
              <w:spacing w:line="360" w:lineRule="auto"/>
              <w:jc w:val="center"/>
            </w:pPr>
            <w:r w:rsidRPr="00501C4F">
              <w:t>5</w:t>
            </w:r>
          </w:p>
        </w:tc>
        <w:tc>
          <w:tcPr>
            <w:tcW w:w="1467" w:type="dxa"/>
            <w:tcBorders>
              <w:bottom w:val="single" w:sz="12" w:space="0" w:color="auto"/>
            </w:tcBorders>
            <w:vAlign w:val="center"/>
          </w:tcPr>
          <w:p w:rsidR="00CE3D30" w:rsidRPr="00501C4F" w:rsidRDefault="00CE3D30" w:rsidP="00501C4F">
            <w:pPr>
              <w:spacing w:line="360" w:lineRule="auto"/>
              <w:jc w:val="center"/>
            </w:pPr>
            <w:r w:rsidRPr="00501C4F">
              <w:t>6</w:t>
            </w:r>
          </w:p>
        </w:tc>
      </w:tr>
      <w:tr w:rsidR="00CE3D30" w:rsidRPr="00501C4F" w:rsidTr="00536234">
        <w:trPr>
          <w:jc w:val="center"/>
        </w:trPr>
        <w:tc>
          <w:tcPr>
            <w:tcW w:w="3060"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прочие</w:t>
            </w:r>
          </w:p>
        </w:tc>
        <w:tc>
          <w:tcPr>
            <w:tcW w:w="711" w:type="dxa"/>
            <w:tcBorders>
              <w:top w:val="single" w:sz="12" w:space="0" w:color="auto"/>
              <w:left w:val="single" w:sz="12" w:space="0" w:color="auto"/>
              <w:bottom w:val="single" w:sz="12" w:space="0" w:color="auto"/>
            </w:tcBorders>
            <w:vAlign w:val="center"/>
          </w:tcPr>
          <w:p w:rsidR="00CE3D30" w:rsidRPr="00501C4F" w:rsidRDefault="00CE3D30" w:rsidP="00501C4F">
            <w:pPr>
              <w:spacing w:line="360" w:lineRule="auto"/>
              <w:jc w:val="center"/>
            </w:pPr>
            <w:r w:rsidRPr="00501C4F">
              <w:t>040</w:t>
            </w:r>
          </w:p>
        </w:tc>
        <w:tc>
          <w:tcPr>
            <w:tcW w:w="1467" w:type="dxa"/>
            <w:tcBorders>
              <w:top w:val="single" w:sz="12" w:space="0" w:color="auto"/>
              <w:bottom w:val="single" w:sz="12" w:space="0" w:color="auto"/>
            </w:tcBorders>
            <w:vAlign w:val="center"/>
          </w:tcPr>
          <w:p w:rsidR="00CE3D30" w:rsidRPr="00501C4F" w:rsidRDefault="00CE3D30" w:rsidP="00501C4F">
            <w:pPr>
              <w:spacing w:line="360" w:lineRule="auto"/>
              <w:jc w:val="right"/>
            </w:pPr>
            <w:r w:rsidRPr="00501C4F">
              <w:t>246</w:t>
            </w:r>
          </w:p>
        </w:tc>
        <w:tc>
          <w:tcPr>
            <w:tcW w:w="1467" w:type="dxa"/>
            <w:tcBorders>
              <w:top w:val="single" w:sz="12" w:space="0" w:color="auto"/>
              <w:bottom w:val="single" w:sz="12" w:space="0" w:color="auto"/>
            </w:tcBorders>
            <w:vAlign w:val="center"/>
          </w:tcPr>
          <w:p w:rsidR="00CE3D30" w:rsidRPr="00501C4F" w:rsidRDefault="00CE3D30" w:rsidP="00501C4F">
            <w:pPr>
              <w:spacing w:line="360" w:lineRule="auto"/>
              <w:jc w:val="center"/>
            </w:pPr>
            <w:r w:rsidRPr="00501C4F">
              <w:t>-</w:t>
            </w:r>
          </w:p>
        </w:tc>
        <w:tc>
          <w:tcPr>
            <w:tcW w:w="1467" w:type="dxa"/>
            <w:tcBorders>
              <w:top w:val="single" w:sz="12" w:space="0" w:color="auto"/>
              <w:bottom w:val="single" w:sz="12" w:space="0" w:color="auto"/>
            </w:tcBorders>
            <w:vAlign w:val="center"/>
          </w:tcPr>
          <w:p w:rsidR="00CE3D30" w:rsidRPr="00501C4F" w:rsidRDefault="00CE3D30" w:rsidP="00501C4F">
            <w:pPr>
              <w:spacing w:line="360" w:lineRule="auto"/>
              <w:jc w:val="center"/>
            </w:pPr>
            <w:r w:rsidRPr="00501C4F">
              <w:t>-</w:t>
            </w:r>
          </w:p>
        </w:tc>
        <w:tc>
          <w:tcPr>
            <w:tcW w:w="1467" w:type="dxa"/>
            <w:tcBorders>
              <w:top w:val="single" w:sz="12" w:space="0" w:color="auto"/>
              <w:bottom w:val="single" w:sz="12" w:space="0" w:color="auto"/>
              <w:right w:val="single" w:sz="12" w:space="0" w:color="auto"/>
            </w:tcBorders>
            <w:vAlign w:val="center"/>
          </w:tcPr>
          <w:p w:rsidR="00CE3D30" w:rsidRPr="00501C4F" w:rsidRDefault="00CE3D30" w:rsidP="00501C4F">
            <w:pPr>
              <w:spacing w:line="360" w:lineRule="auto"/>
              <w:jc w:val="right"/>
            </w:pPr>
            <w:r w:rsidRPr="00501C4F">
              <w:t>246</w:t>
            </w:r>
          </w:p>
        </w:tc>
      </w:tr>
    </w:tbl>
    <w:p w:rsidR="00CE3D30" w:rsidRPr="00501C4F" w:rsidRDefault="00CE3D30" w:rsidP="00501C4F">
      <w:pPr>
        <w:spacing w:line="360" w:lineRule="auto"/>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806"/>
        <w:gridCol w:w="1536"/>
        <w:gridCol w:w="1536"/>
      </w:tblGrid>
      <w:tr w:rsidR="00CE3D30" w:rsidRPr="00501C4F" w:rsidTr="00536234">
        <w:trPr>
          <w:trHeight w:val="589"/>
          <w:jc w:val="center"/>
        </w:trPr>
        <w:tc>
          <w:tcPr>
            <w:tcW w:w="6567" w:type="dxa"/>
            <w:gridSpan w:val="2"/>
            <w:tcMar>
              <w:left w:w="57" w:type="dxa"/>
              <w:right w:w="57" w:type="dxa"/>
            </w:tcMar>
            <w:vAlign w:val="center"/>
          </w:tcPr>
          <w:p w:rsidR="00CE3D30" w:rsidRPr="00501C4F" w:rsidRDefault="00CE3D30" w:rsidP="00501C4F">
            <w:pPr>
              <w:spacing w:line="360" w:lineRule="auto"/>
              <w:jc w:val="center"/>
            </w:pPr>
            <w:r w:rsidRPr="00501C4F">
              <w:t>Показатель</w:t>
            </w:r>
          </w:p>
        </w:tc>
        <w:tc>
          <w:tcPr>
            <w:tcW w:w="1536" w:type="dxa"/>
            <w:vMerge w:val="restart"/>
            <w:vAlign w:val="center"/>
          </w:tcPr>
          <w:p w:rsidR="00CE3D30" w:rsidRPr="00501C4F" w:rsidRDefault="00CE3D30" w:rsidP="00501C4F">
            <w:pPr>
              <w:spacing w:line="360" w:lineRule="auto"/>
              <w:jc w:val="center"/>
            </w:pPr>
            <w:r w:rsidRPr="00501C4F">
              <w:t>На начало отчетного года</w:t>
            </w:r>
          </w:p>
        </w:tc>
        <w:tc>
          <w:tcPr>
            <w:tcW w:w="1536" w:type="dxa"/>
            <w:vMerge w:val="restart"/>
            <w:vAlign w:val="center"/>
          </w:tcPr>
          <w:p w:rsidR="00CE3D30" w:rsidRPr="00501C4F" w:rsidRDefault="00CE3D30" w:rsidP="00501C4F">
            <w:pPr>
              <w:spacing w:line="360" w:lineRule="auto"/>
              <w:jc w:val="center"/>
            </w:pPr>
            <w:r w:rsidRPr="00501C4F">
              <w:t>На конец отчетного периода</w:t>
            </w:r>
          </w:p>
        </w:tc>
      </w:tr>
      <w:tr w:rsidR="00CE3D30" w:rsidRPr="00501C4F" w:rsidTr="00536234">
        <w:trPr>
          <w:trHeight w:val="294"/>
          <w:jc w:val="center"/>
        </w:trPr>
        <w:tc>
          <w:tcPr>
            <w:tcW w:w="5761" w:type="dxa"/>
            <w:tcMar>
              <w:left w:w="57" w:type="dxa"/>
              <w:right w:w="57" w:type="dxa"/>
            </w:tcMar>
            <w:vAlign w:val="center"/>
          </w:tcPr>
          <w:p w:rsidR="00CE3D30" w:rsidRPr="00501C4F" w:rsidRDefault="00CE3D30" w:rsidP="00501C4F">
            <w:pPr>
              <w:spacing w:line="360" w:lineRule="auto"/>
              <w:jc w:val="center"/>
            </w:pPr>
            <w:r w:rsidRPr="00501C4F">
              <w:t>наименование</w:t>
            </w:r>
          </w:p>
        </w:tc>
        <w:tc>
          <w:tcPr>
            <w:tcW w:w="806" w:type="dxa"/>
            <w:vAlign w:val="center"/>
          </w:tcPr>
          <w:p w:rsidR="00CE3D30" w:rsidRPr="00501C4F" w:rsidRDefault="00CE3D30" w:rsidP="00501C4F">
            <w:pPr>
              <w:spacing w:line="360" w:lineRule="auto"/>
              <w:jc w:val="center"/>
            </w:pPr>
            <w:r w:rsidRPr="00501C4F">
              <w:t>код</w:t>
            </w:r>
          </w:p>
        </w:tc>
        <w:tc>
          <w:tcPr>
            <w:tcW w:w="1536" w:type="dxa"/>
            <w:vMerge/>
            <w:tcMar>
              <w:left w:w="57" w:type="dxa"/>
              <w:right w:w="57" w:type="dxa"/>
            </w:tcMar>
            <w:vAlign w:val="center"/>
          </w:tcPr>
          <w:p w:rsidR="00CE3D30" w:rsidRPr="00501C4F" w:rsidRDefault="00CE3D30" w:rsidP="00501C4F">
            <w:pPr>
              <w:spacing w:line="360" w:lineRule="auto"/>
              <w:jc w:val="center"/>
            </w:pPr>
          </w:p>
        </w:tc>
        <w:tc>
          <w:tcPr>
            <w:tcW w:w="1536" w:type="dxa"/>
            <w:vMerge/>
            <w:vAlign w:val="center"/>
          </w:tcPr>
          <w:p w:rsidR="00CE3D30" w:rsidRPr="00501C4F" w:rsidRDefault="00CE3D30" w:rsidP="00501C4F">
            <w:pPr>
              <w:spacing w:line="360" w:lineRule="auto"/>
              <w:jc w:val="center"/>
            </w:pPr>
          </w:p>
        </w:tc>
      </w:tr>
      <w:tr w:rsidR="00CE3D30" w:rsidRPr="00501C4F" w:rsidTr="00536234">
        <w:trPr>
          <w:jc w:val="center"/>
        </w:trPr>
        <w:tc>
          <w:tcPr>
            <w:tcW w:w="5761" w:type="dxa"/>
            <w:tcMar>
              <w:left w:w="57" w:type="dxa"/>
              <w:right w:w="57" w:type="dxa"/>
            </w:tcMar>
            <w:vAlign w:val="center"/>
          </w:tcPr>
          <w:p w:rsidR="00CE3D30" w:rsidRPr="00501C4F" w:rsidRDefault="00CE3D30" w:rsidP="00501C4F">
            <w:pPr>
              <w:spacing w:line="360" w:lineRule="auto"/>
              <w:jc w:val="center"/>
            </w:pPr>
            <w:r w:rsidRPr="00501C4F">
              <w:t>1</w:t>
            </w:r>
          </w:p>
        </w:tc>
        <w:tc>
          <w:tcPr>
            <w:tcW w:w="806" w:type="dxa"/>
            <w:tcBorders>
              <w:bottom w:val="single" w:sz="12" w:space="0" w:color="auto"/>
            </w:tcBorders>
            <w:vAlign w:val="center"/>
          </w:tcPr>
          <w:p w:rsidR="00CE3D30" w:rsidRPr="00501C4F" w:rsidRDefault="00CE3D30" w:rsidP="00501C4F">
            <w:pPr>
              <w:spacing w:line="360" w:lineRule="auto"/>
              <w:jc w:val="center"/>
            </w:pPr>
            <w:r w:rsidRPr="00501C4F">
              <w:t>2</w:t>
            </w:r>
          </w:p>
        </w:tc>
        <w:tc>
          <w:tcPr>
            <w:tcW w:w="1536" w:type="dxa"/>
            <w:tcBorders>
              <w:bottom w:val="single" w:sz="12" w:space="0" w:color="auto"/>
            </w:tcBorders>
            <w:vAlign w:val="center"/>
          </w:tcPr>
          <w:p w:rsidR="00CE3D30" w:rsidRPr="00501C4F" w:rsidRDefault="00CE3D30" w:rsidP="00501C4F">
            <w:pPr>
              <w:spacing w:line="360" w:lineRule="auto"/>
              <w:jc w:val="center"/>
            </w:pPr>
            <w:r w:rsidRPr="00501C4F">
              <w:t>3</w:t>
            </w:r>
          </w:p>
        </w:tc>
        <w:tc>
          <w:tcPr>
            <w:tcW w:w="1536" w:type="dxa"/>
            <w:tcBorders>
              <w:bottom w:val="single" w:sz="12" w:space="0" w:color="auto"/>
            </w:tcBorders>
            <w:vAlign w:val="center"/>
          </w:tcPr>
          <w:p w:rsidR="00CE3D30" w:rsidRPr="00501C4F" w:rsidRDefault="00CE3D30" w:rsidP="00501C4F">
            <w:pPr>
              <w:spacing w:line="360" w:lineRule="auto"/>
              <w:jc w:val="center"/>
            </w:pPr>
            <w:r w:rsidRPr="00501C4F">
              <w:t>4</w:t>
            </w:r>
          </w:p>
        </w:tc>
      </w:tr>
      <w:tr w:rsidR="00CE3D30" w:rsidRPr="00501C4F"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Амортизация нематериальных активов – всего</w:t>
            </w:r>
          </w:p>
        </w:tc>
        <w:tc>
          <w:tcPr>
            <w:tcW w:w="806" w:type="dxa"/>
            <w:tcBorders>
              <w:top w:val="single" w:sz="12" w:space="0" w:color="auto"/>
              <w:left w:val="single" w:sz="12" w:space="0" w:color="auto"/>
              <w:bottom w:val="single" w:sz="12" w:space="0" w:color="auto"/>
            </w:tcBorders>
            <w:vAlign w:val="center"/>
          </w:tcPr>
          <w:p w:rsidR="00CE3D30" w:rsidRPr="00501C4F" w:rsidRDefault="00CE3D30" w:rsidP="00501C4F">
            <w:pPr>
              <w:spacing w:line="360" w:lineRule="auto"/>
              <w:jc w:val="center"/>
            </w:pPr>
            <w:r w:rsidRPr="00501C4F">
              <w:t>050</w:t>
            </w:r>
          </w:p>
        </w:tc>
        <w:tc>
          <w:tcPr>
            <w:tcW w:w="1536" w:type="dxa"/>
            <w:tcBorders>
              <w:top w:val="single" w:sz="12" w:space="0" w:color="auto"/>
              <w:bottom w:val="single" w:sz="12" w:space="0" w:color="auto"/>
            </w:tcBorders>
            <w:vAlign w:val="center"/>
          </w:tcPr>
          <w:p w:rsidR="00CE3D30" w:rsidRPr="00501C4F" w:rsidRDefault="00CE3D30" w:rsidP="00501C4F">
            <w:pPr>
              <w:spacing w:line="360" w:lineRule="auto"/>
              <w:jc w:val="right"/>
            </w:pPr>
            <w:r w:rsidRPr="00501C4F">
              <w:t>211</w:t>
            </w:r>
          </w:p>
        </w:tc>
        <w:tc>
          <w:tcPr>
            <w:tcW w:w="1536" w:type="dxa"/>
            <w:tcBorders>
              <w:top w:val="single" w:sz="12" w:space="0" w:color="auto"/>
              <w:bottom w:val="single" w:sz="12" w:space="0" w:color="auto"/>
            </w:tcBorders>
            <w:vAlign w:val="center"/>
          </w:tcPr>
          <w:p w:rsidR="00CE3D30" w:rsidRPr="00501C4F" w:rsidRDefault="00CE3D30" w:rsidP="00501C4F">
            <w:pPr>
              <w:spacing w:line="360" w:lineRule="auto"/>
              <w:jc w:val="right"/>
            </w:pPr>
            <w:r w:rsidRPr="00501C4F">
              <w:t>211</w:t>
            </w:r>
          </w:p>
        </w:tc>
      </w:tr>
    </w:tbl>
    <w:p w:rsidR="00CE3D30" w:rsidRPr="00690D65" w:rsidRDefault="00CE3D30" w:rsidP="00690D65">
      <w:pPr>
        <w:spacing w:line="360" w:lineRule="auto"/>
        <w:ind w:firstLine="709"/>
        <w:rPr>
          <w:sz w:val="28"/>
          <w:szCs w:val="28"/>
        </w:rPr>
      </w:pPr>
    </w:p>
    <w:p w:rsidR="00CE3D30" w:rsidRPr="00690D65" w:rsidRDefault="00CE3D30" w:rsidP="00690D65">
      <w:pPr>
        <w:spacing w:line="360" w:lineRule="auto"/>
        <w:ind w:firstLine="709"/>
        <w:jc w:val="center"/>
        <w:rPr>
          <w:sz w:val="28"/>
          <w:szCs w:val="28"/>
        </w:rPr>
      </w:pPr>
      <w:r w:rsidRPr="00690D65">
        <w:rPr>
          <w:sz w:val="28"/>
          <w:szCs w:val="28"/>
        </w:rPr>
        <w:t>Основные средства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575"/>
        <w:gridCol w:w="1138"/>
        <w:gridCol w:w="1236"/>
        <w:gridCol w:w="1126"/>
        <w:gridCol w:w="1138"/>
      </w:tblGrid>
      <w:tr w:rsidR="00CE3D30" w:rsidRPr="00501C4F" w:rsidTr="00536234">
        <w:trPr>
          <w:trHeight w:val="842"/>
          <w:jc w:val="center"/>
        </w:trPr>
        <w:tc>
          <w:tcPr>
            <w:tcW w:w="5001" w:type="dxa"/>
            <w:gridSpan w:val="2"/>
            <w:tcMar>
              <w:left w:w="57" w:type="dxa"/>
              <w:right w:w="57" w:type="dxa"/>
            </w:tcMar>
            <w:vAlign w:val="center"/>
          </w:tcPr>
          <w:p w:rsidR="00CE3D30" w:rsidRPr="00501C4F" w:rsidRDefault="00CE3D30" w:rsidP="00501C4F">
            <w:pPr>
              <w:spacing w:line="360" w:lineRule="auto"/>
              <w:jc w:val="center"/>
            </w:pPr>
            <w:r w:rsidRPr="00501C4F">
              <w:t>Показатель</w:t>
            </w:r>
          </w:p>
        </w:tc>
        <w:tc>
          <w:tcPr>
            <w:tcW w:w="1138" w:type="dxa"/>
            <w:vMerge w:val="restart"/>
            <w:vAlign w:val="center"/>
          </w:tcPr>
          <w:p w:rsidR="00CE3D30" w:rsidRPr="00501C4F" w:rsidRDefault="00CE3D30" w:rsidP="00501C4F">
            <w:pPr>
              <w:spacing w:line="360" w:lineRule="auto"/>
              <w:jc w:val="center"/>
            </w:pPr>
            <w:r w:rsidRPr="00501C4F">
              <w:t>Наличие на начало отчетного года</w:t>
            </w:r>
          </w:p>
        </w:tc>
        <w:tc>
          <w:tcPr>
            <w:tcW w:w="1236" w:type="dxa"/>
            <w:vMerge w:val="restart"/>
            <w:vAlign w:val="center"/>
          </w:tcPr>
          <w:p w:rsidR="00CE3D30" w:rsidRPr="00501C4F" w:rsidRDefault="00CE3D30" w:rsidP="00501C4F">
            <w:pPr>
              <w:spacing w:line="360" w:lineRule="auto"/>
              <w:jc w:val="center"/>
            </w:pPr>
            <w:r w:rsidRPr="00501C4F">
              <w:t>Поступило</w:t>
            </w:r>
          </w:p>
        </w:tc>
        <w:tc>
          <w:tcPr>
            <w:tcW w:w="1126" w:type="dxa"/>
            <w:vMerge w:val="restart"/>
            <w:vAlign w:val="center"/>
          </w:tcPr>
          <w:p w:rsidR="00CE3D30" w:rsidRPr="00501C4F" w:rsidRDefault="00CE3D30" w:rsidP="00501C4F">
            <w:pPr>
              <w:spacing w:line="360" w:lineRule="auto"/>
              <w:jc w:val="center"/>
            </w:pPr>
            <w:r w:rsidRPr="00501C4F">
              <w:t>Выбыло</w:t>
            </w:r>
          </w:p>
        </w:tc>
        <w:tc>
          <w:tcPr>
            <w:tcW w:w="1138" w:type="dxa"/>
            <w:vMerge w:val="restart"/>
            <w:vAlign w:val="center"/>
          </w:tcPr>
          <w:p w:rsidR="00CE3D30" w:rsidRPr="00501C4F" w:rsidRDefault="00CE3D30" w:rsidP="00501C4F">
            <w:pPr>
              <w:spacing w:line="360" w:lineRule="auto"/>
              <w:jc w:val="center"/>
            </w:pPr>
            <w:r w:rsidRPr="00501C4F">
              <w:t>Наличие на конец отчетного периода</w:t>
            </w:r>
          </w:p>
        </w:tc>
      </w:tr>
      <w:tr w:rsidR="00CE3D30" w:rsidRPr="00501C4F" w:rsidTr="00536234">
        <w:trPr>
          <w:trHeight w:val="70"/>
          <w:jc w:val="center"/>
        </w:trPr>
        <w:tc>
          <w:tcPr>
            <w:tcW w:w="4426" w:type="dxa"/>
            <w:tcMar>
              <w:left w:w="57" w:type="dxa"/>
              <w:right w:w="57" w:type="dxa"/>
            </w:tcMar>
            <w:vAlign w:val="center"/>
          </w:tcPr>
          <w:p w:rsidR="00CE3D30" w:rsidRPr="00501C4F" w:rsidRDefault="00CE3D30" w:rsidP="00501C4F">
            <w:pPr>
              <w:spacing w:line="360" w:lineRule="auto"/>
              <w:jc w:val="center"/>
            </w:pPr>
            <w:r w:rsidRPr="00501C4F">
              <w:t>наименование</w:t>
            </w:r>
          </w:p>
        </w:tc>
        <w:tc>
          <w:tcPr>
            <w:tcW w:w="575" w:type="dxa"/>
            <w:vAlign w:val="center"/>
          </w:tcPr>
          <w:p w:rsidR="00CE3D30" w:rsidRPr="00501C4F" w:rsidRDefault="00CE3D30" w:rsidP="00501C4F">
            <w:pPr>
              <w:spacing w:line="360" w:lineRule="auto"/>
              <w:jc w:val="center"/>
            </w:pPr>
            <w:r w:rsidRPr="00501C4F">
              <w:t>код</w:t>
            </w:r>
          </w:p>
        </w:tc>
        <w:tc>
          <w:tcPr>
            <w:tcW w:w="1138" w:type="dxa"/>
            <w:vMerge/>
            <w:tcMar>
              <w:left w:w="57" w:type="dxa"/>
              <w:right w:w="57" w:type="dxa"/>
            </w:tcMar>
            <w:vAlign w:val="center"/>
          </w:tcPr>
          <w:p w:rsidR="00CE3D30" w:rsidRPr="00501C4F" w:rsidRDefault="00CE3D30" w:rsidP="00501C4F">
            <w:pPr>
              <w:spacing w:line="360" w:lineRule="auto"/>
              <w:jc w:val="center"/>
            </w:pPr>
          </w:p>
        </w:tc>
        <w:tc>
          <w:tcPr>
            <w:tcW w:w="1236" w:type="dxa"/>
            <w:vMerge/>
            <w:vAlign w:val="center"/>
          </w:tcPr>
          <w:p w:rsidR="00CE3D30" w:rsidRPr="00501C4F" w:rsidRDefault="00CE3D30" w:rsidP="00501C4F">
            <w:pPr>
              <w:spacing w:line="360" w:lineRule="auto"/>
              <w:jc w:val="center"/>
            </w:pPr>
          </w:p>
        </w:tc>
        <w:tc>
          <w:tcPr>
            <w:tcW w:w="1126" w:type="dxa"/>
            <w:vMerge/>
            <w:vAlign w:val="center"/>
          </w:tcPr>
          <w:p w:rsidR="00CE3D30" w:rsidRPr="00501C4F" w:rsidRDefault="00CE3D30" w:rsidP="00501C4F">
            <w:pPr>
              <w:spacing w:line="360" w:lineRule="auto"/>
              <w:jc w:val="center"/>
            </w:pPr>
          </w:p>
        </w:tc>
        <w:tc>
          <w:tcPr>
            <w:tcW w:w="1138" w:type="dxa"/>
            <w:vMerge/>
            <w:vAlign w:val="center"/>
          </w:tcPr>
          <w:p w:rsidR="00CE3D30" w:rsidRPr="00501C4F" w:rsidRDefault="00CE3D30" w:rsidP="00501C4F">
            <w:pPr>
              <w:spacing w:line="360" w:lineRule="auto"/>
              <w:jc w:val="center"/>
            </w:pPr>
          </w:p>
        </w:tc>
      </w:tr>
      <w:tr w:rsidR="00CE3D30" w:rsidRPr="00501C4F" w:rsidTr="00536234">
        <w:trPr>
          <w:jc w:val="center"/>
        </w:trPr>
        <w:tc>
          <w:tcPr>
            <w:tcW w:w="4426" w:type="dxa"/>
            <w:tcMar>
              <w:left w:w="57" w:type="dxa"/>
              <w:right w:w="57" w:type="dxa"/>
            </w:tcMar>
            <w:vAlign w:val="center"/>
          </w:tcPr>
          <w:p w:rsidR="00CE3D30" w:rsidRPr="00501C4F" w:rsidRDefault="00CE3D30" w:rsidP="00501C4F">
            <w:pPr>
              <w:spacing w:line="360" w:lineRule="auto"/>
              <w:jc w:val="center"/>
            </w:pPr>
            <w:r w:rsidRPr="00501C4F">
              <w:t>1</w:t>
            </w:r>
          </w:p>
        </w:tc>
        <w:tc>
          <w:tcPr>
            <w:tcW w:w="575" w:type="dxa"/>
            <w:tcBorders>
              <w:bottom w:val="single" w:sz="12" w:space="0" w:color="auto"/>
            </w:tcBorders>
            <w:vAlign w:val="center"/>
          </w:tcPr>
          <w:p w:rsidR="00CE3D30" w:rsidRPr="00501C4F" w:rsidRDefault="00CE3D30" w:rsidP="00501C4F">
            <w:pPr>
              <w:spacing w:line="360" w:lineRule="auto"/>
              <w:jc w:val="center"/>
            </w:pPr>
            <w:r w:rsidRPr="00501C4F">
              <w:t>2</w:t>
            </w:r>
          </w:p>
        </w:tc>
        <w:tc>
          <w:tcPr>
            <w:tcW w:w="1138" w:type="dxa"/>
            <w:tcBorders>
              <w:bottom w:val="single" w:sz="12" w:space="0" w:color="auto"/>
            </w:tcBorders>
            <w:vAlign w:val="center"/>
          </w:tcPr>
          <w:p w:rsidR="00CE3D30" w:rsidRPr="00501C4F" w:rsidRDefault="00CE3D30" w:rsidP="00501C4F">
            <w:pPr>
              <w:spacing w:line="360" w:lineRule="auto"/>
              <w:jc w:val="center"/>
            </w:pPr>
            <w:r w:rsidRPr="00501C4F">
              <w:t>3</w:t>
            </w:r>
          </w:p>
        </w:tc>
        <w:tc>
          <w:tcPr>
            <w:tcW w:w="1236" w:type="dxa"/>
            <w:tcBorders>
              <w:bottom w:val="single" w:sz="12" w:space="0" w:color="auto"/>
            </w:tcBorders>
            <w:vAlign w:val="center"/>
          </w:tcPr>
          <w:p w:rsidR="00CE3D30" w:rsidRPr="00501C4F" w:rsidRDefault="00CE3D30" w:rsidP="00501C4F">
            <w:pPr>
              <w:spacing w:line="360" w:lineRule="auto"/>
              <w:jc w:val="center"/>
            </w:pPr>
            <w:r w:rsidRPr="00501C4F">
              <w:t>4</w:t>
            </w:r>
          </w:p>
        </w:tc>
        <w:tc>
          <w:tcPr>
            <w:tcW w:w="1126" w:type="dxa"/>
            <w:tcBorders>
              <w:bottom w:val="single" w:sz="12" w:space="0" w:color="auto"/>
            </w:tcBorders>
            <w:vAlign w:val="center"/>
          </w:tcPr>
          <w:p w:rsidR="00CE3D30" w:rsidRPr="00501C4F" w:rsidRDefault="00CE3D30" w:rsidP="00501C4F">
            <w:pPr>
              <w:spacing w:line="360" w:lineRule="auto"/>
              <w:jc w:val="center"/>
            </w:pPr>
            <w:r w:rsidRPr="00501C4F">
              <w:t>5</w:t>
            </w:r>
          </w:p>
        </w:tc>
        <w:tc>
          <w:tcPr>
            <w:tcW w:w="1138" w:type="dxa"/>
            <w:tcBorders>
              <w:bottom w:val="single" w:sz="12" w:space="0" w:color="auto"/>
            </w:tcBorders>
            <w:vAlign w:val="center"/>
          </w:tcPr>
          <w:p w:rsidR="00CE3D30" w:rsidRPr="00501C4F" w:rsidRDefault="00CE3D30" w:rsidP="00501C4F">
            <w:pPr>
              <w:spacing w:line="360" w:lineRule="auto"/>
              <w:jc w:val="center"/>
            </w:pPr>
            <w:r w:rsidRPr="00501C4F">
              <w:t>6</w:t>
            </w:r>
          </w:p>
        </w:tc>
      </w:tr>
      <w:tr w:rsidR="00CE3D30" w:rsidRPr="00501C4F" w:rsidTr="00536234">
        <w:trPr>
          <w:jc w:val="center"/>
        </w:trPr>
        <w:tc>
          <w:tcPr>
            <w:tcW w:w="4426"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Здания</w:t>
            </w:r>
          </w:p>
        </w:tc>
        <w:tc>
          <w:tcPr>
            <w:tcW w:w="575" w:type="dxa"/>
            <w:tcBorders>
              <w:top w:val="single" w:sz="12" w:space="0" w:color="auto"/>
              <w:left w:val="single" w:sz="12" w:space="0" w:color="auto"/>
            </w:tcBorders>
            <w:vAlign w:val="center"/>
          </w:tcPr>
          <w:p w:rsidR="00CE3D30" w:rsidRPr="00501C4F" w:rsidRDefault="00CE3D30" w:rsidP="00501C4F">
            <w:pPr>
              <w:spacing w:line="360" w:lineRule="auto"/>
              <w:jc w:val="center"/>
            </w:pPr>
            <w:r w:rsidRPr="00501C4F">
              <w:t>070</w:t>
            </w:r>
          </w:p>
        </w:tc>
        <w:tc>
          <w:tcPr>
            <w:tcW w:w="1138" w:type="dxa"/>
            <w:tcBorders>
              <w:top w:val="single" w:sz="12" w:space="0" w:color="auto"/>
            </w:tcBorders>
            <w:vAlign w:val="center"/>
          </w:tcPr>
          <w:p w:rsidR="00CE3D30" w:rsidRPr="00501C4F" w:rsidRDefault="00CE3D30" w:rsidP="00501C4F">
            <w:pPr>
              <w:spacing w:line="360" w:lineRule="auto"/>
              <w:jc w:val="right"/>
            </w:pPr>
            <w:r w:rsidRPr="00501C4F">
              <w:t>24783</w:t>
            </w:r>
          </w:p>
        </w:tc>
        <w:tc>
          <w:tcPr>
            <w:tcW w:w="1236" w:type="dxa"/>
            <w:tcBorders>
              <w:top w:val="single" w:sz="12" w:space="0" w:color="auto"/>
            </w:tcBorders>
            <w:vAlign w:val="center"/>
          </w:tcPr>
          <w:p w:rsidR="00CE3D30" w:rsidRPr="00501C4F" w:rsidRDefault="00CE3D30" w:rsidP="00501C4F">
            <w:pPr>
              <w:spacing w:line="360" w:lineRule="auto"/>
              <w:jc w:val="center"/>
            </w:pPr>
            <w:r w:rsidRPr="00501C4F">
              <w:t>-</w:t>
            </w:r>
          </w:p>
        </w:tc>
        <w:tc>
          <w:tcPr>
            <w:tcW w:w="1126" w:type="dxa"/>
            <w:tcBorders>
              <w:top w:val="single" w:sz="12" w:space="0" w:color="auto"/>
            </w:tcBorders>
            <w:vAlign w:val="center"/>
          </w:tcPr>
          <w:p w:rsidR="00CE3D30" w:rsidRPr="00501C4F" w:rsidRDefault="00CE3D30" w:rsidP="00501C4F">
            <w:pPr>
              <w:spacing w:line="360" w:lineRule="auto"/>
              <w:jc w:val="center"/>
            </w:pPr>
            <w:r w:rsidRPr="00501C4F">
              <w:t>-</w:t>
            </w:r>
          </w:p>
        </w:tc>
        <w:tc>
          <w:tcPr>
            <w:tcW w:w="1138" w:type="dxa"/>
            <w:tcBorders>
              <w:top w:val="single" w:sz="12" w:space="0" w:color="auto"/>
              <w:right w:val="single" w:sz="12" w:space="0" w:color="auto"/>
            </w:tcBorders>
            <w:vAlign w:val="center"/>
          </w:tcPr>
          <w:p w:rsidR="00CE3D30" w:rsidRPr="00501C4F" w:rsidRDefault="00CE3D30" w:rsidP="00501C4F">
            <w:pPr>
              <w:spacing w:line="360" w:lineRule="auto"/>
              <w:jc w:val="right"/>
            </w:pPr>
            <w:r w:rsidRPr="00501C4F">
              <w:t>24783</w:t>
            </w:r>
          </w:p>
        </w:tc>
      </w:tr>
      <w:tr w:rsidR="00CE3D30" w:rsidRPr="00501C4F" w:rsidTr="00536234">
        <w:trPr>
          <w:jc w:val="center"/>
        </w:trPr>
        <w:tc>
          <w:tcPr>
            <w:tcW w:w="4426"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Сооружения и передаточние устройства</w:t>
            </w:r>
          </w:p>
        </w:tc>
        <w:tc>
          <w:tcPr>
            <w:tcW w:w="575" w:type="dxa"/>
            <w:tcBorders>
              <w:left w:val="single" w:sz="12" w:space="0" w:color="auto"/>
            </w:tcBorders>
            <w:vAlign w:val="center"/>
          </w:tcPr>
          <w:p w:rsidR="00CE3D30" w:rsidRPr="00501C4F" w:rsidRDefault="00CE3D30" w:rsidP="00501C4F">
            <w:pPr>
              <w:spacing w:line="360" w:lineRule="auto"/>
              <w:jc w:val="center"/>
            </w:pPr>
            <w:r w:rsidRPr="00501C4F">
              <w:t>075</w:t>
            </w:r>
          </w:p>
        </w:tc>
        <w:tc>
          <w:tcPr>
            <w:tcW w:w="1138" w:type="dxa"/>
            <w:vAlign w:val="center"/>
          </w:tcPr>
          <w:p w:rsidR="00CE3D30" w:rsidRPr="00501C4F" w:rsidRDefault="00CE3D30" w:rsidP="00501C4F">
            <w:pPr>
              <w:spacing w:line="360" w:lineRule="auto"/>
              <w:jc w:val="right"/>
            </w:pPr>
            <w:r w:rsidRPr="00501C4F">
              <w:t>220</w:t>
            </w:r>
          </w:p>
        </w:tc>
        <w:tc>
          <w:tcPr>
            <w:tcW w:w="1236" w:type="dxa"/>
            <w:vAlign w:val="center"/>
          </w:tcPr>
          <w:p w:rsidR="00CE3D30" w:rsidRPr="00501C4F" w:rsidRDefault="00CE3D30" w:rsidP="00501C4F">
            <w:pPr>
              <w:spacing w:line="360" w:lineRule="auto"/>
              <w:jc w:val="center"/>
            </w:pPr>
            <w:r w:rsidRPr="00501C4F">
              <w:t>-</w:t>
            </w:r>
          </w:p>
        </w:tc>
        <w:tc>
          <w:tcPr>
            <w:tcW w:w="1126" w:type="dxa"/>
            <w:vAlign w:val="center"/>
          </w:tcPr>
          <w:p w:rsidR="00CE3D30" w:rsidRPr="00501C4F" w:rsidRDefault="00CE3D30" w:rsidP="00501C4F">
            <w:pPr>
              <w:spacing w:line="360" w:lineRule="auto"/>
              <w:jc w:val="right"/>
            </w:pPr>
            <w:r w:rsidRPr="00501C4F">
              <w:t>(31)</w:t>
            </w:r>
          </w:p>
        </w:tc>
        <w:tc>
          <w:tcPr>
            <w:tcW w:w="1138" w:type="dxa"/>
            <w:tcBorders>
              <w:right w:val="single" w:sz="12" w:space="0" w:color="auto"/>
            </w:tcBorders>
            <w:vAlign w:val="center"/>
          </w:tcPr>
          <w:p w:rsidR="00CE3D30" w:rsidRPr="00501C4F" w:rsidRDefault="00CE3D30" w:rsidP="00501C4F">
            <w:pPr>
              <w:spacing w:line="360" w:lineRule="auto"/>
              <w:jc w:val="right"/>
            </w:pPr>
            <w:r w:rsidRPr="00501C4F">
              <w:t>189</w:t>
            </w:r>
          </w:p>
        </w:tc>
      </w:tr>
      <w:tr w:rsidR="00CE3D30" w:rsidRPr="00501C4F" w:rsidTr="00536234">
        <w:trPr>
          <w:jc w:val="center"/>
        </w:trPr>
        <w:tc>
          <w:tcPr>
            <w:tcW w:w="4426"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Машины и оборудование</w:t>
            </w:r>
          </w:p>
        </w:tc>
        <w:tc>
          <w:tcPr>
            <w:tcW w:w="575" w:type="dxa"/>
            <w:tcBorders>
              <w:left w:val="single" w:sz="12" w:space="0" w:color="auto"/>
            </w:tcBorders>
            <w:vAlign w:val="center"/>
          </w:tcPr>
          <w:p w:rsidR="00CE3D30" w:rsidRPr="00501C4F" w:rsidRDefault="00CE3D30" w:rsidP="00501C4F">
            <w:pPr>
              <w:spacing w:line="360" w:lineRule="auto"/>
              <w:jc w:val="center"/>
            </w:pPr>
            <w:r w:rsidRPr="00501C4F">
              <w:t>080</w:t>
            </w:r>
          </w:p>
        </w:tc>
        <w:tc>
          <w:tcPr>
            <w:tcW w:w="1138" w:type="dxa"/>
            <w:vAlign w:val="center"/>
          </w:tcPr>
          <w:p w:rsidR="00CE3D30" w:rsidRPr="00501C4F" w:rsidRDefault="00CE3D30" w:rsidP="00501C4F">
            <w:pPr>
              <w:spacing w:line="360" w:lineRule="auto"/>
              <w:jc w:val="right"/>
            </w:pPr>
            <w:r w:rsidRPr="00501C4F">
              <w:t>19075</w:t>
            </w:r>
          </w:p>
        </w:tc>
        <w:tc>
          <w:tcPr>
            <w:tcW w:w="1236" w:type="dxa"/>
            <w:vAlign w:val="center"/>
          </w:tcPr>
          <w:p w:rsidR="00CE3D30" w:rsidRPr="00501C4F" w:rsidRDefault="00CE3D30" w:rsidP="00501C4F">
            <w:pPr>
              <w:spacing w:line="360" w:lineRule="auto"/>
              <w:jc w:val="right"/>
            </w:pPr>
            <w:r w:rsidRPr="00501C4F">
              <w:t>126</w:t>
            </w:r>
          </w:p>
        </w:tc>
        <w:tc>
          <w:tcPr>
            <w:tcW w:w="1126" w:type="dxa"/>
            <w:vAlign w:val="center"/>
          </w:tcPr>
          <w:p w:rsidR="00CE3D30" w:rsidRPr="00501C4F" w:rsidRDefault="00CE3D30" w:rsidP="00501C4F">
            <w:pPr>
              <w:spacing w:line="360" w:lineRule="auto"/>
              <w:jc w:val="right"/>
            </w:pPr>
            <w:r w:rsidRPr="00501C4F">
              <w:t>(188)</w:t>
            </w:r>
          </w:p>
        </w:tc>
        <w:tc>
          <w:tcPr>
            <w:tcW w:w="1138" w:type="dxa"/>
            <w:tcBorders>
              <w:right w:val="single" w:sz="12" w:space="0" w:color="auto"/>
            </w:tcBorders>
            <w:vAlign w:val="center"/>
          </w:tcPr>
          <w:p w:rsidR="00CE3D30" w:rsidRPr="00501C4F" w:rsidRDefault="00CE3D30" w:rsidP="00501C4F">
            <w:pPr>
              <w:spacing w:line="360" w:lineRule="auto"/>
              <w:jc w:val="right"/>
            </w:pPr>
            <w:r w:rsidRPr="00501C4F">
              <w:t>19013</w:t>
            </w:r>
          </w:p>
        </w:tc>
      </w:tr>
      <w:tr w:rsidR="00CE3D30" w:rsidRPr="00501C4F" w:rsidTr="00536234">
        <w:trPr>
          <w:jc w:val="center"/>
        </w:trPr>
        <w:tc>
          <w:tcPr>
            <w:tcW w:w="4426"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Транспортные средства</w:t>
            </w:r>
          </w:p>
        </w:tc>
        <w:tc>
          <w:tcPr>
            <w:tcW w:w="575" w:type="dxa"/>
            <w:tcBorders>
              <w:left w:val="single" w:sz="12" w:space="0" w:color="auto"/>
            </w:tcBorders>
            <w:vAlign w:val="center"/>
          </w:tcPr>
          <w:p w:rsidR="00CE3D30" w:rsidRPr="00501C4F" w:rsidRDefault="00CE3D30" w:rsidP="00501C4F">
            <w:pPr>
              <w:spacing w:line="360" w:lineRule="auto"/>
              <w:jc w:val="center"/>
            </w:pPr>
            <w:r w:rsidRPr="00501C4F">
              <w:t>085</w:t>
            </w:r>
          </w:p>
        </w:tc>
        <w:tc>
          <w:tcPr>
            <w:tcW w:w="1138" w:type="dxa"/>
            <w:vAlign w:val="center"/>
          </w:tcPr>
          <w:p w:rsidR="00CE3D30" w:rsidRPr="00501C4F" w:rsidRDefault="00CE3D30" w:rsidP="00501C4F">
            <w:pPr>
              <w:spacing w:line="360" w:lineRule="auto"/>
              <w:jc w:val="right"/>
            </w:pPr>
            <w:r w:rsidRPr="00501C4F">
              <w:t>1228</w:t>
            </w:r>
          </w:p>
        </w:tc>
        <w:tc>
          <w:tcPr>
            <w:tcW w:w="1236" w:type="dxa"/>
            <w:vAlign w:val="center"/>
          </w:tcPr>
          <w:p w:rsidR="00CE3D30" w:rsidRPr="00501C4F" w:rsidRDefault="00CE3D30" w:rsidP="00501C4F">
            <w:pPr>
              <w:spacing w:line="360" w:lineRule="auto"/>
              <w:jc w:val="center"/>
            </w:pPr>
            <w:r w:rsidRPr="00501C4F">
              <w:t>-</w:t>
            </w:r>
          </w:p>
        </w:tc>
        <w:tc>
          <w:tcPr>
            <w:tcW w:w="1126" w:type="dxa"/>
            <w:vAlign w:val="center"/>
          </w:tcPr>
          <w:p w:rsidR="00CE3D30" w:rsidRPr="00501C4F" w:rsidRDefault="00CE3D30" w:rsidP="00501C4F">
            <w:pPr>
              <w:spacing w:line="360" w:lineRule="auto"/>
              <w:jc w:val="right"/>
            </w:pPr>
            <w:r w:rsidRPr="00501C4F">
              <w:t>(42)</w:t>
            </w:r>
          </w:p>
        </w:tc>
        <w:tc>
          <w:tcPr>
            <w:tcW w:w="1138" w:type="dxa"/>
            <w:tcBorders>
              <w:right w:val="single" w:sz="12" w:space="0" w:color="auto"/>
            </w:tcBorders>
            <w:vAlign w:val="center"/>
          </w:tcPr>
          <w:p w:rsidR="00CE3D30" w:rsidRPr="00501C4F" w:rsidRDefault="00CE3D30" w:rsidP="00501C4F">
            <w:pPr>
              <w:spacing w:line="360" w:lineRule="auto"/>
              <w:jc w:val="right"/>
            </w:pPr>
            <w:r w:rsidRPr="00501C4F">
              <w:t>1186</w:t>
            </w:r>
          </w:p>
        </w:tc>
      </w:tr>
      <w:tr w:rsidR="00CE3D30" w:rsidRPr="00501C4F" w:rsidTr="00536234">
        <w:trPr>
          <w:jc w:val="center"/>
        </w:trPr>
        <w:tc>
          <w:tcPr>
            <w:tcW w:w="4426"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Производственный и хозяйственный инвентарь</w:t>
            </w:r>
          </w:p>
        </w:tc>
        <w:tc>
          <w:tcPr>
            <w:tcW w:w="575" w:type="dxa"/>
            <w:tcBorders>
              <w:left w:val="single" w:sz="12" w:space="0" w:color="auto"/>
            </w:tcBorders>
            <w:vAlign w:val="center"/>
          </w:tcPr>
          <w:p w:rsidR="00CE3D30" w:rsidRPr="00501C4F" w:rsidRDefault="00CE3D30" w:rsidP="00501C4F">
            <w:pPr>
              <w:spacing w:line="360" w:lineRule="auto"/>
              <w:jc w:val="center"/>
            </w:pPr>
            <w:r w:rsidRPr="00501C4F">
              <w:t>090</w:t>
            </w:r>
          </w:p>
        </w:tc>
        <w:tc>
          <w:tcPr>
            <w:tcW w:w="1138" w:type="dxa"/>
            <w:vAlign w:val="center"/>
          </w:tcPr>
          <w:p w:rsidR="00CE3D30" w:rsidRPr="00501C4F" w:rsidRDefault="00CE3D30" w:rsidP="00501C4F">
            <w:pPr>
              <w:spacing w:line="360" w:lineRule="auto"/>
              <w:jc w:val="right"/>
            </w:pPr>
            <w:r w:rsidRPr="00501C4F">
              <w:t>1203</w:t>
            </w:r>
          </w:p>
        </w:tc>
        <w:tc>
          <w:tcPr>
            <w:tcW w:w="1236" w:type="dxa"/>
            <w:vAlign w:val="center"/>
          </w:tcPr>
          <w:p w:rsidR="00CE3D30" w:rsidRPr="00501C4F" w:rsidRDefault="00CE3D30" w:rsidP="00501C4F">
            <w:pPr>
              <w:spacing w:line="360" w:lineRule="auto"/>
              <w:jc w:val="center"/>
            </w:pPr>
            <w:r w:rsidRPr="00501C4F">
              <w:t>-</w:t>
            </w:r>
          </w:p>
        </w:tc>
        <w:tc>
          <w:tcPr>
            <w:tcW w:w="1126" w:type="dxa"/>
            <w:vAlign w:val="center"/>
          </w:tcPr>
          <w:p w:rsidR="00CE3D30" w:rsidRPr="00501C4F" w:rsidRDefault="00CE3D30" w:rsidP="00501C4F">
            <w:pPr>
              <w:spacing w:line="360" w:lineRule="auto"/>
              <w:jc w:val="right"/>
            </w:pPr>
            <w:r w:rsidRPr="00501C4F">
              <w:t>(13)</w:t>
            </w:r>
          </w:p>
        </w:tc>
        <w:tc>
          <w:tcPr>
            <w:tcW w:w="1138" w:type="dxa"/>
            <w:tcBorders>
              <w:right w:val="single" w:sz="12" w:space="0" w:color="auto"/>
            </w:tcBorders>
            <w:vAlign w:val="center"/>
          </w:tcPr>
          <w:p w:rsidR="00CE3D30" w:rsidRPr="00501C4F" w:rsidRDefault="00CE3D30" w:rsidP="00501C4F">
            <w:pPr>
              <w:spacing w:line="360" w:lineRule="auto"/>
              <w:jc w:val="right"/>
            </w:pPr>
            <w:r w:rsidRPr="00501C4F">
              <w:t>1190</w:t>
            </w:r>
          </w:p>
        </w:tc>
      </w:tr>
      <w:tr w:rsidR="00CE3D30" w:rsidRPr="00501C4F" w:rsidTr="00536234">
        <w:trPr>
          <w:jc w:val="center"/>
        </w:trPr>
        <w:tc>
          <w:tcPr>
            <w:tcW w:w="4426"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Земельные участки и объекты природопользования</w:t>
            </w:r>
          </w:p>
        </w:tc>
        <w:tc>
          <w:tcPr>
            <w:tcW w:w="575" w:type="dxa"/>
            <w:tcBorders>
              <w:left w:val="single" w:sz="12" w:space="0" w:color="auto"/>
              <w:bottom w:val="single" w:sz="12" w:space="0" w:color="auto"/>
            </w:tcBorders>
            <w:vAlign w:val="center"/>
          </w:tcPr>
          <w:p w:rsidR="00CE3D30" w:rsidRPr="00501C4F" w:rsidRDefault="00CE3D30" w:rsidP="00501C4F">
            <w:pPr>
              <w:spacing w:line="360" w:lineRule="auto"/>
              <w:jc w:val="center"/>
            </w:pPr>
            <w:r w:rsidRPr="00501C4F">
              <w:t>115</w:t>
            </w:r>
          </w:p>
        </w:tc>
        <w:tc>
          <w:tcPr>
            <w:tcW w:w="1138" w:type="dxa"/>
            <w:tcBorders>
              <w:bottom w:val="single" w:sz="12" w:space="0" w:color="auto"/>
            </w:tcBorders>
            <w:vAlign w:val="center"/>
          </w:tcPr>
          <w:p w:rsidR="00CE3D30" w:rsidRPr="00501C4F" w:rsidRDefault="00CE3D30" w:rsidP="00501C4F">
            <w:pPr>
              <w:spacing w:line="360" w:lineRule="auto"/>
              <w:jc w:val="right"/>
            </w:pPr>
            <w:r w:rsidRPr="00501C4F">
              <w:t>555</w:t>
            </w:r>
          </w:p>
        </w:tc>
        <w:tc>
          <w:tcPr>
            <w:tcW w:w="1236" w:type="dxa"/>
            <w:tcBorders>
              <w:bottom w:val="single" w:sz="12" w:space="0" w:color="auto"/>
            </w:tcBorders>
            <w:vAlign w:val="center"/>
          </w:tcPr>
          <w:p w:rsidR="00CE3D30" w:rsidRPr="00501C4F" w:rsidRDefault="00CE3D30" w:rsidP="00501C4F">
            <w:pPr>
              <w:spacing w:line="360" w:lineRule="auto"/>
              <w:jc w:val="center"/>
            </w:pPr>
            <w:r w:rsidRPr="00501C4F">
              <w:t>-</w:t>
            </w:r>
          </w:p>
        </w:tc>
        <w:tc>
          <w:tcPr>
            <w:tcW w:w="1126" w:type="dxa"/>
            <w:tcBorders>
              <w:bottom w:val="single" w:sz="12" w:space="0" w:color="auto"/>
            </w:tcBorders>
            <w:vAlign w:val="center"/>
          </w:tcPr>
          <w:p w:rsidR="00CE3D30" w:rsidRPr="00501C4F" w:rsidRDefault="00CE3D30" w:rsidP="00501C4F">
            <w:pPr>
              <w:spacing w:line="360" w:lineRule="auto"/>
              <w:jc w:val="center"/>
            </w:pPr>
            <w:r w:rsidRPr="00501C4F">
              <w:t>-</w:t>
            </w:r>
          </w:p>
        </w:tc>
        <w:tc>
          <w:tcPr>
            <w:tcW w:w="1138" w:type="dxa"/>
            <w:tcBorders>
              <w:bottom w:val="single" w:sz="12" w:space="0" w:color="auto"/>
              <w:right w:val="single" w:sz="12" w:space="0" w:color="auto"/>
            </w:tcBorders>
            <w:vAlign w:val="center"/>
          </w:tcPr>
          <w:p w:rsidR="00CE3D30" w:rsidRPr="00501C4F" w:rsidRDefault="00CE3D30" w:rsidP="00501C4F">
            <w:pPr>
              <w:spacing w:line="360" w:lineRule="auto"/>
              <w:jc w:val="right"/>
            </w:pPr>
            <w:r w:rsidRPr="00501C4F">
              <w:t>555</w:t>
            </w:r>
          </w:p>
        </w:tc>
      </w:tr>
      <w:tr w:rsidR="00CE3D30" w:rsidRPr="00501C4F" w:rsidTr="00536234">
        <w:trPr>
          <w:jc w:val="center"/>
        </w:trPr>
        <w:tc>
          <w:tcPr>
            <w:tcW w:w="4426" w:type="dxa"/>
            <w:tcBorders>
              <w:right w:val="single" w:sz="12" w:space="0" w:color="auto"/>
            </w:tcBorders>
            <w:tcMar>
              <w:left w:w="57" w:type="dxa"/>
              <w:right w:w="57" w:type="dxa"/>
            </w:tcMar>
            <w:vAlign w:val="center"/>
          </w:tcPr>
          <w:p w:rsidR="00CE3D30" w:rsidRPr="00501C4F" w:rsidRDefault="00CE3D30" w:rsidP="00501C4F">
            <w:pPr>
              <w:spacing w:line="360" w:lineRule="auto"/>
              <w:jc w:val="center"/>
            </w:pPr>
            <w:r w:rsidRPr="00501C4F">
              <w:t>Итого</w:t>
            </w:r>
          </w:p>
        </w:tc>
        <w:tc>
          <w:tcPr>
            <w:tcW w:w="575" w:type="dxa"/>
            <w:tcBorders>
              <w:top w:val="single" w:sz="12" w:space="0" w:color="auto"/>
              <w:left w:val="single" w:sz="12" w:space="0" w:color="auto"/>
              <w:bottom w:val="single" w:sz="12" w:space="0" w:color="auto"/>
            </w:tcBorders>
            <w:vAlign w:val="center"/>
          </w:tcPr>
          <w:p w:rsidR="00CE3D30" w:rsidRPr="00501C4F" w:rsidRDefault="00CE3D30" w:rsidP="00501C4F">
            <w:pPr>
              <w:spacing w:line="360" w:lineRule="auto"/>
              <w:jc w:val="center"/>
            </w:pPr>
            <w:r w:rsidRPr="00501C4F">
              <w:t>130</w:t>
            </w:r>
          </w:p>
        </w:tc>
        <w:tc>
          <w:tcPr>
            <w:tcW w:w="1138" w:type="dxa"/>
            <w:tcBorders>
              <w:top w:val="single" w:sz="12" w:space="0" w:color="auto"/>
              <w:bottom w:val="single" w:sz="12" w:space="0" w:color="auto"/>
            </w:tcBorders>
            <w:vAlign w:val="center"/>
          </w:tcPr>
          <w:p w:rsidR="00CE3D30" w:rsidRPr="00501C4F" w:rsidRDefault="00CE3D30" w:rsidP="00501C4F">
            <w:pPr>
              <w:spacing w:line="360" w:lineRule="auto"/>
              <w:jc w:val="right"/>
            </w:pPr>
            <w:r w:rsidRPr="00501C4F">
              <w:t>47064</w:t>
            </w:r>
          </w:p>
        </w:tc>
        <w:tc>
          <w:tcPr>
            <w:tcW w:w="1236" w:type="dxa"/>
            <w:tcBorders>
              <w:top w:val="single" w:sz="12" w:space="0" w:color="auto"/>
              <w:bottom w:val="single" w:sz="12" w:space="0" w:color="auto"/>
            </w:tcBorders>
            <w:vAlign w:val="center"/>
          </w:tcPr>
          <w:p w:rsidR="00CE3D30" w:rsidRPr="00501C4F" w:rsidRDefault="00CE3D30" w:rsidP="00501C4F">
            <w:pPr>
              <w:spacing w:line="360" w:lineRule="auto"/>
              <w:jc w:val="right"/>
            </w:pPr>
            <w:r w:rsidRPr="00501C4F">
              <w:t>126</w:t>
            </w:r>
          </w:p>
        </w:tc>
        <w:tc>
          <w:tcPr>
            <w:tcW w:w="1126" w:type="dxa"/>
            <w:tcBorders>
              <w:top w:val="single" w:sz="12" w:space="0" w:color="auto"/>
              <w:bottom w:val="single" w:sz="12" w:space="0" w:color="auto"/>
            </w:tcBorders>
            <w:vAlign w:val="center"/>
          </w:tcPr>
          <w:p w:rsidR="00CE3D30" w:rsidRPr="00501C4F" w:rsidRDefault="00CE3D30" w:rsidP="00501C4F">
            <w:pPr>
              <w:spacing w:line="360" w:lineRule="auto"/>
              <w:jc w:val="right"/>
            </w:pPr>
            <w:r w:rsidRPr="00501C4F">
              <w:t>(274)</w:t>
            </w:r>
          </w:p>
        </w:tc>
        <w:tc>
          <w:tcPr>
            <w:tcW w:w="1138" w:type="dxa"/>
            <w:tcBorders>
              <w:top w:val="single" w:sz="12" w:space="0" w:color="auto"/>
              <w:bottom w:val="single" w:sz="12" w:space="0" w:color="auto"/>
              <w:right w:val="single" w:sz="12" w:space="0" w:color="auto"/>
            </w:tcBorders>
            <w:vAlign w:val="center"/>
          </w:tcPr>
          <w:p w:rsidR="00CE3D30" w:rsidRPr="00501C4F" w:rsidRDefault="00CE3D30" w:rsidP="00501C4F">
            <w:pPr>
              <w:spacing w:line="360" w:lineRule="auto"/>
              <w:jc w:val="right"/>
            </w:pPr>
            <w:r w:rsidRPr="00501C4F">
              <w:t>46916</w:t>
            </w:r>
          </w:p>
        </w:tc>
      </w:tr>
    </w:tbl>
    <w:p w:rsidR="00CE3D30" w:rsidRPr="00501C4F" w:rsidRDefault="00CE3D30" w:rsidP="00501C4F">
      <w:pPr>
        <w:spacing w:line="360" w:lineRule="auto"/>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806"/>
        <w:gridCol w:w="1536"/>
        <w:gridCol w:w="1536"/>
      </w:tblGrid>
      <w:tr w:rsidR="00CE3D30" w:rsidRPr="00501C4F" w:rsidTr="00536234">
        <w:trPr>
          <w:trHeight w:val="594"/>
          <w:jc w:val="center"/>
        </w:trPr>
        <w:tc>
          <w:tcPr>
            <w:tcW w:w="6567" w:type="dxa"/>
            <w:gridSpan w:val="2"/>
            <w:tcMar>
              <w:left w:w="57" w:type="dxa"/>
              <w:right w:w="57" w:type="dxa"/>
            </w:tcMar>
            <w:vAlign w:val="center"/>
          </w:tcPr>
          <w:p w:rsidR="00CE3D30" w:rsidRPr="00501C4F" w:rsidRDefault="00CE3D30" w:rsidP="00501C4F">
            <w:pPr>
              <w:spacing w:line="360" w:lineRule="auto"/>
              <w:jc w:val="center"/>
            </w:pPr>
            <w:r w:rsidRPr="00501C4F">
              <w:t>Показатель</w:t>
            </w:r>
          </w:p>
        </w:tc>
        <w:tc>
          <w:tcPr>
            <w:tcW w:w="1536" w:type="dxa"/>
            <w:vMerge w:val="restart"/>
            <w:vAlign w:val="center"/>
          </w:tcPr>
          <w:p w:rsidR="00CE3D30" w:rsidRPr="00501C4F" w:rsidRDefault="00CE3D30" w:rsidP="00501C4F">
            <w:pPr>
              <w:spacing w:line="360" w:lineRule="auto"/>
              <w:jc w:val="center"/>
            </w:pPr>
            <w:r w:rsidRPr="00501C4F">
              <w:t>На начало отчетного года</w:t>
            </w:r>
          </w:p>
        </w:tc>
        <w:tc>
          <w:tcPr>
            <w:tcW w:w="1536" w:type="dxa"/>
            <w:vMerge w:val="restart"/>
            <w:vAlign w:val="center"/>
          </w:tcPr>
          <w:p w:rsidR="00CE3D30" w:rsidRPr="00501C4F" w:rsidRDefault="00CE3D30" w:rsidP="00501C4F">
            <w:pPr>
              <w:spacing w:line="360" w:lineRule="auto"/>
              <w:jc w:val="center"/>
            </w:pPr>
            <w:r w:rsidRPr="00501C4F">
              <w:t>На конец отчетного периода</w:t>
            </w:r>
          </w:p>
        </w:tc>
      </w:tr>
      <w:tr w:rsidR="00CE3D30" w:rsidRPr="00501C4F" w:rsidTr="00536234">
        <w:trPr>
          <w:trHeight w:val="70"/>
          <w:jc w:val="center"/>
        </w:trPr>
        <w:tc>
          <w:tcPr>
            <w:tcW w:w="5761" w:type="dxa"/>
            <w:tcMar>
              <w:left w:w="57" w:type="dxa"/>
              <w:right w:w="57" w:type="dxa"/>
            </w:tcMar>
            <w:vAlign w:val="center"/>
          </w:tcPr>
          <w:p w:rsidR="00CE3D30" w:rsidRPr="00501C4F" w:rsidRDefault="00CE3D30" w:rsidP="00501C4F">
            <w:pPr>
              <w:spacing w:line="360" w:lineRule="auto"/>
              <w:jc w:val="center"/>
            </w:pPr>
            <w:r w:rsidRPr="00501C4F">
              <w:t>наименование</w:t>
            </w:r>
          </w:p>
        </w:tc>
        <w:tc>
          <w:tcPr>
            <w:tcW w:w="806" w:type="dxa"/>
            <w:vAlign w:val="center"/>
          </w:tcPr>
          <w:p w:rsidR="00CE3D30" w:rsidRPr="00501C4F" w:rsidRDefault="00CE3D30" w:rsidP="00501C4F">
            <w:pPr>
              <w:spacing w:line="360" w:lineRule="auto"/>
              <w:jc w:val="center"/>
            </w:pPr>
            <w:r w:rsidRPr="00501C4F">
              <w:t>код</w:t>
            </w:r>
          </w:p>
        </w:tc>
        <w:tc>
          <w:tcPr>
            <w:tcW w:w="1536" w:type="dxa"/>
            <w:vMerge/>
            <w:tcMar>
              <w:left w:w="57" w:type="dxa"/>
              <w:right w:w="57" w:type="dxa"/>
            </w:tcMar>
            <w:vAlign w:val="center"/>
          </w:tcPr>
          <w:p w:rsidR="00CE3D30" w:rsidRPr="00501C4F" w:rsidRDefault="00CE3D30" w:rsidP="00501C4F">
            <w:pPr>
              <w:spacing w:line="360" w:lineRule="auto"/>
              <w:jc w:val="center"/>
            </w:pPr>
          </w:p>
        </w:tc>
        <w:tc>
          <w:tcPr>
            <w:tcW w:w="1536" w:type="dxa"/>
            <w:vMerge/>
            <w:vAlign w:val="center"/>
          </w:tcPr>
          <w:p w:rsidR="00CE3D30" w:rsidRPr="00501C4F" w:rsidRDefault="00CE3D30" w:rsidP="00501C4F">
            <w:pPr>
              <w:spacing w:line="360" w:lineRule="auto"/>
              <w:jc w:val="center"/>
            </w:pPr>
          </w:p>
        </w:tc>
      </w:tr>
      <w:tr w:rsidR="00CE3D30" w:rsidRPr="00501C4F" w:rsidTr="00536234">
        <w:trPr>
          <w:jc w:val="center"/>
        </w:trPr>
        <w:tc>
          <w:tcPr>
            <w:tcW w:w="5761" w:type="dxa"/>
            <w:tcMar>
              <w:left w:w="57" w:type="dxa"/>
              <w:right w:w="57" w:type="dxa"/>
            </w:tcMar>
            <w:vAlign w:val="center"/>
          </w:tcPr>
          <w:p w:rsidR="00CE3D30" w:rsidRPr="00501C4F" w:rsidRDefault="00CE3D30" w:rsidP="00501C4F">
            <w:pPr>
              <w:spacing w:line="360" w:lineRule="auto"/>
              <w:jc w:val="center"/>
            </w:pPr>
            <w:r w:rsidRPr="00501C4F">
              <w:t>1</w:t>
            </w:r>
          </w:p>
        </w:tc>
        <w:tc>
          <w:tcPr>
            <w:tcW w:w="806" w:type="dxa"/>
            <w:tcBorders>
              <w:bottom w:val="single" w:sz="12" w:space="0" w:color="auto"/>
            </w:tcBorders>
            <w:vAlign w:val="center"/>
          </w:tcPr>
          <w:p w:rsidR="00CE3D30" w:rsidRPr="00501C4F" w:rsidRDefault="00CE3D30" w:rsidP="00501C4F">
            <w:pPr>
              <w:spacing w:line="360" w:lineRule="auto"/>
              <w:jc w:val="center"/>
            </w:pPr>
            <w:r w:rsidRPr="00501C4F">
              <w:t>2</w:t>
            </w:r>
          </w:p>
        </w:tc>
        <w:tc>
          <w:tcPr>
            <w:tcW w:w="1536" w:type="dxa"/>
            <w:tcBorders>
              <w:bottom w:val="single" w:sz="12" w:space="0" w:color="auto"/>
            </w:tcBorders>
            <w:vAlign w:val="center"/>
          </w:tcPr>
          <w:p w:rsidR="00CE3D30" w:rsidRPr="00501C4F" w:rsidRDefault="00CE3D30" w:rsidP="00501C4F">
            <w:pPr>
              <w:spacing w:line="360" w:lineRule="auto"/>
              <w:jc w:val="center"/>
            </w:pPr>
            <w:r w:rsidRPr="00501C4F">
              <w:t>3</w:t>
            </w:r>
          </w:p>
        </w:tc>
        <w:tc>
          <w:tcPr>
            <w:tcW w:w="1536" w:type="dxa"/>
            <w:tcBorders>
              <w:bottom w:val="single" w:sz="12" w:space="0" w:color="auto"/>
            </w:tcBorders>
            <w:vAlign w:val="center"/>
          </w:tcPr>
          <w:p w:rsidR="00CE3D30" w:rsidRPr="00501C4F" w:rsidRDefault="00CE3D30" w:rsidP="00501C4F">
            <w:pPr>
              <w:spacing w:line="360" w:lineRule="auto"/>
              <w:jc w:val="center"/>
            </w:pPr>
            <w:r w:rsidRPr="00501C4F">
              <w:t>4</w:t>
            </w:r>
          </w:p>
        </w:tc>
      </w:tr>
      <w:tr w:rsidR="00CE3D30" w:rsidRPr="00501C4F"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Амортизация нематериальных активов – всего</w:t>
            </w:r>
          </w:p>
        </w:tc>
        <w:tc>
          <w:tcPr>
            <w:tcW w:w="806" w:type="dxa"/>
            <w:tcBorders>
              <w:top w:val="single" w:sz="12" w:space="0" w:color="auto"/>
              <w:left w:val="single" w:sz="12" w:space="0" w:color="auto"/>
            </w:tcBorders>
            <w:vAlign w:val="center"/>
          </w:tcPr>
          <w:p w:rsidR="00CE3D30" w:rsidRPr="00501C4F" w:rsidRDefault="00CE3D30" w:rsidP="00501C4F">
            <w:pPr>
              <w:spacing w:line="360" w:lineRule="auto"/>
              <w:jc w:val="center"/>
            </w:pPr>
            <w:r w:rsidRPr="00501C4F">
              <w:t>140</w:t>
            </w:r>
          </w:p>
        </w:tc>
        <w:tc>
          <w:tcPr>
            <w:tcW w:w="1536" w:type="dxa"/>
            <w:tcBorders>
              <w:top w:val="single" w:sz="12" w:space="0" w:color="auto"/>
            </w:tcBorders>
            <w:vAlign w:val="center"/>
          </w:tcPr>
          <w:p w:rsidR="00CE3D30" w:rsidRPr="00501C4F" w:rsidRDefault="00CE3D30" w:rsidP="00501C4F">
            <w:pPr>
              <w:spacing w:line="360" w:lineRule="auto"/>
              <w:jc w:val="right"/>
            </w:pPr>
            <w:r w:rsidRPr="00501C4F">
              <w:t>17910</w:t>
            </w:r>
          </w:p>
        </w:tc>
        <w:tc>
          <w:tcPr>
            <w:tcW w:w="1536" w:type="dxa"/>
            <w:tcBorders>
              <w:top w:val="single" w:sz="12" w:space="0" w:color="auto"/>
              <w:right w:val="single" w:sz="12" w:space="0" w:color="auto"/>
            </w:tcBorders>
            <w:vAlign w:val="center"/>
          </w:tcPr>
          <w:p w:rsidR="00CE3D30" w:rsidRPr="00501C4F" w:rsidRDefault="00CE3D30" w:rsidP="00501C4F">
            <w:pPr>
              <w:spacing w:line="360" w:lineRule="auto"/>
              <w:jc w:val="right"/>
            </w:pPr>
            <w:r w:rsidRPr="00501C4F">
              <w:t>21311</w:t>
            </w:r>
          </w:p>
        </w:tc>
      </w:tr>
      <w:tr w:rsidR="00CE3D30" w:rsidRPr="00501C4F" w:rsidTr="00536234">
        <w:trPr>
          <w:trHeight w:val="550"/>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в том числе</w:t>
            </w:r>
          </w:p>
          <w:p w:rsidR="00CE3D30" w:rsidRPr="00501C4F" w:rsidRDefault="00CE3D30" w:rsidP="00501C4F">
            <w:pPr>
              <w:spacing w:line="360" w:lineRule="auto"/>
            </w:pPr>
            <w:r w:rsidRPr="00501C4F">
              <w:t>зданий и сооружений</w:t>
            </w:r>
          </w:p>
        </w:tc>
        <w:tc>
          <w:tcPr>
            <w:tcW w:w="806" w:type="dxa"/>
            <w:tcBorders>
              <w:left w:val="single" w:sz="12" w:space="0" w:color="auto"/>
            </w:tcBorders>
            <w:vAlign w:val="bottom"/>
          </w:tcPr>
          <w:p w:rsidR="00CE3D30" w:rsidRPr="00501C4F" w:rsidRDefault="00CE3D30" w:rsidP="00501C4F">
            <w:pPr>
              <w:spacing w:line="360" w:lineRule="auto"/>
              <w:jc w:val="center"/>
            </w:pPr>
            <w:r w:rsidRPr="00501C4F">
              <w:t>141</w:t>
            </w:r>
          </w:p>
        </w:tc>
        <w:tc>
          <w:tcPr>
            <w:tcW w:w="1536" w:type="dxa"/>
            <w:vAlign w:val="bottom"/>
          </w:tcPr>
          <w:p w:rsidR="00CE3D30" w:rsidRPr="00501C4F" w:rsidRDefault="00CE3D30" w:rsidP="00501C4F">
            <w:pPr>
              <w:spacing w:line="360" w:lineRule="auto"/>
              <w:jc w:val="right"/>
            </w:pPr>
            <w:r w:rsidRPr="00501C4F">
              <w:t>4753</w:t>
            </w:r>
          </w:p>
        </w:tc>
        <w:tc>
          <w:tcPr>
            <w:tcW w:w="1536" w:type="dxa"/>
            <w:tcBorders>
              <w:right w:val="single" w:sz="12" w:space="0" w:color="auto"/>
            </w:tcBorders>
            <w:vAlign w:val="bottom"/>
          </w:tcPr>
          <w:p w:rsidR="00CE3D30" w:rsidRPr="00501C4F" w:rsidRDefault="00CE3D30" w:rsidP="00501C4F">
            <w:pPr>
              <w:spacing w:line="360" w:lineRule="auto"/>
              <w:jc w:val="right"/>
            </w:pPr>
            <w:r w:rsidRPr="00501C4F">
              <w:t>5951</w:t>
            </w:r>
          </w:p>
        </w:tc>
      </w:tr>
      <w:tr w:rsidR="00CE3D30" w:rsidRPr="00501C4F"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машин, оборудования, транспортных средств</w:t>
            </w:r>
          </w:p>
        </w:tc>
        <w:tc>
          <w:tcPr>
            <w:tcW w:w="806" w:type="dxa"/>
            <w:tcBorders>
              <w:left w:val="single" w:sz="12" w:space="0" w:color="auto"/>
              <w:bottom w:val="single" w:sz="12" w:space="0" w:color="auto"/>
            </w:tcBorders>
            <w:vAlign w:val="center"/>
          </w:tcPr>
          <w:p w:rsidR="00CE3D30" w:rsidRPr="00501C4F" w:rsidRDefault="00CE3D30" w:rsidP="00501C4F">
            <w:pPr>
              <w:spacing w:line="360" w:lineRule="auto"/>
              <w:jc w:val="center"/>
            </w:pPr>
            <w:r w:rsidRPr="00501C4F">
              <w:t>142</w:t>
            </w:r>
          </w:p>
        </w:tc>
        <w:tc>
          <w:tcPr>
            <w:tcW w:w="1536" w:type="dxa"/>
            <w:tcBorders>
              <w:bottom w:val="single" w:sz="12" w:space="0" w:color="auto"/>
            </w:tcBorders>
            <w:vAlign w:val="center"/>
          </w:tcPr>
          <w:p w:rsidR="00CE3D30" w:rsidRPr="00501C4F" w:rsidRDefault="00CE3D30" w:rsidP="00501C4F">
            <w:pPr>
              <w:spacing w:line="360" w:lineRule="auto"/>
              <w:jc w:val="right"/>
            </w:pPr>
            <w:r w:rsidRPr="00501C4F">
              <w:t>13157</w:t>
            </w:r>
          </w:p>
        </w:tc>
        <w:tc>
          <w:tcPr>
            <w:tcW w:w="1536" w:type="dxa"/>
            <w:tcBorders>
              <w:bottom w:val="single" w:sz="12" w:space="0" w:color="auto"/>
              <w:right w:val="single" w:sz="12" w:space="0" w:color="auto"/>
            </w:tcBorders>
            <w:vAlign w:val="center"/>
          </w:tcPr>
          <w:p w:rsidR="00CE3D30" w:rsidRPr="00501C4F" w:rsidRDefault="00CE3D30" w:rsidP="00501C4F">
            <w:pPr>
              <w:spacing w:line="360" w:lineRule="auto"/>
              <w:jc w:val="right"/>
            </w:pPr>
            <w:r w:rsidRPr="00501C4F">
              <w:t>15360</w:t>
            </w:r>
          </w:p>
        </w:tc>
      </w:tr>
    </w:tbl>
    <w:p w:rsidR="00501C4F" w:rsidRDefault="00501C4F" w:rsidP="00690D65">
      <w:pPr>
        <w:spacing w:line="360" w:lineRule="auto"/>
        <w:ind w:firstLine="709"/>
        <w:jc w:val="center"/>
        <w:rPr>
          <w:sz w:val="28"/>
          <w:szCs w:val="28"/>
        </w:rPr>
      </w:pPr>
    </w:p>
    <w:p w:rsidR="00CE3D30" w:rsidRPr="00690D65" w:rsidRDefault="00CE3D30" w:rsidP="00690D65">
      <w:pPr>
        <w:spacing w:line="360" w:lineRule="auto"/>
        <w:ind w:firstLine="709"/>
        <w:jc w:val="center"/>
        <w:rPr>
          <w:sz w:val="28"/>
          <w:szCs w:val="28"/>
        </w:rPr>
      </w:pPr>
      <w:r w:rsidRPr="00690D65">
        <w:rPr>
          <w:sz w:val="28"/>
          <w:szCs w:val="28"/>
        </w:rPr>
        <w:t>Дебиторская и кредиторская задолженность</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806"/>
        <w:gridCol w:w="1536"/>
        <w:gridCol w:w="1536"/>
      </w:tblGrid>
      <w:tr w:rsidR="00CE3D30" w:rsidRPr="00690D65" w:rsidTr="00536234">
        <w:trPr>
          <w:trHeight w:val="929"/>
          <w:jc w:val="center"/>
        </w:trPr>
        <w:tc>
          <w:tcPr>
            <w:tcW w:w="6567" w:type="dxa"/>
            <w:gridSpan w:val="2"/>
            <w:tcMar>
              <w:left w:w="57" w:type="dxa"/>
              <w:right w:w="57" w:type="dxa"/>
            </w:tcMar>
            <w:vAlign w:val="center"/>
          </w:tcPr>
          <w:p w:rsidR="00CE3D30" w:rsidRPr="00501C4F" w:rsidRDefault="00CE3D30" w:rsidP="00501C4F">
            <w:pPr>
              <w:spacing w:line="360" w:lineRule="auto"/>
              <w:jc w:val="center"/>
            </w:pPr>
            <w:r w:rsidRPr="00501C4F">
              <w:t>Показатель</w:t>
            </w:r>
          </w:p>
        </w:tc>
        <w:tc>
          <w:tcPr>
            <w:tcW w:w="1536" w:type="dxa"/>
            <w:vMerge w:val="restart"/>
            <w:vAlign w:val="center"/>
          </w:tcPr>
          <w:p w:rsidR="00CE3D30" w:rsidRPr="00501C4F" w:rsidRDefault="00CE3D30" w:rsidP="00501C4F">
            <w:pPr>
              <w:spacing w:line="360" w:lineRule="auto"/>
              <w:jc w:val="center"/>
            </w:pPr>
            <w:r w:rsidRPr="00501C4F">
              <w:t>Остаток на начало отчетного периода</w:t>
            </w:r>
          </w:p>
        </w:tc>
        <w:tc>
          <w:tcPr>
            <w:tcW w:w="1536" w:type="dxa"/>
            <w:vMerge w:val="restart"/>
            <w:vAlign w:val="center"/>
          </w:tcPr>
          <w:p w:rsidR="00CE3D30" w:rsidRPr="00501C4F" w:rsidRDefault="00CE3D30" w:rsidP="00501C4F">
            <w:pPr>
              <w:spacing w:line="360" w:lineRule="auto"/>
              <w:jc w:val="center"/>
            </w:pPr>
            <w:r w:rsidRPr="00501C4F">
              <w:t>Остаток на конец отчетного периода</w:t>
            </w:r>
          </w:p>
        </w:tc>
      </w:tr>
      <w:tr w:rsidR="00CE3D30" w:rsidRPr="00690D65" w:rsidTr="00536234">
        <w:trPr>
          <w:trHeight w:val="70"/>
          <w:jc w:val="center"/>
        </w:trPr>
        <w:tc>
          <w:tcPr>
            <w:tcW w:w="5761" w:type="dxa"/>
            <w:tcMar>
              <w:left w:w="57" w:type="dxa"/>
              <w:right w:w="57" w:type="dxa"/>
            </w:tcMar>
            <w:vAlign w:val="center"/>
          </w:tcPr>
          <w:p w:rsidR="00CE3D30" w:rsidRPr="00501C4F" w:rsidRDefault="00CE3D30" w:rsidP="00501C4F">
            <w:pPr>
              <w:spacing w:line="360" w:lineRule="auto"/>
              <w:jc w:val="center"/>
            </w:pPr>
            <w:r w:rsidRPr="00501C4F">
              <w:t>наименование</w:t>
            </w:r>
          </w:p>
        </w:tc>
        <w:tc>
          <w:tcPr>
            <w:tcW w:w="806" w:type="dxa"/>
            <w:vAlign w:val="center"/>
          </w:tcPr>
          <w:p w:rsidR="00CE3D30" w:rsidRPr="00501C4F" w:rsidRDefault="00CE3D30" w:rsidP="00501C4F">
            <w:pPr>
              <w:spacing w:line="360" w:lineRule="auto"/>
              <w:jc w:val="center"/>
            </w:pPr>
            <w:r w:rsidRPr="00501C4F">
              <w:t>код</w:t>
            </w:r>
          </w:p>
        </w:tc>
        <w:tc>
          <w:tcPr>
            <w:tcW w:w="1536" w:type="dxa"/>
            <w:vMerge/>
            <w:tcMar>
              <w:left w:w="57" w:type="dxa"/>
              <w:right w:w="57" w:type="dxa"/>
            </w:tcMar>
            <w:vAlign w:val="center"/>
          </w:tcPr>
          <w:p w:rsidR="00CE3D30" w:rsidRPr="00501C4F" w:rsidRDefault="00CE3D30" w:rsidP="00501C4F">
            <w:pPr>
              <w:spacing w:line="360" w:lineRule="auto"/>
              <w:jc w:val="center"/>
            </w:pPr>
          </w:p>
        </w:tc>
        <w:tc>
          <w:tcPr>
            <w:tcW w:w="1536" w:type="dxa"/>
            <w:vMerge/>
            <w:vAlign w:val="center"/>
          </w:tcPr>
          <w:p w:rsidR="00CE3D30" w:rsidRPr="00501C4F" w:rsidRDefault="00CE3D30" w:rsidP="00501C4F">
            <w:pPr>
              <w:spacing w:line="360" w:lineRule="auto"/>
              <w:jc w:val="center"/>
            </w:pPr>
          </w:p>
        </w:tc>
      </w:tr>
      <w:tr w:rsidR="00CE3D30" w:rsidRPr="00690D65" w:rsidTr="00536234">
        <w:trPr>
          <w:jc w:val="center"/>
        </w:trPr>
        <w:tc>
          <w:tcPr>
            <w:tcW w:w="5761" w:type="dxa"/>
            <w:tcMar>
              <w:left w:w="57" w:type="dxa"/>
              <w:right w:w="57" w:type="dxa"/>
            </w:tcMar>
            <w:vAlign w:val="center"/>
          </w:tcPr>
          <w:p w:rsidR="00CE3D30" w:rsidRPr="00501C4F" w:rsidRDefault="00CE3D30" w:rsidP="00501C4F">
            <w:pPr>
              <w:spacing w:line="360" w:lineRule="auto"/>
              <w:jc w:val="center"/>
            </w:pPr>
            <w:r w:rsidRPr="00501C4F">
              <w:t>1</w:t>
            </w:r>
          </w:p>
        </w:tc>
        <w:tc>
          <w:tcPr>
            <w:tcW w:w="806" w:type="dxa"/>
            <w:tcBorders>
              <w:bottom w:val="single" w:sz="12" w:space="0" w:color="auto"/>
            </w:tcBorders>
            <w:vAlign w:val="center"/>
          </w:tcPr>
          <w:p w:rsidR="00CE3D30" w:rsidRPr="00501C4F" w:rsidRDefault="00CE3D30" w:rsidP="00501C4F">
            <w:pPr>
              <w:spacing w:line="360" w:lineRule="auto"/>
              <w:jc w:val="center"/>
            </w:pPr>
            <w:r w:rsidRPr="00501C4F">
              <w:t>2</w:t>
            </w:r>
          </w:p>
        </w:tc>
        <w:tc>
          <w:tcPr>
            <w:tcW w:w="1536" w:type="dxa"/>
            <w:tcBorders>
              <w:bottom w:val="single" w:sz="12" w:space="0" w:color="auto"/>
            </w:tcBorders>
            <w:vAlign w:val="center"/>
          </w:tcPr>
          <w:p w:rsidR="00CE3D30" w:rsidRPr="00501C4F" w:rsidRDefault="00CE3D30" w:rsidP="00501C4F">
            <w:pPr>
              <w:spacing w:line="360" w:lineRule="auto"/>
              <w:jc w:val="center"/>
            </w:pPr>
            <w:r w:rsidRPr="00501C4F">
              <w:t>3</w:t>
            </w:r>
          </w:p>
        </w:tc>
        <w:tc>
          <w:tcPr>
            <w:tcW w:w="1536" w:type="dxa"/>
            <w:tcBorders>
              <w:bottom w:val="single" w:sz="12" w:space="0" w:color="auto"/>
            </w:tcBorders>
            <w:vAlign w:val="center"/>
          </w:tcPr>
          <w:p w:rsidR="00CE3D30" w:rsidRPr="00501C4F" w:rsidRDefault="00CE3D30" w:rsidP="00501C4F">
            <w:pPr>
              <w:spacing w:line="360" w:lineRule="auto"/>
              <w:jc w:val="center"/>
            </w:pPr>
            <w:r w:rsidRPr="00501C4F">
              <w:t>4</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rPr>
                <w:b/>
              </w:rPr>
            </w:pPr>
            <w:r w:rsidRPr="00501C4F">
              <w:rPr>
                <w:b/>
              </w:rPr>
              <w:t>Дебиторская задолженность:</w:t>
            </w:r>
          </w:p>
          <w:p w:rsidR="00CE3D30" w:rsidRPr="00501C4F" w:rsidRDefault="00CE3D30" w:rsidP="00501C4F">
            <w:pPr>
              <w:spacing w:line="360" w:lineRule="auto"/>
            </w:pPr>
            <w:r w:rsidRPr="00501C4F">
              <w:t>краткосрочная - всего</w:t>
            </w:r>
          </w:p>
        </w:tc>
        <w:tc>
          <w:tcPr>
            <w:tcW w:w="806" w:type="dxa"/>
            <w:tcBorders>
              <w:top w:val="single" w:sz="12" w:space="0" w:color="auto"/>
              <w:left w:val="single" w:sz="12" w:space="0" w:color="auto"/>
            </w:tcBorders>
            <w:vAlign w:val="bottom"/>
          </w:tcPr>
          <w:p w:rsidR="00CE3D30" w:rsidRPr="00501C4F" w:rsidRDefault="00CE3D30" w:rsidP="00501C4F">
            <w:pPr>
              <w:spacing w:line="360" w:lineRule="auto"/>
              <w:jc w:val="center"/>
            </w:pPr>
            <w:r w:rsidRPr="00501C4F">
              <w:t>610</w:t>
            </w:r>
          </w:p>
        </w:tc>
        <w:tc>
          <w:tcPr>
            <w:tcW w:w="1536" w:type="dxa"/>
            <w:tcBorders>
              <w:top w:val="single" w:sz="12" w:space="0" w:color="auto"/>
            </w:tcBorders>
            <w:vAlign w:val="bottom"/>
          </w:tcPr>
          <w:p w:rsidR="00CE3D30" w:rsidRPr="00501C4F" w:rsidRDefault="00CE3D30" w:rsidP="00501C4F">
            <w:pPr>
              <w:spacing w:line="360" w:lineRule="auto"/>
              <w:jc w:val="right"/>
            </w:pPr>
            <w:r w:rsidRPr="00501C4F">
              <w:t>1670</w:t>
            </w:r>
          </w:p>
        </w:tc>
        <w:tc>
          <w:tcPr>
            <w:tcW w:w="1536" w:type="dxa"/>
            <w:tcBorders>
              <w:top w:val="single" w:sz="12" w:space="0" w:color="auto"/>
              <w:right w:val="single" w:sz="12" w:space="0" w:color="auto"/>
            </w:tcBorders>
            <w:vAlign w:val="bottom"/>
          </w:tcPr>
          <w:p w:rsidR="00CE3D30" w:rsidRPr="00501C4F" w:rsidRDefault="00CE3D30" w:rsidP="00501C4F">
            <w:pPr>
              <w:spacing w:line="360" w:lineRule="auto"/>
              <w:jc w:val="right"/>
            </w:pPr>
            <w:r w:rsidRPr="00501C4F">
              <w:t>4664</w:t>
            </w:r>
          </w:p>
        </w:tc>
      </w:tr>
      <w:tr w:rsidR="00CE3D30" w:rsidRPr="00690D65" w:rsidTr="00536234">
        <w:trPr>
          <w:trHeight w:val="550"/>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в том числе:</w:t>
            </w:r>
          </w:p>
          <w:p w:rsidR="00CE3D30" w:rsidRPr="00501C4F" w:rsidRDefault="00CE3D30" w:rsidP="00501C4F">
            <w:pPr>
              <w:spacing w:line="360" w:lineRule="auto"/>
            </w:pPr>
            <w:r w:rsidRPr="00501C4F">
              <w:t>расчеты с покупателями и заказчиками</w:t>
            </w:r>
          </w:p>
        </w:tc>
        <w:tc>
          <w:tcPr>
            <w:tcW w:w="806" w:type="dxa"/>
            <w:tcBorders>
              <w:left w:val="single" w:sz="12" w:space="0" w:color="auto"/>
            </w:tcBorders>
            <w:vAlign w:val="bottom"/>
          </w:tcPr>
          <w:p w:rsidR="00CE3D30" w:rsidRPr="00501C4F" w:rsidRDefault="00CE3D30" w:rsidP="00501C4F">
            <w:pPr>
              <w:spacing w:line="360" w:lineRule="auto"/>
              <w:jc w:val="center"/>
            </w:pPr>
            <w:r w:rsidRPr="00501C4F">
              <w:t>611</w:t>
            </w:r>
          </w:p>
        </w:tc>
        <w:tc>
          <w:tcPr>
            <w:tcW w:w="1536" w:type="dxa"/>
            <w:vAlign w:val="bottom"/>
          </w:tcPr>
          <w:p w:rsidR="00CE3D30" w:rsidRPr="00501C4F" w:rsidRDefault="00CE3D30" w:rsidP="00501C4F">
            <w:pPr>
              <w:spacing w:line="360" w:lineRule="auto"/>
              <w:jc w:val="right"/>
            </w:pPr>
            <w:r w:rsidRPr="00501C4F">
              <w:t>476</w:t>
            </w:r>
          </w:p>
        </w:tc>
        <w:tc>
          <w:tcPr>
            <w:tcW w:w="1536" w:type="dxa"/>
            <w:tcBorders>
              <w:right w:val="single" w:sz="12" w:space="0" w:color="auto"/>
            </w:tcBorders>
            <w:vAlign w:val="bottom"/>
          </w:tcPr>
          <w:p w:rsidR="00CE3D30" w:rsidRPr="00501C4F" w:rsidRDefault="00CE3D30" w:rsidP="00501C4F">
            <w:pPr>
              <w:spacing w:line="360" w:lineRule="auto"/>
              <w:jc w:val="right"/>
            </w:pPr>
            <w:r w:rsidRPr="00501C4F">
              <w:t>2196</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прочая</w:t>
            </w:r>
          </w:p>
        </w:tc>
        <w:tc>
          <w:tcPr>
            <w:tcW w:w="806" w:type="dxa"/>
            <w:tcBorders>
              <w:left w:val="single" w:sz="12" w:space="0" w:color="auto"/>
            </w:tcBorders>
            <w:vAlign w:val="center"/>
          </w:tcPr>
          <w:p w:rsidR="00CE3D30" w:rsidRPr="00501C4F" w:rsidRDefault="00CE3D30" w:rsidP="00501C4F">
            <w:pPr>
              <w:spacing w:line="360" w:lineRule="auto"/>
              <w:jc w:val="center"/>
            </w:pPr>
            <w:r w:rsidRPr="00501C4F">
              <w:t>613</w:t>
            </w:r>
          </w:p>
        </w:tc>
        <w:tc>
          <w:tcPr>
            <w:tcW w:w="1536" w:type="dxa"/>
            <w:vAlign w:val="center"/>
          </w:tcPr>
          <w:p w:rsidR="00CE3D30" w:rsidRPr="00501C4F" w:rsidRDefault="00CE3D30" w:rsidP="00501C4F">
            <w:pPr>
              <w:spacing w:line="360" w:lineRule="auto"/>
              <w:jc w:val="right"/>
            </w:pPr>
            <w:r w:rsidRPr="00501C4F">
              <w:t>1194</w:t>
            </w:r>
          </w:p>
        </w:tc>
        <w:tc>
          <w:tcPr>
            <w:tcW w:w="1536" w:type="dxa"/>
            <w:tcBorders>
              <w:right w:val="single" w:sz="12" w:space="0" w:color="auto"/>
            </w:tcBorders>
            <w:vAlign w:val="center"/>
          </w:tcPr>
          <w:p w:rsidR="00CE3D30" w:rsidRPr="00501C4F" w:rsidRDefault="00CE3D30" w:rsidP="00501C4F">
            <w:pPr>
              <w:spacing w:line="360" w:lineRule="auto"/>
              <w:jc w:val="right"/>
            </w:pPr>
            <w:r w:rsidRPr="00501C4F">
              <w:t>2468</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долгосрочная – всего</w:t>
            </w:r>
          </w:p>
        </w:tc>
        <w:tc>
          <w:tcPr>
            <w:tcW w:w="806" w:type="dxa"/>
            <w:tcBorders>
              <w:left w:val="single" w:sz="12" w:space="0" w:color="auto"/>
            </w:tcBorders>
            <w:vAlign w:val="center"/>
          </w:tcPr>
          <w:p w:rsidR="00CE3D30" w:rsidRPr="00501C4F" w:rsidRDefault="00CE3D30" w:rsidP="00501C4F">
            <w:pPr>
              <w:spacing w:line="360" w:lineRule="auto"/>
              <w:jc w:val="center"/>
            </w:pPr>
            <w:r w:rsidRPr="00501C4F">
              <w:t>620</w:t>
            </w:r>
          </w:p>
        </w:tc>
        <w:tc>
          <w:tcPr>
            <w:tcW w:w="1536" w:type="dxa"/>
            <w:vAlign w:val="center"/>
          </w:tcPr>
          <w:p w:rsidR="00CE3D30" w:rsidRPr="00501C4F" w:rsidRDefault="00CE3D30" w:rsidP="00501C4F">
            <w:pPr>
              <w:spacing w:line="360" w:lineRule="auto"/>
              <w:jc w:val="right"/>
            </w:pPr>
            <w:r w:rsidRPr="00501C4F">
              <w:t>213</w:t>
            </w:r>
          </w:p>
        </w:tc>
        <w:tc>
          <w:tcPr>
            <w:tcW w:w="1536" w:type="dxa"/>
            <w:tcBorders>
              <w:right w:val="single" w:sz="12" w:space="0" w:color="auto"/>
            </w:tcBorders>
            <w:vAlign w:val="center"/>
          </w:tcPr>
          <w:p w:rsidR="00CE3D30" w:rsidRPr="00501C4F" w:rsidRDefault="00CE3D30" w:rsidP="00501C4F">
            <w:pPr>
              <w:spacing w:line="360" w:lineRule="auto"/>
              <w:jc w:val="right"/>
            </w:pPr>
            <w:r w:rsidRPr="00501C4F">
              <w:t>188</w:t>
            </w:r>
          </w:p>
        </w:tc>
      </w:tr>
      <w:tr w:rsidR="00CE3D30" w:rsidRPr="00690D65" w:rsidTr="00536234">
        <w:trPr>
          <w:jc w:val="center"/>
        </w:trPr>
        <w:tc>
          <w:tcPr>
            <w:tcW w:w="5761" w:type="dxa"/>
            <w:tcBorders>
              <w:bottom w:val="single" w:sz="12" w:space="0" w:color="auto"/>
              <w:right w:val="single" w:sz="12" w:space="0" w:color="auto"/>
            </w:tcBorders>
            <w:tcMar>
              <w:left w:w="57" w:type="dxa"/>
              <w:right w:w="57" w:type="dxa"/>
            </w:tcMar>
            <w:vAlign w:val="center"/>
          </w:tcPr>
          <w:p w:rsidR="00CE3D30" w:rsidRPr="00501C4F" w:rsidRDefault="00CE3D30" w:rsidP="00501C4F">
            <w:pPr>
              <w:spacing w:line="360" w:lineRule="auto"/>
            </w:pPr>
            <w:r w:rsidRPr="00501C4F">
              <w:t>в том числе:</w:t>
            </w:r>
          </w:p>
          <w:p w:rsidR="00CE3D30" w:rsidRPr="00501C4F" w:rsidRDefault="00CE3D30" w:rsidP="00501C4F">
            <w:pPr>
              <w:spacing w:line="360" w:lineRule="auto"/>
            </w:pPr>
            <w:r w:rsidRPr="00501C4F">
              <w:t>прочая</w:t>
            </w:r>
          </w:p>
        </w:tc>
        <w:tc>
          <w:tcPr>
            <w:tcW w:w="806" w:type="dxa"/>
            <w:tcBorders>
              <w:left w:val="single" w:sz="12" w:space="0" w:color="auto"/>
              <w:bottom w:val="single" w:sz="12" w:space="0" w:color="auto"/>
            </w:tcBorders>
            <w:vAlign w:val="bottom"/>
          </w:tcPr>
          <w:p w:rsidR="00CE3D30" w:rsidRPr="00501C4F" w:rsidRDefault="00CE3D30" w:rsidP="00501C4F">
            <w:pPr>
              <w:spacing w:line="360" w:lineRule="auto"/>
              <w:jc w:val="center"/>
            </w:pPr>
            <w:r w:rsidRPr="00501C4F">
              <w:t>623</w:t>
            </w:r>
          </w:p>
        </w:tc>
        <w:tc>
          <w:tcPr>
            <w:tcW w:w="1536" w:type="dxa"/>
            <w:tcBorders>
              <w:bottom w:val="single" w:sz="12" w:space="0" w:color="auto"/>
            </w:tcBorders>
            <w:vAlign w:val="bottom"/>
          </w:tcPr>
          <w:p w:rsidR="00CE3D30" w:rsidRPr="00501C4F" w:rsidRDefault="00CE3D30" w:rsidP="00501C4F">
            <w:pPr>
              <w:spacing w:line="360" w:lineRule="auto"/>
              <w:jc w:val="right"/>
            </w:pPr>
            <w:r w:rsidRPr="00501C4F">
              <w:t>213</w:t>
            </w:r>
          </w:p>
        </w:tc>
        <w:tc>
          <w:tcPr>
            <w:tcW w:w="1536" w:type="dxa"/>
            <w:tcBorders>
              <w:bottom w:val="single" w:sz="12" w:space="0" w:color="auto"/>
              <w:right w:val="single" w:sz="12" w:space="0" w:color="auto"/>
            </w:tcBorders>
            <w:vAlign w:val="bottom"/>
          </w:tcPr>
          <w:p w:rsidR="00CE3D30" w:rsidRPr="00501C4F" w:rsidRDefault="00CE3D30" w:rsidP="00501C4F">
            <w:pPr>
              <w:spacing w:line="360" w:lineRule="auto"/>
              <w:jc w:val="right"/>
            </w:pPr>
            <w:r w:rsidRPr="00501C4F">
              <w:t>188</w:t>
            </w:r>
          </w:p>
        </w:tc>
      </w:tr>
      <w:tr w:rsidR="00CE3D30" w:rsidRPr="00690D65" w:rsidTr="00536234">
        <w:trPr>
          <w:jc w:val="center"/>
        </w:trPr>
        <w:tc>
          <w:tcPr>
            <w:tcW w:w="5761"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CE3D30" w:rsidRPr="00501C4F" w:rsidRDefault="00CE3D30" w:rsidP="00501C4F">
            <w:pPr>
              <w:spacing w:line="360" w:lineRule="auto"/>
              <w:jc w:val="center"/>
            </w:pPr>
            <w:r w:rsidRPr="00501C4F">
              <w:t>Итого</w:t>
            </w:r>
          </w:p>
        </w:tc>
        <w:tc>
          <w:tcPr>
            <w:tcW w:w="806" w:type="dxa"/>
            <w:tcBorders>
              <w:top w:val="single" w:sz="12" w:space="0" w:color="auto"/>
              <w:left w:val="single" w:sz="12" w:space="0" w:color="auto"/>
              <w:bottom w:val="single" w:sz="12" w:space="0" w:color="auto"/>
            </w:tcBorders>
            <w:vAlign w:val="center"/>
          </w:tcPr>
          <w:p w:rsidR="00CE3D30" w:rsidRPr="00501C4F" w:rsidRDefault="00CE3D30" w:rsidP="00501C4F">
            <w:pPr>
              <w:spacing w:line="360" w:lineRule="auto"/>
              <w:jc w:val="center"/>
            </w:pPr>
            <w:r w:rsidRPr="00501C4F">
              <w:t>630</w:t>
            </w:r>
          </w:p>
        </w:tc>
        <w:tc>
          <w:tcPr>
            <w:tcW w:w="1536" w:type="dxa"/>
            <w:tcBorders>
              <w:top w:val="single" w:sz="12" w:space="0" w:color="auto"/>
              <w:bottom w:val="single" w:sz="12" w:space="0" w:color="auto"/>
            </w:tcBorders>
            <w:vAlign w:val="center"/>
          </w:tcPr>
          <w:p w:rsidR="00CE3D30" w:rsidRPr="00501C4F" w:rsidRDefault="00CE3D30" w:rsidP="00501C4F">
            <w:pPr>
              <w:spacing w:line="360" w:lineRule="auto"/>
              <w:jc w:val="right"/>
            </w:pPr>
            <w:r w:rsidRPr="00501C4F">
              <w:t>1883</w:t>
            </w:r>
          </w:p>
        </w:tc>
        <w:tc>
          <w:tcPr>
            <w:tcW w:w="1536" w:type="dxa"/>
            <w:tcBorders>
              <w:top w:val="single" w:sz="12" w:space="0" w:color="auto"/>
              <w:bottom w:val="single" w:sz="12" w:space="0" w:color="auto"/>
              <w:right w:val="single" w:sz="12" w:space="0" w:color="auto"/>
            </w:tcBorders>
            <w:vAlign w:val="center"/>
          </w:tcPr>
          <w:p w:rsidR="00CE3D30" w:rsidRPr="00501C4F" w:rsidRDefault="00CE3D30" w:rsidP="00501C4F">
            <w:pPr>
              <w:spacing w:line="360" w:lineRule="auto"/>
              <w:jc w:val="right"/>
            </w:pPr>
            <w:r w:rsidRPr="00501C4F">
              <w:t>4852</w:t>
            </w:r>
          </w:p>
        </w:tc>
      </w:tr>
      <w:tr w:rsidR="00CE3D30" w:rsidRPr="00690D65" w:rsidTr="00536234">
        <w:trPr>
          <w:trHeight w:val="339"/>
          <w:jc w:val="center"/>
        </w:trPr>
        <w:tc>
          <w:tcPr>
            <w:tcW w:w="5761" w:type="dxa"/>
            <w:tcBorders>
              <w:top w:val="single" w:sz="12" w:space="0" w:color="auto"/>
              <w:right w:val="single" w:sz="12" w:space="0" w:color="auto"/>
            </w:tcBorders>
            <w:tcMar>
              <w:left w:w="57" w:type="dxa"/>
              <w:right w:w="57" w:type="dxa"/>
            </w:tcMar>
            <w:vAlign w:val="center"/>
          </w:tcPr>
          <w:p w:rsidR="00CE3D30" w:rsidRPr="00501C4F" w:rsidRDefault="00CE3D30" w:rsidP="00501C4F">
            <w:pPr>
              <w:spacing w:line="360" w:lineRule="auto"/>
              <w:rPr>
                <w:b/>
              </w:rPr>
            </w:pPr>
            <w:r w:rsidRPr="00501C4F">
              <w:rPr>
                <w:b/>
              </w:rPr>
              <w:t>Кредиторская задолженность:</w:t>
            </w:r>
          </w:p>
          <w:p w:rsidR="00CE3D30" w:rsidRPr="00501C4F" w:rsidRDefault="00CE3D30" w:rsidP="00501C4F">
            <w:pPr>
              <w:spacing w:line="360" w:lineRule="auto"/>
            </w:pPr>
            <w:r w:rsidRPr="00501C4F">
              <w:t>краткосрочная - всего</w:t>
            </w:r>
          </w:p>
        </w:tc>
        <w:tc>
          <w:tcPr>
            <w:tcW w:w="806" w:type="dxa"/>
            <w:tcBorders>
              <w:top w:val="single" w:sz="12" w:space="0" w:color="auto"/>
              <w:left w:val="single" w:sz="12" w:space="0" w:color="auto"/>
            </w:tcBorders>
            <w:vAlign w:val="bottom"/>
          </w:tcPr>
          <w:p w:rsidR="00CE3D30" w:rsidRPr="00501C4F" w:rsidRDefault="00CE3D30" w:rsidP="00501C4F">
            <w:pPr>
              <w:spacing w:line="360" w:lineRule="auto"/>
              <w:jc w:val="center"/>
            </w:pPr>
            <w:r w:rsidRPr="00501C4F">
              <w:t>640</w:t>
            </w:r>
          </w:p>
        </w:tc>
        <w:tc>
          <w:tcPr>
            <w:tcW w:w="1536" w:type="dxa"/>
            <w:tcBorders>
              <w:top w:val="single" w:sz="12" w:space="0" w:color="auto"/>
            </w:tcBorders>
            <w:vAlign w:val="bottom"/>
          </w:tcPr>
          <w:p w:rsidR="00CE3D30" w:rsidRPr="00501C4F" w:rsidRDefault="00CE3D30" w:rsidP="00501C4F">
            <w:pPr>
              <w:spacing w:line="360" w:lineRule="auto"/>
              <w:jc w:val="right"/>
            </w:pPr>
            <w:r w:rsidRPr="00501C4F">
              <w:t>20907</w:t>
            </w:r>
          </w:p>
        </w:tc>
        <w:tc>
          <w:tcPr>
            <w:tcW w:w="1536" w:type="dxa"/>
            <w:tcBorders>
              <w:top w:val="single" w:sz="12" w:space="0" w:color="auto"/>
              <w:right w:val="single" w:sz="12" w:space="0" w:color="auto"/>
            </w:tcBorders>
            <w:vAlign w:val="bottom"/>
          </w:tcPr>
          <w:p w:rsidR="00CE3D30" w:rsidRPr="00501C4F" w:rsidRDefault="00CE3D30" w:rsidP="00501C4F">
            <w:pPr>
              <w:spacing w:line="360" w:lineRule="auto"/>
              <w:jc w:val="right"/>
            </w:pPr>
            <w:r w:rsidRPr="00501C4F">
              <w:t>1010</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в том числе:</w:t>
            </w:r>
          </w:p>
          <w:p w:rsidR="00CE3D30" w:rsidRPr="00501C4F" w:rsidRDefault="00CE3D30" w:rsidP="00501C4F">
            <w:pPr>
              <w:spacing w:line="360" w:lineRule="auto"/>
            </w:pPr>
            <w:r w:rsidRPr="00501C4F">
              <w:t>расчеты с поставщиками и подрядчиками</w:t>
            </w:r>
          </w:p>
        </w:tc>
        <w:tc>
          <w:tcPr>
            <w:tcW w:w="806" w:type="dxa"/>
            <w:tcBorders>
              <w:left w:val="single" w:sz="12" w:space="0" w:color="auto"/>
            </w:tcBorders>
            <w:vAlign w:val="bottom"/>
          </w:tcPr>
          <w:p w:rsidR="00CE3D30" w:rsidRPr="00501C4F" w:rsidRDefault="00CE3D30" w:rsidP="00501C4F">
            <w:pPr>
              <w:spacing w:line="360" w:lineRule="auto"/>
              <w:jc w:val="center"/>
            </w:pPr>
            <w:r w:rsidRPr="00501C4F">
              <w:t>641</w:t>
            </w:r>
          </w:p>
        </w:tc>
        <w:tc>
          <w:tcPr>
            <w:tcW w:w="1536" w:type="dxa"/>
            <w:vAlign w:val="bottom"/>
          </w:tcPr>
          <w:p w:rsidR="00CE3D30" w:rsidRPr="00501C4F" w:rsidRDefault="00CE3D30" w:rsidP="00501C4F">
            <w:pPr>
              <w:spacing w:line="360" w:lineRule="auto"/>
              <w:jc w:val="right"/>
            </w:pPr>
            <w:r w:rsidRPr="00501C4F">
              <w:t>18596</w:t>
            </w:r>
          </w:p>
        </w:tc>
        <w:tc>
          <w:tcPr>
            <w:tcW w:w="1536" w:type="dxa"/>
            <w:tcBorders>
              <w:right w:val="single" w:sz="12" w:space="0" w:color="auto"/>
            </w:tcBorders>
            <w:vAlign w:val="bottom"/>
          </w:tcPr>
          <w:p w:rsidR="00CE3D30" w:rsidRPr="00501C4F" w:rsidRDefault="00CE3D30" w:rsidP="00501C4F">
            <w:pPr>
              <w:spacing w:line="360" w:lineRule="auto"/>
              <w:jc w:val="right"/>
            </w:pPr>
            <w:r w:rsidRPr="00501C4F">
              <w:t>262</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расчеты по налогам и сборам</w:t>
            </w:r>
          </w:p>
        </w:tc>
        <w:tc>
          <w:tcPr>
            <w:tcW w:w="806" w:type="dxa"/>
            <w:tcBorders>
              <w:left w:val="single" w:sz="12" w:space="0" w:color="auto"/>
            </w:tcBorders>
            <w:vAlign w:val="center"/>
          </w:tcPr>
          <w:p w:rsidR="00CE3D30" w:rsidRPr="00501C4F" w:rsidRDefault="00CE3D30" w:rsidP="00501C4F">
            <w:pPr>
              <w:spacing w:line="360" w:lineRule="auto"/>
              <w:jc w:val="center"/>
            </w:pPr>
            <w:r w:rsidRPr="00501C4F">
              <w:t>643</w:t>
            </w:r>
          </w:p>
        </w:tc>
        <w:tc>
          <w:tcPr>
            <w:tcW w:w="1536" w:type="dxa"/>
            <w:vAlign w:val="center"/>
          </w:tcPr>
          <w:p w:rsidR="00CE3D30" w:rsidRPr="00501C4F" w:rsidRDefault="00CE3D30" w:rsidP="00501C4F">
            <w:pPr>
              <w:spacing w:line="360" w:lineRule="auto"/>
              <w:jc w:val="right"/>
            </w:pPr>
            <w:r w:rsidRPr="00501C4F">
              <w:t>901</w:t>
            </w:r>
          </w:p>
        </w:tc>
        <w:tc>
          <w:tcPr>
            <w:tcW w:w="1536" w:type="dxa"/>
            <w:tcBorders>
              <w:right w:val="single" w:sz="12" w:space="0" w:color="auto"/>
            </w:tcBorders>
            <w:vAlign w:val="center"/>
          </w:tcPr>
          <w:p w:rsidR="00CE3D30" w:rsidRPr="00501C4F" w:rsidRDefault="00CE3D30" w:rsidP="00501C4F">
            <w:pPr>
              <w:spacing w:line="360" w:lineRule="auto"/>
              <w:jc w:val="right"/>
            </w:pPr>
            <w:r w:rsidRPr="00501C4F">
              <w:t>387</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займы</w:t>
            </w:r>
          </w:p>
        </w:tc>
        <w:tc>
          <w:tcPr>
            <w:tcW w:w="806" w:type="dxa"/>
            <w:tcBorders>
              <w:left w:val="single" w:sz="12" w:space="0" w:color="auto"/>
            </w:tcBorders>
            <w:vAlign w:val="center"/>
          </w:tcPr>
          <w:p w:rsidR="00CE3D30" w:rsidRPr="00501C4F" w:rsidRDefault="00CE3D30" w:rsidP="00501C4F">
            <w:pPr>
              <w:spacing w:line="360" w:lineRule="auto"/>
              <w:jc w:val="center"/>
            </w:pPr>
            <w:r w:rsidRPr="00501C4F">
              <w:t>645</w:t>
            </w:r>
          </w:p>
        </w:tc>
        <w:tc>
          <w:tcPr>
            <w:tcW w:w="1536" w:type="dxa"/>
            <w:vAlign w:val="center"/>
          </w:tcPr>
          <w:p w:rsidR="00CE3D30" w:rsidRPr="00501C4F" w:rsidRDefault="00CE3D30" w:rsidP="00501C4F">
            <w:pPr>
              <w:spacing w:line="360" w:lineRule="auto"/>
              <w:jc w:val="right"/>
            </w:pPr>
            <w:r w:rsidRPr="00501C4F">
              <w:t>1237</w:t>
            </w:r>
          </w:p>
        </w:tc>
        <w:tc>
          <w:tcPr>
            <w:tcW w:w="1536" w:type="dxa"/>
            <w:tcBorders>
              <w:right w:val="single" w:sz="12" w:space="0" w:color="auto"/>
            </w:tcBorders>
            <w:vAlign w:val="center"/>
          </w:tcPr>
          <w:p w:rsidR="00CE3D30" w:rsidRPr="00501C4F" w:rsidRDefault="00CE3D30" w:rsidP="00501C4F">
            <w:pPr>
              <w:spacing w:line="360" w:lineRule="auto"/>
              <w:jc w:val="right"/>
            </w:pPr>
            <w:r w:rsidRPr="00501C4F">
              <w:t>350</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прочая</w:t>
            </w:r>
          </w:p>
        </w:tc>
        <w:tc>
          <w:tcPr>
            <w:tcW w:w="806" w:type="dxa"/>
            <w:tcBorders>
              <w:left w:val="single" w:sz="12" w:space="0" w:color="auto"/>
            </w:tcBorders>
            <w:vAlign w:val="center"/>
          </w:tcPr>
          <w:p w:rsidR="00CE3D30" w:rsidRPr="00501C4F" w:rsidRDefault="00CE3D30" w:rsidP="00501C4F">
            <w:pPr>
              <w:spacing w:line="360" w:lineRule="auto"/>
              <w:jc w:val="center"/>
            </w:pPr>
            <w:r w:rsidRPr="00501C4F">
              <w:t>646</w:t>
            </w:r>
          </w:p>
        </w:tc>
        <w:tc>
          <w:tcPr>
            <w:tcW w:w="1536" w:type="dxa"/>
            <w:vAlign w:val="center"/>
          </w:tcPr>
          <w:p w:rsidR="00CE3D30" w:rsidRPr="00501C4F" w:rsidRDefault="00CE3D30" w:rsidP="00501C4F">
            <w:pPr>
              <w:spacing w:line="360" w:lineRule="auto"/>
              <w:jc w:val="right"/>
            </w:pPr>
            <w:r w:rsidRPr="00501C4F">
              <w:t>173</w:t>
            </w:r>
          </w:p>
        </w:tc>
        <w:tc>
          <w:tcPr>
            <w:tcW w:w="1536" w:type="dxa"/>
            <w:tcBorders>
              <w:right w:val="single" w:sz="12" w:space="0" w:color="auto"/>
            </w:tcBorders>
            <w:vAlign w:val="center"/>
          </w:tcPr>
          <w:p w:rsidR="00CE3D30" w:rsidRPr="00501C4F" w:rsidRDefault="00CE3D30" w:rsidP="00501C4F">
            <w:pPr>
              <w:spacing w:line="360" w:lineRule="auto"/>
              <w:jc w:val="right"/>
            </w:pPr>
            <w:r w:rsidRPr="00501C4F">
              <w:t>12</w:t>
            </w:r>
          </w:p>
        </w:tc>
      </w:tr>
      <w:tr w:rsidR="00CE3D30" w:rsidRPr="00690D65" w:rsidTr="00536234">
        <w:trPr>
          <w:jc w:val="center"/>
        </w:trPr>
        <w:tc>
          <w:tcPr>
            <w:tcW w:w="5761"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CE3D30" w:rsidRPr="00501C4F" w:rsidRDefault="00CE3D30" w:rsidP="00501C4F">
            <w:pPr>
              <w:spacing w:line="360" w:lineRule="auto"/>
              <w:jc w:val="center"/>
            </w:pPr>
            <w:r w:rsidRPr="00501C4F">
              <w:t>Итого</w:t>
            </w:r>
          </w:p>
        </w:tc>
        <w:tc>
          <w:tcPr>
            <w:tcW w:w="806" w:type="dxa"/>
            <w:tcBorders>
              <w:top w:val="single" w:sz="12" w:space="0" w:color="auto"/>
              <w:left w:val="single" w:sz="12" w:space="0" w:color="auto"/>
              <w:bottom w:val="single" w:sz="12" w:space="0" w:color="auto"/>
            </w:tcBorders>
            <w:vAlign w:val="center"/>
          </w:tcPr>
          <w:p w:rsidR="00CE3D30" w:rsidRPr="00501C4F" w:rsidRDefault="00CE3D30" w:rsidP="00501C4F">
            <w:pPr>
              <w:spacing w:line="360" w:lineRule="auto"/>
              <w:jc w:val="center"/>
            </w:pPr>
            <w:r w:rsidRPr="00501C4F">
              <w:t>660</w:t>
            </w:r>
          </w:p>
        </w:tc>
        <w:tc>
          <w:tcPr>
            <w:tcW w:w="1536" w:type="dxa"/>
            <w:tcBorders>
              <w:top w:val="single" w:sz="12" w:space="0" w:color="auto"/>
              <w:bottom w:val="single" w:sz="12" w:space="0" w:color="auto"/>
            </w:tcBorders>
            <w:vAlign w:val="center"/>
          </w:tcPr>
          <w:p w:rsidR="00CE3D30" w:rsidRPr="00501C4F" w:rsidRDefault="00CE3D30" w:rsidP="00501C4F">
            <w:pPr>
              <w:spacing w:line="360" w:lineRule="auto"/>
              <w:jc w:val="right"/>
            </w:pPr>
            <w:r w:rsidRPr="00501C4F">
              <w:t>20907</w:t>
            </w:r>
          </w:p>
        </w:tc>
        <w:tc>
          <w:tcPr>
            <w:tcW w:w="1536" w:type="dxa"/>
            <w:tcBorders>
              <w:top w:val="single" w:sz="12" w:space="0" w:color="auto"/>
              <w:bottom w:val="single" w:sz="12" w:space="0" w:color="auto"/>
              <w:right w:val="single" w:sz="12" w:space="0" w:color="auto"/>
            </w:tcBorders>
            <w:vAlign w:val="center"/>
          </w:tcPr>
          <w:p w:rsidR="00CE3D30" w:rsidRPr="00501C4F" w:rsidRDefault="00CE3D30" w:rsidP="00501C4F">
            <w:pPr>
              <w:spacing w:line="360" w:lineRule="auto"/>
              <w:jc w:val="right"/>
            </w:pPr>
            <w:r w:rsidRPr="00501C4F">
              <w:t>1010</w:t>
            </w:r>
          </w:p>
        </w:tc>
      </w:tr>
    </w:tbl>
    <w:p w:rsidR="00CE3D30" w:rsidRPr="00690D65" w:rsidRDefault="00CE3D30" w:rsidP="00690D65">
      <w:pPr>
        <w:spacing w:line="360" w:lineRule="auto"/>
        <w:ind w:firstLine="709"/>
        <w:rPr>
          <w:sz w:val="28"/>
          <w:szCs w:val="28"/>
        </w:rPr>
      </w:pPr>
    </w:p>
    <w:p w:rsidR="00CE3D30" w:rsidRPr="00690D65" w:rsidRDefault="00501C4F" w:rsidP="00690D65">
      <w:pPr>
        <w:spacing w:line="360" w:lineRule="auto"/>
        <w:ind w:firstLine="709"/>
        <w:jc w:val="center"/>
        <w:rPr>
          <w:sz w:val="28"/>
          <w:szCs w:val="28"/>
        </w:rPr>
      </w:pPr>
      <w:r>
        <w:rPr>
          <w:sz w:val="28"/>
          <w:szCs w:val="28"/>
        </w:rPr>
        <w:br w:type="page"/>
      </w:r>
      <w:r w:rsidR="00CE3D30" w:rsidRPr="00690D65">
        <w:rPr>
          <w:sz w:val="28"/>
          <w:szCs w:val="28"/>
        </w:rPr>
        <w:t>Расходы по обычным видам деятельности (по элементам затрат)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806"/>
        <w:gridCol w:w="1536"/>
        <w:gridCol w:w="1536"/>
      </w:tblGrid>
      <w:tr w:rsidR="00CE3D30" w:rsidRPr="00690D65" w:rsidTr="00536234">
        <w:trPr>
          <w:trHeight w:val="929"/>
          <w:jc w:val="center"/>
        </w:trPr>
        <w:tc>
          <w:tcPr>
            <w:tcW w:w="6567" w:type="dxa"/>
            <w:gridSpan w:val="2"/>
            <w:tcMar>
              <w:left w:w="57" w:type="dxa"/>
              <w:right w:w="57" w:type="dxa"/>
            </w:tcMar>
            <w:vAlign w:val="center"/>
          </w:tcPr>
          <w:p w:rsidR="00CE3D30" w:rsidRPr="00501C4F" w:rsidRDefault="00CE3D30" w:rsidP="00501C4F">
            <w:pPr>
              <w:spacing w:line="360" w:lineRule="auto"/>
              <w:jc w:val="center"/>
            </w:pPr>
            <w:r w:rsidRPr="00501C4F">
              <w:t>Показатель</w:t>
            </w:r>
          </w:p>
        </w:tc>
        <w:tc>
          <w:tcPr>
            <w:tcW w:w="1536" w:type="dxa"/>
            <w:vMerge w:val="restart"/>
            <w:vAlign w:val="center"/>
          </w:tcPr>
          <w:p w:rsidR="00CE3D30" w:rsidRPr="00501C4F" w:rsidRDefault="00CE3D30" w:rsidP="00501C4F">
            <w:pPr>
              <w:spacing w:line="360" w:lineRule="auto"/>
              <w:jc w:val="center"/>
            </w:pPr>
            <w:r w:rsidRPr="00501C4F">
              <w:t>За отчетный период</w:t>
            </w:r>
          </w:p>
        </w:tc>
        <w:tc>
          <w:tcPr>
            <w:tcW w:w="1536" w:type="dxa"/>
            <w:vMerge w:val="restart"/>
            <w:vAlign w:val="center"/>
          </w:tcPr>
          <w:p w:rsidR="00CE3D30" w:rsidRPr="00501C4F" w:rsidRDefault="00CE3D30" w:rsidP="00501C4F">
            <w:pPr>
              <w:spacing w:line="360" w:lineRule="auto"/>
              <w:jc w:val="center"/>
            </w:pPr>
            <w:r w:rsidRPr="00501C4F">
              <w:t>За предыдущий год</w:t>
            </w:r>
          </w:p>
        </w:tc>
      </w:tr>
      <w:tr w:rsidR="00CE3D30" w:rsidRPr="00690D65" w:rsidTr="00536234">
        <w:trPr>
          <w:trHeight w:val="96"/>
          <w:jc w:val="center"/>
        </w:trPr>
        <w:tc>
          <w:tcPr>
            <w:tcW w:w="5761" w:type="dxa"/>
            <w:tcMar>
              <w:left w:w="57" w:type="dxa"/>
              <w:right w:w="57" w:type="dxa"/>
            </w:tcMar>
            <w:vAlign w:val="center"/>
          </w:tcPr>
          <w:p w:rsidR="00CE3D30" w:rsidRPr="00501C4F" w:rsidRDefault="00CE3D30" w:rsidP="00501C4F">
            <w:pPr>
              <w:spacing w:line="360" w:lineRule="auto"/>
              <w:jc w:val="center"/>
            </w:pPr>
            <w:r w:rsidRPr="00501C4F">
              <w:t>наименование</w:t>
            </w:r>
          </w:p>
        </w:tc>
        <w:tc>
          <w:tcPr>
            <w:tcW w:w="806" w:type="dxa"/>
            <w:vAlign w:val="center"/>
          </w:tcPr>
          <w:p w:rsidR="00CE3D30" w:rsidRPr="00501C4F" w:rsidRDefault="00CE3D30" w:rsidP="00501C4F">
            <w:pPr>
              <w:spacing w:line="360" w:lineRule="auto"/>
              <w:jc w:val="center"/>
            </w:pPr>
            <w:r w:rsidRPr="00501C4F">
              <w:t>код</w:t>
            </w:r>
          </w:p>
        </w:tc>
        <w:tc>
          <w:tcPr>
            <w:tcW w:w="1536" w:type="dxa"/>
            <w:vMerge/>
            <w:tcMar>
              <w:left w:w="57" w:type="dxa"/>
              <w:right w:w="57" w:type="dxa"/>
            </w:tcMar>
            <w:vAlign w:val="center"/>
          </w:tcPr>
          <w:p w:rsidR="00CE3D30" w:rsidRPr="00501C4F" w:rsidRDefault="00CE3D30" w:rsidP="00501C4F">
            <w:pPr>
              <w:spacing w:line="360" w:lineRule="auto"/>
              <w:jc w:val="center"/>
            </w:pPr>
          </w:p>
        </w:tc>
        <w:tc>
          <w:tcPr>
            <w:tcW w:w="1536" w:type="dxa"/>
            <w:vMerge/>
            <w:vAlign w:val="center"/>
          </w:tcPr>
          <w:p w:rsidR="00CE3D30" w:rsidRPr="00501C4F" w:rsidRDefault="00CE3D30" w:rsidP="00501C4F">
            <w:pPr>
              <w:spacing w:line="360" w:lineRule="auto"/>
              <w:jc w:val="center"/>
            </w:pPr>
          </w:p>
        </w:tc>
      </w:tr>
      <w:tr w:rsidR="00CE3D30" w:rsidRPr="00690D65" w:rsidTr="00536234">
        <w:trPr>
          <w:jc w:val="center"/>
        </w:trPr>
        <w:tc>
          <w:tcPr>
            <w:tcW w:w="5761" w:type="dxa"/>
            <w:tcMar>
              <w:left w:w="57" w:type="dxa"/>
              <w:right w:w="57" w:type="dxa"/>
            </w:tcMar>
            <w:vAlign w:val="center"/>
          </w:tcPr>
          <w:p w:rsidR="00CE3D30" w:rsidRPr="00501C4F" w:rsidRDefault="00CE3D30" w:rsidP="00501C4F">
            <w:pPr>
              <w:spacing w:line="360" w:lineRule="auto"/>
              <w:jc w:val="center"/>
            </w:pPr>
            <w:r w:rsidRPr="00501C4F">
              <w:t>1</w:t>
            </w:r>
          </w:p>
        </w:tc>
        <w:tc>
          <w:tcPr>
            <w:tcW w:w="806" w:type="dxa"/>
            <w:tcBorders>
              <w:bottom w:val="single" w:sz="12" w:space="0" w:color="auto"/>
            </w:tcBorders>
            <w:vAlign w:val="center"/>
          </w:tcPr>
          <w:p w:rsidR="00CE3D30" w:rsidRPr="00501C4F" w:rsidRDefault="00CE3D30" w:rsidP="00501C4F">
            <w:pPr>
              <w:spacing w:line="360" w:lineRule="auto"/>
              <w:jc w:val="center"/>
            </w:pPr>
            <w:r w:rsidRPr="00501C4F">
              <w:t>2</w:t>
            </w:r>
          </w:p>
        </w:tc>
        <w:tc>
          <w:tcPr>
            <w:tcW w:w="1536" w:type="dxa"/>
            <w:tcBorders>
              <w:bottom w:val="single" w:sz="12" w:space="0" w:color="auto"/>
            </w:tcBorders>
            <w:vAlign w:val="center"/>
          </w:tcPr>
          <w:p w:rsidR="00CE3D30" w:rsidRPr="00501C4F" w:rsidRDefault="00CE3D30" w:rsidP="00501C4F">
            <w:pPr>
              <w:spacing w:line="360" w:lineRule="auto"/>
              <w:jc w:val="center"/>
            </w:pPr>
            <w:r w:rsidRPr="00501C4F">
              <w:t>3</w:t>
            </w:r>
          </w:p>
        </w:tc>
        <w:tc>
          <w:tcPr>
            <w:tcW w:w="1536" w:type="dxa"/>
            <w:tcBorders>
              <w:bottom w:val="single" w:sz="12" w:space="0" w:color="auto"/>
            </w:tcBorders>
            <w:vAlign w:val="center"/>
          </w:tcPr>
          <w:p w:rsidR="00CE3D30" w:rsidRPr="00501C4F" w:rsidRDefault="00CE3D30" w:rsidP="00501C4F">
            <w:pPr>
              <w:spacing w:line="360" w:lineRule="auto"/>
              <w:jc w:val="center"/>
            </w:pPr>
            <w:r w:rsidRPr="00501C4F">
              <w:t>4</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Материальные затраты</w:t>
            </w:r>
          </w:p>
        </w:tc>
        <w:tc>
          <w:tcPr>
            <w:tcW w:w="806" w:type="dxa"/>
            <w:tcBorders>
              <w:top w:val="single" w:sz="12" w:space="0" w:color="auto"/>
              <w:left w:val="single" w:sz="12" w:space="0" w:color="auto"/>
            </w:tcBorders>
            <w:vAlign w:val="bottom"/>
          </w:tcPr>
          <w:p w:rsidR="00CE3D30" w:rsidRPr="00501C4F" w:rsidRDefault="00CE3D30" w:rsidP="00501C4F">
            <w:pPr>
              <w:spacing w:line="360" w:lineRule="auto"/>
              <w:jc w:val="center"/>
            </w:pPr>
            <w:r w:rsidRPr="00501C4F">
              <w:t>710</w:t>
            </w:r>
          </w:p>
        </w:tc>
        <w:tc>
          <w:tcPr>
            <w:tcW w:w="1536" w:type="dxa"/>
            <w:tcBorders>
              <w:top w:val="single" w:sz="12" w:space="0" w:color="auto"/>
            </w:tcBorders>
            <w:vAlign w:val="bottom"/>
          </w:tcPr>
          <w:p w:rsidR="00CE3D30" w:rsidRPr="00501C4F" w:rsidRDefault="00CE3D30" w:rsidP="00501C4F">
            <w:pPr>
              <w:spacing w:line="360" w:lineRule="auto"/>
              <w:jc w:val="right"/>
            </w:pPr>
            <w:r w:rsidRPr="00501C4F">
              <w:t>7446</w:t>
            </w:r>
          </w:p>
        </w:tc>
        <w:tc>
          <w:tcPr>
            <w:tcW w:w="1536" w:type="dxa"/>
            <w:tcBorders>
              <w:top w:val="single" w:sz="12" w:space="0" w:color="auto"/>
              <w:right w:val="single" w:sz="12" w:space="0" w:color="auto"/>
            </w:tcBorders>
            <w:vAlign w:val="bottom"/>
          </w:tcPr>
          <w:p w:rsidR="00CE3D30" w:rsidRPr="00501C4F" w:rsidRDefault="00CE3D30" w:rsidP="00501C4F">
            <w:pPr>
              <w:spacing w:line="360" w:lineRule="auto"/>
              <w:jc w:val="right"/>
            </w:pPr>
            <w:r w:rsidRPr="00501C4F">
              <w:t>9620</w:t>
            </w:r>
          </w:p>
        </w:tc>
      </w:tr>
      <w:tr w:rsidR="00CE3D30" w:rsidRPr="00690D65" w:rsidTr="00536234">
        <w:trPr>
          <w:trHeight w:val="279"/>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Затраты на оплату труда</w:t>
            </w:r>
          </w:p>
        </w:tc>
        <w:tc>
          <w:tcPr>
            <w:tcW w:w="806" w:type="dxa"/>
            <w:tcBorders>
              <w:left w:val="single" w:sz="12" w:space="0" w:color="auto"/>
            </w:tcBorders>
            <w:vAlign w:val="bottom"/>
          </w:tcPr>
          <w:p w:rsidR="00CE3D30" w:rsidRPr="00501C4F" w:rsidRDefault="00CE3D30" w:rsidP="00501C4F">
            <w:pPr>
              <w:spacing w:line="360" w:lineRule="auto"/>
              <w:jc w:val="center"/>
            </w:pPr>
            <w:r w:rsidRPr="00501C4F">
              <w:t>720</w:t>
            </w:r>
          </w:p>
        </w:tc>
        <w:tc>
          <w:tcPr>
            <w:tcW w:w="1536" w:type="dxa"/>
            <w:vAlign w:val="bottom"/>
          </w:tcPr>
          <w:p w:rsidR="00CE3D30" w:rsidRPr="00501C4F" w:rsidRDefault="00CE3D30" w:rsidP="00501C4F">
            <w:pPr>
              <w:spacing w:line="360" w:lineRule="auto"/>
              <w:jc w:val="right"/>
            </w:pPr>
            <w:r w:rsidRPr="00501C4F">
              <w:t>31594</w:t>
            </w:r>
          </w:p>
        </w:tc>
        <w:tc>
          <w:tcPr>
            <w:tcW w:w="1536" w:type="dxa"/>
            <w:tcBorders>
              <w:right w:val="single" w:sz="12" w:space="0" w:color="auto"/>
            </w:tcBorders>
            <w:vAlign w:val="bottom"/>
          </w:tcPr>
          <w:p w:rsidR="00CE3D30" w:rsidRPr="00501C4F" w:rsidRDefault="00CE3D30" w:rsidP="00501C4F">
            <w:pPr>
              <w:spacing w:line="360" w:lineRule="auto"/>
              <w:jc w:val="right"/>
            </w:pPr>
            <w:r w:rsidRPr="00501C4F">
              <w:t>31950</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Отчисления и социальные нужды</w:t>
            </w:r>
          </w:p>
        </w:tc>
        <w:tc>
          <w:tcPr>
            <w:tcW w:w="806" w:type="dxa"/>
            <w:tcBorders>
              <w:left w:val="single" w:sz="12" w:space="0" w:color="auto"/>
            </w:tcBorders>
            <w:vAlign w:val="center"/>
          </w:tcPr>
          <w:p w:rsidR="00CE3D30" w:rsidRPr="00501C4F" w:rsidRDefault="00CE3D30" w:rsidP="00501C4F">
            <w:pPr>
              <w:spacing w:line="360" w:lineRule="auto"/>
              <w:jc w:val="center"/>
            </w:pPr>
            <w:r w:rsidRPr="00501C4F">
              <w:t>730</w:t>
            </w:r>
          </w:p>
        </w:tc>
        <w:tc>
          <w:tcPr>
            <w:tcW w:w="1536" w:type="dxa"/>
            <w:vAlign w:val="center"/>
          </w:tcPr>
          <w:p w:rsidR="00CE3D30" w:rsidRPr="00501C4F" w:rsidRDefault="00CE3D30" w:rsidP="00501C4F">
            <w:pPr>
              <w:spacing w:line="360" w:lineRule="auto"/>
              <w:jc w:val="right"/>
            </w:pPr>
            <w:r w:rsidRPr="00501C4F">
              <w:t>6461</w:t>
            </w:r>
          </w:p>
        </w:tc>
        <w:tc>
          <w:tcPr>
            <w:tcW w:w="1536" w:type="dxa"/>
            <w:tcBorders>
              <w:right w:val="single" w:sz="12" w:space="0" w:color="auto"/>
            </w:tcBorders>
            <w:vAlign w:val="center"/>
          </w:tcPr>
          <w:p w:rsidR="00CE3D30" w:rsidRPr="00501C4F" w:rsidRDefault="00CE3D30" w:rsidP="00501C4F">
            <w:pPr>
              <w:spacing w:line="360" w:lineRule="auto"/>
              <w:jc w:val="right"/>
            </w:pPr>
            <w:r w:rsidRPr="00501C4F">
              <w:t>6539</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Амортизация</w:t>
            </w:r>
          </w:p>
        </w:tc>
        <w:tc>
          <w:tcPr>
            <w:tcW w:w="806" w:type="dxa"/>
            <w:tcBorders>
              <w:left w:val="single" w:sz="12" w:space="0" w:color="auto"/>
            </w:tcBorders>
            <w:vAlign w:val="center"/>
          </w:tcPr>
          <w:p w:rsidR="00CE3D30" w:rsidRPr="00501C4F" w:rsidRDefault="00CE3D30" w:rsidP="00501C4F">
            <w:pPr>
              <w:spacing w:line="360" w:lineRule="auto"/>
              <w:jc w:val="center"/>
            </w:pPr>
            <w:r w:rsidRPr="00501C4F">
              <w:t>740</w:t>
            </w:r>
          </w:p>
        </w:tc>
        <w:tc>
          <w:tcPr>
            <w:tcW w:w="1536" w:type="dxa"/>
            <w:vAlign w:val="center"/>
          </w:tcPr>
          <w:p w:rsidR="00CE3D30" w:rsidRPr="00501C4F" w:rsidRDefault="00CE3D30" w:rsidP="00501C4F">
            <w:pPr>
              <w:spacing w:line="360" w:lineRule="auto"/>
              <w:jc w:val="right"/>
            </w:pPr>
            <w:r w:rsidRPr="00501C4F">
              <w:t>3480</w:t>
            </w:r>
          </w:p>
        </w:tc>
        <w:tc>
          <w:tcPr>
            <w:tcW w:w="1536" w:type="dxa"/>
            <w:tcBorders>
              <w:right w:val="single" w:sz="12" w:space="0" w:color="auto"/>
            </w:tcBorders>
            <w:vAlign w:val="center"/>
          </w:tcPr>
          <w:p w:rsidR="00CE3D30" w:rsidRPr="00501C4F" w:rsidRDefault="00CE3D30" w:rsidP="00501C4F">
            <w:pPr>
              <w:spacing w:line="360" w:lineRule="auto"/>
              <w:jc w:val="right"/>
            </w:pPr>
            <w:r w:rsidRPr="00501C4F">
              <w:t>3600</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Прочие затраты</w:t>
            </w:r>
          </w:p>
        </w:tc>
        <w:tc>
          <w:tcPr>
            <w:tcW w:w="806" w:type="dxa"/>
            <w:tcBorders>
              <w:left w:val="single" w:sz="12" w:space="0" w:color="auto"/>
            </w:tcBorders>
            <w:vAlign w:val="bottom"/>
          </w:tcPr>
          <w:p w:rsidR="00CE3D30" w:rsidRPr="00501C4F" w:rsidRDefault="00CE3D30" w:rsidP="00501C4F">
            <w:pPr>
              <w:spacing w:line="360" w:lineRule="auto"/>
              <w:jc w:val="center"/>
            </w:pPr>
            <w:r w:rsidRPr="00501C4F">
              <w:t>750</w:t>
            </w:r>
          </w:p>
        </w:tc>
        <w:tc>
          <w:tcPr>
            <w:tcW w:w="1536" w:type="dxa"/>
            <w:vAlign w:val="bottom"/>
          </w:tcPr>
          <w:p w:rsidR="00CE3D30" w:rsidRPr="00501C4F" w:rsidRDefault="00CE3D30" w:rsidP="00501C4F">
            <w:pPr>
              <w:spacing w:line="360" w:lineRule="auto"/>
              <w:jc w:val="right"/>
            </w:pPr>
            <w:r w:rsidRPr="00501C4F">
              <w:t>8446</w:t>
            </w:r>
          </w:p>
        </w:tc>
        <w:tc>
          <w:tcPr>
            <w:tcW w:w="1536" w:type="dxa"/>
            <w:tcBorders>
              <w:right w:val="single" w:sz="12" w:space="0" w:color="auto"/>
            </w:tcBorders>
            <w:vAlign w:val="bottom"/>
          </w:tcPr>
          <w:p w:rsidR="00CE3D30" w:rsidRPr="00501C4F" w:rsidRDefault="00CE3D30" w:rsidP="00501C4F">
            <w:pPr>
              <w:spacing w:line="360" w:lineRule="auto"/>
              <w:jc w:val="right"/>
            </w:pPr>
            <w:r w:rsidRPr="00501C4F">
              <w:t>12177</w:t>
            </w:r>
          </w:p>
        </w:tc>
      </w:tr>
      <w:tr w:rsidR="00CE3D30" w:rsidRPr="00690D65" w:rsidTr="00536234">
        <w:trPr>
          <w:jc w:val="center"/>
        </w:trPr>
        <w:tc>
          <w:tcPr>
            <w:tcW w:w="5761" w:type="dxa"/>
            <w:tcBorders>
              <w:right w:val="single" w:sz="12" w:space="0" w:color="auto"/>
            </w:tcBorders>
            <w:tcMar>
              <w:left w:w="57" w:type="dxa"/>
              <w:right w:w="57" w:type="dxa"/>
            </w:tcMar>
            <w:vAlign w:val="center"/>
          </w:tcPr>
          <w:p w:rsidR="00CE3D30" w:rsidRPr="00501C4F" w:rsidRDefault="00CE3D30" w:rsidP="00501C4F">
            <w:pPr>
              <w:spacing w:line="360" w:lineRule="auto"/>
            </w:pPr>
            <w:r w:rsidRPr="00501C4F">
              <w:t>Итого по элементам затрат</w:t>
            </w:r>
          </w:p>
        </w:tc>
        <w:tc>
          <w:tcPr>
            <w:tcW w:w="806" w:type="dxa"/>
            <w:tcBorders>
              <w:left w:val="single" w:sz="12" w:space="0" w:color="auto"/>
              <w:bottom w:val="single" w:sz="12" w:space="0" w:color="auto"/>
            </w:tcBorders>
            <w:vAlign w:val="center"/>
          </w:tcPr>
          <w:p w:rsidR="00CE3D30" w:rsidRPr="00501C4F" w:rsidRDefault="00CE3D30" w:rsidP="00501C4F">
            <w:pPr>
              <w:spacing w:line="360" w:lineRule="auto"/>
              <w:jc w:val="center"/>
            </w:pPr>
            <w:r w:rsidRPr="00501C4F">
              <w:t>760</w:t>
            </w:r>
          </w:p>
        </w:tc>
        <w:tc>
          <w:tcPr>
            <w:tcW w:w="1536" w:type="dxa"/>
            <w:tcBorders>
              <w:bottom w:val="single" w:sz="12" w:space="0" w:color="auto"/>
            </w:tcBorders>
            <w:vAlign w:val="center"/>
          </w:tcPr>
          <w:p w:rsidR="00CE3D30" w:rsidRPr="00501C4F" w:rsidRDefault="00CE3D30" w:rsidP="00501C4F">
            <w:pPr>
              <w:spacing w:line="360" w:lineRule="auto"/>
              <w:jc w:val="right"/>
            </w:pPr>
            <w:r w:rsidRPr="00501C4F">
              <w:t>57427</w:t>
            </w:r>
          </w:p>
        </w:tc>
        <w:tc>
          <w:tcPr>
            <w:tcW w:w="1536" w:type="dxa"/>
            <w:tcBorders>
              <w:bottom w:val="single" w:sz="12" w:space="0" w:color="auto"/>
              <w:right w:val="single" w:sz="12" w:space="0" w:color="auto"/>
            </w:tcBorders>
            <w:vAlign w:val="center"/>
          </w:tcPr>
          <w:p w:rsidR="00CE3D30" w:rsidRPr="00501C4F" w:rsidRDefault="00CE3D30" w:rsidP="00501C4F">
            <w:pPr>
              <w:spacing w:line="360" w:lineRule="auto"/>
              <w:jc w:val="right"/>
            </w:pPr>
            <w:r w:rsidRPr="00501C4F">
              <w:t>63886</w:t>
            </w:r>
          </w:p>
        </w:tc>
      </w:tr>
    </w:tbl>
    <w:p w:rsidR="00CE3D30" w:rsidRPr="00690D65" w:rsidRDefault="00CE3D30" w:rsidP="00690D65">
      <w:pPr>
        <w:spacing w:line="360" w:lineRule="auto"/>
        <w:ind w:firstLine="709"/>
        <w:rPr>
          <w:sz w:val="28"/>
          <w:szCs w:val="28"/>
        </w:rPr>
      </w:pPr>
      <w:bookmarkStart w:id="84" w:name="_GoBack"/>
      <w:bookmarkEnd w:id="84"/>
    </w:p>
    <w:sectPr w:rsidR="00CE3D30" w:rsidRPr="00690D65" w:rsidSect="00690D65">
      <w:type w:val="continuous"/>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A3" w:rsidRDefault="000F41A3" w:rsidP="00045B26">
      <w:pPr>
        <w:pStyle w:val="a3"/>
      </w:pPr>
      <w:r>
        <w:separator/>
      </w:r>
    </w:p>
  </w:endnote>
  <w:endnote w:type="continuationSeparator" w:id="0">
    <w:p w:rsidR="000F41A3" w:rsidRDefault="000F41A3" w:rsidP="00045B2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A3" w:rsidRDefault="000F41A3" w:rsidP="00045B26">
      <w:pPr>
        <w:pStyle w:val="a3"/>
      </w:pPr>
      <w:r>
        <w:separator/>
      </w:r>
    </w:p>
  </w:footnote>
  <w:footnote w:type="continuationSeparator" w:id="0">
    <w:p w:rsidR="000F41A3" w:rsidRDefault="000F41A3" w:rsidP="00045B26">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5D" w:rsidRDefault="00342F5D" w:rsidP="008E10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42F5D" w:rsidRDefault="00342F5D" w:rsidP="00B46FE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5D" w:rsidRDefault="00342F5D" w:rsidP="008E10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8324C">
      <w:rPr>
        <w:rStyle w:val="ad"/>
        <w:noProof/>
      </w:rPr>
      <w:t>3</w:t>
    </w:r>
    <w:r>
      <w:rPr>
        <w:rStyle w:val="ad"/>
      </w:rPr>
      <w:fldChar w:fldCharType="end"/>
    </w:r>
  </w:p>
  <w:p w:rsidR="00342F5D" w:rsidRDefault="00342F5D" w:rsidP="00B46FE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4930"/>
    <w:multiLevelType w:val="hybridMultilevel"/>
    <w:tmpl w:val="FF423E36"/>
    <w:lvl w:ilvl="0" w:tplc="6C380ED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6D209C"/>
    <w:multiLevelType w:val="hybridMultilevel"/>
    <w:tmpl w:val="5B0C2DFC"/>
    <w:lvl w:ilvl="0" w:tplc="D71C01DE">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92144B"/>
    <w:multiLevelType w:val="multilevel"/>
    <w:tmpl w:val="F2E02B1C"/>
    <w:styleLink w:val="1"/>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4F30F32"/>
    <w:multiLevelType w:val="multilevel"/>
    <w:tmpl w:val="DA18745A"/>
    <w:lvl w:ilvl="0">
      <w:start w:val="1"/>
      <w:numFmt w:val="decimal"/>
      <w:lvlText w:val="%1."/>
      <w:lvlJc w:val="left"/>
      <w:pPr>
        <w:tabs>
          <w:tab w:val="num" w:pos="567"/>
        </w:tabs>
      </w:pPr>
      <w:rPr>
        <w:rFonts w:cs="Times New Roman" w:hint="default"/>
      </w:rPr>
    </w:lvl>
    <w:lvl w:ilvl="1">
      <w:start w:val="1"/>
      <w:numFmt w:val="decimal"/>
      <w:lvlText w:val="%1.%2."/>
      <w:lvlJc w:val="left"/>
      <w:pPr>
        <w:tabs>
          <w:tab w:val="num" w:pos="851"/>
        </w:tabs>
        <w:ind w:firstLine="28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CAF3530"/>
    <w:multiLevelType w:val="hybridMultilevel"/>
    <w:tmpl w:val="0C08CB0E"/>
    <w:lvl w:ilvl="0" w:tplc="88E2E962">
      <w:start w:val="1"/>
      <w:numFmt w:val="bullet"/>
      <w:lvlText w:val=""/>
      <w:lvlJc w:val="left"/>
      <w:pPr>
        <w:tabs>
          <w:tab w:val="num" w:pos="567"/>
        </w:tabs>
        <w:ind w:firstLine="284"/>
      </w:pPr>
      <w:rPr>
        <w:rFonts w:ascii="Symbol" w:hAnsi="Symbol" w:hint="default"/>
      </w:rPr>
    </w:lvl>
    <w:lvl w:ilvl="1" w:tplc="AF9CA21E">
      <w:start w:val="1"/>
      <w:numFmt w:val="decimal"/>
      <w:lvlText w:val="%2)"/>
      <w:lvlJc w:val="left"/>
      <w:pPr>
        <w:tabs>
          <w:tab w:val="num" w:pos="567"/>
        </w:tabs>
        <w:ind w:firstLine="284"/>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7F7628"/>
    <w:multiLevelType w:val="multilevel"/>
    <w:tmpl w:val="72BE55BC"/>
    <w:lvl w:ilvl="0">
      <w:start w:val="1"/>
      <w:numFmt w:val="decimal"/>
      <w:lvlText w:val="%1."/>
      <w:lvlJc w:val="left"/>
      <w:pPr>
        <w:tabs>
          <w:tab w:val="num" w:pos="567"/>
        </w:tabs>
        <w:ind w:left="360" w:hanging="360"/>
      </w:pPr>
      <w:rPr>
        <w:rFonts w:cs="Times New Roman" w:hint="default"/>
      </w:rPr>
    </w:lvl>
    <w:lvl w:ilvl="1">
      <w:start w:val="1"/>
      <w:numFmt w:val="decimal"/>
      <w:lvlText w:val="%1.%2."/>
      <w:lvlJc w:val="left"/>
      <w:pPr>
        <w:tabs>
          <w:tab w:val="num" w:pos="851"/>
        </w:tabs>
        <w:ind w:firstLine="28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FA97F4C"/>
    <w:multiLevelType w:val="hybridMultilevel"/>
    <w:tmpl w:val="F920D082"/>
    <w:lvl w:ilvl="0" w:tplc="235CDCDA">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DE7891"/>
    <w:multiLevelType w:val="hybridMultilevel"/>
    <w:tmpl w:val="2C76FAA6"/>
    <w:lvl w:ilvl="0" w:tplc="1B6E97EE">
      <w:start w:val="3"/>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706FA0"/>
    <w:multiLevelType w:val="hybridMultilevel"/>
    <w:tmpl w:val="7806DA94"/>
    <w:lvl w:ilvl="0" w:tplc="F9560D8C">
      <w:start w:val="1"/>
      <w:numFmt w:val="decimal"/>
      <w:lvlText w:val="%1)"/>
      <w:lvlJc w:val="left"/>
      <w:pPr>
        <w:tabs>
          <w:tab w:val="num" w:pos="567"/>
        </w:tabs>
        <w:ind w:firstLine="284"/>
      </w:pPr>
      <w:rPr>
        <w:rFonts w:cs="Times New Roman" w:hint="default"/>
      </w:rPr>
    </w:lvl>
    <w:lvl w:ilvl="1" w:tplc="AAC4B66A">
      <w:start w:val="1"/>
      <w:numFmt w:val="bullet"/>
      <w:lvlText w:val=""/>
      <w:lvlJc w:val="left"/>
      <w:pPr>
        <w:tabs>
          <w:tab w:val="num" w:pos="567"/>
        </w:tabs>
        <w:ind w:left="567" w:hanging="28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545DA8"/>
    <w:multiLevelType w:val="multilevel"/>
    <w:tmpl w:val="754A08E2"/>
    <w:lvl w:ilvl="0">
      <w:start w:val="1"/>
      <w:numFmt w:val="decimal"/>
      <w:lvlText w:val="%1."/>
      <w:lvlJc w:val="left"/>
      <w:pPr>
        <w:tabs>
          <w:tab w:val="num" w:pos="567"/>
        </w:tabs>
      </w:pPr>
      <w:rPr>
        <w:rFonts w:cs="Times New Roman" w:hint="default"/>
      </w:rPr>
    </w:lvl>
    <w:lvl w:ilvl="1">
      <w:start w:val="1"/>
      <w:numFmt w:val="decimal"/>
      <w:lvlText w:val="%1.%2."/>
      <w:lvlJc w:val="left"/>
      <w:pPr>
        <w:tabs>
          <w:tab w:val="num" w:pos="851"/>
        </w:tabs>
        <w:ind w:firstLine="284"/>
      </w:pPr>
      <w:rPr>
        <w:rFonts w:cs="Times New Roman" w:hint="default"/>
      </w:rPr>
    </w:lvl>
    <w:lvl w:ilvl="2">
      <w:start w:val="1"/>
      <w:numFmt w:val="decimal"/>
      <w:lvlText w:val="%1.%2.%3."/>
      <w:lvlJc w:val="left"/>
      <w:pPr>
        <w:tabs>
          <w:tab w:val="num" w:pos="1134"/>
        </w:tabs>
        <w:ind w:left="1134"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5912035"/>
    <w:multiLevelType w:val="hybridMultilevel"/>
    <w:tmpl w:val="B43834BE"/>
    <w:lvl w:ilvl="0" w:tplc="A0F6890A">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A2E077A"/>
    <w:multiLevelType w:val="multilevel"/>
    <w:tmpl w:val="F4A86852"/>
    <w:lvl w:ilvl="0">
      <w:start w:val="3"/>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A794D3C"/>
    <w:multiLevelType w:val="hybridMultilevel"/>
    <w:tmpl w:val="526C93D2"/>
    <w:lvl w:ilvl="0" w:tplc="55E6E20A">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6E4584"/>
    <w:multiLevelType w:val="hybridMultilevel"/>
    <w:tmpl w:val="40906798"/>
    <w:lvl w:ilvl="0" w:tplc="3DE0086A">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9028F4"/>
    <w:multiLevelType w:val="multilevel"/>
    <w:tmpl w:val="4090679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3411F57"/>
    <w:multiLevelType w:val="hybridMultilevel"/>
    <w:tmpl w:val="6576C210"/>
    <w:lvl w:ilvl="0" w:tplc="79D21460">
      <w:start w:val="1"/>
      <w:numFmt w:val="decimal"/>
      <w:pStyle w:val="2"/>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7287539"/>
    <w:multiLevelType w:val="multilevel"/>
    <w:tmpl w:val="F2B80352"/>
    <w:lvl w:ilvl="0">
      <w:start w:val="1"/>
      <w:numFmt w:val="decimal"/>
      <w:lvlText w:val="%1."/>
      <w:lvlJc w:val="left"/>
      <w:pPr>
        <w:tabs>
          <w:tab w:val="num" w:pos="567"/>
        </w:tabs>
      </w:pPr>
      <w:rPr>
        <w:rFonts w:cs="Times New Roman" w:hint="default"/>
      </w:rPr>
    </w:lvl>
    <w:lvl w:ilvl="1">
      <w:start w:val="1"/>
      <w:numFmt w:val="decimal"/>
      <w:lvlText w:val="%1.%2."/>
      <w:lvlJc w:val="left"/>
      <w:pPr>
        <w:tabs>
          <w:tab w:val="num" w:pos="851"/>
        </w:tabs>
        <w:ind w:firstLine="284"/>
      </w:pPr>
      <w:rPr>
        <w:rFonts w:cs="Times New Roman" w:hint="default"/>
      </w:rPr>
    </w:lvl>
    <w:lvl w:ilvl="2">
      <w:start w:val="1"/>
      <w:numFmt w:val="decimal"/>
      <w:lvlText w:val="%1.%2.%3."/>
      <w:lvlJc w:val="left"/>
      <w:pPr>
        <w:tabs>
          <w:tab w:val="num" w:pos="1440"/>
        </w:tabs>
        <w:ind w:left="1224" w:hanging="65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274E1243"/>
    <w:multiLevelType w:val="singleLevel"/>
    <w:tmpl w:val="7812E788"/>
    <w:lvl w:ilvl="0">
      <w:start w:val="1"/>
      <w:numFmt w:val="decimal"/>
      <w:lvlText w:val="%1."/>
      <w:lvlJc w:val="left"/>
      <w:pPr>
        <w:tabs>
          <w:tab w:val="num" w:pos="927"/>
        </w:tabs>
        <w:ind w:left="927" w:hanging="360"/>
      </w:pPr>
      <w:rPr>
        <w:rFonts w:cs="Times New Roman" w:hint="default"/>
      </w:rPr>
    </w:lvl>
  </w:abstractNum>
  <w:abstractNum w:abstractNumId="18">
    <w:nsid w:val="293D4CB6"/>
    <w:multiLevelType w:val="hybridMultilevel"/>
    <w:tmpl w:val="3EB87B72"/>
    <w:lvl w:ilvl="0" w:tplc="0B2AB30A">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A675B76"/>
    <w:multiLevelType w:val="hybridMultilevel"/>
    <w:tmpl w:val="87C2923C"/>
    <w:lvl w:ilvl="0" w:tplc="81284F52">
      <w:start w:val="1"/>
      <w:numFmt w:val="decimal"/>
      <w:lvlText w:val="%1."/>
      <w:lvlJc w:val="left"/>
      <w:pPr>
        <w:tabs>
          <w:tab w:val="num" w:pos="567"/>
        </w:tabs>
        <w:ind w:firstLine="284"/>
      </w:pPr>
      <w:rPr>
        <w:rFonts w:cs="Times New Roman" w:hint="default"/>
      </w:rPr>
    </w:lvl>
    <w:lvl w:ilvl="1" w:tplc="71DC9F00">
      <w:start w:val="1"/>
      <w:numFmt w:val="bullet"/>
      <w:lvlText w:val=""/>
      <w:lvlJc w:val="left"/>
      <w:pPr>
        <w:tabs>
          <w:tab w:val="num" w:pos="567"/>
        </w:tabs>
        <w:ind w:left="567" w:hanging="283"/>
      </w:pPr>
      <w:rPr>
        <w:rFonts w:ascii="Symbol" w:hAnsi="Symbol" w:hint="default"/>
      </w:rPr>
    </w:lvl>
    <w:lvl w:ilvl="2" w:tplc="89E21FDC">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E7E48D6"/>
    <w:multiLevelType w:val="multilevel"/>
    <w:tmpl w:val="E4288A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D8E2635"/>
    <w:multiLevelType w:val="multilevel"/>
    <w:tmpl w:val="FC3C52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3EB13B55"/>
    <w:multiLevelType w:val="hybridMultilevel"/>
    <w:tmpl w:val="D8A02BC8"/>
    <w:lvl w:ilvl="0" w:tplc="AB3473C2">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0C22BA"/>
    <w:multiLevelType w:val="hybridMultilevel"/>
    <w:tmpl w:val="C08E7846"/>
    <w:lvl w:ilvl="0" w:tplc="58BA62E6">
      <w:start w:val="2"/>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1F51DBD"/>
    <w:multiLevelType w:val="hybridMultilevel"/>
    <w:tmpl w:val="060E8212"/>
    <w:lvl w:ilvl="0" w:tplc="BF3E4780">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6A08A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40007FF"/>
    <w:multiLevelType w:val="hybridMultilevel"/>
    <w:tmpl w:val="2312CD46"/>
    <w:lvl w:ilvl="0" w:tplc="663C908A">
      <w:start w:val="1"/>
      <w:numFmt w:val="bullet"/>
      <w:lvlText w:val=""/>
      <w:lvlJc w:val="left"/>
      <w:pPr>
        <w:tabs>
          <w:tab w:val="num" w:pos="567"/>
        </w:tabs>
        <w:ind w:left="567" w:hanging="283"/>
      </w:pPr>
      <w:rPr>
        <w:rFonts w:ascii="Symbol" w:hAnsi="Symbol" w:hint="default"/>
      </w:rPr>
    </w:lvl>
    <w:lvl w:ilvl="1" w:tplc="2490088A">
      <w:start w:val="1"/>
      <w:numFmt w:val="decimal"/>
      <w:isLgl/>
      <w:lvlText w:val="%2.2."/>
      <w:lvlJc w:val="left"/>
      <w:pPr>
        <w:tabs>
          <w:tab w:val="num" w:pos="284"/>
        </w:tabs>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1F726C"/>
    <w:multiLevelType w:val="hybridMultilevel"/>
    <w:tmpl w:val="085C0A4C"/>
    <w:lvl w:ilvl="0" w:tplc="07C6B76E">
      <w:start w:val="1"/>
      <w:numFmt w:val="bullet"/>
      <w:lvlText w:val=""/>
      <w:lvlJc w:val="left"/>
      <w:pPr>
        <w:tabs>
          <w:tab w:val="num" w:pos="567"/>
        </w:tabs>
        <w:ind w:firstLine="284"/>
      </w:pPr>
      <w:rPr>
        <w:rFonts w:ascii="Symbol" w:hAnsi="Symbol" w:hint="default"/>
      </w:rPr>
    </w:lvl>
    <w:lvl w:ilvl="1" w:tplc="E7126346">
      <w:start w:val="1"/>
      <w:numFmt w:val="russianLower"/>
      <w:lvlText w:val="%2)"/>
      <w:lvlJc w:val="left"/>
      <w:pPr>
        <w:tabs>
          <w:tab w:val="num" w:pos="567"/>
        </w:tabs>
        <w:ind w:firstLine="284"/>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ED3D39"/>
    <w:multiLevelType w:val="hybridMultilevel"/>
    <w:tmpl w:val="C38C6220"/>
    <w:lvl w:ilvl="0" w:tplc="B202717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D5A2E30"/>
    <w:multiLevelType w:val="hybridMultilevel"/>
    <w:tmpl w:val="4002EF90"/>
    <w:lvl w:ilvl="0" w:tplc="8184351A">
      <w:start w:val="1"/>
      <w:numFmt w:val="decimal"/>
      <w:lvlText w:val="%1."/>
      <w:lvlJc w:val="left"/>
      <w:pPr>
        <w:tabs>
          <w:tab w:val="num" w:pos="567"/>
        </w:tabs>
        <w:ind w:firstLine="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11E2589"/>
    <w:multiLevelType w:val="hybridMultilevel"/>
    <w:tmpl w:val="6616CCAC"/>
    <w:lvl w:ilvl="0" w:tplc="D6A03E30">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3437ECE"/>
    <w:multiLevelType w:val="hybridMultilevel"/>
    <w:tmpl w:val="04708A68"/>
    <w:lvl w:ilvl="0" w:tplc="6B9A5E9A">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C477C3"/>
    <w:multiLevelType w:val="multilevel"/>
    <w:tmpl w:val="C5EEED9C"/>
    <w:styleLink w:val="1ai"/>
    <w:lvl w:ilvl="0">
      <w:start w:val="1"/>
      <w:numFmt w:val="russianLower"/>
      <w:lvlText w:val="%1)"/>
      <w:lvlJc w:val="left"/>
      <w:pPr>
        <w:tabs>
          <w:tab w:val="num" w:pos="567"/>
        </w:tabs>
        <w:ind w:firstLine="284"/>
      </w:pPr>
      <w:rPr>
        <w:rFonts w:ascii="Times New Roman" w:hAnsi="Times New Roman" w:cs="Times New Roman" w:hint="default"/>
      </w:rPr>
    </w:lvl>
    <w:lvl w:ilvl="1">
      <w:start w:val="1"/>
      <w:numFmt w:val="none"/>
      <w:lvlText w:val="б)"/>
      <w:lvlJc w:val="left"/>
      <w:pPr>
        <w:tabs>
          <w:tab w:val="num" w:pos="567"/>
        </w:tabs>
        <w:ind w:firstLine="284"/>
      </w:pPr>
      <w:rPr>
        <w:rFonts w:cs="Times New Roman" w:hint="default"/>
      </w:rPr>
    </w:lvl>
    <w:lvl w:ilvl="2">
      <w:start w:val="1"/>
      <w:numFmt w:val="none"/>
      <w:lvlText w:val="в)"/>
      <w:lvlJc w:val="left"/>
      <w:pPr>
        <w:tabs>
          <w:tab w:val="num" w:pos="567"/>
        </w:tabs>
        <w:ind w:firstLine="284"/>
      </w:pPr>
      <w:rPr>
        <w:rFonts w:cs="Times New Roman" w:hint="default"/>
      </w:rPr>
    </w:lvl>
    <w:lvl w:ilvl="3">
      <w:start w:val="1"/>
      <w:numFmt w:val="none"/>
      <w:lvlText w:val="г)"/>
      <w:lvlJc w:val="left"/>
      <w:pPr>
        <w:tabs>
          <w:tab w:val="num" w:pos="567"/>
        </w:tabs>
        <w:ind w:firstLine="284"/>
      </w:pPr>
      <w:rPr>
        <w:rFonts w:cs="Times New Roman" w:hint="default"/>
      </w:rPr>
    </w:lvl>
    <w:lvl w:ilvl="4">
      <w:start w:val="1"/>
      <w:numFmt w:val="none"/>
      <w:lvlText w:val=""/>
      <w:lvlJc w:val="left"/>
      <w:pPr>
        <w:tabs>
          <w:tab w:val="num" w:pos="567"/>
        </w:tabs>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17" w:hanging="357"/>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3">
    <w:nsid w:val="59F12C20"/>
    <w:multiLevelType w:val="multilevel"/>
    <w:tmpl w:val="2E84F73E"/>
    <w:lvl w:ilvl="0">
      <w:start w:val="1"/>
      <w:numFmt w:val="decimal"/>
      <w:lvlText w:val="%1."/>
      <w:lvlJc w:val="left"/>
      <w:pPr>
        <w:tabs>
          <w:tab w:val="num" w:pos="567"/>
        </w:tabs>
      </w:pPr>
      <w:rPr>
        <w:rFonts w:cs="Times New Roman" w:hint="default"/>
      </w:rPr>
    </w:lvl>
    <w:lvl w:ilvl="1">
      <w:start w:val="1"/>
      <w:numFmt w:val="decimal"/>
      <w:lvlText w:val="%1.%2."/>
      <w:lvlJc w:val="left"/>
      <w:pPr>
        <w:tabs>
          <w:tab w:val="num" w:pos="851"/>
        </w:tabs>
        <w:ind w:firstLine="28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5B0A4AD8"/>
    <w:multiLevelType w:val="hybridMultilevel"/>
    <w:tmpl w:val="B8F03DEA"/>
    <w:lvl w:ilvl="0" w:tplc="817E6166">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44F0910"/>
    <w:multiLevelType w:val="hybridMultilevel"/>
    <w:tmpl w:val="9E1032A2"/>
    <w:lvl w:ilvl="0" w:tplc="4330D9D2">
      <w:start w:val="1"/>
      <w:numFmt w:val="bullet"/>
      <w:lvlText w:val=""/>
      <w:lvlJc w:val="left"/>
      <w:pPr>
        <w:tabs>
          <w:tab w:val="num" w:pos="567"/>
        </w:tabs>
        <w:ind w:left="567" w:hanging="283"/>
      </w:pPr>
      <w:rPr>
        <w:rFonts w:ascii="Symbol" w:hAnsi="Symbol" w:hint="default"/>
      </w:rPr>
    </w:lvl>
    <w:lvl w:ilvl="1" w:tplc="9A2E710E">
      <w:start w:val="1"/>
      <w:numFmt w:val="bullet"/>
      <w:lvlText w:val=""/>
      <w:lvlJc w:val="left"/>
      <w:pPr>
        <w:tabs>
          <w:tab w:val="num" w:pos="567"/>
        </w:tabs>
        <w:ind w:left="567" w:hanging="28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7B5AAF"/>
    <w:multiLevelType w:val="hybridMultilevel"/>
    <w:tmpl w:val="71F2DE62"/>
    <w:lvl w:ilvl="0" w:tplc="1F34696C">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84869B8"/>
    <w:multiLevelType w:val="multilevel"/>
    <w:tmpl w:val="7402CDE4"/>
    <w:lvl w:ilvl="0">
      <w:start w:val="1"/>
      <w:numFmt w:val="decimal"/>
      <w:lvlText w:val="%1."/>
      <w:lvlJc w:val="left"/>
      <w:pPr>
        <w:tabs>
          <w:tab w:val="num" w:pos="567"/>
        </w:tabs>
      </w:pPr>
      <w:rPr>
        <w:rFonts w:cs="Times New Roman" w:hint="default"/>
      </w:rPr>
    </w:lvl>
    <w:lvl w:ilvl="1">
      <w:start w:val="1"/>
      <w:numFmt w:val="decimal"/>
      <w:lvlText w:val="%1.%2."/>
      <w:lvlJc w:val="left"/>
      <w:pPr>
        <w:tabs>
          <w:tab w:val="num" w:pos="851"/>
        </w:tabs>
        <w:ind w:firstLine="284"/>
      </w:pPr>
      <w:rPr>
        <w:rFonts w:cs="Times New Roman" w:hint="default"/>
      </w:rPr>
    </w:lvl>
    <w:lvl w:ilvl="2">
      <w:start w:val="1"/>
      <w:numFmt w:val="decimal"/>
      <w:lvlText w:val="%1.%2.%3."/>
      <w:lvlJc w:val="left"/>
      <w:pPr>
        <w:tabs>
          <w:tab w:val="num" w:pos="567"/>
        </w:tabs>
        <w:ind w:firstLine="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nsid w:val="6C426786"/>
    <w:multiLevelType w:val="hybridMultilevel"/>
    <w:tmpl w:val="8A30C48C"/>
    <w:lvl w:ilvl="0" w:tplc="F9560D8C">
      <w:start w:val="1"/>
      <w:numFmt w:val="decimal"/>
      <w:lvlText w:val="%1)"/>
      <w:lvlJc w:val="left"/>
      <w:pPr>
        <w:tabs>
          <w:tab w:val="num" w:pos="567"/>
        </w:tabs>
        <w:ind w:firstLine="284"/>
      </w:pPr>
      <w:rPr>
        <w:rFonts w:cs="Times New Roman" w:hint="default"/>
      </w:rPr>
    </w:lvl>
    <w:lvl w:ilvl="1" w:tplc="DBEC7108">
      <w:start w:val="1"/>
      <w:numFmt w:val="bullet"/>
      <w:lvlText w:val=""/>
      <w:lvlJc w:val="left"/>
      <w:pPr>
        <w:tabs>
          <w:tab w:val="num" w:pos="567"/>
        </w:tabs>
        <w:ind w:firstLine="284"/>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E324543"/>
    <w:multiLevelType w:val="hybridMultilevel"/>
    <w:tmpl w:val="DFF0889E"/>
    <w:lvl w:ilvl="0" w:tplc="6B2E524E">
      <w:start w:val="1"/>
      <w:numFmt w:val="bullet"/>
      <w:lvlText w:val=""/>
      <w:lvlJc w:val="left"/>
      <w:pPr>
        <w:tabs>
          <w:tab w:val="num" w:pos="567"/>
        </w:tabs>
        <w:ind w:firstLine="284"/>
      </w:pPr>
      <w:rPr>
        <w:rFonts w:ascii="Symbol" w:hAnsi="Symbol" w:hint="default"/>
      </w:rPr>
    </w:lvl>
    <w:lvl w:ilvl="1" w:tplc="F9F838EA">
      <w:start w:val="2"/>
      <w:numFmt w:val="decimal"/>
      <w:lvlText w:val="%2)"/>
      <w:lvlJc w:val="left"/>
      <w:pPr>
        <w:tabs>
          <w:tab w:val="num" w:pos="567"/>
        </w:tabs>
        <w:ind w:firstLine="284"/>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CF4249"/>
    <w:multiLevelType w:val="hybridMultilevel"/>
    <w:tmpl w:val="4DB8F930"/>
    <w:lvl w:ilvl="0" w:tplc="AA74BD4E">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2370ED"/>
    <w:multiLevelType w:val="hybridMultilevel"/>
    <w:tmpl w:val="0A48E124"/>
    <w:lvl w:ilvl="0" w:tplc="025AAD82">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1061AA"/>
    <w:multiLevelType w:val="hybridMultilevel"/>
    <w:tmpl w:val="E210FF7A"/>
    <w:lvl w:ilvl="0" w:tplc="D768671A">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9CC58E6"/>
    <w:multiLevelType w:val="hybridMultilevel"/>
    <w:tmpl w:val="91AE5B3A"/>
    <w:lvl w:ilvl="0" w:tplc="BAB0630A">
      <w:start w:val="1"/>
      <w:numFmt w:val="decimal"/>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BC7673E"/>
    <w:multiLevelType w:val="multilevel"/>
    <w:tmpl w:val="7402CDE4"/>
    <w:lvl w:ilvl="0">
      <w:start w:val="1"/>
      <w:numFmt w:val="decimal"/>
      <w:lvlText w:val="%1."/>
      <w:lvlJc w:val="left"/>
      <w:pPr>
        <w:tabs>
          <w:tab w:val="num" w:pos="567"/>
        </w:tabs>
      </w:pPr>
      <w:rPr>
        <w:rFonts w:cs="Times New Roman" w:hint="default"/>
      </w:rPr>
    </w:lvl>
    <w:lvl w:ilvl="1">
      <w:start w:val="1"/>
      <w:numFmt w:val="decimal"/>
      <w:lvlText w:val="%1.%2."/>
      <w:lvlJc w:val="left"/>
      <w:pPr>
        <w:tabs>
          <w:tab w:val="num" w:pos="851"/>
        </w:tabs>
        <w:ind w:firstLine="284"/>
      </w:pPr>
      <w:rPr>
        <w:rFonts w:cs="Times New Roman" w:hint="default"/>
      </w:rPr>
    </w:lvl>
    <w:lvl w:ilvl="2">
      <w:start w:val="1"/>
      <w:numFmt w:val="decimal"/>
      <w:lvlText w:val="%1.%2.%3."/>
      <w:lvlJc w:val="left"/>
      <w:pPr>
        <w:tabs>
          <w:tab w:val="num" w:pos="567"/>
        </w:tabs>
        <w:ind w:firstLine="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
  </w:num>
  <w:num w:numId="2">
    <w:abstractNumId w:val="32"/>
  </w:num>
  <w:num w:numId="3">
    <w:abstractNumId w:val="29"/>
  </w:num>
  <w:num w:numId="4">
    <w:abstractNumId w:val="40"/>
  </w:num>
  <w:num w:numId="5">
    <w:abstractNumId w:val="18"/>
  </w:num>
  <w:num w:numId="6">
    <w:abstractNumId w:val="35"/>
  </w:num>
  <w:num w:numId="7">
    <w:abstractNumId w:val="31"/>
  </w:num>
  <w:num w:numId="8">
    <w:abstractNumId w:val="10"/>
  </w:num>
  <w:num w:numId="9">
    <w:abstractNumId w:val="41"/>
  </w:num>
  <w:num w:numId="10">
    <w:abstractNumId w:val="8"/>
  </w:num>
  <w:num w:numId="11">
    <w:abstractNumId w:val="27"/>
  </w:num>
  <w:num w:numId="12">
    <w:abstractNumId w:val="26"/>
  </w:num>
  <w:num w:numId="13">
    <w:abstractNumId w:val="38"/>
  </w:num>
  <w:num w:numId="14">
    <w:abstractNumId w:val="28"/>
  </w:num>
  <w:num w:numId="15">
    <w:abstractNumId w:val="12"/>
  </w:num>
  <w:num w:numId="16">
    <w:abstractNumId w:val="24"/>
  </w:num>
  <w:num w:numId="17">
    <w:abstractNumId w:val="19"/>
  </w:num>
  <w:num w:numId="18">
    <w:abstractNumId w:val="36"/>
  </w:num>
  <w:num w:numId="19">
    <w:abstractNumId w:val="4"/>
  </w:num>
  <w:num w:numId="20">
    <w:abstractNumId w:val="34"/>
  </w:num>
  <w:num w:numId="21">
    <w:abstractNumId w:val="7"/>
  </w:num>
  <w:num w:numId="22">
    <w:abstractNumId w:val="1"/>
  </w:num>
  <w:num w:numId="23">
    <w:abstractNumId w:val="39"/>
  </w:num>
  <w:num w:numId="24">
    <w:abstractNumId w:val="22"/>
  </w:num>
  <w:num w:numId="25">
    <w:abstractNumId w:val="0"/>
  </w:num>
  <w:num w:numId="26">
    <w:abstractNumId w:val="13"/>
  </w:num>
  <w:num w:numId="27">
    <w:abstractNumId w:val="42"/>
  </w:num>
  <w:num w:numId="28">
    <w:abstractNumId w:val="6"/>
  </w:num>
  <w:num w:numId="29">
    <w:abstractNumId w:val="23"/>
  </w:num>
  <w:num w:numId="30">
    <w:abstractNumId w:val="5"/>
  </w:num>
  <w:num w:numId="31">
    <w:abstractNumId w:val="15"/>
  </w:num>
  <w:num w:numId="32">
    <w:abstractNumId w:val="37"/>
  </w:num>
  <w:num w:numId="33">
    <w:abstractNumId w:val="3"/>
  </w:num>
  <w:num w:numId="34">
    <w:abstractNumId w:val="20"/>
  </w:num>
  <w:num w:numId="35">
    <w:abstractNumId w:val="9"/>
  </w:num>
  <w:num w:numId="36">
    <w:abstractNumId w:val="33"/>
  </w:num>
  <w:num w:numId="37">
    <w:abstractNumId w:val="16"/>
  </w:num>
  <w:num w:numId="38">
    <w:abstractNumId w:val="44"/>
  </w:num>
  <w:num w:numId="39">
    <w:abstractNumId w:val="21"/>
  </w:num>
  <w:num w:numId="40">
    <w:abstractNumId w:val="11"/>
  </w:num>
  <w:num w:numId="41">
    <w:abstractNumId w:val="14"/>
  </w:num>
  <w:num w:numId="42">
    <w:abstractNumId w:val="30"/>
  </w:num>
  <w:num w:numId="43">
    <w:abstractNumId w:val="17"/>
  </w:num>
  <w:num w:numId="44">
    <w:abstractNumId w:val="43"/>
  </w:num>
  <w:num w:numId="4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843"/>
    <w:rsid w:val="00001255"/>
    <w:rsid w:val="00001EC6"/>
    <w:rsid w:val="00002667"/>
    <w:rsid w:val="000056ED"/>
    <w:rsid w:val="000125DE"/>
    <w:rsid w:val="00015A13"/>
    <w:rsid w:val="00030C5A"/>
    <w:rsid w:val="00032107"/>
    <w:rsid w:val="00032DE2"/>
    <w:rsid w:val="000347B9"/>
    <w:rsid w:val="0003647D"/>
    <w:rsid w:val="00043E9D"/>
    <w:rsid w:val="0004568C"/>
    <w:rsid w:val="00045B26"/>
    <w:rsid w:val="00046CFB"/>
    <w:rsid w:val="00075F23"/>
    <w:rsid w:val="0008324C"/>
    <w:rsid w:val="00084D1E"/>
    <w:rsid w:val="00086B3B"/>
    <w:rsid w:val="000A2473"/>
    <w:rsid w:val="000A39C7"/>
    <w:rsid w:val="000B628D"/>
    <w:rsid w:val="000B6631"/>
    <w:rsid w:val="000C3E54"/>
    <w:rsid w:val="000C4919"/>
    <w:rsid w:val="000D160D"/>
    <w:rsid w:val="000D24EE"/>
    <w:rsid w:val="000D2700"/>
    <w:rsid w:val="000D391A"/>
    <w:rsid w:val="000E07B9"/>
    <w:rsid w:val="000E6594"/>
    <w:rsid w:val="000F030E"/>
    <w:rsid w:val="000F41A3"/>
    <w:rsid w:val="00100251"/>
    <w:rsid w:val="0010520A"/>
    <w:rsid w:val="00116DCB"/>
    <w:rsid w:val="00123A6D"/>
    <w:rsid w:val="0012746F"/>
    <w:rsid w:val="00135238"/>
    <w:rsid w:val="001372A3"/>
    <w:rsid w:val="00142A6F"/>
    <w:rsid w:val="00144C19"/>
    <w:rsid w:val="001647C2"/>
    <w:rsid w:val="00172E10"/>
    <w:rsid w:val="00177660"/>
    <w:rsid w:val="00181475"/>
    <w:rsid w:val="00183705"/>
    <w:rsid w:val="00185BA5"/>
    <w:rsid w:val="001943DD"/>
    <w:rsid w:val="00196B5D"/>
    <w:rsid w:val="00197105"/>
    <w:rsid w:val="001A3120"/>
    <w:rsid w:val="001A4D87"/>
    <w:rsid w:val="001C3094"/>
    <w:rsid w:val="001C36E7"/>
    <w:rsid w:val="001D1FDD"/>
    <w:rsid w:val="001E3567"/>
    <w:rsid w:val="001F3B1A"/>
    <w:rsid w:val="0020036F"/>
    <w:rsid w:val="00201478"/>
    <w:rsid w:val="002076E1"/>
    <w:rsid w:val="00214E05"/>
    <w:rsid w:val="00215EF8"/>
    <w:rsid w:val="00225185"/>
    <w:rsid w:val="00226CBE"/>
    <w:rsid w:val="00233DF4"/>
    <w:rsid w:val="002375FE"/>
    <w:rsid w:val="002437FF"/>
    <w:rsid w:val="002469F6"/>
    <w:rsid w:val="00255469"/>
    <w:rsid w:val="00260947"/>
    <w:rsid w:val="0026380D"/>
    <w:rsid w:val="0026773F"/>
    <w:rsid w:val="00295038"/>
    <w:rsid w:val="0029524B"/>
    <w:rsid w:val="0029735F"/>
    <w:rsid w:val="00297EC7"/>
    <w:rsid w:val="002A5844"/>
    <w:rsid w:val="002A696D"/>
    <w:rsid w:val="002B1D20"/>
    <w:rsid w:val="002C10BE"/>
    <w:rsid w:val="002C74E7"/>
    <w:rsid w:val="002C77A2"/>
    <w:rsid w:val="002D3427"/>
    <w:rsid w:val="002D4B99"/>
    <w:rsid w:val="002D4D14"/>
    <w:rsid w:val="002E510F"/>
    <w:rsid w:val="002F016C"/>
    <w:rsid w:val="002F1C46"/>
    <w:rsid w:val="002F1CE4"/>
    <w:rsid w:val="002F32F8"/>
    <w:rsid w:val="002F62DA"/>
    <w:rsid w:val="00300A88"/>
    <w:rsid w:val="003141CF"/>
    <w:rsid w:val="00326967"/>
    <w:rsid w:val="0032772B"/>
    <w:rsid w:val="00330499"/>
    <w:rsid w:val="00330AAB"/>
    <w:rsid w:val="00334775"/>
    <w:rsid w:val="00334843"/>
    <w:rsid w:val="00342F5D"/>
    <w:rsid w:val="00344A16"/>
    <w:rsid w:val="00350FAE"/>
    <w:rsid w:val="00364C32"/>
    <w:rsid w:val="00364FBF"/>
    <w:rsid w:val="00370BFC"/>
    <w:rsid w:val="003775B2"/>
    <w:rsid w:val="003811BB"/>
    <w:rsid w:val="0039210F"/>
    <w:rsid w:val="00392F86"/>
    <w:rsid w:val="00397CFE"/>
    <w:rsid w:val="003A2E65"/>
    <w:rsid w:val="003A6FFB"/>
    <w:rsid w:val="003A72C0"/>
    <w:rsid w:val="003B1669"/>
    <w:rsid w:val="003B36AC"/>
    <w:rsid w:val="003C2F15"/>
    <w:rsid w:val="003C712D"/>
    <w:rsid w:val="003D4C27"/>
    <w:rsid w:val="003D7F07"/>
    <w:rsid w:val="003E667A"/>
    <w:rsid w:val="003F223F"/>
    <w:rsid w:val="003F3379"/>
    <w:rsid w:val="003F389D"/>
    <w:rsid w:val="003F5345"/>
    <w:rsid w:val="00404141"/>
    <w:rsid w:val="004054BC"/>
    <w:rsid w:val="00426076"/>
    <w:rsid w:val="00430E76"/>
    <w:rsid w:val="00432734"/>
    <w:rsid w:val="00433F1B"/>
    <w:rsid w:val="0044058D"/>
    <w:rsid w:val="00443450"/>
    <w:rsid w:val="004518F7"/>
    <w:rsid w:val="00454E80"/>
    <w:rsid w:val="00461222"/>
    <w:rsid w:val="00467ADA"/>
    <w:rsid w:val="004757FE"/>
    <w:rsid w:val="00477440"/>
    <w:rsid w:val="00480B6D"/>
    <w:rsid w:val="0048260A"/>
    <w:rsid w:val="0048653A"/>
    <w:rsid w:val="004B00AD"/>
    <w:rsid w:val="004B7EBE"/>
    <w:rsid w:val="004C5FD5"/>
    <w:rsid w:val="004C7EE9"/>
    <w:rsid w:val="004D129D"/>
    <w:rsid w:val="004D33A9"/>
    <w:rsid w:val="004D5C0B"/>
    <w:rsid w:val="004E116F"/>
    <w:rsid w:val="004F0F32"/>
    <w:rsid w:val="004F50C3"/>
    <w:rsid w:val="004F58F6"/>
    <w:rsid w:val="004F77A4"/>
    <w:rsid w:val="00501C4F"/>
    <w:rsid w:val="005101D0"/>
    <w:rsid w:val="00511353"/>
    <w:rsid w:val="00514FD1"/>
    <w:rsid w:val="005211FF"/>
    <w:rsid w:val="00531008"/>
    <w:rsid w:val="0053530E"/>
    <w:rsid w:val="00536234"/>
    <w:rsid w:val="005411B0"/>
    <w:rsid w:val="00541B0C"/>
    <w:rsid w:val="00547724"/>
    <w:rsid w:val="00553F21"/>
    <w:rsid w:val="00563A83"/>
    <w:rsid w:val="0056476B"/>
    <w:rsid w:val="00576E25"/>
    <w:rsid w:val="0057792A"/>
    <w:rsid w:val="0057794C"/>
    <w:rsid w:val="0058753F"/>
    <w:rsid w:val="00590294"/>
    <w:rsid w:val="005935D8"/>
    <w:rsid w:val="00596F2E"/>
    <w:rsid w:val="005A1B56"/>
    <w:rsid w:val="005A50F3"/>
    <w:rsid w:val="005B7632"/>
    <w:rsid w:val="005B7D0D"/>
    <w:rsid w:val="005D005A"/>
    <w:rsid w:val="005D6573"/>
    <w:rsid w:val="005E08CF"/>
    <w:rsid w:val="005E396F"/>
    <w:rsid w:val="005E5525"/>
    <w:rsid w:val="005E5C30"/>
    <w:rsid w:val="005F371A"/>
    <w:rsid w:val="005F642B"/>
    <w:rsid w:val="00600368"/>
    <w:rsid w:val="00604F4C"/>
    <w:rsid w:val="00613F4D"/>
    <w:rsid w:val="006149C8"/>
    <w:rsid w:val="006154CD"/>
    <w:rsid w:val="00617375"/>
    <w:rsid w:val="00621D8E"/>
    <w:rsid w:val="0062555E"/>
    <w:rsid w:val="00627984"/>
    <w:rsid w:val="0063051D"/>
    <w:rsid w:val="00651378"/>
    <w:rsid w:val="006549B6"/>
    <w:rsid w:val="00657DDB"/>
    <w:rsid w:val="0066744D"/>
    <w:rsid w:val="0069008A"/>
    <w:rsid w:val="00690D65"/>
    <w:rsid w:val="0069576D"/>
    <w:rsid w:val="006A11E4"/>
    <w:rsid w:val="006A3B3F"/>
    <w:rsid w:val="006B2D0A"/>
    <w:rsid w:val="006C0361"/>
    <w:rsid w:val="006C35B4"/>
    <w:rsid w:val="006C53E4"/>
    <w:rsid w:val="006D3D45"/>
    <w:rsid w:val="006D7020"/>
    <w:rsid w:val="006E0B56"/>
    <w:rsid w:val="00701176"/>
    <w:rsid w:val="00704B5D"/>
    <w:rsid w:val="007167C8"/>
    <w:rsid w:val="00720A73"/>
    <w:rsid w:val="007237EC"/>
    <w:rsid w:val="00732307"/>
    <w:rsid w:val="00736DCB"/>
    <w:rsid w:val="00742A5C"/>
    <w:rsid w:val="007465F9"/>
    <w:rsid w:val="007544B7"/>
    <w:rsid w:val="00754D64"/>
    <w:rsid w:val="0076479F"/>
    <w:rsid w:val="00765400"/>
    <w:rsid w:val="00766C70"/>
    <w:rsid w:val="00780426"/>
    <w:rsid w:val="00787ADB"/>
    <w:rsid w:val="007B238B"/>
    <w:rsid w:val="007C3733"/>
    <w:rsid w:val="007C7532"/>
    <w:rsid w:val="007D1EC2"/>
    <w:rsid w:val="007D476C"/>
    <w:rsid w:val="007D693A"/>
    <w:rsid w:val="007E50B7"/>
    <w:rsid w:val="007F2BB8"/>
    <w:rsid w:val="007F5C5C"/>
    <w:rsid w:val="00817B05"/>
    <w:rsid w:val="008207CE"/>
    <w:rsid w:val="00825A7D"/>
    <w:rsid w:val="00834C6A"/>
    <w:rsid w:val="008468C6"/>
    <w:rsid w:val="008506EB"/>
    <w:rsid w:val="00851632"/>
    <w:rsid w:val="0085549A"/>
    <w:rsid w:val="008570D2"/>
    <w:rsid w:val="0086179D"/>
    <w:rsid w:val="0086711F"/>
    <w:rsid w:val="00867888"/>
    <w:rsid w:val="008678DB"/>
    <w:rsid w:val="00873D1A"/>
    <w:rsid w:val="00882376"/>
    <w:rsid w:val="0088323B"/>
    <w:rsid w:val="008832B8"/>
    <w:rsid w:val="00884534"/>
    <w:rsid w:val="00885A08"/>
    <w:rsid w:val="00891024"/>
    <w:rsid w:val="00894C5A"/>
    <w:rsid w:val="00895887"/>
    <w:rsid w:val="008970A0"/>
    <w:rsid w:val="008A1332"/>
    <w:rsid w:val="008A26C7"/>
    <w:rsid w:val="008A5C53"/>
    <w:rsid w:val="008C07BB"/>
    <w:rsid w:val="008C4E6D"/>
    <w:rsid w:val="008D52EB"/>
    <w:rsid w:val="008D593B"/>
    <w:rsid w:val="008D7DE1"/>
    <w:rsid w:val="008E105A"/>
    <w:rsid w:val="008E2D89"/>
    <w:rsid w:val="008E5E02"/>
    <w:rsid w:val="008E71C7"/>
    <w:rsid w:val="008F07C5"/>
    <w:rsid w:val="008F2307"/>
    <w:rsid w:val="008F241F"/>
    <w:rsid w:val="00906F1F"/>
    <w:rsid w:val="009138F3"/>
    <w:rsid w:val="009178B0"/>
    <w:rsid w:val="00923496"/>
    <w:rsid w:val="00925ED3"/>
    <w:rsid w:val="0092653B"/>
    <w:rsid w:val="00934C52"/>
    <w:rsid w:val="0094104A"/>
    <w:rsid w:val="009452AB"/>
    <w:rsid w:val="00954FE1"/>
    <w:rsid w:val="00960A95"/>
    <w:rsid w:val="00961832"/>
    <w:rsid w:val="00962B29"/>
    <w:rsid w:val="00967289"/>
    <w:rsid w:val="00971262"/>
    <w:rsid w:val="00987DEB"/>
    <w:rsid w:val="00996266"/>
    <w:rsid w:val="009A386E"/>
    <w:rsid w:val="009A4083"/>
    <w:rsid w:val="009A5EC5"/>
    <w:rsid w:val="009B3D23"/>
    <w:rsid w:val="009B5D73"/>
    <w:rsid w:val="009C30A2"/>
    <w:rsid w:val="009C4B8A"/>
    <w:rsid w:val="009C5AD1"/>
    <w:rsid w:val="009D6EA2"/>
    <w:rsid w:val="009E121F"/>
    <w:rsid w:val="009E1757"/>
    <w:rsid w:val="009E5939"/>
    <w:rsid w:val="009F3615"/>
    <w:rsid w:val="00A030E7"/>
    <w:rsid w:val="00A045C7"/>
    <w:rsid w:val="00A128DF"/>
    <w:rsid w:val="00A31D17"/>
    <w:rsid w:val="00A35829"/>
    <w:rsid w:val="00A434D8"/>
    <w:rsid w:val="00A435BD"/>
    <w:rsid w:val="00A439DE"/>
    <w:rsid w:val="00A4580B"/>
    <w:rsid w:val="00A46E1A"/>
    <w:rsid w:val="00A50D2E"/>
    <w:rsid w:val="00A566CC"/>
    <w:rsid w:val="00A60FFB"/>
    <w:rsid w:val="00A64BEA"/>
    <w:rsid w:val="00A70294"/>
    <w:rsid w:val="00A73BBE"/>
    <w:rsid w:val="00A73C97"/>
    <w:rsid w:val="00A80C09"/>
    <w:rsid w:val="00A81186"/>
    <w:rsid w:val="00A85649"/>
    <w:rsid w:val="00A872A9"/>
    <w:rsid w:val="00A934FB"/>
    <w:rsid w:val="00A94925"/>
    <w:rsid w:val="00AB0532"/>
    <w:rsid w:val="00AB1C30"/>
    <w:rsid w:val="00AB602D"/>
    <w:rsid w:val="00AC5F9B"/>
    <w:rsid w:val="00AD34A8"/>
    <w:rsid w:val="00AD5E9F"/>
    <w:rsid w:val="00AD5EF3"/>
    <w:rsid w:val="00AE561E"/>
    <w:rsid w:val="00AF54F0"/>
    <w:rsid w:val="00AF7308"/>
    <w:rsid w:val="00B00BB8"/>
    <w:rsid w:val="00B01561"/>
    <w:rsid w:val="00B05015"/>
    <w:rsid w:val="00B06835"/>
    <w:rsid w:val="00B14585"/>
    <w:rsid w:val="00B156D3"/>
    <w:rsid w:val="00B178CD"/>
    <w:rsid w:val="00B231F3"/>
    <w:rsid w:val="00B358CA"/>
    <w:rsid w:val="00B40F72"/>
    <w:rsid w:val="00B46FEB"/>
    <w:rsid w:val="00B66CC4"/>
    <w:rsid w:val="00B80D05"/>
    <w:rsid w:val="00B82155"/>
    <w:rsid w:val="00B8329E"/>
    <w:rsid w:val="00B908B5"/>
    <w:rsid w:val="00BA305D"/>
    <w:rsid w:val="00BA3AE6"/>
    <w:rsid w:val="00BA7E1A"/>
    <w:rsid w:val="00BB197E"/>
    <w:rsid w:val="00BE22DF"/>
    <w:rsid w:val="00BE3731"/>
    <w:rsid w:val="00BE7327"/>
    <w:rsid w:val="00BF21F7"/>
    <w:rsid w:val="00BF5322"/>
    <w:rsid w:val="00C10953"/>
    <w:rsid w:val="00C11B97"/>
    <w:rsid w:val="00C218EA"/>
    <w:rsid w:val="00C23963"/>
    <w:rsid w:val="00C2745F"/>
    <w:rsid w:val="00C27AF1"/>
    <w:rsid w:val="00C34B29"/>
    <w:rsid w:val="00C37D3A"/>
    <w:rsid w:val="00C42302"/>
    <w:rsid w:val="00C50FD9"/>
    <w:rsid w:val="00C55728"/>
    <w:rsid w:val="00C573F9"/>
    <w:rsid w:val="00C61BB9"/>
    <w:rsid w:val="00C8250A"/>
    <w:rsid w:val="00C8354F"/>
    <w:rsid w:val="00C943A5"/>
    <w:rsid w:val="00CA6E94"/>
    <w:rsid w:val="00CB2A23"/>
    <w:rsid w:val="00CB2B9B"/>
    <w:rsid w:val="00CB3554"/>
    <w:rsid w:val="00CB4FE2"/>
    <w:rsid w:val="00CC2EC5"/>
    <w:rsid w:val="00CC6603"/>
    <w:rsid w:val="00CC7D5A"/>
    <w:rsid w:val="00CD0492"/>
    <w:rsid w:val="00CD1161"/>
    <w:rsid w:val="00CE3D30"/>
    <w:rsid w:val="00CE47EF"/>
    <w:rsid w:val="00CE5322"/>
    <w:rsid w:val="00CE6597"/>
    <w:rsid w:val="00CE6776"/>
    <w:rsid w:val="00CE71D2"/>
    <w:rsid w:val="00CF2F1C"/>
    <w:rsid w:val="00CF59F8"/>
    <w:rsid w:val="00CF6B27"/>
    <w:rsid w:val="00D03D35"/>
    <w:rsid w:val="00D07049"/>
    <w:rsid w:val="00D072D6"/>
    <w:rsid w:val="00D10A24"/>
    <w:rsid w:val="00D167C9"/>
    <w:rsid w:val="00D17FC0"/>
    <w:rsid w:val="00D22C77"/>
    <w:rsid w:val="00D33E75"/>
    <w:rsid w:val="00D34259"/>
    <w:rsid w:val="00D357ED"/>
    <w:rsid w:val="00D35FAF"/>
    <w:rsid w:val="00D37359"/>
    <w:rsid w:val="00D41255"/>
    <w:rsid w:val="00D51F11"/>
    <w:rsid w:val="00D553B9"/>
    <w:rsid w:val="00D60EF8"/>
    <w:rsid w:val="00D678AB"/>
    <w:rsid w:val="00D7262E"/>
    <w:rsid w:val="00D80BB3"/>
    <w:rsid w:val="00D814A2"/>
    <w:rsid w:val="00D82CF4"/>
    <w:rsid w:val="00D92818"/>
    <w:rsid w:val="00D94CF7"/>
    <w:rsid w:val="00DA7C82"/>
    <w:rsid w:val="00DD2400"/>
    <w:rsid w:val="00DD4E02"/>
    <w:rsid w:val="00DE2E9D"/>
    <w:rsid w:val="00DE5ECB"/>
    <w:rsid w:val="00DF23E6"/>
    <w:rsid w:val="00E011CA"/>
    <w:rsid w:val="00E035B7"/>
    <w:rsid w:val="00E05805"/>
    <w:rsid w:val="00E075C8"/>
    <w:rsid w:val="00E177BF"/>
    <w:rsid w:val="00E23DA5"/>
    <w:rsid w:val="00E369F9"/>
    <w:rsid w:val="00E36BF6"/>
    <w:rsid w:val="00E36D7C"/>
    <w:rsid w:val="00E43F17"/>
    <w:rsid w:val="00E45F57"/>
    <w:rsid w:val="00E46D97"/>
    <w:rsid w:val="00E700BF"/>
    <w:rsid w:val="00E75052"/>
    <w:rsid w:val="00E835F3"/>
    <w:rsid w:val="00E84585"/>
    <w:rsid w:val="00E86A10"/>
    <w:rsid w:val="00E93B06"/>
    <w:rsid w:val="00E93B9B"/>
    <w:rsid w:val="00E96B18"/>
    <w:rsid w:val="00E97207"/>
    <w:rsid w:val="00EA008D"/>
    <w:rsid w:val="00EA2CB7"/>
    <w:rsid w:val="00EB0295"/>
    <w:rsid w:val="00EB21F8"/>
    <w:rsid w:val="00EB3D75"/>
    <w:rsid w:val="00EB492F"/>
    <w:rsid w:val="00EC6EC6"/>
    <w:rsid w:val="00EC7FE1"/>
    <w:rsid w:val="00ED01D7"/>
    <w:rsid w:val="00ED2EA2"/>
    <w:rsid w:val="00EE4345"/>
    <w:rsid w:val="00EE56CB"/>
    <w:rsid w:val="00F006B7"/>
    <w:rsid w:val="00F10DDA"/>
    <w:rsid w:val="00F21815"/>
    <w:rsid w:val="00F22C87"/>
    <w:rsid w:val="00F30ACA"/>
    <w:rsid w:val="00F35841"/>
    <w:rsid w:val="00F3683D"/>
    <w:rsid w:val="00F36BBE"/>
    <w:rsid w:val="00F46270"/>
    <w:rsid w:val="00F527CF"/>
    <w:rsid w:val="00F5490F"/>
    <w:rsid w:val="00F54BD4"/>
    <w:rsid w:val="00F56A1C"/>
    <w:rsid w:val="00F56B16"/>
    <w:rsid w:val="00F67649"/>
    <w:rsid w:val="00F77990"/>
    <w:rsid w:val="00F85EDD"/>
    <w:rsid w:val="00F91C40"/>
    <w:rsid w:val="00F93AC7"/>
    <w:rsid w:val="00FA0F48"/>
    <w:rsid w:val="00FA3FE3"/>
    <w:rsid w:val="00FA718A"/>
    <w:rsid w:val="00FB29BD"/>
    <w:rsid w:val="00FB4B57"/>
    <w:rsid w:val="00FB6DB8"/>
    <w:rsid w:val="00FC3699"/>
    <w:rsid w:val="00FC3D20"/>
    <w:rsid w:val="00FD14B9"/>
    <w:rsid w:val="00FD55B5"/>
    <w:rsid w:val="00FE78B9"/>
    <w:rsid w:val="00FF12CC"/>
    <w:rsid w:val="00FF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2"/>
    <o:shapelayout v:ext="edit">
      <o:idmap v:ext="edit" data="1"/>
    </o:shapelayout>
  </w:shapeDefaults>
  <w:decimalSymbol w:val=","/>
  <w:listSeparator w:val=";"/>
  <w14:defaultImageDpi w14:val="0"/>
  <w15:chartTrackingRefBased/>
  <w15:docId w15:val="{CC8FE9D8-BB17-4CB8-B5B8-4F5C73F5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C97"/>
  </w:style>
  <w:style w:type="paragraph" w:styleId="10">
    <w:name w:val="heading 1"/>
    <w:basedOn w:val="a"/>
    <w:next w:val="a"/>
    <w:link w:val="11"/>
    <w:uiPriority w:val="9"/>
    <w:qFormat/>
    <w:rsid w:val="00A85649"/>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A8564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8564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73C97"/>
    <w:pPr>
      <w:keepNext/>
      <w:spacing w:before="240" w:after="60"/>
      <w:outlineLvl w:val="3"/>
    </w:pPr>
    <w:rPr>
      <w:b/>
      <w:bCs/>
      <w:sz w:val="28"/>
      <w:szCs w:val="28"/>
    </w:rPr>
  </w:style>
  <w:style w:type="paragraph" w:styleId="5">
    <w:name w:val="heading 5"/>
    <w:basedOn w:val="a"/>
    <w:next w:val="a"/>
    <w:link w:val="50"/>
    <w:uiPriority w:val="9"/>
    <w:qFormat/>
    <w:rsid w:val="00A73C9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locked/>
    <w:rsid w:val="00B46FEB"/>
    <w:rPr>
      <w:rFonts w:cs="Times New Roman"/>
      <w:b/>
      <w:bCs/>
      <w:sz w:val="28"/>
      <w:szCs w:val="28"/>
      <w:lang w:val="ru-RU" w:eastAsia="ru-RU" w:bidi="ar-SA"/>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8E2D89"/>
    <w:pPr>
      <w:spacing w:after="120"/>
    </w:pPr>
    <w:rPr>
      <w:sz w:val="24"/>
      <w:szCs w:val="24"/>
    </w:rPr>
  </w:style>
  <w:style w:type="character" w:customStyle="1" w:styleId="a4">
    <w:name w:val="Основний текст Знак"/>
    <w:link w:val="a3"/>
    <w:uiPriority w:val="99"/>
    <w:locked/>
    <w:rsid w:val="00A73C97"/>
    <w:rPr>
      <w:rFonts w:cs="Times New Roman"/>
      <w:sz w:val="24"/>
      <w:szCs w:val="24"/>
      <w:lang w:val="ru-RU" w:eastAsia="ru-RU" w:bidi="ar-SA"/>
    </w:rPr>
  </w:style>
  <w:style w:type="paragraph" w:styleId="a5">
    <w:name w:val="Body Text Indent"/>
    <w:basedOn w:val="a"/>
    <w:link w:val="a6"/>
    <w:uiPriority w:val="99"/>
    <w:rsid w:val="00A73C97"/>
    <w:pPr>
      <w:ind w:left="1418" w:hanging="709"/>
      <w:jc w:val="both"/>
    </w:pPr>
    <w:rPr>
      <w:sz w:val="28"/>
    </w:rPr>
  </w:style>
  <w:style w:type="character" w:customStyle="1" w:styleId="a6">
    <w:name w:val="Основний текст з відступом Знак"/>
    <w:link w:val="a5"/>
    <w:uiPriority w:val="99"/>
    <w:semiHidden/>
  </w:style>
  <w:style w:type="paragraph" w:styleId="31">
    <w:name w:val="Body Text Indent 3"/>
    <w:basedOn w:val="a"/>
    <w:link w:val="32"/>
    <w:uiPriority w:val="99"/>
    <w:rsid w:val="00A73C97"/>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table" w:styleId="a7">
    <w:name w:val="Table Grid"/>
    <w:basedOn w:val="a1"/>
    <w:uiPriority w:val="59"/>
    <w:rsid w:val="00A73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qFormat/>
    <w:rsid w:val="00A73C97"/>
    <w:rPr>
      <w:b/>
      <w:bCs/>
    </w:rPr>
  </w:style>
  <w:style w:type="paragraph" w:styleId="a9">
    <w:name w:val="Document Map"/>
    <w:basedOn w:val="a"/>
    <w:link w:val="aa"/>
    <w:uiPriority w:val="99"/>
    <w:semiHidden/>
    <w:rsid w:val="00A73C97"/>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header"/>
    <w:basedOn w:val="a"/>
    <w:link w:val="ac"/>
    <w:uiPriority w:val="99"/>
    <w:rsid w:val="00A73C97"/>
    <w:pPr>
      <w:tabs>
        <w:tab w:val="center" w:pos="4677"/>
        <w:tab w:val="right" w:pos="9355"/>
      </w:tabs>
    </w:pPr>
  </w:style>
  <w:style w:type="character" w:customStyle="1" w:styleId="ac">
    <w:name w:val="Верхній колонтитул Знак"/>
    <w:link w:val="ab"/>
    <w:uiPriority w:val="99"/>
    <w:semiHidden/>
  </w:style>
  <w:style w:type="character" w:styleId="ad">
    <w:name w:val="page number"/>
    <w:uiPriority w:val="99"/>
    <w:rsid w:val="00A73C97"/>
    <w:rPr>
      <w:rFonts w:cs="Times New Roman"/>
    </w:rPr>
  </w:style>
  <w:style w:type="character" w:styleId="ae">
    <w:name w:val="Hyperlink"/>
    <w:uiPriority w:val="99"/>
    <w:rsid w:val="00A73C97"/>
    <w:rPr>
      <w:rFonts w:cs="Times New Roman"/>
      <w:color w:val="0000FF"/>
      <w:u w:val="single"/>
    </w:rPr>
  </w:style>
  <w:style w:type="paragraph" w:styleId="12">
    <w:name w:val="toc 1"/>
    <w:basedOn w:val="a"/>
    <w:next w:val="a"/>
    <w:autoRedefine/>
    <w:uiPriority w:val="39"/>
    <w:semiHidden/>
    <w:rsid w:val="00A73C97"/>
  </w:style>
  <w:style w:type="paragraph" w:styleId="8">
    <w:name w:val="index 8"/>
    <w:basedOn w:val="a"/>
    <w:next w:val="a"/>
    <w:autoRedefine/>
    <w:uiPriority w:val="99"/>
    <w:semiHidden/>
    <w:rsid w:val="00A73C97"/>
    <w:pPr>
      <w:ind w:left="1600" w:hanging="200"/>
    </w:pPr>
  </w:style>
  <w:style w:type="paragraph" w:styleId="af">
    <w:name w:val="footer"/>
    <w:basedOn w:val="a"/>
    <w:link w:val="af0"/>
    <w:uiPriority w:val="99"/>
    <w:rsid w:val="00925ED3"/>
    <w:pPr>
      <w:tabs>
        <w:tab w:val="center" w:pos="4677"/>
        <w:tab w:val="right" w:pos="9355"/>
      </w:tabs>
    </w:pPr>
  </w:style>
  <w:style w:type="character" w:customStyle="1" w:styleId="af0">
    <w:name w:val="Нижній колонтитул Знак"/>
    <w:link w:val="af"/>
    <w:uiPriority w:val="99"/>
    <w:semiHidden/>
  </w:style>
  <w:style w:type="paragraph" w:styleId="2">
    <w:name w:val="toc 2"/>
    <w:basedOn w:val="a"/>
    <w:next w:val="a"/>
    <w:autoRedefine/>
    <w:uiPriority w:val="39"/>
    <w:semiHidden/>
    <w:rsid w:val="00657DDB"/>
    <w:pPr>
      <w:numPr>
        <w:numId w:val="31"/>
      </w:numPr>
      <w:tabs>
        <w:tab w:val="right" w:leader="dot" w:pos="9628"/>
      </w:tabs>
    </w:pPr>
    <w:rPr>
      <w:noProof/>
      <w:sz w:val="28"/>
      <w:szCs w:val="28"/>
    </w:rPr>
  </w:style>
  <w:style w:type="paragraph" w:styleId="33">
    <w:name w:val="toc 3"/>
    <w:basedOn w:val="a"/>
    <w:next w:val="a"/>
    <w:autoRedefine/>
    <w:uiPriority w:val="39"/>
    <w:semiHidden/>
    <w:rsid w:val="004E116F"/>
    <w:pPr>
      <w:tabs>
        <w:tab w:val="right" w:leader="dot" w:pos="9628"/>
      </w:tabs>
      <w:ind w:left="284"/>
    </w:pPr>
    <w:rPr>
      <w:noProof/>
      <w:sz w:val="28"/>
      <w:szCs w:val="28"/>
    </w:rPr>
  </w:style>
  <w:style w:type="paragraph" w:styleId="41">
    <w:name w:val="toc 4"/>
    <w:basedOn w:val="a"/>
    <w:next w:val="a"/>
    <w:autoRedefine/>
    <w:uiPriority w:val="39"/>
    <w:semiHidden/>
    <w:rsid w:val="00657DDB"/>
    <w:pPr>
      <w:tabs>
        <w:tab w:val="right" w:leader="dot" w:pos="9628"/>
      </w:tabs>
      <w:ind w:left="567"/>
    </w:pPr>
  </w:style>
  <w:style w:type="numbering" w:customStyle="1" w:styleId="1">
    <w:name w:val="Стиль1"/>
    <w:pPr>
      <w:numPr>
        <w:numId w:val="1"/>
      </w:numPr>
    </w:pPr>
  </w:style>
  <w:style w:type="numbering" w:styleId="1ai">
    <w:name w:val="Outline List 1"/>
    <w:basedOn w:val="a2"/>
    <w:uiPriority w:val="99"/>
    <w:semiHidden/>
    <w:unhideWhenUs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image" Target="media/image23.wmf"/><Relationship Id="rId63" Type="http://schemas.openxmlformats.org/officeDocument/2006/relationships/oleObject" Target="embeddings/oleObject29.bin"/><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4.wmf"/><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22378</Words>
  <Characters>127556</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149635</CharactersWithSpaces>
  <SharedDoc>false</SharedDoc>
  <HLinks>
    <vt:vector size="180" baseType="variant">
      <vt:variant>
        <vt:i4>1835062</vt:i4>
      </vt:variant>
      <vt:variant>
        <vt:i4>89</vt:i4>
      </vt:variant>
      <vt:variant>
        <vt:i4>0</vt:i4>
      </vt:variant>
      <vt:variant>
        <vt:i4>5</vt:i4>
      </vt:variant>
      <vt:variant>
        <vt:lpwstr/>
      </vt:variant>
      <vt:variant>
        <vt:lpwstr>_Toc196111020</vt:lpwstr>
      </vt:variant>
      <vt:variant>
        <vt:i4>2031670</vt:i4>
      </vt:variant>
      <vt:variant>
        <vt:i4>86</vt:i4>
      </vt:variant>
      <vt:variant>
        <vt:i4>0</vt:i4>
      </vt:variant>
      <vt:variant>
        <vt:i4>5</vt:i4>
      </vt:variant>
      <vt:variant>
        <vt:lpwstr/>
      </vt:variant>
      <vt:variant>
        <vt:lpwstr>_Toc196111019</vt:lpwstr>
      </vt:variant>
      <vt:variant>
        <vt:i4>2031670</vt:i4>
      </vt:variant>
      <vt:variant>
        <vt:i4>83</vt:i4>
      </vt:variant>
      <vt:variant>
        <vt:i4>0</vt:i4>
      </vt:variant>
      <vt:variant>
        <vt:i4>5</vt:i4>
      </vt:variant>
      <vt:variant>
        <vt:lpwstr/>
      </vt:variant>
      <vt:variant>
        <vt:lpwstr>_Toc196111018</vt:lpwstr>
      </vt:variant>
      <vt:variant>
        <vt:i4>2031670</vt:i4>
      </vt:variant>
      <vt:variant>
        <vt:i4>80</vt:i4>
      </vt:variant>
      <vt:variant>
        <vt:i4>0</vt:i4>
      </vt:variant>
      <vt:variant>
        <vt:i4>5</vt:i4>
      </vt:variant>
      <vt:variant>
        <vt:lpwstr/>
      </vt:variant>
      <vt:variant>
        <vt:lpwstr>_Toc196111017</vt:lpwstr>
      </vt:variant>
      <vt:variant>
        <vt:i4>2031670</vt:i4>
      </vt:variant>
      <vt:variant>
        <vt:i4>77</vt:i4>
      </vt:variant>
      <vt:variant>
        <vt:i4>0</vt:i4>
      </vt:variant>
      <vt:variant>
        <vt:i4>5</vt:i4>
      </vt:variant>
      <vt:variant>
        <vt:lpwstr/>
      </vt:variant>
      <vt:variant>
        <vt:lpwstr>_Toc196111016</vt:lpwstr>
      </vt:variant>
      <vt:variant>
        <vt:i4>2031670</vt:i4>
      </vt:variant>
      <vt:variant>
        <vt:i4>74</vt:i4>
      </vt:variant>
      <vt:variant>
        <vt:i4>0</vt:i4>
      </vt:variant>
      <vt:variant>
        <vt:i4>5</vt:i4>
      </vt:variant>
      <vt:variant>
        <vt:lpwstr/>
      </vt:variant>
      <vt:variant>
        <vt:lpwstr>_Toc196111015</vt:lpwstr>
      </vt:variant>
      <vt:variant>
        <vt:i4>2031670</vt:i4>
      </vt:variant>
      <vt:variant>
        <vt:i4>71</vt:i4>
      </vt:variant>
      <vt:variant>
        <vt:i4>0</vt:i4>
      </vt:variant>
      <vt:variant>
        <vt:i4>5</vt:i4>
      </vt:variant>
      <vt:variant>
        <vt:lpwstr/>
      </vt:variant>
      <vt:variant>
        <vt:lpwstr>_Toc196111014</vt:lpwstr>
      </vt:variant>
      <vt:variant>
        <vt:i4>2031670</vt:i4>
      </vt:variant>
      <vt:variant>
        <vt:i4>68</vt:i4>
      </vt:variant>
      <vt:variant>
        <vt:i4>0</vt:i4>
      </vt:variant>
      <vt:variant>
        <vt:i4>5</vt:i4>
      </vt:variant>
      <vt:variant>
        <vt:lpwstr/>
      </vt:variant>
      <vt:variant>
        <vt:lpwstr>_Toc196111013</vt:lpwstr>
      </vt:variant>
      <vt:variant>
        <vt:i4>2031670</vt:i4>
      </vt:variant>
      <vt:variant>
        <vt:i4>65</vt:i4>
      </vt:variant>
      <vt:variant>
        <vt:i4>0</vt:i4>
      </vt:variant>
      <vt:variant>
        <vt:i4>5</vt:i4>
      </vt:variant>
      <vt:variant>
        <vt:lpwstr/>
      </vt:variant>
      <vt:variant>
        <vt:lpwstr>_Toc196111012</vt:lpwstr>
      </vt:variant>
      <vt:variant>
        <vt:i4>2031670</vt:i4>
      </vt:variant>
      <vt:variant>
        <vt:i4>62</vt:i4>
      </vt:variant>
      <vt:variant>
        <vt:i4>0</vt:i4>
      </vt:variant>
      <vt:variant>
        <vt:i4>5</vt:i4>
      </vt:variant>
      <vt:variant>
        <vt:lpwstr/>
      </vt:variant>
      <vt:variant>
        <vt:lpwstr>_Toc196111011</vt:lpwstr>
      </vt:variant>
      <vt:variant>
        <vt:i4>2031670</vt:i4>
      </vt:variant>
      <vt:variant>
        <vt:i4>59</vt:i4>
      </vt:variant>
      <vt:variant>
        <vt:i4>0</vt:i4>
      </vt:variant>
      <vt:variant>
        <vt:i4>5</vt:i4>
      </vt:variant>
      <vt:variant>
        <vt:lpwstr/>
      </vt:variant>
      <vt:variant>
        <vt:lpwstr>_Toc196111010</vt:lpwstr>
      </vt:variant>
      <vt:variant>
        <vt:i4>1966134</vt:i4>
      </vt:variant>
      <vt:variant>
        <vt:i4>56</vt:i4>
      </vt:variant>
      <vt:variant>
        <vt:i4>0</vt:i4>
      </vt:variant>
      <vt:variant>
        <vt:i4>5</vt:i4>
      </vt:variant>
      <vt:variant>
        <vt:lpwstr/>
      </vt:variant>
      <vt:variant>
        <vt:lpwstr>_Toc196111009</vt:lpwstr>
      </vt:variant>
      <vt:variant>
        <vt:i4>1966134</vt:i4>
      </vt:variant>
      <vt:variant>
        <vt:i4>53</vt:i4>
      </vt:variant>
      <vt:variant>
        <vt:i4>0</vt:i4>
      </vt:variant>
      <vt:variant>
        <vt:i4>5</vt:i4>
      </vt:variant>
      <vt:variant>
        <vt:lpwstr/>
      </vt:variant>
      <vt:variant>
        <vt:lpwstr>_Toc196111008</vt:lpwstr>
      </vt:variant>
      <vt:variant>
        <vt:i4>1966134</vt:i4>
      </vt:variant>
      <vt:variant>
        <vt:i4>50</vt:i4>
      </vt:variant>
      <vt:variant>
        <vt:i4>0</vt:i4>
      </vt:variant>
      <vt:variant>
        <vt:i4>5</vt:i4>
      </vt:variant>
      <vt:variant>
        <vt:lpwstr/>
      </vt:variant>
      <vt:variant>
        <vt:lpwstr>_Toc196111007</vt:lpwstr>
      </vt:variant>
      <vt:variant>
        <vt:i4>1966134</vt:i4>
      </vt:variant>
      <vt:variant>
        <vt:i4>47</vt:i4>
      </vt:variant>
      <vt:variant>
        <vt:i4>0</vt:i4>
      </vt:variant>
      <vt:variant>
        <vt:i4>5</vt:i4>
      </vt:variant>
      <vt:variant>
        <vt:lpwstr/>
      </vt:variant>
      <vt:variant>
        <vt:lpwstr>_Toc196111006</vt:lpwstr>
      </vt:variant>
      <vt:variant>
        <vt:i4>1966134</vt:i4>
      </vt:variant>
      <vt:variant>
        <vt:i4>44</vt:i4>
      </vt:variant>
      <vt:variant>
        <vt:i4>0</vt:i4>
      </vt:variant>
      <vt:variant>
        <vt:i4>5</vt:i4>
      </vt:variant>
      <vt:variant>
        <vt:lpwstr/>
      </vt:variant>
      <vt:variant>
        <vt:lpwstr>_Toc196111005</vt:lpwstr>
      </vt:variant>
      <vt:variant>
        <vt:i4>1966134</vt:i4>
      </vt:variant>
      <vt:variant>
        <vt:i4>41</vt:i4>
      </vt:variant>
      <vt:variant>
        <vt:i4>0</vt:i4>
      </vt:variant>
      <vt:variant>
        <vt:i4>5</vt:i4>
      </vt:variant>
      <vt:variant>
        <vt:lpwstr/>
      </vt:variant>
      <vt:variant>
        <vt:lpwstr>_Toc196111004</vt:lpwstr>
      </vt:variant>
      <vt:variant>
        <vt:i4>1966134</vt:i4>
      </vt:variant>
      <vt:variant>
        <vt:i4>38</vt:i4>
      </vt:variant>
      <vt:variant>
        <vt:i4>0</vt:i4>
      </vt:variant>
      <vt:variant>
        <vt:i4>5</vt:i4>
      </vt:variant>
      <vt:variant>
        <vt:lpwstr/>
      </vt:variant>
      <vt:variant>
        <vt:lpwstr>_Toc196111003</vt:lpwstr>
      </vt:variant>
      <vt:variant>
        <vt:i4>1441855</vt:i4>
      </vt:variant>
      <vt:variant>
        <vt:i4>35</vt:i4>
      </vt:variant>
      <vt:variant>
        <vt:i4>0</vt:i4>
      </vt:variant>
      <vt:variant>
        <vt:i4>5</vt:i4>
      </vt:variant>
      <vt:variant>
        <vt:lpwstr/>
      </vt:variant>
      <vt:variant>
        <vt:lpwstr>_Toc196110998</vt:lpwstr>
      </vt:variant>
      <vt:variant>
        <vt:i4>1441855</vt:i4>
      </vt:variant>
      <vt:variant>
        <vt:i4>32</vt:i4>
      </vt:variant>
      <vt:variant>
        <vt:i4>0</vt:i4>
      </vt:variant>
      <vt:variant>
        <vt:i4>5</vt:i4>
      </vt:variant>
      <vt:variant>
        <vt:lpwstr/>
      </vt:variant>
      <vt:variant>
        <vt:lpwstr>_Toc196110997</vt:lpwstr>
      </vt:variant>
      <vt:variant>
        <vt:i4>1441855</vt:i4>
      </vt:variant>
      <vt:variant>
        <vt:i4>29</vt:i4>
      </vt:variant>
      <vt:variant>
        <vt:i4>0</vt:i4>
      </vt:variant>
      <vt:variant>
        <vt:i4>5</vt:i4>
      </vt:variant>
      <vt:variant>
        <vt:lpwstr/>
      </vt:variant>
      <vt:variant>
        <vt:lpwstr>_Toc196110994</vt:lpwstr>
      </vt:variant>
      <vt:variant>
        <vt:i4>1441855</vt:i4>
      </vt:variant>
      <vt:variant>
        <vt:i4>26</vt:i4>
      </vt:variant>
      <vt:variant>
        <vt:i4>0</vt:i4>
      </vt:variant>
      <vt:variant>
        <vt:i4>5</vt:i4>
      </vt:variant>
      <vt:variant>
        <vt:lpwstr/>
      </vt:variant>
      <vt:variant>
        <vt:lpwstr>_Toc196110993</vt:lpwstr>
      </vt:variant>
      <vt:variant>
        <vt:i4>1441855</vt:i4>
      </vt:variant>
      <vt:variant>
        <vt:i4>23</vt:i4>
      </vt:variant>
      <vt:variant>
        <vt:i4>0</vt:i4>
      </vt:variant>
      <vt:variant>
        <vt:i4>5</vt:i4>
      </vt:variant>
      <vt:variant>
        <vt:lpwstr/>
      </vt:variant>
      <vt:variant>
        <vt:lpwstr>_Toc196110992</vt:lpwstr>
      </vt:variant>
      <vt:variant>
        <vt:i4>1507391</vt:i4>
      </vt:variant>
      <vt:variant>
        <vt:i4>20</vt:i4>
      </vt:variant>
      <vt:variant>
        <vt:i4>0</vt:i4>
      </vt:variant>
      <vt:variant>
        <vt:i4>5</vt:i4>
      </vt:variant>
      <vt:variant>
        <vt:lpwstr/>
      </vt:variant>
      <vt:variant>
        <vt:lpwstr>_Toc196110988</vt:lpwstr>
      </vt:variant>
      <vt:variant>
        <vt:i4>1507391</vt:i4>
      </vt:variant>
      <vt:variant>
        <vt:i4>17</vt:i4>
      </vt:variant>
      <vt:variant>
        <vt:i4>0</vt:i4>
      </vt:variant>
      <vt:variant>
        <vt:i4>5</vt:i4>
      </vt:variant>
      <vt:variant>
        <vt:lpwstr/>
      </vt:variant>
      <vt:variant>
        <vt:lpwstr>_Toc196110987</vt:lpwstr>
      </vt:variant>
      <vt:variant>
        <vt:i4>1507391</vt:i4>
      </vt:variant>
      <vt:variant>
        <vt:i4>14</vt:i4>
      </vt:variant>
      <vt:variant>
        <vt:i4>0</vt:i4>
      </vt:variant>
      <vt:variant>
        <vt:i4>5</vt:i4>
      </vt:variant>
      <vt:variant>
        <vt:lpwstr/>
      </vt:variant>
      <vt:variant>
        <vt:lpwstr>_Toc196110986</vt:lpwstr>
      </vt:variant>
      <vt:variant>
        <vt:i4>1507391</vt:i4>
      </vt:variant>
      <vt:variant>
        <vt:i4>11</vt:i4>
      </vt:variant>
      <vt:variant>
        <vt:i4>0</vt:i4>
      </vt:variant>
      <vt:variant>
        <vt:i4>5</vt:i4>
      </vt:variant>
      <vt:variant>
        <vt:lpwstr/>
      </vt:variant>
      <vt:variant>
        <vt:lpwstr>_Toc196110985</vt:lpwstr>
      </vt:variant>
      <vt:variant>
        <vt:i4>1507391</vt:i4>
      </vt:variant>
      <vt:variant>
        <vt:i4>8</vt:i4>
      </vt:variant>
      <vt:variant>
        <vt:i4>0</vt:i4>
      </vt:variant>
      <vt:variant>
        <vt:i4>5</vt:i4>
      </vt:variant>
      <vt:variant>
        <vt:lpwstr/>
      </vt:variant>
      <vt:variant>
        <vt:lpwstr>_Toc196110984</vt:lpwstr>
      </vt:variant>
      <vt:variant>
        <vt:i4>1507391</vt:i4>
      </vt:variant>
      <vt:variant>
        <vt:i4>5</vt:i4>
      </vt:variant>
      <vt:variant>
        <vt:i4>0</vt:i4>
      </vt:variant>
      <vt:variant>
        <vt:i4>5</vt:i4>
      </vt:variant>
      <vt:variant>
        <vt:lpwstr/>
      </vt:variant>
      <vt:variant>
        <vt:lpwstr>_Toc196110983</vt:lpwstr>
      </vt:variant>
      <vt:variant>
        <vt:i4>1572927</vt:i4>
      </vt:variant>
      <vt:variant>
        <vt:i4>2</vt:i4>
      </vt:variant>
      <vt:variant>
        <vt:i4>0</vt:i4>
      </vt:variant>
      <vt:variant>
        <vt:i4>5</vt:i4>
      </vt:variant>
      <vt:variant>
        <vt:lpwstr/>
      </vt:variant>
      <vt:variant>
        <vt:lpwstr>_Toc196110977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2014-10-01T06:06:00Z</dcterms:created>
  <dcterms:modified xsi:type="dcterms:W3CDTF">2014-10-01T06:06:00Z</dcterms:modified>
</cp:coreProperties>
</file>