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59D0" w:rsidRPr="00F5124B" w:rsidRDefault="000B792E" w:rsidP="00F5124B">
      <w:pPr>
        <w:suppressAutoHyphens/>
        <w:snapToGrid/>
        <w:spacing w:line="360" w:lineRule="auto"/>
        <w:ind w:firstLine="709"/>
        <w:jc w:val="both"/>
        <w:rPr>
          <w:b/>
          <w:sz w:val="28"/>
          <w:szCs w:val="28"/>
        </w:rPr>
      </w:pPr>
      <w:r w:rsidRPr="00F5124B">
        <w:rPr>
          <w:b/>
          <w:sz w:val="28"/>
          <w:szCs w:val="28"/>
        </w:rPr>
        <w:t>В</w:t>
      </w:r>
      <w:r w:rsidR="00F5124B" w:rsidRPr="00F5124B">
        <w:rPr>
          <w:b/>
          <w:sz w:val="28"/>
          <w:szCs w:val="28"/>
        </w:rPr>
        <w:t xml:space="preserve">ведение </w:t>
      </w:r>
    </w:p>
    <w:p w:rsidR="00597318" w:rsidRPr="00F5124B" w:rsidRDefault="00597318" w:rsidP="00F5124B">
      <w:pPr>
        <w:suppressAutoHyphens/>
        <w:snapToGrid/>
        <w:spacing w:line="360" w:lineRule="auto"/>
        <w:ind w:firstLine="709"/>
        <w:jc w:val="both"/>
        <w:rPr>
          <w:sz w:val="28"/>
          <w:szCs w:val="28"/>
        </w:rPr>
      </w:pPr>
    </w:p>
    <w:p w:rsidR="00597318" w:rsidRPr="00F5124B" w:rsidRDefault="00597318" w:rsidP="00F5124B">
      <w:pPr>
        <w:suppressAutoHyphens/>
        <w:snapToGrid/>
        <w:spacing w:line="360" w:lineRule="auto"/>
        <w:ind w:firstLine="709"/>
        <w:jc w:val="both"/>
        <w:rPr>
          <w:sz w:val="28"/>
          <w:szCs w:val="28"/>
        </w:rPr>
      </w:pPr>
      <w:r w:rsidRPr="00F5124B">
        <w:rPr>
          <w:sz w:val="28"/>
          <w:szCs w:val="28"/>
        </w:rPr>
        <w:t>В</w:t>
      </w:r>
      <w:r w:rsidR="00F5124B" w:rsidRPr="00F5124B">
        <w:rPr>
          <w:sz w:val="28"/>
          <w:szCs w:val="28"/>
        </w:rPr>
        <w:t xml:space="preserve"> </w:t>
      </w:r>
      <w:r w:rsidRPr="00F5124B">
        <w:rPr>
          <w:sz w:val="28"/>
          <w:szCs w:val="28"/>
        </w:rPr>
        <w:t>настоящее</w:t>
      </w:r>
      <w:r w:rsidR="00F5124B" w:rsidRPr="00F5124B">
        <w:rPr>
          <w:sz w:val="28"/>
          <w:szCs w:val="28"/>
        </w:rPr>
        <w:t xml:space="preserve"> </w:t>
      </w:r>
      <w:r w:rsidRPr="00F5124B">
        <w:rPr>
          <w:sz w:val="28"/>
          <w:szCs w:val="28"/>
        </w:rPr>
        <w:t>время</w:t>
      </w:r>
      <w:r w:rsidR="00F5124B" w:rsidRPr="00F5124B">
        <w:rPr>
          <w:sz w:val="28"/>
          <w:szCs w:val="28"/>
        </w:rPr>
        <w:t xml:space="preserve"> </w:t>
      </w:r>
      <w:r w:rsidRPr="00F5124B">
        <w:rPr>
          <w:sz w:val="28"/>
          <w:szCs w:val="28"/>
        </w:rPr>
        <w:t>электрическая</w:t>
      </w:r>
      <w:r w:rsidR="00F5124B" w:rsidRPr="00F5124B">
        <w:rPr>
          <w:sz w:val="28"/>
          <w:szCs w:val="28"/>
        </w:rPr>
        <w:t xml:space="preserve"> </w:t>
      </w:r>
      <w:r w:rsidRPr="00F5124B">
        <w:rPr>
          <w:sz w:val="28"/>
          <w:szCs w:val="28"/>
        </w:rPr>
        <w:t>энергия</w:t>
      </w:r>
      <w:r w:rsidR="00F5124B" w:rsidRPr="00F5124B">
        <w:rPr>
          <w:sz w:val="28"/>
          <w:szCs w:val="28"/>
        </w:rPr>
        <w:t xml:space="preserve"> </w:t>
      </w:r>
      <w:r w:rsidRPr="00F5124B">
        <w:rPr>
          <w:sz w:val="28"/>
          <w:szCs w:val="28"/>
        </w:rPr>
        <w:t>является</w:t>
      </w:r>
      <w:r w:rsidR="00F5124B" w:rsidRPr="00F5124B">
        <w:rPr>
          <w:sz w:val="28"/>
          <w:szCs w:val="28"/>
        </w:rPr>
        <w:t xml:space="preserve"> </w:t>
      </w:r>
      <w:r w:rsidRPr="00F5124B">
        <w:rPr>
          <w:sz w:val="28"/>
          <w:szCs w:val="28"/>
        </w:rPr>
        <w:t>наиболее</w:t>
      </w:r>
      <w:r w:rsidR="00F5124B" w:rsidRPr="00F5124B">
        <w:rPr>
          <w:sz w:val="28"/>
          <w:szCs w:val="28"/>
        </w:rPr>
        <w:t xml:space="preserve"> </w:t>
      </w:r>
      <w:r w:rsidRPr="00F5124B">
        <w:rPr>
          <w:sz w:val="28"/>
          <w:szCs w:val="28"/>
        </w:rPr>
        <w:t>широко</w:t>
      </w:r>
      <w:r w:rsidR="00F5124B" w:rsidRPr="00F5124B">
        <w:rPr>
          <w:sz w:val="28"/>
          <w:szCs w:val="28"/>
        </w:rPr>
        <w:t xml:space="preserve"> </w:t>
      </w:r>
      <w:r w:rsidRPr="00F5124B">
        <w:rPr>
          <w:sz w:val="28"/>
          <w:szCs w:val="28"/>
        </w:rPr>
        <w:t>используемой</w:t>
      </w:r>
      <w:r w:rsidR="00F5124B" w:rsidRPr="00F5124B">
        <w:rPr>
          <w:sz w:val="28"/>
          <w:szCs w:val="28"/>
        </w:rPr>
        <w:t xml:space="preserve"> </w:t>
      </w:r>
      <w:r w:rsidRPr="00F5124B">
        <w:rPr>
          <w:sz w:val="28"/>
          <w:szCs w:val="28"/>
        </w:rPr>
        <w:t>формой</w:t>
      </w:r>
      <w:r w:rsidR="00F5124B" w:rsidRPr="00F5124B">
        <w:rPr>
          <w:sz w:val="28"/>
          <w:szCs w:val="28"/>
        </w:rPr>
        <w:t xml:space="preserve"> </w:t>
      </w:r>
      <w:r w:rsidRPr="00F5124B">
        <w:rPr>
          <w:sz w:val="28"/>
          <w:szCs w:val="28"/>
        </w:rPr>
        <w:t>энергии.</w:t>
      </w:r>
      <w:r w:rsidR="00F5124B" w:rsidRPr="00F5124B">
        <w:rPr>
          <w:sz w:val="28"/>
          <w:szCs w:val="28"/>
        </w:rPr>
        <w:t xml:space="preserve"> </w:t>
      </w:r>
      <w:r w:rsidRPr="00F5124B">
        <w:rPr>
          <w:sz w:val="28"/>
          <w:szCs w:val="28"/>
        </w:rPr>
        <w:t>Это</w:t>
      </w:r>
      <w:r w:rsidR="00F5124B" w:rsidRPr="00F5124B">
        <w:rPr>
          <w:sz w:val="28"/>
          <w:szCs w:val="28"/>
        </w:rPr>
        <w:t xml:space="preserve"> </w:t>
      </w:r>
      <w:r w:rsidRPr="00F5124B">
        <w:rPr>
          <w:sz w:val="28"/>
          <w:szCs w:val="28"/>
        </w:rPr>
        <w:t>обусловлено</w:t>
      </w:r>
      <w:r w:rsidR="00F5124B" w:rsidRPr="00F5124B">
        <w:rPr>
          <w:sz w:val="28"/>
          <w:szCs w:val="28"/>
        </w:rPr>
        <w:t xml:space="preserve"> </w:t>
      </w:r>
      <w:r w:rsidRPr="00F5124B">
        <w:rPr>
          <w:sz w:val="28"/>
          <w:szCs w:val="28"/>
        </w:rPr>
        <w:t>относительной</w:t>
      </w:r>
      <w:r w:rsidR="00F5124B" w:rsidRPr="00F5124B">
        <w:rPr>
          <w:sz w:val="28"/>
          <w:szCs w:val="28"/>
        </w:rPr>
        <w:t xml:space="preserve"> </w:t>
      </w:r>
      <w:r w:rsidRPr="00F5124B">
        <w:rPr>
          <w:sz w:val="28"/>
          <w:szCs w:val="28"/>
        </w:rPr>
        <w:t>легкостью</w:t>
      </w:r>
      <w:r w:rsidR="00F5124B" w:rsidRPr="00F5124B">
        <w:rPr>
          <w:sz w:val="28"/>
          <w:szCs w:val="28"/>
        </w:rPr>
        <w:t xml:space="preserve"> </w:t>
      </w:r>
      <w:r w:rsidRPr="00F5124B">
        <w:rPr>
          <w:sz w:val="28"/>
          <w:szCs w:val="28"/>
        </w:rPr>
        <w:t>ее</w:t>
      </w:r>
      <w:r w:rsidR="00F5124B" w:rsidRPr="00F5124B">
        <w:rPr>
          <w:sz w:val="28"/>
          <w:szCs w:val="28"/>
        </w:rPr>
        <w:t xml:space="preserve"> </w:t>
      </w:r>
      <w:r w:rsidRPr="00F5124B">
        <w:rPr>
          <w:sz w:val="28"/>
          <w:szCs w:val="28"/>
        </w:rPr>
        <w:t>получения,</w:t>
      </w:r>
      <w:r w:rsidR="00F5124B" w:rsidRPr="00F5124B">
        <w:rPr>
          <w:sz w:val="28"/>
          <w:szCs w:val="28"/>
        </w:rPr>
        <w:t xml:space="preserve"> </w:t>
      </w:r>
      <w:r w:rsidRPr="00F5124B">
        <w:rPr>
          <w:sz w:val="28"/>
          <w:szCs w:val="28"/>
        </w:rPr>
        <w:t>преобразования,</w:t>
      </w:r>
      <w:r w:rsidR="00F5124B" w:rsidRPr="00F5124B">
        <w:rPr>
          <w:sz w:val="28"/>
          <w:szCs w:val="28"/>
        </w:rPr>
        <w:t xml:space="preserve"> </w:t>
      </w:r>
      <w:r w:rsidRPr="00F5124B">
        <w:rPr>
          <w:sz w:val="28"/>
          <w:szCs w:val="28"/>
        </w:rPr>
        <w:t>передачи</w:t>
      </w:r>
      <w:r w:rsidR="00F5124B" w:rsidRPr="00F5124B">
        <w:rPr>
          <w:sz w:val="28"/>
          <w:szCs w:val="28"/>
        </w:rPr>
        <w:t xml:space="preserve"> </w:t>
      </w:r>
      <w:r w:rsidRPr="00F5124B">
        <w:rPr>
          <w:sz w:val="28"/>
          <w:szCs w:val="28"/>
        </w:rPr>
        <w:t>на</w:t>
      </w:r>
      <w:r w:rsidR="00F5124B" w:rsidRPr="00F5124B">
        <w:rPr>
          <w:sz w:val="28"/>
          <w:szCs w:val="28"/>
        </w:rPr>
        <w:t xml:space="preserve"> </w:t>
      </w:r>
      <w:r w:rsidRPr="00F5124B">
        <w:rPr>
          <w:sz w:val="28"/>
          <w:szCs w:val="28"/>
        </w:rPr>
        <w:t>большое</w:t>
      </w:r>
      <w:r w:rsidR="00F5124B" w:rsidRPr="00F5124B">
        <w:rPr>
          <w:sz w:val="28"/>
          <w:szCs w:val="28"/>
        </w:rPr>
        <w:t xml:space="preserve"> </w:t>
      </w:r>
      <w:r w:rsidRPr="00F5124B">
        <w:rPr>
          <w:sz w:val="28"/>
          <w:szCs w:val="28"/>
        </w:rPr>
        <w:t>расстояние</w:t>
      </w:r>
      <w:r w:rsidR="00F5124B" w:rsidRPr="00F5124B">
        <w:rPr>
          <w:sz w:val="28"/>
          <w:szCs w:val="28"/>
        </w:rPr>
        <w:t xml:space="preserve"> </w:t>
      </w:r>
      <w:r w:rsidRPr="00F5124B">
        <w:rPr>
          <w:sz w:val="28"/>
          <w:szCs w:val="28"/>
        </w:rPr>
        <w:t>и</w:t>
      </w:r>
      <w:r w:rsidR="00F5124B" w:rsidRPr="00F5124B">
        <w:rPr>
          <w:sz w:val="28"/>
          <w:szCs w:val="28"/>
        </w:rPr>
        <w:t xml:space="preserve"> </w:t>
      </w:r>
      <w:r w:rsidRPr="00F5124B">
        <w:rPr>
          <w:sz w:val="28"/>
          <w:szCs w:val="28"/>
        </w:rPr>
        <w:t>распределения</w:t>
      </w:r>
      <w:r w:rsidR="00F5124B" w:rsidRPr="00F5124B">
        <w:rPr>
          <w:sz w:val="28"/>
          <w:szCs w:val="28"/>
        </w:rPr>
        <w:t xml:space="preserve"> </w:t>
      </w:r>
      <w:r w:rsidRPr="00F5124B">
        <w:rPr>
          <w:sz w:val="28"/>
          <w:szCs w:val="28"/>
        </w:rPr>
        <w:t>между</w:t>
      </w:r>
      <w:r w:rsidR="00F5124B" w:rsidRPr="00F5124B">
        <w:rPr>
          <w:sz w:val="28"/>
          <w:szCs w:val="28"/>
        </w:rPr>
        <w:t xml:space="preserve"> </w:t>
      </w:r>
      <w:r w:rsidRPr="00F5124B">
        <w:rPr>
          <w:sz w:val="28"/>
          <w:szCs w:val="28"/>
        </w:rPr>
        <w:t>приемниками.</w:t>
      </w:r>
      <w:r w:rsidR="00F5124B" w:rsidRPr="00F5124B">
        <w:rPr>
          <w:sz w:val="28"/>
          <w:szCs w:val="28"/>
        </w:rPr>
        <w:t xml:space="preserve"> </w:t>
      </w:r>
      <w:r w:rsidRPr="00F5124B">
        <w:rPr>
          <w:sz w:val="28"/>
          <w:szCs w:val="28"/>
        </w:rPr>
        <w:t>Огромную</w:t>
      </w:r>
      <w:r w:rsidR="00F5124B" w:rsidRPr="00F5124B">
        <w:rPr>
          <w:sz w:val="28"/>
          <w:szCs w:val="28"/>
        </w:rPr>
        <w:t xml:space="preserve"> </w:t>
      </w:r>
      <w:r w:rsidRPr="00F5124B">
        <w:rPr>
          <w:sz w:val="28"/>
          <w:szCs w:val="28"/>
        </w:rPr>
        <w:t>роль</w:t>
      </w:r>
      <w:r w:rsidR="00F5124B" w:rsidRPr="00F5124B">
        <w:rPr>
          <w:sz w:val="28"/>
          <w:szCs w:val="28"/>
        </w:rPr>
        <w:t xml:space="preserve"> </w:t>
      </w:r>
      <w:r w:rsidRPr="00F5124B">
        <w:rPr>
          <w:sz w:val="28"/>
          <w:szCs w:val="28"/>
        </w:rPr>
        <w:t>в</w:t>
      </w:r>
      <w:r w:rsidR="00F5124B" w:rsidRPr="00F5124B">
        <w:rPr>
          <w:sz w:val="28"/>
          <w:szCs w:val="28"/>
        </w:rPr>
        <w:t xml:space="preserve"> </w:t>
      </w:r>
      <w:r w:rsidRPr="00F5124B">
        <w:rPr>
          <w:sz w:val="28"/>
          <w:szCs w:val="28"/>
        </w:rPr>
        <w:t>системах</w:t>
      </w:r>
      <w:r w:rsidR="00F5124B" w:rsidRPr="00F5124B">
        <w:rPr>
          <w:sz w:val="28"/>
          <w:szCs w:val="28"/>
        </w:rPr>
        <w:t xml:space="preserve"> </w:t>
      </w:r>
      <w:r w:rsidRPr="00F5124B">
        <w:rPr>
          <w:sz w:val="28"/>
          <w:szCs w:val="28"/>
        </w:rPr>
        <w:t>электроснабжения</w:t>
      </w:r>
      <w:r w:rsidR="00F5124B" w:rsidRPr="00F5124B">
        <w:rPr>
          <w:sz w:val="28"/>
          <w:szCs w:val="28"/>
        </w:rPr>
        <w:t xml:space="preserve"> </w:t>
      </w:r>
      <w:r w:rsidRPr="00F5124B">
        <w:rPr>
          <w:sz w:val="28"/>
          <w:szCs w:val="28"/>
        </w:rPr>
        <w:t>играют</w:t>
      </w:r>
      <w:r w:rsidR="00F5124B" w:rsidRPr="00F5124B">
        <w:rPr>
          <w:sz w:val="28"/>
          <w:szCs w:val="28"/>
        </w:rPr>
        <w:t xml:space="preserve"> </w:t>
      </w:r>
      <w:r w:rsidRPr="00F5124B">
        <w:rPr>
          <w:sz w:val="28"/>
          <w:szCs w:val="28"/>
        </w:rPr>
        <w:t>электрические</w:t>
      </w:r>
      <w:r w:rsidR="00F5124B" w:rsidRPr="00F5124B">
        <w:rPr>
          <w:sz w:val="28"/>
          <w:szCs w:val="28"/>
        </w:rPr>
        <w:t xml:space="preserve"> </w:t>
      </w:r>
      <w:r w:rsidRPr="00F5124B">
        <w:rPr>
          <w:sz w:val="28"/>
          <w:szCs w:val="28"/>
        </w:rPr>
        <w:t>подстанции — электроустановки,</w:t>
      </w:r>
      <w:r w:rsidR="00F5124B" w:rsidRPr="00F5124B">
        <w:rPr>
          <w:sz w:val="28"/>
          <w:szCs w:val="28"/>
        </w:rPr>
        <w:t xml:space="preserve"> </w:t>
      </w:r>
      <w:r w:rsidRPr="00F5124B">
        <w:rPr>
          <w:sz w:val="28"/>
          <w:szCs w:val="28"/>
        </w:rPr>
        <w:t>предназначенные</w:t>
      </w:r>
      <w:r w:rsidR="00F5124B" w:rsidRPr="00F5124B">
        <w:rPr>
          <w:sz w:val="28"/>
          <w:szCs w:val="28"/>
        </w:rPr>
        <w:t xml:space="preserve"> </w:t>
      </w:r>
      <w:r w:rsidRPr="00F5124B">
        <w:rPr>
          <w:sz w:val="28"/>
          <w:szCs w:val="28"/>
        </w:rPr>
        <w:t>для</w:t>
      </w:r>
      <w:r w:rsidR="00F5124B" w:rsidRPr="00F5124B">
        <w:rPr>
          <w:sz w:val="28"/>
          <w:szCs w:val="28"/>
        </w:rPr>
        <w:t xml:space="preserve"> </w:t>
      </w:r>
      <w:r w:rsidRPr="00F5124B">
        <w:rPr>
          <w:sz w:val="28"/>
          <w:szCs w:val="28"/>
        </w:rPr>
        <w:t>преобразования</w:t>
      </w:r>
      <w:r w:rsidR="00F5124B" w:rsidRPr="00F5124B">
        <w:rPr>
          <w:sz w:val="28"/>
          <w:szCs w:val="28"/>
        </w:rPr>
        <w:t xml:space="preserve"> </w:t>
      </w:r>
      <w:r w:rsidRPr="00F5124B">
        <w:rPr>
          <w:sz w:val="28"/>
          <w:szCs w:val="28"/>
        </w:rPr>
        <w:t>и</w:t>
      </w:r>
      <w:r w:rsidR="00F5124B" w:rsidRPr="00F5124B">
        <w:rPr>
          <w:sz w:val="28"/>
          <w:szCs w:val="28"/>
        </w:rPr>
        <w:t xml:space="preserve"> </w:t>
      </w:r>
      <w:r w:rsidRPr="00F5124B">
        <w:rPr>
          <w:sz w:val="28"/>
          <w:szCs w:val="28"/>
        </w:rPr>
        <w:t>распределения</w:t>
      </w:r>
      <w:r w:rsidR="00F5124B" w:rsidRPr="00F5124B">
        <w:rPr>
          <w:sz w:val="28"/>
          <w:szCs w:val="28"/>
        </w:rPr>
        <w:t xml:space="preserve"> </w:t>
      </w:r>
      <w:r w:rsidRPr="00F5124B">
        <w:rPr>
          <w:sz w:val="28"/>
          <w:szCs w:val="28"/>
        </w:rPr>
        <w:t>электрической</w:t>
      </w:r>
      <w:r w:rsidR="00F5124B" w:rsidRPr="00F5124B">
        <w:rPr>
          <w:sz w:val="28"/>
          <w:szCs w:val="28"/>
        </w:rPr>
        <w:t xml:space="preserve"> </w:t>
      </w:r>
      <w:r w:rsidRPr="00F5124B">
        <w:rPr>
          <w:sz w:val="28"/>
          <w:szCs w:val="28"/>
        </w:rPr>
        <w:t>энергии.</w:t>
      </w:r>
    </w:p>
    <w:p w:rsidR="00597318" w:rsidRPr="00F5124B" w:rsidRDefault="00B25E92" w:rsidP="00F5124B">
      <w:pPr>
        <w:suppressAutoHyphens/>
        <w:snapToGrid/>
        <w:spacing w:line="360" w:lineRule="auto"/>
        <w:ind w:firstLine="709"/>
        <w:jc w:val="both"/>
        <w:rPr>
          <w:sz w:val="28"/>
          <w:szCs w:val="28"/>
        </w:rPr>
      </w:pPr>
      <w:r>
        <w:rPr>
          <w:sz w:val="28"/>
          <w:szCs w:val="28"/>
        </w:rPr>
        <w:t xml:space="preserve">Развитие </w:t>
      </w:r>
      <w:r w:rsidR="00597318" w:rsidRPr="00F5124B">
        <w:rPr>
          <w:sz w:val="28"/>
          <w:szCs w:val="28"/>
        </w:rPr>
        <w:t>сельскохозяйственного производства, создание аграрнопро-мышленных комплексов приводит к необходимости реконструкции и строи-тельству новых электрических сетей в сельской местности, к постоянному повышению их пропускной способности и более высоких требований к на-дeжности электроснабжения. В существующем электроснабжении сельского хозяйства имеются недостатки. Даже животноводческие комплексы, являющиеся потребителями первой категории по надёжности электроснабж</w:t>
      </w:r>
      <w:r w:rsidR="008B637C" w:rsidRPr="00F5124B">
        <w:rPr>
          <w:sz w:val="28"/>
          <w:szCs w:val="28"/>
        </w:rPr>
        <w:t>ения, не все обеспечены резерви</w:t>
      </w:r>
      <w:r w:rsidR="00597318" w:rsidRPr="00F5124B">
        <w:rPr>
          <w:sz w:val="28"/>
          <w:szCs w:val="28"/>
        </w:rPr>
        <w:t>рованием электроснабжения. Одна из причин имеющихся не</w:t>
      </w:r>
      <w:r w:rsidR="00FC68F4" w:rsidRPr="00F5124B">
        <w:rPr>
          <w:sz w:val="28"/>
          <w:szCs w:val="28"/>
        </w:rPr>
        <w:t>достатков существующего электро</w:t>
      </w:r>
      <w:r w:rsidR="00597318" w:rsidRPr="00F5124B">
        <w:rPr>
          <w:sz w:val="28"/>
          <w:szCs w:val="28"/>
        </w:rPr>
        <w:t>снабжения сельских потребителей – недостаточное оснащение действующих электрических сетей современным оборудованием. Часть действующих сетей имеет недостаточную пропускную способность, поскольку расчётные нагрузки при их проектировании принимались на перспективу 5-10 лет, а находятся они в эксплуатации гораздо большее количество лет.</w:t>
      </w:r>
    </w:p>
    <w:p w:rsidR="000F5DD8" w:rsidRPr="00F5124B" w:rsidRDefault="000F5DD8" w:rsidP="00F5124B">
      <w:pPr>
        <w:suppressAutoHyphens/>
        <w:snapToGrid/>
        <w:spacing w:line="360" w:lineRule="auto"/>
        <w:ind w:firstLine="709"/>
        <w:jc w:val="both"/>
        <w:rPr>
          <w:sz w:val="28"/>
          <w:szCs w:val="28"/>
        </w:rPr>
      </w:pPr>
      <w:r w:rsidRPr="00F5124B">
        <w:rPr>
          <w:sz w:val="28"/>
          <w:szCs w:val="28"/>
        </w:rPr>
        <w:t>Тупиковая ПС – это ПС, получающая электроэнергию от одной электроустановки высшего напряжения</w:t>
      </w:r>
      <w:r w:rsidR="00F5124B" w:rsidRPr="00F5124B">
        <w:rPr>
          <w:sz w:val="28"/>
          <w:szCs w:val="28"/>
        </w:rPr>
        <w:t xml:space="preserve"> </w:t>
      </w:r>
      <w:r w:rsidRPr="00F5124B">
        <w:rPr>
          <w:sz w:val="28"/>
          <w:szCs w:val="28"/>
        </w:rPr>
        <w:t xml:space="preserve">к ЭУ потребителей с минимальным количеством ступеней промежуточной трансформации и аппаратов. </w:t>
      </w:r>
    </w:p>
    <w:p w:rsidR="00FC68F4" w:rsidRPr="00F5124B" w:rsidRDefault="00FC68F4" w:rsidP="00F5124B">
      <w:pPr>
        <w:suppressAutoHyphens/>
        <w:snapToGrid/>
        <w:spacing w:line="360" w:lineRule="auto"/>
        <w:ind w:firstLine="709"/>
        <w:jc w:val="both"/>
        <w:rPr>
          <w:sz w:val="28"/>
          <w:szCs w:val="28"/>
        </w:rPr>
      </w:pPr>
      <w:r w:rsidRPr="00F5124B">
        <w:rPr>
          <w:sz w:val="28"/>
          <w:szCs w:val="28"/>
        </w:rPr>
        <w:t xml:space="preserve">Подстанции (ПС) предназначены для приёма, преобразования и распределения электроэнергии. </w:t>
      </w:r>
    </w:p>
    <w:p w:rsidR="00FC68F4" w:rsidRPr="00F5124B" w:rsidRDefault="00FC68F4" w:rsidP="00F5124B">
      <w:pPr>
        <w:suppressAutoHyphens/>
        <w:snapToGrid/>
        <w:spacing w:line="360" w:lineRule="auto"/>
        <w:ind w:firstLine="709"/>
        <w:jc w:val="both"/>
        <w:rPr>
          <w:sz w:val="28"/>
          <w:szCs w:val="28"/>
        </w:rPr>
      </w:pPr>
      <w:r w:rsidRPr="00F5124B">
        <w:rPr>
          <w:sz w:val="28"/>
          <w:szCs w:val="28"/>
        </w:rPr>
        <w:t>Схема подстанции тесно увязывается с назначением и способом присоединения подстанции к питающей сети и должна:</w:t>
      </w:r>
    </w:p>
    <w:p w:rsidR="00FC68F4" w:rsidRPr="00F5124B" w:rsidRDefault="00FC68F4" w:rsidP="00F5124B">
      <w:pPr>
        <w:suppressAutoHyphens/>
        <w:snapToGrid/>
        <w:spacing w:line="360" w:lineRule="auto"/>
        <w:ind w:firstLine="709"/>
        <w:jc w:val="both"/>
        <w:rPr>
          <w:sz w:val="28"/>
          <w:szCs w:val="28"/>
        </w:rPr>
      </w:pPr>
      <w:r w:rsidRPr="00F5124B">
        <w:rPr>
          <w:sz w:val="28"/>
          <w:szCs w:val="28"/>
        </w:rPr>
        <w:t>-обеспечивать надёжность электроснабжения потребителей подстанции</w:t>
      </w:r>
      <w:r w:rsidR="00F5124B" w:rsidRPr="00F5124B">
        <w:rPr>
          <w:sz w:val="28"/>
          <w:szCs w:val="28"/>
        </w:rPr>
        <w:t xml:space="preserve"> </w:t>
      </w:r>
      <w:r w:rsidRPr="00F5124B">
        <w:rPr>
          <w:sz w:val="28"/>
          <w:szCs w:val="28"/>
        </w:rPr>
        <w:t>и</w:t>
      </w:r>
      <w:r w:rsidR="00F5124B" w:rsidRPr="00F5124B">
        <w:rPr>
          <w:sz w:val="28"/>
          <w:szCs w:val="28"/>
        </w:rPr>
        <w:t xml:space="preserve"> </w:t>
      </w:r>
      <w:r w:rsidRPr="00F5124B">
        <w:rPr>
          <w:sz w:val="28"/>
          <w:szCs w:val="28"/>
        </w:rPr>
        <w:t>перетоков мощности по межсистемным или магистральным связям в нормальном и в послеаварийном режимах;</w:t>
      </w:r>
    </w:p>
    <w:p w:rsidR="00FC68F4" w:rsidRPr="00F5124B" w:rsidRDefault="00FC68F4" w:rsidP="00F5124B">
      <w:pPr>
        <w:suppressAutoHyphens/>
        <w:snapToGrid/>
        <w:spacing w:line="360" w:lineRule="auto"/>
        <w:ind w:firstLine="709"/>
        <w:jc w:val="both"/>
        <w:rPr>
          <w:sz w:val="28"/>
          <w:szCs w:val="28"/>
        </w:rPr>
      </w:pPr>
      <w:r w:rsidRPr="00F5124B">
        <w:rPr>
          <w:sz w:val="28"/>
          <w:szCs w:val="28"/>
        </w:rPr>
        <w:t>-учитывать перспективу развития;</w:t>
      </w:r>
    </w:p>
    <w:p w:rsidR="00FC68F4" w:rsidRPr="00F5124B" w:rsidRDefault="00FC68F4" w:rsidP="00F5124B">
      <w:pPr>
        <w:suppressAutoHyphens/>
        <w:snapToGrid/>
        <w:spacing w:line="360" w:lineRule="auto"/>
        <w:ind w:firstLine="709"/>
        <w:jc w:val="both"/>
        <w:rPr>
          <w:sz w:val="28"/>
          <w:szCs w:val="28"/>
        </w:rPr>
      </w:pPr>
      <w:r w:rsidRPr="00F5124B">
        <w:rPr>
          <w:sz w:val="28"/>
          <w:szCs w:val="28"/>
        </w:rPr>
        <w:t>-допускать возможность постепенного расширения РУ всех напряжений;</w:t>
      </w:r>
    </w:p>
    <w:p w:rsidR="00FC68F4" w:rsidRPr="00F5124B" w:rsidRDefault="00FC68F4" w:rsidP="00F5124B">
      <w:pPr>
        <w:suppressAutoHyphens/>
        <w:snapToGrid/>
        <w:spacing w:line="360" w:lineRule="auto"/>
        <w:ind w:firstLine="709"/>
        <w:jc w:val="both"/>
        <w:rPr>
          <w:sz w:val="28"/>
          <w:szCs w:val="28"/>
        </w:rPr>
      </w:pPr>
      <w:r w:rsidRPr="00F5124B">
        <w:rPr>
          <w:sz w:val="28"/>
          <w:szCs w:val="28"/>
        </w:rPr>
        <w:t>-учитывать требования противоаварийной автоматики;</w:t>
      </w:r>
    </w:p>
    <w:p w:rsidR="00757126" w:rsidRPr="00F5124B" w:rsidRDefault="00444C7F" w:rsidP="00F5124B">
      <w:pPr>
        <w:suppressAutoHyphens/>
        <w:snapToGrid/>
        <w:spacing w:line="360" w:lineRule="auto"/>
        <w:ind w:firstLine="709"/>
        <w:jc w:val="both"/>
        <w:rPr>
          <w:sz w:val="28"/>
          <w:szCs w:val="28"/>
        </w:rPr>
      </w:pPr>
      <w:r w:rsidRPr="00F5124B">
        <w:rPr>
          <w:sz w:val="28"/>
          <w:szCs w:val="28"/>
        </w:rPr>
        <w:t xml:space="preserve">Главная схема электрических соединений подстанции является тем основным элементом, который определяет все свойства, особенности и техническую характеристику подстанции в целом. При выборе главной схемы неотъемлемой частью ее построения являются обоснование и выбор параметров оборудования и аппаратуры и рациональная их расстановка в схеме, а также принципиальное решение вопросов защиты, степени автоматизации и эксплуатационного обслуживания подстанции. </w:t>
      </w:r>
    </w:p>
    <w:p w:rsidR="00F159D0" w:rsidRPr="00F5124B" w:rsidRDefault="00757126" w:rsidP="00F5124B">
      <w:pPr>
        <w:suppressAutoHyphens/>
        <w:snapToGrid/>
        <w:spacing w:line="360" w:lineRule="auto"/>
        <w:ind w:firstLine="709"/>
        <w:jc w:val="both"/>
        <w:rPr>
          <w:b/>
          <w:sz w:val="28"/>
          <w:szCs w:val="28"/>
        </w:rPr>
      </w:pPr>
      <w:r w:rsidRPr="00F5124B">
        <w:rPr>
          <w:sz w:val="28"/>
          <w:szCs w:val="28"/>
        </w:rPr>
        <w:br w:type="page"/>
      </w:r>
      <w:r w:rsidR="00F5124B" w:rsidRPr="00F5124B">
        <w:rPr>
          <w:b/>
          <w:sz w:val="28"/>
          <w:szCs w:val="28"/>
        </w:rPr>
        <w:t>1. Электротехническая часть</w:t>
      </w:r>
    </w:p>
    <w:p w:rsidR="00F159D0" w:rsidRPr="00F5124B" w:rsidRDefault="00F159D0" w:rsidP="00F5124B">
      <w:pPr>
        <w:suppressAutoHyphens/>
        <w:snapToGrid/>
        <w:spacing w:line="360" w:lineRule="auto"/>
        <w:ind w:firstLine="709"/>
        <w:jc w:val="both"/>
        <w:rPr>
          <w:b/>
          <w:bCs/>
          <w:sz w:val="28"/>
          <w:szCs w:val="28"/>
        </w:rPr>
      </w:pPr>
    </w:p>
    <w:p w:rsidR="00F159D0" w:rsidRPr="00F5124B" w:rsidRDefault="00F159D0" w:rsidP="00F5124B">
      <w:pPr>
        <w:suppressAutoHyphens/>
        <w:snapToGrid/>
        <w:spacing w:line="360" w:lineRule="auto"/>
        <w:ind w:firstLine="709"/>
        <w:jc w:val="both"/>
        <w:rPr>
          <w:b/>
          <w:bCs/>
          <w:sz w:val="28"/>
          <w:szCs w:val="28"/>
        </w:rPr>
      </w:pPr>
      <w:r w:rsidRPr="00F5124B">
        <w:rPr>
          <w:b/>
          <w:bCs/>
          <w:sz w:val="28"/>
          <w:szCs w:val="28"/>
        </w:rPr>
        <w:t>1.1 Электрический расчет потребителей</w:t>
      </w:r>
    </w:p>
    <w:p w:rsidR="00F159D0" w:rsidRPr="00F5124B" w:rsidRDefault="00F159D0" w:rsidP="00F5124B">
      <w:pPr>
        <w:suppressAutoHyphens/>
        <w:snapToGrid/>
        <w:spacing w:line="360" w:lineRule="auto"/>
        <w:ind w:firstLine="709"/>
        <w:jc w:val="both"/>
        <w:rPr>
          <w:sz w:val="28"/>
          <w:szCs w:val="28"/>
        </w:rPr>
      </w:pPr>
    </w:p>
    <w:p w:rsidR="00F159D0" w:rsidRPr="00F5124B" w:rsidRDefault="00F159D0" w:rsidP="00F5124B">
      <w:pPr>
        <w:suppressAutoHyphens/>
        <w:snapToGrid/>
        <w:spacing w:line="360" w:lineRule="auto"/>
        <w:ind w:firstLine="709"/>
        <w:jc w:val="both"/>
        <w:rPr>
          <w:sz w:val="28"/>
          <w:szCs w:val="28"/>
        </w:rPr>
      </w:pPr>
      <w:r w:rsidRPr="00F5124B">
        <w:rPr>
          <w:sz w:val="28"/>
          <w:szCs w:val="28"/>
        </w:rPr>
        <w:t>Нагрузка подстанции определяется мощностью потребляемой всеми присоединенными к ее сети электроприемниками и теряемой в электросети. Режим работы электроприемников, зависящий от их назначения и использования, не остается постоянным и изменяется в различные часы суток и месяцы года. Изменяется и потребляемая ими электрическая мощность.</w:t>
      </w:r>
    </w:p>
    <w:p w:rsidR="0062778A" w:rsidRPr="00F5124B" w:rsidRDefault="0062778A" w:rsidP="00F5124B">
      <w:pPr>
        <w:suppressAutoHyphens/>
        <w:snapToGrid/>
        <w:spacing w:line="360" w:lineRule="auto"/>
        <w:ind w:firstLine="709"/>
        <w:jc w:val="both"/>
        <w:rPr>
          <w:sz w:val="28"/>
          <w:szCs w:val="28"/>
        </w:rPr>
      </w:pPr>
      <w:r w:rsidRPr="00F5124B">
        <w:rPr>
          <w:sz w:val="28"/>
          <w:szCs w:val="28"/>
        </w:rPr>
        <w:t>Электрические нагрузки определяют для выбора и проверки токоведущих элементов (шин, кабелей, проводов) силовых трансформаторов и преобразователей пропускной способности (нагреву), а также для расчета потерь, отклонений и колебаний напряжения, выбора защиты и компенсирующих устройств.</w:t>
      </w:r>
    </w:p>
    <w:p w:rsidR="00DB7B2E" w:rsidRPr="00F5124B" w:rsidRDefault="00DB7B2E" w:rsidP="00F5124B">
      <w:pPr>
        <w:suppressAutoHyphens/>
        <w:snapToGrid/>
        <w:spacing w:line="360" w:lineRule="auto"/>
        <w:ind w:firstLine="709"/>
        <w:jc w:val="both"/>
        <w:rPr>
          <w:sz w:val="28"/>
          <w:szCs w:val="28"/>
        </w:rPr>
      </w:pPr>
      <w:r w:rsidRPr="00F5124B">
        <w:rPr>
          <w:sz w:val="28"/>
          <w:szCs w:val="28"/>
        </w:rPr>
        <w:t>Режим работы электроприемников, зависящий от их назначения и использования, не остается постоянным и изменяется в различные часы суток и месяцы года. Изменяется и потребляемая ими электрическая мощность.</w:t>
      </w:r>
    </w:p>
    <w:p w:rsidR="00F5124B" w:rsidRDefault="00F5124B" w:rsidP="00F5124B">
      <w:pPr>
        <w:suppressAutoHyphens/>
        <w:snapToGrid/>
        <w:spacing w:line="360" w:lineRule="auto"/>
        <w:ind w:firstLine="709"/>
        <w:jc w:val="both"/>
        <w:rPr>
          <w:b/>
          <w:sz w:val="28"/>
          <w:szCs w:val="28"/>
        </w:rPr>
      </w:pPr>
    </w:p>
    <w:p w:rsidR="00F159D0" w:rsidRPr="00F5124B" w:rsidRDefault="00F159D0" w:rsidP="00F5124B">
      <w:pPr>
        <w:suppressAutoHyphens/>
        <w:snapToGrid/>
        <w:spacing w:line="360" w:lineRule="auto"/>
        <w:ind w:firstLine="709"/>
        <w:jc w:val="both"/>
        <w:rPr>
          <w:b/>
          <w:sz w:val="28"/>
          <w:szCs w:val="28"/>
        </w:rPr>
      </w:pPr>
      <w:r w:rsidRPr="00F5124B">
        <w:rPr>
          <w:b/>
          <w:sz w:val="28"/>
          <w:szCs w:val="28"/>
        </w:rPr>
        <w:t>1.1.1 Расчёт нагрузки жилых домов</w:t>
      </w:r>
    </w:p>
    <w:p w:rsidR="00F159D0" w:rsidRPr="00F5124B" w:rsidRDefault="00F159D0" w:rsidP="00F5124B">
      <w:pPr>
        <w:suppressAutoHyphens/>
        <w:snapToGrid/>
        <w:spacing w:line="360" w:lineRule="auto"/>
        <w:ind w:firstLine="709"/>
        <w:jc w:val="both"/>
        <w:rPr>
          <w:sz w:val="28"/>
          <w:szCs w:val="28"/>
        </w:rPr>
      </w:pPr>
      <w:r w:rsidRPr="00F5124B">
        <w:rPr>
          <w:sz w:val="28"/>
          <w:szCs w:val="28"/>
        </w:rPr>
        <w:t>Все потребители электроэнергии города делятся на следующие группы: потребители селитебных зон города, промышленные потребители, коммунальные потребители общегородского значения (водопровод, канализация и т.д.), потребители районов, прилегающих к городу.</w:t>
      </w:r>
    </w:p>
    <w:p w:rsidR="00F159D0" w:rsidRPr="00F5124B" w:rsidRDefault="00F159D0" w:rsidP="00F5124B">
      <w:pPr>
        <w:suppressAutoHyphens/>
        <w:snapToGrid/>
        <w:spacing w:line="360" w:lineRule="auto"/>
        <w:ind w:firstLine="709"/>
        <w:jc w:val="both"/>
        <w:rPr>
          <w:sz w:val="28"/>
          <w:szCs w:val="28"/>
        </w:rPr>
      </w:pPr>
      <w:r w:rsidRPr="00F5124B">
        <w:rPr>
          <w:sz w:val="28"/>
          <w:szCs w:val="28"/>
        </w:rPr>
        <w:t xml:space="preserve">Наибольшее относительное потребление реактивной мощности в коммунально–бытовом секторе наблюдается в ночное время, когда работают газоразрядные лампы наружного освещения и дежурного освещения общественных зданий. Потребление электрической энергии во времени отражается суточными, сезонными и годовыми графиками нагрузки. </w:t>
      </w:r>
    </w:p>
    <w:p w:rsidR="00F159D0" w:rsidRPr="00F5124B" w:rsidRDefault="00F159D0" w:rsidP="00F5124B">
      <w:pPr>
        <w:suppressAutoHyphens/>
        <w:snapToGrid/>
        <w:spacing w:line="360" w:lineRule="auto"/>
        <w:ind w:firstLine="709"/>
        <w:jc w:val="both"/>
        <w:rPr>
          <w:sz w:val="28"/>
          <w:szCs w:val="28"/>
        </w:rPr>
      </w:pPr>
      <w:r w:rsidRPr="00F5124B">
        <w:rPr>
          <w:sz w:val="28"/>
          <w:szCs w:val="28"/>
        </w:rPr>
        <w:t>Расчётную активную нагрузку квартир, приведённую к вводу жилого дома, линии или к шинам напряжением 0,38 кВ трансформаторной подстанции, следует определять по формуле:</w:t>
      </w:r>
    </w:p>
    <w:p w:rsidR="00F80D4C" w:rsidRPr="00F5124B" w:rsidRDefault="00F80D4C" w:rsidP="00F5124B">
      <w:pPr>
        <w:suppressAutoHyphens/>
        <w:snapToGrid/>
        <w:spacing w:line="360" w:lineRule="auto"/>
        <w:ind w:firstLine="709"/>
        <w:jc w:val="both"/>
        <w:rPr>
          <w:sz w:val="28"/>
          <w:szCs w:val="28"/>
        </w:rPr>
      </w:pPr>
    </w:p>
    <w:p w:rsidR="00F159D0" w:rsidRPr="00F5124B" w:rsidRDefault="00F159D0" w:rsidP="00F5124B">
      <w:pPr>
        <w:suppressAutoHyphens/>
        <w:snapToGrid/>
        <w:spacing w:line="360" w:lineRule="auto"/>
        <w:ind w:firstLine="709"/>
        <w:jc w:val="both"/>
        <w:rPr>
          <w:sz w:val="28"/>
          <w:szCs w:val="28"/>
        </w:rPr>
      </w:pPr>
      <w:r w:rsidRPr="00F5124B">
        <w:rPr>
          <w:sz w:val="28"/>
          <w:szCs w:val="28"/>
          <w:lang w:val="en-US"/>
        </w:rPr>
        <w:t>P</w:t>
      </w:r>
      <w:r w:rsidRPr="00F5124B">
        <w:rPr>
          <w:sz w:val="28"/>
          <w:szCs w:val="28"/>
          <w:vertAlign w:val="subscript"/>
        </w:rPr>
        <w:t>кв</w:t>
      </w:r>
      <w:r w:rsidRPr="00F5124B">
        <w:rPr>
          <w:sz w:val="28"/>
          <w:szCs w:val="28"/>
        </w:rPr>
        <w:t xml:space="preserve"> = </w:t>
      </w:r>
      <w:r w:rsidRPr="00F5124B">
        <w:rPr>
          <w:sz w:val="28"/>
          <w:szCs w:val="28"/>
          <w:lang w:val="en-US"/>
        </w:rPr>
        <w:t>p</w:t>
      </w:r>
      <w:r w:rsidRPr="00F5124B">
        <w:rPr>
          <w:sz w:val="28"/>
          <w:szCs w:val="28"/>
          <w:vertAlign w:val="subscript"/>
        </w:rPr>
        <w:t>кв.уд</w:t>
      </w:r>
      <w:r w:rsidRPr="00F5124B">
        <w:rPr>
          <w:sz w:val="28"/>
          <w:szCs w:val="28"/>
          <w:lang w:val="en-US"/>
        </w:rPr>
        <w:t>n</w:t>
      </w:r>
      <w:r w:rsidR="00F5124B" w:rsidRPr="00F5124B">
        <w:rPr>
          <w:sz w:val="28"/>
          <w:szCs w:val="28"/>
        </w:rPr>
        <w:t xml:space="preserve"> </w:t>
      </w:r>
      <w:r w:rsidRPr="00F5124B">
        <w:rPr>
          <w:sz w:val="28"/>
          <w:szCs w:val="28"/>
        </w:rPr>
        <w:t>(1.1)</w:t>
      </w:r>
    </w:p>
    <w:p w:rsidR="005C4928" w:rsidRPr="00F5124B" w:rsidRDefault="005C4928" w:rsidP="00F5124B">
      <w:pPr>
        <w:suppressAutoHyphens/>
        <w:snapToGrid/>
        <w:spacing w:line="360" w:lineRule="auto"/>
        <w:ind w:firstLine="709"/>
        <w:jc w:val="both"/>
        <w:rPr>
          <w:sz w:val="28"/>
          <w:szCs w:val="28"/>
        </w:rPr>
      </w:pPr>
    </w:p>
    <w:p w:rsidR="005C4928" w:rsidRPr="00F5124B" w:rsidRDefault="00F159D0" w:rsidP="00F5124B">
      <w:pPr>
        <w:suppressAutoHyphens/>
        <w:snapToGrid/>
        <w:spacing w:line="360" w:lineRule="auto"/>
        <w:ind w:firstLine="709"/>
        <w:jc w:val="both"/>
        <w:rPr>
          <w:sz w:val="28"/>
          <w:szCs w:val="28"/>
        </w:rPr>
      </w:pPr>
      <w:r w:rsidRPr="00F5124B">
        <w:rPr>
          <w:sz w:val="28"/>
          <w:szCs w:val="28"/>
        </w:rPr>
        <w:t xml:space="preserve">где </w:t>
      </w:r>
      <w:r w:rsidRPr="00F5124B">
        <w:rPr>
          <w:sz w:val="28"/>
          <w:szCs w:val="28"/>
          <w:lang w:val="en-US"/>
        </w:rPr>
        <w:t>p</w:t>
      </w:r>
      <w:r w:rsidRPr="00F5124B">
        <w:rPr>
          <w:sz w:val="28"/>
          <w:szCs w:val="28"/>
          <w:vertAlign w:val="subscript"/>
        </w:rPr>
        <w:t xml:space="preserve">кв.уд </w:t>
      </w:r>
      <w:r w:rsidRPr="00F5124B">
        <w:rPr>
          <w:sz w:val="28"/>
          <w:szCs w:val="28"/>
        </w:rPr>
        <w:t xml:space="preserve">– удельная расчётная нагрузка электроприёмников квартир </w:t>
      </w:r>
    </w:p>
    <w:p w:rsidR="00F159D0" w:rsidRPr="00F5124B" w:rsidRDefault="00F159D0" w:rsidP="00F5124B">
      <w:pPr>
        <w:suppressAutoHyphens/>
        <w:snapToGrid/>
        <w:spacing w:line="360" w:lineRule="auto"/>
        <w:ind w:firstLine="709"/>
        <w:jc w:val="both"/>
        <w:rPr>
          <w:sz w:val="28"/>
          <w:szCs w:val="28"/>
        </w:rPr>
      </w:pPr>
      <w:r w:rsidRPr="00F5124B">
        <w:rPr>
          <w:sz w:val="28"/>
          <w:szCs w:val="28"/>
        </w:rPr>
        <w:t>(домов),</w:t>
      </w:r>
      <w:r w:rsidR="00F5124B" w:rsidRPr="00F5124B">
        <w:rPr>
          <w:sz w:val="28"/>
          <w:szCs w:val="28"/>
        </w:rPr>
        <w:t xml:space="preserve"> </w:t>
      </w:r>
      <w:r w:rsidRPr="00F5124B">
        <w:rPr>
          <w:sz w:val="28"/>
          <w:szCs w:val="28"/>
        </w:rPr>
        <w:t xml:space="preserve">присоединённых к вводу жилого дома, линии, </w:t>
      </w:r>
      <w:r w:rsidR="008B637C" w:rsidRPr="00F5124B">
        <w:rPr>
          <w:sz w:val="28"/>
          <w:szCs w:val="28"/>
        </w:rPr>
        <w:t>трансформаторной</w:t>
      </w:r>
      <w:r w:rsidR="00F5124B" w:rsidRPr="00F5124B">
        <w:rPr>
          <w:sz w:val="28"/>
          <w:szCs w:val="28"/>
        </w:rPr>
        <w:t xml:space="preserve"> </w:t>
      </w:r>
      <w:r w:rsidR="008B637C" w:rsidRPr="00F5124B">
        <w:rPr>
          <w:sz w:val="28"/>
          <w:szCs w:val="28"/>
        </w:rPr>
        <w:t>подстанции</w:t>
      </w:r>
      <w:r w:rsidR="00F5124B" w:rsidRPr="00F5124B">
        <w:rPr>
          <w:sz w:val="28"/>
          <w:szCs w:val="28"/>
        </w:rPr>
        <w:t xml:space="preserve"> </w:t>
      </w:r>
      <w:r w:rsidR="008B637C" w:rsidRPr="00F5124B">
        <w:rPr>
          <w:sz w:val="28"/>
          <w:szCs w:val="28"/>
        </w:rPr>
        <w:t xml:space="preserve">кВт </w:t>
      </w:r>
      <w:r w:rsidRPr="00F5124B">
        <w:rPr>
          <w:sz w:val="28"/>
          <w:szCs w:val="28"/>
        </w:rPr>
        <w:t xml:space="preserve">/ квартиру; </w:t>
      </w:r>
    </w:p>
    <w:p w:rsidR="00F159D0" w:rsidRPr="00F5124B" w:rsidRDefault="00F159D0" w:rsidP="00F5124B">
      <w:pPr>
        <w:suppressAutoHyphens/>
        <w:snapToGrid/>
        <w:spacing w:line="360" w:lineRule="auto"/>
        <w:ind w:firstLine="709"/>
        <w:jc w:val="both"/>
        <w:rPr>
          <w:sz w:val="28"/>
          <w:szCs w:val="28"/>
        </w:rPr>
      </w:pPr>
      <w:r w:rsidRPr="00F5124B">
        <w:rPr>
          <w:sz w:val="28"/>
          <w:szCs w:val="28"/>
          <w:lang w:val="en-US"/>
        </w:rPr>
        <w:t>n</w:t>
      </w:r>
      <w:r w:rsidRPr="00F5124B">
        <w:rPr>
          <w:sz w:val="28"/>
          <w:szCs w:val="28"/>
        </w:rPr>
        <w:t xml:space="preserve"> – число квартир, присоединенных к элементу сети.</w:t>
      </w:r>
    </w:p>
    <w:p w:rsidR="00F159D0" w:rsidRPr="00F5124B" w:rsidRDefault="00F159D0" w:rsidP="00F5124B">
      <w:pPr>
        <w:suppressAutoHyphens/>
        <w:snapToGrid/>
        <w:spacing w:line="360" w:lineRule="auto"/>
        <w:ind w:firstLine="709"/>
        <w:jc w:val="both"/>
        <w:rPr>
          <w:sz w:val="28"/>
          <w:szCs w:val="28"/>
        </w:rPr>
      </w:pPr>
      <w:r w:rsidRPr="00F5124B">
        <w:rPr>
          <w:sz w:val="28"/>
          <w:szCs w:val="28"/>
        </w:rPr>
        <w:t xml:space="preserve">Для любого климатического района </w:t>
      </w:r>
      <w:r w:rsidRPr="00F5124B">
        <w:rPr>
          <w:sz w:val="28"/>
          <w:szCs w:val="28"/>
          <w:lang w:val="en-US"/>
        </w:rPr>
        <w:t>p</w:t>
      </w:r>
      <w:r w:rsidRPr="00F5124B">
        <w:rPr>
          <w:sz w:val="28"/>
          <w:szCs w:val="28"/>
          <w:vertAlign w:val="subscript"/>
        </w:rPr>
        <w:t>кв.уд</w:t>
      </w:r>
      <w:r w:rsidRPr="00F5124B">
        <w:rPr>
          <w:sz w:val="28"/>
          <w:szCs w:val="28"/>
        </w:rPr>
        <w:t xml:space="preserve"> определяется по данным таблицы</w:t>
      </w:r>
      <w:r w:rsidR="00F5124B" w:rsidRPr="00F5124B">
        <w:rPr>
          <w:sz w:val="28"/>
          <w:szCs w:val="28"/>
        </w:rPr>
        <w:t xml:space="preserve"> </w:t>
      </w:r>
      <w:r w:rsidRPr="00F5124B">
        <w:rPr>
          <w:sz w:val="28"/>
          <w:szCs w:val="28"/>
        </w:rPr>
        <w:t>2-7 [2,с34], для числа квартир, не указанного в таблице, - путём интерпретации. Расчётную активную нагрузку силовых электроприёмников, приведённую к вводу жилого дома, линии или к шинам напряжением 0,38кВ трансформаторной подстанции, следует определять с учётом коэффициентов спроса, т.е. отношения расчё</w:t>
      </w:r>
      <w:r w:rsidR="008B637C" w:rsidRPr="00F5124B">
        <w:rPr>
          <w:sz w:val="28"/>
          <w:szCs w:val="28"/>
        </w:rPr>
        <w:t>тной активной нагрузки Р</w:t>
      </w:r>
      <w:r w:rsidRPr="00F5124B">
        <w:rPr>
          <w:sz w:val="28"/>
          <w:szCs w:val="28"/>
          <w:vertAlign w:val="subscript"/>
        </w:rPr>
        <w:t>макс</w:t>
      </w:r>
      <w:r w:rsidRPr="00F5124B">
        <w:rPr>
          <w:sz w:val="28"/>
          <w:szCs w:val="28"/>
        </w:rPr>
        <w:t xml:space="preserve"> к номинальной мощности</w:t>
      </w:r>
      <w:r w:rsidR="00F5124B" w:rsidRPr="00F5124B">
        <w:rPr>
          <w:sz w:val="28"/>
          <w:szCs w:val="28"/>
        </w:rPr>
        <w:t xml:space="preserve"> </w:t>
      </w:r>
      <w:r w:rsidRPr="00F5124B">
        <w:rPr>
          <w:sz w:val="28"/>
          <w:szCs w:val="28"/>
        </w:rPr>
        <w:t xml:space="preserve">электроприёмника Р </w:t>
      </w:r>
      <w:r w:rsidRPr="00F5124B">
        <w:rPr>
          <w:sz w:val="28"/>
          <w:szCs w:val="28"/>
          <w:vertAlign w:val="subscript"/>
        </w:rPr>
        <w:t>н</w:t>
      </w:r>
      <w:r w:rsidRPr="00F5124B">
        <w:rPr>
          <w:sz w:val="28"/>
          <w:szCs w:val="28"/>
        </w:rPr>
        <w:t xml:space="preserve"> по формуле: </w:t>
      </w:r>
    </w:p>
    <w:p w:rsidR="00B51BE9" w:rsidRPr="00F5124B" w:rsidRDefault="00B51BE9" w:rsidP="00F5124B">
      <w:pPr>
        <w:suppressAutoHyphens/>
        <w:snapToGrid/>
        <w:spacing w:line="360" w:lineRule="auto"/>
        <w:ind w:firstLine="709"/>
        <w:jc w:val="both"/>
        <w:rPr>
          <w:sz w:val="28"/>
          <w:szCs w:val="28"/>
        </w:rPr>
      </w:pPr>
    </w:p>
    <w:p w:rsidR="00F159D0" w:rsidRPr="00F5124B" w:rsidRDefault="00F159D0" w:rsidP="00F5124B">
      <w:pPr>
        <w:suppressAutoHyphens/>
        <w:snapToGrid/>
        <w:spacing w:line="360" w:lineRule="auto"/>
        <w:ind w:firstLine="709"/>
        <w:jc w:val="both"/>
        <w:rPr>
          <w:sz w:val="28"/>
          <w:szCs w:val="28"/>
        </w:rPr>
      </w:pPr>
      <w:r w:rsidRPr="00F5124B">
        <w:rPr>
          <w:sz w:val="28"/>
          <w:szCs w:val="28"/>
        </w:rPr>
        <w:t xml:space="preserve">К </w:t>
      </w:r>
      <w:r w:rsidRPr="00F5124B">
        <w:rPr>
          <w:sz w:val="28"/>
          <w:szCs w:val="28"/>
          <w:vertAlign w:val="subscript"/>
        </w:rPr>
        <w:t>с</w:t>
      </w:r>
      <w:r w:rsidRPr="00F5124B">
        <w:rPr>
          <w:sz w:val="28"/>
          <w:szCs w:val="28"/>
        </w:rPr>
        <w:t xml:space="preserve"> =</w:t>
      </w:r>
      <w:r w:rsidR="00F5124B" w:rsidRPr="00F5124B">
        <w:rPr>
          <w:sz w:val="28"/>
          <w:szCs w:val="28"/>
        </w:rPr>
        <w:t xml:space="preserve"> </w:t>
      </w:r>
      <w:r w:rsidRPr="00F5124B">
        <w:rPr>
          <w:sz w:val="28"/>
          <w:szCs w:val="28"/>
        </w:rPr>
        <w:t xml:space="preserve">Р </w:t>
      </w:r>
      <w:r w:rsidRPr="00F5124B">
        <w:rPr>
          <w:sz w:val="28"/>
          <w:szCs w:val="28"/>
          <w:vertAlign w:val="subscript"/>
        </w:rPr>
        <w:t xml:space="preserve">макс </w:t>
      </w:r>
      <w:r w:rsidRPr="00F5124B">
        <w:rPr>
          <w:sz w:val="28"/>
          <w:szCs w:val="28"/>
        </w:rPr>
        <w:t xml:space="preserve">/ Р </w:t>
      </w:r>
      <w:r w:rsidRPr="00F5124B">
        <w:rPr>
          <w:sz w:val="28"/>
          <w:szCs w:val="28"/>
          <w:vertAlign w:val="subscript"/>
        </w:rPr>
        <w:t>н</w:t>
      </w:r>
      <w:r w:rsidR="00F5124B" w:rsidRPr="00F5124B">
        <w:rPr>
          <w:sz w:val="28"/>
          <w:szCs w:val="28"/>
        </w:rPr>
        <w:t xml:space="preserve"> </w:t>
      </w:r>
      <w:r w:rsidRPr="00F5124B">
        <w:rPr>
          <w:sz w:val="28"/>
          <w:szCs w:val="28"/>
        </w:rPr>
        <w:t>(1.2)</w:t>
      </w:r>
    </w:p>
    <w:p w:rsidR="00F159D0" w:rsidRPr="00F5124B" w:rsidRDefault="00F159D0" w:rsidP="00F5124B">
      <w:pPr>
        <w:suppressAutoHyphens/>
        <w:snapToGrid/>
        <w:spacing w:line="360" w:lineRule="auto"/>
        <w:ind w:firstLine="709"/>
        <w:jc w:val="both"/>
        <w:rPr>
          <w:sz w:val="28"/>
          <w:szCs w:val="28"/>
        </w:rPr>
      </w:pPr>
    </w:p>
    <w:p w:rsidR="00F5124B" w:rsidRDefault="00F159D0" w:rsidP="00F5124B">
      <w:pPr>
        <w:suppressAutoHyphens/>
        <w:snapToGrid/>
        <w:spacing w:line="360" w:lineRule="auto"/>
        <w:ind w:firstLine="709"/>
        <w:jc w:val="both"/>
        <w:rPr>
          <w:sz w:val="28"/>
          <w:szCs w:val="28"/>
        </w:rPr>
      </w:pPr>
      <w:r w:rsidRPr="00F5124B">
        <w:rPr>
          <w:sz w:val="28"/>
          <w:szCs w:val="28"/>
        </w:rPr>
        <w:t>Расчётная нагрузка лифтовых установок жилого дома определяется по формуле:</w:t>
      </w:r>
    </w:p>
    <w:p w:rsidR="00F5124B" w:rsidRDefault="00F5124B" w:rsidP="00F5124B">
      <w:pPr>
        <w:suppressAutoHyphens/>
        <w:snapToGrid/>
        <w:spacing w:line="360" w:lineRule="auto"/>
        <w:ind w:firstLine="709"/>
        <w:jc w:val="both"/>
        <w:rPr>
          <w:sz w:val="28"/>
          <w:szCs w:val="28"/>
        </w:rPr>
      </w:pPr>
    </w:p>
    <w:p w:rsidR="00F159D0" w:rsidRPr="00F5124B" w:rsidRDefault="00F5124B" w:rsidP="00F5124B">
      <w:pPr>
        <w:suppressAutoHyphens/>
        <w:snapToGrid/>
        <w:spacing w:line="360" w:lineRule="auto"/>
        <w:ind w:firstLine="709"/>
        <w:jc w:val="both"/>
        <w:rPr>
          <w:sz w:val="28"/>
          <w:szCs w:val="28"/>
        </w:rPr>
      </w:pPr>
      <w:r w:rsidRPr="00F5124B">
        <w:rPr>
          <w:sz w:val="28"/>
          <w:szCs w:val="28"/>
        </w:rPr>
        <w:t xml:space="preserve"> </w:t>
      </w:r>
      <w:r w:rsidR="00F159D0" w:rsidRPr="00F5124B">
        <w:rPr>
          <w:sz w:val="28"/>
          <w:szCs w:val="28"/>
        </w:rPr>
        <w:t xml:space="preserve">Р </w:t>
      </w:r>
      <w:r w:rsidR="00F159D0" w:rsidRPr="00F5124B">
        <w:rPr>
          <w:sz w:val="28"/>
          <w:szCs w:val="28"/>
          <w:vertAlign w:val="subscript"/>
        </w:rPr>
        <w:t>л</w:t>
      </w:r>
      <w:r w:rsidR="00F159D0" w:rsidRPr="00F5124B">
        <w:rPr>
          <w:sz w:val="28"/>
          <w:szCs w:val="28"/>
        </w:rPr>
        <w:t xml:space="preserve"> = К </w:t>
      </w:r>
      <w:r w:rsidR="00F159D0" w:rsidRPr="00F5124B">
        <w:rPr>
          <w:sz w:val="28"/>
          <w:szCs w:val="28"/>
          <w:vertAlign w:val="subscript"/>
        </w:rPr>
        <w:t>с</w:t>
      </w:r>
      <w:r w:rsidR="00F159D0" w:rsidRPr="00F5124B">
        <w:rPr>
          <w:sz w:val="28"/>
          <w:szCs w:val="28"/>
        </w:rPr>
        <w:t>∑ Р</w:t>
      </w:r>
      <w:r w:rsidR="00F159D0" w:rsidRPr="00F5124B">
        <w:rPr>
          <w:sz w:val="28"/>
          <w:szCs w:val="28"/>
          <w:vertAlign w:val="subscript"/>
        </w:rPr>
        <w:t xml:space="preserve">л </w:t>
      </w:r>
      <w:r w:rsidR="00F159D0" w:rsidRPr="00F5124B">
        <w:rPr>
          <w:sz w:val="28"/>
          <w:szCs w:val="28"/>
          <w:vertAlign w:val="subscript"/>
          <w:lang w:val="en-US"/>
        </w:rPr>
        <w:t>i</w:t>
      </w:r>
      <w:r w:rsidR="00F159D0" w:rsidRPr="00F5124B">
        <w:rPr>
          <w:sz w:val="28"/>
          <w:szCs w:val="28"/>
        </w:rPr>
        <w:t xml:space="preserve"> (1.3)</w:t>
      </w:r>
    </w:p>
    <w:p w:rsidR="005C4928" w:rsidRPr="00F5124B" w:rsidRDefault="005C4928" w:rsidP="00F5124B">
      <w:pPr>
        <w:suppressAutoHyphens/>
        <w:snapToGrid/>
        <w:spacing w:line="360" w:lineRule="auto"/>
        <w:ind w:firstLine="709"/>
        <w:jc w:val="both"/>
        <w:rPr>
          <w:sz w:val="28"/>
          <w:szCs w:val="28"/>
        </w:rPr>
      </w:pPr>
    </w:p>
    <w:p w:rsidR="00F159D0" w:rsidRPr="00F5124B" w:rsidRDefault="00F159D0" w:rsidP="00F5124B">
      <w:pPr>
        <w:suppressAutoHyphens/>
        <w:snapToGrid/>
        <w:spacing w:line="360" w:lineRule="auto"/>
        <w:ind w:firstLine="709"/>
        <w:jc w:val="both"/>
        <w:rPr>
          <w:sz w:val="28"/>
          <w:szCs w:val="28"/>
        </w:rPr>
      </w:pPr>
      <w:r w:rsidRPr="00F5124B">
        <w:rPr>
          <w:sz w:val="28"/>
          <w:szCs w:val="28"/>
        </w:rPr>
        <w:t>где К</w:t>
      </w:r>
      <w:r w:rsidRPr="00F5124B">
        <w:rPr>
          <w:sz w:val="28"/>
          <w:szCs w:val="28"/>
          <w:vertAlign w:val="subscript"/>
        </w:rPr>
        <w:t xml:space="preserve">с </w:t>
      </w:r>
      <w:r w:rsidRPr="00F5124B">
        <w:rPr>
          <w:sz w:val="28"/>
          <w:szCs w:val="28"/>
        </w:rPr>
        <w:t>– коэффициент спроса, определяемый по таблице 2-8</w:t>
      </w:r>
      <w:r w:rsidR="00F5124B" w:rsidRPr="00F5124B">
        <w:rPr>
          <w:sz w:val="28"/>
          <w:szCs w:val="28"/>
        </w:rPr>
        <w:t xml:space="preserve">  </w:t>
      </w:r>
      <w:r w:rsidRPr="00F5124B">
        <w:rPr>
          <w:sz w:val="28"/>
          <w:szCs w:val="28"/>
          <w:lang w:val="en-US"/>
        </w:rPr>
        <w:t>N</w:t>
      </w:r>
      <w:r w:rsidRPr="00F5124B">
        <w:rPr>
          <w:sz w:val="28"/>
          <w:szCs w:val="28"/>
        </w:rPr>
        <w:t xml:space="preserve"> </w:t>
      </w:r>
      <w:r w:rsidRPr="00F5124B">
        <w:rPr>
          <w:sz w:val="28"/>
          <w:szCs w:val="28"/>
          <w:vertAlign w:val="subscript"/>
        </w:rPr>
        <w:t>л</w:t>
      </w:r>
      <w:r w:rsidRPr="00F5124B">
        <w:rPr>
          <w:sz w:val="28"/>
          <w:szCs w:val="28"/>
        </w:rPr>
        <w:t>-число лифтовых установок, питаемых на линии;</w:t>
      </w:r>
      <w:r w:rsidR="00F5124B" w:rsidRPr="00F5124B">
        <w:rPr>
          <w:sz w:val="28"/>
          <w:szCs w:val="28"/>
        </w:rPr>
        <w:t xml:space="preserve">  </w:t>
      </w:r>
      <w:r w:rsidRPr="00F5124B">
        <w:rPr>
          <w:sz w:val="28"/>
          <w:szCs w:val="28"/>
        </w:rPr>
        <w:t>Р</w:t>
      </w:r>
      <w:r w:rsidRPr="00F5124B">
        <w:rPr>
          <w:sz w:val="28"/>
          <w:szCs w:val="28"/>
          <w:vertAlign w:val="subscript"/>
        </w:rPr>
        <w:t xml:space="preserve">л </w:t>
      </w:r>
      <w:r w:rsidRPr="00F5124B">
        <w:rPr>
          <w:sz w:val="28"/>
          <w:szCs w:val="28"/>
          <w:vertAlign w:val="subscript"/>
          <w:lang w:val="en-US"/>
        </w:rPr>
        <w:t>I</w:t>
      </w:r>
      <w:r w:rsidRPr="00F5124B">
        <w:rPr>
          <w:sz w:val="28"/>
          <w:szCs w:val="28"/>
          <w:vertAlign w:val="subscript"/>
        </w:rPr>
        <w:t xml:space="preserve"> </w:t>
      </w:r>
      <w:r w:rsidRPr="00F5124B">
        <w:rPr>
          <w:sz w:val="28"/>
          <w:szCs w:val="28"/>
        </w:rPr>
        <w:t xml:space="preserve">– установленная мощность электродвигателей </w:t>
      </w:r>
      <w:r w:rsidRPr="00F5124B">
        <w:rPr>
          <w:sz w:val="28"/>
          <w:szCs w:val="28"/>
          <w:lang w:val="en-US"/>
        </w:rPr>
        <w:t>I</w:t>
      </w:r>
      <w:r w:rsidRPr="00F5124B">
        <w:rPr>
          <w:sz w:val="28"/>
          <w:szCs w:val="28"/>
        </w:rPr>
        <w:t xml:space="preserve"> –го лифта, кВт. </w:t>
      </w:r>
    </w:p>
    <w:p w:rsidR="00D97DE3" w:rsidRPr="00F5124B" w:rsidRDefault="00F159D0" w:rsidP="00F5124B">
      <w:pPr>
        <w:suppressAutoHyphens/>
        <w:snapToGrid/>
        <w:spacing w:line="360" w:lineRule="auto"/>
        <w:ind w:firstLine="709"/>
        <w:jc w:val="both"/>
        <w:rPr>
          <w:sz w:val="28"/>
          <w:szCs w:val="28"/>
        </w:rPr>
      </w:pPr>
      <w:r w:rsidRPr="00F5124B">
        <w:rPr>
          <w:sz w:val="28"/>
          <w:szCs w:val="28"/>
        </w:rPr>
        <w:t>Нагрузка электродвигателей насосов водоснабжения, вентиляторов и других санитарно-технических устройств Р</w:t>
      </w:r>
      <w:r w:rsidRPr="00F5124B">
        <w:rPr>
          <w:sz w:val="28"/>
          <w:szCs w:val="28"/>
          <w:vertAlign w:val="subscript"/>
        </w:rPr>
        <w:t>дв</w:t>
      </w:r>
      <w:r w:rsidRPr="00F5124B">
        <w:rPr>
          <w:sz w:val="28"/>
          <w:szCs w:val="28"/>
        </w:rPr>
        <w:t xml:space="preserve"> определяется по их установленной мощности с учётом коэффициента спроса К</w:t>
      </w:r>
      <w:r w:rsidRPr="00F5124B">
        <w:rPr>
          <w:sz w:val="28"/>
          <w:szCs w:val="28"/>
          <w:vertAlign w:val="subscript"/>
        </w:rPr>
        <w:t>с</w:t>
      </w:r>
      <w:r w:rsidRPr="00F5124B">
        <w:rPr>
          <w:sz w:val="28"/>
          <w:szCs w:val="28"/>
        </w:rPr>
        <w:t xml:space="preserve"> =0,7. Мощность резервных эле</w:t>
      </w:r>
      <w:r w:rsidR="008B637C" w:rsidRPr="00F5124B">
        <w:rPr>
          <w:sz w:val="28"/>
          <w:szCs w:val="28"/>
        </w:rPr>
        <w:t>ктродвигателей, а также электро</w:t>
      </w:r>
      <w:r w:rsidRPr="00F5124B">
        <w:rPr>
          <w:sz w:val="28"/>
          <w:szCs w:val="28"/>
        </w:rPr>
        <w:t>приёмников противопожарных устройств при расчёте</w:t>
      </w:r>
      <w:r w:rsidR="00F5124B" w:rsidRPr="00F5124B">
        <w:rPr>
          <w:sz w:val="28"/>
          <w:szCs w:val="28"/>
        </w:rPr>
        <w:t xml:space="preserve"> </w:t>
      </w:r>
      <w:r w:rsidRPr="00F5124B">
        <w:rPr>
          <w:sz w:val="28"/>
          <w:szCs w:val="28"/>
        </w:rPr>
        <w:t xml:space="preserve">электрических нагрузок не учитывается. </w:t>
      </w:r>
    </w:p>
    <w:p w:rsidR="00F159D0" w:rsidRPr="00F5124B" w:rsidRDefault="00F159D0" w:rsidP="00F5124B">
      <w:pPr>
        <w:suppressAutoHyphens/>
        <w:snapToGrid/>
        <w:spacing w:line="360" w:lineRule="auto"/>
        <w:ind w:firstLine="709"/>
        <w:jc w:val="both"/>
        <w:rPr>
          <w:sz w:val="28"/>
          <w:szCs w:val="28"/>
        </w:rPr>
      </w:pPr>
      <w:r w:rsidRPr="00F5124B">
        <w:rPr>
          <w:sz w:val="28"/>
          <w:szCs w:val="28"/>
        </w:rPr>
        <w:t>В целом расчётная нагрузка жилого дома равна:</w:t>
      </w:r>
    </w:p>
    <w:p w:rsidR="00D97DE3" w:rsidRPr="00F5124B" w:rsidRDefault="00D97DE3" w:rsidP="00F5124B">
      <w:pPr>
        <w:suppressAutoHyphens/>
        <w:snapToGrid/>
        <w:spacing w:line="360" w:lineRule="auto"/>
        <w:ind w:firstLine="709"/>
        <w:jc w:val="both"/>
        <w:rPr>
          <w:sz w:val="28"/>
          <w:szCs w:val="28"/>
        </w:rPr>
      </w:pPr>
    </w:p>
    <w:p w:rsidR="00F159D0" w:rsidRDefault="00F159D0" w:rsidP="00F5124B">
      <w:pPr>
        <w:suppressAutoHyphens/>
        <w:snapToGrid/>
        <w:spacing w:line="360" w:lineRule="auto"/>
        <w:ind w:firstLine="709"/>
        <w:jc w:val="both"/>
        <w:rPr>
          <w:sz w:val="28"/>
          <w:szCs w:val="28"/>
        </w:rPr>
      </w:pPr>
      <w:r w:rsidRPr="00F5124B">
        <w:rPr>
          <w:sz w:val="28"/>
          <w:szCs w:val="28"/>
        </w:rPr>
        <w:t xml:space="preserve">Р </w:t>
      </w:r>
      <w:r w:rsidRPr="00F5124B">
        <w:rPr>
          <w:sz w:val="28"/>
          <w:szCs w:val="28"/>
          <w:vertAlign w:val="subscript"/>
        </w:rPr>
        <w:t>ж д</w:t>
      </w:r>
      <w:r w:rsidRPr="00F5124B">
        <w:rPr>
          <w:sz w:val="28"/>
          <w:szCs w:val="28"/>
        </w:rPr>
        <w:t xml:space="preserve"> = Р </w:t>
      </w:r>
      <w:r w:rsidRPr="00F5124B">
        <w:rPr>
          <w:sz w:val="28"/>
          <w:szCs w:val="28"/>
          <w:vertAlign w:val="subscript"/>
        </w:rPr>
        <w:t xml:space="preserve">кв </w:t>
      </w:r>
      <w:r w:rsidRPr="00F5124B">
        <w:rPr>
          <w:sz w:val="28"/>
          <w:szCs w:val="28"/>
        </w:rPr>
        <w:t xml:space="preserve">+ 0,9 Р </w:t>
      </w:r>
      <w:r w:rsidRPr="00F5124B">
        <w:rPr>
          <w:sz w:val="28"/>
          <w:szCs w:val="28"/>
          <w:vertAlign w:val="subscript"/>
        </w:rPr>
        <w:t>с</w:t>
      </w:r>
      <w:r w:rsidR="00F5124B" w:rsidRPr="00F5124B">
        <w:rPr>
          <w:sz w:val="28"/>
          <w:szCs w:val="28"/>
        </w:rPr>
        <w:t xml:space="preserve"> </w:t>
      </w:r>
      <w:r w:rsidRPr="00F5124B">
        <w:rPr>
          <w:sz w:val="28"/>
          <w:szCs w:val="28"/>
        </w:rPr>
        <w:t>(1.4)</w:t>
      </w:r>
    </w:p>
    <w:p w:rsidR="00F5124B" w:rsidRPr="00F5124B" w:rsidRDefault="00F5124B" w:rsidP="00F5124B">
      <w:pPr>
        <w:suppressAutoHyphens/>
        <w:snapToGrid/>
        <w:spacing w:line="360" w:lineRule="auto"/>
        <w:ind w:firstLine="709"/>
        <w:jc w:val="both"/>
        <w:rPr>
          <w:sz w:val="28"/>
          <w:szCs w:val="28"/>
        </w:rPr>
      </w:pPr>
    </w:p>
    <w:p w:rsidR="00F159D0" w:rsidRPr="00F5124B" w:rsidRDefault="00F159D0" w:rsidP="00F5124B">
      <w:pPr>
        <w:suppressAutoHyphens/>
        <w:snapToGrid/>
        <w:spacing w:line="360" w:lineRule="auto"/>
        <w:ind w:firstLine="709"/>
        <w:jc w:val="both"/>
        <w:rPr>
          <w:sz w:val="28"/>
          <w:szCs w:val="28"/>
        </w:rPr>
      </w:pPr>
      <w:r w:rsidRPr="00F5124B">
        <w:rPr>
          <w:sz w:val="28"/>
          <w:szCs w:val="28"/>
        </w:rPr>
        <w:t>При определение полных нагрузок квартир и силовых электро приёмников следует пользоваться расчётными коэффициентами мощности. Так, полная расчётная мощность жилого дома составит:</w:t>
      </w:r>
    </w:p>
    <w:p w:rsidR="00F159D0" w:rsidRPr="00F5124B" w:rsidRDefault="00F159D0" w:rsidP="00F5124B">
      <w:pPr>
        <w:suppressAutoHyphens/>
        <w:snapToGrid/>
        <w:spacing w:line="360" w:lineRule="auto"/>
        <w:ind w:firstLine="709"/>
        <w:jc w:val="both"/>
        <w:rPr>
          <w:sz w:val="28"/>
          <w:szCs w:val="28"/>
        </w:rPr>
      </w:pPr>
    </w:p>
    <w:p w:rsidR="00F159D0" w:rsidRPr="00F5124B" w:rsidRDefault="00F159D0" w:rsidP="00F5124B">
      <w:pPr>
        <w:suppressAutoHyphens/>
        <w:snapToGrid/>
        <w:spacing w:line="360" w:lineRule="auto"/>
        <w:ind w:firstLine="709"/>
        <w:jc w:val="both"/>
        <w:rPr>
          <w:sz w:val="28"/>
          <w:szCs w:val="28"/>
        </w:rPr>
      </w:pPr>
      <w:r w:rsidRPr="00F5124B">
        <w:rPr>
          <w:sz w:val="28"/>
          <w:szCs w:val="28"/>
          <w:lang w:val="en-US"/>
        </w:rPr>
        <w:t>S</w:t>
      </w:r>
      <w:r w:rsidRPr="00F5124B">
        <w:rPr>
          <w:sz w:val="28"/>
          <w:szCs w:val="28"/>
        </w:rPr>
        <w:t xml:space="preserve"> </w:t>
      </w:r>
      <w:r w:rsidRPr="00F5124B">
        <w:rPr>
          <w:sz w:val="28"/>
          <w:szCs w:val="28"/>
          <w:vertAlign w:val="subscript"/>
        </w:rPr>
        <w:t>ж д</w:t>
      </w:r>
      <w:r w:rsidRPr="00F5124B">
        <w:rPr>
          <w:sz w:val="28"/>
          <w:szCs w:val="28"/>
        </w:rPr>
        <w:t xml:space="preserve"> = (</w:t>
      </w:r>
      <w:r w:rsidRPr="00F5124B">
        <w:rPr>
          <w:sz w:val="28"/>
          <w:szCs w:val="28"/>
          <w:lang w:val="en-US"/>
        </w:rPr>
        <w:t>P</w:t>
      </w:r>
      <w:r w:rsidRPr="00F5124B">
        <w:rPr>
          <w:sz w:val="28"/>
          <w:szCs w:val="28"/>
          <w:vertAlign w:val="subscript"/>
        </w:rPr>
        <w:t>кв</w:t>
      </w:r>
      <w:r w:rsidRPr="00F5124B">
        <w:rPr>
          <w:sz w:val="28"/>
          <w:szCs w:val="28"/>
        </w:rPr>
        <w:t xml:space="preserve"> / </w:t>
      </w:r>
      <w:r w:rsidRPr="00F5124B">
        <w:rPr>
          <w:sz w:val="28"/>
          <w:szCs w:val="28"/>
          <w:lang w:val="en-US"/>
        </w:rPr>
        <w:t>cosφ</w:t>
      </w:r>
      <w:r w:rsidRPr="00F5124B">
        <w:rPr>
          <w:sz w:val="28"/>
          <w:szCs w:val="28"/>
          <w:vertAlign w:val="subscript"/>
        </w:rPr>
        <w:t>кв</w:t>
      </w:r>
      <w:r w:rsidRPr="00F5124B">
        <w:rPr>
          <w:sz w:val="28"/>
          <w:szCs w:val="28"/>
        </w:rPr>
        <w:t>) + 0,9 ((Р</w:t>
      </w:r>
      <w:r w:rsidRPr="00F5124B">
        <w:rPr>
          <w:sz w:val="28"/>
          <w:szCs w:val="28"/>
          <w:vertAlign w:val="subscript"/>
        </w:rPr>
        <w:t>л</w:t>
      </w:r>
      <w:r w:rsidRPr="00F5124B">
        <w:rPr>
          <w:sz w:val="28"/>
          <w:szCs w:val="28"/>
        </w:rPr>
        <w:t xml:space="preserve"> / </w:t>
      </w:r>
      <w:r w:rsidRPr="00F5124B">
        <w:rPr>
          <w:sz w:val="28"/>
          <w:szCs w:val="28"/>
          <w:lang w:val="en-US"/>
        </w:rPr>
        <w:t>cosφ</w:t>
      </w:r>
      <w:r w:rsidRPr="00F5124B">
        <w:rPr>
          <w:sz w:val="28"/>
          <w:szCs w:val="28"/>
          <w:vertAlign w:val="subscript"/>
        </w:rPr>
        <w:t>л</w:t>
      </w:r>
      <w:r w:rsidRPr="00F5124B">
        <w:rPr>
          <w:sz w:val="28"/>
          <w:szCs w:val="28"/>
        </w:rPr>
        <w:t>) + (Р</w:t>
      </w:r>
      <w:r w:rsidRPr="00F5124B">
        <w:rPr>
          <w:sz w:val="28"/>
          <w:szCs w:val="28"/>
          <w:vertAlign w:val="subscript"/>
        </w:rPr>
        <w:t>дв</w:t>
      </w:r>
      <w:r w:rsidRPr="00F5124B">
        <w:rPr>
          <w:sz w:val="28"/>
          <w:szCs w:val="28"/>
        </w:rPr>
        <w:t xml:space="preserve">/ </w:t>
      </w:r>
      <w:r w:rsidRPr="00F5124B">
        <w:rPr>
          <w:sz w:val="28"/>
          <w:szCs w:val="28"/>
          <w:lang w:val="en-US"/>
        </w:rPr>
        <w:t>cosφ</w:t>
      </w:r>
      <w:r w:rsidRPr="00F5124B">
        <w:rPr>
          <w:sz w:val="28"/>
          <w:szCs w:val="28"/>
          <w:vertAlign w:val="subscript"/>
        </w:rPr>
        <w:t>дв</w:t>
      </w:r>
      <w:r w:rsidRPr="00F5124B">
        <w:rPr>
          <w:sz w:val="28"/>
          <w:szCs w:val="28"/>
        </w:rPr>
        <w:t>))</w:t>
      </w:r>
      <w:r w:rsidRPr="00F5124B">
        <w:rPr>
          <w:sz w:val="28"/>
          <w:szCs w:val="28"/>
        </w:rPr>
        <w:tab/>
      </w:r>
      <w:r w:rsidR="00F5124B" w:rsidRPr="00F5124B">
        <w:rPr>
          <w:sz w:val="28"/>
          <w:szCs w:val="28"/>
        </w:rPr>
        <w:t xml:space="preserve"> </w:t>
      </w:r>
      <w:r w:rsidRPr="00F5124B">
        <w:rPr>
          <w:sz w:val="28"/>
          <w:szCs w:val="28"/>
        </w:rPr>
        <w:t>(1.5)</w:t>
      </w:r>
    </w:p>
    <w:p w:rsidR="00F159D0" w:rsidRPr="00F5124B" w:rsidRDefault="00F159D0" w:rsidP="00F5124B">
      <w:pPr>
        <w:suppressAutoHyphens/>
        <w:snapToGrid/>
        <w:spacing w:line="360" w:lineRule="auto"/>
        <w:ind w:firstLine="709"/>
        <w:jc w:val="both"/>
        <w:rPr>
          <w:sz w:val="28"/>
          <w:szCs w:val="28"/>
        </w:rPr>
      </w:pPr>
    </w:p>
    <w:p w:rsidR="00F159D0" w:rsidRPr="00F5124B" w:rsidRDefault="00F159D0" w:rsidP="00F5124B">
      <w:pPr>
        <w:suppressAutoHyphens/>
        <w:snapToGrid/>
        <w:spacing w:line="360" w:lineRule="auto"/>
        <w:ind w:firstLine="709"/>
        <w:jc w:val="both"/>
        <w:rPr>
          <w:sz w:val="28"/>
          <w:szCs w:val="28"/>
        </w:rPr>
      </w:pPr>
      <w:r w:rsidRPr="00F5124B">
        <w:rPr>
          <w:sz w:val="28"/>
          <w:szCs w:val="28"/>
        </w:rPr>
        <w:t xml:space="preserve">При этом коэффициент мощности для квартир с электроплитами </w:t>
      </w:r>
      <w:r w:rsidRPr="00F5124B">
        <w:rPr>
          <w:sz w:val="28"/>
          <w:szCs w:val="28"/>
          <w:lang w:val="en-US"/>
        </w:rPr>
        <w:t>cos</w:t>
      </w:r>
      <w:r w:rsidRPr="00F5124B">
        <w:rPr>
          <w:sz w:val="28"/>
          <w:szCs w:val="28"/>
        </w:rPr>
        <w:t xml:space="preserve"> </w:t>
      </w:r>
      <w:r w:rsidRPr="00F5124B">
        <w:rPr>
          <w:sz w:val="28"/>
          <w:szCs w:val="28"/>
          <w:lang w:val="en-US"/>
        </w:rPr>
        <w:t>φ</w:t>
      </w:r>
      <w:r w:rsidRPr="00F5124B">
        <w:rPr>
          <w:sz w:val="28"/>
          <w:szCs w:val="28"/>
        </w:rPr>
        <w:t xml:space="preserve">= 0,98, для квартир с плитами на газе или твёрдом топливе </w:t>
      </w:r>
      <w:r w:rsidRPr="00F5124B">
        <w:rPr>
          <w:sz w:val="28"/>
          <w:szCs w:val="28"/>
          <w:lang w:val="en-US"/>
        </w:rPr>
        <w:t>cos</w:t>
      </w:r>
      <w:r w:rsidRPr="00F5124B">
        <w:rPr>
          <w:sz w:val="28"/>
          <w:szCs w:val="28"/>
        </w:rPr>
        <w:t xml:space="preserve"> </w:t>
      </w:r>
      <w:r w:rsidRPr="00F5124B">
        <w:rPr>
          <w:sz w:val="28"/>
          <w:szCs w:val="28"/>
          <w:lang w:val="en-US"/>
        </w:rPr>
        <w:t>φ</w:t>
      </w:r>
      <w:r w:rsidRPr="00F5124B">
        <w:rPr>
          <w:sz w:val="28"/>
          <w:szCs w:val="28"/>
        </w:rPr>
        <w:t xml:space="preserve">= 0,96, хозяйственных насосов, вентиляторов и санитарно-технических устройств </w:t>
      </w:r>
      <w:r w:rsidRPr="00F5124B">
        <w:rPr>
          <w:sz w:val="28"/>
          <w:szCs w:val="28"/>
          <w:lang w:val="en-US"/>
        </w:rPr>
        <w:t>cos</w:t>
      </w:r>
      <w:r w:rsidRPr="00F5124B">
        <w:rPr>
          <w:sz w:val="28"/>
          <w:szCs w:val="28"/>
        </w:rPr>
        <w:t xml:space="preserve"> </w:t>
      </w:r>
      <w:r w:rsidRPr="00F5124B">
        <w:rPr>
          <w:sz w:val="28"/>
          <w:szCs w:val="28"/>
          <w:lang w:val="en-US"/>
        </w:rPr>
        <w:t>φ</w:t>
      </w:r>
      <w:r w:rsidRPr="00F5124B">
        <w:rPr>
          <w:sz w:val="28"/>
          <w:szCs w:val="28"/>
        </w:rPr>
        <w:t xml:space="preserve">= 0,85, лифтов </w:t>
      </w:r>
      <w:r w:rsidRPr="00F5124B">
        <w:rPr>
          <w:sz w:val="28"/>
          <w:szCs w:val="28"/>
          <w:lang w:val="en-US"/>
        </w:rPr>
        <w:t>cos</w:t>
      </w:r>
      <w:r w:rsidRPr="00F5124B">
        <w:rPr>
          <w:sz w:val="28"/>
          <w:szCs w:val="28"/>
        </w:rPr>
        <w:t xml:space="preserve"> </w:t>
      </w:r>
      <w:r w:rsidRPr="00F5124B">
        <w:rPr>
          <w:sz w:val="28"/>
          <w:szCs w:val="28"/>
          <w:lang w:val="en-US"/>
        </w:rPr>
        <w:t>φ</w:t>
      </w:r>
      <w:r w:rsidRPr="00F5124B">
        <w:rPr>
          <w:sz w:val="28"/>
          <w:szCs w:val="28"/>
        </w:rPr>
        <w:t>= 0,6.</w:t>
      </w:r>
    </w:p>
    <w:p w:rsidR="00F5124B" w:rsidRDefault="00F159D0" w:rsidP="00F5124B">
      <w:pPr>
        <w:suppressAutoHyphens/>
        <w:snapToGrid/>
        <w:spacing w:line="360" w:lineRule="auto"/>
        <w:ind w:firstLine="709"/>
        <w:jc w:val="both"/>
        <w:rPr>
          <w:sz w:val="28"/>
          <w:szCs w:val="28"/>
        </w:rPr>
      </w:pPr>
      <w:r w:rsidRPr="00F5124B">
        <w:rPr>
          <w:sz w:val="28"/>
          <w:szCs w:val="28"/>
        </w:rPr>
        <w:t>При ориентировочных расчётах расчётную активную нагрузку жилых домов микрорайона или квартала можно определять по удельным ра</w:t>
      </w:r>
      <w:r w:rsidR="008B637C" w:rsidRPr="00F5124B">
        <w:rPr>
          <w:sz w:val="28"/>
          <w:szCs w:val="28"/>
        </w:rPr>
        <w:t>счётным нагрузкам жилых домов Р</w:t>
      </w:r>
      <w:r w:rsidRPr="00F5124B">
        <w:rPr>
          <w:sz w:val="28"/>
          <w:szCs w:val="28"/>
          <w:vertAlign w:val="subscript"/>
        </w:rPr>
        <w:t>уд.ж.д</w:t>
      </w:r>
      <w:r w:rsidRPr="00F5124B">
        <w:rPr>
          <w:sz w:val="28"/>
          <w:szCs w:val="28"/>
        </w:rPr>
        <w:t>, приведённых к шинам 0,38кВ трансформаторных пунктов, в частности по формуле:</w:t>
      </w:r>
      <w:r w:rsidR="00F5124B" w:rsidRPr="00F5124B">
        <w:rPr>
          <w:sz w:val="28"/>
          <w:szCs w:val="28"/>
        </w:rPr>
        <w:t xml:space="preserve"> </w:t>
      </w:r>
    </w:p>
    <w:p w:rsidR="00F5124B" w:rsidRDefault="00F5124B" w:rsidP="00F5124B">
      <w:pPr>
        <w:suppressAutoHyphens/>
        <w:snapToGrid/>
        <w:spacing w:line="360" w:lineRule="auto"/>
        <w:ind w:firstLine="709"/>
        <w:jc w:val="both"/>
        <w:rPr>
          <w:sz w:val="28"/>
          <w:szCs w:val="28"/>
        </w:rPr>
      </w:pPr>
    </w:p>
    <w:p w:rsidR="00F159D0" w:rsidRPr="00F5124B" w:rsidRDefault="00F159D0" w:rsidP="00F5124B">
      <w:pPr>
        <w:suppressAutoHyphens/>
        <w:snapToGrid/>
        <w:spacing w:line="360" w:lineRule="auto"/>
        <w:ind w:firstLine="709"/>
        <w:jc w:val="both"/>
        <w:rPr>
          <w:sz w:val="28"/>
          <w:szCs w:val="28"/>
        </w:rPr>
      </w:pPr>
      <w:r w:rsidRPr="00F5124B">
        <w:rPr>
          <w:sz w:val="28"/>
          <w:szCs w:val="28"/>
        </w:rPr>
        <w:t>Р</w:t>
      </w:r>
      <w:r w:rsidRPr="00F5124B">
        <w:rPr>
          <w:sz w:val="28"/>
          <w:szCs w:val="28"/>
          <w:vertAlign w:val="subscript"/>
        </w:rPr>
        <w:t>ж.д</w:t>
      </w:r>
      <w:r w:rsidRPr="00F5124B">
        <w:rPr>
          <w:sz w:val="28"/>
          <w:szCs w:val="28"/>
        </w:rPr>
        <w:t>=10</w:t>
      </w:r>
      <w:r w:rsidRPr="00F5124B">
        <w:rPr>
          <w:sz w:val="28"/>
          <w:szCs w:val="28"/>
          <w:vertAlign w:val="superscript"/>
        </w:rPr>
        <w:t>-3</w:t>
      </w:r>
      <w:r w:rsidRPr="00F5124B">
        <w:rPr>
          <w:sz w:val="28"/>
          <w:szCs w:val="28"/>
        </w:rPr>
        <w:t xml:space="preserve"> Р </w:t>
      </w:r>
      <w:r w:rsidRPr="00F5124B">
        <w:rPr>
          <w:sz w:val="28"/>
          <w:szCs w:val="28"/>
          <w:vertAlign w:val="subscript"/>
        </w:rPr>
        <w:t>уд.ж.д</w:t>
      </w:r>
      <w:r w:rsidRPr="00F5124B">
        <w:rPr>
          <w:sz w:val="28"/>
          <w:szCs w:val="28"/>
          <w:lang w:val="en-US"/>
        </w:rPr>
        <w:t>F</w:t>
      </w:r>
      <w:r w:rsidRPr="00F5124B">
        <w:rPr>
          <w:sz w:val="28"/>
          <w:szCs w:val="28"/>
        </w:rPr>
        <w:t xml:space="preserve"> (1.6)</w:t>
      </w:r>
    </w:p>
    <w:p w:rsidR="00B51BE9" w:rsidRPr="00F5124B" w:rsidRDefault="00B51BE9" w:rsidP="00F5124B">
      <w:pPr>
        <w:suppressAutoHyphens/>
        <w:snapToGrid/>
        <w:spacing w:line="360" w:lineRule="auto"/>
        <w:ind w:firstLine="709"/>
        <w:jc w:val="both"/>
        <w:rPr>
          <w:sz w:val="28"/>
          <w:szCs w:val="28"/>
        </w:rPr>
      </w:pPr>
    </w:p>
    <w:p w:rsidR="00F159D0" w:rsidRPr="00F5124B" w:rsidRDefault="00F159D0" w:rsidP="00F5124B">
      <w:pPr>
        <w:suppressAutoHyphens/>
        <w:snapToGrid/>
        <w:spacing w:line="360" w:lineRule="auto"/>
        <w:ind w:firstLine="709"/>
        <w:jc w:val="both"/>
        <w:rPr>
          <w:sz w:val="28"/>
          <w:szCs w:val="28"/>
        </w:rPr>
      </w:pPr>
      <w:r w:rsidRPr="00F5124B">
        <w:rPr>
          <w:sz w:val="28"/>
          <w:szCs w:val="28"/>
        </w:rPr>
        <w:t xml:space="preserve">где </w:t>
      </w:r>
      <w:r w:rsidRPr="00F5124B">
        <w:rPr>
          <w:sz w:val="28"/>
          <w:szCs w:val="28"/>
          <w:lang w:val="en-US"/>
        </w:rPr>
        <w:t>F</w:t>
      </w:r>
      <w:r w:rsidRPr="00F5124B">
        <w:rPr>
          <w:sz w:val="28"/>
          <w:szCs w:val="28"/>
        </w:rPr>
        <w:t>-полезная площадь жилых домов, подк</w:t>
      </w:r>
      <w:r w:rsidR="00D97DE3" w:rsidRPr="00F5124B">
        <w:rPr>
          <w:sz w:val="28"/>
          <w:szCs w:val="28"/>
        </w:rPr>
        <w:t>лючённых к шинам напряжением</w:t>
      </w:r>
      <w:r w:rsidR="00F5124B" w:rsidRPr="00F5124B">
        <w:rPr>
          <w:sz w:val="28"/>
          <w:szCs w:val="28"/>
        </w:rPr>
        <w:t xml:space="preserve"> </w:t>
      </w:r>
      <w:r w:rsidRPr="00F5124B">
        <w:rPr>
          <w:sz w:val="28"/>
          <w:szCs w:val="28"/>
        </w:rPr>
        <w:t>0,38кВ трансформаторного пункта, м</w:t>
      </w:r>
      <w:r w:rsidRPr="00F5124B">
        <w:rPr>
          <w:sz w:val="28"/>
          <w:szCs w:val="28"/>
          <w:vertAlign w:val="superscript"/>
        </w:rPr>
        <w:t xml:space="preserve">2 </w:t>
      </w:r>
      <w:r w:rsidRPr="00F5124B">
        <w:rPr>
          <w:sz w:val="28"/>
          <w:szCs w:val="28"/>
        </w:rPr>
        <w:t xml:space="preserve">. </w:t>
      </w:r>
    </w:p>
    <w:p w:rsidR="00F159D0" w:rsidRPr="00F5124B" w:rsidRDefault="00F159D0" w:rsidP="00F5124B">
      <w:pPr>
        <w:suppressAutoHyphens/>
        <w:snapToGrid/>
        <w:spacing w:line="360" w:lineRule="auto"/>
        <w:ind w:firstLine="709"/>
        <w:jc w:val="both"/>
        <w:rPr>
          <w:sz w:val="28"/>
          <w:szCs w:val="28"/>
        </w:rPr>
      </w:pPr>
      <w:r w:rsidRPr="00F5124B">
        <w:rPr>
          <w:sz w:val="28"/>
          <w:szCs w:val="28"/>
        </w:rPr>
        <w:t>Значения удельных нагрузок жилых домов приведены в таблице 2-9 [2, c 36].Они включают в себя нагрузки систем отопления, горячего водоснабжения и подкачки водопровода, установленных</w:t>
      </w:r>
      <w:r w:rsidR="00F5124B" w:rsidRPr="00F5124B">
        <w:rPr>
          <w:sz w:val="28"/>
          <w:szCs w:val="28"/>
        </w:rPr>
        <w:t xml:space="preserve"> </w:t>
      </w:r>
      <w:r w:rsidRPr="00F5124B">
        <w:rPr>
          <w:sz w:val="28"/>
          <w:szCs w:val="28"/>
        </w:rPr>
        <w:t>в центральных тепловых пунктах или индивидуального в каждом доме, а также нагрузки лифтов и наружного освещения территории микрорайонов и не учитывают нагрузки электроотопления, электронагрева и бытовых кондиционеров воздух</w:t>
      </w:r>
      <w:r w:rsidR="008B637C" w:rsidRPr="00F5124B">
        <w:rPr>
          <w:sz w:val="28"/>
          <w:szCs w:val="28"/>
        </w:rPr>
        <w:t xml:space="preserve">а. Удельные нагрузки определены, </w:t>
      </w:r>
      <w:r w:rsidRPr="00F5124B">
        <w:rPr>
          <w:sz w:val="28"/>
          <w:szCs w:val="28"/>
        </w:rPr>
        <w:t>исходя из средней полезной площади квартир, равной 50м</w:t>
      </w:r>
      <w:r w:rsidRPr="00F5124B">
        <w:rPr>
          <w:sz w:val="28"/>
          <w:szCs w:val="28"/>
          <w:vertAlign w:val="superscript"/>
        </w:rPr>
        <w:t>2</w:t>
      </w:r>
      <w:r w:rsidRPr="00F5124B">
        <w:rPr>
          <w:sz w:val="28"/>
          <w:szCs w:val="28"/>
        </w:rPr>
        <w:t>, и относится как к первой очереди строительства, так и к расчётному сроку. При определении полной расчетной нагрузки жилых домов учитывается коэффициент мощности, приведенный в таблице 2-10 [2, c 36]</w:t>
      </w:r>
    </w:p>
    <w:p w:rsidR="00F5124B" w:rsidRDefault="00F5124B" w:rsidP="00F5124B">
      <w:pPr>
        <w:suppressAutoHyphens/>
        <w:snapToGrid/>
        <w:spacing w:line="360" w:lineRule="auto"/>
        <w:ind w:firstLine="709"/>
        <w:jc w:val="both"/>
        <w:rPr>
          <w:b/>
          <w:sz w:val="28"/>
          <w:szCs w:val="28"/>
        </w:rPr>
      </w:pPr>
    </w:p>
    <w:p w:rsidR="00F159D0" w:rsidRPr="00F5124B" w:rsidRDefault="00375A48" w:rsidP="00F5124B">
      <w:pPr>
        <w:suppressAutoHyphens/>
        <w:snapToGrid/>
        <w:spacing w:line="360" w:lineRule="auto"/>
        <w:ind w:firstLine="709"/>
        <w:jc w:val="both"/>
        <w:rPr>
          <w:sz w:val="28"/>
          <w:szCs w:val="28"/>
        </w:rPr>
      </w:pPr>
      <w:r w:rsidRPr="00F5124B">
        <w:rPr>
          <w:b/>
          <w:sz w:val="28"/>
          <w:szCs w:val="28"/>
        </w:rPr>
        <w:t>1.1.2</w:t>
      </w:r>
      <w:r w:rsidR="00F159D0" w:rsidRPr="00F5124B">
        <w:rPr>
          <w:b/>
          <w:sz w:val="28"/>
          <w:szCs w:val="28"/>
        </w:rPr>
        <w:t xml:space="preserve"> Нагрузка распределительных сетей</w:t>
      </w:r>
      <w:r w:rsidR="00F5124B" w:rsidRPr="00F5124B">
        <w:rPr>
          <w:b/>
          <w:sz w:val="28"/>
          <w:szCs w:val="28"/>
        </w:rPr>
        <w:t xml:space="preserve"> </w:t>
      </w:r>
    </w:p>
    <w:p w:rsidR="00F159D0" w:rsidRPr="00F5124B" w:rsidRDefault="00F159D0" w:rsidP="00F5124B">
      <w:pPr>
        <w:suppressAutoHyphens/>
        <w:snapToGrid/>
        <w:spacing w:line="360" w:lineRule="auto"/>
        <w:ind w:firstLine="709"/>
        <w:jc w:val="both"/>
        <w:rPr>
          <w:sz w:val="28"/>
          <w:szCs w:val="28"/>
        </w:rPr>
      </w:pPr>
      <w:r w:rsidRPr="00F5124B">
        <w:rPr>
          <w:sz w:val="28"/>
          <w:szCs w:val="28"/>
        </w:rPr>
        <w:t>Потребители размещаются на территории города произвольно, поэтому отдельные элементы электрических сетей могут использоваться для совместного питания. Расчётная нагрузка таких элементов находится путём совмещения графиков нагрузок соответствующих потребителей. Допускается расчётную нагрузку элементов определять суммированием максимальных нагрузок присоединенных потребителей учётом разновремённости наступления максимумов их нагрузки, путём введения соответствующих коэффициентов участия в общем максимуме нагрузки.</w:t>
      </w:r>
      <w:r w:rsidR="001D0501" w:rsidRPr="001D0501">
        <w:rPr>
          <w:sz w:val="28"/>
          <w:szCs w:val="28"/>
        </w:rPr>
        <w:t xml:space="preserve"> </w:t>
      </w:r>
      <w:r w:rsidRPr="00F5124B">
        <w:rPr>
          <w:sz w:val="28"/>
          <w:szCs w:val="28"/>
        </w:rPr>
        <w:t>Произведем расчет мощности трансформаторных пунктов питающих потребителей</w:t>
      </w:r>
      <w:r w:rsidR="008F506B" w:rsidRPr="00F5124B">
        <w:rPr>
          <w:sz w:val="28"/>
          <w:szCs w:val="28"/>
        </w:rPr>
        <w:t xml:space="preserve"> на напряжение 0,4 кВ.</w:t>
      </w:r>
      <w:r w:rsidR="001D0501" w:rsidRPr="001D0501">
        <w:rPr>
          <w:sz w:val="28"/>
          <w:szCs w:val="28"/>
        </w:rPr>
        <w:t xml:space="preserve"> </w:t>
      </w:r>
      <w:r w:rsidRPr="00F5124B">
        <w:rPr>
          <w:sz w:val="28"/>
          <w:szCs w:val="28"/>
        </w:rPr>
        <w:t>На территории п</w:t>
      </w:r>
      <w:r w:rsidR="000F5DD8" w:rsidRPr="00F5124B">
        <w:rPr>
          <w:sz w:val="28"/>
          <w:szCs w:val="28"/>
        </w:rPr>
        <w:t>оселка предусмотрена установка 4</w:t>
      </w:r>
      <w:r w:rsidRPr="00F5124B">
        <w:rPr>
          <w:sz w:val="28"/>
          <w:szCs w:val="28"/>
        </w:rPr>
        <w:t xml:space="preserve"> трансформатор</w:t>
      </w:r>
      <w:r w:rsidR="008F506B" w:rsidRPr="00F5124B">
        <w:rPr>
          <w:sz w:val="28"/>
          <w:szCs w:val="28"/>
        </w:rPr>
        <w:t>ных пунктов (ТП). ТП-1 питает 9</w:t>
      </w:r>
      <w:r w:rsidRPr="00F5124B">
        <w:rPr>
          <w:sz w:val="28"/>
          <w:szCs w:val="28"/>
        </w:rPr>
        <w:t xml:space="preserve"> жилых одноэтажных домов на два хозяина, поэтому</w:t>
      </w:r>
      <w:r w:rsidR="008F506B" w:rsidRPr="00F5124B">
        <w:rPr>
          <w:sz w:val="28"/>
          <w:szCs w:val="28"/>
        </w:rPr>
        <w:t xml:space="preserve"> при расчете условно принимаем 1</w:t>
      </w:r>
      <w:r w:rsidR="000F5DD8" w:rsidRPr="00F5124B">
        <w:rPr>
          <w:sz w:val="28"/>
          <w:szCs w:val="28"/>
        </w:rPr>
        <w:t>8</w:t>
      </w:r>
      <w:r w:rsidRPr="00F5124B">
        <w:rPr>
          <w:sz w:val="28"/>
          <w:szCs w:val="28"/>
        </w:rPr>
        <w:t xml:space="preserve"> жилых</w:t>
      </w:r>
      <w:r w:rsidR="000F5DD8" w:rsidRPr="00F5124B">
        <w:rPr>
          <w:sz w:val="28"/>
          <w:szCs w:val="28"/>
        </w:rPr>
        <w:t xml:space="preserve"> домов. Также от ТП запитан магазин</w:t>
      </w:r>
      <w:r w:rsidRPr="00F5124B">
        <w:rPr>
          <w:sz w:val="28"/>
          <w:szCs w:val="28"/>
        </w:rPr>
        <w:t xml:space="preserve">, активная мощность рассчитывается по таблице 2.7 [2, c 40] </w:t>
      </w:r>
      <w:r w:rsidR="001D0501" w:rsidRPr="001D0501">
        <w:rPr>
          <w:sz w:val="28"/>
          <w:szCs w:val="28"/>
        </w:rPr>
        <w:t xml:space="preserve"> </w:t>
      </w:r>
      <w:r w:rsidRPr="00F5124B">
        <w:rPr>
          <w:sz w:val="28"/>
          <w:szCs w:val="28"/>
        </w:rPr>
        <w:t xml:space="preserve">Расчет произведем по формулам </w:t>
      </w:r>
      <w:r w:rsidR="00F80D4C" w:rsidRPr="00F5124B">
        <w:rPr>
          <w:sz w:val="28"/>
          <w:szCs w:val="28"/>
        </w:rPr>
        <w:t>(</w:t>
      </w:r>
      <w:r w:rsidRPr="00F5124B">
        <w:rPr>
          <w:sz w:val="28"/>
          <w:szCs w:val="28"/>
        </w:rPr>
        <w:t>1.1</w:t>
      </w:r>
      <w:r w:rsidR="00F80D4C" w:rsidRPr="00F5124B">
        <w:rPr>
          <w:sz w:val="28"/>
          <w:szCs w:val="28"/>
        </w:rPr>
        <w:t>)</w:t>
      </w:r>
      <w:r w:rsidRPr="00F5124B">
        <w:rPr>
          <w:sz w:val="28"/>
          <w:szCs w:val="28"/>
        </w:rPr>
        <w:t xml:space="preserve"> и </w:t>
      </w:r>
      <w:r w:rsidR="00F80D4C" w:rsidRPr="00F5124B">
        <w:rPr>
          <w:sz w:val="28"/>
          <w:szCs w:val="28"/>
        </w:rPr>
        <w:t>(</w:t>
      </w:r>
      <w:r w:rsidRPr="00F5124B">
        <w:rPr>
          <w:sz w:val="28"/>
          <w:szCs w:val="28"/>
        </w:rPr>
        <w:t>1.5</w:t>
      </w:r>
      <w:r w:rsidR="00F80D4C" w:rsidRPr="00F5124B">
        <w:rPr>
          <w:sz w:val="28"/>
          <w:szCs w:val="28"/>
        </w:rPr>
        <w:t>)</w:t>
      </w:r>
      <w:r w:rsidRPr="00F5124B">
        <w:rPr>
          <w:sz w:val="28"/>
          <w:szCs w:val="28"/>
        </w:rPr>
        <w:t>:</w:t>
      </w:r>
    </w:p>
    <w:p w:rsidR="00F80D4C" w:rsidRPr="00F5124B" w:rsidRDefault="00F80D4C" w:rsidP="00F5124B">
      <w:pPr>
        <w:suppressAutoHyphens/>
        <w:snapToGrid/>
        <w:spacing w:line="360" w:lineRule="auto"/>
        <w:ind w:firstLine="709"/>
        <w:jc w:val="both"/>
        <w:rPr>
          <w:sz w:val="28"/>
          <w:szCs w:val="28"/>
        </w:rPr>
      </w:pPr>
    </w:p>
    <w:p w:rsidR="00B51BE9" w:rsidRPr="00F5124B" w:rsidRDefault="00F159D0" w:rsidP="00F5124B">
      <w:pPr>
        <w:suppressAutoHyphens/>
        <w:snapToGrid/>
        <w:spacing w:line="360" w:lineRule="auto"/>
        <w:ind w:firstLine="709"/>
        <w:jc w:val="both"/>
        <w:rPr>
          <w:sz w:val="28"/>
          <w:szCs w:val="28"/>
        </w:rPr>
      </w:pPr>
      <w:r w:rsidRPr="00F5124B">
        <w:rPr>
          <w:sz w:val="28"/>
          <w:szCs w:val="28"/>
        </w:rPr>
        <w:t>Р</w:t>
      </w:r>
      <w:r w:rsidRPr="00F5124B">
        <w:rPr>
          <w:sz w:val="28"/>
          <w:szCs w:val="28"/>
          <w:vertAlign w:val="subscript"/>
        </w:rPr>
        <w:t>КВ</w:t>
      </w:r>
      <w:r w:rsidR="008F506B" w:rsidRPr="00F5124B">
        <w:rPr>
          <w:sz w:val="28"/>
          <w:szCs w:val="28"/>
        </w:rPr>
        <w:t>=18*10,8</w:t>
      </w:r>
      <w:r w:rsidR="000F5DD8" w:rsidRPr="00F5124B">
        <w:rPr>
          <w:sz w:val="28"/>
          <w:szCs w:val="28"/>
        </w:rPr>
        <w:t>=196</w:t>
      </w:r>
      <w:r w:rsidRPr="00F5124B">
        <w:rPr>
          <w:sz w:val="28"/>
          <w:szCs w:val="28"/>
        </w:rPr>
        <w:t xml:space="preserve"> кВт,</w:t>
      </w:r>
    </w:p>
    <w:p w:rsidR="00B51BE9" w:rsidRPr="00F5124B" w:rsidRDefault="00F159D0" w:rsidP="00F5124B">
      <w:pPr>
        <w:suppressAutoHyphens/>
        <w:snapToGrid/>
        <w:spacing w:line="360" w:lineRule="auto"/>
        <w:ind w:firstLine="709"/>
        <w:jc w:val="both"/>
        <w:rPr>
          <w:sz w:val="28"/>
          <w:szCs w:val="28"/>
        </w:rPr>
      </w:pPr>
      <w:r w:rsidRPr="00F5124B">
        <w:rPr>
          <w:sz w:val="28"/>
          <w:szCs w:val="28"/>
          <w:lang w:val="en-US"/>
        </w:rPr>
        <w:t>S</w:t>
      </w:r>
      <w:r w:rsidRPr="00F5124B">
        <w:rPr>
          <w:sz w:val="28"/>
          <w:szCs w:val="28"/>
          <w:vertAlign w:val="subscript"/>
        </w:rPr>
        <w:t>ЖД</w:t>
      </w:r>
      <w:r w:rsidR="000F5DD8" w:rsidRPr="00F5124B">
        <w:rPr>
          <w:sz w:val="28"/>
          <w:szCs w:val="28"/>
        </w:rPr>
        <w:t xml:space="preserve"> = 196</w:t>
      </w:r>
      <w:r w:rsidR="003B61C8" w:rsidRPr="00F5124B">
        <w:rPr>
          <w:sz w:val="28"/>
          <w:szCs w:val="28"/>
        </w:rPr>
        <w:t>/0,98=200</w:t>
      </w:r>
      <w:r w:rsidRPr="00F5124B">
        <w:rPr>
          <w:sz w:val="28"/>
          <w:szCs w:val="28"/>
        </w:rPr>
        <w:t xml:space="preserve"> кВ*А,</w:t>
      </w:r>
    </w:p>
    <w:p w:rsidR="00B51BE9" w:rsidRPr="00F5124B" w:rsidRDefault="00F159D0" w:rsidP="00F5124B">
      <w:pPr>
        <w:suppressAutoHyphens/>
        <w:snapToGrid/>
        <w:spacing w:line="360" w:lineRule="auto"/>
        <w:ind w:firstLine="709"/>
        <w:jc w:val="both"/>
        <w:rPr>
          <w:sz w:val="28"/>
          <w:szCs w:val="28"/>
        </w:rPr>
      </w:pPr>
      <w:r w:rsidRPr="00F5124B">
        <w:rPr>
          <w:sz w:val="28"/>
          <w:szCs w:val="28"/>
        </w:rPr>
        <w:t>Р</w:t>
      </w:r>
      <w:r w:rsidR="003B61C8" w:rsidRPr="00F5124B">
        <w:rPr>
          <w:sz w:val="28"/>
          <w:szCs w:val="28"/>
          <w:vertAlign w:val="subscript"/>
        </w:rPr>
        <w:t>М</w:t>
      </w:r>
      <w:r w:rsidRPr="00F5124B">
        <w:rPr>
          <w:sz w:val="28"/>
          <w:szCs w:val="28"/>
        </w:rPr>
        <w:t>=0,5*15=7,5 кВт,</w:t>
      </w:r>
    </w:p>
    <w:p w:rsidR="00B51BE9" w:rsidRPr="00F5124B" w:rsidRDefault="00F159D0" w:rsidP="00F5124B">
      <w:pPr>
        <w:suppressAutoHyphens/>
        <w:snapToGrid/>
        <w:spacing w:line="360" w:lineRule="auto"/>
        <w:ind w:firstLine="709"/>
        <w:jc w:val="both"/>
        <w:rPr>
          <w:sz w:val="28"/>
          <w:szCs w:val="28"/>
        </w:rPr>
      </w:pPr>
      <w:r w:rsidRPr="00F5124B">
        <w:rPr>
          <w:sz w:val="28"/>
          <w:szCs w:val="28"/>
          <w:lang w:val="en-US"/>
        </w:rPr>
        <w:t>S</w:t>
      </w:r>
      <w:r w:rsidR="000F5DD8" w:rsidRPr="00F5124B">
        <w:rPr>
          <w:sz w:val="28"/>
          <w:szCs w:val="28"/>
          <w:vertAlign w:val="subscript"/>
        </w:rPr>
        <w:t>М</w:t>
      </w:r>
      <w:r w:rsidRPr="00F5124B">
        <w:rPr>
          <w:sz w:val="28"/>
          <w:szCs w:val="28"/>
        </w:rPr>
        <w:t xml:space="preserve"> =7,5*0,9=8,3 кВ*А</w:t>
      </w:r>
      <w:r w:rsidR="00B51BE9" w:rsidRPr="00F5124B">
        <w:rPr>
          <w:sz w:val="28"/>
          <w:szCs w:val="28"/>
        </w:rPr>
        <w:t>,</w:t>
      </w:r>
    </w:p>
    <w:p w:rsidR="00F5124B" w:rsidRDefault="00F159D0" w:rsidP="00F5124B">
      <w:pPr>
        <w:suppressAutoHyphens/>
        <w:snapToGrid/>
        <w:spacing w:line="360" w:lineRule="auto"/>
        <w:ind w:firstLine="709"/>
        <w:jc w:val="both"/>
        <w:rPr>
          <w:sz w:val="28"/>
          <w:szCs w:val="28"/>
        </w:rPr>
      </w:pPr>
      <w:r w:rsidRPr="00F5124B">
        <w:rPr>
          <w:sz w:val="28"/>
          <w:szCs w:val="28"/>
          <w:lang w:val="en-US"/>
        </w:rPr>
        <w:t>S</w:t>
      </w:r>
      <w:r w:rsidR="00814265">
        <w:rPr>
          <w:position w:val="-14"/>
          <w:sz w:val="28"/>
          <w:szCs w:val="28"/>
          <w:vertAlign w:val="subscript"/>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5pt">
            <v:imagedata r:id="rId8" o:title=""/>
          </v:shape>
        </w:pict>
      </w:r>
      <w:r w:rsidR="003B61C8" w:rsidRPr="00F5124B">
        <w:rPr>
          <w:sz w:val="28"/>
          <w:szCs w:val="28"/>
        </w:rPr>
        <w:t xml:space="preserve"> =200+8,3=208,3</w:t>
      </w:r>
      <w:r w:rsidRPr="00F5124B">
        <w:rPr>
          <w:sz w:val="28"/>
          <w:szCs w:val="28"/>
        </w:rPr>
        <w:t xml:space="preserve"> кВ*А</w:t>
      </w:r>
      <w:r w:rsidR="00B51BE9" w:rsidRPr="00F5124B">
        <w:rPr>
          <w:sz w:val="28"/>
          <w:szCs w:val="28"/>
        </w:rPr>
        <w:t>.</w:t>
      </w:r>
    </w:p>
    <w:p w:rsidR="00F159D0" w:rsidRPr="00F5124B" w:rsidRDefault="00F5124B" w:rsidP="00F5124B">
      <w:pPr>
        <w:suppressAutoHyphens/>
        <w:snapToGrid/>
        <w:spacing w:line="360" w:lineRule="auto"/>
        <w:ind w:firstLine="709"/>
        <w:jc w:val="both"/>
        <w:rPr>
          <w:b/>
          <w:sz w:val="28"/>
          <w:szCs w:val="28"/>
        </w:rPr>
      </w:pPr>
      <w:r>
        <w:rPr>
          <w:sz w:val="28"/>
          <w:szCs w:val="28"/>
        </w:rPr>
        <w:br w:type="page"/>
      </w:r>
      <w:r w:rsidR="00375A48" w:rsidRPr="00F5124B">
        <w:rPr>
          <w:b/>
          <w:sz w:val="28"/>
          <w:szCs w:val="28"/>
        </w:rPr>
        <w:t>1.1.3</w:t>
      </w:r>
      <w:r w:rsidR="00F159D0" w:rsidRPr="00F5124B">
        <w:rPr>
          <w:b/>
          <w:sz w:val="28"/>
          <w:szCs w:val="28"/>
        </w:rPr>
        <w:t xml:space="preserve"> Построение распределительных сетей 6/0,4 кВ</w:t>
      </w:r>
    </w:p>
    <w:p w:rsidR="00F159D0" w:rsidRPr="00F5124B" w:rsidRDefault="00F159D0" w:rsidP="00F5124B">
      <w:pPr>
        <w:suppressAutoHyphens/>
        <w:snapToGrid/>
        <w:spacing w:line="360" w:lineRule="auto"/>
        <w:ind w:firstLine="709"/>
        <w:jc w:val="both"/>
        <w:rPr>
          <w:sz w:val="28"/>
          <w:szCs w:val="28"/>
        </w:rPr>
      </w:pPr>
      <w:r w:rsidRPr="00F5124B">
        <w:rPr>
          <w:sz w:val="28"/>
          <w:szCs w:val="28"/>
        </w:rPr>
        <w:t>Рассмотрим две различные конфигурации распределительной сети петлевую и двухлучевую. Распределительная сеть, сооружаемая на территории города, представляет собой совокупность распределительной сети 6</w:t>
      </w:r>
      <w:r w:rsidR="00B51BE9" w:rsidRPr="00F5124B">
        <w:rPr>
          <w:sz w:val="28"/>
          <w:szCs w:val="28"/>
        </w:rPr>
        <w:t xml:space="preserve"> </w:t>
      </w:r>
      <w:r w:rsidRPr="00F5124B">
        <w:rPr>
          <w:sz w:val="28"/>
          <w:szCs w:val="28"/>
        </w:rPr>
        <w:t>кВ, трансформаторных подстанций и распределительной сети 0,38 кВ.</w:t>
      </w:r>
    </w:p>
    <w:p w:rsidR="00F159D0" w:rsidRPr="00F5124B" w:rsidRDefault="00F159D0" w:rsidP="00F5124B">
      <w:pPr>
        <w:suppressAutoHyphens/>
        <w:snapToGrid/>
        <w:spacing w:line="360" w:lineRule="auto"/>
        <w:ind w:firstLine="709"/>
        <w:jc w:val="both"/>
        <w:rPr>
          <w:sz w:val="28"/>
          <w:szCs w:val="28"/>
        </w:rPr>
      </w:pPr>
      <w:r w:rsidRPr="00F5124B">
        <w:rPr>
          <w:sz w:val="28"/>
          <w:szCs w:val="28"/>
        </w:rPr>
        <w:t>Рассмотрим петлевую схему распределительных сетей</w:t>
      </w:r>
      <w:r w:rsidR="00757126" w:rsidRPr="00F5124B">
        <w:rPr>
          <w:sz w:val="28"/>
          <w:szCs w:val="28"/>
        </w:rPr>
        <w:t xml:space="preserve"> представленную на рисунке 1.2</w:t>
      </w:r>
      <w:r w:rsidRPr="00F5124B">
        <w:rPr>
          <w:sz w:val="28"/>
          <w:szCs w:val="28"/>
        </w:rPr>
        <w:t xml:space="preserve">. По мере роста требований к надежности электроснабжения потребителей в сетях стали предусматриваться резервные элементы. Наиболее естественным явился переход к двухстороннему питанию ТП и потребителей. В результате была разработана так называемая петлевая схема построения распределительных сетей. Отмечаются две разновидности петлевых сетей. Первая представляет собой сеть напряжением 0,38 кВ с распределительными линиями одностороннего питания в сочетании с петлевыми линиями 6 кВ. </w:t>
      </w:r>
    </w:p>
    <w:p w:rsidR="00F159D0" w:rsidRPr="00F5124B" w:rsidRDefault="00F159D0" w:rsidP="00F5124B">
      <w:pPr>
        <w:suppressAutoHyphens/>
        <w:snapToGrid/>
        <w:spacing w:line="360" w:lineRule="auto"/>
        <w:ind w:firstLine="709"/>
        <w:jc w:val="both"/>
        <w:rPr>
          <w:sz w:val="28"/>
          <w:szCs w:val="28"/>
        </w:rPr>
      </w:pPr>
      <w:r w:rsidRPr="00F5124B">
        <w:rPr>
          <w:sz w:val="28"/>
          <w:szCs w:val="28"/>
        </w:rPr>
        <w:t>Петлевой называется линия, в которой возможно двойное питание. Эта схема может работать по разомкнутой схеме. При выполнении сети 6</w:t>
      </w:r>
      <w:r w:rsidR="00757126" w:rsidRPr="00F5124B">
        <w:rPr>
          <w:sz w:val="28"/>
          <w:szCs w:val="28"/>
        </w:rPr>
        <w:t>-10</w:t>
      </w:r>
      <w:r w:rsidRPr="00F5124B">
        <w:rPr>
          <w:sz w:val="28"/>
          <w:szCs w:val="28"/>
        </w:rPr>
        <w:t xml:space="preserve"> кВ воздушными линиями допускается одностороннее питание ТП. Резерв трансформаторной мощности в ТП не предусматривается, то есть устанавливается один трансформатор.</w:t>
      </w:r>
    </w:p>
    <w:p w:rsidR="00F159D0" w:rsidRPr="00F5124B" w:rsidRDefault="00F159D0" w:rsidP="00F5124B">
      <w:pPr>
        <w:suppressAutoHyphens/>
        <w:snapToGrid/>
        <w:spacing w:line="360" w:lineRule="auto"/>
        <w:ind w:firstLine="709"/>
        <w:jc w:val="both"/>
        <w:rPr>
          <w:sz w:val="28"/>
          <w:szCs w:val="28"/>
        </w:rPr>
      </w:pPr>
      <w:r w:rsidRPr="00F5124B">
        <w:rPr>
          <w:sz w:val="28"/>
          <w:szCs w:val="28"/>
        </w:rPr>
        <w:t xml:space="preserve">Рассмотрим построение петлевой сети её достоинства и недостатки. В нормальном режиме все элементы сети находятся в исправном состоянии. Распределительные линии 6-10 кВ питаются от фидеров №4 и№11, за счет этого создается возможность двухстороннего питания каждой ТП. Из рисунка также видно, что распределительные линии 0,38 кВ, питающие приемники </w:t>
      </w:r>
      <w:r w:rsidRPr="00F5124B">
        <w:rPr>
          <w:sz w:val="28"/>
          <w:szCs w:val="28"/>
          <w:lang w:val="en-US"/>
        </w:rPr>
        <w:t>II</w:t>
      </w:r>
      <w:r w:rsidR="0062778A" w:rsidRPr="00F5124B">
        <w:rPr>
          <w:sz w:val="28"/>
          <w:szCs w:val="28"/>
        </w:rPr>
        <w:t xml:space="preserve"> категории (линии а и б</w:t>
      </w:r>
      <w:r w:rsidRPr="00F5124B">
        <w:rPr>
          <w:sz w:val="28"/>
          <w:szCs w:val="28"/>
        </w:rPr>
        <w:t xml:space="preserve">), выполняются петлевыми. Для приемников </w:t>
      </w:r>
      <w:r w:rsidRPr="00F5124B">
        <w:rPr>
          <w:sz w:val="28"/>
          <w:szCs w:val="28"/>
          <w:lang w:val="en-US"/>
        </w:rPr>
        <w:t>III</w:t>
      </w:r>
      <w:r w:rsidR="00757126" w:rsidRPr="00F5124B">
        <w:rPr>
          <w:sz w:val="28"/>
          <w:szCs w:val="28"/>
        </w:rPr>
        <w:t xml:space="preserve"> категории (</w:t>
      </w:r>
      <w:r w:rsidRPr="00F5124B">
        <w:rPr>
          <w:sz w:val="28"/>
          <w:szCs w:val="28"/>
        </w:rPr>
        <w:t>линии в) предусматриваются концевые вводы. Осуществление двухстороннего питания возможно разными способами. Например, для питания потребителя а</w:t>
      </w:r>
      <w:r w:rsidRPr="00F5124B">
        <w:rPr>
          <w:sz w:val="28"/>
          <w:szCs w:val="28"/>
          <w:vertAlign w:val="subscript"/>
        </w:rPr>
        <w:t>1</w:t>
      </w:r>
      <w:r w:rsidRPr="00F5124B">
        <w:rPr>
          <w:sz w:val="28"/>
          <w:szCs w:val="28"/>
        </w:rPr>
        <w:t xml:space="preserve"> предусматриваются два ввода от ТП1. Питание потребителей б</w:t>
      </w:r>
      <w:r w:rsidRPr="00F5124B">
        <w:rPr>
          <w:sz w:val="28"/>
          <w:szCs w:val="28"/>
          <w:vertAlign w:val="subscript"/>
        </w:rPr>
        <w:t>1</w:t>
      </w:r>
      <w:r w:rsidRPr="00F5124B">
        <w:rPr>
          <w:sz w:val="28"/>
          <w:szCs w:val="28"/>
        </w:rPr>
        <w:t>,б</w:t>
      </w:r>
      <w:r w:rsidRPr="00F5124B">
        <w:rPr>
          <w:sz w:val="28"/>
          <w:szCs w:val="28"/>
          <w:vertAlign w:val="subscript"/>
        </w:rPr>
        <w:t>2</w:t>
      </w:r>
      <w:r w:rsidRPr="00F5124B">
        <w:rPr>
          <w:sz w:val="28"/>
          <w:szCs w:val="28"/>
        </w:rPr>
        <w:t>,б</w:t>
      </w:r>
      <w:r w:rsidRPr="00F5124B">
        <w:rPr>
          <w:sz w:val="28"/>
          <w:szCs w:val="28"/>
          <w:vertAlign w:val="subscript"/>
        </w:rPr>
        <w:t>3</w:t>
      </w:r>
      <w:r w:rsidRPr="00F5124B">
        <w:rPr>
          <w:sz w:val="28"/>
          <w:szCs w:val="28"/>
        </w:rPr>
        <w:t>, и б</w:t>
      </w:r>
      <w:r w:rsidRPr="00F5124B">
        <w:rPr>
          <w:sz w:val="28"/>
          <w:szCs w:val="28"/>
          <w:vertAlign w:val="subscript"/>
        </w:rPr>
        <w:t>4</w:t>
      </w:r>
      <w:r w:rsidRPr="00F5124B">
        <w:rPr>
          <w:sz w:val="28"/>
          <w:szCs w:val="28"/>
        </w:rPr>
        <w:t xml:space="preserve"> осуществляется по петлевой линии Л</w:t>
      </w:r>
      <w:r w:rsidRPr="00F5124B">
        <w:rPr>
          <w:sz w:val="28"/>
          <w:szCs w:val="28"/>
          <w:vertAlign w:val="subscript"/>
        </w:rPr>
        <w:t>3</w:t>
      </w:r>
      <w:r w:rsidRPr="00F5124B">
        <w:rPr>
          <w:sz w:val="28"/>
          <w:szCs w:val="28"/>
        </w:rPr>
        <w:t xml:space="preserve"> и Л</w:t>
      </w:r>
      <w:r w:rsidRPr="00F5124B">
        <w:rPr>
          <w:sz w:val="28"/>
          <w:szCs w:val="28"/>
          <w:vertAlign w:val="subscript"/>
        </w:rPr>
        <w:t>3</w:t>
      </w:r>
      <w:r w:rsidRPr="00F5124B">
        <w:rPr>
          <w:sz w:val="28"/>
          <w:szCs w:val="28"/>
          <w:vertAlign w:val="superscript"/>
        </w:rPr>
        <w:t>\</w:t>
      </w:r>
      <w:r w:rsidRPr="00F5124B">
        <w:rPr>
          <w:sz w:val="28"/>
          <w:szCs w:val="28"/>
        </w:rPr>
        <w:t>, опирающейся на ТП1 и ТП2. Петлевые линии 0,38 кВ содержат специальное распределительное устройство, так называемый соединительный пункт С</w:t>
      </w:r>
      <w:r w:rsidRPr="00F5124B">
        <w:rPr>
          <w:sz w:val="28"/>
          <w:szCs w:val="28"/>
          <w:vertAlign w:val="subscript"/>
        </w:rPr>
        <w:t>1</w:t>
      </w:r>
      <w:r w:rsidRPr="00F5124B">
        <w:rPr>
          <w:sz w:val="28"/>
          <w:szCs w:val="28"/>
        </w:rPr>
        <w:t xml:space="preserve"> и С</w:t>
      </w:r>
      <w:r w:rsidRPr="00F5124B">
        <w:rPr>
          <w:sz w:val="28"/>
          <w:szCs w:val="28"/>
          <w:vertAlign w:val="subscript"/>
        </w:rPr>
        <w:t>2</w:t>
      </w:r>
      <w:r w:rsidRPr="00F5124B">
        <w:rPr>
          <w:sz w:val="28"/>
          <w:szCs w:val="28"/>
        </w:rPr>
        <w:t xml:space="preserve"> . </w:t>
      </w:r>
    </w:p>
    <w:p w:rsidR="00F159D0" w:rsidRPr="00F5124B" w:rsidRDefault="00F159D0" w:rsidP="00F5124B">
      <w:pPr>
        <w:suppressAutoHyphens/>
        <w:snapToGrid/>
        <w:spacing w:line="360" w:lineRule="auto"/>
        <w:ind w:firstLine="709"/>
        <w:jc w:val="both"/>
        <w:rPr>
          <w:sz w:val="28"/>
          <w:szCs w:val="28"/>
        </w:rPr>
      </w:pPr>
      <w:r w:rsidRPr="00F5124B">
        <w:rPr>
          <w:sz w:val="28"/>
          <w:szCs w:val="28"/>
        </w:rPr>
        <w:t xml:space="preserve">В нормальном режиме распределительная сеть 0,38 кВ работает с расключением в соединительных пунктах, в результате чего каждый трансформатор питает определённый район сети 0,38 кВ. </w:t>
      </w:r>
    </w:p>
    <w:p w:rsidR="000B792E" w:rsidRPr="00F5124B" w:rsidRDefault="00F159D0" w:rsidP="00F5124B">
      <w:pPr>
        <w:suppressAutoHyphens/>
        <w:snapToGrid/>
        <w:spacing w:line="360" w:lineRule="auto"/>
        <w:ind w:firstLine="709"/>
        <w:jc w:val="both"/>
        <w:rPr>
          <w:sz w:val="28"/>
          <w:szCs w:val="28"/>
        </w:rPr>
      </w:pPr>
      <w:r w:rsidRPr="00F5124B">
        <w:rPr>
          <w:sz w:val="28"/>
          <w:szCs w:val="28"/>
        </w:rPr>
        <w:t xml:space="preserve">В аварийном режиме при выходе из строя одной ТП или линии питающей ТП, нагрузка двух районов может прийти на одну ТП. Исходя из этого мощность </w:t>
      </w:r>
      <w:r w:rsidR="000B792E" w:rsidRPr="00F5124B">
        <w:rPr>
          <w:sz w:val="28"/>
          <w:szCs w:val="28"/>
        </w:rPr>
        <w:t>каждого трансформатора на ТП, следует выбирать с учетом резервирования на случай питания потреб</w:t>
      </w:r>
      <w:r w:rsidR="000376DE" w:rsidRPr="00F5124B">
        <w:rPr>
          <w:sz w:val="28"/>
          <w:szCs w:val="28"/>
        </w:rPr>
        <w:t>ителей, присоединенных к линиям</w:t>
      </w:r>
    </w:p>
    <w:p w:rsidR="0062778A" w:rsidRPr="00F5124B" w:rsidRDefault="00757126" w:rsidP="00F5124B">
      <w:pPr>
        <w:suppressAutoHyphens/>
        <w:snapToGrid/>
        <w:spacing w:line="360" w:lineRule="auto"/>
        <w:ind w:firstLine="709"/>
        <w:jc w:val="both"/>
        <w:rPr>
          <w:sz w:val="28"/>
          <w:szCs w:val="28"/>
        </w:rPr>
      </w:pPr>
      <w:r w:rsidRPr="00F5124B">
        <w:rPr>
          <w:sz w:val="28"/>
          <w:szCs w:val="28"/>
        </w:rPr>
        <w:t>Рассмотрим много</w:t>
      </w:r>
      <w:r w:rsidR="00F159D0" w:rsidRPr="00F5124B">
        <w:rPr>
          <w:sz w:val="28"/>
          <w:szCs w:val="28"/>
        </w:rPr>
        <w:t>лучевую схему распределительных сет</w:t>
      </w:r>
      <w:r w:rsidRPr="00F5124B">
        <w:rPr>
          <w:sz w:val="28"/>
          <w:szCs w:val="28"/>
        </w:rPr>
        <w:t xml:space="preserve">ей </w:t>
      </w:r>
    </w:p>
    <w:p w:rsidR="00F159D0" w:rsidRPr="00F5124B" w:rsidRDefault="00757126" w:rsidP="00F5124B">
      <w:pPr>
        <w:suppressAutoHyphens/>
        <w:snapToGrid/>
        <w:spacing w:line="360" w:lineRule="auto"/>
        <w:ind w:firstLine="709"/>
        <w:jc w:val="both"/>
        <w:rPr>
          <w:sz w:val="28"/>
          <w:szCs w:val="28"/>
        </w:rPr>
      </w:pPr>
      <w:r w:rsidRPr="00F5124B">
        <w:rPr>
          <w:sz w:val="28"/>
          <w:szCs w:val="28"/>
        </w:rPr>
        <w:t>представленную на рисунке 1.3</w:t>
      </w:r>
      <w:r w:rsidR="00F159D0" w:rsidRPr="00F5124B">
        <w:rPr>
          <w:sz w:val="28"/>
          <w:szCs w:val="28"/>
        </w:rPr>
        <w:t>. Наиболее распространенной является схема двухлучевая схема сети с устройством АВР при напряжении 6-10 кВ или 0,38 кВ. При этом в ТП устанавливается два трансформатора питаемых от двух различных линий и АВР на напряжение 0,38 кВ. Каждая ТП питает свой участок сети, резерв производится за счет установки двух трансформаторов и АВР.</w:t>
      </w:r>
    </w:p>
    <w:p w:rsidR="00D10E24" w:rsidRPr="00F5124B" w:rsidRDefault="00B51BE9" w:rsidP="00F5124B">
      <w:pPr>
        <w:suppressAutoHyphens/>
        <w:snapToGrid/>
        <w:spacing w:line="360" w:lineRule="auto"/>
        <w:ind w:firstLine="709"/>
        <w:jc w:val="both"/>
        <w:rPr>
          <w:sz w:val="28"/>
          <w:szCs w:val="28"/>
        </w:rPr>
      </w:pPr>
      <w:r w:rsidRPr="00F5124B">
        <w:rPr>
          <w:sz w:val="28"/>
          <w:szCs w:val="28"/>
        </w:rPr>
        <w:t>Обе схемы обладают достаточной надежностью. Первая схема является более экономичной</w:t>
      </w:r>
      <w:r w:rsidR="00F5124B" w:rsidRPr="00F5124B">
        <w:rPr>
          <w:sz w:val="28"/>
          <w:szCs w:val="28"/>
        </w:rPr>
        <w:t xml:space="preserve"> </w:t>
      </w:r>
      <w:r w:rsidRPr="00F5124B">
        <w:rPr>
          <w:sz w:val="28"/>
          <w:szCs w:val="28"/>
        </w:rPr>
        <w:t>за счет установки в ТП одного трансформатора, по</w:t>
      </w:r>
      <w:r w:rsidR="00D10E24" w:rsidRPr="00F5124B">
        <w:rPr>
          <w:sz w:val="28"/>
          <w:szCs w:val="28"/>
        </w:rPr>
        <w:t>этому выбираем первую схему распределительных сетей. Окончательный вывод будет сделан после технико-экономического сравнения вариантов схем распределительных сетей.</w:t>
      </w:r>
    </w:p>
    <w:p w:rsidR="000376DE" w:rsidRPr="00F5124B" w:rsidRDefault="000376DE" w:rsidP="00F5124B">
      <w:pPr>
        <w:suppressAutoHyphens/>
        <w:snapToGrid/>
        <w:spacing w:line="360" w:lineRule="auto"/>
        <w:ind w:firstLine="709"/>
        <w:jc w:val="both"/>
        <w:rPr>
          <w:b/>
          <w:sz w:val="28"/>
          <w:szCs w:val="28"/>
        </w:rPr>
      </w:pPr>
    </w:p>
    <w:p w:rsidR="00F159D0" w:rsidRPr="002C5B5D" w:rsidRDefault="00375A48" w:rsidP="00F5124B">
      <w:pPr>
        <w:suppressAutoHyphens/>
        <w:snapToGrid/>
        <w:spacing w:line="360" w:lineRule="auto"/>
        <w:ind w:firstLine="709"/>
        <w:jc w:val="both"/>
        <w:rPr>
          <w:b/>
          <w:sz w:val="28"/>
          <w:szCs w:val="28"/>
        </w:rPr>
      </w:pPr>
      <w:r w:rsidRPr="00F5124B">
        <w:rPr>
          <w:b/>
          <w:sz w:val="28"/>
          <w:szCs w:val="28"/>
        </w:rPr>
        <w:t>1.1.4</w:t>
      </w:r>
      <w:r w:rsidR="00F159D0" w:rsidRPr="00F5124B">
        <w:rPr>
          <w:b/>
          <w:sz w:val="28"/>
          <w:szCs w:val="28"/>
        </w:rPr>
        <w:t xml:space="preserve"> Выбор номинальной мощности трансформаторов трансформаторных</w:t>
      </w:r>
      <w:r w:rsidR="002C5B5D">
        <w:rPr>
          <w:b/>
          <w:sz w:val="28"/>
          <w:szCs w:val="28"/>
        </w:rPr>
        <w:t xml:space="preserve"> пунктов</w:t>
      </w:r>
    </w:p>
    <w:p w:rsidR="00F159D0" w:rsidRPr="00F5124B" w:rsidRDefault="00F159D0" w:rsidP="00F5124B">
      <w:pPr>
        <w:suppressAutoHyphens/>
        <w:snapToGrid/>
        <w:spacing w:line="360" w:lineRule="auto"/>
        <w:ind w:firstLine="709"/>
        <w:jc w:val="both"/>
        <w:rPr>
          <w:sz w:val="28"/>
          <w:szCs w:val="28"/>
        </w:rPr>
      </w:pPr>
      <w:r w:rsidRPr="00F5124B">
        <w:rPr>
          <w:sz w:val="28"/>
          <w:szCs w:val="28"/>
        </w:rPr>
        <w:t>По мо</w:t>
      </w:r>
      <w:r w:rsidR="001B0301" w:rsidRPr="00F5124B">
        <w:rPr>
          <w:sz w:val="28"/>
          <w:szCs w:val="28"/>
        </w:rPr>
        <w:t xml:space="preserve">щности потребителей </w:t>
      </w:r>
      <w:r w:rsidRPr="00F5124B">
        <w:rPr>
          <w:sz w:val="28"/>
          <w:szCs w:val="28"/>
        </w:rPr>
        <w:t xml:space="preserve">произведем выбор мощности трансформаторов устанавливаемых на ТП по условию аварийной перегрузки, </w:t>
      </w:r>
      <w:r w:rsidRPr="00F5124B">
        <w:rPr>
          <w:sz w:val="28"/>
          <w:szCs w:val="28"/>
          <w:lang w:val="ru-MD"/>
        </w:rPr>
        <w:t>с учетом резервирования соседнего участка сети</w:t>
      </w:r>
      <w:r w:rsidR="001B0301" w:rsidRPr="00F5124B">
        <w:rPr>
          <w:sz w:val="28"/>
          <w:szCs w:val="28"/>
          <w:lang w:val="ru-MD"/>
        </w:rPr>
        <w:t xml:space="preserve"> по формуле</w:t>
      </w:r>
      <w:r w:rsidRPr="00F5124B">
        <w:rPr>
          <w:sz w:val="28"/>
          <w:szCs w:val="28"/>
        </w:rPr>
        <w:t>:</w:t>
      </w:r>
    </w:p>
    <w:p w:rsidR="00F5124B" w:rsidRDefault="00F5124B" w:rsidP="00F5124B">
      <w:pPr>
        <w:suppressAutoHyphens/>
        <w:snapToGrid/>
        <w:spacing w:line="360" w:lineRule="auto"/>
        <w:ind w:firstLine="709"/>
        <w:jc w:val="both"/>
        <w:rPr>
          <w:sz w:val="28"/>
          <w:szCs w:val="28"/>
        </w:rPr>
      </w:pPr>
    </w:p>
    <w:p w:rsidR="00F5124B" w:rsidRDefault="00F159D0" w:rsidP="00F5124B">
      <w:pPr>
        <w:suppressAutoHyphens/>
        <w:snapToGrid/>
        <w:spacing w:line="360" w:lineRule="auto"/>
        <w:ind w:firstLine="709"/>
        <w:jc w:val="both"/>
        <w:rPr>
          <w:sz w:val="28"/>
          <w:szCs w:val="28"/>
        </w:rPr>
      </w:pPr>
      <w:r w:rsidRPr="00F5124B">
        <w:rPr>
          <w:sz w:val="28"/>
          <w:szCs w:val="28"/>
          <w:lang w:val="en-US"/>
        </w:rPr>
        <w:t>S</w:t>
      </w:r>
      <w:r w:rsidRPr="00F5124B">
        <w:rPr>
          <w:sz w:val="28"/>
          <w:szCs w:val="28"/>
          <w:vertAlign w:val="subscript"/>
        </w:rPr>
        <w:t>ТР</w:t>
      </w:r>
      <w:r w:rsidRPr="00F5124B">
        <w:rPr>
          <w:sz w:val="28"/>
          <w:szCs w:val="28"/>
        </w:rPr>
        <w:t xml:space="preserve">= </w:t>
      </w:r>
      <w:r w:rsidR="00814265">
        <w:rPr>
          <w:position w:val="-28"/>
          <w:sz w:val="28"/>
          <w:szCs w:val="28"/>
          <w:lang w:val="en-US"/>
        </w:rPr>
        <w:pict>
          <v:shape id="_x0000_i1026" type="#_x0000_t75" style="width:32.25pt;height:33pt">
            <v:imagedata r:id="rId9" o:title=""/>
          </v:shape>
        </w:pict>
      </w:r>
      <w:r w:rsidR="00F5124B" w:rsidRPr="00F5124B">
        <w:rPr>
          <w:sz w:val="28"/>
          <w:szCs w:val="28"/>
        </w:rPr>
        <w:t xml:space="preserve"> </w:t>
      </w:r>
      <w:r w:rsidR="0090191D" w:rsidRPr="00F5124B">
        <w:rPr>
          <w:sz w:val="28"/>
          <w:szCs w:val="28"/>
        </w:rPr>
        <w:t>(1.7</w:t>
      </w:r>
      <w:r w:rsidRPr="00F5124B">
        <w:rPr>
          <w:sz w:val="28"/>
          <w:szCs w:val="28"/>
        </w:rPr>
        <w:t>)</w:t>
      </w:r>
    </w:p>
    <w:p w:rsidR="00F80D4C" w:rsidRPr="00F5124B" w:rsidRDefault="00F5124B" w:rsidP="00F5124B">
      <w:pPr>
        <w:suppressAutoHyphens/>
        <w:snapToGrid/>
        <w:spacing w:line="360" w:lineRule="auto"/>
        <w:ind w:firstLine="709"/>
        <w:jc w:val="both"/>
        <w:rPr>
          <w:sz w:val="28"/>
          <w:szCs w:val="28"/>
        </w:rPr>
      </w:pPr>
      <w:r>
        <w:rPr>
          <w:sz w:val="28"/>
          <w:szCs w:val="28"/>
        </w:rPr>
        <w:br w:type="page"/>
      </w:r>
      <w:r w:rsidR="00F159D0" w:rsidRPr="00F5124B">
        <w:rPr>
          <w:sz w:val="28"/>
          <w:szCs w:val="28"/>
          <w:lang w:val="en-US"/>
        </w:rPr>
        <w:t>S</w:t>
      </w:r>
      <w:r w:rsidR="00F159D0" w:rsidRPr="00F5124B">
        <w:rPr>
          <w:sz w:val="28"/>
          <w:szCs w:val="28"/>
          <w:vertAlign w:val="subscript"/>
        </w:rPr>
        <w:t>МАХ</w:t>
      </w:r>
      <w:r w:rsidR="001B0301" w:rsidRPr="00F5124B">
        <w:rPr>
          <w:sz w:val="28"/>
          <w:szCs w:val="28"/>
        </w:rPr>
        <w:t>=</w:t>
      </w:r>
      <w:r w:rsidR="008B637C" w:rsidRPr="00F5124B">
        <w:rPr>
          <w:sz w:val="28"/>
          <w:szCs w:val="28"/>
        </w:rPr>
        <w:t>20</w:t>
      </w:r>
      <w:r w:rsidR="003B61C8" w:rsidRPr="00F5124B">
        <w:rPr>
          <w:sz w:val="28"/>
          <w:szCs w:val="28"/>
        </w:rPr>
        <w:t>8</w:t>
      </w:r>
      <w:r w:rsidR="008B637C" w:rsidRPr="00F5124B">
        <w:rPr>
          <w:sz w:val="28"/>
          <w:szCs w:val="28"/>
        </w:rPr>
        <w:t>,3 =430,5</w:t>
      </w:r>
      <w:r w:rsidR="00F159D0" w:rsidRPr="00F5124B">
        <w:rPr>
          <w:sz w:val="28"/>
          <w:szCs w:val="28"/>
        </w:rPr>
        <w:t xml:space="preserve"> кВ*А</w:t>
      </w:r>
      <w:r w:rsidR="0062778A" w:rsidRPr="00F5124B">
        <w:rPr>
          <w:sz w:val="28"/>
          <w:szCs w:val="28"/>
        </w:rPr>
        <w:t>.</w:t>
      </w:r>
    </w:p>
    <w:p w:rsidR="00F5124B" w:rsidRDefault="00F5124B" w:rsidP="00F5124B">
      <w:pPr>
        <w:suppressAutoHyphens/>
        <w:snapToGrid/>
        <w:spacing w:line="360" w:lineRule="auto"/>
        <w:ind w:firstLine="709"/>
        <w:jc w:val="both"/>
        <w:rPr>
          <w:sz w:val="28"/>
          <w:szCs w:val="28"/>
        </w:rPr>
      </w:pPr>
    </w:p>
    <w:p w:rsidR="00F159D0" w:rsidRPr="00F5124B" w:rsidRDefault="00F159D0" w:rsidP="00F5124B">
      <w:pPr>
        <w:suppressAutoHyphens/>
        <w:snapToGrid/>
        <w:spacing w:line="360" w:lineRule="auto"/>
        <w:ind w:firstLine="709"/>
        <w:jc w:val="both"/>
        <w:rPr>
          <w:sz w:val="28"/>
          <w:szCs w:val="28"/>
        </w:rPr>
      </w:pPr>
      <w:r w:rsidRPr="00F5124B">
        <w:rPr>
          <w:sz w:val="28"/>
          <w:szCs w:val="28"/>
        </w:rPr>
        <w:t>Тогда номинальная мощность одного трансформатора будет равна:</w:t>
      </w:r>
    </w:p>
    <w:p w:rsidR="00F80D4C" w:rsidRPr="00F5124B" w:rsidRDefault="00F80D4C" w:rsidP="00F5124B">
      <w:pPr>
        <w:suppressAutoHyphens/>
        <w:snapToGrid/>
        <w:spacing w:line="360" w:lineRule="auto"/>
        <w:ind w:firstLine="709"/>
        <w:jc w:val="both"/>
        <w:rPr>
          <w:sz w:val="28"/>
          <w:szCs w:val="28"/>
        </w:rPr>
      </w:pPr>
    </w:p>
    <w:p w:rsidR="00F80D4C" w:rsidRPr="00F5124B" w:rsidRDefault="00F159D0" w:rsidP="00F5124B">
      <w:pPr>
        <w:suppressAutoHyphens/>
        <w:snapToGrid/>
        <w:spacing w:line="360" w:lineRule="auto"/>
        <w:ind w:firstLine="709"/>
        <w:jc w:val="both"/>
        <w:rPr>
          <w:sz w:val="28"/>
          <w:szCs w:val="28"/>
        </w:rPr>
      </w:pPr>
      <w:r w:rsidRPr="00F5124B">
        <w:rPr>
          <w:sz w:val="28"/>
          <w:szCs w:val="28"/>
          <w:lang w:val="en-US"/>
        </w:rPr>
        <w:t>S</w:t>
      </w:r>
      <w:r w:rsidRPr="00F5124B">
        <w:rPr>
          <w:sz w:val="28"/>
          <w:szCs w:val="28"/>
          <w:vertAlign w:val="subscript"/>
        </w:rPr>
        <w:t>ном</w:t>
      </w:r>
      <w:r w:rsidR="00814265">
        <w:rPr>
          <w:position w:val="-4"/>
          <w:sz w:val="28"/>
          <w:szCs w:val="28"/>
          <w:vertAlign w:val="subscript"/>
        </w:rPr>
        <w:pict>
          <v:shape id="_x0000_i1027" type="#_x0000_t75" style="width:9.75pt;height:12pt">
            <v:imagedata r:id="rId10" o:title=""/>
          </v:shape>
        </w:pict>
      </w:r>
      <w:r w:rsidR="008B637C" w:rsidRPr="00F5124B">
        <w:rPr>
          <w:sz w:val="28"/>
          <w:szCs w:val="28"/>
        </w:rPr>
        <w:t>=430,5 /*1,4=307,5</w:t>
      </w:r>
      <w:r w:rsidRPr="00F5124B">
        <w:rPr>
          <w:sz w:val="28"/>
          <w:szCs w:val="28"/>
        </w:rPr>
        <w:t xml:space="preserve"> кВ*А</w:t>
      </w:r>
      <w:r w:rsidR="0062778A" w:rsidRPr="00F5124B">
        <w:rPr>
          <w:sz w:val="28"/>
          <w:szCs w:val="28"/>
        </w:rPr>
        <w:t>.</w:t>
      </w:r>
    </w:p>
    <w:p w:rsidR="00F5124B" w:rsidRDefault="00F5124B" w:rsidP="00F5124B">
      <w:pPr>
        <w:suppressAutoHyphens/>
        <w:snapToGrid/>
        <w:spacing w:line="360" w:lineRule="auto"/>
        <w:ind w:firstLine="709"/>
        <w:jc w:val="both"/>
        <w:rPr>
          <w:sz w:val="28"/>
          <w:szCs w:val="28"/>
        </w:rPr>
      </w:pPr>
    </w:p>
    <w:p w:rsidR="00F159D0" w:rsidRPr="00F5124B" w:rsidRDefault="00F159D0" w:rsidP="00F5124B">
      <w:pPr>
        <w:suppressAutoHyphens/>
        <w:snapToGrid/>
        <w:spacing w:line="360" w:lineRule="auto"/>
        <w:ind w:firstLine="709"/>
        <w:jc w:val="both"/>
        <w:rPr>
          <w:sz w:val="28"/>
          <w:szCs w:val="28"/>
        </w:rPr>
      </w:pPr>
      <w:r w:rsidRPr="00F5124B">
        <w:rPr>
          <w:sz w:val="28"/>
          <w:szCs w:val="28"/>
        </w:rPr>
        <w:t>что соответствует перегрузу трансформатора на 40%.</w:t>
      </w:r>
    </w:p>
    <w:p w:rsidR="0062778A" w:rsidRPr="00F5124B" w:rsidRDefault="00F159D0" w:rsidP="00F5124B">
      <w:pPr>
        <w:suppressAutoHyphens/>
        <w:snapToGrid/>
        <w:spacing w:line="360" w:lineRule="auto"/>
        <w:ind w:firstLine="709"/>
        <w:jc w:val="both"/>
        <w:rPr>
          <w:sz w:val="28"/>
          <w:szCs w:val="28"/>
        </w:rPr>
      </w:pPr>
      <w:r w:rsidRPr="00F5124B">
        <w:rPr>
          <w:sz w:val="28"/>
          <w:szCs w:val="28"/>
        </w:rPr>
        <w:t>По расчетной номинальной</w:t>
      </w:r>
      <w:r w:rsidR="00F5124B" w:rsidRPr="00F5124B">
        <w:rPr>
          <w:sz w:val="28"/>
          <w:szCs w:val="28"/>
        </w:rPr>
        <w:t xml:space="preserve"> </w:t>
      </w:r>
      <w:r w:rsidRPr="00F5124B">
        <w:rPr>
          <w:sz w:val="28"/>
          <w:szCs w:val="28"/>
        </w:rPr>
        <w:t xml:space="preserve">мощности трансформатора, выбираем </w:t>
      </w:r>
    </w:p>
    <w:p w:rsidR="00F159D0" w:rsidRPr="00F5124B" w:rsidRDefault="00F159D0" w:rsidP="00F5124B">
      <w:pPr>
        <w:suppressAutoHyphens/>
        <w:snapToGrid/>
        <w:spacing w:line="360" w:lineRule="auto"/>
        <w:ind w:firstLine="709"/>
        <w:jc w:val="both"/>
        <w:rPr>
          <w:sz w:val="28"/>
          <w:szCs w:val="28"/>
        </w:rPr>
      </w:pPr>
      <w:r w:rsidRPr="00F5124B">
        <w:rPr>
          <w:sz w:val="28"/>
          <w:szCs w:val="28"/>
        </w:rPr>
        <w:t>номинальную мощность трансформатора</w:t>
      </w:r>
      <w:r w:rsidR="0062778A" w:rsidRPr="00F5124B">
        <w:rPr>
          <w:sz w:val="28"/>
          <w:szCs w:val="28"/>
        </w:rPr>
        <w:t>:</w:t>
      </w:r>
      <w:r w:rsidR="00F5124B" w:rsidRPr="00F5124B">
        <w:rPr>
          <w:sz w:val="28"/>
          <w:szCs w:val="28"/>
        </w:rPr>
        <w:t xml:space="preserve"> </w:t>
      </w:r>
    </w:p>
    <w:p w:rsidR="00F159D0" w:rsidRPr="00F5124B" w:rsidRDefault="00F159D0" w:rsidP="00F5124B">
      <w:pPr>
        <w:suppressAutoHyphens/>
        <w:snapToGrid/>
        <w:spacing w:line="360" w:lineRule="auto"/>
        <w:ind w:firstLine="709"/>
        <w:jc w:val="both"/>
        <w:rPr>
          <w:sz w:val="28"/>
          <w:szCs w:val="28"/>
        </w:rPr>
      </w:pPr>
    </w:p>
    <w:p w:rsidR="00DB6106" w:rsidRPr="00F5124B" w:rsidRDefault="00F159D0" w:rsidP="00F5124B">
      <w:pPr>
        <w:suppressAutoHyphens/>
        <w:snapToGrid/>
        <w:spacing w:line="360" w:lineRule="auto"/>
        <w:ind w:firstLine="709"/>
        <w:jc w:val="both"/>
        <w:rPr>
          <w:sz w:val="28"/>
          <w:szCs w:val="28"/>
        </w:rPr>
      </w:pPr>
      <w:r w:rsidRPr="00F5124B">
        <w:rPr>
          <w:sz w:val="28"/>
          <w:szCs w:val="28"/>
          <w:lang w:val="en-US"/>
        </w:rPr>
        <w:t>S</w:t>
      </w:r>
      <w:r w:rsidRPr="00F5124B">
        <w:rPr>
          <w:sz w:val="28"/>
          <w:szCs w:val="28"/>
          <w:vertAlign w:val="subscript"/>
        </w:rPr>
        <w:t>ном</w:t>
      </w:r>
      <w:r w:rsidRPr="00F5124B">
        <w:rPr>
          <w:sz w:val="28"/>
          <w:szCs w:val="28"/>
        </w:rPr>
        <w:t>=400 кВ*А</w:t>
      </w:r>
      <w:r w:rsidR="0062778A" w:rsidRPr="00F5124B">
        <w:rPr>
          <w:sz w:val="28"/>
          <w:szCs w:val="28"/>
        </w:rPr>
        <w:t>.</w:t>
      </w:r>
    </w:p>
    <w:p w:rsidR="00D10E24" w:rsidRPr="00F5124B" w:rsidRDefault="00D10E24" w:rsidP="00F5124B">
      <w:pPr>
        <w:suppressAutoHyphens/>
        <w:snapToGrid/>
        <w:spacing w:line="360" w:lineRule="auto"/>
        <w:ind w:firstLine="709"/>
        <w:jc w:val="both"/>
        <w:rPr>
          <w:sz w:val="28"/>
          <w:szCs w:val="28"/>
        </w:rPr>
      </w:pPr>
    </w:p>
    <w:p w:rsidR="00F159D0" w:rsidRPr="00F5124B" w:rsidRDefault="00F159D0" w:rsidP="00F5124B">
      <w:pPr>
        <w:suppressAutoHyphens/>
        <w:snapToGrid/>
        <w:spacing w:line="360" w:lineRule="auto"/>
        <w:ind w:firstLine="709"/>
        <w:jc w:val="both"/>
        <w:rPr>
          <w:b/>
          <w:sz w:val="28"/>
          <w:szCs w:val="28"/>
        </w:rPr>
      </w:pPr>
      <w:r w:rsidRPr="00F5124B">
        <w:rPr>
          <w:b/>
          <w:sz w:val="28"/>
          <w:szCs w:val="28"/>
        </w:rPr>
        <w:t>1.2 Выбор</w:t>
      </w:r>
      <w:r w:rsidR="00F5124B">
        <w:rPr>
          <w:b/>
          <w:sz w:val="28"/>
          <w:szCs w:val="28"/>
        </w:rPr>
        <w:t xml:space="preserve"> схемы подстанции</w:t>
      </w:r>
    </w:p>
    <w:p w:rsidR="00F159D0" w:rsidRPr="00F5124B" w:rsidRDefault="00F159D0" w:rsidP="00F5124B">
      <w:pPr>
        <w:suppressAutoHyphens/>
        <w:snapToGrid/>
        <w:spacing w:line="360" w:lineRule="auto"/>
        <w:ind w:firstLine="709"/>
        <w:jc w:val="both"/>
        <w:rPr>
          <w:sz w:val="28"/>
          <w:szCs w:val="28"/>
        </w:rPr>
      </w:pPr>
    </w:p>
    <w:p w:rsidR="00F159D0" w:rsidRPr="00F5124B" w:rsidRDefault="00F159D0" w:rsidP="00F5124B">
      <w:pPr>
        <w:suppressAutoHyphens/>
        <w:snapToGrid/>
        <w:spacing w:line="360" w:lineRule="auto"/>
        <w:ind w:firstLine="709"/>
        <w:jc w:val="both"/>
        <w:rPr>
          <w:sz w:val="28"/>
          <w:szCs w:val="28"/>
        </w:rPr>
      </w:pPr>
      <w:r w:rsidRPr="00F5124B">
        <w:rPr>
          <w:sz w:val="28"/>
          <w:szCs w:val="28"/>
        </w:rPr>
        <w:t>Главная схема электрических соединений подстанции — это совокупность основного электрооборудования (трансформаторы, линии), сборных шин, коммутационной и другой первичной аппаратуры со всеми выполненными между ними соединениями.</w:t>
      </w:r>
    </w:p>
    <w:p w:rsidR="00F159D0" w:rsidRPr="00F5124B" w:rsidRDefault="00F159D0" w:rsidP="00F5124B">
      <w:pPr>
        <w:suppressAutoHyphens/>
        <w:snapToGrid/>
        <w:spacing w:line="360" w:lineRule="auto"/>
        <w:ind w:firstLine="709"/>
        <w:jc w:val="both"/>
        <w:rPr>
          <w:sz w:val="28"/>
          <w:szCs w:val="28"/>
        </w:rPr>
      </w:pPr>
      <w:r w:rsidRPr="00F5124B">
        <w:rPr>
          <w:sz w:val="28"/>
          <w:szCs w:val="28"/>
        </w:rPr>
        <w:t xml:space="preserve">Выбор главной схемы является определяющим при проектировании электрической части подстанции, так как он определяет полный состав элементов и связей между ними. Выбранная главная схема является исходной при составлении принципиальной схемы электрических соединений, схем собственных нужд, схем вторичных соединений, монтажных схем и так далее. </w:t>
      </w:r>
    </w:p>
    <w:p w:rsidR="00F159D0" w:rsidRPr="00F5124B" w:rsidRDefault="00F159D0" w:rsidP="00F5124B">
      <w:pPr>
        <w:suppressAutoHyphens/>
        <w:snapToGrid/>
        <w:spacing w:line="360" w:lineRule="auto"/>
        <w:ind w:firstLine="709"/>
        <w:jc w:val="both"/>
        <w:rPr>
          <w:sz w:val="28"/>
          <w:szCs w:val="28"/>
        </w:rPr>
      </w:pPr>
      <w:r w:rsidRPr="00F5124B">
        <w:rPr>
          <w:sz w:val="28"/>
          <w:szCs w:val="28"/>
        </w:rPr>
        <w:t>Принципиальная схема подстанци</w:t>
      </w:r>
      <w:r w:rsidR="00757126" w:rsidRPr="00F5124B">
        <w:rPr>
          <w:sz w:val="28"/>
          <w:szCs w:val="28"/>
        </w:rPr>
        <w:t>и 110/6 представлена на рис. 1.4</w:t>
      </w:r>
      <w:r w:rsidRPr="00F5124B">
        <w:rPr>
          <w:sz w:val="28"/>
          <w:szCs w:val="28"/>
        </w:rPr>
        <w:t xml:space="preserve">. </w:t>
      </w:r>
    </w:p>
    <w:p w:rsidR="00F159D0" w:rsidRPr="00F5124B" w:rsidRDefault="00F159D0" w:rsidP="00F5124B">
      <w:pPr>
        <w:suppressAutoHyphens/>
        <w:snapToGrid/>
        <w:spacing w:line="360" w:lineRule="auto"/>
        <w:ind w:firstLine="709"/>
        <w:jc w:val="both"/>
        <w:rPr>
          <w:sz w:val="28"/>
          <w:szCs w:val="28"/>
        </w:rPr>
      </w:pPr>
      <w:r w:rsidRPr="00F5124B">
        <w:rPr>
          <w:sz w:val="28"/>
          <w:szCs w:val="28"/>
        </w:rPr>
        <w:t>При выборе схемы электроустановок должны учитываться различные факторы: значение и роль подстанции для энергосистемы; положение подстанции в энергосистеме, схемы и напряжения прилегающих сетей; категория потребителей по степени надежности электроснабжения; перспектива расширения подстанции и прилегающего участка сети. Из всего комплекса условий, влияющих на выбор</w:t>
      </w:r>
      <w:r w:rsidR="00F5124B" w:rsidRPr="00F5124B">
        <w:rPr>
          <w:sz w:val="28"/>
          <w:szCs w:val="28"/>
        </w:rPr>
        <w:t xml:space="preserve"> </w:t>
      </w:r>
      <w:r w:rsidRPr="00F5124B">
        <w:rPr>
          <w:sz w:val="28"/>
          <w:szCs w:val="28"/>
        </w:rPr>
        <w:t>главной схемы подстанции, можно выделить основные требования:</w:t>
      </w:r>
    </w:p>
    <w:p w:rsidR="00680ACC" w:rsidRPr="00F5124B" w:rsidRDefault="00F159D0" w:rsidP="00F5124B">
      <w:pPr>
        <w:suppressAutoHyphens/>
        <w:snapToGrid/>
        <w:spacing w:line="360" w:lineRule="auto"/>
        <w:ind w:firstLine="709"/>
        <w:jc w:val="both"/>
        <w:rPr>
          <w:sz w:val="28"/>
          <w:szCs w:val="28"/>
        </w:rPr>
      </w:pPr>
      <w:r w:rsidRPr="00F5124B">
        <w:rPr>
          <w:sz w:val="28"/>
          <w:szCs w:val="28"/>
        </w:rPr>
        <w:t>- надежность электроснабжения потребителей;</w:t>
      </w:r>
    </w:p>
    <w:p w:rsidR="00680ACC" w:rsidRPr="00F5124B" w:rsidRDefault="00680ACC" w:rsidP="00F5124B">
      <w:pPr>
        <w:suppressAutoHyphens/>
        <w:snapToGrid/>
        <w:spacing w:line="360" w:lineRule="auto"/>
        <w:ind w:firstLine="709"/>
        <w:jc w:val="both"/>
        <w:rPr>
          <w:sz w:val="28"/>
          <w:szCs w:val="28"/>
        </w:rPr>
      </w:pPr>
      <w:r w:rsidRPr="00F5124B">
        <w:rPr>
          <w:sz w:val="28"/>
          <w:szCs w:val="28"/>
        </w:rPr>
        <w:t>- приспособленность к проведению ремонтных работ;</w:t>
      </w:r>
    </w:p>
    <w:p w:rsidR="00680ACC" w:rsidRPr="00F5124B" w:rsidRDefault="00680ACC" w:rsidP="00F5124B">
      <w:pPr>
        <w:suppressAutoHyphens/>
        <w:snapToGrid/>
        <w:spacing w:line="360" w:lineRule="auto"/>
        <w:ind w:firstLine="709"/>
        <w:jc w:val="both"/>
        <w:rPr>
          <w:sz w:val="28"/>
          <w:szCs w:val="28"/>
        </w:rPr>
      </w:pPr>
      <w:r w:rsidRPr="00F5124B">
        <w:rPr>
          <w:sz w:val="28"/>
          <w:szCs w:val="28"/>
        </w:rPr>
        <w:t>- оперативная гибкость электрической схемы;</w:t>
      </w:r>
    </w:p>
    <w:p w:rsidR="0062778A" w:rsidRPr="00F5124B" w:rsidRDefault="00680ACC" w:rsidP="00F5124B">
      <w:pPr>
        <w:suppressAutoHyphens/>
        <w:snapToGrid/>
        <w:spacing w:line="360" w:lineRule="auto"/>
        <w:ind w:firstLine="709"/>
        <w:jc w:val="both"/>
        <w:rPr>
          <w:sz w:val="28"/>
          <w:szCs w:val="28"/>
        </w:rPr>
      </w:pPr>
      <w:r w:rsidRPr="00F5124B">
        <w:rPr>
          <w:sz w:val="28"/>
          <w:szCs w:val="28"/>
        </w:rPr>
        <w:t>- экономическая целесообразность.</w:t>
      </w:r>
      <w:r w:rsidR="0062778A" w:rsidRPr="00F5124B">
        <w:rPr>
          <w:sz w:val="28"/>
          <w:szCs w:val="28"/>
        </w:rPr>
        <w:t xml:space="preserve"> </w:t>
      </w:r>
    </w:p>
    <w:p w:rsidR="0062778A" w:rsidRPr="00F5124B" w:rsidRDefault="0062778A" w:rsidP="00F5124B">
      <w:pPr>
        <w:suppressAutoHyphens/>
        <w:snapToGrid/>
        <w:spacing w:line="360" w:lineRule="auto"/>
        <w:ind w:firstLine="709"/>
        <w:jc w:val="both"/>
        <w:rPr>
          <w:sz w:val="28"/>
          <w:szCs w:val="28"/>
        </w:rPr>
      </w:pPr>
      <w:r w:rsidRPr="00F5124B">
        <w:rPr>
          <w:sz w:val="28"/>
          <w:szCs w:val="28"/>
        </w:rPr>
        <w:t xml:space="preserve">Подстанция получает питание по линии 110 кВ, присоединяется к </w:t>
      </w:r>
    </w:p>
    <w:p w:rsidR="00F159D0" w:rsidRPr="00F5124B" w:rsidRDefault="00F159D0" w:rsidP="00F5124B">
      <w:pPr>
        <w:suppressAutoHyphens/>
        <w:snapToGrid/>
        <w:spacing w:line="360" w:lineRule="auto"/>
        <w:ind w:firstLine="709"/>
        <w:jc w:val="both"/>
        <w:rPr>
          <w:sz w:val="28"/>
          <w:szCs w:val="28"/>
        </w:rPr>
      </w:pPr>
      <w:r w:rsidRPr="00F5124B">
        <w:rPr>
          <w:sz w:val="28"/>
          <w:szCs w:val="28"/>
        </w:rPr>
        <w:t>На подстанции применена широко используемая сегодня для тупиковых подстанций упрощенная схема с отделителями и короткозамыкателями со стороны высшего напряжения. Отказ от установки выключателя (маслянного или воздушного) дает экономию капитальных и эксплуатационных затрат, сокращает сроки сооружения, сокращается численность персонала по ремонту и эксплуатации. Вместо выключателя на стороне высшего напряжения</w:t>
      </w:r>
      <w:r w:rsidR="00F5124B" w:rsidRPr="00F5124B">
        <w:rPr>
          <w:sz w:val="28"/>
          <w:szCs w:val="28"/>
        </w:rPr>
        <w:t xml:space="preserve"> </w:t>
      </w:r>
      <w:r w:rsidRPr="00F5124B">
        <w:rPr>
          <w:sz w:val="28"/>
          <w:szCs w:val="28"/>
        </w:rPr>
        <w:t>установлен короткозамыкактели и отделители, и отключение питающей лини происходит посредством срабатывания головного выключателя. Подстанция имеет две секции шин по 6 кВ. Из ЗРУ по кабельным линиям 6</w:t>
      </w:r>
      <w:r w:rsidR="00F5124B" w:rsidRPr="00F5124B">
        <w:rPr>
          <w:sz w:val="28"/>
          <w:szCs w:val="28"/>
        </w:rPr>
        <w:t xml:space="preserve"> </w:t>
      </w:r>
      <w:r w:rsidRPr="00F5124B">
        <w:rPr>
          <w:sz w:val="28"/>
          <w:szCs w:val="28"/>
        </w:rPr>
        <w:t xml:space="preserve">кВ электрическая энергия передается потребителям. Для распределения энергии по кабельным линиям 6 используется радиальная схема. </w:t>
      </w:r>
    </w:p>
    <w:p w:rsidR="00F159D0" w:rsidRPr="00F5124B" w:rsidRDefault="00F159D0" w:rsidP="00F5124B">
      <w:pPr>
        <w:suppressAutoHyphens/>
        <w:snapToGrid/>
        <w:spacing w:line="360" w:lineRule="auto"/>
        <w:ind w:firstLine="709"/>
        <w:jc w:val="both"/>
        <w:rPr>
          <w:sz w:val="28"/>
          <w:szCs w:val="28"/>
        </w:rPr>
      </w:pPr>
      <w:r w:rsidRPr="00F5124B">
        <w:rPr>
          <w:sz w:val="28"/>
          <w:szCs w:val="28"/>
        </w:rPr>
        <w:t>Радиальная схема выбрана по ряду причин: потребители электроэнергии размещены в разных направлениях от подстанции; радиальная схема более надежна по сравнению с магистральной схемой; в данной схеме электрическая энергия передается прямо к приемникам, без ответвлений на пути для питания</w:t>
      </w:r>
      <w:r w:rsidR="00F5124B" w:rsidRPr="00F5124B">
        <w:rPr>
          <w:sz w:val="28"/>
          <w:szCs w:val="28"/>
        </w:rPr>
        <w:t xml:space="preserve"> </w:t>
      </w:r>
      <w:r w:rsidRPr="00F5124B">
        <w:rPr>
          <w:sz w:val="28"/>
          <w:szCs w:val="28"/>
        </w:rPr>
        <w:t>других потребителей.</w:t>
      </w:r>
    </w:p>
    <w:p w:rsidR="0062778A" w:rsidRPr="00F5124B" w:rsidRDefault="00F159D0" w:rsidP="00F5124B">
      <w:pPr>
        <w:suppressAutoHyphens/>
        <w:snapToGrid/>
        <w:spacing w:line="360" w:lineRule="auto"/>
        <w:ind w:firstLine="709"/>
        <w:jc w:val="both"/>
        <w:rPr>
          <w:sz w:val="28"/>
          <w:szCs w:val="28"/>
        </w:rPr>
      </w:pPr>
      <w:r w:rsidRPr="00F5124B">
        <w:rPr>
          <w:sz w:val="28"/>
          <w:szCs w:val="28"/>
        </w:rPr>
        <w:t xml:space="preserve">Каждый из двух трансформаторов питает свои секции шины 6 с одним выключателем на цепь. Шины соединены секционным выключателем. Эта схема выбрана из-за того, что к шинам присоединено большое количество приемников, а также учитывается необходимость сто процентного резервирования. Обе системы шин находятся в работе при соответствующем фиксированном распределении всех присоединений. </w:t>
      </w:r>
    </w:p>
    <w:p w:rsidR="00F159D0" w:rsidRPr="00F5124B" w:rsidRDefault="00F159D0" w:rsidP="00F5124B">
      <w:pPr>
        <w:suppressAutoHyphens/>
        <w:snapToGrid/>
        <w:spacing w:line="360" w:lineRule="auto"/>
        <w:ind w:firstLine="709"/>
        <w:jc w:val="both"/>
        <w:rPr>
          <w:sz w:val="28"/>
          <w:szCs w:val="28"/>
        </w:rPr>
      </w:pPr>
      <w:r w:rsidRPr="00F5124B">
        <w:rPr>
          <w:sz w:val="28"/>
          <w:szCs w:val="28"/>
        </w:rPr>
        <w:t>В нормальном режиме работы секционный выключатель отключен</w:t>
      </w:r>
      <w:r w:rsidR="008B637C" w:rsidRPr="00F5124B">
        <w:rPr>
          <w:sz w:val="28"/>
          <w:szCs w:val="28"/>
        </w:rPr>
        <w:t>,</w:t>
      </w:r>
      <w:r w:rsidRPr="00F5124B">
        <w:rPr>
          <w:sz w:val="28"/>
          <w:szCs w:val="28"/>
        </w:rPr>
        <w:t xml:space="preserve"> каждый трансформатор питает свою секцию шин. При выходе из строя одного из трансформаторов, он отключается, срабатывает секционный выключатель</w:t>
      </w:r>
      <w:r w:rsidR="008B637C" w:rsidRPr="00F5124B">
        <w:rPr>
          <w:sz w:val="28"/>
          <w:szCs w:val="28"/>
        </w:rPr>
        <w:t xml:space="preserve">, </w:t>
      </w:r>
      <w:r w:rsidRPr="00F5124B">
        <w:rPr>
          <w:sz w:val="28"/>
          <w:szCs w:val="28"/>
        </w:rPr>
        <w:t>питание всех потребителей производится через второй трансформатор. Такое распределение присоединений увеличивает надежность схемы. Однако эта схема имеет свои недостатки. Так повреждение шиносоединительного выключателя равноценно короткому замыканию на обеих системах шин, то есть приводит к отключению всех присоединений.</w:t>
      </w:r>
    </w:p>
    <w:p w:rsidR="00F5124B" w:rsidRDefault="00F5124B" w:rsidP="00F5124B">
      <w:pPr>
        <w:suppressAutoHyphens/>
        <w:snapToGrid/>
        <w:spacing w:line="360" w:lineRule="auto"/>
        <w:ind w:firstLine="709"/>
        <w:jc w:val="both"/>
        <w:rPr>
          <w:b/>
          <w:sz w:val="28"/>
          <w:szCs w:val="28"/>
        </w:rPr>
      </w:pPr>
    </w:p>
    <w:p w:rsidR="00F159D0" w:rsidRPr="00F5124B" w:rsidRDefault="00375A48" w:rsidP="00F5124B">
      <w:pPr>
        <w:suppressAutoHyphens/>
        <w:snapToGrid/>
        <w:spacing w:line="360" w:lineRule="auto"/>
        <w:ind w:firstLine="709"/>
        <w:jc w:val="both"/>
        <w:rPr>
          <w:sz w:val="28"/>
          <w:szCs w:val="28"/>
        </w:rPr>
      </w:pPr>
      <w:r w:rsidRPr="00F5124B">
        <w:rPr>
          <w:b/>
          <w:sz w:val="28"/>
          <w:szCs w:val="28"/>
        </w:rPr>
        <w:t>1.3</w:t>
      </w:r>
      <w:r w:rsidR="00F159D0" w:rsidRPr="00F5124B">
        <w:rPr>
          <w:b/>
          <w:sz w:val="28"/>
          <w:szCs w:val="28"/>
        </w:rPr>
        <w:t xml:space="preserve"> Выбора числа и мощности трансформаторов</w:t>
      </w:r>
    </w:p>
    <w:p w:rsidR="00F159D0" w:rsidRPr="00F5124B" w:rsidRDefault="00F159D0" w:rsidP="00F5124B">
      <w:pPr>
        <w:suppressAutoHyphens/>
        <w:snapToGrid/>
        <w:spacing w:line="360" w:lineRule="auto"/>
        <w:ind w:firstLine="709"/>
        <w:jc w:val="both"/>
        <w:rPr>
          <w:sz w:val="28"/>
          <w:szCs w:val="28"/>
        </w:rPr>
      </w:pPr>
    </w:p>
    <w:p w:rsidR="00F159D0" w:rsidRPr="00F5124B" w:rsidRDefault="00F159D0" w:rsidP="00F5124B">
      <w:pPr>
        <w:suppressAutoHyphens/>
        <w:snapToGrid/>
        <w:spacing w:line="360" w:lineRule="auto"/>
        <w:ind w:firstLine="709"/>
        <w:jc w:val="both"/>
        <w:rPr>
          <w:sz w:val="28"/>
          <w:szCs w:val="28"/>
        </w:rPr>
      </w:pPr>
      <w:r w:rsidRPr="00F5124B">
        <w:rPr>
          <w:sz w:val="28"/>
          <w:szCs w:val="28"/>
        </w:rPr>
        <w:t>Трансформаторы относятся к основному оборудованию подстанции и правильный технически и экономически обоснованный выбор их типа, числа и мощности необходим для рационального электроснабжения потребителей электрической энергией.</w:t>
      </w:r>
    </w:p>
    <w:p w:rsidR="00F159D0" w:rsidRPr="00F5124B" w:rsidRDefault="00F159D0" w:rsidP="00F5124B">
      <w:pPr>
        <w:suppressAutoHyphens/>
        <w:snapToGrid/>
        <w:spacing w:line="360" w:lineRule="auto"/>
        <w:ind w:firstLine="709"/>
        <w:jc w:val="both"/>
        <w:rPr>
          <w:sz w:val="28"/>
          <w:szCs w:val="28"/>
        </w:rPr>
      </w:pPr>
      <w:r w:rsidRPr="00F5124B">
        <w:rPr>
          <w:sz w:val="28"/>
          <w:szCs w:val="28"/>
        </w:rPr>
        <w:t>Выбор трансформаторов заключается в определении их числа, типа и номинальной мощности. К основным параметрам трансформатора относятся номинальные мощность, напряжение, ток; напряжение короткого замыкания; ток холостого хода; потери холостого хода и короткого замыкания.</w:t>
      </w:r>
    </w:p>
    <w:p w:rsidR="00F159D0" w:rsidRPr="00F5124B" w:rsidRDefault="00F159D0" w:rsidP="00F5124B">
      <w:pPr>
        <w:suppressAutoHyphens/>
        <w:snapToGrid/>
        <w:spacing w:line="360" w:lineRule="auto"/>
        <w:ind w:firstLine="709"/>
        <w:jc w:val="both"/>
        <w:rPr>
          <w:sz w:val="28"/>
          <w:szCs w:val="28"/>
        </w:rPr>
      </w:pPr>
      <w:r w:rsidRPr="00F5124B">
        <w:rPr>
          <w:sz w:val="28"/>
          <w:szCs w:val="28"/>
        </w:rPr>
        <w:t>На подстанции принято решение об установке двух трансформаторов одинаковой мощности по простой, надежной и экономичной схеме с отделителями и короткозамыкателями на стороне высшего напряжения без выключателей на это напряжение. Перед началом расчета требуется определить категорию электроприемников, получающих питание от подстанции. Подстанция осуществляет электроснабжение приемников первой и второй категории, перебои в электроснабжении которых недопустимо. В связи с этим при выборе типа и числа трансформаторов необходимо учитывать надежность электроснабжения и возможность резервирования.</w:t>
      </w:r>
      <w:r w:rsidR="00F5124B" w:rsidRPr="00F5124B">
        <w:rPr>
          <w:sz w:val="28"/>
          <w:szCs w:val="28"/>
        </w:rPr>
        <w:t xml:space="preserve"> </w:t>
      </w:r>
      <w:r w:rsidRPr="00F5124B">
        <w:rPr>
          <w:sz w:val="28"/>
          <w:szCs w:val="28"/>
        </w:rPr>
        <w:t>Надежность электроснабжения обеспечивается за счет установки на подстанции двух трансформаторов. Такое решение отвечает требованиям по надежности электроснабжения. Для проверки правильности принятого решения</w:t>
      </w:r>
      <w:r w:rsidR="00D10E24" w:rsidRPr="00F5124B">
        <w:rPr>
          <w:sz w:val="28"/>
          <w:szCs w:val="28"/>
        </w:rPr>
        <w:t xml:space="preserve"> в главе 3</w:t>
      </w:r>
      <w:r w:rsidRPr="00F5124B">
        <w:rPr>
          <w:sz w:val="28"/>
          <w:szCs w:val="28"/>
        </w:rPr>
        <w:t xml:space="preserve"> проведем расчет</w:t>
      </w:r>
      <w:r w:rsidR="0062778A" w:rsidRPr="00F5124B">
        <w:rPr>
          <w:sz w:val="28"/>
          <w:szCs w:val="28"/>
        </w:rPr>
        <w:t>,</w:t>
      </w:r>
      <w:r w:rsidRPr="00F5124B">
        <w:rPr>
          <w:sz w:val="28"/>
          <w:szCs w:val="28"/>
        </w:rPr>
        <w:t xml:space="preserve"> основанный на технико-экономическом сравнении двух вариантов. </w:t>
      </w:r>
    </w:p>
    <w:p w:rsidR="00F159D0" w:rsidRPr="00F5124B" w:rsidRDefault="00F159D0" w:rsidP="00F5124B">
      <w:pPr>
        <w:suppressAutoHyphens/>
        <w:snapToGrid/>
        <w:spacing w:line="360" w:lineRule="auto"/>
        <w:ind w:firstLine="709"/>
        <w:jc w:val="both"/>
        <w:rPr>
          <w:sz w:val="28"/>
          <w:szCs w:val="28"/>
        </w:rPr>
      </w:pPr>
      <w:r w:rsidRPr="00F5124B">
        <w:rPr>
          <w:sz w:val="28"/>
          <w:szCs w:val="28"/>
        </w:rPr>
        <w:t xml:space="preserve">При возникновении повреждений или выводе одного трансформатора в ремонт, оставшийся должен обеспечивать потребляемую потребителями мощность. Покрытие может осуществляться не только за счет использования номинальной мощности трансформаторов, но и за счет их перегрузочной способности (в целях уменьшения установочной мощности трансформаторов). </w:t>
      </w:r>
    </w:p>
    <w:p w:rsidR="00F159D0" w:rsidRPr="00F5124B" w:rsidRDefault="00F159D0" w:rsidP="00F5124B">
      <w:pPr>
        <w:suppressAutoHyphens/>
        <w:snapToGrid/>
        <w:spacing w:line="360" w:lineRule="auto"/>
        <w:ind w:firstLine="709"/>
        <w:jc w:val="both"/>
        <w:rPr>
          <w:sz w:val="28"/>
          <w:szCs w:val="28"/>
        </w:rPr>
      </w:pPr>
      <w:r w:rsidRPr="00F5124B">
        <w:rPr>
          <w:sz w:val="28"/>
          <w:szCs w:val="28"/>
        </w:rPr>
        <w:t>При проектировании определение типа и мощности трансформаторов проводится</w:t>
      </w:r>
      <w:r w:rsidR="00F5124B" w:rsidRPr="00F5124B">
        <w:rPr>
          <w:sz w:val="28"/>
          <w:szCs w:val="28"/>
        </w:rPr>
        <w:t xml:space="preserve"> </w:t>
      </w:r>
      <w:r w:rsidRPr="00F5124B">
        <w:rPr>
          <w:sz w:val="28"/>
          <w:szCs w:val="28"/>
        </w:rPr>
        <w:t>на основе технико-экономических расчетов, для оценки правильности принятого решения по установке двух трансформаторов.</w:t>
      </w:r>
    </w:p>
    <w:p w:rsidR="00757126" w:rsidRPr="00F5124B" w:rsidRDefault="00F159D0" w:rsidP="00F5124B">
      <w:pPr>
        <w:suppressAutoHyphens/>
        <w:snapToGrid/>
        <w:spacing w:line="360" w:lineRule="auto"/>
        <w:ind w:firstLine="709"/>
        <w:jc w:val="both"/>
        <w:rPr>
          <w:sz w:val="28"/>
          <w:szCs w:val="28"/>
        </w:rPr>
      </w:pPr>
      <w:r w:rsidRPr="00F5124B">
        <w:rPr>
          <w:sz w:val="28"/>
          <w:szCs w:val="28"/>
        </w:rPr>
        <w:t>Максимальная полная расчетная мощность приемников, запитанных от выбираемых трансформаторов</w:t>
      </w:r>
      <w:r w:rsidR="00A728C8" w:rsidRPr="00F5124B">
        <w:rPr>
          <w:sz w:val="28"/>
          <w:szCs w:val="28"/>
        </w:rPr>
        <w:t xml:space="preserve"> взятая из годового графика нагрузки</w:t>
      </w:r>
      <w:r w:rsidR="003715C3" w:rsidRPr="00F5124B">
        <w:rPr>
          <w:sz w:val="28"/>
          <w:szCs w:val="28"/>
        </w:rPr>
        <w:t xml:space="preserve"> равна</w:t>
      </w:r>
      <w:r w:rsidR="00F5124B" w:rsidRPr="00F5124B">
        <w:rPr>
          <w:sz w:val="28"/>
          <w:szCs w:val="28"/>
        </w:rPr>
        <w:t xml:space="preserve"> </w:t>
      </w:r>
      <w:r w:rsidR="003715C3" w:rsidRPr="00F5124B">
        <w:rPr>
          <w:sz w:val="28"/>
          <w:szCs w:val="28"/>
        </w:rPr>
        <w:t>10</w:t>
      </w:r>
      <w:r w:rsidRPr="00F5124B">
        <w:rPr>
          <w:sz w:val="28"/>
          <w:szCs w:val="28"/>
        </w:rPr>
        <w:t>357кВ</w:t>
      </w:r>
      <w:r w:rsidRPr="00F5124B">
        <w:rPr>
          <w:sz w:val="28"/>
          <w:szCs w:val="28"/>
        </w:rPr>
        <w:sym w:font="Symbol" w:char="F0D7"/>
      </w:r>
      <w:r w:rsidRPr="00F5124B">
        <w:rPr>
          <w:sz w:val="28"/>
          <w:szCs w:val="28"/>
        </w:rPr>
        <w:t xml:space="preserve">А. </w:t>
      </w:r>
    </w:p>
    <w:p w:rsidR="00757126" w:rsidRPr="00F5124B" w:rsidRDefault="00F159D0" w:rsidP="00F5124B">
      <w:pPr>
        <w:suppressAutoHyphens/>
        <w:snapToGrid/>
        <w:spacing w:line="360" w:lineRule="auto"/>
        <w:ind w:firstLine="709"/>
        <w:jc w:val="both"/>
        <w:rPr>
          <w:sz w:val="28"/>
          <w:szCs w:val="28"/>
        </w:rPr>
      </w:pPr>
      <w:r w:rsidRPr="00F5124B">
        <w:rPr>
          <w:sz w:val="28"/>
          <w:szCs w:val="28"/>
        </w:rPr>
        <w:t>Средняя расчетная по</w:t>
      </w:r>
      <w:r w:rsidR="003715C3" w:rsidRPr="00F5124B">
        <w:rPr>
          <w:sz w:val="28"/>
          <w:szCs w:val="28"/>
        </w:rPr>
        <w:t>лная мощность приемников равна 10</w:t>
      </w:r>
      <w:r w:rsidRPr="00F5124B">
        <w:rPr>
          <w:sz w:val="28"/>
          <w:szCs w:val="28"/>
        </w:rPr>
        <w:t>132 кВ</w:t>
      </w:r>
      <w:r w:rsidRPr="00F5124B">
        <w:rPr>
          <w:sz w:val="28"/>
          <w:szCs w:val="28"/>
        </w:rPr>
        <w:sym w:font="Symbol" w:char="F0D7"/>
      </w:r>
      <w:r w:rsidRPr="00F5124B">
        <w:rPr>
          <w:sz w:val="28"/>
          <w:szCs w:val="28"/>
        </w:rPr>
        <w:t xml:space="preserve">А. </w:t>
      </w:r>
    </w:p>
    <w:p w:rsidR="00757126" w:rsidRPr="00F5124B" w:rsidRDefault="00F159D0" w:rsidP="00F5124B">
      <w:pPr>
        <w:suppressAutoHyphens/>
        <w:snapToGrid/>
        <w:spacing w:line="360" w:lineRule="auto"/>
        <w:ind w:firstLine="709"/>
        <w:jc w:val="both"/>
        <w:rPr>
          <w:sz w:val="28"/>
          <w:szCs w:val="28"/>
        </w:rPr>
      </w:pPr>
      <w:r w:rsidRPr="00F5124B">
        <w:rPr>
          <w:sz w:val="28"/>
          <w:szCs w:val="28"/>
        </w:rPr>
        <w:t>Так как подстанция снабжает</w:t>
      </w:r>
      <w:r w:rsidR="00F5124B" w:rsidRPr="00F5124B">
        <w:rPr>
          <w:sz w:val="28"/>
          <w:szCs w:val="28"/>
        </w:rPr>
        <w:t xml:space="preserve"> </w:t>
      </w:r>
      <w:r w:rsidRPr="00F5124B">
        <w:rPr>
          <w:sz w:val="28"/>
          <w:szCs w:val="28"/>
        </w:rPr>
        <w:t>электроэнергией потребителей первой и второй категории и учитывая необходимость 100%-ного резервирования, номинальная мощность одного трансформатора из двух</w:t>
      </w:r>
      <w:r w:rsidR="00F5124B" w:rsidRPr="00F5124B">
        <w:rPr>
          <w:sz w:val="28"/>
          <w:szCs w:val="28"/>
        </w:rPr>
        <w:t xml:space="preserve"> </w:t>
      </w:r>
      <w:r w:rsidRPr="00F5124B">
        <w:rPr>
          <w:sz w:val="28"/>
          <w:szCs w:val="28"/>
        </w:rPr>
        <w:t xml:space="preserve">рассматриваемых </w:t>
      </w:r>
    </w:p>
    <w:p w:rsidR="00F159D0" w:rsidRPr="00F5124B" w:rsidRDefault="00F159D0" w:rsidP="00F5124B">
      <w:pPr>
        <w:suppressAutoHyphens/>
        <w:snapToGrid/>
        <w:spacing w:line="360" w:lineRule="auto"/>
        <w:ind w:firstLine="709"/>
        <w:jc w:val="both"/>
        <w:rPr>
          <w:sz w:val="28"/>
          <w:szCs w:val="28"/>
        </w:rPr>
      </w:pPr>
      <w:r w:rsidRPr="00F5124B">
        <w:rPr>
          <w:sz w:val="28"/>
          <w:szCs w:val="28"/>
        </w:rPr>
        <w:t>равна</w:t>
      </w:r>
      <w:r w:rsidR="00B75B85" w:rsidRPr="00F5124B">
        <w:rPr>
          <w:sz w:val="28"/>
          <w:szCs w:val="28"/>
        </w:rPr>
        <w:t>:</w:t>
      </w:r>
    </w:p>
    <w:p w:rsidR="00F159D0" w:rsidRPr="00F5124B" w:rsidRDefault="00F159D0" w:rsidP="00F5124B">
      <w:pPr>
        <w:suppressAutoHyphens/>
        <w:snapToGrid/>
        <w:spacing w:line="360" w:lineRule="auto"/>
        <w:ind w:firstLine="709"/>
        <w:jc w:val="both"/>
        <w:rPr>
          <w:sz w:val="28"/>
          <w:szCs w:val="28"/>
        </w:rPr>
      </w:pPr>
    </w:p>
    <w:p w:rsidR="00F159D0" w:rsidRPr="00F5124B" w:rsidRDefault="00814265" w:rsidP="00F5124B">
      <w:pPr>
        <w:suppressAutoHyphens/>
        <w:snapToGrid/>
        <w:spacing w:line="360" w:lineRule="auto"/>
        <w:ind w:firstLine="709"/>
        <w:jc w:val="both"/>
        <w:rPr>
          <w:sz w:val="28"/>
          <w:szCs w:val="28"/>
        </w:rPr>
      </w:pPr>
      <w:r>
        <w:rPr>
          <w:position w:val="-28"/>
          <w:sz w:val="28"/>
          <w:szCs w:val="28"/>
        </w:rPr>
        <w:pict>
          <v:shape id="_x0000_i1028" type="#_x0000_t75" style="width:115.5pt;height:38.25pt">
            <v:imagedata r:id="rId11" o:title=""/>
          </v:shape>
        </w:pict>
      </w:r>
      <w:r w:rsidR="0090191D" w:rsidRPr="00F5124B">
        <w:rPr>
          <w:sz w:val="28"/>
          <w:szCs w:val="28"/>
        </w:rPr>
        <w:tab/>
      </w:r>
      <w:r w:rsidR="0090191D" w:rsidRPr="00F5124B">
        <w:rPr>
          <w:sz w:val="28"/>
          <w:szCs w:val="28"/>
        </w:rPr>
        <w:tab/>
      </w:r>
      <w:r w:rsidR="0090191D" w:rsidRPr="00F5124B">
        <w:rPr>
          <w:sz w:val="28"/>
          <w:szCs w:val="28"/>
        </w:rPr>
        <w:tab/>
        <w:t>(1.8</w:t>
      </w:r>
      <w:r w:rsidR="00F159D0" w:rsidRPr="00F5124B">
        <w:rPr>
          <w:sz w:val="28"/>
          <w:szCs w:val="28"/>
        </w:rPr>
        <w:t>)</w:t>
      </w:r>
    </w:p>
    <w:p w:rsidR="005C4928" w:rsidRDefault="00814265" w:rsidP="00F5124B">
      <w:pPr>
        <w:suppressAutoHyphens/>
        <w:snapToGrid/>
        <w:spacing w:line="360" w:lineRule="auto"/>
        <w:ind w:firstLine="709"/>
        <w:jc w:val="both"/>
        <w:rPr>
          <w:sz w:val="28"/>
          <w:szCs w:val="28"/>
        </w:rPr>
      </w:pPr>
      <w:r>
        <w:rPr>
          <w:position w:val="-30"/>
          <w:sz w:val="28"/>
          <w:szCs w:val="28"/>
        </w:rPr>
        <w:pict>
          <v:shape id="_x0000_i1029" type="#_x0000_t75" style="width:151.5pt;height:36.75pt" fillcolor="window">
            <v:imagedata r:id="rId12" o:title=""/>
          </v:shape>
        </w:pict>
      </w:r>
      <w:r w:rsidR="00F159D0" w:rsidRPr="00F5124B">
        <w:rPr>
          <w:sz w:val="28"/>
          <w:szCs w:val="28"/>
        </w:rPr>
        <w:t xml:space="preserve"> кВ</w:t>
      </w:r>
      <w:r w:rsidR="00F159D0" w:rsidRPr="00F5124B">
        <w:rPr>
          <w:sz w:val="28"/>
          <w:szCs w:val="28"/>
        </w:rPr>
        <w:sym w:font="Symbol" w:char="F0D7"/>
      </w:r>
      <w:r w:rsidR="0062778A" w:rsidRPr="00F5124B">
        <w:rPr>
          <w:sz w:val="28"/>
          <w:szCs w:val="28"/>
        </w:rPr>
        <w:t xml:space="preserve">А. </w:t>
      </w:r>
    </w:p>
    <w:p w:rsidR="00F5124B" w:rsidRPr="00F5124B" w:rsidRDefault="00F5124B" w:rsidP="00F5124B">
      <w:pPr>
        <w:suppressAutoHyphens/>
        <w:snapToGrid/>
        <w:spacing w:line="360" w:lineRule="auto"/>
        <w:ind w:firstLine="709"/>
        <w:jc w:val="both"/>
        <w:rPr>
          <w:sz w:val="28"/>
          <w:szCs w:val="28"/>
        </w:rPr>
      </w:pPr>
    </w:p>
    <w:p w:rsidR="00F159D0" w:rsidRPr="00F5124B" w:rsidRDefault="00F159D0" w:rsidP="00F5124B">
      <w:pPr>
        <w:suppressAutoHyphens/>
        <w:snapToGrid/>
        <w:spacing w:line="360" w:lineRule="auto"/>
        <w:ind w:firstLine="709"/>
        <w:jc w:val="both"/>
        <w:rPr>
          <w:sz w:val="28"/>
          <w:szCs w:val="28"/>
        </w:rPr>
      </w:pPr>
      <w:r w:rsidRPr="00F5124B">
        <w:rPr>
          <w:sz w:val="28"/>
          <w:szCs w:val="28"/>
        </w:rPr>
        <w:t>Сравним два варианта установки двух трансформаторов. Из справочника [3] выбираем два двухфа</w:t>
      </w:r>
      <w:r w:rsidR="003715C3" w:rsidRPr="00F5124B">
        <w:rPr>
          <w:sz w:val="28"/>
          <w:szCs w:val="28"/>
        </w:rPr>
        <w:t>зных трансформатора типа ТДТН-63</w:t>
      </w:r>
      <w:r w:rsidRPr="00F5124B">
        <w:rPr>
          <w:sz w:val="28"/>
          <w:szCs w:val="28"/>
        </w:rPr>
        <w:t>00/110 и дву</w:t>
      </w:r>
      <w:r w:rsidR="003715C3" w:rsidRPr="00F5124B">
        <w:rPr>
          <w:sz w:val="28"/>
          <w:szCs w:val="28"/>
        </w:rPr>
        <w:t>хфазных трансформаторов ТДНТ –100</w:t>
      </w:r>
      <w:r w:rsidRPr="00F5124B">
        <w:rPr>
          <w:sz w:val="28"/>
          <w:szCs w:val="28"/>
        </w:rPr>
        <w:t>00/110. Паспортные данные представлены в табл. 1.4 и 1.5.</w:t>
      </w:r>
    </w:p>
    <w:p w:rsidR="00D97DE3" w:rsidRPr="00F5124B" w:rsidRDefault="00D97DE3" w:rsidP="00F5124B">
      <w:pPr>
        <w:suppressAutoHyphens/>
        <w:snapToGrid/>
        <w:spacing w:line="360" w:lineRule="auto"/>
        <w:ind w:firstLine="709"/>
        <w:jc w:val="both"/>
        <w:rPr>
          <w:sz w:val="28"/>
          <w:szCs w:val="28"/>
        </w:rPr>
      </w:pPr>
    </w:p>
    <w:p w:rsidR="00F159D0" w:rsidRPr="00F5124B" w:rsidRDefault="00F159D0" w:rsidP="00F5124B">
      <w:pPr>
        <w:suppressAutoHyphens/>
        <w:snapToGrid/>
        <w:spacing w:line="360" w:lineRule="auto"/>
        <w:ind w:firstLine="709"/>
        <w:jc w:val="both"/>
        <w:rPr>
          <w:sz w:val="28"/>
          <w:szCs w:val="28"/>
        </w:rPr>
      </w:pPr>
      <w:r w:rsidRPr="00F5124B">
        <w:rPr>
          <w:sz w:val="28"/>
          <w:szCs w:val="28"/>
        </w:rPr>
        <w:t>Таблица 1.4-Паспортные данные первого варианта трансформатора</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036"/>
        <w:gridCol w:w="896"/>
        <w:gridCol w:w="909"/>
        <w:gridCol w:w="938"/>
        <w:gridCol w:w="1035"/>
        <w:gridCol w:w="1011"/>
        <w:gridCol w:w="794"/>
        <w:gridCol w:w="951"/>
      </w:tblGrid>
      <w:tr w:rsidR="00F159D0" w:rsidRPr="00F5124B" w:rsidTr="00F5124B">
        <w:trPr>
          <w:cantSplit/>
        </w:trPr>
        <w:tc>
          <w:tcPr>
            <w:tcW w:w="1586" w:type="pct"/>
          </w:tcPr>
          <w:p w:rsidR="00F159D0" w:rsidRPr="00F5124B" w:rsidRDefault="00F159D0" w:rsidP="00B25E92">
            <w:pPr>
              <w:spacing w:line="360" w:lineRule="auto"/>
            </w:pPr>
            <w:r w:rsidRPr="00F5124B">
              <w:t>Тип</w:t>
            </w:r>
            <w:r w:rsidR="00F5124B" w:rsidRPr="00F5124B">
              <w:t xml:space="preserve"> </w:t>
            </w:r>
          </w:p>
          <w:p w:rsidR="00F159D0" w:rsidRPr="00F5124B" w:rsidRDefault="00F159D0" w:rsidP="00B25E92">
            <w:pPr>
              <w:spacing w:line="360" w:lineRule="auto"/>
            </w:pPr>
            <w:r w:rsidRPr="00F5124B">
              <w:t>трансформатора</w:t>
            </w:r>
          </w:p>
        </w:tc>
        <w:tc>
          <w:tcPr>
            <w:tcW w:w="468" w:type="pct"/>
          </w:tcPr>
          <w:p w:rsidR="00F159D0" w:rsidRPr="00F5124B" w:rsidRDefault="00F159D0" w:rsidP="00B25E92">
            <w:pPr>
              <w:spacing w:line="360" w:lineRule="auto"/>
            </w:pPr>
            <w:r w:rsidRPr="00F5124B">
              <w:t>Uвн,</w:t>
            </w:r>
          </w:p>
          <w:p w:rsidR="00F159D0" w:rsidRPr="00F5124B" w:rsidRDefault="00F159D0" w:rsidP="00B25E92">
            <w:pPr>
              <w:spacing w:line="360" w:lineRule="auto"/>
            </w:pPr>
            <w:r w:rsidRPr="00F5124B">
              <w:t>кВ</w:t>
            </w:r>
          </w:p>
        </w:tc>
        <w:tc>
          <w:tcPr>
            <w:tcW w:w="475" w:type="pct"/>
          </w:tcPr>
          <w:p w:rsidR="00F159D0" w:rsidRPr="00F5124B" w:rsidRDefault="00F159D0" w:rsidP="00B25E92">
            <w:pPr>
              <w:spacing w:line="360" w:lineRule="auto"/>
            </w:pPr>
            <w:r w:rsidRPr="00F5124B">
              <w:t>Uнн,</w:t>
            </w:r>
          </w:p>
          <w:p w:rsidR="00F159D0" w:rsidRPr="00F5124B" w:rsidRDefault="00F159D0" w:rsidP="00B25E92">
            <w:pPr>
              <w:spacing w:line="360" w:lineRule="auto"/>
            </w:pPr>
            <w:r w:rsidRPr="00F5124B">
              <w:t>кВ</w:t>
            </w:r>
          </w:p>
        </w:tc>
        <w:tc>
          <w:tcPr>
            <w:tcW w:w="490" w:type="pct"/>
          </w:tcPr>
          <w:p w:rsidR="00F159D0" w:rsidRPr="00F5124B" w:rsidRDefault="00F159D0" w:rsidP="00B25E92">
            <w:pPr>
              <w:spacing w:line="360" w:lineRule="auto"/>
            </w:pPr>
            <w:r w:rsidRPr="00F5124B">
              <w:t xml:space="preserve">n, </w:t>
            </w:r>
          </w:p>
          <w:p w:rsidR="00F159D0" w:rsidRPr="00F5124B" w:rsidRDefault="00F159D0" w:rsidP="00B25E92">
            <w:pPr>
              <w:spacing w:line="360" w:lineRule="auto"/>
            </w:pPr>
            <w:r w:rsidRPr="00F5124B">
              <w:t xml:space="preserve">шт. </w:t>
            </w:r>
          </w:p>
        </w:tc>
        <w:tc>
          <w:tcPr>
            <w:tcW w:w="541" w:type="pct"/>
          </w:tcPr>
          <w:p w:rsidR="00F159D0" w:rsidRPr="00F5124B" w:rsidRDefault="00F159D0" w:rsidP="00B25E92">
            <w:pPr>
              <w:spacing w:line="360" w:lineRule="auto"/>
            </w:pPr>
            <w:r w:rsidRPr="00F5124B">
              <w:fldChar w:fldCharType="begin"/>
            </w:r>
            <w:r w:rsidRPr="00F5124B">
              <w:instrText>SYMBOL 68 \f "Symbol" \s 14</w:instrText>
            </w:r>
            <w:r w:rsidRPr="00F5124B">
              <w:fldChar w:fldCharType="separate"/>
            </w:r>
            <w:r w:rsidRPr="00F5124B">
              <w:t>D</w:t>
            </w:r>
            <w:r w:rsidRPr="00F5124B">
              <w:fldChar w:fldCharType="end"/>
            </w:r>
            <w:r w:rsidRPr="00F5124B">
              <w:t>Рхх,</w:t>
            </w:r>
          </w:p>
          <w:p w:rsidR="00F159D0" w:rsidRPr="00F5124B" w:rsidRDefault="00F159D0" w:rsidP="00B25E92">
            <w:pPr>
              <w:spacing w:line="360" w:lineRule="auto"/>
            </w:pPr>
            <w:r w:rsidRPr="00F5124B">
              <w:t>кВт</w:t>
            </w:r>
          </w:p>
        </w:tc>
        <w:tc>
          <w:tcPr>
            <w:tcW w:w="528" w:type="pct"/>
          </w:tcPr>
          <w:p w:rsidR="00F159D0" w:rsidRPr="00F5124B" w:rsidRDefault="00F159D0" w:rsidP="00B25E92">
            <w:pPr>
              <w:spacing w:line="360" w:lineRule="auto"/>
            </w:pPr>
            <w:r w:rsidRPr="00F5124B">
              <w:fldChar w:fldCharType="begin"/>
            </w:r>
            <w:r w:rsidRPr="00F5124B">
              <w:instrText>SYMBOL 68 \f "Symbol" \s 14</w:instrText>
            </w:r>
            <w:r w:rsidRPr="00F5124B">
              <w:fldChar w:fldCharType="separate"/>
            </w:r>
            <w:r w:rsidRPr="00F5124B">
              <w:t>D</w:t>
            </w:r>
            <w:r w:rsidRPr="00F5124B">
              <w:fldChar w:fldCharType="end"/>
            </w:r>
            <w:r w:rsidRPr="00F5124B">
              <w:t>Ркз,</w:t>
            </w:r>
          </w:p>
          <w:p w:rsidR="00F159D0" w:rsidRPr="00F5124B" w:rsidRDefault="00F159D0" w:rsidP="00B25E92">
            <w:pPr>
              <w:spacing w:line="360" w:lineRule="auto"/>
            </w:pPr>
            <w:r w:rsidRPr="00F5124B">
              <w:t>кВт</w:t>
            </w:r>
          </w:p>
        </w:tc>
        <w:tc>
          <w:tcPr>
            <w:tcW w:w="415" w:type="pct"/>
          </w:tcPr>
          <w:p w:rsidR="00F159D0" w:rsidRPr="00F5124B" w:rsidRDefault="00F159D0" w:rsidP="00B25E92">
            <w:pPr>
              <w:spacing w:line="360" w:lineRule="auto"/>
            </w:pPr>
            <w:r w:rsidRPr="00F5124B">
              <w:t>Iхх,</w:t>
            </w:r>
          </w:p>
          <w:p w:rsidR="00F159D0" w:rsidRPr="00F5124B" w:rsidRDefault="00F159D0" w:rsidP="00B25E92">
            <w:pPr>
              <w:spacing w:line="360" w:lineRule="auto"/>
            </w:pPr>
            <w:r w:rsidRPr="00F5124B">
              <w:t>%</w:t>
            </w:r>
          </w:p>
        </w:tc>
        <w:tc>
          <w:tcPr>
            <w:tcW w:w="497" w:type="pct"/>
          </w:tcPr>
          <w:p w:rsidR="00F159D0" w:rsidRPr="00F5124B" w:rsidRDefault="00F159D0" w:rsidP="00B25E92">
            <w:pPr>
              <w:spacing w:line="360" w:lineRule="auto"/>
            </w:pPr>
            <w:r w:rsidRPr="00F5124B">
              <w:t>Uкз,</w:t>
            </w:r>
          </w:p>
          <w:p w:rsidR="00F159D0" w:rsidRPr="00F5124B" w:rsidRDefault="00F159D0" w:rsidP="00B25E92">
            <w:pPr>
              <w:spacing w:line="360" w:lineRule="auto"/>
            </w:pPr>
            <w:r w:rsidRPr="00F5124B">
              <w:t>%</w:t>
            </w:r>
          </w:p>
        </w:tc>
      </w:tr>
      <w:tr w:rsidR="00F159D0" w:rsidRPr="00F5124B" w:rsidTr="00F5124B">
        <w:trPr>
          <w:cantSplit/>
        </w:trPr>
        <w:tc>
          <w:tcPr>
            <w:tcW w:w="1586" w:type="pct"/>
            <w:vAlign w:val="center"/>
          </w:tcPr>
          <w:p w:rsidR="00F159D0" w:rsidRPr="00F5124B" w:rsidRDefault="005565FE" w:rsidP="00B25E92">
            <w:pPr>
              <w:spacing w:line="360" w:lineRule="auto"/>
            </w:pPr>
            <w:r w:rsidRPr="00F5124B">
              <w:t>ТД</w:t>
            </w:r>
            <w:r w:rsidR="00F159D0" w:rsidRPr="00F5124B">
              <w:t>–</w:t>
            </w:r>
            <w:r w:rsidR="003715C3" w:rsidRPr="00F5124B">
              <w:t>63</w:t>
            </w:r>
            <w:r w:rsidR="00F159D0" w:rsidRPr="00F5124B">
              <w:t>00/110</w:t>
            </w:r>
          </w:p>
        </w:tc>
        <w:tc>
          <w:tcPr>
            <w:tcW w:w="468" w:type="pct"/>
            <w:vAlign w:val="center"/>
          </w:tcPr>
          <w:p w:rsidR="00F159D0" w:rsidRPr="00F5124B" w:rsidRDefault="005565FE" w:rsidP="00B25E92">
            <w:pPr>
              <w:spacing w:line="360" w:lineRule="auto"/>
            </w:pPr>
            <w:r w:rsidRPr="00F5124B">
              <w:t>35</w:t>
            </w:r>
          </w:p>
        </w:tc>
        <w:tc>
          <w:tcPr>
            <w:tcW w:w="475" w:type="pct"/>
            <w:vAlign w:val="center"/>
          </w:tcPr>
          <w:p w:rsidR="00F159D0" w:rsidRPr="00F5124B" w:rsidRDefault="00F159D0" w:rsidP="00B25E92">
            <w:pPr>
              <w:spacing w:line="360" w:lineRule="auto"/>
            </w:pPr>
            <w:r w:rsidRPr="00F5124B">
              <w:t>6,6</w:t>
            </w:r>
          </w:p>
        </w:tc>
        <w:tc>
          <w:tcPr>
            <w:tcW w:w="490" w:type="pct"/>
            <w:vAlign w:val="center"/>
          </w:tcPr>
          <w:p w:rsidR="00F159D0" w:rsidRPr="00F5124B" w:rsidRDefault="00F159D0" w:rsidP="00B25E92">
            <w:pPr>
              <w:spacing w:line="360" w:lineRule="auto"/>
            </w:pPr>
            <w:r w:rsidRPr="00F5124B">
              <w:t>2</w:t>
            </w:r>
          </w:p>
        </w:tc>
        <w:tc>
          <w:tcPr>
            <w:tcW w:w="541" w:type="pct"/>
            <w:vAlign w:val="center"/>
          </w:tcPr>
          <w:p w:rsidR="00F159D0" w:rsidRPr="00F5124B" w:rsidRDefault="00F159D0" w:rsidP="00B25E92">
            <w:pPr>
              <w:spacing w:line="360" w:lineRule="auto"/>
            </w:pPr>
            <w:r w:rsidRPr="00F5124B">
              <w:t>50</w:t>
            </w:r>
          </w:p>
        </w:tc>
        <w:tc>
          <w:tcPr>
            <w:tcW w:w="528" w:type="pct"/>
            <w:vAlign w:val="center"/>
          </w:tcPr>
          <w:p w:rsidR="00F159D0" w:rsidRPr="00F5124B" w:rsidRDefault="00F159D0" w:rsidP="00B25E92">
            <w:pPr>
              <w:spacing w:line="360" w:lineRule="auto"/>
            </w:pPr>
            <w:r w:rsidRPr="00F5124B">
              <w:t>230</w:t>
            </w:r>
          </w:p>
        </w:tc>
        <w:tc>
          <w:tcPr>
            <w:tcW w:w="415" w:type="pct"/>
            <w:vAlign w:val="center"/>
          </w:tcPr>
          <w:p w:rsidR="00F159D0" w:rsidRPr="00F5124B" w:rsidRDefault="00F159D0" w:rsidP="00B25E92">
            <w:pPr>
              <w:spacing w:line="360" w:lineRule="auto"/>
            </w:pPr>
            <w:r w:rsidRPr="00F5124B">
              <w:t>0,9</w:t>
            </w:r>
          </w:p>
        </w:tc>
        <w:tc>
          <w:tcPr>
            <w:tcW w:w="497" w:type="pct"/>
            <w:vAlign w:val="center"/>
          </w:tcPr>
          <w:p w:rsidR="00F159D0" w:rsidRPr="00F5124B" w:rsidRDefault="00F159D0" w:rsidP="00B25E92">
            <w:pPr>
              <w:spacing w:line="360" w:lineRule="auto"/>
            </w:pPr>
            <w:r w:rsidRPr="00F5124B">
              <w:t>10,5</w:t>
            </w:r>
          </w:p>
        </w:tc>
      </w:tr>
    </w:tbl>
    <w:p w:rsidR="005565FE" w:rsidRPr="00F5124B" w:rsidRDefault="005565FE" w:rsidP="00F5124B">
      <w:pPr>
        <w:suppressAutoHyphens/>
        <w:snapToGrid/>
        <w:spacing w:line="360" w:lineRule="auto"/>
        <w:ind w:firstLine="709"/>
        <w:jc w:val="both"/>
        <w:rPr>
          <w:sz w:val="28"/>
          <w:szCs w:val="28"/>
        </w:rPr>
      </w:pPr>
    </w:p>
    <w:p w:rsidR="00F159D0" w:rsidRPr="00F5124B" w:rsidRDefault="00F159D0" w:rsidP="00F5124B">
      <w:pPr>
        <w:suppressAutoHyphens/>
        <w:snapToGrid/>
        <w:spacing w:line="360" w:lineRule="auto"/>
        <w:ind w:firstLine="709"/>
        <w:jc w:val="both"/>
        <w:rPr>
          <w:sz w:val="28"/>
          <w:szCs w:val="28"/>
        </w:rPr>
      </w:pPr>
      <w:r w:rsidRPr="00F5124B">
        <w:rPr>
          <w:sz w:val="28"/>
          <w:szCs w:val="28"/>
        </w:rPr>
        <w:t>Таблица 1.5-Паспортные данные второго варианта трансформатора</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2794"/>
        <w:gridCol w:w="969"/>
        <w:gridCol w:w="968"/>
        <w:gridCol w:w="968"/>
        <w:gridCol w:w="968"/>
        <w:gridCol w:w="968"/>
        <w:gridCol w:w="968"/>
        <w:gridCol w:w="967"/>
      </w:tblGrid>
      <w:tr w:rsidR="00F159D0" w:rsidRPr="00F5124B" w:rsidTr="00F5124B">
        <w:trPr>
          <w:cantSplit/>
        </w:trPr>
        <w:tc>
          <w:tcPr>
            <w:tcW w:w="1459" w:type="pct"/>
          </w:tcPr>
          <w:p w:rsidR="00F159D0" w:rsidRPr="00F5124B" w:rsidRDefault="00F159D0" w:rsidP="00B25E92">
            <w:pPr>
              <w:spacing w:line="480" w:lineRule="auto"/>
            </w:pPr>
            <w:r w:rsidRPr="00F5124B">
              <w:t>Тип</w:t>
            </w:r>
            <w:r w:rsidR="00F5124B" w:rsidRPr="00F5124B">
              <w:t xml:space="preserve"> </w:t>
            </w:r>
          </w:p>
          <w:p w:rsidR="00F159D0" w:rsidRPr="00F5124B" w:rsidRDefault="00F159D0" w:rsidP="00B25E92">
            <w:pPr>
              <w:spacing w:line="480" w:lineRule="auto"/>
            </w:pPr>
            <w:r w:rsidRPr="00F5124B">
              <w:t>трансформатора</w:t>
            </w:r>
          </w:p>
        </w:tc>
        <w:tc>
          <w:tcPr>
            <w:tcW w:w="506" w:type="pct"/>
          </w:tcPr>
          <w:p w:rsidR="00F159D0" w:rsidRPr="00F5124B" w:rsidRDefault="00F159D0" w:rsidP="00B25E92">
            <w:pPr>
              <w:spacing w:line="480" w:lineRule="auto"/>
            </w:pPr>
            <w:r w:rsidRPr="00F5124B">
              <w:t>Uвн,</w:t>
            </w:r>
          </w:p>
          <w:p w:rsidR="00F159D0" w:rsidRPr="00F5124B" w:rsidRDefault="00F159D0" w:rsidP="00B25E92">
            <w:pPr>
              <w:spacing w:line="480" w:lineRule="auto"/>
            </w:pPr>
            <w:r w:rsidRPr="00F5124B">
              <w:t>кВ</w:t>
            </w:r>
          </w:p>
        </w:tc>
        <w:tc>
          <w:tcPr>
            <w:tcW w:w="506" w:type="pct"/>
          </w:tcPr>
          <w:p w:rsidR="00F159D0" w:rsidRPr="00F5124B" w:rsidRDefault="00F159D0" w:rsidP="00B25E92">
            <w:pPr>
              <w:spacing w:line="480" w:lineRule="auto"/>
            </w:pPr>
            <w:r w:rsidRPr="00F5124B">
              <w:t>Uнн,</w:t>
            </w:r>
          </w:p>
          <w:p w:rsidR="00F159D0" w:rsidRPr="00F5124B" w:rsidRDefault="00F159D0" w:rsidP="00B25E92">
            <w:pPr>
              <w:spacing w:line="480" w:lineRule="auto"/>
            </w:pPr>
            <w:r w:rsidRPr="00F5124B">
              <w:t>кВ</w:t>
            </w:r>
          </w:p>
        </w:tc>
        <w:tc>
          <w:tcPr>
            <w:tcW w:w="506" w:type="pct"/>
          </w:tcPr>
          <w:p w:rsidR="00F159D0" w:rsidRPr="00F5124B" w:rsidRDefault="00F159D0" w:rsidP="00B25E92">
            <w:pPr>
              <w:spacing w:line="480" w:lineRule="auto"/>
            </w:pPr>
            <w:r w:rsidRPr="00F5124B">
              <w:t xml:space="preserve">n, </w:t>
            </w:r>
          </w:p>
          <w:p w:rsidR="00F159D0" w:rsidRPr="00F5124B" w:rsidRDefault="00F159D0" w:rsidP="00B25E92">
            <w:pPr>
              <w:spacing w:line="480" w:lineRule="auto"/>
            </w:pPr>
            <w:r w:rsidRPr="00F5124B">
              <w:t xml:space="preserve">шт. </w:t>
            </w:r>
          </w:p>
        </w:tc>
        <w:tc>
          <w:tcPr>
            <w:tcW w:w="506" w:type="pct"/>
          </w:tcPr>
          <w:p w:rsidR="00F159D0" w:rsidRPr="00F5124B" w:rsidRDefault="00F159D0" w:rsidP="00B25E92">
            <w:pPr>
              <w:spacing w:line="480" w:lineRule="auto"/>
            </w:pPr>
            <w:r w:rsidRPr="00F5124B">
              <w:fldChar w:fldCharType="begin"/>
            </w:r>
            <w:r w:rsidRPr="00F5124B">
              <w:instrText>SYMBOL 68 \f "Symbol" \s 14</w:instrText>
            </w:r>
            <w:r w:rsidRPr="00F5124B">
              <w:fldChar w:fldCharType="separate"/>
            </w:r>
            <w:r w:rsidRPr="00F5124B">
              <w:t>D</w:t>
            </w:r>
            <w:r w:rsidRPr="00F5124B">
              <w:fldChar w:fldCharType="end"/>
            </w:r>
            <w:r w:rsidRPr="00F5124B">
              <w:t>Рхх,</w:t>
            </w:r>
          </w:p>
          <w:p w:rsidR="00F159D0" w:rsidRPr="00F5124B" w:rsidRDefault="00F159D0" w:rsidP="00B25E92">
            <w:pPr>
              <w:spacing w:line="480" w:lineRule="auto"/>
            </w:pPr>
            <w:r w:rsidRPr="00F5124B">
              <w:t>кВт</w:t>
            </w:r>
          </w:p>
        </w:tc>
        <w:tc>
          <w:tcPr>
            <w:tcW w:w="506" w:type="pct"/>
          </w:tcPr>
          <w:p w:rsidR="00F159D0" w:rsidRPr="00F5124B" w:rsidRDefault="00F159D0" w:rsidP="00B25E92">
            <w:pPr>
              <w:spacing w:line="480" w:lineRule="auto"/>
            </w:pPr>
            <w:r w:rsidRPr="00F5124B">
              <w:fldChar w:fldCharType="begin"/>
            </w:r>
            <w:r w:rsidRPr="00F5124B">
              <w:instrText>SYMBOL 68 \f "Symbol" \s 14</w:instrText>
            </w:r>
            <w:r w:rsidRPr="00F5124B">
              <w:fldChar w:fldCharType="separate"/>
            </w:r>
            <w:r w:rsidRPr="00F5124B">
              <w:t>D</w:t>
            </w:r>
            <w:r w:rsidRPr="00F5124B">
              <w:fldChar w:fldCharType="end"/>
            </w:r>
            <w:r w:rsidRPr="00F5124B">
              <w:t>Ркз,</w:t>
            </w:r>
          </w:p>
          <w:p w:rsidR="00F159D0" w:rsidRPr="00F5124B" w:rsidRDefault="00F159D0" w:rsidP="00B25E92">
            <w:pPr>
              <w:spacing w:line="480" w:lineRule="auto"/>
            </w:pPr>
            <w:r w:rsidRPr="00F5124B">
              <w:t>кВт</w:t>
            </w:r>
          </w:p>
        </w:tc>
        <w:tc>
          <w:tcPr>
            <w:tcW w:w="506" w:type="pct"/>
          </w:tcPr>
          <w:p w:rsidR="00F159D0" w:rsidRPr="00F5124B" w:rsidRDefault="00F159D0" w:rsidP="00B25E92">
            <w:pPr>
              <w:spacing w:line="480" w:lineRule="auto"/>
            </w:pPr>
            <w:r w:rsidRPr="00F5124B">
              <w:t>Iхх,</w:t>
            </w:r>
          </w:p>
          <w:p w:rsidR="00F159D0" w:rsidRPr="00F5124B" w:rsidRDefault="00F159D0" w:rsidP="00B25E92">
            <w:pPr>
              <w:spacing w:line="480" w:lineRule="auto"/>
            </w:pPr>
            <w:r w:rsidRPr="00F5124B">
              <w:t>%</w:t>
            </w:r>
          </w:p>
        </w:tc>
        <w:tc>
          <w:tcPr>
            <w:tcW w:w="506" w:type="pct"/>
          </w:tcPr>
          <w:p w:rsidR="00F159D0" w:rsidRPr="00F5124B" w:rsidRDefault="00F159D0" w:rsidP="00B25E92">
            <w:pPr>
              <w:spacing w:line="480" w:lineRule="auto"/>
            </w:pPr>
            <w:r w:rsidRPr="00F5124B">
              <w:t>Uкз,</w:t>
            </w:r>
          </w:p>
          <w:p w:rsidR="00F159D0" w:rsidRPr="00F5124B" w:rsidRDefault="00F159D0" w:rsidP="00B25E92">
            <w:pPr>
              <w:spacing w:line="480" w:lineRule="auto"/>
            </w:pPr>
            <w:r w:rsidRPr="00F5124B">
              <w:t>%</w:t>
            </w:r>
          </w:p>
        </w:tc>
      </w:tr>
      <w:tr w:rsidR="00F159D0" w:rsidRPr="00F5124B" w:rsidTr="00F5124B">
        <w:trPr>
          <w:cantSplit/>
        </w:trPr>
        <w:tc>
          <w:tcPr>
            <w:tcW w:w="1459" w:type="pct"/>
            <w:vAlign w:val="center"/>
          </w:tcPr>
          <w:p w:rsidR="00F159D0" w:rsidRPr="00F5124B" w:rsidRDefault="005565FE" w:rsidP="00B25E92">
            <w:pPr>
              <w:spacing w:line="480" w:lineRule="auto"/>
            </w:pPr>
            <w:r w:rsidRPr="00F5124B">
              <w:t>ТМН–</w:t>
            </w:r>
            <w:r w:rsidR="003715C3" w:rsidRPr="00F5124B">
              <w:t>100</w:t>
            </w:r>
            <w:r w:rsidR="00F159D0" w:rsidRPr="00F5124B">
              <w:t>00/</w:t>
            </w:r>
            <w:r w:rsidRPr="00F5124B">
              <w:t>35</w:t>
            </w:r>
          </w:p>
        </w:tc>
        <w:tc>
          <w:tcPr>
            <w:tcW w:w="506" w:type="pct"/>
            <w:vAlign w:val="center"/>
          </w:tcPr>
          <w:p w:rsidR="00F159D0" w:rsidRPr="00F5124B" w:rsidRDefault="005565FE" w:rsidP="00B25E92">
            <w:pPr>
              <w:spacing w:line="480" w:lineRule="auto"/>
            </w:pPr>
            <w:r w:rsidRPr="00F5124B">
              <w:t>38,5</w:t>
            </w:r>
          </w:p>
        </w:tc>
        <w:tc>
          <w:tcPr>
            <w:tcW w:w="506" w:type="pct"/>
            <w:vAlign w:val="center"/>
          </w:tcPr>
          <w:p w:rsidR="00F159D0" w:rsidRPr="00F5124B" w:rsidRDefault="00F159D0" w:rsidP="00B25E92">
            <w:pPr>
              <w:spacing w:line="480" w:lineRule="auto"/>
            </w:pPr>
            <w:r w:rsidRPr="00F5124B">
              <w:t>6,6</w:t>
            </w:r>
          </w:p>
        </w:tc>
        <w:tc>
          <w:tcPr>
            <w:tcW w:w="506" w:type="pct"/>
            <w:vAlign w:val="center"/>
          </w:tcPr>
          <w:p w:rsidR="00F159D0" w:rsidRPr="00F5124B" w:rsidRDefault="00F159D0" w:rsidP="00B25E92">
            <w:pPr>
              <w:spacing w:line="480" w:lineRule="auto"/>
            </w:pPr>
            <w:r w:rsidRPr="00F5124B">
              <w:t>2</w:t>
            </w:r>
          </w:p>
        </w:tc>
        <w:tc>
          <w:tcPr>
            <w:tcW w:w="506" w:type="pct"/>
            <w:vAlign w:val="center"/>
          </w:tcPr>
          <w:p w:rsidR="00F159D0" w:rsidRPr="00F5124B" w:rsidRDefault="00F159D0" w:rsidP="00B25E92">
            <w:pPr>
              <w:spacing w:line="480" w:lineRule="auto"/>
            </w:pPr>
            <w:r w:rsidRPr="00F5124B">
              <w:t>36</w:t>
            </w:r>
          </w:p>
        </w:tc>
        <w:tc>
          <w:tcPr>
            <w:tcW w:w="506" w:type="pct"/>
            <w:vAlign w:val="center"/>
          </w:tcPr>
          <w:p w:rsidR="00F159D0" w:rsidRPr="00F5124B" w:rsidRDefault="00F159D0" w:rsidP="00B25E92">
            <w:pPr>
              <w:spacing w:line="480" w:lineRule="auto"/>
            </w:pPr>
            <w:r w:rsidRPr="00F5124B">
              <w:t>145</w:t>
            </w:r>
          </w:p>
        </w:tc>
        <w:tc>
          <w:tcPr>
            <w:tcW w:w="506" w:type="pct"/>
            <w:vAlign w:val="center"/>
          </w:tcPr>
          <w:p w:rsidR="00F159D0" w:rsidRPr="00F5124B" w:rsidRDefault="00F159D0" w:rsidP="00B25E92">
            <w:pPr>
              <w:spacing w:line="480" w:lineRule="auto"/>
            </w:pPr>
            <w:r w:rsidRPr="00F5124B">
              <w:t>1</w:t>
            </w:r>
          </w:p>
        </w:tc>
        <w:tc>
          <w:tcPr>
            <w:tcW w:w="506" w:type="pct"/>
            <w:vAlign w:val="center"/>
          </w:tcPr>
          <w:p w:rsidR="00F159D0" w:rsidRPr="00F5124B" w:rsidRDefault="00F159D0" w:rsidP="00B25E92">
            <w:pPr>
              <w:spacing w:line="480" w:lineRule="auto"/>
            </w:pPr>
            <w:r w:rsidRPr="00F5124B">
              <w:t>10,5</w:t>
            </w:r>
          </w:p>
        </w:tc>
      </w:tr>
    </w:tbl>
    <w:p w:rsidR="00F159D0" w:rsidRPr="00F5124B" w:rsidRDefault="00F159D0" w:rsidP="00F5124B">
      <w:pPr>
        <w:suppressAutoHyphens/>
        <w:snapToGrid/>
        <w:spacing w:line="360" w:lineRule="auto"/>
        <w:ind w:firstLine="709"/>
        <w:jc w:val="both"/>
        <w:rPr>
          <w:sz w:val="28"/>
          <w:szCs w:val="28"/>
        </w:rPr>
      </w:pPr>
    </w:p>
    <w:p w:rsidR="00680ACC" w:rsidRPr="00F5124B" w:rsidRDefault="00F159D0" w:rsidP="00F5124B">
      <w:pPr>
        <w:suppressAutoHyphens/>
        <w:snapToGrid/>
        <w:spacing w:line="360" w:lineRule="auto"/>
        <w:ind w:firstLine="709"/>
        <w:jc w:val="both"/>
        <w:rPr>
          <w:sz w:val="28"/>
          <w:szCs w:val="28"/>
        </w:rPr>
      </w:pPr>
      <w:r w:rsidRPr="00F5124B">
        <w:rPr>
          <w:sz w:val="28"/>
          <w:szCs w:val="28"/>
        </w:rPr>
        <w:t>Мощность трансформаторов необходимо определять с учетом его перегрузочной способности. Систематическая перегрузочная способность можно характеризовать коэффициентом заполнения графика нагрузки.</w:t>
      </w:r>
      <w:r w:rsidR="00680ACC" w:rsidRPr="00F5124B">
        <w:rPr>
          <w:sz w:val="28"/>
          <w:szCs w:val="28"/>
        </w:rPr>
        <w:t xml:space="preserve"> </w:t>
      </w:r>
    </w:p>
    <w:p w:rsidR="00F159D0" w:rsidRPr="00F5124B" w:rsidRDefault="00680ACC" w:rsidP="00F5124B">
      <w:pPr>
        <w:suppressAutoHyphens/>
        <w:snapToGrid/>
        <w:spacing w:line="360" w:lineRule="auto"/>
        <w:ind w:firstLine="709"/>
        <w:jc w:val="both"/>
        <w:rPr>
          <w:sz w:val="28"/>
          <w:szCs w:val="28"/>
        </w:rPr>
      </w:pPr>
      <w:r w:rsidRPr="00F5124B">
        <w:rPr>
          <w:sz w:val="28"/>
          <w:szCs w:val="28"/>
        </w:rPr>
        <w:t>Коэффициент</w:t>
      </w:r>
      <w:r w:rsidR="0082372A" w:rsidRPr="00F5124B">
        <w:rPr>
          <w:sz w:val="28"/>
          <w:szCs w:val="28"/>
        </w:rPr>
        <w:t xml:space="preserve"> </w:t>
      </w:r>
      <w:r w:rsidRPr="00F5124B">
        <w:rPr>
          <w:sz w:val="28"/>
          <w:szCs w:val="28"/>
        </w:rPr>
        <w:t>заполнения графика нагрузки</w:t>
      </w:r>
    </w:p>
    <w:p w:rsidR="00F159D0" w:rsidRPr="00F5124B" w:rsidRDefault="00F159D0" w:rsidP="00F5124B">
      <w:pPr>
        <w:suppressAutoHyphens/>
        <w:snapToGrid/>
        <w:spacing w:line="360" w:lineRule="auto"/>
        <w:ind w:firstLine="709"/>
        <w:jc w:val="both"/>
        <w:rPr>
          <w:sz w:val="28"/>
          <w:szCs w:val="28"/>
        </w:rPr>
      </w:pPr>
    </w:p>
    <w:p w:rsidR="00F159D0" w:rsidRPr="00F5124B" w:rsidRDefault="00814265" w:rsidP="00F5124B">
      <w:pPr>
        <w:suppressAutoHyphens/>
        <w:snapToGrid/>
        <w:spacing w:line="360" w:lineRule="auto"/>
        <w:ind w:firstLine="709"/>
        <w:jc w:val="both"/>
        <w:rPr>
          <w:sz w:val="28"/>
          <w:szCs w:val="28"/>
        </w:rPr>
      </w:pPr>
      <w:r>
        <w:rPr>
          <w:position w:val="-30"/>
          <w:sz w:val="28"/>
          <w:szCs w:val="28"/>
        </w:rPr>
        <w:pict>
          <v:shape id="_x0000_i1030" type="#_x0000_t75" style="width:79.5pt;height:39.75pt">
            <v:imagedata r:id="rId13" o:title=""/>
          </v:shape>
        </w:pict>
      </w:r>
      <w:r w:rsidR="00F5124B" w:rsidRPr="00F5124B">
        <w:rPr>
          <w:sz w:val="28"/>
          <w:szCs w:val="28"/>
        </w:rPr>
        <w:t xml:space="preserve"> </w:t>
      </w:r>
      <w:r w:rsidR="0090191D" w:rsidRPr="00F5124B">
        <w:rPr>
          <w:sz w:val="28"/>
          <w:szCs w:val="28"/>
        </w:rPr>
        <w:t>(1.9</w:t>
      </w:r>
      <w:r w:rsidR="00F159D0" w:rsidRPr="00F5124B">
        <w:rPr>
          <w:sz w:val="28"/>
          <w:szCs w:val="28"/>
        </w:rPr>
        <w:t>)</w:t>
      </w:r>
    </w:p>
    <w:p w:rsidR="00F159D0" w:rsidRDefault="00814265" w:rsidP="00F5124B">
      <w:pPr>
        <w:suppressAutoHyphens/>
        <w:snapToGrid/>
        <w:spacing w:line="360" w:lineRule="auto"/>
        <w:ind w:firstLine="709"/>
        <w:jc w:val="both"/>
        <w:rPr>
          <w:sz w:val="28"/>
          <w:szCs w:val="28"/>
        </w:rPr>
      </w:pPr>
      <w:r>
        <w:rPr>
          <w:position w:val="-30"/>
          <w:sz w:val="28"/>
          <w:szCs w:val="28"/>
        </w:rPr>
        <w:pict>
          <v:shape id="_x0000_i1031" type="#_x0000_t75" style="width:161.25pt;height:37.5pt" fillcolor="window">
            <v:imagedata r:id="rId14" o:title=""/>
          </v:shape>
        </w:pict>
      </w:r>
      <w:r w:rsidR="00F159D0" w:rsidRPr="00F5124B">
        <w:rPr>
          <w:sz w:val="28"/>
          <w:szCs w:val="28"/>
        </w:rPr>
        <w:t xml:space="preserve"> </w:t>
      </w:r>
    </w:p>
    <w:p w:rsidR="00F5124B" w:rsidRPr="00F5124B" w:rsidRDefault="00F5124B" w:rsidP="00F5124B">
      <w:pPr>
        <w:suppressAutoHyphens/>
        <w:snapToGrid/>
        <w:spacing w:line="360" w:lineRule="auto"/>
        <w:ind w:firstLine="709"/>
        <w:jc w:val="both"/>
        <w:rPr>
          <w:sz w:val="28"/>
          <w:szCs w:val="28"/>
        </w:rPr>
      </w:pPr>
    </w:p>
    <w:p w:rsidR="00F159D0" w:rsidRPr="00F5124B" w:rsidRDefault="00F159D0" w:rsidP="00F5124B">
      <w:pPr>
        <w:suppressAutoHyphens/>
        <w:snapToGrid/>
        <w:spacing w:line="360" w:lineRule="auto"/>
        <w:ind w:firstLine="709"/>
        <w:jc w:val="both"/>
        <w:rPr>
          <w:sz w:val="28"/>
          <w:szCs w:val="28"/>
        </w:rPr>
      </w:pPr>
      <w:r w:rsidRPr="00F5124B">
        <w:rPr>
          <w:sz w:val="28"/>
          <w:szCs w:val="28"/>
        </w:rPr>
        <w:t>Допустимая перегрузка трансформатора в часы максимума равна</w:t>
      </w:r>
      <w:r w:rsidR="005C4928" w:rsidRPr="00F5124B">
        <w:rPr>
          <w:sz w:val="28"/>
          <w:szCs w:val="28"/>
        </w:rPr>
        <w:t>:</w:t>
      </w:r>
    </w:p>
    <w:p w:rsidR="00F159D0" w:rsidRPr="00F5124B" w:rsidRDefault="00F159D0" w:rsidP="00F5124B">
      <w:pPr>
        <w:suppressAutoHyphens/>
        <w:snapToGrid/>
        <w:spacing w:line="360" w:lineRule="auto"/>
        <w:ind w:firstLine="709"/>
        <w:jc w:val="both"/>
        <w:rPr>
          <w:sz w:val="28"/>
          <w:szCs w:val="28"/>
        </w:rPr>
      </w:pPr>
    </w:p>
    <w:p w:rsidR="00F159D0" w:rsidRPr="00F5124B" w:rsidRDefault="00814265" w:rsidP="00F5124B">
      <w:pPr>
        <w:suppressAutoHyphens/>
        <w:snapToGrid/>
        <w:spacing w:line="360" w:lineRule="auto"/>
        <w:ind w:firstLine="709"/>
        <w:jc w:val="both"/>
        <w:rPr>
          <w:sz w:val="28"/>
          <w:szCs w:val="28"/>
        </w:rPr>
      </w:pPr>
      <w:r>
        <w:rPr>
          <w:position w:val="-14"/>
          <w:sz w:val="28"/>
          <w:szCs w:val="28"/>
        </w:rPr>
        <w:pict>
          <v:shape id="_x0000_i1032" type="#_x0000_t75" style="width:158.25pt;height:21pt">
            <v:imagedata r:id="rId15" o:title=""/>
          </v:shape>
        </w:pict>
      </w:r>
      <w:r w:rsidR="0090191D" w:rsidRPr="00F5124B">
        <w:rPr>
          <w:sz w:val="28"/>
          <w:szCs w:val="28"/>
        </w:rPr>
        <w:tab/>
      </w:r>
      <w:r w:rsidR="0090191D" w:rsidRPr="00F5124B">
        <w:rPr>
          <w:sz w:val="28"/>
          <w:szCs w:val="28"/>
        </w:rPr>
        <w:tab/>
        <w:t>(1.10</w:t>
      </w:r>
      <w:r w:rsidR="00F159D0" w:rsidRPr="00F5124B">
        <w:rPr>
          <w:sz w:val="28"/>
          <w:szCs w:val="28"/>
        </w:rPr>
        <w:t>)</w:t>
      </w:r>
    </w:p>
    <w:p w:rsidR="00F5124B" w:rsidRDefault="00814265" w:rsidP="00F5124B">
      <w:pPr>
        <w:suppressAutoHyphens/>
        <w:snapToGrid/>
        <w:spacing w:line="360" w:lineRule="auto"/>
        <w:ind w:firstLine="709"/>
        <w:jc w:val="both"/>
        <w:rPr>
          <w:sz w:val="28"/>
          <w:szCs w:val="28"/>
        </w:rPr>
      </w:pPr>
      <w:r>
        <w:rPr>
          <w:position w:val="-14"/>
          <w:sz w:val="28"/>
          <w:szCs w:val="28"/>
        </w:rPr>
        <w:pict>
          <v:shape id="_x0000_i1033" type="#_x0000_t75" style="width:331.5pt;height:21.75pt" fillcolor="window">
            <v:imagedata r:id="rId16" o:title=""/>
          </v:shape>
        </w:pict>
      </w:r>
      <w:r w:rsidR="00F159D0" w:rsidRPr="00F5124B">
        <w:rPr>
          <w:sz w:val="28"/>
          <w:szCs w:val="28"/>
        </w:rPr>
        <w:t xml:space="preserve"> кВ</w:t>
      </w:r>
      <w:r w:rsidR="00F159D0" w:rsidRPr="00F5124B">
        <w:rPr>
          <w:sz w:val="28"/>
          <w:szCs w:val="28"/>
        </w:rPr>
        <w:sym w:font="Symbol" w:char="F0D7"/>
      </w:r>
      <w:r w:rsidR="00F159D0" w:rsidRPr="00F5124B">
        <w:rPr>
          <w:sz w:val="28"/>
          <w:szCs w:val="28"/>
        </w:rPr>
        <w:t xml:space="preserve">А </w:t>
      </w:r>
      <w:r w:rsidR="00D97DE3" w:rsidRPr="00F5124B">
        <w:rPr>
          <w:sz w:val="28"/>
          <w:szCs w:val="28"/>
        </w:rPr>
        <w:t>,</w:t>
      </w:r>
      <w:r w:rsidR="00F5124B" w:rsidRPr="00F5124B">
        <w:rPr>
          <w:sz w:val="28"/>
          <w:szCs w:val="28"/>
        </w:rPr>
        <w:t xml:space="preserve"> </w:t>
      </w:r>
    </w:p>
    <w:p w:rsidR="00F80D4C" w:rsidRPr="00F5124B" w:rsidRDefault="00814265" w:rsidP="00F5124B">
      <w:pPr>
        <w:suppressAutoHyphens/>
        <w:snapToGrid/>
        <w:spacing w:line="360" w:lineRule="auto"/>
        <w:ind w:firstLine="709"/>
        <w:jc w:val="both"/>
        <w:rPr>
          <w:sz w:val="28"/>
          <w:szCs w:val="28"/>
        </w:rPr>
      </w:pPr>
      <w:r>
        <w:rPr>
          <w:position w:val="-14"/>
          <w:sz w:val="28"/>
          <w:szCs w:val="28"/>
        </w:rPr>
        <w:pict>
          <v:shape id="_x0000_i1034" type="#_x0000_t75" style="width:308.25pt;height:21pt" fillcolor="window">
            <v:imagedata r:id="rId17" o:title=""/>
          </v:shape>
        </w:pict>
      </w:r>
      <w:r w:rsidR="00F159D0" w:rsidRPr="00F5124B">
        <w:rPr>
          <w:sz w:val="28"/>
          <w:szCs w:val="28"/>
        </w:rPr>
        <w:t xml:space="preserve"> кВ</w:t>
      </w:r>
      <w:r w:rsidR="00F159D0" w:rsidRPr="00F5124B">
        <w:rPr>
          <w:sz w:val="28"/>
          <w:szCs w:val="28"/>
        </w:rPr>
        <w:sym w:font="Symbol" w:char="F0D7"/>
      </w:r>
      <w:r w:rsidR="00F159D0" w:rsidRPr="00F5124B">
        <w:rPr>
          <w:sz w:val="28"/>
          <w:szCs w:val="28"/>
        </w:rPr>
        <w:t xml:space="preserve">А </w:t>
      </w:r>
    </w:p>
    <w:p w:rsidR="00F159D0" w:rsidRPr="00F5124B" w:rsidRDefault="00F5124B" w:rsidP="00F5124B">
      <w:pPr>
        <w:suppressAutoHyphens/>
        <w:snapToGrid/>
        <w:spacing w:line="360" w:lineRule="auto"/>
        <w:ind w:firstLine="709"/>
        <w:jc w:val="both"/>
        <w:rPr>
          <w:sz w:val="28"/>
          <w:szCs w:val="28"/>
        </w:rPr>
      </w:pPr>
      <w:r>
        <w:rPr>
          <w:sz w:val="28"/>
          <w:szCs w:val="28"/>
        </w:rPr>
        <w:br w:type="page"/>
      </w:r>
      <w:r w:rsidR="00F159D0" w:rsidRPr="00F5124B">
        <w:rPr>
          <w:sz w:val="28"/>
          <w:szCs w:val="28"/>
        </w:rPr>
        <w:t>Тогда коэффициент загрузки определяется</w:t>
      </w:r>
    </w:p>
    <w:p w:rsidR="00F159D0" w:rsidRPr="00F5124B" w:rsidRDefault="00F159D0" w:rsidP="00F5124B">
      <w:pPr>
        <w:suppressAutoHyphens/>
        <w:snapToGrid/>
        <w:spacing w:line="360" w:lineRule="auto"/>
        <w:ind w:firstLine="709"/>
        <w:jc w:val="both"/>
        <w:rPr>
          <w:sz w:val="28"/>
          <w:szCs w:val="28"/>
        </w:rPr>
      </w:pPr>
    </w:p>
    <w:p w:rsidR="00F159D0" w:rsidRPr="00F5124B" w:rsidRDefault="00814265" w:rsidP="00F5124B">
      <w:pPr>
        <w:suppressAutoHyphens/>
        <w:snapToGrid/>
        <w:spacing w:line="360" w:lineRule="auto"/>
        <w:ind w:firstLine="709"/>
        <w:jc w:val="both"/>
        <w:rPr>
          <w:sz w:val="28"/>
          <w:szCs w:val="28"/>
        </w:rPr>
      </w:pPr>
      <w:r>
        <w:rPr>
          <w:position w:val="-30"/>
          <w:sz w:val="28"/>
          <w:szCs w:val="28"/>
        </w:rPr>
        <w:pict>
          <v:shape id="_x0000_i1035" type="#_x0000_t75" style="width:104.25pt;height:41.25pt">
            <v:imagedata r:id="rId18" o:title=""/>
          </v:shape>
        </w:pict>
      </w:r>
      <w:r w:rsidR="0090191D" w:rsidRPr="00F5124B">
        <w:rPr>
          <w:sz w:val="28"/>
          <w:szCs w:val="28"/>
        </w:rPr>
        <w:t>1.11</w:t>
      </w:r>
      <w:r w:rsidR="00F159D0" w:rsidRPr="00F5124B">
        <w:rPr>
          <w:sz w:val="28"/>
          <w:szCs w:val="28"/>
        </w:rPr>
        <w:t>)</w:t>
      </w:r>
    </w:p>
    <w:p w:rsidR="00D97DE3" w:rsidRPr="00F5124B" w:rsidRDefault="00814265" w:rsidP="00F5124B">
      <w:pPr>
        <w:suppressAutoHyphens/>
        <w:snapToGrid/>
        <w:spacing w:line="360" w:lineRule="auto"/>
        <w:ind w:firstLine="709"/>
        <w:jc w:val="both"/>
        <w:rPr>
          <w:sz w:val="28"/>
          <w:szCs w:val="28"/>
        </w:rPr>
      </w:pPr>
      <w:r>
        <w:rPr>
          <w:position w:val="-30"/>
          <w:sz w:val="28"/>
          <w:szCs w:val="28"/>
        </w:rPr>
        <w:pict>
          <v:shape id="_x0000_i1036" type="#_x0000_t75" style="width:196.5pt;height:38.25pt" fillcolor="window">
            <v:imagedata r:id="rId19" o:title=""/>
          </v:shape>
        </w:pict>
      </w:r>
      <w:r w:rsidR="00F159D0" w:rsidRPr="00F5124B">
        <w:rPr>
          <w:sz w:val="28"/>
          <w:szCs w:val="28"/>
        </w:rPr>
        <w:t xml:space="preserve"> </w:t>
      </w:r>
    </w:p>
    <w:p w:rsidR="0062778A" w:rsidRPr="00F5124B" w:rsidRDefault="00814265" w:rsidP="00F5124B">
      <w:pPr>
        <w:suppressAutoHyphens/>
        <w:snapToGrid/>
        <w:spacing w:line="360" w:lineRule="auto"/>
        <w:ind w:firstLine="709"/>
        <w:jc w:val="both"/>
        <w:rPr>
          <w:sz w:val="28"/>
          <w:szCs w:val="28"/>
        </w:rPr>
      </w:pPr>
      <w:r>
        <w:rPr>
          <w:position w:val="-30"/>
          <w:sz w:val="28"/>
          <w:szCs w:val="28"/>
        </w:rPr>
        <w:pict>
          <v:shape id="_x0000_i1037" type="#_x0000_t75" style="width:197.25pt;height:39pt" fillcolor="window">
            <v:imagedata r:id="rId20" o:title=""/>
          </v:shape>
        </w:pict>
      </w:r>
      <w:r w:rsidR="00F159D0" w:rsidRPr="00F5124B">
        <w:rPr>
          <w:sz w:val="28"/>
          <w:szCs w:val="28"/>
        </w:rPr>
        <w:t xml:space="preserve"> </w:t>
      </w:r>
    </w:p>
    <w:p w:rsidR="00F5124B" w:rsidRDefault="00F5124B" w:rsidP="00F5124B">
      <w:pPr>
        <w:suppressAutoHyphens/>
        <w:snapToGrid/>
        <w:spacing w:line="360" w:lineRule="auto"/>
        <w:ind w:firstLine="709"/>
        <w:jc w:val="both"/>
        <w:rPr>
          <w:sz w:val="28"/>
          <w:szCs w:val="28"/>
        </w:rPr>
      </w:pPr>
    </w:p>
    <w:p w:rsidR="00D97DE3" w:rsidRPr="00F5124B" w:rsidRDefault="00F159D0" w:rsidP="00F5124B">
      <w:pPr>
        <w:suppressAutoHyphens/>
        <w:snapToGrid/>
        <w:spacing w:line="360" w:lineRule="auto"/>
        <w:ind w:firstLine="709"/>
        <w:jc w:val="both"/>
        <w:rPr>
          <w:sz w:val="28"/>
          <w:szCs w:val="28"/>
        </w:rPr>
      </w:pPr>
      <w:r w:rsidRPr="00F5124B">
        <w:rPr>
          <w:sz w:val="28"/>
          <w:szCs w:val="28"/>
        </w:rPr>
        <w:t xml:space="preserve">Определяем коэффициент допустимой перегрузки </w:t>
      </w:r>
      <w:r w:rsidRPr="00F5124B">
        <w:rPr>
          <w:i/>
          <w:sz w:val="28"/>
          <w:szCs w:val="28"/>
        </w:rPr>
        <w:t>м</w:t>
      </w:r>
      <w:r w:rsidRPr="00F5124B">
        <w:rPr>
          <w:i/>
          <w:sz w:val="28"/>
          <w:szCs w:val="28"/>
          <w:vertAlign w:val="subscript"/>
        </w:rPr>
        <w:t>л</w:t>
      </w:r>
      <w:r w:rsidRPr="00F5124B">
        <w:rPr>
          <w:sz w:val="28"/>
          <w:szCs w:val="28"/>
        </w:rPr>
        <w:t xml:space="preserve"> трансформатора </w:t>
      </w:r>
    </w:p>
    <w:p w:rsidR="00F159D0" w:rsidRPr="00F5124B" w:rsidRDefault="00F159D0" w:rsidP="00F5124B">
      <w:pPr>
        <w:suppressAutoHyphens/>
        <w:snapToGrid/>
        <w:spacing w:line="360" w:lineRule="auto"/>
        <w:ind w:firstLine="709"/>
        <w:jc w:val="both"/>
        <w:rPr>
          <w:sz w:val="28"/>
          <w:szCs w:val="28"/>
        </w:rPr>
      </w:pPr>
      <w:r w:rsidRPr="00F5124B">
        <w:rPr>
          <w:sz w:val="28"/>
          <w:szCs w:val="28"/>
        </w:rPr>
        <w:t>зимой по формуле:</w:t>
      </w:r>
    </w:p>
    <w:p w:rsidR="00F159D0" w:rsidRPr="00F5124B" w:rsidRDefault="00F159D0" w:rsidP="00F5124B">
      <w:pPr>
        <w:suppressAutoHyphens/>
        <w:snapToGrid/>
        <w:spacing w:line="360" w:lineRule="auto"/>
        <w:ind w:firstLine="709"/>
        <w:jc w:val="both"/>
        <w:rPr>
          <w:sz w:val="28"/>
          <w:szCs w:val="28"/>
        </w:rPr>
      </w:pPr>
    </w:p>
    <w:p w:rsidR="00F159D0" w:rsidRPr="00F5124B" w:rsidRDefault="00F159D0" w:rsidP="00F5124B">
      <w:pPr>
        <w:suppressAutoHyphens/>
        <w:snapToGrid/>
        <w:spacing w:line="360" w:lineRule="auto"/>
        <w:ind w:firstLine="709"/>
        <w:jc w:val="both"/>
        <w:rPr>
          <w:sz w:val="28"/>
          <w:szCs w:val="28"/>
        </w:rPr>
      </w:pPr>
      <w:r w:rsidRPr="00F5124B">
        <w:rPr>
          <w:sz w:val="28"/>
          <w:szCs w:val="28"/>
        </w:rPr>
        <w:t>м</w:t>
      </w:r>
      <w:r w:rsidRPr="00F5124B">
        <w:rPr>
          <w:sz w:val="28"/>
          <w:szCs w:val="28"/>
          <w:vertAlign w:val="subscript"/>
        </w:rPr>
        <w:t>л</w:t>
      </w:r>
      <w:r w:rsidRPr="00F5124B">
        <w:rPr>
          <w:sz w:val="28"/>
          <w:szCs w:val="28"/>
        </w:rPr>
        <w:t xml:space="preserve"> = 1 – к</w:t>
      </w:r>
      <w:r w:rsidRPr="00F5124B">
        <w:rPr>
          <w:sz w:val="28"/>
          <w:szCs w:val="28"/>
          <w:vertAlign w:val="subscript"/>
        </w:rPr>
        <w:t>з.т.</w:t>
      </w:r>
      <w:r w:rsidR="00F5124B" w:rsidRPr="00F5124B">
        <w:rPr>
          <w:sz w:val="28"/>
          <w:szCs w:val="28"/>
        </w:rPr>
        <w:t xml:space="preserve"> </w:t>
      </w:r>
      <w:r w:rsidRPr="00F5124B">
        <w:rPr>
          <w:sz w:val="28"/>
          <w:szCs w:val="28"/>
        </w:rPr>
        <w:t>(1.</w:t>
      </w:r>
      <w:r w:rsidR="0090191D" w:rsidRPr="00F5124B">
        <w:rPr>
          <w:sz w:val="28"/>
          <w:szCs w:val="28"/>
        </w:rPr>
        <w:t>12</w:t>
      </w:r>
      <w:r w:rsidRPr="00F5124B">
        <w:rPr>
          <w:sz w:val="28"/>
          <w:szCs w:val="28"/>
        </w:rPr>
        <w:t>)</w:t>
      </w:r>
    </w:p>
    <w:p w:rsidR="00F159D0" w:rsidRPr="00F5124B" w:rsidRDefault="00F159D0" w:rsidP="00F5124B">
      <w:pPr>
        <w:suppressAutoHyphens/>
        <w:snapToGrid/>
        <w:spacing w:line="360" w:lineRule="auto"/>
        <w:ind w:firstLine="709"/>
        <w:jc w:val="both"/>
        <w:rPr>
          <w:sz w:val="28"/>
          <w:szCs w:val="28"/>
        </w:rPr>
      </w:pPr>
      <w:r w:rsidRPr="00F5124B">
        <w:rPr>
          <w:sz w:val="28"/>
          <w:szCs w:val="28"/>
        </w:rPr>
        <w:t>м</w:t>
      </w:r>
      <w:r w:rsidRPr="00F5124B">
        <w:rPr>
          <w:sz w:val="28"/>
          <w:szCs w:val="28"/>
          <w:vertAlign w:val="subscript"/>
        </w:rPr>
        <w:t>л1</w:t>
      </w:r>
      <w:r w:rsidRPr="00F5124B">
        <w:rPr>
          <w:sz w:val="28"/>
          <w:szCs w:val="28"/>
        </w:rPr>
        <w:t xml:space="preserve"> = 1 – к</w:t>
      </w:r>
      <w:r w:rsidRPr="00F5124B">
        <w:rPr>
          <w:sz w:val="28"/>
          <w:szCs w:val="28"/>
          <w:vertAlign w:val="subscript"/>
        </w:rPr>
        <w:t>з.т.1.</w:t>
      </w:r>
      <w:r w:rsidR="003715C3" w:rsidRPr="00F5124B">
        <w:rPr>
          <w:sz w:val="28"/>
          <w:szCs w:val="28"/>
        </w:rPr>
        <w:t xml:space="preserve"> = 1 – 0,52 = 0,48</w:t>
      </w:r>
      <w:r w:rsidR="00F80D4C" w:rsidRPr="00F5124B">
        <w:rPr>
          <w:sz w:val="28"/>
          <w:szCs w:val="28"/>
        </w:rPr>
        <w:t xml:space="preserve"> ,</w:t>
      </w:r>
      <w:r w:rsidR="00F5124B" w:rsidRPr="00F5124B">
        <w:rPr>
          <w:sz w:val="28"/>
          <w:szCs w:val="28"/>
        </w:rPr>
        <w:t xml:space="preserve"> </w:t>
      </w:r>
    </w:p>
    <w:p w:rsidR="00D97DE3" w:rsidRPr="00F5124B" w:rsidRDefault="00F159D0" w:rsidP="00F5124B">
      <w:pPr>
        <w:suppressAutoHyphens/>
        <w:snapToGrid/>
        <w:spacing w:line="360" w:lineRule="auto"/>
        <w:ind w:firstLine="709"/>
        <w:jc w:val="both"/>
        <w:rPr>
          <w:sz w:val="28"/>
          <w:szCs w:val="28"/>
        </w:rPr>
      </w:pPr>
      <w:r w:rsidRPr="00F5124B">
        <w:rPr>
          <w:sz w:val="28"/>
          <w:szCs w:val="28"/>
        </w:rPr>
        <w:t>м</w:t>
      </w:r>
      <w:r w:rsidRPr="00F5124B">
        <w:rPr>
          <w:sz w:val="28"/>
          <w:szCs w:val="28"/>
          <w:vertAlign w:val="subscript"/>
        </w:rPr>
        <w:t>л2</w:t>
      </w:r>
      <w:r w:rsidRPr="00F5124B">
        <w:rPr>
          <w:sz w:val="28"/>
          <w:szCs w:val="28"/>
        </w:rPr>
        <w:t xml:space="preserve"> = 1 – к</w:t>
      </w:r>
      <w:r w:rsidRPr="00F5124B">
        <w:rPr>
          <w:sz w:val="28"/>
          <w:szCs w:val="28"/>
          <w:vertAlign w:val="subscript"/>
        </w:rPr>
        <w:t>з.т.2.</w:t>
      </w:r>
      <w:r w:rsidR="003715C3" w:rsidRPr="00F5124B">
        <w:rPr>
          <w:sz w:val="28"/>
          <w:szCs w:val="28"/>
        </w:rPr>
        <w:t xml:space="preserve"> = 1 – 0,45 = 0,5</w:t>
      </w:r>
      <w:r w:rsidRPr="00F5124B">
        <w:rPr>
          <w:sz w:val="28"/>
          <w:szCs w:val="28"/>
        </w:rPr>
        <w:t xml:space="preserve">5 </w:t>
      </w:r>
    </w:p>
    <w:p w:rsidR="00F5124B" w:rsidRDefault="00F5124B" w:rsidP="00F5124B">
      <w:pPr>
        <w:suppressAutoHyphens/>
        <w:snapToGrid/>
        <w:spacing w:line="360" w:lineRule="auto"/>
        <w:ind w:firstLine="709"/>
        <w:jc w:val="both"/>
        <w:rPr>
          <w:sz w:val="28"/>
          <w:szCs w:val="28"/>
        </w:rPr>
      </w:pPr>
    </w:p>
    <w:p w:rsidR="00F159D0" w:rsidRPr="00F5124B" w:rsidRDefault="00F159D0" w:rsidP="00F5124B">
      <w:pPr>
        <w:suppressAutoHyphens/>
        <w:snapToGrid/>
        <w:spacing w:line="360" w:lineRule="auto"/>
        <w:ind w:firstLine="709"/>
        <w:jc w:val="both"/>
        <w:rPr>
          <w:sz w:val="28"/>
          <w:szCs w:val="28"/>
        </w:rPr>
      </w:pPr>
      <w:r w:rsidRPr="00F5124B">
        <w:rPr>
          <w:sz w:val="28"/>
          <w:szCs w:val="28"/>
        </w:rPr>
        <w:t xml:space="preserve">Перегрузка не должна превышать 15%, поэтому примем </w:t>
      </w:r>
      <w:r w:rsidRPr="00F5124B">
        <w:rPr>
          <w:i/>
          <w:sz w:val="28"/>
          <w:szCs w:val="28"/>
        </w:rPr>
        <w:t>м</w:t>
      </w:r>
      <w:r w:rsidRPr="00F5124B">
        <w:rPr>
          <w:i/>
          <w:sz w:val="28"/>
          <w:szCs w:val="28"/>
          <w:vertAlign w:val="subscript"/>
        </w:rPr>
        <w:t>л</w:t>
      </w:r>
      <w:r w:rsidRPr="00F5124B">
        <w:rPr>
          <w:i/>
          <w:sz w:val="28"/>
          <w:szCs w:val="28"/>
        </w:rPr>
        <w:t>=</w:t>
      </w:r>
      <w:r w:rsidRPr="00F5124B">
        <w:rPr>
          <w:sz w:val="28"/>
          <w:szCs w:val="28"/>
        </w:rPr>
        <w:t>0,15. Суммарный коэффициент кратности допустимой перегрузки равен</w:t>
      </w:r>
    </w:p>
    <w:p w:rsidR="00F159D0" w:rsidRPr="00F5124B" w:rsidRDefault="00F159D0" w:rsidP="00F5124B">
      <w:pPr>
        <w:suppressAutoHyphens/>
        <w:snapToGrid/>
        <w:spacing w:line="360" w:lineRule="auto"/>
        <w:ind w:firstLine="709"/>
        <w:jc w:val="both"/>
        <w:rPr>
          <w:sz w:val="28"/>
          <w:szCs w:val="28"/>
        </w:rPr>
      </w:pPr>
    </w:p>
    <w:p w:rsidR="00F159D0" w:rsidRPr="00F5124B" w:rsidRDefault="00814265" w:rsidP="00F5124B">
      <w:pPr>
        <w:suppressAutoHyphens/>
        <w:snapToGrid/>
        <w:spacing w:line="360" w:lineRule="auto"/>
        <w:ind w:firstLine="709"/>
        <w:jc w:val="both"/>
        <w:rPr>
          <w:sz w:val="28"/>
          <w:szCs w:val="28"/>
        </w:rPr>
      </w:pPr>
      <w:r>
        <w:rPr>
          <w:position w:val="-30"/>
          <w:sz w:val="28"/>
          <w:szCs w:val="28"/>
        </w:rPr>
        <w:pict>
          <v:shape id="_x0000_i1038" type="#_x0000_t75" style="width:113.25pt;height:38.25pt">
            <v:imagedata r:id="rId21" o:title=""/>
          </v:shape>
        </w:pict>
      </w:r>
      <w:r w:rsidR="0090191D" w:rsidRPr="00F5124B">
        <w:rPr>
          <w:sz w:val="28"/>
          <w:szCs w:val="28"/>
        </w:rPr>
        <w:tab/>
      </w:r>
      <w:r w:rsidR="0090191D" w:rsidRPr="00F5124B">
        <w:rPr>
          <w:sz w:val="28"/>
          <w:szCs w:val="28"/>
        </w:rPr>
        <w:tab/>
      </w:r>
      <w:r w:rsidR="0090191D" w:rsidRPr="00F5124B">
        <w:rPr>
          <w:sz w:val="28"/>
          <w:szCs w:val="28"/>
        </w:rPr>
        <w:tab/>
        <w:t>(1.13</w:t>
      </w:r>
      <w:r w:rsidR="00F159D0" w:rsidRPr="00F5124B">
        <w:rPr>
          <w:sz w:val="28"/>
          <w:szCs w:val="28"/>
        </w:rPr>
        <w:t>)</w:t>
      </w:r>
    </w:p>
    <w:p w:rsidR="00F159D0" w:rsidRPr="00F5124B" w:rsidRDefault="00814265" w:rsidP="00F5124B">
      <w:pPr>
        <w:suppressAutoHyphens/>
        <w:snapToGrid/>
        <w:spacing w:line="360" w:lineRule="auto"/>
        <w:ind w:firstLine="709"/>
        <w:jc w:val="both"/>
        <w:rPr>
          <w:iCs/>
          <w:sz w:val="28"/>
          <w:szCs w:val="28"/>
        </w:rPr>
      </w:pPr>
      <w:r>
        <w:rPr>
          <w:iCs/>
          <w:position w:val="-30"/>
          <w:sz w:val="28"/>
          <w:szCs w:val="28"/>
        </w:rPr>
        <w:pict>
          <v:shape id="_x0000_i1039" type="#_x0000_t75" style="width:258.75pt;height:39.75pt" fillcolor="window">
            <v:imagedata r:id="rId22" o:title=""/>
          </v:shape>
        </w:pict>
      </w:r>
      <w:r w:rsidR="00F159D0" w:rsidRPr="00F5124B">
        <w:rPr>
          <w:iCs/>
          <w:sz w:val="28"/>
          <w:szCs w:val="28"/>
        </w:rPr>
        <w:t>,</w:t>
      </w:r>
      <w:r w:rsidR="00F5124B" w:rsidRPr="00F5124B">
        <w:rPr>
          <w:iCs/>
          <w:sz w:val="28"/>
          <w:szCs w:val="28"/>
        </w:rPr>
        <w:t xml:space="preserve"> </w:t>
      </w:r>
    </w:p>
    <w:p w:rsidR="00D97DE3" w:rsidRDefault="00814265" w:rsidP="00F5124B">
      <w:pPr>
        <w:suppressAutoHyphens/>
        <w:snapToGrid/>
        <w:spacing w:line="360" w:lineRule="auto"/>
        <w:ind w:firstLine="709"/>
        <w:jc w:val="both"/>
        <w:rPr>
          <w:iCs/>
          <w:sz w:val="28"/>
          <w:szCs w:val="28"/>
        </w:rPr>
      </w:pPr>
      <w:r>
        <w:rPr>
          <w:iCs/>
          <w:position w:val="-30"/>
          <w:sz w:val="28"/>
          <w:szCs w:val="28"/>
        </w:rPr>
        <w:pict>
          <v:shape id="_x0000_i1040" type="#_x0000_t75" style="width:250.5pt;height:39.75pt" fillcolor="window">
            <v:imagedata r:id="rId23" o:title=""/>
          </v:shape>
        </w:pict>
      </w:r>
      <w:r w:rsidR="00F159D0" w:rsidRPr="00F5124B">
        <w:rPr>
          <w:iCs/>
          <w:sz w:val="28"/>
          <w:szCs w:val="28"/>
        </w:rPr>
        <w:t xml:space="preserve"> </w:t>
      </w:r>
    </w:p>
    <w:p w:rsidR="00F5124B" w:rsidRPr="00F5124B" w:rsidRDefault="00F5124B" w:rsidP="00F5124B">
      <w:pPr>
        <w:suppressAutoHyphens/>
        <w:snapToGrid/>
        <w:spacing w:line="360" w:lineRule="auto"/>
        <w:ind w:firstLine="709"/>
        <w:jc w:val="both"/>
        <w:rPr>
          <w:iCs/>
          <w:sz w:val="28"/>
          <w:szCs w:val="28"/>
        </w:rPr>
      </w:pPr>
    </w:p>
    <w:p w:rsidR="00F159D0" w:rsidRPr="00F5124B" w:rsidRDefault="00F159D0" w:rsidP="00F5124B">
      <w:pPr>
        <w:suppressAutoHyphens/>
        <w:snapToGrid/>
        <w:spacing w:line="360" w:lineRule="auto"/>
        <w:ind w:firstLine="709"/>
        <w:jc w:val="both"/>
        <w:rPr>
          <w:sz w:val="28"/>
          <w:szCs w:val="28"/>
        </w:rPr>
      </w:pPr>
      <w:r w:rsidRPr="00F5124B">
        <w:rPr>
          <w:sz w:val="28"/>
          <w:szCs w:val="28"/>
        </w:rPr>
        <w:t>Допустимая перегрузка на трансформаторы с учетом допустимой систематической перегрузки в номинальном режиме равна</w:t>
      </w:r>
      <w:r w:rsidR="0062778A" w:rsidRPr="00F5124B">
        <w:rPr>
          <w:sz w:val="28"/>
          <w:szCs w:val="28"/>
        </w:rPr>
        <w:t>:</w:t>
      </w:r>
    </w:p>
    <w:p w:rsidR="00F159D0" w:rsidRPr="00F5124B" w:rsidRDefault="00F159D0" w:rsidP="00F5124B">
      <w:pPr>
        <w:suppressAutoHyphens/>
        <w:snapToGrid/>
        <w:spacing w:line="360" w:lineRule="auto"/>
        <w:ind w:firstLine="709"/>
        <w:jc w:val="both"/>
        <w:rPr>
          <w:sz w:val="28"/>
          <w:szCs w:val="28"/>
        </w:rPr>
      </w:pPr>
    </w:p>
    <w:p w:rsidR="00F159D0" w:rsidRPr="00F5124B" w:rsidRDefault="00814265" w:rsidP="00F5124B">
      <w:pPr>
        <w:suppressAutoHyphens/>
        <w:snapToGrid/>
        <w:spacing w:line="360" w:lineRule="auto"/>
        <w:ind w:firstLine="709"/>
        <w:jc w:val="both"/>
        <w:rPr>
          <w:sz w:val="28"/>
          <w:szCs w:val="28"/>
        </w:rPr>
      </w:pPr>
      <w:r>
        <w:rPr>
          <w:position w:val="-12"/>
          <w:sz w:val="28"/>
          <w:szCs w:val="28"/>
        </w:rPr>
        <w:pict>
          <v:shape id="_x0000_i1041" type="#_x0000_t75" style="width:103.5pt;height:21pt">
            <v:imagedata r:id="rId24" o:title=""/>
          </v:shape>
        </w:pict>
      </w:r>
      <w:r w:rsidR="00941A8F" w:rsidRPr="00F5124B">
        <w:rPr>
          <w:sz w:val="28"/>
          <w:szCs w:val="28"/>
        </w:rPr>
        <w:t xml:space="preserve"> </w:t>
      </w:r>
      <w:r w:rsidR="0090191D" w:rsidRPr="00F5124B">
        <w:rPr>
          <w:sz w:val="28"/>
          <w:szCs w:val="28"/>
        </w:rPr>
        <w:t>(1.14</w:t>
      </w:r>
      <w:r w:rsidR="00F159D0" w:rsidRPr="00F5124B">
        <w:rPr>
          <w:sz w:val="28"/>
          <w:szCs w:val="28"/>
        </w:rPr>
        <w:t>)</w:t>
      </w:r>
    </w:p>
    <w:p w:rsidR="00F80D4C" w:rsidRPr="00F5124B" w:rsidRDefault="00814265" w:rsidP="00F5124B">
      <w:pPr>
        <w:suppressAutoHyphens/>
        <w:snapToGrid/>
        <w:spacing w:line="360" w:lineRule="auto"/>
        <w:ind w:firstLine="709"/>
        <w:jc w:val="both"/>
        <w:rPr>
          <w:sz w:val="28"/>
          <w:szCs w:val="28"/>
        </w:rPr>
      </w:pPr>
      <w:r>
        <w:rPr>
          <w:position w:val="-12"/>
          <w:sz w:val="28"/>
          <w:szCs w:val="28"/>
        </w:rPr>
        <w:pict>
          <v:shape id="_x0000_i1042" type="#_x0000_t75" style="width:285.75pt;height:20.25pt" fillcolor="window">
            <v:imagedata r:id="rId25" o:title=""/>
          </v:shape>
        </w:pict>
      </w:r>
      <w:r w:rsidR="00F159D0" w:rsidRPr="00F5124B">
        <w:rPr>
          <w:sz w:val="28"/>
          <w:szCs w:val="28"/>
        </w:rPr>
        <w:t xml:space="preserve"> кВ</w:t>
      </w:r>
      <w:r w:rsidR="00F159D0" w:rsidRPr="00F5124B">
        <w:rPr>
          <w:sz w:val="28"/>
          <w:szCs w:val="28"/>
        </w:rPr>
        <w:sym w:font="Symbol" w:char="F0D7"/>
      </w:r>
      <w:r w:rsidR="00F159D0" w:rsidRPr="00F5124B">
        <w:rPr>
          <w:sz w:val="28"/>
          <w:szCs w:val="28"/>
        </w:rPr>
        <w:t>А;</w:t>
      </w:r>
      <w:r w:rsidR="00F5124B" w:rsidRPr="00F5124B">
        <w:rPr>
          <w:sz w:val="28"/>
          <w:szCs w:val="28"/>
        </w:rPr>
        <w:t xml:space="preserve"> </w:t>
      </w:r>
    </w:p>
    <w:p w:rsidR="00F159D0" w:rsidRDefault="00814265" w:rsidP="00F5124B">
      <w:pPr>
        <w:suppressAutoHyphens/>
        <w:snapToGrid/>
        <w:spacing w:line="360" w:lineRule="auto"/>
        <w:ind w:firstLine="709"/>
        <w:jc w:val="both"/>
        <w:rPr>
          <w:sz w:val="28"/>
          <w:szCs w:val="28"/>
        </w:rPr>
      </w:pPr>
      <w:r>
        <w:rPr>
          <w:position w:val="-12"/>
          <w:sz w:val="28"/>
          <w:szCs w:val="28"/>
        </w:rPr>
        <w:pict>
          <v:shape id="_x0000_i1043" type="#_x0000_t75" style="width:296.25pt;height:21pt" fillcolor="window">
            <v:imagedata r:id="rId26" o:title=""/>
          </v:shape>
        </w:pict>
      </w:r>
      <w:r w:rsidR="00F159D0" w:rsidRPr="00F5124B">
        <w:rPr>
          <w:sz w:val="28"/>
          <w:szCs w:val="28"/>
        </w:rPr>
        <w:t xml:space="preserve"> кВ</w:t>
      </w:r>
      <w:r w:rsidR="00F159D0" w:rsidRPr="00F5124B">
        <w:rPr>
          <w:sz w:val="28"/>
          <w:szCs w:val="28"/>
        </w:rPr>
        <w:sym w:font="Symbol" w:char="F0D7"/>
      </w:r>
      <w:r w:rsidR="00D97DE3" w:rsidRPr="00F5124B">
        <w:rPr>
          <w:sz w:val="28"/>
          <w:szCs w:val="28"/>
        </w:rPr>
        <w:t xml:space="preserve">А </w:t>
      </w:r>
    </w:p>
    <w:p w:rsidR="00941A8F" w:rsidRPr="00F5124B" w:rsidRDefault="00941A8F" w:rsidP="00F5124B">
      <w:pPr>
        <w:suppressAutoHyphens/>
        <w:snapToGrid/>
        <w:spacing w:line="360" w:lineRule="auto"/>
        <w:ind w:firstLine="709"/>
        <w:jc w:val="both"/>
        <w:rPr>
          <w:sz w:val="28"/>
          <w:szCs w:val="28"/>
        </w:rPr>
      </w:pPr>
    </w:p>
    <w:p w:rsidR="00F159D0" w:rsidRPr="00F5124B" w:rsidRDefault="00F159D0" w:rsidP="00F5124B">
      <w:pPr>
        <w:suppressAutoHyphens/>
        <w:snapToGrid/>
        <w:spacing w:line="360" w:lineRule="auto"/>
        <w:ind w:firstLine="709"/>
        <w:jc w:val="both"/>
        <w:rPr>
          <w:sz w:val="28"/>
          <w:szCs w:val="28"/>
        </w:rPr>
      </w:pPr>
      <w:r w:rsidRPr="00F5124B">
        <w:rPr>
          <w:sz w:val="28"/>
          <w:szCs w:val="28"/>
        </w:rPr>
        <w:t xml:space="preserve">Сравнивая полученные данные можно сделать вывод, что оба варианта обеспечивают требуемой мощностью потребителей, оба варианта обеспечивают требуемую надежность в соответствии с категорией потребителей электрической энергии. Установка трансформаторов по второму варианту обеспечит большую мощность. Но в нашем случае это не является необходимым, так как подстанции работает с недогрузкой </w:t>
      </w:r>
    </w:p>
    <w:p w:rsidR="00F159D0" w:rsidRPr="00F5124B" w:rsidRDefault="00D10E24" w:rsidP="00F5124B">
      <w:pPr>
        <w:suppressAutoHyphens/>
        <w:snapToGrid/>
        <w:spacing w:line="360" w:lineRule="auto"/>
        <w:ind w:firstLine="709"/>
        <w:jc w:val="both"/>
        <w:rPr>
          <w:noProof/>
          <w:sz w:val="28"/>
          <w:szCs w:val="28"/>
        </w:rPr>
      </w:pPr>
      <w:r w:rsidRPr="00F5124B">
        <w:rPr>
          <w:noProof/>
          <w:sz w:val="28"/>
          <w:szCs w:val="28"/>
        </w:rPr>
        <w:t>М</w:t>
      </w:r>
      <w:r w:rsidR="00F159D0" w:rsidRPr="00F5124B">
        <w:rPr>
          <w:noProof/>
          <w:sz w:val="28"/>
          <w:szCs w:val="28"/>
        </w:rPr>
        <w:t xml:space="preserve">ы по инженерным соображениям примем к установке более мощный трансформатор, с учетом развития сети и увеличения нагрузки в дальнейшем. </w:t>
      </w:r>
    </w:p>
    <w:p w:rsidR="00F159D0" w:rsidRPr="00F5124B" w:rsidRDefault="003715C3" w:rsidP="00F5124B">
      <w:pPr>
        <w:suppressAutoHyphens/>
        <w:snapToGrid/>
        <w:spacing w:line="360" w:lineRule="auto"/>
        <w:ind w:firstLine="709"/>
        <w:jc w:val="both"/>
        <w:rPr>
          <w:sz w:val="28"/>
          <w:szCs w:val="28"/>
        </w:rPr>
      </w:pPr>
      <w:r w:rsidRPr="00F5124B">
        <w:rPr>
          <w:noProof/>
          <w:sz w:val="28"/>
          <w:szCs w:val="28"/>
        </w:rPr>
        <w:t>Выбираем трансформатор ТДТН-1</w:t>
      </w:r>
      <w:r w:rsidR="005565FE" w:rsidRPr="00F5124B">
        <w:rPr>
          <w:noProof/>
          <w:sz w:val="28"/>
          <w:szCs w:val="28"/>
        </w:rPr>
        <w:t>0000/35</w:t>
      </w:r>
      <w:r w:rsidR="00F159D0" w:rsidRPr="00F5124B">
        <w:rPr>
          <w:sz w:val="28"/>
          <w:szCs w:val="28"/>
        </w:rPr>
        <w:t xml:space="preserve"> </w:t>
      </w:r>
    </w:p>
    <w:p w:rsidR="003715C3" w:rsidRPr="00F5124B" w:rsidRDefault="003715C3" w:rsidP="00F5124B">
      <w:pPr>
        <w:suppressAutoHyphens/>
        <w:snapToGrid/>
        <w:spacing w:line="360" w:lineRule="auto"/>
        <w:ind w:firstLine="709"/>
        <w:jc w:val="both"/>
        <w:rPr>
          <w:sz w:val="28"/>
          <w:szCs w:val="28"/>
        </w:rPr>
      </w:pPr>
      <w:r w:rsidRPr="00F5124B">
        <w:rPr>
          <w:sz w:val="28"/>
          <w:szCs w:val="28"/>
        </w:rPr>
        <w:t>Окончательный вывод по выбору типа трансформатора следует сделать после проведения экономического расчета, который представлен в главе3.</w:t>
      </w:r>
    </w:p>
    <w:p w:rsidR="00D97DE3" w:rsidRPr="00F5124B" w:rsidRDefault="00D97DE3" w:rsidP="00F5124B">
      <w:pPr>
        <w:suppressAutoHyphens/>
        <w:snapToGrid/>
        <w:spacing w:line="360" w:lineRule="auto"/>
        <w:ind w:firstLine="709"/>
        <w:jc w:val="both"/>
        <w:rPr>
          <w:sz w:val="28"/>
          <w:szCs w:val="28"/>
        </w:rPr>
      </w:pPr>
    </w:p>
    <w:p w:rsidR="00F159D0" w:rsidRPr="00F5124B" w:rsidRDefault="00F159D0" w:rsidP="00F5124B">
      <w:pPr>
        <w:suppressAutoHyphens/>
        <w:snapToGrid/>
        <w:spacing w:line="360" w:lineRule="auto"/>
        <w:ind w:firstLine="709"/>
        <w:jc w:val="both"/>
        <w:rPr>
          <w:b/>
          <w:sz w:val="28"/>
          <w:szCs w:val="28"/>
        </w:rPr>
      </w:pPr>
      <w:r w:rsidRPr="00F5124B">
        <w:rPr>
          <w:b/>
          <w:sz w:val="28"/>
          <w:szCs w:val="28"/>
        </w:rPr>
        <w:t>1.4 Определение токов короткого замыкания</w:t>
      </w:r>
    </w:p>
    <w:p w:rsidR="00F159D0" w:rsidRPr="00F5124B" w:rsidRDefault="00F159D0" w:rsidP="00F5124B">
      <w:pPr>
        <w:suppressAutoHyphens/>
        <w:snapToGrid/>
        <w:spacing w:line="360" w:lineRule="auto"/>
        <w:ind w:firstLine="709"/>
        <w:jc w:val="both"/>
        <w:rPr>
          <w:sz w:val="28"/>
          <w:szCs w:val="28"/>
        </w:rPr>
      </w:pPr>
    </w:p>
    <w:p w:rsidR="00F159D0" w:rsidRPr="00F5124B" w:rsidRDefault="00F159D0" w:rsidP="00F5124B">
      <w:pPr>
        <w:suppressAutoHyphens/>
        <w:snapToGrid/>
        <w:spacing w:line="360" w:lineRule="auto"/>
        <w:ind w:firstLine="709"/>
        <w:jc w:val="both"/>
        <w:rPr>
          <w:sz w:val="28"/>
          <w:szCs w:val="28"/>
        </w:rPr>
      </w:pPr>
      <w:r w:rsidRPr="00F5124B">
        <w:rPr>
          <w:sz w:val="28"/>
          <w:szCs w:val="28"/>
        </w:rPr>
        <w:t xml:space="preserve">Коротким замыканием (КЗ) называется нарушение нормальной работы электрической установки, вызванное замыканием фаз между собой, а в системах с изолированной нейтралью также замыкание фаз на землю. Такой режим является самым тяжелым для элементов системы. И именно по нему производят выбор и проверку электрооборудования подстанции. </w:t>
      </w:r>
    </w:p>
    <w:p w:rsidR="00F159D0" w:rsidRPr="00F5124B" w:rsidRDefault="00F159D0" w:rsidP="00F5124B">
      <w:pPr>
        <w:suppressAutoHyphens/>
        <w:snapToGrid/>
        <w:spacing w:line="360" w:lineRule="auto"/>
        <w:ind w:firstLine="709"/>
        <w:jc w:val="both"/>
        <w:rPr>
          <w:sz w:val="28"/>
          <w:szCs w:val="28"/>
        </w:rPr>
      </w:pPr>
      <w:r w:rsidRPr="00F5124B">
        <w:rPr>
          <w:sz w:val="28"/>
          <w:szCs w:val="28"/>
        </w:rPr>
        <w:t xml:space="preserve">При коротких замыканиях токи в фазах увеличиваются, а напряжение снижается. Как правило, в месте К.З. возникает электрическая дуга, которая вместе с сопротивлением пути тока образует переходное сопротивление. Непосредственное К.З. без переходного сопротивления в месте повреждения называется металлическим К.З. Пренебрежение переходным сопротивлением значительно упрощает расчет и дает максимально возможное при одних и тех же исходных условиях значения тока К.З. для выбора аппаратуры необходим именно этот расчет. </w:t>
      </w:r>
    </w:p>
    <w:p w:rsidR="00F159D0" w:rsidRPr="00F5124B" w:rsidRDefault="00F159D0" w:rsidP="00F5124B">
      <w:pPr>
        <w:suppressAutoHyphens/>
        <w:snapToGrid/>
        <w:spacing w:line="360" w:lineRule="auto"/>
        <w:ind w:firstLine="709"/>
        <w:jc w:val="both"/>
        <w:rPr>
          <w:sz w:val="28"/>
          <w:szCs w:val="28"/>
        </w:rPr>
      </w:pPr>
      <w:r w:rsidRPr="00F5124B">
        <w:rPr>
          <w:sz w:val="28"/>
          <w:szCs w:val="28"/>
        </w:rPr>
        <w:t>При расчете токов К.З. примем следующие допущения:</w:t>
      </w:r>
      <w:r w:rsidR="00F5124B" w:rsidRPr="00F5124B">
        <w:rPr>
          <w:sz w:val="28"/>
          <w:szCs w:val="28"/>
        </w:rPr>
        <w:t xml:space="preserve"> </w:t>
      </w:r>
      <w:r w:rsidRPr="00F5124B">
        <w:rPr>
          <w:sz w:val="28"/>
          <w:szCs w:val="28"/>
        </w:rPr>
        <w:t>- не учитываются емкости, а следовательно и емкостные токи в кабельной линии;</w:t>
      </w:r>
      <w:r w:rsidR="00F5124B" w:rsidRPr="00F5124B">
        <w:rPr>
          <w:sz w:val="28"/>
          <w:szCs w:val="28"/>
        </w:rPr>
        <w:t xml:space="preserve"> </w:t>
      </w:r>
      <w:r w:rsidRPr="00F5124B">
        <w:rPr>
          <w:sz w:val="28"/>
          <w:szCs w:val="28"/>
        </w:rPr>
        <w:t>- трехфазная цепь считается симметричной, сопротивления фаз равными друг</w:t>
      </w:r>
      <w:r w:rsidR="00F5124B" w:rsidRPr="00F5124B">
        <w:rPr>
          <w:sz w:val="28"/>
          <w:szCs w:val="28"/>
        </w:rPr>
        <w:t xml:space="preserve"> </w:t>
      </w:r>
      <w:r w:rsidRPr="00F5124B">
        <w:rPr>
          <w:sz w:val="28"/>
          <w:szCs w:val="28"/>
        </w:rPr>
        <w:t>другу;</w:t>
      </w:r>
      <w:r w:rsidR="00F5124B" w:rsidRPr="00F5124B">
        <w:rPr>
          <w:sz w:val="28"/>
          <w:szCs w:val="28"/>
        </w:rPr>
        <w:t xml:space="preserve"> </w:t>
      </w:r>
      <w:r w:rsidRPr="00F5124B">
        <w:rPr>
          <w:sz w:val="28"/>
          <w:szCs w:val="28"/>
        </w:rPr>
        <w:t>- отсутствует насыщение стали электрических машин</w:t>
      </w:r>
      <w:r w:rsidR="00F5124B" w:rsidRPr="00F5124B">
        <w:rPr>
          <w:sz w:val="28"/>
          <w:szCs w:val="28"/>
        </w:rPr>
        <w:t xml:space="preserve"> </w:t>
      </w:r>
      <w:r w:rsidRPr="00F5124B">
        <w:rPr>
          <w:sz w:val="28"/>
          <w:szCs w:val="28"/>
        </w:rPr>
        <w:t>- не учитываются токи намагничивания трансформаторов;</w:t>
      </w:r>
      <w:r w:rsidR="00F5124B" w:rsidRPr="00F5124B">
        <w:rPr>
          <w:sz w:val="28"/>
          <w:szCs w:val="28"/>
        </w:rPr>
        <w:t xml:space="preserve"> </w:t>
      </w:r>
      <w:r w:rsidRPr="00F5124B">
        <w:rPr>
          <w:sz w:val="28"/>
          <w:szCs w:val="28"/>
        </w:rPr>
        <w:t>- не учитывается сдвиг по фазе э.д.с. различных источников питания, входящих в</w:t>
      </w:r>
      <w:r w:rsidR="00F5124B" w:rsidRPr="00F5124B">
        <w:rPr>
          <w:sz w:val="28"/>
          <w:szCs w:val="28"/>
        </w:rPr>
        <w:t xml:space="preserve"> </w:t>
      </w:r>
      <w:r w:rsidRPr="00F5124B">
        <w:rPr>
          <w:sz w:val="28"/>
          <w:szCs w:val="28"/>
        </w:rPr>
        <w:t>расчетную схему;</w:t>
      </w:r>
      <w:r w:rsidR="00F5124B" w:rsidRPr="00F5124B">
        <w:rPr>
          <w:sz w:val="28"/>
          <w:szCs w:val="28"/>
        </w:rPr>
        <w:t xml:space="preserve"> </w:t>
      </w:r>
      <w:r w:rsidRPr="00F5124B">
        <w:rPr>
          <w:sz w:val="28"/>
          <w:szCs w:val="28"/>
        </w:rPr>
        <w:t>- не учитывается влияние регулирования коэффициента трансформации силовых трансформаторов на величину напряжения короткого замыкания (U</w:t>
      </w:r>
      <w:r w:rsidRPr="00F5124B">
        <w:rPr>
          <w:sz w:val="28"/>
          <w:szCs w:val="28"/>
          <w:vertAlign w:val="subscript"/>
        </w:rPr>
        <w:t>КЗ</w:t>
      </w:r>
      <w:r w:rsidRPr="00F5124B">
        <w:rPr>
          <w:sz w:val="28"/>
          <w:szCs w:val="28"/>
        </w:rPr>
        <w:t>%) этих трансформаторов;</w:t>
      </w:r>
    </w:p>
    <w:p w:rsidR="00F159D0" w:rsidRPr="00F5124B" w:rsidRDefault="00F159D0" w:rsidP="00F5124B">
      <w:pPr>
        <w:suppressAutoHyphens/>
        <w:snapToGrid/>
        <w:spacing w:line="360" w:lineRule="auto"/>
        <w:ind w:firstLine="709"/>
        <w:jc w:val="both"/>
        <w:rPr>
          <w:sz w:val="28"/>
          <w:szCs w:val="28"/>
        </w:rPr>
      </w:pPr>
      <w:r w:rsidRPr="00F5124B">
        <w:rPr>
          <w:sz w:val="28"/>
          <w:szCs w:val="28"/>
        </w:rPr>
        <w:t xml:space="preserve">- не учитываются переходные сопротивления в месте короткого замыкания. </w:t>
      </w:r>
    </w:p>
    <w:p w:rsidR="00F159D0" w:rsidRPr="00F5124B" w:rsidRDefault="00F159D0" w:rsidP="00F5124B">
      <w:pPr>
        <w:suppressAutoHyphens/>
        <w:snapToGrid/>
        <w:spacing w:line="360" w:lineRule="auto"/>
        <w:ind w:firstLine="709"/>
        <w:jc w:val="both"/>
        <w:rPr>
          <w:sz w:val="28"/>
          <w:szCs w:val="28"/>
        </w:rPr>
      </w:pPr>
      <w:r w:rsidRPr="00F5124B">
        <w:rPr>
          <w:sz w:val="28"/>
          <w:szCs w:val="28"/>
        </w:rPr>
        <w:t>Указанные допущения приводят к незначительному преувеличению токов короткого замыкания (погрешность не</w:t>
      </w:r>
      <w:r w:rsidR="00F5124B" w:rsidRPr="00F5124B">
        <w:rPr>
          <w:sz w:val="28"/>
          <w:szCs w:val="28"/>
        </w:rPr>
        <w:t xml:space="preserve"> </w:t>
      </w:r>
      <w:r w:rsidRPr="00F5124B">
        <w:rPr>
          <w:sz w:val="28"/>
          <w:szCs w:val="28"/>
        </w:rPr>
        <w:t>превышает 10%, что допустимо)[3]. Расчетная сх</w:t>
      </w:r>
      <w:r w:rsidR="00757126" w:rsidRPr="00F5124B">
        <w:rPr>
          <w:sz w:val="28"/>
          <w:szCs w:val="28"/>
        </w:rPr>
        <w:t>ема подстанции приведена на рисунке</w:t>
      </w:r>
      <w:r w:rsidR="00A12240" w:rsidRPr="00F5124B">
        <w:rPr>
          <w:sz w:val="28"/>
          <w:szCs w:val="28"/>
        </w:rPr>
        <w:t xml:space="preserve"> 1.5</w:t>
      </w:r>
      <w:r w:rsidRPr="00F5124B">
        <w:rPr>
          <w:sz w:val="28"/>
          <w:szCs w:val="28"/>
        </w:rPr>
        <w:t>. На расчетной схеме в однолинейном изо</w:t>
      </w:r>
      <w:r w:rsidR="00A12240" w:rsidRPr="00F5124B">
        <w:rPr>
          <w:sz w:val="28"/>
          <w:szCs w:val="28"/>
        </w:rPr>
        <w:t>бражении указаны</w:t>
      </w:r>
      <w:r w:rsidRPr="00F5124B">
        <w:rPr>
          <w:sz w:val="28"/>
          <w:szCs w:val="28"/>
        </w:rPr>
        <w:t xml:space="preserve"> источники питания (в данном случае энергосистема) и элементы сети (линии электропередач, трансформаторы), связывающие источники питания с точками К.З.; а так же параметры всех элементов, необходимых для расчета токов К.З. Схему замещения подстанции для расчета то</w:t>
      </w:r>
      <w:r w:rsidR="00A12240" w:rsidRPr="00F5124B">
        <w:rPr>
          <w:sz w:val="28"/>
          <w:szCs w:val="28"/>
        </w:rPr>
        <w:t>ка короткого замыкания рисунке 1.6</w:t>
      </w:r>
      <w:r w:rsidRPr="00F5124B">
        <w:rPr>
          <w:sz w:val="28"/>
          <w:szCs w:val="28"/>
        </w:rPr>
        <w:t xml:space="preserve"> составляют по расчетной схеме. Для этого все элементы схемы заменяются соответствующими сопротивлениями В целях упрощения расчета для каждой электрической ступени в расчетной схеме вместо ее действительного напряжения на шинах указано</w:t>
      </w:r>
      <w:r w:rsidR="00F5124B" w:rsidRPr="00F5124B">
        <w:rPr>
          <w:sz w:val="28"/>
          <w:szCs w:val="28"/>
        </w:rPr>
        <w:t xml:space="preserve"> </w:t>
      </w:r>
      <w:r w:rsidRPr="00F5124B">
        <w:rPr>
          <w:sz w:val="28"/>
          <w:szCs w:val="28"/>
        </w:rPr>
        <w:t>низкое напряжение</w:t>
      </w:r>
      <w:r w:rsidR="00F5124B" w:rsidRPr="00F5124B">
        <w:rPr>
          <w:sz w:val="28"/>
          <w:szCs w:val="28"/>
        </w:rPr>
        <w:t xml:space="preserve"> </w:t>
      </w:r>
      <w:r w:rsidRPr="00F5124B">
        <w:rPr>
          <w:iCs/>
          <w:sz w:val="28"/>
          <w:szCs w:val="28"/>
        </w:rPr>
        <w:t>U</w:t>
      </w:r>
      <w:r w:rsidRPr="00F5124B">
        <w:rPr>
          <w:iCs/>
          <w:sz w:val="28"/>
          <w:szCs w:val="28"/>
          <w:vertAlign w:val="subscript"/>
        </w:rPr>
        <w:t>НН</w:t>
      </w:r>
      <w:r w:rsidRPr="00F5124B">
        <w:rPr>
          <w:i/>
          <w:sz w:val="28"/>
          <w:szCs w:val="28"/>
        </w:rPr>
        <w:t xml:space="preserve"> , </w:t>
      </w:r>
      <w:r w:rsidRPr="00F5124B">
        <w:rPr>
          <w:sz w:val="28"/>
          <w:szCs w:val="28"/>
        </w:rPr>
        <w:t>кВ.</w:t>
      </w:r>
    </w:p>
    <w:p w:rsidR="00F159D0" w:rsidRPr="00F5124B" w:rsidRDefault="00F159D0" w:rsidP="00F5124B">
      <w:pPr>
        <w:suppressAutoHyphens/>
        <w:snapToGrid/>
        <w:spacing w:line="360" w:lineRule="auto"/>
        <w:ind w:firstLine="709"/>
        <w:jc w:val="both"/>
        <w:rPr>
          <w:sz w:val="28"/>
          <w:szCs w:val="28"/>
        </w:rPr>
      </w:pPr>
      <w:r w:rsidRPr="00F5124B">
        <w:rPr>
          <w:sz w:val="28"/>
          <w:szCs w:val="28"/>
        </w:rPr>
        <w:t>Наибольшие токи К.З. в нашей схеме могут возникнуть при отключенных секционных выключателях. Рассмотрим этот режим, определим токи К.З. в точках К-1, К-2. Ток К.З. в точке К-3 определяется на шинах 0,38 кВ ТП.</w:t>
      </w:r>
    </w:p>
    <w:p w:rsidR="000249C4" w:rsidRPr="00F5124B" w:rsidRDefault="00CF49FF" w:rsidP="00F5124B">
      <w:pPr>
        <w:suppressAutoHyphens/>
        <w:snapToGrid/>
        <w:spacing w:line="360" w:lineRule="auto"/>
        <w:ind w:firstLine="709"/>
        <w:jc w:val="both"/>
        <w:rPr>
          <w:sz w:val="28"/>
          <w:szCs w:val="28"/>
        </w:rPr>
      </w:pPr>
      <w:r w:rsidRPr="00F5124B">
        <w:rPr>
          <w:sz w:val="28"/>
          <w:szCs w:val="28"/>
        </w:rPr>
        <w:t>Для расчета токов короткого замыкания в точках К-1, К-2, К-3 необходимо определить индуктивные сопротивления всех элементов схемы. Определим сопротивления всех элементов схемы рисунков 1.5 и 1.6, приведем их к базисному напряжению 115 кВ</w:t>
      </w:r>
    </w:p>
    <w:p w:rsidR="000249C4" w:rsidRPr="00F5124B" w:rsidRDefault="000249C4" w:rsidP="00F5124B">
      <w:pPr>
        <w:suppressAutoHyphens/>
        <w:snapToGrid/>
        <w:spacing w:line="360" w:lineRule="auto"/>
        <w:ind w:firstLine="709"/>
        <w:jc w:val="both"/>
        <w:rPr>
          <w:sz w:val="28"/>
          <w:szCs w:val="28"/>
        </w:rPr>
      </w:pPr>
      <w:r w:rsidRPr="00F5124B">
        <w:rPr>
          <w:sz w:val="28"/>
          <w:szCs w:val="28"/>
        </w:rPr>
        <w:t>Данные для расчета токов К.З.</w:t>
      </w:r>
    </w:p>
    <w:p w:rsidR="00941A8F" w:rsidRDefault="00941A8F" w:rsidP="00F5124B">
      <w:pPr>
        <w:suppressAutoHyphens/>
        <w:snapToGrid/>
        <w:spacing w:line="360" w:lineRule="auto"/>
        <w:ind w:firstLine="709"/>
        <w:jc w:val="both"/>
        <w:rPr>
          <w:sz w:val="28"/>
          <w:szCs w:val="28"/>
        </w:rPr>
      </w:pPr>
    </w:p>
    <w:p w:rsidR="000249C4" w:rsidRPr="00F5124B" w:rsidRDefault="000249C4" w:rsidP="00F5124B">
      <w:pPr>
        <w:suppressAutoHyphens/>
        <w:snapToGrid/>
        <w:spacing w:line="360" w:lineRule="auto"/>
        <w:ind w:firstLine="709"/>
        <w:jc w:val="both"/>
        <w:rPr>
          <w:sz w:val="28"/>
          <w:szCs w:val="28"/>
        </w:rPr>
      </w:pPr>
      <w:r w:rsidRPr="00F5124B">
        <w:rPr>
          <w:sz w:val="28"/>
          <w:szCs w:val="28"/>
          <w:lang w:val="en-US"/>
        </w:rPr>
        <w:t>U</w:t>
      </w:r>
      <w:r w:rsidRPr="00F5124B">
        <w:rPr>
          <w:sz w:val="28"/>
          <w:szCs w:val="28"/>
          <w:vertAlign w:val="subscript"/>
          <w:lang w:val="en-US"/>
        </w:rPr>
        <w:t>H</w:t>
      </w:r>
      <w:r w:rsidRPr="00F5124B">
        <w:rPr>
          <w:sz w:val="28"/>
          <w:szCs w:val="28"/>
        </w:rPr>
        <w:t xml:space="preserve"> = 110 кВ, </w:t>
      </w:r>
    </w:p>
    <w:p w:rsidR="000249C4" w:rsidRPr="00F5124B" w:rsidRDefault="000249C4" w:rsidP="00F5124B">
      <w:pPr>
        <w:suppressAutoHyphens/>
        <w:snapToGrid/>
        <w:spacing w:line="360" w:lineRule="auto"/>
        <w:ind w:firstLine="709"/>
        <w:jc w:val="both"/>
        <w:rPr>
          <w:sz w:val="28"/>
          <w:szCs w:val="28"/>
        </w:rPr>
      </w:pPr>
      <w:r w:rsidRPr="00F5124B">
        <w:rPr>
          <w:sz w:val="28"/>
          <w:szCs w:val="28"/>
          <w:lang w:val="en-US"/>
        </w:rPr>
        <w:t>S</w:t>
      </w:r>
      <w:r w:rsidRPr="00F5124B">
        <w:rPr>
          <w:sz w:val="28"/>
          <w:szCs w:val="28"/>
          <w:vertAlign w:val="subscript"/>
        </w:rPr>
        <w:t>б</w:t>
      </w:r>
      <w:r w:rsidRPr="00F5124B">
        <w:rPr>
          <w:sz w:val="28"/>
          <w:szCs w:val="28"/>
        </w:rPr>
        <w:t xml:space="preserve"> = 100 МВА,</w:t>
      </w:r>
    </w:p>
    <w:p w:rsidR="000249C4" w:rsidRPr="00F5124B" w:rsidRDefault="000249C4" w:rsidP="00F5124B">
      <w:pPr>
        <w:suppressAutoHyphens/>
        <w:snapToGrid/>
        <w:spacing w:line="360" w:lineRule="auto"/>
        <w:ind w:firstLine="709"/>
        <w:jc w:val="both"/>
        <w:rPr>
          <w:sz w:val="28"/>
          <w:szCs w:val="28"/>
        </w:rPr>
      </w:pPr>
      <w:r w:rsidRPr="00F5124B">
        <w:rPr>
          <w:sz w:val="28"/>
          <w:szCs w:val="28"/>
          <w:lang w:val="en-US"/>
        </w:rPr>
        <w:t>S</w:t>
      </w:r>
      <w:r w:rsidRPr="00F5124B">
        <w:rPr>
          <w:sz w:val="28"/>
          <w:szCs w:val="28"/>
          <w:vertAlign w:val="subscript"/>
        </w:rPr>
        <w:t>к</w:t>
      </w:r>
      <w:r w:rsidRPr="00F5124B">
        <w:rPr>
          <w:sz w:val="28"/>
          <w:szCs w:val="28"/>
        </w:rPr>
        <w:t xml:space="preserve"> = 630 МВА,</w:t>
      </w:r>
    </w:p>
    <w:p w:rsidR="000249C4" w:rsidRPr="00F5124B" w:rsidRDefault="000249C4" w:rsidP="00F5124B">
      <w:pPr>
        <w:suppressAutoHyphens/>
        <w:snapToGrid/>
        <w:spacing w:line="360" w:lineRule="auto"/>
        <w:ind w:firstLine="709"/>
        <w:jc w:val="both"/>
        <w:rPr>
          <w:sz w:val="28"/>
          <w:szCs w:val="28"/>
        </w:rPr>
      </w:pPr>
      <w:r w:rsidRPr="00F5124B">
        <w:rPr>
          <w:sz w:val="28"/>
          <w:szCs w:val="28"/>
        </w:rPr>
        <w:t>Х</w:t>
      </w:r>
      <w:r w:rsidRPr="00F5124B">
        <w:rPr>
          <w:sz w:val="28"/>
          <w:szCs w:val="28"/>
          <w:vertAlign w:val="subscript"/>
        </w:rPr>
        <w:t>0</w:t>
      </w:r>
      <w:r w:rsidRPr="00F5124B">
        <w:rPr>
          <w:sz w:val="28"/>
          <w:szCs w:val="28"/>
        </w:rPr>
        <w:t xml:space="preserve"> = 0.4 Ом/км,</w:t>
      </w:r>
      <w:r w:rsidR="00F5124B" w:rsidRPr="00F5124B">
        <w:rPr>
          <w:sz w:val="28"/>
          <w:szCs w:val="28"/>
        </w:rPr>
        <w:t xml:space="preserve"> </w:t>
      </w:r>
      <w:r w:rsidRPr="00F5124B">
        <w:rPr>
          <w:sz w:val="28"/>
          <w:szCs w:val="28"/>
          <w:lang w:val="en-US"/>
        </w:rPr>
        <w:t>L</w:t>
      </w:r>
      <w:r w:rsidRPr="00F5124B">
        <w:rPr>
          <w:sz w:val="28"/>
          <w:szCs w:val="28"/>
        </w:rPr>
        <w:t xml:space="preserve"> = </w:t>
      </w:r>
      <w:smartTag w:uri="urn:schemas-microsoft-com:office:smarttags" w:element="metricconverter">
        <w:smartTagPr>
          <w:attr w:name="ProductID" w:val="20 км"/>
        </w:smartTagPr>
        <w:r w:rsidRPr="00F5124B">
          <w:rPr>
            <w:sz w:val="28"/>
            <w:szCs w:val="28"/>
          </w:rPr>
          <w:t>20 км</w:t>
        </w:r>
      </w:smartTag>
      <w:r w:rsidRPr="00F5124B">
        <w:rPr>
          <w:sz w:val="28"/>
          <w:szCs w:val="28"/>
        </w:rPr>
        <w:t xml:space="preserve">; </w:t>
      </w:r>
    </w:p>
    <w:p w:rsidR="000249C4" w:rsidRPr="00F5124B" w:rsidRDefault="000249C4" w:rsidP="00F5124B">
      <w:pPr>
        <w:suppressAutoHyphens/>
        <w:snapToGrid/>
        <w:spacing w:line="360" w:lineRule="auto"/>
        <w:ind w:firstLine="709"/>
        <w:jc w:val="both"/>
        <w:rPr>
          <w:sz w:val="28"/>
          <w:szCs w:val="28"/>
        </w:rPr>
      </w:pPr>
      <w:r w:rsidRPr="00F5124B">
        <w:rPr>
          <w:sz w:val="28"/>
          <w:szCs w:val="28"/>
          <w:lang w:val="en-US"/>
        </w:rPr>
        <w:t>U</w:t>
      </w:r>
      <w:r w:rsidRPr="00F5124B">
        <w:rPr>
          <w:sz w:val="28"/>
          <w:szCs w:val="28"/>
          <w:vertAlign w:val="subscript"/>
          <w:lang w:val="en-US"/>
        </w:rPr>
        <w:t>H</w:t>
      </w:r>
      <w:r w:rsidRPr="00F5124B">
        <w:rPr>
          <w:sz w:val="28"/>
          <w:szCs w:val="28"/>
        </w:rPr>
        <w:t xml:space="preserve"> = 110 кВ,</w:t>
      </w:r>
    </w:p>
    <w:p w:rsidR="000249C4" w:rsidRPr="00F5124B" w:rsidRDefault="000249C4" w:rsidP="00F5124B">
      <w:pPr>
        <w:suppressAutoHyphens/>
        <w:snapToGrid/>
        <w:spacing w:line="360" w:lineRule="auto"/>
        <w:ind w:firstLine="709"/>
        <w:jc w:val="both"/>
        <w:rPr>
          <w:sz w:val="28"/>
          <w:szCs w:val="28"/>
        </w:rPr>
      </w:pPr>
      <w:r w:rsidRPr="00F5124B">
        <w:rPr>
          <w:sz w:val="28"/>
          <w:szCs w:val="28"/>
          <w:lang w:val="en-US"/>
        </w:rPr>
        <w:t>S</w:t>
      </w:r>
      <w:r w:rsidRPr="00F5124B">
        <w:rPr>
          <w:sz w:val="28"/>
          <w:szCs w:val="28"/>
          <w:vertAlign w:val="subscript"/>
        </w:rPr>
        <w:t>н</w:t>
      </w:r>
      <w:r w:rsidRPr="00F5124B">
        <w:rPr>
          <w:sz w:val="28"/>
          <w:szCs w:val="28"/>
        </w:rPr>
        <w:t xml:space="preserve"> = 6,3 МВА. </w:t>
      </w:r>
    </w:p>
    <w:p w:rsidR="000249C4" w:rsidRPr="00F5124B" w:rsidRDefault="000249C4" w:rsidP="00F5124B">
      <w:pPr>
        <w:suppressAutoHyphens/>
        <w:snapToGrid/>
        <w:spacing w:line="360" w:lineRule="auto"/>
        <w:ind w:firstLine="709"/>
        <w:jc w:val="both"/>
        <w:rPr>
          <w:sz w:val="28"/>
          <w:szCs w:val="28"/>
        </w:rPr>
      </w:pPr>
    </w:p>
    <w:p w:rsidR="000249C4" w:rsidRPr="00F5124B" w:rsidRDefault="000249C4" w:rsidP="00F5124B">
      <w:pPr>
        <w:suppressAutoHyphens/>
        <w:snapToGrid/>
        <w:spacing w:line="360" w:lineRule="auto"/>
        <w:ind w:firstLine="709"/>
        <w:jc w:val="both"/>
        <w:rPr>
          <w:sz w:val="28"/>
          <w:szCs w:val="28"/>
        </w:rPr>
      </w:pPr>
      <w:r w:rsidRPr="00F5124B">
        <w:rPr>
          <w:sz w:val="28"/>
          <w:szCs w:val="28"/>
        </w:rPr>
        <w:t>Расчет сопротивлений элементов схемы произведем</w:t>
      </w:r>
      <w:r w:rsidR="00F5124B" w:rsidRPr="00F5124B">
        <w:rPr>
          <w:sz w:val="28"/>
          <w:szCs w:val="28"/>
        </w:rPr>
        <w:t xml:space="preserve"> </w:t>
      </w:r>
      <w:r w:rsidRPr="00F5124B">
        <w:rPr>
          <w:sz w:val="28"/>
          <w:szCs w:val="28"/>
        </w:rPr>
        <w:t>по формулам:</w:t>
      </w:r>
    </w:p>
    <w:p w:rsidR="000249C4" w:rsidRPr="00F5124B" w:rsidRDefault="000249C4" w:rsidP="00F5124B">
      <w:pPr>
        <w:suppressAutoHyphens/>
        <w:snapToGrid/>
        <w:spacing w:line="360" w:lineRule="auto"/>
        <w:ind w:firstLine="709"/>
        <w:jc w:val="both"/>
        <w:rPr>
          <w:sz w:val="28"/>
          <w:szCs w:val="28"/>
          <w:lang w:val="ru-MD"/>
        </w:rPr>
      </w:pPr>
    </w:p>
    <w:p w:rsidR="003715C3" w:rsidRPr="00F5124B" w:rsidRDefault="00814265" w:rsidP="00F5124B">
      <w:pPr>
        <w:suppressAutoHyphens/>
        <w:snapToGrid/>
        <w:spacing w:line="360" w:lineRule="auto"/>
        <w:ind w:firstLine="709"/>
        <w:jc w:val="both"/>
        <w:rPr>
          <w:sz w:val="28"/>
          <w:szCs w:val="28"/>
          <w:lang w:val="ru-MD"/>
        </w:rPr>
      </w:pPr>
      <w:r>
        <w:rPr>
          <w:position w:val="-30"/>
          <w:sz w:val="28"/>
          <w:szCs w:val="28"/>
        </w:rPr>
        <w:pict>
          <v:shape id="_x0000_i1044" type="#_x0000_t75" style="width:47.25pt;height:33.75pt">
            <v:imagedata r:id="rId27" o:title=""/>
          </v:shape>
        </w:pict>
      </w:r>
      <w:r w:rsidR="00941A8F" w:rsidRPr="00F5124B">
        <w:rPr>
          <w:sz w:val="28"/>
          <w:szCs w:val="28"/>
          <w:lang w:val="ru-MD"/>
        </w:rPr>
        <w:t xml:space="preserve"> </w:t>
      </w:r>
      <w:r w:rsidR="000249C4" w:rsidRPr="00F5124B">
        <w:rPr>
          <w:sz w:val="28"/>
          <w:szCs w:val="28"/>
          <w:lang w:val="ru-MD"/>
        </w:rPr>
        <w:t>(1.</w:t>
      </w:r>
      <w:r w:rsidR="000249C4" w:rsidRPr="00F5124B">
        <w:rPr>
          <w:sz w:val="28"/>
          <w:szCs w:val="28"/>
        </w:rPr>
        <w:t>15</w:t>
      </w:r>
      <w:r w:rsidR="000249C4" w:rsidRPr="00F5124B">
        <w:rPr>
          <w:sz w:val="28"/>
          <w:szCs w:val="28"/>
          <w:lang w:val="ru-MD"/>
        </w:rPr>
        <w:t>)</w:t>
      </w:r>
    </w:p>
    <w:p w:rsidR="00F80D4C" w:rsidRPr="00F5124B" w:rsidRDefault="00814265" w:rsidP="00F5124B">
      <w:pPr>
        <w:suppressAutoHyphens/>
        <w:snapToGrid/>
        <w:spacing w:line="360" w:lineRule="auto"/>
        <w:ind w:firstLine="709"/>
        <w:jc w:val="both"/>
        <w:rPr>
          <w:sz w:val="28"/>
          <w:szCs w:val="28"/>
        </w:rPr>
      </w:pPr>
      <w:r>
        <w:rPr>
          <w:position w:val="-24"/>
          <w:sz w:val="28"/>
          <w:szCs w:val="28"/>
        </w:rPr>
        <w:pict>
          <v:shape id="_x0000_i1045" type="#_x0000_t75" style="width:63pt;height:24.75pt">
            <v:imagedata r:id="rId28" o:title=""/>
          </v:shape>
        </w:pict>
      </w:r>
      <w:r w:rsidR="00941A8F" w:rsidRPr="00F5124B">
        <w:rPr>
          <w:sz w:val="28"/>
          <w:szCs w:val="28"/>
        </w:rPr>
        <w:t xml:space="preserve"> </w:t>
      </w:r>
      <w:r w:rsidR="00F80D4C" w:rsidRPr="00F5124B">
        <w:rPr>
          <w:sz w:val="28"/>
          <w:szCs w:val="28"/>
        </w:rPr>
        <w:t>(1.</w:t>
      </w:r>
      <w:r w:rsidR="0090191D" w:rsidRPr="00F5124B">
        <w:rPr>
          <w:sz w:val="28"/>
          <w:szCs w:val="28"/>
        </w:rPr>
        <w:t>16</w:t>
      </w:r>
      <w:r w:rsidR="00F80D4C" w:rsidRPr="00F5124B">
        <w:rPr>
          <w:sz w:val="28"/>
          <w:szCs w:val="28"/>
        </w:rPr>
        <w:t>)</w:t>
      </w:r>
    </w:p>
    <w:p w:rsidR="00F80D4C" w:rsidRPr="00F5124B" w:rsidRDefault="00814265" w:rsidP="00F5124B">
      <w:pPr>
        <w:suppressAutoHyphens/>
        <w:snapToGrid/>
        <w:spacing w:line="360" w:lineRule="auto"/>
        <w:ind w:firstLine="709"/>
        <w:jc w:val="both"/>
        <w:rPr>
          <w:sz w:val="28"/>
          <w:szCs w:val="28"/>
        </w:rPr>
      </w:pPr>
      <w:r>
        <w:rPr>
          <w:position w:val="-30"/>
          <w:sz w:val="28"/>
          <w:szCs w:val="28"/>
        </w:rPr>
        <w:pict>
          <v:shape id="_x0000_i1046" type="#_x0000_t75" style="width:77.25pt;height:33.75pt">
            <v:imagedata r:id="rId29" o:title=""/>
          </v:shape>
        </w:pict>
      </w:r>
      <w:r w:rsidR="00F80D4C" w:rsidRPr="00F5124B">
        <w:rPr>
          <w:sz w:val="28"/>
          <w:szCs w:val="28"/>
        </w:rPr>
        <w:tab/>
      </w:r>
      <w:r w:rsidR="00941A8F" w:rsidRPr="00F5124B">
        <w:rPr>
          <w:sz w:val="28"/>
          <w:szCs w:val="28"/>
        </w:rPr>
        <w:t xml:space="preserve"> </w:t>
      </w:r>
      <w:r w:rsidR="00F80D4C" w:rsidRPr="00F5124B">
        <w:rPr>
          <w:sz w:val="28"/>
          <w:szCs w:val="28"/>
        </w:rPr>
        <w:t>(1.</w:t>
      </w:r>
      <w:r w:rsidR="0090191D" w:rsidRPr="00F5124B">
        <w:rPr>
          <w:sz w:val="28"/>
          <w:szCs w:val="28"/>
        </w:rPr>
        <w:t>17</w:t>
      </w:r>
      <w:r w:rsidR="00F80D4C" w:rsidRPr="00F5124B">
        <w:rPr>
          <w:sz w:val="28"/>
          <w:szCs w:val="28"/>
        </w:rPr>
        <w:t>)</w:t>
      </w:r>
    </w:p>
    <w:p w:rsidR="003715C3" w:rsidRPr="00F5124B" w:rsidRDefault="003715C3" w:rsidP="00F5124B">
      <w:pPr>
        <w:suppressAutoHyphens/>
        <w:snapToGrid/>
        <w:spacing w:line="360" w:lineRule="auto"/>
        <w:ind w:firstLine="709"/>
        <w:jc w:val="both"/>
        <w:rPr>
          <w:sz w:val="28"/>
          <w:szCs w:val="28"/>
        </w:rPr>
      </w:pPr>
    </w:p>
    <w:p w:rsidR="00C849E4" w:rsidRPr="00F5124B" w:rsidRDefault="00F80D4C" w:rsidP="00F5124B">
      <w:pPr>
        <w:suppressAutoHyphens/>
        <w:snapToGrid/>
        <w:spacing w:line="360" w:lineRule="auto"/>
        <w:ind w:firstLine="709"/>
        <w:jc w:val="both"/>
        <w:rPr>
          <w:sz w:val="28"/>
          <w:szCs w:val="28"/>
        </w:rPr>
      </w:pPr>
      <w:r w:rsidRPr="00F5124B">
        <w:rPr>
          <w:sz w:val="28"/>
          <w:szCs w:val="28"/>
        </w:rPr>
        <w:t>Расчет сопротивлений элементов схемы:</w:t>
      </w:r>
    </w:p>
    <w:p w:rsidR="00941A8F" w:rsidRDefault="00941A8F" w:rsidP="00F5124B">
      <w:pPr>
        <w:suppressAutoHyphens/>
        <w:snapToGrid/>
        <w:spacing w:line="360" w:lineRule="auto"/>
        <w:ind w:firstLine="709"/>
        <w:jc w:val="both"/>
        <w:rPr>
          <w:sz w:val="28"/>
          <w:szCs w:val="28"/>
        </w:rPr>
      </w:pPr>
    </w:p>
    <w:p w:rsidR="00C849E4" w:rsidRPr="00F5124B" w:rsidRDefault="00814265" w:rsidP="00F5124B">
      <w:pPr>
        <w:suppressAutoHyphens/>
        <w:snapToGrid/>
        <w:spacing w:line="360" w:lineRule="auto"/>
        <w:ind w:firstLine="709"/>
        <w:jc w:val="both"/>
        <w:rPr>
          <w:sz w:val="28"/>
          <w:szCs w:val="28"/>
        </w:rPr>
      </w:pPr>
      <w:r>
        <w:rPr>
          <w:position w:val="-28"/>
          <w:sz w:val="28"/>
          <w:szCs w:val="28"/>
        </w:rPr>
        <w:pict>
          <v:shape id="_x0000_i1047" type="#_x0000_t75" style="width:104.25pt;height:40.5pt" fillcolor="window">
            <v:imagedata r:id="rId30" o:title=""/>
          </v:shape>
        </w:pict>
      </w:r>
    </w:p>
    <w:p w:rsidR="00C849E4" w:rsidRPr="00F5124B" w:rsidRDefault="00814265" w:rsidP="00F5124B">
      <w:pPr>
        <w:suppressAutoHyphens/>
        <w:snapToGrid/>
        <w:spacing w:line="360" w:lineRule="auto"/>
        <w:ind w:firstLine="709"/>
        <w:jc w:val="both"/>
        <w:rPr>
          <w:sz w:val="28"/>
          <w:szCs w:val="28"/>
        </w:rPr>
      </w:pPr>
      <w:r>
        <w:rPr>
          <w:position w:val="-28"/>
          <w:sz w:val="28"/>
          <w:szCs w:val="28"/>
        </w:rPr>
        <w:pict>
          <v:shape id="_x0000_i1048" type="#_x0000_t75" style="width:129.75pt;height:32.25pt" fillcolor="window">
            <v:imagedata r:id="rId31" o:title=""/>
          </v:shape>
        </w:pict>
      </w:r>
      <w:r w:rsidR="00C849E4" w:rsidRPr="00F5124B">
        <w:rPr>
          <w:sz w:val="28"/>
          <w:szCs w:val="28"/>
        </w:rPr>
        <w:t>,</w:t>
      </w:r>
    </w:p>
    <w:p w:rsidR="00C849E4" w:rsidRPr="00F5124B" w:rsidRDefault="00814265" w:rsidP="00F5124B">
      <w:pPr>
        <w:suppressAutoHyphens/>
        <w:snapToGrid/>
        <w:spacing w:line="360" w:lineRule="auto"/>
        <w:ind w:firstLine="709"/>
        <w:jc w:val="both"/>
        <w:rPr>
          <w:sz w:val="28"/>
          <w:szCs w:val="28"/>
        </w:rPr>
      </w:pPr>
      <w:r>
        <w:rPr>
          <w:position w:val="-28"/>
          <w:sz w:val="28"/>
          <w:szCs w:val="28"/>
        </w:rPr>
        <w:pict>
          <v:shape id="_x0000_i1049" type="#_x0000_t75" style="width:123.75pt;height:40.5pt" fillcolor="window">
            <v:imagedata r:id="rId32" o:title=""/>
          </v:shape>
        </w:pict>
      </w:r>
      <w:r w:rsidR="00C849E4" w:rsidRPr="00F5124B">
        <w:rPr>
          <w:sz w:val="28"/>
          <w:szCs w:val="28"/>
        </w:rPr>
        <w:t>,</w:t>
      </w:r>
    </w:p>
    <w:p w:rsidR="00941A8F" w:rsidRDefault="00814265" w:rsidP="00F5124B">
      <w:pPr>
        <w:suppressAutoHyphens/>
        <w:snapToGrid/>
        <w:spacing w:line="360" w:lineRule="auto"/>
        <w:ind w:firstLine="709"/>
        <w:jc w:val="both"/>
        <w:rPr>
          <w:sz w:val="28"/>
          <w:szCs w:val="28"/>
        </w:rPr>
      </w:pPr>
      <w:r>
        <w:rPr>
          <w:position w:val="-28"/>
          <w:sz w:val="28"/>
          <w:szCs w:val="28"/>
        </w:rPr>
        <w:pict>
          <v:shape id="_x0000_i1050" type="#_x0000_t75" style="width:150pt;height:40.5pt" fillcolor="window">
            <v:imagedata r:id="rId33" o:title=""/>
          </v:shape>
        </w:pict>
      </w:r>
    </w:p>
    <w:p w:rsidR="00A12240" w:rsidRPr="00F5124B" w:rsidRDefault="00814265" w:rsidP="00F5124B">
      <w:pPr>
        <w:suppressAutoHyphens/>
        <w:snapToGrid/>
        <w:spacing w:line="360" w:lineRule="auto"/>
        <w:ind w:firstLine="709"/>
        <w:jc w:val="both"/>
        <w:rPr>
          <w:sz w:val="28"/>
          <w:szCs w:val="28"/>
        </w:rPr>
      </w:pPr>
      <w:r>
        <w:rPr>
          <w:position w:val="-28"/>
          <w:sz w:val="28"/>
          <w:szCs w:val="28"/>
        </w:rPr>
        <w:pict>
          <v:shape id="_x0000_i1051" type="#_x0000_t75" style="width:2in;height:41.25pt">
            <v:imagedata r:id="rId34" o:title=""/>
          </v:shape>
        </w:pict>
      </w:r>
    </w:p>
    <w:p w:rsidR="00941A8F" w:rsidRDefault="00941A8F" w:rsidP="00F5124B">
      <w:pPr>
        <w:suppressAutoHyphens/>
        <w:snapToGrid/>
        <w:spacing w:line="360" w:lineRule="auto"/>
        <w:ind w:firstLine="709"/>
        <w:jc w:val="both"/>
        <w:rPr>
          <w:sz w:val="28"/>
          <w:szCs w:val="28"/>
        </w:rPr>
      </w:pPr>
    </w:p>
    <w:p w:rsidR="00680ACC" w:rsidRPr="00F5124B" w:rsidRDefault="00680ACC" w:rsidP="00F5124B">
      <w:pPr>
        <w:suppressAutoHyphens/>
        <w:snapToGrid/>
        <w:spacing w:line="360" w:lineRule="auto"/>
        <w:ind w:firstLine="709"/>
        <w:jc w:val="both"/>
        <w:rPr>
          <w:sz w:val="28"/>
          <w:szCs w:val="28"/>
        </w:rPr>
      </w:pPr>
      <w:r w:rsidRPr="00F5124B">
        <w:rPr>
          <w:sz w:val="28"/>
          <w:szCs w:val="28"/>
        </w:rPr>
        <w:t>Произведем расчет токов короткого замыкания в точке К1 по формулам:</w:t>
      </w:r>
      <w:r w:rsidR="00F5124B" w:rsidRPr="00F5124B">
        <w:rPr>
          <w:sz w:val="28"/>
          <w:szCs w:val="28"/>
        </w:rPr>
        <w:t xml:space="preserve"> </w:t>
      </w:r>
      <w:r w:rsidR="00814265">
        <w:rPr>
          <w:position w:val="-12"/>
          <w:sz w:val="28"/>
          <w:szCs w:val="28"/>
        </w:rPr>
        <w:pict>
          <v:shape id="_x0000_i1052" type="#_x0000_t75" style="width:69.75pt;height:21pt">
            <v:imagedata r:id="rId35" o:title=""/>
          </v:shape>
        </w:pict>
      </w:r>
      <w:r w:rsidR="00941A8F" w:rsidRPr="00F5124B">
        <w:rPr>
          <w:sz w:val="28"/>
          <w:szCs w:val="28"/>
        </w:rPr>
        <w:t xml:space="preserve"> </w:t>
      </w:r>
      <w:r w:rsidR="0090191D" w:rsidRPr="00F5124B">
        <w:rPr>
          <w:sz w:val="28"/>
          <w:szCs w:val="28"/>
        </w:rPr>
        <w:t>(1.18</w:t>
      </w:r>
      <w:r w:rsidRPr="00F5124B">
        <w:rPr>
          <w:sz w:val="28"/>
          <w:szCs w:val="28"/>
        </w:rPr>
        <w:t>)</w:t>
      </w:r>
    </w:p>
    <w:p w:rsidR="00680ACC" w:rsidRPr="00F5124B" w:rsidRDefault="00680ACC" w:rsidP="00F5124B">
      <w:pPr>
        <w:suppressAutoHyphens/>
        <w:snapToGrid/>
        <w:spacing w:line="360" w:lineRule="auto"/>
        <w:ind w:firstLine="709"/>
        <w:jc w:val="both"/>
        <w:rPr>
          <w:sz w:val="28"/>
          <w:szCs w:val="28"/>
        </w:rPr>
      </w:pPr>
    </w:p>
    <w:p w:rsidR="00941A8F" w:rsidRDefault="00814265" w:rsidP="00F5124B">
      <w:pPr>
        <w:suppressAutoHyphens/>
        <w:snapToGrid/>
        <w:spacing w:line="360" w:lineRule="auto"/>
        <w:ind w:firstLine="709"/>
        <w:jc w:val="both"/>
        <w:rPr>
          <w:sz w:val="28"/>
          <w:szCs w:val="28"/>
        </w:rPr>
      </w:pPr>
      <w:r>
        <w:rPr>
          <w:position w:val="-48"/>
          <w:sz w:val="28"/>
          <w:szCs w:val="28"/>
        </w:rPr>
        <w:pict>
          <v:shape id="_x0000_i1053" type="#_x0000_t75" style="width:65.25pt;height:48pt">
            <v:imagedata r:id="rId36" o:title=""/>
          </v:shape>
        </w:pict>
      </w:r>
      <w:r w:rsidR="00941A8F" w:rsidRPr="00F5124B">
        <w:rPr>
          <w:sz w:val="28"/>
          <w:szCs w:val="28"/>
        </w:rPr>
        <w:t xml:space="preserve"> </w:t>
      </w:r>
      <w:r w:rsidR="00680ACC" w:rsidRPr="00F5124B">
        <w:rPr>
          <w:sz w:val="28"/>
          <w:szCs w:val="28"/>
        </w:rPr>
        <w:t>(1.</w:t>
      </w:r>
      <w:r w:rsidR="0090191D" w:rsidRPr="00F5124B">
        <w:rPr>
          <w:sz w:val="28"/>
          <w:szCs w:val="28"/>
          <w:lang w:val="en-US"/>
        </w:rPr>
        <w:t>19</w:t>
      </w:r>
      <w:r w:rsidR="00680ACC" w:rsidRPr="00F5124B">
        <w:rPr>
          <w:sz w:val="28"/>
          <w:szCs w:val="28"/>
        </w:rPr>
        <w:t>)</w:t>
      </w:r>
      <w:r w:rsidR="00F5124B" w:rsidRPr="00F5124B">
        <w:rPr>
          <w:sz w:val="28"/>
          <w:szCs w:val="28"/>
        </w:rPr>
        <w:t xml:space="preserve"> </w:t>
      </w:r>
    </w:p>
    <w:p w:rsidR="00680ACC" w:rsidRPr="00F5124B" w:rsidRDefault="00814265" w:rsidP="00F5124B">
      <w:pPr>
        <w:suppressAutoHyphens/>
        <w:snapToGrid/>
        <w:spacing w:line="360" w:lineRule="auto"/>
        <w:ind w:firstLine="709"/>
        <w:jc w:val="both"/>
        <w:rPr>
          <w:sz w:val="28"/>
          <w:szCs w:val="28"/>
        </w:rPr>
      </w:pPr>
      <w:r>
        <w:rPr>
          <w:position w:val="-48"/>
          <w:sz w:val="28"/>
          <w:szCs w:val="28"/>
        </w:rPr>
        <w:pict>
          <v:shape id="_x0000_i1054" type="#_x0000_t75" style="width:47.25pt;height:42.75pt">
            <v:imagedata r:id="rId37" o:title=""/>
          </v:shape>
        </w:pict>
      </w:r>
      <w:r w:rsidR="00941A8F" w:rsidRPr="00F5124B">
        <w:rPr>
          <w:sz w:val="28"/>
          <w:szCs w:val="28"/>
        </w:rPr>
        <w:t xml:space="preserve"> </w:t>
      </w:r>
      <w:r w:rsidR="00680ACC" w:rsidRPr="00F5124B">
        <w:rPr>
          <w:sz w:val="28"/>
          <w:szCs w:val="28"/>
        </w:rPr>
        <w:t>(1.</w:t>
      </w:r>
      <w:r w:rsidR="0090191D" w:rsidRPr="00F5124B">
        <w:rPr>
          <w:sz w:val="28"/>
          <w:szCs w:val="28"/>
          <w:lang w:val="en-US"/>
        </w:rPr>
        <w:t>20</w:t>
      </w:r>
      <w:r w:rsidR="00680ACC" w:rsidRPr="00F5124B">
        <w:rPr>
          <w:sz w:val="28"/>
          <w:szCs w:val="28"/>
        </w:rPr>
        <w:t>)</w:t>
      </w:r>
    </w:p>
    <w:p w:rsidR="00C849E4" w:rsidRPr="00F5124B" w:rsidRDefault="00814265" w:rsidP="00F5124B">
      <w:pPr>
        <w:suppressAutoHyphens/>
        <w:snapToGrid/>
        <w:spacing w:line="360" w:lineRule="auto"/>
        <w:ind w:firstLine="709"/>
        <w:jc w:val="both"/>
        <w:rPr>
          <w:sz w:val="28"/>
          <w:szCs w:val="28"/>
        </w:rPr>
      </w:pPr>
      <w:r>
        <w:rPr>
          <w:position w:val="-12"/>
          <w:sz w:val="28"/>
          <w:szCs w:val="28"/>
        </w:rPr>
        <w:pict>
          <v:shape id="_x0000_i1055" type="#_x0000_t75" style="width:2in;height:22.5pt">
            <v:imagedata r:id="rId38" o:title=""/>
          </v:shape>
        </w:pict>
      </w:r>
    </w:p>
    <w:p w:rsidR="00C849E4" w:rsidRPr="00F5124B" w:rsidRDefault="00814265" w:rsidP="00F5124B">
      <w:pPr>
        <w:suppressAutoHyphens/>
        <w:snapToGrid/>
        <w:spacing w:line="360" w:lineRule="auto"/>
        <w:ind w:firstLine="709"/>
        <w:jc w:val="both"/>
        <w:rPr>
          <w:sz w:val="28"/>
          <w:szCs w:val="28"/>
        </w:rPr>
      </w:pPr>
      <w:r>
        <w:rPr>
          <w:position w:val="-28"/>
          <w:sz w:val="28"/>
          <w:szCs w:val="28"/>
        </w:rPr>
        <w:pict>
          <v:shape id="_x0000_i1056" type="#_x0000_t75" style="width:107.25pt;height:39.75pt" fillcolor="window">
            <v:imagedata r:id="rId39" o:title=""/>
          </v:shape>
        </w:pict>
      </w:r>
      <w:r w:rsidR="00386049" w:rsidRPr="00F5124B">
        <w:rPr>
          <w:sz w:val="28"/>
          <w:szCs w:val="28"/>
        </w:rPr>
        <w:t>,</w:t>
      </w:r>
    </w:p>
    <w:p w:rsidR="00386049" w:rsidRPr="00F5124B" w:rsidRDefault="00814265" w:rsidP="00F5124B">
      <w:pPr>
        <w:suppressAutoHyphens/>
        <w:snapToGrid/>
        <w:spacing w:line="360" w:lineRule="auto"/>
        <w:ind w:firstLine="709"/>
        <w:jc w:val="both"/>
        <w:rPr>
          <w:sz w:val="28"/>
          <w:szCs w:val="28"/>
        </w:rPr>
      </w:pPr>
      <w:r>
        <w:rPr>
          <w:position w:val="-28"/>
          <w:sz w:val="28"/>
          <w:szCs w:val="28"/>
        </w:rPr>
        <w:pict>
          <v:shape id="_x0000_i1057" type="#_x0000_t75" style="width:188.25pt;height:42pt" fillcolor="window">
            <v:imagedata r:id="rId40" o:title=""/>
          </v:shape>
        </w:pict>
      </w:r>
    </w:p>
    <w:p w:rsidR="00941A8F" w:rsidRDefault="00941A8F" w:rsidP="00F5124B">
      <w:pPr>
        <w:suppressAutoHyphens/>
        <w:snapToGrid/>
        <w:spacing w:line="360" w:lineRule="auto"/>
        <w:ind w:firstLine="709"/>
        <w:jc w:val="both"/>
        <w:rPr>
          <w:sz w:val="28"/>
          <w:szCs w:val="28"/>
        </w:rPr>
      </w:pPr>
    </w:p>
    <w:p w:rsidR="00941A8F" w:rsidRDefault="00F159D0" w:rsidP="00F5124B">
      <w:pPr>
        <w:suppressAutoHyphens/>
        <w:snapToGrid/>
        <w:spacing w:line="360" w:lineRule="auto"/>
        <w:ind w:firstLine="709"/>
        <w:jc w:val="both"/>
        <w:rPr>
          <w:sz w:val="28"/>
          <w:szCs w:val="28"/>
        </w:rPr>
      </w:pPr>
      <w:r w:rsidRPr="00F5124B">
        <w:rPr>
          <w:sz w:val="28"/>
          <w:szCs w:val="28"/>
        </w:rPr>
        <w:t>Мощность в точке короткого замыкания:</w:t>
      </w:r>
      <w:r w:rsidR="00F5124B" w:rsidRPr="00F5124B">
        <w:rPr>
          <w:sz w:val="28"/>
          <w:szCs w:val="28"/>
        </w:rPr>
        <w:t xml:space="preserve"> </w:t>
      </w:r>
    </w:p>
    <w:p w:rsidR="00941A8F" w:rsidRDefault="00941A8F" w:rsidP="00F5124B">
      <w:pPr>
        <w:suppressAutoHyphens/>
        <w:snapToGrid/>
        <w:spacing w:line="360" w:lineRule="auto"/>
        <w:ind w:firstLine="709"/>
        <w:jc w:val="both"/>
        <w:rPr>
          <w:sz w:val="28"/>
          <w:szCs w:val="28"/>
        </w:rPr>
      </w:pPr>
    </w:p>
    <w:p w:rsidR="00F159D0" w:rsidRPr="00F5124B" w:rsidRDefault="00814265" w:rsidP="00F5124B">
      <w:pPr>
        <w:suppressAutoHyphens/>
        <w:snapToGrid/>
        <w:spacing w:line="360" w:lineRule="auto"/>
        <w:ind w:firstLine="709"/>
        <w:jc w:val="both"/>
        <w:rPr>
          <w:sz w:val="28"/>
          <w:szCs w:val="28"/>
        </w:rPr>
      </w:pPr>
      <w:r>
        <w:rPr>
          <w:position w:val="-28"/>
          <w:sz w:val="28"/>
          <w:szCs w:val="28"/>
        </w:rPr>
        <w:pict>
          <v:shape id="_x0000_i1058" type="#_x0000_t75" style="width:89.25pt;height:34.5pt">
            <v:imagedata r:id="rId41" o:title=""/>
          </v:shape>
        </w:pict>
      </w:r>
      <w:r w:rsidR="00941A8F" w:rsidRPr="00F5124B">
        <w:rPr>
          <w:sz w:val="28"/>
          <w:szCs w:val="28"/>
        </w:rPr>
        <w:t xml:space="preserve"> </w:t>
      </w:r>
      <w:r w:rsidR="0090191D" w:rsidRPr="00F5124B">
        <w:rPr>
          <w:sz w:val="28"/>
          <w:szCs w:val="28"/>
        </w:rPr>
        <w:t>(1.21</w:t>
      </w:r>
      <w:r w:rsidR="00F159D0" w:rsidRPr="00F5124B">
        <w:rPr>
          <w:sz w:val="28"/>
          <w:szCs w:val="28"/>
        </w:rPr>
        <w:t>)</w:t>
      </w:r>
    </w:p>
    <w:p w:rsidR="00F159D0" w:rsidRPr="00F5124B" w:rsidRDefault="00814265" w:rsidP="00F5124B">
      <w:pPr>
        <w:suppressAutoHyphens/>
        <w:snapToGrid/>
        <w:spacing w:line="360" w:lineRule="auto"/>
        <w:ind w:firstLine="709"/>
        <w:jc w:val="both"/>
        <w:rPr>
          <w:sz w:val="28"/>
          <w:szCs w:val="28"/>
        </w:rPr>
      </w:pPr>
      <w:r>
        <w:rPr>
          <w:position w:val="-28"/>
          <w:sz w:val="28"/>
          <w:szCs w:val="28"/>
        </w:rPr>
        <w:pict>
          <v:shape id="_x0000_i1059" type="#_x0000_t75" style="width:198pt;height:33pt" fillcolor="window">
            <v:imagedata r:id="rId42" o:title=""/>
          </v:shape>
        </w:pict>
      </w:r>
    </w:p>
    <w:p w:rsidR="00941A8F" w:rsidRDefault="00941A8F" w:rsidP="00F5124B">
      <w:pPr>
        <w:suppressAutoHyphens/>
        <w:snapToGrid/>
        <w:spacing w:line="360" w:lineRule="auto"/>
        <w:ind w:firstLine="709"/>
        <w:jc w:val="both"/>
        <w:rPr>
          <w:sz w:val="28"/>
          <w:szCs w:val="28"/>
        </w:rPr>
      </w:pPr>
    </w:p>
    <w:p w:rsidR="00F159D0" w:rsidRPr="00F5124B" w:rsidRDefault="00F159D0" w:rsidP="00F5124B">
      <w:pPr>
        <w:suppressAutoHyphens/>
        <w:snapToGrid/>
        <w:spacing w:line="360" w:lineRule="auto"/>
        <w:ind w:firstLine="709"/>
        <w:jc w:val="both"/>
        <w:rPr>
          <w:sz w:val="28"/>
          <w:szCs w:val="28"/>
        </w:rPr>
      </w:pPr>
      <w:r w:rsidRPr="00F5124B">
        <w:rPr>
          <w:sz w:val="28"/>
          <w:szCs w:val="28"/>
        </w:rPr>
        <w:t>Найдем ударный ток в точке К1 по формуле:</w:t>
      </w:r>
    </w:p>
    <w:p w:rsidR="00680ACC" w:rsidRPr="00F5124B" w:rsidRDefault="00680ACC" w:rsidP="00F5124B">
      <w:pPr>
        <w:suppressAutoHyphens/>
        <w:snapToGrid/>
        <w:spacing w:line="360" w:lineRule="auto"/>
        <w:ind w:firstLine="709"/>
        <w:jc w:val="both"/>
        <w:rPr>
          <w:sz w:val="28"/>
          <w:szCs w:val="28"/>
        </w:rPr>
      </w:pPr>
    </w:p>
    <w:p w:rsidR="007331A5" w:rsidRPr="00F5124B" w:rsidRDefault="00814265" w:rsidP="00F5124B">
      <w:pPr>
        <w:suppressAutoHyphens/>
        <w:snapToGrid/>
        <w:spacing w:line="360" w:lineRule="auto"/>
        <w:ind w:firstLine="709"/>
        <w:jc w:val="both"/>
        <w:rPr>
          <w:sz w:val="28"/>
          <w:szCs w:val="28"/>
        </w:rPr>
      </w:pPr>
      <w:r>
        <w:rPr>
          <w:position w:val="-14"/>
          <w:sz w:val="28"/>
          <w:szCs w:val="28"/>
        </w:rPr>
        <w:pict>
          <v:shape id="_x0000_i1060" type="#_x0000_t75" style="width:89.25pt;height:27pt">
            <v:imagedata r:id="rId43" o:title=""/>
          </v:shape>
        </w:pict>
      </w:r>
      <w:r w:rsidR="00941A8F" w:rsidRPr="00F5124B">
        <w:rPr>
          <w:sz w:val="28"/>
          <w:szCs w:val="28"/>
        </w:rPr>
        <w:t xml:space="preserve"> </w:t>
      </w:r>
      <w:r w:rsidR="0090191D" w:rsidRPr="00F5124B">
        <w:rPr>
          <w:sz w:val="28"/>
          <w:szCs w:val="28"/>
        </w:rPr>
        <w:t>(1.</w:t>
      </w:r>
      <w:r w:rsidR="0090191D" w:rsidRPr="00941A8F">
        <w:rPr>
          <w:sz w:val="28"/>
          <w:szCs w:val="28"/>
        </w:rPr>
        <w:t>22</w:t>
      </w:r>
      <w:r w:rsidR="00F159D0" w:rsidRPr="00F5124B">
        <w:rPr>
          <w:sz w:val="28"/>
          <w:szCs w:val="28"/>
        </w:rPr>
        <w:t>)</w:t>
      </w:r>
    </w:p>
    <w:p w:rsidR="00D10E24" w:rsidRPr="00F5124B" w:rsidRDefault="00F159D0" w:rsidP="00F5124B">
      <w:pPr>
        <w:suppressAutoHyphens/>
        <w:snapToGrid/>
        <w:spacing w:line="360" w:lineRule="auto"/>
        <w:ind w:firstLine="709"/>
        <w:jc w:val="both"/>
        <w:rPr>
          <w:sz w:val="28"/>
          <w:szCs w:val="28"/>
        </w:rPr>
      </w:pPr>
      <w:r w:rsidRPr="00F5124B">
        <w:rPr>
          <w:sz w:val="28"/>
          <w:szCs w:val="28"/>
        </w:rPr>
        <w:t>К</w:t>
      </w:r>
      <w:r w:rsidRPr="00F5124B">
        <w:rPr>
          <w:sz w:val="28"/>
          <w:szCs w:val="28"/>
          <w:vertAlign w:val="subscript"/>
        </w:rPr>
        <w:t>уд</w:t>
      </w:r>
      <w:r w:rsidRPr="00F5124B">
        <w:rPr>
          <w:sz w:val="28"/>
          <w:szCs w:val="28"/>
        </w:rPr>
        <w:t xml:space="preserve">=1,8 2 </w:t>
      </w:r>
    </w:p>
    <w:p w:rsidR="00941A8F" w:rsidRDefault="00814265" w:rsidP="00F5124B">
      <w:pPr>
        <w:suppressAutoHyphens/>
        <w:snapToGrid/>
        <w:spacing w:line="360" w:lineRule="auto"/>
        <w:ind w:firstLine="709"/>
        <w:jc w:val="both"/>
        <w:rPr>
          <w:sz w:val="28"/>
          <w:szCs w:val="28"/>
        </w:rPr>
      </w:pPr>
      <w:r>
        <w:rPr>
          <w:position w:val="-14"/>
          <w:sz w:val="28"/>
          <w:szCs w:val="28"/>
        </w:rPr>
        <w:pict>
          <v:shape id="_x0000_i1061" type="#_x0000_t75" style="width:174pt;height:26.25pt" fillcolor="window">
            <v:imagedata r:id="rId44" o:title=""/>
          </v:shape>
        </w:pict>
      </w:r>
    </w:p>
    <w:p w:rsidR="00F159D0" w:rsidRPr="00F5124B" w:rsidRDefault="00941A8F" w:rsidP="00F5124B">
      <w:pPr>
        <w:suppressAutoHyphens/>
        <w:snapToGrid/>
        <w:spacing w:line="360" w:lineRule="auto"/>
        <w:ind w:firstLine="709"/>
        <w:jc w:val="both"/>
        <w:rPr>
          <w:sz w:val="28"/>
          <w:szCs w:val="28"/>
        </w:rPr>
      </w:pPr>
      <w:r>
        <w:rPr>
          <w:sz w:val="28"/>
          <w:szCs w:val="28"/>
        </w:rPr>
        <w:br w:type="page"/>
      </w:r>
      <w:r w:rsidR="00F159D0" w:rsidRPr="00F5124B">
        <w:rPr>
          <w:sz w:val="28"/>
          <w:szCs w:val="28"/>
        </w:rPr>
        <w:t>Произведем расчет токов короткого замыкания в точке К2 по формулам:</w:t>
      </w:r>
    </w:p>
    <w:p w:rsidR="00F159D0" w:rsidRPr="00F5124B" w:rsidRDefault="00F159D0" w:rsidP="00F5124B">
      <w:pPr>
        <w:suppressAutoHyphens/>
        <w:snapToGrid/>
        <w:spacing w:line="360" w:lineRule="auto"/>
        <w:ind w:firstLine="709"/>
        <w:jc w:val="both"/>
        <w:rPr>
          <w:sz w:val="28"/>
          <w:szCs w:val="28"/>
        </w:rPr>
      </w:pPr>
    </w:p>
    <w:p w:rsidR="00F159D0" w:rsidRPr="00F5124B" w:rsidRDefault="00814265" w:rsidP="00F5124B">
      <w:pPr>
        <w:suppressAutoHyphens/>
        <w:snapToGrid/>
        <w:spacing w:line="360" w:lineRule="auto"/>
        <w:ind w:firstLine="709"/>
        <w:jc w:val="both"/>
        <w:rPr>
          <w:sz w:val="28"/>
          <w:szCs w:val="28"/>
        </w:rPr>
      </w:pPr>
      <w:r>
        <w:rPr>
          <w:position w:val="-46"/>
          <w:sz w:val="28"/>
          <w:szCs w:val="28"/>
        </w:rPr>
        <w:pict>
          <v:shape id="_x0000_i1062" type="#_x0000_t75" style="width:158.25pt;height:42pt" fillcolor="window">
            <v:imagedata r:id="rId45" o:title=""/>
          </v:shape>
        </w:pict>
      </w:r>
      <w:r w:rsidR="00941A8F" w:rsidRPr="00F5124B">
        <w:rPr>
          <w:sz w:val="28"/>
          <w:szCs w:val="28"/>
        </w:rPr>
        <w:t xml:space="preserve"> </w:t>
      </w:r>
      <w:r w:rsidR="0090191D" w:rsidRPr="00F5124B">
        <w:rPr>
          <w:sz w:val="28"/>
          <w:szCs w:val="28"/>
        </w:rPr>
        <w:t>(1.23</w:t>
      </w:r>
      <w:r w:rsidR="00F159D0" w:rsidRPr="00F5124B">
        <w:rPr>
          <w:sz w:val="28"/>
          <w:szCs w:val="28"/>
        </w:rPr>
        <w:t>)</w:t>
      </w:r>
    </w:p>
    <w:p w:rsidR="00F159D0" w:rsidRPr="00F5124B" w:rsidRDefault="00814265" w:rsidP="00F5124B">
      <w:pPr>
        <w:suppressAutoHyphens/>
        <w:snapToGrid/>
        <w:spacing w:line="360" w:lineRule="auto"/>
        <w:ind w:firstLine="709"/>
        <w:jc w:val="both"/>
        <w:rPr>
          <w:sz w:val="28"/>
          <w:szCs w:val="28"/>
        </w:rPr>
      </w:pPr>
      <w:r>
        <w:rPr>
          <w:position w:val="-46"/>
          <w:sz w:val="28"/>
          <w:szCs w:val="28"/>
        </w:rPr>
        <w:pict>
          <v:shape id="_x0000_i1063" type="#_x0000_t75" style="width:68.25pt;height:49.5pt" fillcolor="window">
            <v:imagedata r:id="rId46" o:title=""/>
          </v:shape>
        </w:pict>
      </w:r>
      <w:r w:rsidR="00941A8F" w:rsidRPr="00F5124B">
        <w:rPr>
          <w:sz w:val="28"/>
          <w:szCs w:val="28"/>
        </w:rPr>
        <w:t xml:space="preserve"> </w:t>
      </w:r>
      <w:r w:rsidR="0090191D" w:rsidRPr="00F5124B">
        <w:rPr>
          <w:sz w:val="28"/>
          <w:szCs w:val="28"/>
        </w:rPr>
        <w:t>(1.24</w:t>
      </w:r>
      <w:r w:rsidR="00F159D0" w:rsidRPr="00F5124B">
        <w:rPr>
          <w:sz w:val="28"/>
          <w:szCs w:val="28"/>
        </w:rPr>
        <w:t>)</w:t>
      </w:r>
    </w:p>
    <w:p w:rsidR="00F159D0" w:rsidRPr="00F5124B" w:rsidRDefault="00814265" w:rsidP="00F5124B">
      <w:pPr>
        <w:suppressAutoHyphens/>
        <w:snapToGrid/>
        <w:spacing w:line="360" w:lineRule="auto"/>
        <w:ind w:firstLine="709"/>
        <w:jc w:val="both"/>
        <w:rPr>
          <w:sz w:val="28"/>
          <w:szCs w:val="28"/>
        </w:rPr>
      </w:pPr>
      <w:r>
        <w:rPr>
          <w:position w:val="-32"/>
          <w:sz w:val="28"/>
          <w:szCs w:val="28"/>
        </w:rPr>
        <w:pict>
          <v:shape id="_x0000_i1064" type="#_x0000_t75" style="width:113.25pt;height:45pt" fillcolor="window">
            <v:imagedata r:id="rId47" o:title=""/>
          </v:shape>
        </w:pict>
      </w:r>
      <w:r w:rsidR="00941A8F" w:rsidRPr="00F5124B">
        <w:rPr>
          <w:sz w:val="28"/>
          <w:szCs w:val="28"/>
        </w:rPr>
        <w:t xml:space="preserve"> </w:t>
      </w:r>
      <w:r w:rsidR="0090191D" w:rsidRPr="00F5124B">
        <w:rPr>
          <w:sz w:val="28"/>
          <w:szCs w:val="28"/>
        </w:rPr>
        <w:t>(1.25</w:t>
      </w:r>
      <w:r w:rsidR="00F159D0" w:rsidRPr="00F5124B">
        <w:rPr>
          <w:sz w:val="28"/>
          <w:szCs w:val="28"/>
        </w:rPr>
        <w:t>)</w:t>
      </w:r>
    </w:p>
    <w:p w:rsidR="00C849E4" w:rsidRPr="00F5124B" w:rsidRDefault="00C849E4" w:rsidP="00F5124B">
      <w:pPr>
        <w:suppressAutoHyphens/>
        <w:snapToGrid/>
        <w:spacing w:line="360" w:lineRule="auto"/>
        <w:ind w:firstLine="709"/>
        <w:jc w:val="both"/>
        <w:rPr>
          <w:sz w:val="28"/>
          <w:szCs w:val="28"/>
        </w:rPr>
      </w:pPr>
    </w:p>
    <w:p w:rsidR="00F576E5" w:rsidRDefault="00386049" w:rsidP="00F5124B">
      <w:pPr>
        <w:suppressAutoHyphens/>
        <w:snapToGrid/>
        <w:spacing w:line="360" w:lineRule="auto"/>
        <w:ind w:firstLine="709"/>
        <w:jc w:val="both"/>
        <w:rPr>
          <w:sz w:val="28"/>
          <w:szCs w:val="28"/>
        </w:rPr>
      </w:pPr>
      <w:r w:rsidRPr="00F5124B">
        <w:rPr>
          <w:sz w:val="28"/>
          <w:szCs w:val="28"/>
        </w:rPr>
        <w:t>Произведем расчет токов короткого замыкания:</w:t>
      </w:r>
    </w:p>
    <w:p w:rsidR="00941A8F" w:rsidRPr="00F5124B" w:rsidRDefault="00941A8F" w:rsidP="00F5124B">
      <w:pPr>
        <w:suppressAutoHyphens/>
        <w:snapToGrid/>
        <w:spacing w:line="360" w:lineRule="auto"/>
        <w:ind w:firstLine="709"/>
        <w:jc w:val="both"/>
        <w:rPr>
          <w:sz w:val="28"/>
          <w:szCs w:val="28"/>
        </w:rPr>
      </w:pPr>
    </w:p>
    <w:p w:rsidR="00F159D0" w:rsidRPr="00F5124B" w:rsidRDefault="00814265" w:rsidP="00F5124B">
      <w:pPr>
        <w:suppressAutoHyphens/>
        <w:snapToGrid/>
        <w:spacing w:line="360" w:lineRule="auto"/>
        <w:ind w:firstLine="709"/>
        <w:jc w:val="both"/>
        <w:rPr>
          <w:sz w:val="28"/>
          <w:szCs w:val="28"/>
        </w:rPr>
      </w:pPr>
      <w:r>
        <w:rPr>
          <w:position w:val="-28"/>
          <w:sz w:val="28"/>
          <w:szCs w:val="28"/>
        </w:rPr>
        <w:pict>
          <v:shape id="_x0000_i1065" type="#_x0000_t75" style="width:66.75pt;height:32.25pt" fillcolor="window">
            <v:imagedata r:id="rId48" o:title=""/>
          </v:shape>
        </w:pict>
      </w:r>
      <w:r w:rsidR="00C849E4" w:rsidRPr="00F5124B">
        <w:rPr>
          <w:sz w:val="28"/>
          <w:szCs w:val="28"/>
        </w:rPr>
        <w:t>,</w:t>
      </w:r>
    </w:p>
    <w:p w:rsidR="00F159D0" w:rsidRPr="00F5124B" w:rsidRDefault="00814265" w:rsidP="00F5124B">
      <w:pPr>
        <w:suppressAutoHyphens/>
        <w:snapToGrid/>
        <w:spacing w:line="360" w:lineRule="auto"/>
        <w:ind w:firstLine="709"/>
        <w:jc w:val="both"/>
        <w:rPr>
          <w:sz w:val="28"/>
          <w:szCs w:val="28"/>
        </w:rPr>
      </w:pPr>
      <w:r>
        <w:rPr>
          <w:position w:val="-28"/>
          <w:sz w:val="28"/>
          <w:szCs w:val="28"/>
        </w:rPr>
        <w:pict>
          <v:shape id="_x0000_i1066" type="#_x0000_t75" style="width:96pt;height:35.25pt" fillcolor="window">
            <v:imagedata r:id="rId49" o:title=""/>
          </v:shape>
        </w:pict>
      </w:r>
      <w:r w:rsidR="00C849E4" w:rsidRPr="00F5124B">
        <w:rPr>
          <w:sz w:val="28"/>
          <w:szCs w:val="28"/>
        </w:rPr>
        <w:t>,</w:t>
      </w:r>
    </w:p>
    <w:p w:rsidR="00F159D0" w:rsidRDefault="00814265" w:rsidP="00F5124B">
      <w:pPr>
        <w:suppressAutoHyphens/>
        <w:snapToGrid/>
        <w:spacing w:line="360" w:lineRule="auto"/>
        <w:ind w:firstLine="709"/>
        <w:jc w:val="both"/>
        <w:rPr>
          <w:sz w:val="28"/>
          <w:szCs w:val="28"/>
        </w:rPr>
      </w:pPr>
      <w:r>
        <w:rPr>
          <w:position w:val="-28"/>
          <w:sz w:val="28"/>
          <w:szCs w:val="28"/>
        </w:rPr>
        <w:pict>
          <v:shape id="_x0000_i1067" type="#_x0000_t75" style="width:150.75pt;height:33.75pt" fillcolor="window">
            <v:imagedata r:id="rId50" o:title=""/>
          </v:shape>
        </w:pict>
      </w:r>
      <w:r w:rsidR="00F159D0" w:rsidRPr="00F5124B">
        <w:rPr>
          <w:sz w:val="28"/>
          <w:szCs w:val="28"/>
        </w:rPr>
        <w:t xml:space="preserve"> </w:t>
      </w:r>
    </w:p>
    <w:p w:rsidR="00941A8F" w:rsidRPr="00F5124B" w:rsidRDefault="00941A8F" w:rsidP="00F5124B">
      <w:pPr>
        <w:suppressAutoHyphens/>
        <w:snapToGrid/>
        <w:spacing w:line="360" w:lineRule="auto"/>
        <w:ind w:firstLine="709"/>
        <w:jc w:val="both"/>
        <w:rPr>
          <w:sz w:val="28"/>
          <w:szCs w:val="28"/>
        </w:rPr>
      </w:pPr>
    </w:p>
    <w:p w:rsidR="00F159D0" w:rsidRPr="00F5124B" w:rsidRDefault="00F159D0" w:rsidP="00F5124B">
      <w:pPr>
        <w:suppressAutoHyphens/>
        <w:snapToGrid/>
        <w:spacing w:line="360" w:lineRule="auto"/>
        <w:ind w:firstLine="709"/>
        <w:jc w:val="both"/>
        <w:rPr>
          <w:sz w:val="28"/>
          <w:szCs w:val="28"/>
        </w:rPr>
      </w:pPr>
      <w:r w:rsidRPr="00F5124B">
        <w:rPr>
          <w:sz w:val="28"/>
          <w:szCs w:val="28"/>
        </w:rPr>
        <w:t>Мощность в точке короткого замыкания:</w:t>
      </w:r>
    </w:p>
    <w:p w:rsidR="00C849E4" w:rsidRPr="00F5124B" w:rsidRDefault="00C849E4" w:rsidP="00F5124B">
      <w:pPr>
        <w:suppressAutoHyphens/>
        <w:snapToGrid/>
        <w:spacing w:line="360" w:lineRule="auto"/>
        <w:ind w:firstLine="709"/>
        <w:jc w:val="both"/>
        <w:rPr>
          <w:sz w:val="28"/>
          <w:szCs w:val="28"/>
        </w:rPr>
      </w:pPr>
    </w:p>
    <w:p w:rsidR="00F159D0" w:rsidRPr="00F5124B" w:rsidRDefault="00814265" w:rsidP="00F5124B">
      <w:pPr>
        <w:suppressAutoHyphens/>
        <w:snapToGrid/>
        <w:spacing w:line="360" w:lineRule="auto"/>
        <w:ind w:firstLine="709"/>
        <w:jc w:val="both"/>
        <w:rPr>
          <w:sz w:val="28"/>
          <w:szCs w:val="28"/>
        </w:rPr>
      </w:pPr>
      <w:r>
        <w:rPr>
          <w:position w:val="-28"/>
          <w:sz w:val="28"/>
          <w:szCs w:val="28"/>
        </w:rPr>
        <w:pict>
          <v:shape id="_x0000_i1068" type="#_x0000_t75" style="width:100.5pt;height:36pt">
            <v:imagedata r:id="rId51" o:title=""/>
          </v:shape>
        </w:pict>
      </w:r>
      <w:r w:rsidR="00941A8F" w:rsidRPr="00F5124B">
        <w:rPr>
          <w:sz w:val="28"/>
          <w:szCs w:val="28"/>
        </w:rPr>
        <w:t xml:space="preserve"> </w:t>
      </w:r>
      <w:r w:rsidR="0090191D" w:rsidRPr="00F5124B">
        <w:rPr>
          <w:sz w:val="28"/>
          <w:szCs w:val="28"/>
        </w:rPr>
        <w:t>(1.</w:t>
      </w:r>
      <w:r w:rsidR="0090191D" w:rsidRPr="00F5124B">
        <w:rPr>
          <w:sz w:val="28"/>
          <w:szCs w:val="28"/>
          <w:lang w:val="en-US"/>
        </w:rPr>
        <w:t>26</w:t>
      </w:r>
      <w:r w:rsidR="00F159D0" w:rsidRPr="00F5124B">
        <w:rPr>
          <w:sz w:val="28"/>
          <w:szCs w:val="28"/>
        </w:rPr>
        <w:t>)</w:t>
      </w:r>
    </w:p>
    <w:p w:rsidR="00D10E24" w:rsidRPr="00F5124B" w:rsidRDefault="00814265" w:rsidP="00F5124B">
      <w:pPr>
        <w:suppressAutoHyphens/>
        <w:snapToGrid/>
        <w:spacing w:line="360" w:lineRule="auto"/>
        <w:ind w:firstLine="709"/>
        <w:jc w:val="both"/>
        <w:rPr>
          <w:sz w:val="28"/>
          <w:szCs w:val="28"/>
        </w:rPr>
      </w:pPr>
      <w:r>
        <w:rPr>
          <w:position w:val="-28"/>
          <w:sz w:val="28"/>
          <w:szCs w:val="28"/>
        </w:rPr>
        <w:pict>
          <v:shape id="_x0000_i1069" type="#_x0000_t75" style="width:190.5pt;height:34.5pt" fillcolor="window">
            <v:imagedata r:id="rId52" o:title=""/>
          </v:shape>
        </w:pict>
      </w:r>
    </w:p>
    <w:p w:rsidR="00941A8F" w:rsidRDefault="00941A8F" w:rsidP="00F5124B">
      <w:pPr>
        <w:suppressAutoHyphens/>
        <w:snapToGrid/>
        <w:spacing w:line="360" w:lineRule="auto"/>
        <w:ind w:firstLine="709"/>
        <w:jc w:val="both"/>
        <w:rPr>
          <w:sz w:val="28"/>
          <w:szCs w:val="28"/>
        </w:rPr>
      </w:pPr>
    </w:p>
    <w:p w:rsidR="00386049" w:rsidRPr="00F5124B" w:rsidRDefault="00F159D0" w:rsidP="00F5124B">
      <w:pPr>
        <w:suppressAutoHyphens/>
        <w:snapToGrid/>
        <w:spacing w:line="360" w:lineRule="auto"/>
        <w:ind w:firstLine="709"/>
        <w:jc w:val="both"/>
        <w:rPr>
          <w:sz w:val="28"/>
          <w:szCs w:val="28"/>
        </w:rPr>
      </w:pPr>
      <w:r w:rsidRPr="00F5124B">
        <w:rPr>
          <w:sz w:val="28"/>
          <w:szCs w:val="28"/>
        </w:rPr>
        <w:t>Найдем ударный ток в точке К2 по формуле (1.35)</w:t>
      </w:r>
      <w:r w:rsidR="00386049" w:rsidRPr="00F5124B">
        <w:rPr>
          <w:sz w:val="28"/>
          <w:szCs w:val="28"/>
        </w:rPr>
        <w:t>:</w:t>
      </w:r>
    </w:p>
    <w:p w:rsidR="00941A8F" w:rsidRDefault="00941A8F" w:rsidP="00F5124B">
      <w:pPr>
        <w:suppressAutoHyphens/>
        <w:snapToGrid/>
        <w:spacing w:line="360" w:lineRule="auto"/>
        <w:ind w:firstLine="709"/>
        <w:jc w:val="both"/>
        <w:rPr>
          <w:sz w:val="28"/>
          <w:szCs w:val="28"/>
        </w:rPr>
      </w:pPr>
    </w:p>
    <w:p w:rsidR="00F159D0" w:rsidRPr="00F5124B" w:rsidRDefault="00F159D0" w:rsidP="00F5124B">
      <w:pPr>
        <w:suppressAutoHyphens/>
        <w:snapToGrid/>
        <w:spacing w:line="360" w:lineRule="auto"/>
        <w:ind w:firstLine="709"/>
        <w:jc w:val="both"/>
        <w:rPr>
          <w:sz w:val="28"/>
          <w:szCs w:val="28"/>
        </w:rPr>
      </w:pPr>
      <w:r w:rsidRPr="00F5124B">
        <w:rPr>
          <w:sz w:val="28"/>
          <w:szCs w:val="28"/>
        </w:rPr>
        <w:t>К</w:t>
      </w:r>
      <w:r w:rsidRPr="00F5124B">
        <w:rPr>
          <w:sz w:val="28"/>
          <w:szCs w:val="28"/>
          <w:vertAlign w:val="subscript"/>
        </w:rPr>
        <w:t>уд</w:t>
      </w:r>
      <w:r w:rsidRPr="00F5124B">
        <w:rPr>
          <w:sz w:val="28"/>
          <w:szCs w:val="28"/>
        </w:rPr>
        <w:t xml:space="preserve">=1,92 </w:t>
      </w:r>
    </w:p>
    <w:p w:rsidR="001D0501" w:rsidRDefault="00814265" w:rsidP="00F5124B">
      <w:pPr>
        <w:suppressAutoHyphens/>
        <w:snapToGrid/>
        <w:spacing w:line="360" w:lineRule="auto"/>
        <w:ind w:firstLine="709"/>
        <w:jc w:val="both"/>
        <w:rPr>
          <w:sz w:val="28"/>
          <w:szCs w:val="28"/>
          <w:lang w:val="en-US"/>
        </w:rPr>
      </w:pPr>
      <w:r>
        <w:rPr>
          <w:position w:val="-14"/>
          <w:sz w:val="28"/>
          <w:szCs w:val="28"/>
        </w:rPr>
        <w:pict>
          <v:shape id="_x0000_i1070" type="#_x0000_t75" style="width:162.75pt;height:26.25pt" fillcolor="window">
            <v:imagedata r:id="rId53" o:title=""/>
          </v:shape>
        </w:pict>
      </w:r>
    </w:p>
    <w:p w:rsidR="00386049" w:rsidRPr="00F5124B" w:rsidRDefault="00941A8F" w:rsidP="00F5124B">
      <w:pPr>
        <w:suppressAutoHyphens/>
        <w:snapToGrid/>
        <w:spacing w:line="360" w:lineRule="auto"/>
        <w:ind w:firstLine="709"/>
        <w:jc w:val="both"/>
        <w:rPr>
          <w:sz w:val="28"/>
          <w:szCs w:val="28"/>
        </w:rPr>
      </w:pPr>
      <w:r>
        <w:rPr>
          <w:sz w:val="28"/>
          <w:szCs w:val="28"/>
        </w:rPr>
        <w:br w:type="page"/>
      </w:r>
      <w:r w:rsidR="00F159D0" w:rsidRPr="00F5124B">
        <w:rPr>
          <w:sz w:val="28"/>
          <w:szCs w:val="28"/>
        </w:rPr>
        <w:t>Расчет максимального тока</w:t>
      </w:r>
      <w:r w:rsidR="000249C4" w:rsidRPr="00F5124B">
        <w:rPr>
          <w:sz w:val="28"/>
          <w:szCs w:val="28"/>
        </w:rPr>
        <w:t xml:space="preserve"> произведем по формуле</w:t>
      </w:r>
      <w:r w:rsidR="00F159D0" w:rsidRPr="00F5124B">
        <w:rPr>
          <w:sz w:val="28"/>
          <w:szCs w:val="28"/>
        </w:rPr>
        <w:t>:</w:t>
      </w:r>
    </w:p>
    <w:p w:rsidR="000249C4" w:rsidRPr="00F5124B" w:rsidRDefault="000249C4" w:rsidP="00F5124B">
      <w:pPr>
        <w:suppressAutoHyphens/>
        <w:snapToGrid/>
        <w:spacing w:line="360" w:lineRule="auto"/>
        <w:ind w:firstLine="709"/>
        <w:jc w:val="both"/>
        <w:rPr>
          <w:sz w:val="28"/>
          <w:szCs w:val="28"/>
        </w:rPr>
      </w:pPr>
    </w:p>
    <w:p w:rsidR="00386049" w:rsidRPr="00F5124B" w:rsidRDefault="00814265" w:rsidP="00F5124B">
      <w:pPr>
        <w:suppressAutoHyphens/>
        <w:snapToGrid/>
        <w:spacing w:line="360" w:lineRule="auto"/>
        <w:ind w:firstLine="709"/>
        <w:jc w:val="both"/>
        <w:rPr>
          <w:sz w:val="28"/>
          <w:szCs w:val="28"/>
        </w:rPr>
      </w:pPr>
      <w:r>
        <w:rPr>
          <w:position w:val="-32"/>
          <w:sz w:val="28"/>
          <w:szCs w:val="28"/>
        </w:rPr>
        <w:pict>
          <v:shape id="_x0000_i1071" type="#_x0000_t75" style="width:95.25pt;height:42.75pt" fillcolor="window">
            <v:imagedata r:id="rId54" o:title=""/>
          </v:shape>
        </w:pict>
      </w:r>
      <w:r w:rsidR="0090191D" w:rsidRPr="00F5124B">
        <w:rPr>
          <w:sz w:val="28"/>
          <w:szCs w:val="28"/>
        </w:rPr>
        <w:t>1.27</w:t>
      </w:r>
      <w:r w:rsidR="00F159D0" w:rsidRPr="00F5124B">
        <w:rPr>
          <w:sz w:val="28"/>
          <w:szCs w:val="28"/>
        </w:rPr>
        <w:t>)</w:t>
      </w:r>
    </w:p>
    <w:p w:rsidR="00F576E5" w:rsidRDefault="00F159D0" w:rsidP="00F5124B">
      <w:pPr>
        <w:suppressAutoHyphens/>
        <w:snapToGrid/>
        <w:spacing w:line="360" w:lineRule="auto"/>
        <w:ind w:firstLine="709"/>
        <w:jc w:val="both"/>
        <w:rPr>
          <w:sz w:val="28"/>
          <w:szCs w:val="28"/>
        </w:rPr>
      </w:pPr>
      <w:r w:rsidRPr="00F5124B">
        <w:rPr>
          <w:sz w:val="28"/>
          <w:szCs w:val="28"/>
          <w:lang w:val="en-US"/>
        </w:rPr>
        <w:t>I</w:t>
      </w:r>
      <w:r w:rsidRPr="00F5124B">
        <w:rPr>
          <w:sz w:val="28"/>
          <w:szCs w:val="28"/>
          <w:vertAlign w:val="subscript"/>
          <w:lang w:val="en-US"/>
        </w:rPr>
        <w:t>max</w:t>
      </w:r>
      <w:r w:rsidR="00564F74" w:rsidRPr="00F5124B">
        <w:rPr>
          <w:sz w:val="28"/>
          <w:szCs w:val="28"/>
        </w:rPr>
        <w:t>=0.8*10</w:t>
      </w:r>
      <w:r w:rsidRPr="00F5124B">
        <w:rPr>
          <w:sz w:val="28"/>
          <w:szCs w:val="28"/>
        </w:rPr>
        <w:t>132/</w:t>
      </w:r>
      <w:r w:rsidR="00814265">
        <w:rPr>
          <w:position w:val="-8"/>
          <w:sz w:val="28"/>
          <w:szCs w:val="28"/>
        </w:rPr>
        <w:pict>
          <v:shape id="_x0000_i1072" type="#_x0000_t75" style="width:18pt;height:18pt">
            <v:imagedata r:id="rId55" o:title=""/>
          </v:shape>
        </w:pict>
      </w:r>
      <w:r w:rsidR="00564F74" w:rsidRPr="00F5124B">
        <w:rPr>
          <w:sz w:val="28"/>
          <w:szCs w:val="28"/>
        </w:rPr>
        <w:t>*110=43,3</w:t>
      </w:r>
      <w:r w:rsidRPr="00F5124B">
        <w:rPr>
          <w:sz w:val="28"/>
          <w:szCs w:val="28"/>
        </w:rPr>
        <w:t xml:space="preserve"> кА</w:t>
      </w:r>
    </w:p>
    <w:p w:rsidR="00941A8F" w:rsidRPr="00F5124B" w:rsidRDefault="00941A8F" w:rsidP="00F5124B">
      <w:pPr>
        <w:suppressAutoHyphens/>
        <w:snapToGrid/>
        <w:spacing w:line="360" w:lineRule="auto"/>
        <w:ind w:firstLine="709"/>
        <w:jc w:val="both"/>
        <w:rPr>
          <w:sz w:val="28"/>
          <w:szCs w:val="28"/>
        </w:rPr>
      </w:pPr>
    </w:p>
    <w:p w:rsidR="00F159D0" w:rsidRPr="00F5124B" w:rsidRDefault="00F159D0" w:rsidP="00F5124B">
      <w:pPr>
        <w:suppressAutoHyphens/>
        <w:snapToGrid/>
        <w:spacing w:line="360" w:lineRule="auto"/>
        <w:ind w:firstLine="709"/>
        <w:jc w:val="both"/>
        <w:rPr>
          <w:sz w:val="28"/>
          <w:szCs w:val="28"/>
        </w:rPr>
      </w:pPr>
      <w:r w:rsidRPr="00F5124B">
        <w:rPr>
          <w:sz w:val="28"/>
          <w:szCs w:val="28"/>
        </w:rPr>
        <w:t>Расчеты устойчивого, ударного токов короткого замыкания и мощности короткого замыкания в точках К1, К2 приведены в таблице 1.</w:t>
      </w:r>
      <w:r w:rsidR="00F576E5" w:rsidRPr="00F5124B">
        <w:rPr>
          <w:sz w:val="28"/>
          <w:szCs w:val="28"/>
        </w:rPr>
        <w:t>7.</w:t>
      </w:r>
    </w:p>
    <w:p w:rsidR="00F576E5" w:rsidRPr="00F5124B" w:rsidRDefault="00F576E5" w:rsidP="00F5124B">
      <w:pPr>
        <w:suppressAutoHyphens/>
        <w:snapToGrid/>
        <w:spacing w:line="360" w:lineRule="auto"/>
        <w:ind w:firstLine="709"/>
        <w:jc w:val="both"/>
        <w:rPr>
          <w:sz w:val="28"/>
          <w:szCs w:val="28"/>
        </w:rPr>
      </w:pPr>
    </w:p>
    <w:p w:rsidR="00F159D0" w:rsidRPr="00F5124B" w:rsidRDefault="00F159D0" w:rsidP="00F5124B">
      <w:pPr>
        <w:suppressAutoHyphens/>
        <w:snapToGrid/>
        <w:spacing w:line="360" w:lineRule="auto"/>
        <w:ind w:firstLine="709"/>
        <w:jc w:val="both"/>
        <w:rPr>
          <w:sz w:val="28"/>
          <w:szCs w:val="28"/>
        </w:rPr>
      </w:pPr>
      <w:r w:rsidRPr="00F5124B">
        <w:rPr>
          <w:sz w:val="28"/>
          <w:szCs w:val="28"/>
        </w:rPr>
        <w:t>Таблица 1.7–Расчетные токи К.З.</w:t>
      </w:r>
    </w:p>
    <w:tbl>
      <w:tblPr>
        <w:tblW w:w="4109"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1"/>
        <w:gridCol w:w="1346"/>
        <w:gridCol w:w="818"/>
        <w:gridCol w:w="1078"/>
        <w:gridCol w:w="1155"/>
        <w:gridCol w:w="993"/>
        <w:gridCol w:w="1554"/>
      </w:tblGrid>
      <w:tr w:rsidR="00F159D0" w:rsidRPr="00F5124B" w:rsidTr="00B25E92">
        <w:trPr>
          <w:trHeight w:val="20"/>
        </w:trPr>
        <w:tc>
          <w:tcPr>
            <w:tcW w:w="586" w:type="pct"/>
            <w:vAlign w:val="center"/>
          </w:tcPr>
          <w:p w:rsidR="00F159D0" w:rsidRPr="00F5124B" w:rsidRDefault="00F159D0" w:rsidP="00B25E92">
            <w:pPr>
              <w:spacing w:line="360" w:lineRule="auto"/>
            </w:pPr>
            <w:r w:rsidRPr="00F5124B">
              <w:t>№ п/п</w:t>
            </w:r>
          </w:p>
        </w:tc>
        <w:tc>
          <w:tcPr>
            <w:tcW w:w="856" w:type="pct"/>
            <w:vAlign w:val="center"/>
          </w:tcPr>
          <w:p w:rsidR="00F159D0" w:rsidRPr="00F5124B" w:rsidRDefault="00F159D0" w:rsidP="00B25E92">
            <w:pPr>
              <w:spacing w:line="360" w:lineRule="auto"/>
            </w:pPr>
            <w:r w:rsidRPr="00F5124B">
              <w:t>Uн, кВ</w:t>
            </w:r>
          </w:p>
        </w:tc>
        <w:tc>
          <w:tcPr>
            <w:tcW w:w="520" w:type="pct"/>
            <w:vAlign w:val="center"/>
          </w:tcPr>
          <w:p w:rsidR="00F159D0" w:rsidRPr="00F5124B" w:rsidRDefault="00F159D0" w:rsidP="00B25E92">
            <w:pPr>
              <w:spacing w:line="360" w:lineRule="auto"/>
            </w:pPr>
            <w:r w:rsidRPr="00F5124B">
              <w:t>Та</w:t>
            </w:r>
          </w:p>
        </w:tc>
        <w:tc>
          <w:tcPr>
            <w:tcW w:w="685" w:type="pct"/>
            <w:vAlign w:val="center"/>
          </w:tcPr>
          <w:p w:rsidR="00F159D0" w:rsidRPr="00F5124B" w:rsidRDefault="00F159D0" w:rsidP="00B25E92">
            <w:pPr>
              <w:spacing w:line="360" w:lineRule="auto"/>
            </w:pPr>
            <w:r w:rsidRPr="00F5124B">
              <w:t>Куд</w:t>
            </w:r>
          </w:p>
        </w:tc>
        <w:tc>
          <w:tcPr>
            <w:tcW w:w="734" w:type="pct"/>
            <w:vAlign w:val="center"/>
          </w:tcPr>
          <w:p w:rsidR="00F159D0" w:rsidRPr="00F5124B" w:rsidRDefault="00F159D0" w:rsidP="00B25E92">
            <w:pPr>
              <w:spacing w:line="360" w:lineRule="auto"/>
            </w:pPr>
            <w:r w:rsidRPr="00F5124B">
              <w:t>I(3)к, кА</w:t>
            </w:r>
          </w:p>
        </w:tc>
        <w:tc>
          <w:tcPr>
            <w:tcW w:w="631" w:type="pct"/>
            <w:vAlign w:val="center"/>
          </w:tcPr>
          <w:p w:rsidR="00F159D0" w:rsidRPr="00F5124B" w:rsidRDefault="00F159D0" w:rsidP="00B25E92">
            <w:pPr>
              <w:spacing w:line="360" w:lineRule="auto"/>
            </w:pPr>
            <w:r w:rsidRPr="00F5124B">
              <w:t>iуд, кА</w:t>
            </w:r>
          </w:p>
        </w:tc>
        <w:tc>
          <w:tcPr>
            <w:tcW w:w="988" w:type="pct"/>
            <w:vAlign w:val="center"/>
          </w:tcPr>
          <w:p w:rsidR="00F159D0" w:rsidRPr="00F5124B" w:rsidRDefault="00F159D0" w:rsidP="00B25E92">
            <w:pPr>
              <w:spacing w:line="360" w:lineRule="auto"/>
            </w:pPr>
            <w:r w:rsidRPr="00F5124B">
              <w:t>Sк, МВА</w:t>
            </w:r>
          </w:p>
        </w:tc>
      </w:tr>
      <w:tr w:rsidR="00F159D0" w:rsidRPr="00F5124B" w:rsidTr="00B25E92">
        <w:trPr>
          <w:trHeight w:val="20"/>
        </w:trPr>
        <w:tc>
          <w:tcPr>
            <w:tcW w:w="586" w:type="pct"/>
            <w:vAlign w:val="center"/>
          </w:tcPr>
          <w:p w:rsidR="00F159D0" w:rsidRPr="00F5124B" w:rsidRDefault="00F159D0" w:rsidP="00B25E92">
            <w:pPr>
              <w:spacing w:line="360" w:lineRule="auto"/>
            </w:pPr>
            <w:r w:rsidRPr="00F5124B">
              <w:t>К1</w:t>
            </w:r>
          </w:p>
        </w:tc>
        <w:tc>
          <w:tcPr>
            <w:tcW w:w="856" w:type="pct"/>
            <w:vAlign w:val="center"/>
          </w:tcPr>
          <w:p w:rsidR="00F159D0" w:rsidRPr="00F5124B" w:rsidRDefault="00F159D0" w:rsidP="00B25E92">
            <w:pPr>
              <w:spacing w:line="360" w:lineRule="auto"/>
            </w:pPr>
            <w:r w:rsidRPr="00F5124B">
              <w:t>110</w:t>
            </w:r>
          </w:p>
        </w:tc>
        <w:tc>
          <w:tcPr>
            <w:tcW w:w="520" w:type="pct"/>
            <w:vAlign w:val="center"/>
          </w:tcPr>
          <w:p w:rsidR="00F159D0" w:rsidRPr="00F5124B" w:rsidRDefault="00F159D0" w:rsidP="00B25E92">
            <w:pPr>
              <w:spacing w:line="360" w:lineRule="auto"/>
            </w:pPr>
            <w:r w:rsidRPr="00F5124B">
              <w:t>0,05</w:t>
            </w:r>
          </w:p>
        </w:tc>
        <w:tc>
          <w:tcPr>
            <w:tcW w:w="685" w:type="pct"/>
            <w:vAlign w:val="center"/>
          </w:tcPr>
          <w:p w:rsidR="00F159D0" w:rsidRPr="00F5124B" w:rsidRDefault="00F159D0" w:rsidP="00B25E92">
            <w:pPr>
              <w:spacing w:line="360" w:lineRule="auto"/>
            </w:pPr>
            <w:r w:rsidRPr="00F5124B">
              <w:t>1,8</w:t>
            </w:r>
          </w:p>
        </w:tc>
        <w:tc>
          <w:tcPr>
            <w:tcW w:w="734" w:type="pct"/>
            <w:vAlign w:val="center"/>
          </w:tcPr>
          <w:p w:rsidR="00F159D0" w:rsidRPr="00F5124B" w:rsidRDefault="00F159D0" w:rsidP="00B25E92">
            <w:pPr>
              <w:spacing w:line="360" w:lineRule="auto"/>
            </w:pPr>
            <w:r w:rsidRPr="00F5124B">
              <w:t>5,82</w:t>
            </w:r>
          </w:p>
        </w:tc>
        <w:tc>
          <w:tcPr>
            <w:tcW w:w="631" w:type="pct"/>
            <w:vAlign w:val="center"/>
          </w:tcPr>
          <w:p w:rsidR="00F159D0" w:rsidRPr="00F5124B" w:rsidRDefault="00F159D0" w:rsidP="00B25E92">
            <w:pPr>
              <w:spacing w:line="360" w:lineRule="auto"/>
            </w:pPr>
            <w:r w:rsidRPr="00F5124B">
              <w:t>14,8</w:t>
            </w:r>
          </w:p>
        </w:tc>
        <w:tc>
          <w:tcPr>
            <w:tcW w:w="988" w:type="pct"/>
            <w:vAlign w:val="center"/>
          </w:tcPr>
          <w:p w:rsidR="00F159D0" w:rsidRPr="00F5124B" w:rsidRDefault="00F159D0" w:rsidP="00B25E92">
            <w:pPr>
              <w:spacing w:line="360" w:lineRule="auto"/>
            </w:pPr>
            <w:r w:rsidRPr="00F5124B">
              <w:t>116,3</w:t>
            </w:r>
          </w:p>
        </w:tc>
      </w:tr>
      <w:tr w:rsidR="00F159D0" w:rsidRPr="00F5124B" w:rsidTr="00B25E92">
        <w:trPr>
          <w:trHeight w:val="20"/>
        </w:trPr>
        <w:tc>
          <w:tcPr>
            <w:tcW w:w="586" w:type="pct"/>
            <w:vAlign w:val="center"/>
          </w:tcPr>
          <w:p w:rsidR="00F159D0" w:rsidRPr="00F5124B" w:rsidRDefault="00F159D0" w:rsidP="00B25E92">
            <w:pPr>
              <w:spacing w:line="360" w:lineRule="auto"/>
            </w:pPr>
            <w:r w:rsidRPr="00F5124B">
              <w:t>К2</w:t>
            </w:r>
          </w:p>
        </w:tc>
        <w:tc>
          <w:tcPr>
            <w:tcW w:w="856" w:type="pct"/>
            <w:vAlign w:val="center"/>
          </w:tcPr>
          <w:p w:rsidR="00F159D0" w:rsidRPr="00F5124B" w:rsidRDefault="00F159D0" w:rsidP="00B25E92">
            <w:pPr>
              <w:spacing w:line="360" w:lineRule="auto"/>
            </w:pPr>
            <w:r w:rsidRPr="00F5124B">
              <w:t>6,3</w:t>
            </w:r>
          </w:p>
        </w:tc>
        <w:tc>
          <w:tcPr>
            <w:tcW w:w="520" w:type="pct"/>
            <w:vAlign w:val="center"/>
          </w:tcPr>
          <w:p w:rsidR="00F159D0" w:rsidRPr="00F5124B" w:rsidRDefault="00F159D0" w:rsidP="00B25E92">
            <w:pPr>
              <w:spacing w:line="360" w:lineRule="auto"/>
            </w:pPr>
            <w:r w:rsidRPr="00F5124B">
              <w:t>0,03</w:t>
            </w:r>
          </w:p>
        </w:tc>
        <w:tc>
          <w:tcPr>
            <w:tcW w:w="685" w:type="pct"/>
            <w:vAlign w:val="center"/>
          </w:tcPr>
          <w:p w:rsidR="00F159D0" w:rsidRPr="00F5124B" w:rsidRDefault="00F159D0" w:rsidP="00B25E92">
            <w:pPr>
              <w:spacing w:line="360" w:lineRule="auto"/>
            </w:pPr>
            <w:r w:rsidRPr="00F5124B">
              <w:t>1,65</w:t>
            </w:r>
          </w:p>
        </w:tc>
        <w:tc>
          <w:tcPr>
            <w:tcW w:w="734" w:type="pct"/>
            <w:vAlign w:val="center"/>
          </w:tcPr>
          <w:p w:rsidR="00F159D0" w:rsidRPr="00F5124B" w:rsidRDefault="00F159D0" w:rsidP="00B25E92">
            <w:pPr>
              <w:spacing w:line="360" w:lineRule="auto"/>
            </w:pPr>
            <w:r w:rsidRPr="00F5124B">
              <w:t>1,8</w:t>
            </w:r>
          </w:p>
        </w:tc>
        <w:tc>
          <w:tcPr>
            <w:tcW w:w="631" w:type="pct"/>
            <w:vAlign w:val="center"/>
          </w:tcPr>
          <w:p w:rsidR="00F159D0" w:rsidRPr="00F5124B" w:rsidRDefault="00F159D0" w:rsidP="00B25E92">
            <w:pPr>
              <w:spacing w:line="360" w:lineRule="auto"/>
            </w:pPr>
            <w:r w:rsidRPr="00F5124B">
              <w:t>3,6</w:t>
            </w:r>
          </w:p>
        </w:tc>
        <w:tc>
          <w:tcPr>
            <w:tcW w:w="988" w:type="pct"/>
            <w:vAlign w:val="center"/>
          </w:tcPr>
          <w:p w:rsidR="00F159D0" w:rsidRPr="00F5124B" w:rsidRDefault="00F159D0" w:rsidP="00B25E92">
            <w:pPr>
              <w:spacing w:line="360" w:lineRule="auto"/>
            </w:pPr>
            <w:r w:rsidRPr="00F5124B">
              <w:t>32,7</w:t>
            </w:r>
          </w:p>
        </w:tc>
      </w:tr>
    </w:tbl>
    <w:p w:rsidR="00CF49FF" w:rsidRPr="00F5124B" w:rsidRDefault="00CF49FF" w:rsidP="00F5124B">
      <w:pPr>
        <w:suppressAutoHyphens/>
        <w:snapToGrid/>
        <w:spacing w:line="360" w:lineRule="auto"/>
        <w:ind w:firstLine="709"/>
        <w:jc w:val="both"/>
        <w:rPr>
          <w:b/>
          <w:bCs/>
          <w:sz w:val="28"/>
          <w:szCs w:val="28"/>
        </w:rPr>
      </w:pPr>
    </w:p>
    <w:p w:rsidR="00F159D0" w:rsidRPr="00F5124B" w:rsidRDefault="00375A48" w:rsidP="00F5124B">
      <w:pPr>
        <w:suppressAutoHyphens/>
        <w:snapToGrid/>
        <w:spacing w:line="360" w:lineRule="auto"/>
        <w:ind w:firstLine="709"/>
        <w:jc w:val="both"/>
        <w:rPr>
          <w:b/>
          <w:bCs/>
          <w:sz w:val="28"/>
          <w:szCs w:val="28"/>
        </w:rPr>
      </w:pPr>
      <w:r w:rsidRPr="00F5124B">
        <w:rPr>
          <w:b/>
          <w:bCs/>
          <w:sz w:val="28"/>
          <w:szCs w:val="28"/>
        </w:rPr>
        <w:t>1.5</w:t>
      </w:r>
      <w:r w:rsidR="00F159D0" w:rsidRPr="00F5124B">
        <w:rPr>
          <w:b/>
          <w:bCs/>
          <w:sz w:val="28"/>
          <w:szCs w:val="28"/>
        </w:rPr>
        <w:t xml:space="preserve"> Выбор электрооборудования подстанции </w:t>
      </w:r>
    </w:p>
    <w:p w:rsidR="00F159D0" w:rsidRPr="00F5124B" w:rsidRDefault="00F159D0" w:rsidP="00F5124B">
      <w:pPr>
        <w:suppressAutoHyphens/>
        <w:snapToGrid/>
        <w:spacing w:line="360" w:lineRule="auto"/>
        <w:ind w:firstLine="709"/>
        <w:jc w:val="both"/>
        <w:rPr>
          <w:b/>
          <w:bCs/>
          <w:sz w:val="28"/>
          <w:szCs w:val="28"/>
        </w:rPr>
      </w:pPr>
    </w:p>
    <w:p w:rsidR="00F159D0" w:rsidRPr="00F5124B" w:rsidRDefault="00375A48" w:rsidP="00F5124B">
      <w:pPr>
        <w:suppressAutoHyphens/>
        <w:snapToGrid/>
        <w:spacing w:line="360" w:lineRule="auto"/>
        <w:ind w:firstLine="709"/>
        <w:jc w:val="both"/>
        <w:rPr>
          <w:b/>
          <w:bCs/>
          <w:sz w:val="28"/>
          <w:szCs w:val="28"/>
        </w:rPr>
      </w:pPr>
      <w:r w:rsidRPr="00F5124B">
        <w:rPr>
          <w:b/>
          <w:bCs/>
          <w:sz w:val="28"/>
          <w:szCs w:val="28"/>
        </w:rPr>
        <w:t>1.5</w:t>
      </w:r>
      <w:r w:rsidR="00F159D0" w:rsidRPr="00F5124B">
        <w:rPr>
          <w:b/>
          <w:bCs/>
          <w:sz w:val="28"/>
          <w:szCs w:val="28"/>
        </w:rPr>
        <w:t>.1 Выбор токоведущих частей</w:t>
      </w:r>
    </w:p>
    <w:p w:rsidR="00F159D0" w:rsidRPr="00F5124B" w:rsidRDefault="00C85691" w:rsidP="00F5124B">
      <w:pPr>
        <w:suppressAutoHyphens/>
        <w:snapToGrid/>
        <w:spacing w:line="360" w:lineRule="auto"/>
        <w:ind w:firstLine="709"/>
        <w:jc w:val="both"/>
        <w:rPr>
          <w:sz w:val="28"/>
          <w:szCs w:val="28"/>
        </w:rPr>
      </w:pPr>
      <w:r w:rsidRPr="00F5124B">
        <w:rPr>
          <w:sz w:val="28"/>
          <w:szCs w:val="28"/>
        </w:rPr>
        <w:t>П</w:t>
      </w:r>
      <w:r w:rsidR="00F159D0" w:rsidRPr="00F5124B">
        <w:rPr>
          <w:sz w:val="28"/>
          <w:szCs w:val="28"/>
        </w:rPr>
        <w:t>роизведем выбор токоведущих частей. Подстанция получает питание по воздушной двухцепной линии электропередач 110 кВ. При выборе сечения проводов необходимо учитывать ряд технических и экономических факторов:</w:t>
      </w:r>
    </w:p>
    <w:p w:rsidR="00F159D0" w:rsidRPr="00F5124B" w:rsidRDefault="00F159D0" w:rsidP="00F5124B">
      <w:pPr>
        <w:suppressAutoHyphens/>
        <w:snapToGrid/>
        <w:spacing w:line="360" w:lineRule="auto"/>
        <w:ind w:firstLine="709"/>
        <w:jc w:val="both"/>
        <w:rPr>
          <w:sz w:val="28"/>
          <w:szCs w:val="28"/>
        </w:rPr>
      </w:pPr>
      <w:r w:rsidRPr="00F5124B">
        <w:rPr>
          <w:sz w:val="28"/>
          <w:szCs w:val="28"/>
        </w:rPr>
        <w:t>- нагрев от длительного выделения тепла рабочим током;</w:t>
      </w:r>
    </w:p>
    <w:p w:rsidR="00F159D0" w:rsidRPr="00F5124B" w:rsidRDefault="00F159D0" w:rsidP="00F5124B">
      <w:pPr>
        <w:suppressAutoHyphens/>
        <w:snapToGrid/>
        <w:spacing w:line="360" w:lineRule="auto"/>
        <w:ind w:firstLine="709"/>
        <w:jc w:val="both"/>
        <w:rPr>
          <w:sz w:val="28"/>
          <w:szCs w:val="28"/>
        </w:rPr>
      </w:pPr>
      <w:r w:rsidRPr="00F5124B">
        <w:rPr>
          <w:sz w:val="28"/>
          <w:szCs w:val="28"/>
        </w:rPr>
        <w:t>- нагрев от кратковременного выделения тепла током</w:t>
      </w:r>
      <w:r w:rsidR="00F5124B" w:rsidRPr="00F5124B">
        <w:rPr>
          <w:sz w:val="28"/>
          <w:szCs w:val="28"/>
        </w:rPr>
        <w:t xml:space="preserve"> </w:t>
      </w:r>
      <w:r w:rsidRPr="00F5124B">
        <w:rPr>
          <w:sz w:val="28"/>
          <w:szCs w:val="28"/>
        </w:rPr>
        <w:t>К.З.;</w:t>
      </w:r>
    </w:p>
    <w:p w:rsidR="00F159D0" w:rsidRPr="00F5124B" w:rsidRDefault="00F159D0" w:rsidP="00F5124B">
      <w:pPr>
        <w:suppressAutoHyphens/>
        <w:snapToGrid/>
        <w:spacing w:line="360" w:lineRule="auto"/>
        <w:ind w:firstLine="709"/>
        <w:jc w:val="both"/>
        <w:rPr>
          <w:sz w:val="28"/>
          <w:szCs w:val="28"/>
        </w:rPr>
      </w:pPr>
      <w:r w:rsidRPr="00F5124B">
        <w:rPr>
          <w:sz w:val="28"/>
          <w:szCs w:val="28"/>
        </w:rPr>
        <w:t>- падение напряжения в проводах воздушной линии от проходящего тока в нормальном и аварийном режимах;</w:t>
      </w:r>
    </w:p>
    <w:p w:rsidR="00CF49FF" w:rsidRPr="00F5124B" w:rsidRDefault="00F159D0" w:rsidP="00F5124B">
      <w:pPr>
        <w:suppressAutoHyphens/>
        <w:snapToGrid/>
        <w:spacing w:line="360" w:lineRule="auto"/>
        <w:ind w:firstLine="709"/>
        <w:jc w:val="both"/>
        <w:rPr>
          <w:sz w:val="28"/>
          <w:szCs w:val="28"/>
        </w:rPr>
      </w:pPr>
      <w:r w:rsidRPr="00F5124B">
        <w:rPr>
          <w:sz w:val="28"/>
          <w:szCs w:val="28"/>
        </w:rPr>
        <w:t>- механическая прочность — устойчивость к механической нагрузке (собственный вес, гололед, ветер);</w:t>
      </w:r>
    </w:p>
    <w:p w:rsidR="00F159D0" w:rsidRPr="00F5124B" w:rsidRDefault="00F159D0" w:rsidP="00F5124B">
      <w:pPr>
        <w:suppressAutoHyphens/>
        <w:snapToGrid/>
        <w:spacing w:line="360" w:lineRule="auto"/>
        <w:ind w:firstLine="709"/>
        <w:jc w:val="both"/>
        <w:rPr>
          <w:sz w:val="28"/>
          <w:szCs w:val="28"/>
        </w:rPr>
      </w:pPr>
      <w:r w:rsidRPr="00F5124B">
        <w:rPr>
          <w:sz w:val="28"/>
          <w:szCs w:val="28"/>
        </w:rPr>
        <w:t>- коронирование — фактор, зависящий от величины применяемого напряжения, сечения провода и свойств окружающей среды.</w:t>
      </w:r>
    </w:p>
    <w:p w:rsidR="00F159D0" w:rsidRPr="00F5124B" w:rsidRDefault="00F159D0" w:rsidP="00F5124B">
      <w:pPr>
        <w:suppressAutoHyphens/>
        <w:snapToGrid/>
        <w:spacing w:line="360" w:lineRule="auto"/>
        <w:ind w:firstLine="709"/>
        <w:jc w:val="both"/>
        <w:rPr>
          <w:sz w:val="28"/>
          <w:szCs w:val="28"/>
        </w:rPr>
      </w:pPr>
      <w:r w:rsidRPr="00F5124B">
        <w:rPr>
          <w:sz w:val="28"/>
          <w:szCs w:val="28"/>
        </w:rPr>
        <w:t xml:space="preserve">Расчет проводов для линий электропередач 110 кВ проведем по </w:t>
      </w:r>
      <w:r w:rsidR="00F160E8" w:rsidRPr="00F5124B">
        <w:rPr>
          <w:sz w:val="28"/>
          <w:szCs w:val="28"/>
        </w:rPr>
        <w:t>экономии-</w:t>
      </w:r>
      <w:r w:rsidRPr="00F5124B">
        <w:rPr>
          <w:sz w:val="28"/>
          <w:szCs w:val="28"/>
        </w:rPr>
        <w:t xml:space="preserve">ческой плотности тока </w:t>
      </w:r>
      <w:r w:rsidRPr="00F5124B">
        <w:rPr>
          <w:i/>
          <w:sz w:val="28"/>
          <w:szCs w:val="28"/>
        </w:rPr>
        <w:t>j</w:t>
      </w:r>
      <w:r w:rsidRPr="00F5124B">
        <w:rPr>
          <w:i/>
          <w:sz w:val="28"/>
          <w:szCs w:val="28"/>
          <w:vertAlign w:val="subscript"/>
        </w:rPr>
        <w:t>эк</w:t>
      </w:r>
      <w:r w:rsidR="00F5124B" w:rsidRPr="00F5124B">
        <w:rPr>
          <w:sz w:val="28"/>
          <w:szCs w:val="28"/>
        </w:rPr>
        <w:t xml:space="preserve"> </w:t>
      </w:r>
      <w:r w:rsidRPr="00F5124B">
        <w:rPr>
          <w:sz w:val="28"/>
          <w:szCs w:val="28"/>
        </w:rPr>
        <w:t>[3.]. При расчете по экономической плотности тока сечение проводов выбирается по выражению</w:t>
      </w:r>
    </w:p>
    <w:p w:rsidR="00941A8F" w:rsidRDefault="00941A8F" w:rsidP="00F5124B">
      <w:pPr>
        <w:suppressAutoHyphens/>
        <w:snapToGrid/>
        <w:spacing w:line="360" w:lineRule="auto"/>
        <w:ind w:firstLine="709"/>
        <w:jc w:val="both"/>
        <w:rPr>
          <w:sz w:val="28"/>
          <w:szCs w:val="28"/>
        </w:rPr>
      </w:pPr>
    </w:p>
    <w:p w:rsidR="00A12240" w:rsidRPr="00F5124B" w:rsidRDefault="00814265" w:rsidP="00F5124B">
      <w:pPr>
        <w:suppressAutoHyphens/>
        <w:snapToGrid/>
        <w:spacing w:line="360" w:lineRule="auto"/>
        <w:ind w:firstLine="709"/>
        <w:jc w:val="both"/>
        <w:rPr>
          <w:sz w:val="28"/>
          <w:szCs w:val="28"/>
        </w:rPr>
      </w:pPr>
      <w:r>
        <w:rPr>
          <w:position w:val="-30"/>
          <w:sz w:val="28"/>
          <w:szCs w:val="28"/>
        </w:rPr>
        <w:pict>
          <v:shape id="_x0000_i1073" type="#_x0000_t75" style="width:45pt;height:33.75pt">
            <v:imagedata r:id="rId56" o:title=""/>
          </v:shape>
        </w:pict>
      </w:r>
      <w:r w:rsidR="00F5124B" w:rsidRPr="00F5124B">
        <w:rPr>
          <w:sz w:val="28"/>
          <w:szCs w:val="28"/>
        </w:rPr>
        <w:t xml:space="preserve"> </w:t>
      </w:r>
      <w:r w:rsidR="00375A48" w:rsidRPr="00F5124B">
        <w:rPr>
          <w:sz w:val="28"/>
          <w:szCs w:val="28"/>
        </w:rPr>
        <w:t>(1.</w:t>
      </w:r>
      <w:r w:rsidR="0090191D" w:rsidRPr="00F5124B">
        <w:rPr>
          <w:sz w:val="28"/>
          <w:szCs w:val="28"/>
        </w:rPr>
        <w:t>28</w:t>
      </w:r>
      <w:r w:rsidR="00F159D0" w:rsidRPr="00F5124B">
        <w:rPr>
          <w:sz w:val="28"/>
          <w:szCs w:val="28"/>
        </w:rPr>
        <w:t>)</w:t>
      </w:r>
    </w:p>
    <w:p w:rsidR="00A12240" w:rsidRPr="00F5124B" w:rsidRDefault="00A12240" w:rsidP="00F5124B">
      <w:pPr>
        <w:suppressAutoHyphens/>
        <w:snapToGrid/>
        <w:spacing w:line="360" w:lineRule="auto"/>
        <w:ind w:firstLine="709"/>
        <w:jc w:val="both"/>
        <w:rPr>
          <w:sz w:val="28"/>
          <w:szCs w:val="28"/>
        </w:rPr>
      </w:pPr>
    </w:p>
    <w:p w:rsidR="00A12240" w:rsidRPr="00F5124B" w:rsidRDefault="00A12240" w:rsidP="00F5124B">
      <w:pPr>
        <w:suppressAutoHyphens/>
        <w:snapToGrid/>
        <w:spacing w:line="360" w:lineRule="auto"/>
        <w:ind w:firstLine="709"/>
        <w:jc w:val="both"/>
        <w:rPr>
          <w:sz w:val="28"/>
          <w:szCs w:val="28"/>
        </w:rPr>
      </w:pPr>
      <w:r w:rsidRPr="00F5124B">
        <w:rPr>
          <w:sz w:val="28"/>
          <w:szCs w:val="28"/>
        </w:rPr>
        <w:t xml:space="preserve">где </w:t>
      </w:r>
      <w:r w:rsidRPr="00F5124B">
        <w:rPr>
          <w:i/>
          <w:sz w:val="28"/>
          <w:szCs w:val="28"/>
        </w:rPr>
        <w:t>j</w:t>
      </w:r>
      <w:r w:rsidRPr="00F5124B">
        <w:rPr>
          <w:i/>
          <w:sz w:val="28"/>
          <w:szCs w:val="28"/>
          <w:vertAlign w:val="subscript"/>
        </w:rPr>
        <w:t>эк</w:t>
      </w:r>
      <w:r w:rsidR="00F5124B" w:rsidRPr="00F5124B">
        <w:rPr>
          <w:sz w:val="28"/>
          <w:szCs w:val="28"/>
        </w:rPr>
        <w:t xml:space="preserve"> </w:t>
      </w:r>
      <w:r w:rsidRPr="00F5124B">
        <w:rPr>
          <w:sz w:val="28"/>
          <w:szCs w:val="28"/>
        </w:rPr>
        <w:t>= 1,4</w:t>
      </w:r>
      <w:r w:rsidR="00F5124B" w:rsidRPr="00F5124B">
        <w:rPr>
          <w:sz w:val="28"/>
          <w:szCs w:val="28"/>
        </w:rPr>
        <w:t xml:space="preserve"> </w:t>
      </w:r>
      <w:r w:rsidRPr="00F5124B">
        <w:rPr>
          <w:sz w:val="28"/>
          <w:szCs w:val="28"/>
        </w:rPr>
        <w:t>А/мм</w:t>
      </w:r>
      <w:r w:rsidRPr="00F5124B">
        <w:rPr>
          <w:sz w:val="28"/>
          <w:szCs w:val="28"/>
          <w:vertAlign w:val="superscript"/>
        </w:rPr>
        <w:t>2</w:t>
      </w:r>
      <w:r w:rsidRPr="00F5124B">
        <w:rPr>
          <w:sz w:val="28"/>
          <w:szCs w:val="28"/>
        </w:rPr>
        <w:t>- экономическая плотность тока.</w:t>
      </w:r>
    </w:p>
    <w:p w:rsidR="00C849E4" w:rsidRPr="00F5124B" w:rsidRDefault="00F159D0" w:rsidP="00F5124B">
      <w:pPr>
        <w:suppressAutoHyphens/>
        <w:snapToGrid/>
        <w:spacing w:line="360" w:lineRule="auto"/>
        <w:ind w:firstLine="709"/>
        <w:jc w:val="both"/>
        <w:rPr>
          <w:sz w:val="28"/>
          <w:szCs w:val="28"/>
        </w:rPr>
      </w:pPr>
      <w:r w:rsidRPr="00F5124B">
        <w:rPr>
          <w:sz w:val="28"/>
          <w:szCs w:val="28"/>
        </w:rPr>
        <w:t>Тогда, по (1.5) для линии электропередач 110 кВ сечение равно:</w:t>
      </w:r>
    </w:p>
    <w:p w:rsidR="00777D28" w:rsidRPr="00F5124B" w:rsidRDefault="00777D28" w:rsidP="00F5124B">
      <w:pPr>
        <w:suppressAutoHyphens/>
        <w:snapToGrid/>
        <w:spacing w:line="360" w:lineRule="auto"/>
        <w:ind w:firstLine="709"/>
        <w:jc w:val="both"/>
        <w:rPr>
          <w:sz w:val="28"/>
          <w:szCs w:val="28"/>
        </w:rPr>
      </w:pPr>
    </w:p>
    <w:p w:rsidR="0006151D" w:rsidRDefault="00814265" w:rsidP="00F5124B">
      <w:pPr>
        <w:suppressAutoHyphens/>
        <w:snapToGrid/>
        <w:spacing w:line="360" w:lineRule="auto"/>
        <w:ind w:firstLine="709"/>
        <w:jc w:val="both"/>
        <w:rPr>
          <w:sz w:val="28"/>
          <w:szCs w:val="28"/>
          <w:vertAlign w:val="superscript"/>
        </w:rPr>
      </w:pPr>
      <w:r>
        <w:rPr>
          <w:position w:val="-28"/>
          <w:sz w:val="28"/>
          <w:szCs w:val="28"/>
        </w:rPr>
        <w:pict>
          <v:shape id="_x0000_i1074" type="#_x0000_t75" style="width:74.25pt;height:33pt" fillcolor="window">
            <v:imagedata r:id="rId57" o:title=""/>
          </v:shape>
        </w:pict>
      </w:r>
      <w:r w:rsidR="00F159D0" w:rsidRPr="00F5124B">
        <w:rPr>
          <w:sz w:val="28"/>
          <w:szCs w:val="28"/>
        </w:rPr>
        <w:t xml:space="preserve"> мм</w:t>
      </w:r>
      <w:r w:rsidR="00F159D0" w:rsidRPr="00F5124B">
        <w:rPr>
          <w:sz w:val="28"/>
          <w:szCs w:val="28"/>
          <w:vertAlign w:val="superscript"/>
        </w:rPr>
        <w:t>2</w:t>
      </w:r>
    </w:p>
    <w:p w:rsidR="00941A8F" w:rsidRPr="00F5124B" w:rsidRDefault="00941A8F" w:rsidP="00F5124B">
      <w:pPr>
        <w:suppressAutoHyphens/>
        <w:snapToGrid/>
        <w:spacing w:line="360" w:lineRule="auto"/>
        <w:ind w:firstLine="709"/>
        <w:jc w:val="both"/>
        <w:rPr>
          <w:sz w:val="28"/>
          <w:szCs w:val="28"/>
          <w:vertAlign w:val="superscript"/>
        </w:rPr>
      </w:pPr>
    </w:p>
    <w:p w:rsidR="00F159D0" w:rsidRPr="00F5124B" w:rsidRDefault="00F159D0" w:rsidP="00F5124B">
      <w:pPr>
        <w:suppressAutoHyphens/>
        <w:snapToGrid/>
        <w:spacing w:line="360" w:lineRule="auto"/>
        <w:ind w:firstLine="709"/>
        <w:jc w:val="both"/>
        <w:rPr>
          <w:sz w:val="28"/>
          <w:szCs w:val="28"/>
        </w:rPr>
      </w:pPr>
      <w:r w:rsidRPr="00F5124B">
        <w:rPr>
          <w:sz w:val="28"/>
          <w:szCs w:val="28"/>
        </w:rPr>
        <w:t>По полученным значениям выбираем марку провода. Для двухцепной линии напряжением 110 кВ выбираем номинальное сечение провода и марку:</w:t>
      </w:r>
    </w:p>
    <w:p w:rsidR="00F159D0" w:rsidRPr="00F5124B" w:rsidRDefault="00F159D0" w:rsidP="00F5124B">
      <w:pPr>
        <w:suppressAutoHyphens/>
        <w:snapToGrid/>
        <w:spacing w:line="360" w:lineRule="auto"/>
        <w:ind w:firstLine="709"/>
        <w:jc w:val="both"/>
        <w:rPr>
          <w:sz w:val="28"/>
          <w:szCs w:val="28"/>
        </w:rPr>
      </w:pPr>
      <w:r w:rsidRPr="00F5124B">
        <w:rPr>
          <w:sz w:val="28"/>
          <w:szCs w:val="28"/>
        </w:rPr>
        <w:t>АС –</w:t>
      </w:r>
      <w:r w:rsidR="0006151D" w:rsidRPr="00F5124B">
        <w:rPr>
          <w:sz w:val="28"/>
          <w:szCs w:val="28"/>
        </w:rPr>
        <w:t>95</w:t>
      </w:r>
      <w:r w:rsidR="00F5124B" w:rsidRPr="00F5124B">
        <w:rPr>
          <w:sz w:val="28"/>
          <w:szCs w:val="28"/>
        </w:rPr>
        <w:t xml:space="preserve"> </w:t>
      </w:r>
      <w:r w:rsidRPr="00F5124B">
        <w:rPr>
          <w:sz w:val="28"/>
          <w:szCs w:val="28"/>
        </w:rPr>
        <w:t>Для окончательного обоснования выбора данной марки провода необходимо проверить по допустимой потере напряжения.</w:t>
      </w:r>
    </w:p>
    <w:p w:rsidR="00941A8F" w:rsidRDefault="00941A8F" w:rsidP="00F5124B">
      <w:pPr>
        <w:suppressAutoHyphens/>
        <w:snapToGrid/>
        <w:spacing w:line="360" w:lineRule="auto"/>
        <w:ind w:firstLine="709"/>
        <w:jc w:val="both"/>
        <w:rPr>
          <w:sz w:val="28"/>
          <w:szCs w:val="28"/>
        </w:rPr>
      </w:pPr>
    </w:p>
    <w:p w:rsidR="00C849E4" w:rsidRPr="00F5124B" w:rsidRDefault="00F5124B" w:rsidP="00F5124B">
      <w:pPr>
        <w:suppressAutoHyphens/>
        <w:snapToGrid/>
        <w:spacing w:line="360" w:lineRule="auto"/>
        <w:ind w:firstLine="709"/>
        <w:jc w:val="both"/>
        <w:rPr>
          <w:sz w:val="28"/>
          <w:szCs w:val="28"/>
        </w:rPr>
      </w:pPr>
      <w:r w:rsidRPr="00F5124B">
        <w:rPr>
          <w:sz w:val="28"/>
          <w:szCs w:val="28"/>
        </w:rPr>
        <w:t xml:space="preserve"> </w:t>
      </w:r>
      <w:r w:rsidR="00814265">
        <w:rPr>
          <w:position w:val="-24"/>
          <w:sz w:val="28"/>
          <w:szCs w:val="28"/>
        </w:rPr>
        <w:pict>
          <v:shape id="_x0000_i1075" type="#_x0000_t75" style="width:111pt;height:30.75pt" fillcolor="window">
            <v:imagedata r:id="rId58" o:title=""/>
          </v:shape>
        </w:pict>
      </w:r>
      <w:r w:rsidRPr="00F5124B">
        <w:rPr>
          <w:sz w:val="28"/>
          <w:szCs w:val="28"/>
        </w:rPr>
        <w:t xml:space="preserve"> </w:t>
      </w:r>
      <w:r w:rsidR="00375A48" w:rsidRPr="00F5124B">
        <w:rPr>
          <w:sz w:val="28"/>
          <w:szCs w:val="28"/>
        </w:rPr>
        <w:t>(1.</w:t>
      </w:r>
      <w:r w:rsidR="0090191D" w:rsidRPr="00F5124B">
        <w:rPr>
          <w:sz w:val="28"/>
          <w:szCs w:val="28"/>
        </w:rPr>
        <w:t>29</w:t>
      </w:r>
      <w:r w:rsidR="00F159D0" w:rsidRPr="00F5124B">
        <w:rPr>
          <w:sz w:val="28"/>
          <w:szCs w:val="28"/>
        </w:rPr>
        <w:t>)</w:t>
      </w:r>
    </w:p>
    <w:p w:rsidR="00F159D0" w:rsidRPr="00F5124B" w:rsidRDefault="00814265" w:rsidP="00F5124B">
      <w:pPr>
        <w:suppressAutoHyphens/>
        <w:snapToGrid/>
        <w:spacing w:line="360" w:lineRule="auto"/>
        <w:ind w:firstLine="709"/>
        <w:jc w:val="both"/>
        <w:rPr>
          <w:position w:val="-10"/>
          <w:sz w:val="28"/>
          <w:szCs w:val="28"/>
        </w:rPr>
      </w:pPr>
      <w:r>
        <w:rPr>
          <w:position w:val="-10"/>
          <w:sz w:val="28"/>
          <w:szCs w:val="28"/>
        </w:rPr>
        <w:pict>
          <v:shape id="_x0000_i1076" type="#_x0000_t75" style="width:99.75pt;height:18.75pt" fillcolor="window">
            <v:imagedata r:id="rId59" o:title=""/>
          </v:shape>
        </w:pict>
      </w:r>
      <w:r w:rsidR="00941A8F" w:rsidRPr="00F5124B">
        <w:rPr>
          <w:position w:val="-10"/>
          <w:sz w:val="28"/>
          <w:szCs w:val="28"/>
        </w:rPr>
        <w:t xml:space="preserve"> </w:t>
      </w:r>
      <w:r w:rsidR="00F159D0" w:rsidRPr="00F5124B">
        <w:rPr>
          <w:position w:val="-10"/>
          <w:sz w:val="28"/>
          <w:szCs w:val="28"/>
        </w:rPr>
        <w:t>(1.</w:t>
      </w:r>
      <w:r w:rsidR="0090191D" w:rsidRPr="00F5124B">
        <w:rPr>
          <w:position w:val="-10"/>
          <w:sz w:val="28"/>
          <w:szCs w:val="28"/>
        </w:rPr>
        <w:t>30</w:t>
      </w:r>
      <w:r w:rsidR="00F159D0" w:rsidRPr="00F5124B">
        <w:rPr>
          <w:position w:val="-10"/>
          <w:sz w:val="28"/>
          <w:szCs w:val="28"/>
        </w:rPr>
        <w:t>)</w:t>
      </w:r>
    </w:p>
    <w:p w:rsidR="00F159D0" w:rsidRPr="00F5124B" w:rsidRDefault="00814265" w:rsidP="00F5124B">
      <w:pPr>
        <w:suppressAutoHyphens/>
        <w:snapToGrid/>
        <w:spacing w:line="360" w:lineRule="auto"/>
        <w:ind w:firstLine="709"/>
        <w:jc w:val="both"/>
        <w:rPr>
          <w:position w:val="-10"/>
          <w:sz w:val="28"/>
          <w:szCs w:val="28"/>
        </w:rPr>
      </w:pPr>
      <w:r>
        <w:rPr>
          <w:position w:val="-10"/>
          <w:sz w:val="28"/>
          <w:szCs w:val="28"/>
        </w:rPr>
        <w:pict>
          <v:shape id="_x0000_i1077" type="#_x0000_t75" style="width:57.75pt;height:15.75pt" fillcolor="window">
            <v:imagedata r:id="rId60" o:title=""/>
          </v:shape>
        </w:pict>
      </w:r>
      <w:r w:rsidR="00941A8F" w:rsidRPr="00F5124B">
        <w:rPr>
          <w:position w:val="-10"/>
          <w:sz w:val="28"/>
          <w:szCs w:val="28"/>
        </w:rPr>
        <w:t xml:space="preserve"> </w:t>
      </w:r>
      <w:r w:rsidR="00F159D0" w:rsidRPr="00F5124B">
        <w:rPr>
          <w:position w:val="-10"/>
          <w:sz w:val="28"/>
          <w:szCs w:val="28"/>
        </w:rPr>
        <w:t>(1.</w:t>
      </w:r>
      <w:r w:rsidR="0090191D" w:rsidRPr="00F5124B">
        <w:rPr>
          <w:position w:val="-10"/>
          <w:sz w:val="28"/>
          <w:szCs w:val="28"/>
        </w:rPr>
        <w:t>31</w:t>
      </w:r>
      <w:r w:rsidR="00F159D0" w:rsidRPr="00F5124B">
        <w:rPr>
          <w:position w:val="-10"/>
          <w:sz w:val="28"/>
          <w:szCs w:val="28"/>
        </w:rPr>
        <w:t>)</w:t>
      </w:r>
    </w:p>
    <w:p w:rsidR="00F159D0" w:rsidRPr="00F5124B" w:rsidRDefault="00814265" w:rsidP="00F5124B">
      <w:pPr>
        <w:suppressAutoHyphens/>
        <w:snapToGrid/>
        <w:spacing w:line="360" w:lineRule="auto"/>
        <w:ind w:firstLine="709"/>
        <w:jc w:val="both"/>
        <w:rPr>
          <w:sz w:val="28"/>
          <w:szCs w:val="28"/>
        </w:rPr>
      </w:pPr>
      <w:r>
        <w:rPr>
          <w:position w:val="-28"/>
          <w:sz w:val="28"/>
          <w:szCs w:val="28"/>
        </w:rPr>
        <w:pict>
          <v:shape id="_x0000_i1078" type="#_x0000_t75" style="width:48.75pt;height:33pt" fillcolor="window">
            <v:imagedata r:id="rId61" o:title=""/>
          </v:shape>
        </w:pict>
      </w:r>
      <w:r w:rsidR="00F159D0" w:rsidRPr="00F5124B">
        <w:rPr>
          <w:sz w:val="28"/>
          <w:szCs w:val="28"/>
        </w:rPr>
        <w:t xml:space="preserve"> (1.</w:t>
      </w:r>
      <w:r w:rsidR="0090191D" w:rsidRPr="00F5124B">
        <w:rPr>
          <w:sz w:val="28"/>
          <w:szCs w:val="28"/>
        </w:rPr>
        <w:t>32</w:t>
      </w:r>
      <w:r w:rsidR="00F159D0" w:rsidRPr="00F5124B">
        <w:rPr>
          <w:sz w:val="28"/>
          <w:szCs w:val="28"/>
        </w:rPr>
        <w:t>)</w:t>
      </w:r>
    </w:p>
    <w:p w:rsidR="00C849E4" w:rsidRPr="00F5124B" w:rsidRDefault="00814265" w:rsidP="00F5124B">
      <w:pPr>
        <w:suppressAutoHyphens/>
        <w:snapToGrid/>
        <w:spacing w:line="360" w:lineRule="auto"/>
        <w:ind w:firstLine="709"/>
        <w:jc w:val="both"/>
        <w:rPr>
          <w:position w:val="-12"/>
          <w:sz w:val="28"/>
          <w:szCs w:val="28"/>
        </w:rPr>
      </w:pPr>
      <w:r>
        <w:rPr>
          <w:position w:val="-12"/>
          <w:sz w:val="28"/>
          <w:szCs w:val="28"/>
        </w:rPr>
        <w:pict>
          <v:shape id="_x0000_i1079" type="#_x0000_t75" style="width:45.75pt;height:18pt" fillcolor="window">
            <v:imagedata r:id="rId62" o:title=""/>
          </v:shape>
        </w:pict>
      </w:r>
      <w:r w:rsidR="00941A8F" w:rsidRPr="00F5124B">
        <w:rPr>
          <w:position w:val="-12"/>
          <w:sz w:val="28"/>
          <w:szCs w:val="28"/>
        </w:rPr>
        <w:t xml:space="preserve"> </w:t>
      </w:r>
      <w:r w:rsidR="00F159D0" w:rsidRPr="00F5124B">
        <w:rPr>
          <w:position w:val="-12"/>
          <w:sz w:val="28"/>
          <w:szCs w:val="28"/>
        </w:rPr>
        <w:t>(1.</w:t>
      </w:r>
      <w:r w:rsidR="0090191D" w:rsidRPr="00F5124B">
        <w:rPr>
          <w:position w:val="-12"/>
          <w:sz w:val="28"/>
          <w:szCs w:val="28"/>
        </w:rPr>
        <w:t>33</w:t>
      </w:r>
      <w:r w:rsidR="00F159D0" w:rsidRPr="00F5124B">
        <w:rPr>
          <w:position w:val="-12"/>
          <w:sz w:val="28"/>
          <w:szCs w:val="28"/>
        </w:rPr>
        <w:t>)</w:t>
      </w:r>
    </w:p>
    <w:p w:rsidR="0006151D" w:rsidRPr="00F5124B" w:rsidRDefault="0006151D" w:rsidP="00F5124B">
      <w:pPr>
        <w:suppressAutoHyphens/>
        <w:snapToGrid/>
        <w:spacing w:line="360" w:lineRule="auto"/>
        <w:ind w:firstLine="709"/>
        <w:jc w:val="both"/>
        <w:rPr>
          <w:position w:val="-12"/>
          <w:sz w:val="28"/>
          <w:szCs w:val="28"/>
        </w:rPr>
      </w:pPr>
    </w:p>
    <w:p w:rsidR="00F159D0" w:rsidRPr="00F5124B" w:rsidRDefault="00F159D0" w:rsidP="00F5124B">
      <w:pPr>
        <w:suppressAutoHyphens/>
        <w:snapToGrid/>
        <w:spacing w:line="360" w:lineRule="auto"/>
        <w:ind w:firstLine="709"/>
        <w:jc w:val="both"/>
        <w:rPr>
          <w:sz w:val="28"/>
          <w:szCs w:val="28"/>
        </w:rPr>
      </w:pPr>
      <w:r w:rsidRPr="00F5124B">
        <w:rPr>
          <w:sz w:val="28"/>
          <w:szCs w:val="28"/>
        </w:rPr>
        <w:t>где</w:t>
      </w:r>
      <w:r w:rsidR="00F5124B" w:rsidRPr="00F5124B">
        <w:rPr>
          <w:sz w:val="28"/>
          <w:szCs w:val="28"/>
        </w:rPr>
        <w:t xml:space="preserve"> </w:t>
      </w:r>
      <w:r w:rsidRPr="00F5124B">
        <w:rPr>
          <w:sz w:val="28"/>
          <w:szCs w:val="28"/>
          <w:lang w:val="en-US"/>
        </w:rPr>
        <w:t>P</w:t>
      </w:r>
      <w:r w:rsidRPr="00F5124B">
        <w:rPr>
          <w:sz w:val="28"/>
          <w:szCs w:val="28"/>
        </w:rPr>
        <w:t>- активная мощность, кВт;</w:t>
      </w:r>
      <w:r w:rsidR="00F5124B" w:rsidRPr="00F5124B">
        <w:rPr>
          <w:sz w:val="28"/>
          <w:szCs w:val="28"/>
        </w:rPr>
        <w:t xml:space="preserve"> </w:t>
      </w:r>
      <w:r w:rsidRPr="00F5124B">
        <w:rPr>
          <w:sz w:val="28"/>
          <w:szCs w:val="28"/>
          <w:lang w:val="en-US"/>
        </w:rPr>
        <w:t>Q</w:t>
      </w:r>
      <w:r w:rsidRPr="00F5124B">
        <w:rPr>
          <w:sz w:val="28"/>
          <w:szCs w:val="28"/>
        </w:rPr>
        <w:t>- реактивная мощность, кВар;</w:t>
      </w:r>
      <w:r w:rsidR="00F5124B" w:rsidRPr="00F5124B">
        <w:rPr>
          <w:sz w:val="28"/>
          <w:szCs w:val="28"/>
        </w:rPr>
        <w:t xml:space="preserve"> </w:t>
      </w:r>
      <w:r w:rsidRPr="00F5124B">
        <w:rPr>
          <w:sz w:val="28"/>
          <w:szCs w:val="28"/>
          <w:lang w:val="en-US"/>
        </w:rPr>
        <w:t>R</w:t>
      </w:r>
      <w:r w:rsidRPr="00F5124B">
        <w:rPr>
          <w:sz w:val="28"/>
          <w:szCs w:val="28"/>
        </w:rPr>
        <w:t>-активное сопротивление линии, Ом/км;</w:t>
      </w:r>
      <w:r w:rsidR="00F5124B" w:rsidRPr="00F5124B">
        <w:rPr>
          <w:sz w:val="28"/>
          <w:szCs w:val="28"/>
        </w:rPr>
        <w:t xml:space="preserve"> </w:t>
      </w:r>
      <w:r w:rsidRPr="00F5124B">
        <w:rPr>
          <w:sz w:val="28"/>
          <w:szCs w:val="28"/>
          <w:lang w:val="en-US"/>
        </w:rPr>
        <w:t>X</w:t>
      </w:r>
      <w:r w:rsidRPr="00F5124B">
        <w:rPr>
          <w:sz w:val="28"/>
          <w:szCs w:val="28"/>
        </w:rPr>
        <w:t>-индуктивное сопротивление линии, Ом/км;</w:t>
      </w:r>
      <w:r w:rsidR="00F5124B" w:rsidRPr="00F5124B">
        <w:rPr>
          <w:sz w:val="28"/>
          <w:szCs w:val="28"/>
        </w:rPr>
        <w:t xml:space="preserve"> </w:t>
      </w:r>
      <w:r w:rsidRPr="00F5124B">
        <w:rPr>
          <w:sz w:val="28"/>
          <w:szCs w:val="28"/>
        </w:rPr>
        <w:t>U – напряжение сети, кВ.</w:t>
      </w:r>
    </w:p>
    <w:p w:rsidR="00941A8F" w:rsidRDefault="00C849E4" w:rsidP="00F5124B">
      <w:pPr>
        <w:suppressAutoHyphens/>
        <w:snapToGrid/>
        <w:spacing w:line="360" w:lineRule="auto"/>
        <w:ind w:firstLine="709"/>
        <w:jc w:val="both"/>
        <w:rPr>
          <w:sz w:val="28"/>
          <w:szCs w:val="28"/>
        </w:rPr>
      </w:pPr>
      <w:r w:rsidRPr="00F5124B">
        <w:rPr>
          <w:sz w:val="28"/>
          <w:szCs w:val="28"/>
        </w:rPr>
        <w:t>Используя формулу (1.42</w:t>
      </w:r>
      <w:r w:rsidR="00F159D0" w:rsidRPr="00F5124B">
        <w:rPr>
          <w:sz w:val="28"/>
          <w:szCs w:val="28"/>
        </w:rPr>
        <w:t>) определяем потерю напряжения для линии</w:t>
      </w:r>
      <w:r w:rsidR="00777D28" w:rsidRPr="00F5124B">
        <w:rPr>
          <w:sz w:val="28"/>
          <w:szCs w:val="28"/>
        </w:rPr>
        <w:t>:</w:t>
      </w:r>
    </w:p>
    <w:p w:rsidR="00F159D0" w:rsidRPr="00F5124B" w:rsidRDefault="00941A8F" w:rsidP="00F5124B">
      <w:pPr>
        <w:suppressAutoHyphens/>
        <w:snapToGrid/>
        <w:spacing w:line="360" w:lineRule="auto"/>
        <w:ind w:firstLine="709"/>
        <w:jc w:val="both"/>
        <w:rPr>
          <w:sz w:val="28"/>
          <w:szCs w:val="28"/>
        </w:rPr>
      </w:pPr>
      <w:r>
        <w:rPr>
          <w:sz w:val="28"/>
          <w:szCs w:val="28"/>
        </w:rPr>
        <w:br w:type="page"/>
      </w:r>
      <w:r w:rsidR="00814265">
        <w:rPr>
          <w:position w:val="-24"/>
          <w:sz w:val="28"/>
          <w:szCs w:val="28"/>
        </w:rPr>
        <w:pict>
          <v:shape id="_x0000_i1080" type="#_x0000_t75" style="width:321.75pt;height:30.75pt" fillcolor="window">
            <v:imagedata r:id="rId63" o:title=""/>
          </v:shape>
        </w:pict>
      </w:r>
      <w:r w:rsidR="00F159D0" w:rsidRPr="00F5124B">
        <w:rPr>
          <w:sz w:val="28"/>
          <w:szCs w:val="28"/>
        </w:rPr>
        <w:t xml:space="preserve"> В</w:t>
      </w:r>
    </w:p>
    <w:p w:rsidR="00CF49FF" w:rsidRPr="00F5124B" w:rsidRDefault="00CF49FF" w:rsidP="00F5124B">
      <w:pPr>
        <w:suppressAutoHyphens/>
        <w:snapToGrid/>
        <w:spacing w:line="360" w:lineRule="auto"/>
        <w:ind w:firstLine="709"/>
        <w:jc w:val="both"/>
        <w:rPr>
          <w:sz w:val="28"/>
          <w:szCs w:val="28"/>
        </w:rPr>
      </w:pPr>
    </w:p>
    <w:p w:rsidR="00F159D0" w:rsidRPr="00F5124B" w:rsidRDefault="00F159D0" w:rsidP="00F5124B">
      <w:pPr>
        <w:suppressAutoHyphens/>
        <w:snapToGrid/>
        <w:spacing w:line="360" w:lineRule="auto"/>
        <w:ind w:firstLine="709"/>
        <w:jc w:val="both"/>
        <w:rPr>
          <w:sz w:val="28"/>
          <w:szCs w:val="28"/>
        </w:rPr>
      </w:pPr>
      <w:r w:rsidRPr="00F5124B">
        <w:rPr>
          <w:sz w:val="28"/>
          <w:szCs w:val="28"/>
        </w:rPr>
        <w:t>Определим допустимую потерю напряжения в линии. Допускается потеря напряжения в линии не более 7%:</w:t>
      </w:r>
    </w:p>
    <w:p w:rsidR="00A12240" w:rsidRPr="00F5124B" w:rsidRDefault="00A12240" w:rsidP="00F5124B">
      <w:pPr>
        <w:suppressAutoHyphens/>
        <w:snapToGrid/>
        <w:spacing w:line="360" w:lineRule="auto"/>
        <w:ind w:firstLine="709"/>
        <w:jc w:val="both"/>
        <w:rPr>
          <w:sz w:val="28"/>
          <w:szCs w:val="28"/>
        </w:rPr>
      </w:pPr>
    </w:p>
    <w:p w:rsidR="00C849E4" w:rsidRPr="00F5124B" w:rsidRDefault="00814265" w:rsidP="00F5124B">
      <w:pPr>
        <w:suppressAutoHyphens/>
        <w:snapToGrid/>
        <w:spacing w:line="360" w:lineRule="auto"/>
        <w:ind w:firstLine="709"/>
        <w:jc w:val="both"/>
        <w:rPr>
          <w:position w:val="-24"/>
          <w:sz w:val="28"/>
          <w:szCs w:val="28"/>
        </w:rPr>
      </w:pPr>
      <w:r>
        <w:rPr>
          <w:position w:val="-30"/>
          <w:sz w:val="28"/>
          <w:szCs w:val="28"/>
        </w:rPr>
        <w:pict>
          <v:shape id="_x0000_i1081" type="#_x0000_t75" style="width:105pt;height:33.75pt" fillcolor="window">
            <v:imagedata r:id="rId64" o:title=""/>
          </v:shape>
        </w:pict>
      </w:r>
      <w:r w:rsidR="00941A8F" w:rsidRPr="00F5124B">
        <w:rPr>
          <w:position w:val="-24"/>
          <w:sz w:val="28"/>
          <w:szCs w:val="28"/>
        </w:rPr>
        <w:t xml:space="preserve"> </w:t>
      </w:r>
      <w:r w:rsidR="00375A48" w:rsidRPr="00F5124B">
        <w:rPr>
          <w:position w:val="-24"/>
          <w:sz w:val="28"/>
          <w:szCs w:val="28"/>
        </w:rPr>
        <w:t>(1.</w:t>
      </w:r>
      <w:r w:rsidR="0090191D" w:rsidRPr="00F5124B">
        <w:rPr>
          <w:position w:val="-24"/>
          <w:sz w:val="28"/>
          <w:szCs w:val="28"/>
        </w:rPr>
        <w:t>34</w:t>
      </w:r>
      <w:r w:rsidR="00F159D0" w:rsidRPr="00F5124B">
        <w:rPr>
          <w:position w:val="-24"/>
          <w:sz w:val="28"/>
          <w:szCs w:val="28"/>
        </w:rPr>
        <w:t>)</w:t>
      </w:r>
    </w:p>
    <w:p w:rsidR="00CF49FF" w:rsidRPr="00F5124B" w:rsidRDefault="00CF49FF" w:rsidP="00F5124B">
      <w:pPr>
        <w:suppressAutoHyphens/>
        <w:snapToGrid/>
        <w:spacing w:line="360" w:lineRule="auto"/>
        <w:ind w:firstLine="709"/>
        <w:jc w:val="both"/>
        <w:rPr>
          <w:sz w:val="28"/>
          <w:szCs w:val="28"/>
        </w:rPr>
      </w:pPr>
    </w:p>
    <w:p w:rsidR="00C849E4" w:rsidRPr="00F5124B" w:rsidRDefault="00C849E4" w:rsidP="00F5124B">
      <w:pPr>
        <w:suppressAutoHyphens/>
        <w:snapToGrid/>
        <w:spacing w:line="360" w:lineRule="auto"/>
        <w:ind w:firstLine="709"/>
        <w:jc w:val="both"/>
        <w:rPr>
          <w:sz w:val="28"/>
          <w:szCs w:val="28"/>
        </w:rPr>
      </w:pPr>
      <w:r w:rsidRPr="00F5124B">
        <w:rPr>
          <w:sz w:val="28"/>
          <w:szCs w:val="28"/>
        </w:rPr>
        <w:t>Допустимая потеря напряжения в линии:</w:t>
      </w:r>
    </w:p>
    <w:p w:rsidR="00A12240" w:rsidRPr="00F5124B" w:rsidRDefault="00A12240" w:rsidP="00F5124B">
      <w:pPr>
        <w:suppressAutoHyphens/>
        <w:snapToGrid/>
        <w:spacing w:line="360" w:lineRule="auto"/>
        <w:ind w:firstLine="709"/>
        <w:jc w:val="both"/>
        <w:rPr>
          <w:sz w:val="28"/>
          <w:szCs w:val="28"/>
        </w:rPr>
      </w:pPr>
    </w:p>
    <w:p w:rsidR="009469AB" w:rsidRPr="00F5124B" w:rsidRDefault="00814265" w:rsidP="00F5124B">
      <w:pPr>
        <w:suppressAutoHyphens/>
        <w:snapToGrid/>
        <w:spacing w:line="360" w:lineRule="auto"/>
        <w:ind w:firstLine="709"/>
        <w:jc w:val="both"/>
        <w:rPr>
          <w:sz w:val="28"/>
          <w:szCs w:val="28"/>
        </w:rPr>
      </w:pPr>
      <w:r>
        <w:rPr>
          <w:position w:val="-30"/>
          <w:sz w:val="28"/>
          <w:szCs w:val="28"/>
        </w:rPr>
        <w:pict>
          <v:shape id="_x0000_i1082" type="#_x0000_t75" style="width:212.25pt;height:33.75pt" fillcolor="window">
            <v:imagedata r:id="rId65" o:title=""/>
          </v:shape>
        </w:pict>
      </w:r>
      <w:r w:rsidR="0006151D" w:rsidRPr="00F5124B">
        <w:rPr>
          <w:sz w:val="28"/>
          <w:szCs w:val="28"/>
        </w:rPr>
        <w:t xml:space="preserve"> %</w:t>
      </w:r>
    </w:p>
    <w:p w:rsidR="00941A8F" w:rsidRDefault="00941A8F" w:rsidP="00F5124B">
      <w:pPr>
        <w:suppressAutoHyphens/>
        <w:snapToGrid/>
        <w:spacing w:line="360" w:lineRule="auto"/>
        <w:ind w:firstLine="709"/>
        <w:jc w:val="both"/>
        <w:rPr>
          <w:sz w:val="28"/>
          <w:szCs w:val="28"/>
        </w:rPr>
      </w:pPr>
    </w:p>
    <w:p w:rsidR="0006151D" w:rsidRPr="00F5124B" w:rsidRDefault="00F159D0" w:rsidP="00F5124B">
      <w:pPr>
        <w:suppressAutoHyphens/>
        <w:snapToGrid/>
        <w:spacing w:line="360" w:lineRule="auto"/>
        <w:ind w:firstLine="709"/>
        <w:jc w:val="both"/>
        <w:rPr>
          <w:sz w:val="28"/>
          <w:szCs w:val="28"/>
        </w:rPr>
      </w:pPr>
      <w:r w:rsidRPr="00F5124B">
        <w:rPr>
          <w:sz w:val="28"/>
          <w:szCs w:val="28"/>
        </w:rPr>
        <w:t>Как видно из расчета рассчитанное значение потерь напряжения в линии намного меньше допустимых потерь напряжения, это объясняется малой длиной линии, следовательно, данный провод подходит.</w:t>
      </w:r>
    </w:p>
    <w:p w:rsidR="00CF49FF" w:rsidRPr="00F5124B" w:rsidRDefault="00CF49FF" w:rsidP="00F5124B">
      <w:pPr>
        <w:suppressAutoHyphens/>
        <w:snapToGrid/>
        <w:spacing w:line="360" w:lineRule="auto"/>
        <w:ind w:firstLine="709"/>
        <w:jc w:val="both"/>
        <w:rPr>
          <w:sz w:val="28"/>
          <w:szCs w:val="28"/>
        </w:rPr>
      </w:pPr>
    </w:p>
    <w:p w:rsidR="00F159D0" w:rsidRPr="00F5124B" w:rsidRDefault="00375A48" w:rsidP="00F5124B">
      <w:pPr>
        <w:suppressAutoHyphens/>
        <w:snapToGrid/>
        <w:spacing w:line="360" w:lineRule="auto"/>
        <w:ind w:firstLine="709"/>
        <w:jc w:val="both"/>
        <w:rPr>
          <w:b/>
          <w:sz w:val="28"/>
          <w:szCs w:val="28"/>
        </w:rPr>
      </w:pPr>
      <w:r w:rsidRPr="00F5124B">
        <w:rPr>
          <w:b/>
          <w:sz w:val="28"/>
          <w:szCs w:val="28"/>
        </w:rPr>
        <w:t>1.5</w:t>
      </w:r>
      <w:r w:rsidR="00F159D0" w:rsidRPr="00F5124B">
        <w:rPr>
          <w:b/>
          <w:sz w:val="28"/>
          <w:szCs w:val="28"/>
        </w:rPr>
        <w:t>.2 Выбор выключателей</w:t>
      </w:r>
    </w:p>
    <w:p w:rsidR="00375A48" w:rsidRPr="00F5124B" w:rsidRDefault="00F159D0" w:rsidP="00F5124B">
      <w:pPr>
        <w:suppressAutoHyphens/>
        <w:snapToGrid/>
        <w:spacing w:line="360" w:lineRule="auto"/>
        <w:ind w:firstLine="709"/>
        <w:jc w:val="both"/>
        <w:rPr>
          <w:sz w:val="28"/>
          <w:szCs w:val="28"/>
        </w:rPr>
      </w:pPr>
      <w:r w:rsidRPr="00F5124B">
        <w:rPr>
          <w:sz w:val="28"/>
          <w:szCs w:val="28"/>
        </w:rPr>
        <w:t>Комплектные распределительные устройства (КРУ) предназначены для приёма и распределения электроэнергии трёхфазного переменного тока промышленной частоты, состоят из набора типовых шкафов в металлической оболочке. В шкафы комплектного распределительного устройства встраивают выключатели, трансфо</w:t>
      </w:r>
      <w:r w:rsidR="0006151D" w:rsidRPr="00F5124B">
        <w:rPr>
          <w:sz w:val="28"/>
          <w:szCs w:val="28"/>
        </w:rPr>
        <w:t>рматоры напряжения, разрядники.</w:t>
      </w:r>
    </w:p>
    <w:p w:rsidR="00941A8F" w:rsidRDefault="00F159D0" w:rsidP="00F5124B">
      <w:pPr>
        <w:suppressAutoHyphens/>
        <w:snapToGrid/>
        <w:spacing w:line="360" w:lineRule="auto"/>
        <w:ind w:firstLine="709"/>
        <w:jc w:val="both"/>
        <w:rPr>
          <w:sz w:val="28"/>
          <w:szCs w:val="28"/>
        </w:rPr>
      </w:pPr>
      <w:r w:rsidRPr="00F5124B">
        <w:rPr>
          <w:sz w:val="28"/>
          <w:szCs w:val="28"/>
        </w:rPr>
        <w:t>Выбор выключателей производится по следующим условиям:</w:t>
      </w:r>
      <w:r w:rsidR="00777D28" w:rsidRPr="00F5124B">
        <w:rPr>
          <w:sz w:val="28"/>
          <w:szCs w:val="28"/>
        </w:rPr>
        <w:t xml:space="preserve"> </w:t>
      </w:r>
      <w:r w:rsidRPr="00F5124B">
        <w:rPr>
          <w:sz w:val="28"/>
          <w:szCs w:val="28"/>
        </w:rPr>
        <w:t>по напряжению установки</w:t>
      </w:r>
      <w:r w:rsidR="00777D28" w:rsidRPr="00F5124B">
        <w:rPr>
          <w:sz w:val="28"/>
          <w:szCs w:val="28"/>
        </w:rPr>
        <w:t>, по длительному току, по отключающей способности, по электродинамической стойкости, по термической стойкости. Формулы для расчетов приведены ниже:</w:t>
      </w:r>
      <w:r w:rsidR="00F5124B" w:rsidRPr="00F5124B">
        <w:rPr>
          <w:sz w:val="28"/>
          <w:szCs w:val="28"/>
        </w:rPr>
        <w:t xml:space="preserve"> </w:t>
      </w:r>
    </w:p>
    <w:p w:rsidR="00941A8F" w:rsidRDefault="00941A8F" w:rsidP="00F5124B">
      <w:pPr>
        <w:suppressAutoHyphens/>
        <w:snapToGrid/>
        <w:spacing w:line="360" w:lineRule="auto"/>
        <w:ind w:firstLine="709"/>
        <w:jc w:val="both"/>
        <w:rPr>
          <w:sz w:val="28"/>
          <w:szCs w:val="28"/>
        </w:rPr>
      </w:pPr>
      <w:r>
        <w:rPr>
          <w:sz w:val="28"/>
          <w:szCs w:val="28"/>
        </w:rPr>
        <w:br w:type="page"/>
      </w:r>
      <w:r w:rsidR="00F159D0" w:rsidRPr="00F5124B">
        <w:rPr>
          <w:sz w:val="28"/>
          <w:szCs w:val="28"/>
        </w:rPr>
        <w:t>U</w:t>
      </w:r>
      <w:r w:rsidR="00F159D0" w:rsidRPr="00F5124B">
        <w:rPr>
          <w:sz w:val="28"/>
          <w:szCs w:val="28"/>
          <w:vertAlign w:val="subscript"/>
        </w:rPr>
        <w:t>уст</w:t>
      </w:r>
      <w:r w:rsidR="00F159D0" w:rsidRPr="00F5124B">
        <w:rPr>
          <w:sz w:val="28"/>
          <w:szCs w:val="28"/>
        </w:rPr>
        <w:t xml:space="preserve"> </w:t>
      </w:r>
      <w:r w:rsidR="00F159D0" w:rsidRPr="00F5124B">
        <w:rPr>
          <w:sz w:val="28"/>
          <w:szCs w:val="28"/>
        </w:rPr>
        <w:sym w:font="Symbol" w:char="F0A3"/>
      </w:r>
      <w:r w:rsidR="00F159D0" w:rsidRPr="00F5124B">
        <w:rPr>
          <w:sz w:val="28"/>
          <w:szCs w:val="28"/>
        </w:rPr>
        <w:t xml:space="preserve"> U</w:t>
      </w:r>
      <w:r w:rsidR="00F159D0" w:rsidRPr="00F5124B">
        <w:rPr>
          <w:sz w:val="28"/>
          <w:szCs w:val="28"/>
          <w:vertAlign w:val="subscript"/>
        </w:rPr>
        <w:t>н</w:t>
      </w:r>
      <w:r w:rsidRPr="00F5124B">
        <w:rPr>
          <w:sz w:val="28"/>
          <w:szCs w:val="28"/>
        </w:rPr>
        <w:t xml:space="preserve"> </w:t>
      </w:r>
      <w:r w:rsidR="0090191D" w:rsidRPr="00F5124B">
        <w:rPr>
          <w:sz w:val="28"/>
          <w:szCs w:val="28"/>
        </w:rPr>
        <w:t>(1.35</w:t>
      </w:r>
      <w:r w:rsidR="00375A48" w:rsidRPr="00F5124B">
        <w:rPr>
          <w:sz w:val="28"/>
          <w:szCs w:val="28"/>
        </w:rPr>
        <w:t>)</w:t>
      </w:r>
    </w:p>
    <w:p w:rsidR="00941A8F" w:rsidRDefault="00F5124B" w:rsidP="00F5124B">
      <w:pPr>
        <w:suppressAutoHyphens/>
        <w:snapToGrid/>
        <w:spacing w:line="360" w:lineRule="auto"/>
        <w:ind w:firstLine="709"/>
        <w:jc w:val="both"/>
        <w:rPr>
          <w:sz w:val="28"/>
          <w:szCs w:val="28"/>
        </w:rPr>
      </w:pPr>
      <w:r w:rsidRPr="00F5124B">
        <w:rPr>
          <w:sz w:val="28"/>
          <w:szCs w:val="28"/>
        </w:rPr>
        <w:t xml:space="preserve"> </w:t>
      </w:r>
      <w:r w:rsidR="00F159D0" w:rsidRPr="00F5124B">
        <w:rPr>
          <w:sz w:val="28"/>
          <w:szCs w:val="28"/>
        </w:rPr>
        <w:t>I</w:t>
      </w:r>
      <w:r w:rsidR="00F159D0" w:rsidRPr="00F5124B">
        <w:rPr>
          <w:sz w:val="28"/>
          <w:szCs w:val="28"/>
          <w:vertAlign w:val="subscript"/>
        </w:rPr>
        <w:t>р</w:t>
      </w:r>
      <w:r w:rsidRPr="00F5124B">
        <w:rPr>
          <w:sz w:val="28"/>
          <w:szCs w:val="28"/>
          <w:vertAlign w:val="subscript"/>
        </w:rPr>
        <w:t xml:space="preserve"> </w:t>
      </w:r>
      <w:r w:rsidR="00F159D0" w:rsidRPr="00F5124B">
        <w:rPr>
          <w:sz w:val="28"/>
          <w:szCs w:val="28"/>
        </w:rPr>
        <w:sym w:font="Symbol" w:char="F0A3"/>
      </w:r>
      <w:r w:rsidR="00F159D0" w:rsidRPr="00F5124B">
        <w:rPr>
          <w:sz w:val="28"/>
          <w:szCs w:val="28"/>
        </w:rPr>
        <w:t xml:space="preserve"> I</w:t>
      </w:r>
      <w:r w:rsidR="00F159D0" w:rsidRPr="00F5124B">
        <w:rPr>
          <w:sz w:val="28"/>
          <w:szCs w:val="28"/>
          <w:vertAlign w:val="subscript"/>
        </w:rPr>
        <w:t>н</w:t>
      </w:r>
      <w:r w:rsidR="00941A8F" w:rsidRPr="00F5124B">
        <w:rPr>
          <w:sz w:val="28"/>
          <w:szCs w:val="28"/>
        </w:rPr>
        <w:t xml:space="preserve"> </w:t>
      </w:r>
      <w:r w:rsidR="00D10E24" w:rsidRPr="00F5124B">
        <w:rPr>
          <w:sz w:val="28"/>
          <w:szCs w:val="28"/>
        </w:rPr>
        <w:t>(1.</w:t>
      </w:r>
      <w:r w:rsidR="0090191D" w:rsidRPr="00F5124B">
        <w:rPr>
          <w:sz w:val="28"/>
          <w:szCs w:val="28"/>
        </w:rPr>
        <w:t>36</w:t>
      </w:r>
      <w:r w:rsidR="00375A48" w:rsidRPr="00F5124B">
        <w:rPr>
          <w:sz w:val="28"/>
          <w:szCs w:val="28"/>
        </w:rPr>
        <w:t>)</w:t>
      </w:r>
      <w:r w:rsidRPr="00F5124B">
        <w:rPr>
          <w:sz w:val="28"/>
          <w:szCs w:val="28"/>
        </w:rPr>
        <w:t xml:space="preserve"> </w:t>
      </w:r>
    </w:p>
    <w:p w:rsidR="00941A8F" w:rsidRDefault="00F159D0" w:rsidP="00F5124B">
      <w:pPr>
        <w:suppressAutoHyphens/>
        <w:snapToGrid/>
        <w:spacing w:line="360" w:lineRule="auto"/>
        <w:ind w:firstLine="709"/>
        <w:jc w:val="both"/>
        <w:rPr>
          <w:sz w:val="28"/>
          <w:szCs w:val="28"/>
        </w:rPr>
      </w:pPr>
      <w:r w:rsidRPr="00F5124B">
        <w:rPr>
          <w:sz w:val="28"/>
          <w:szCs w:val="28"/>
        </w:rPr>
        <w:t>I</w:t>
      </w:r>
      <w:r w:rsidRPr="00F5124B">
        <w:rPr>
          <w:sz w:val="28"/>
          <w:szCs w:val="28"/>
          <w:vertAlign w:val="subscript"/>
        </w:rPr>
        <w:t>макс</w:t>
      </w:r>
      <w:r w:rsidRPr="00F5124B">
        <w:rPr>
          <w:sz w:val="28"/>
          <w:szCs w:val="28"/>
        </w:rPr>
        <w:t xml:space="preserve"> </w:t>
      </w:r>
      <w:r w:rsidRPr="00F5124B">
        <w:rPr>
          <w:sz w:val="28"/>
          <w:szCs w:val="28"/>
        </w:rPr>
        <w:sym w:font="Symbol" w:char="F0A3"/>
      </w:r>
      <w:r w:rsidRPr="00F5124B">
        <w:rPr>
          <w:sz w:val="28"/>
          <w:szCs w:val="28"/>
        </w:rPr>
        <w:t xml:space="preserve"> I</w:t>
      </w:r>
      <w:r w:rsidRPr="00F5124B">
        <w:rPr>
          <w:sz w:val="28"/>
          <w:szCs w:val="28"/>
          <w:vertAlign w:val="subscript"/>
        </w:rPr>
        <w:t>н</w:t>
      </w:r>
      <w:r w:rsidRPr="00F5124B">
        <w:rPr>
          <w:sz w:val="28"/>
          <w:szCs w:val="28"/>
        </w:rPr>
        <w:t xml:space="preserve"> </w:t>
      </w:r>
      <w:r w:rsidR="00D10E24" w:rsidRPr="00F5124B">
        <w:rPr>
          <w:sz w:val="28"/>
          <w:szCs w:val="28"/>
        </w:rPr>
        <w:t>(1.</w:t>
      </w:r>
      <w:r w:rsidR="0090191D" w:rsidRPr="00F5124B">
        <w:rPr>
          <w:sz w:val="28"/>
          <w:szCs w:val="28"/>
        </w:rPr>
        <w:t>37</w:t>
      </w:r>
      <w:r w:rsidR="00375A48" w:rsidRPr="00F5124B">
        <w:rPr>
          <w:sz w:val="28"/>
          <w:szCs w:val="28"/>
        </w:rPr>
        <w:t>)</w:t>
      </w:r>
      <w:r w:rsidR="00F5124B" w:rsidRPr="00F5124B">
        <w:rPr>
          <w:sz w:val="28"/>
          <w:szCs w:val="28"/>
        </w:rPr>
        <w:t xml:space="preserve"> </w:t>
      </w:r>
    </w:p>
    <w:p w:rsidR="00941A8F" w:rsidRDefault="00F159D0" w:rsidP="00F5124B">
      <w:pPr>
        <w:suppressAutoHyphens/>
        <w:snapToGrid/>
        <w:spacing w:line="360" w:lineRule="auto"/>
        <w:ind w:firstLine="709"/>
        <w:jc w:val="both"/>
        <w:rPr>
          <w:sz w:val="28"/>
          <w:szCs w:val="28"/>
        </w:rPr>
      </w:pPr>
      <w:r w:rsidRPr="00F5124B">
        <w:rPr>
          <w:sz w:val="28"/>
          <w:szCs w:val="28"/>
        </w:rPr>
        <w:t>I</w:t>
      </w:r>
      <w:r w:rsidRPr="00F5124B">
        <w:rPr>
          <w:sz w:val="28"/>
          <w:szCs w:val="28"/>
          <w:vertAlign w:val="subscript"/>
        </w:rPr>
        <w:t>к</w:t>
      </w:r>
      <w:r w:rsidRPr="00F5124B">
        <w:rPr>
          <w:sz w:val="28"/>
          <w:szCs w:val="28"/>
        </w:rPr>
        <w:t xml:space="preserve"> </w:t>
      </w:r>
      <w:r w:rsidRPr="00F5124B">
        <w:rPr>
          <w:sz w:val="28"/>
          <w:szCs w:val="28"/>
        </w:rPr>
        <w:sym w:font="Symbol" w:char="F0A3"/>
      </w:r>
      <w:r w:rsidRPr="00F5124B">
        <w:rPr>
          <w:sz w:val="28"/>
          <w:szCs w:val="28"/>
        </w:rPr>
        <w:t xml:space="preserve"> I</w:t>
      </w:r>
      <w:r w:rsidRPr="00F5124B">
        <w:rPr>
          <w:sz w:val="28"/>
          <w:szCs w:val="28"/>
          <w:vertAlign w:val="subscript"/>
        </w:rPr>
        <w:t>отк.н.</w:t>
      </w:r>
      <w:r w:rsidR="00941A8F" w:rsidRPr="00F5124B">
        <w:rPr>
          <w:sz w:val="28"/>
          <w:szCs w:val="28"/>
        </w:rPr>
        <w:t xml:space="preserve"> </w:t>
      </w:r>
      <w:r w:rsidR="00D10E24" w:rsidRPr="00F5124B">
        <w:rPr>
          <w:sz w:val="28"/>
          <w:szCs w:val="28"/>
        </w:rPr>
        <w:t>(1.</w:t>
      </w:r>
      <w:r w:rsidR="0090191D" w:rsidRPr="00F5124B">
        <w:rPr>
          <w:sz w:val="28"/>
          <w:szCs w:val="28"/>
        </w:rPr>
        <w:t>38</w:t>
      </w:r>
      <w:r w:rsidR="00375A48" w:rsidRPr="00F5124B">
        <w:rPr>
          <w:sz w:val="28"/>
          <w:szCs w:val="28"/>
        </w:rPr>
        <w:t>)</w:t>
      </w:r>
      <w:r w:rsidR="00F5124B" w:rsidRPr="00F5124B">
        <w:rPr>
          <w:sz w:val="28"/>
          <w:szCs w:val="28"/>
        </w:rPr>
        <w:t xml:space="preserve"> </w:t>
      </w:r>
    </w:p>
    <w:p w:rsidR="00941A8F" w:rsidRDefault="00F159D0" w:rsidP="00F5124B">
      <w:pPr>
        <w:suppressAutoHyphens/>
        <w:snapToGrid/>
        <w:spacing w:line="360" w:lineRule="auto"/>
        <w:ind w:firstLine="709"/>
        <w:jc w:val="both"/>
        <w:rPr>
          <w:sz w:val="28"/>
          <w:szCs w:val="28"/>
        </w:rPr>
      </w:pPr>
      <w:r w:rsidRPr="00F5124B">
        <w:rPr>
          <w:sz w:val="28"/>
          <w:szCs w:val="28"/>
        </w:rPr>
        <w:t>i</w:t>
      </w:r>
      <w:r w:rsidRPr="00F5124B">
        <w:rPr>
          <w:sz w:val="28"/>
          <w:szCs w:val="28"/>
          <w:vertAlign w:val="subscript"/>
        </w:rPr>
        <w:t>уд.</w:t>
      </w:r>
      <w:r w:rsidRPr="00F5124B">
        <w:rPr>
          <w:sz w:val="28"/>
          <w:szCs w:val="28"/>
        </w:rPr>
        <w:t xml:space="preserve"> </w:t>
      </w:r>
      <w:r w:rsidRPr="00F5124B">
        <w:rPr>
          <w:sz w:val="28"/>
          <w:szCs w:val="28"/>
        </w:rPr>
        <w:sym w:font="Symbol" w:char="F0A3"/>
      </w:r>
      <w:r w:rsidRPr="00F5124B">
        <w:rPr>
          <w:sz w:val="28"/>
          <w:szCs w:val="28"/>
        </w:rPr>
        <w:t xml:space="preserve"> i</w:t>
      </w:r>
      <w:r w:rsidRPr="00F5124B">
        <w:rPr>
          <w:sz w:val="28"/>
          <w:szCs w:val="28"/>
          <w:vertAlign w:val="subscript"/>
        </w:rPr>
        <w:t>дин</w:t>
      </w:r>
      <w:r w:rsidR="00941A8F" w:rsidRPr="00F5124B">
        <w:rPr>
          <w:sz w:val="28"/>
          <w:szCs w:val="28"/>
        </w:rPr>
        <w:t xml:space="preserve"> </w:t>
      </w:r>
      <w:r w:rsidR="00D10E24" w:rsidRPr="00F5124B">
        <w:rPr>
          <w:sz w:val="28"/>
          <w:szCs w:val="28"/>
        </w:rPr>
        <w:t>(1.</w:t>
      </w:r>
      <w:r w:rsidR="0090191D" w:rsidRPr="00F5124B">
        <w:rPr>
          <w:sz w:val="28"/>
          <w:szCs w:val="28"/>
        </w:rPr>
        <w:t>39</w:t>
      </w:r>
      <w:r w:rsidR="00375A48" w:rsidRPr="00F5124B">
        <w:rPr>
          <w:sz w:val="28"/>
          <w:szCs w:val="28"/>
        </w:rPr>
        <w:t>)</w:t>
      </w:r>
      <w:r w:rsidR="00F5124B" w:rsidRPr="00F5124B">
        <w:rPr>
          <w:sz w:val="28"/>
          <w:szCs w:val="28"/>
        </w:rPr>
        <w:t xml:space="preserve"> </w:t>
      </w:r>
    </w:p>
    <w:p w:rsidR="0006151D" w:rsidRPr="00F5124B" w:rsidRDefault="00F159D0" w:rsidP="00F5124B">
      <w:pPr>
        <w:suppressAutoHyphens/>
        <w:snapToGrid/>
        <w:spacing w:line="360" w:lineRule="auto"/>
        <w:ind w:firstLine="709"/>
        <w:jc w:val="both"/>
        <w:rPr>
          <w:sz w:val="28"/>
          <w:szCs w:val="28"/>
        </w:rPr>
      </w:pPr>
      <w:r w:rsidRPr="00F5124B">
        <w:rPr>
          <w:sz w:val="28"/>
          <w:szCs w:val="28"/>
        </w:rPr>
        <w:t>В</w:t>
      </w:r>
      <w:r w:rsidRPr="00F5124B">
        <w:rPr>
          <w:sz w:val="28"/>
          <w:szCs w:val="28"/>
          <w:vertAlign w:val="subscript"/>
        </w:rPr>
        <w:t>к</w:t>
      </w:r>
      <w:r w:rsidRPr="00F5124B">
        <w:rPr>
          <w:sz w:val="28"/>
          <w:szCs w:val="28"/>
        </w:rPr>
        <w:t xml:space="preserve"> </w:t>
      </w:r>
      <w:r w:rsidRPr="00F5124B">
        <w:rPr>
          <w:sz w:val="28"/>
          <w:szCs w:val="28"/>
        </w:rPr>
        <w:sym w:font="Symbol" w:char="F0A3"/>
      </w:r>
      <w:r w:rsidRPr="00F5124B">
        <w:rPr>
          <w:sz w:val="28"/>
          <w:szCs w:val="28"/>
        </w:rPr>
        <w:t xml:space="preserve"> I</w:t>
      </w:r>
      <w:r w:rsidRPr="00F5124B">
        <w:rPr>
          <w:sz w:val="28"/>
          <w:szCs w:val="28"/>
          <w:vertAlign w:val="superscript"/>
        </w:rPr>
        <w:t>2</w:t>
      </w:r>
      <w:r w:rsidRPr="00F5124B">
        <w:rPr>
          <w:sz w:val="28"/>
          <w:szCs w:val="28"/>
          <w:vertAlign w:val="subscript"/>
        </w:rPr>
        <w:t xml:space="preserve">тер </w:t>
      </w:r>
      <w:r w:rsidRPr="00F5124B">
        <w:rPr>
          <w:sz w:val="28"/>
          <w:szCs w:val="28"/>
        </w:rPr>
        <w:t>· t</w:t>
      </w:r>
      <w:r w:rsidRPr="00F5124B">
        <w:rPr>
          <w:sz w:val="28"/>
          <w:szCs w:val="28"/>
          <w:vertAlign w:val="subscript"/>
        </w:rPr>
        <w:t>тер</w:t>
      </w:r>
      <w:r w:rsidR="00D10E24" w:rsidRPr="00F5124B">
        <w:rPr>
          <w:sz w:val="28"/>
          <w:szCs w:val="28"/>
        </w:rPr>
        <w:tab/>
      </w:r>
      <w:r w:rsidR="00941A8F" w:rsidRPr="00F5124B">
        <w:rPr>
          <w:sz w:val="28"/>
          <w:szCs w:val="28"/>
        </w:rPr>
        <w:t xml:space="preserve"> </w:t>
      </w:r>
      <w:r w:rsidR="00D10E24" w:rsidRPr="00F5124B">
        <w:rPr>
          <w:sz w:val="28"/>
          <w:szCs w:val="28"/>
        </w:rPr>
        <w:t>(1.</w:t>
      </w:r>
      <w:r w:rsidR="0090191D" w:rsidRPr="00F5124B">
        <w:rPr>
          <w:sz w:val="28"/>
          <w:szCs w:val="28"/>
        </w:rPr>
        <w:t>40</w:t>
      </w:r>
      <w:r w:rsidR="00375A48" w:rsidRPr="00F5124B">
        <w:rPr>
          <w:sz w:val="28"/>
          <w:szCs w:val="28"/>
        </w:rPr>
        <w:t>)</w:t>
      </w:r>
    </w:p>
    <w:p w:rsidR="00777D28" w:rsidRPr="00F5124B" w:rsidRDefault="00777D28" w:rsidP="00F5124B">
      <w:pPr>
        <w:suppressAutoHyphens/>
        <w:snapToGrid/>
        <w:spacing w:line="360" w:lineRule="auto"/>
        <w:ind w:firstLine="709"/>
        <w:jc w:val="both"/>
        <w:rPr>
          <w:sz w:val="28"/>
          <w:szCs w:val="28"/>
        </w:rPr>
      </w:pPr>
    </w:p>
    <w:p w:rsidR="00777D28" w:rsidRPr="00F5124B" w:rsidRDefault="00777D28" w:rsidP="00F5124B">
      <w:pPr>
        <w:suppressAutoHyphens/>
        <w:snapToGrid/>
        <w:spacing w:line="360" w:lineRule="auto"/>
        <w:ind w:firstLine="709"/>
        <w:jc w:val="both"/>
        <w:rPr>
          <w:sz w:val="28"/>
          <w:szCs w:val="28"/>
        </w:rPr>
      </w:pPr>
      <w:r w:rsidRPr="00F5124B">
        <w:rPr>
          <w:sz w:val="28"/>
          <w:szCs w:val="28"/>
        </w:rPr>
        <w:t>Параметры выбора разъединителей, отделителей и короткозамыкателей на напряжение 110 кВ сведены в таблицу 1.8.</w:t>
      </w:r>
    </w:p>
    <w:p w:rsidR="00CF49FF" w:rsidRPr="00F5124B" w:rsidRDefault="00CF49FF" w:rsidP="00F5124B">
      <w:pPr>
        <w:suppressAutoHyphens/>
        <w:snapToGrid/>
        <w:spacing w:line="360" w:lineRule="auto"/>
        <w:ind w:firstLine="709"/>
        <w:jc w:val="both"/>
        <w:rPr>
          <w:sz w:val="28"/>
          <w:szCs w:val="28"/>
        </w:rPr>
      </w:pPr>
    </w:p>
    <w:p w:rsidR="00777D28" w:rsidRPr="00F5124B" w:rsidRDefault="00777D28" w:rsidP="00F5124B">
      <w:pPr>
        <w:suppressAutoHyphens/>
        <w:snapToGrid/>
        <w:spacing w:line="360" w:lineRule="auto"/>
        <w:ind w:firstLine="709"/>
        <w:jc w:val="both"/>
        <w:rPr>
          <w:sz w:val="28"/>
          <w:szCs w:val="28"/>
        </w:rPr>
      </w:pPr>
      <w:r w:rsidRPr="00F5124B">
        <w:rPr>
          <w:sz w:val="28"/>
          <w:szCs w:val="28"/>
        </w:rPr>
        <w:t>Таблица 1.8-</w:t>
      </w:r>
      <w:r w:rsidR="00CF49FF" w:rsidRPr="00F5124B">
        <w:rPr>
          <w:sz w:val="28"/>
          <w:szCs w:val="28"/>
        </w:rPr>
        <w:t xml:space="preserve"> Выбор</w:t>
      </w:r>
      <w:r w:rsidRPr="00F5124B">
        <w:rPr>
          <w:sz w:val="28"/>
          <w:szCs w:val="28"/>
        </w:rPr>
        <w:t xml:space="preserve"> разъединителей, отделителей и короткозамыкателей</w:t>
      </w:r>
      <w:r w:rsidR="00F5124B" w:rsidRPr="00F5124B">
        <w:rPr>
          <w:sz w:val="28"/>
          <w:szCs w:val="2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87"/>
        <w:gridCol w:w="1979"/>
        <w:gridCol w:w="1656"/>
        <w:gridCol w:w="1095"/>
        <w:gridCol w:w="1795"/>
        <w:gridCol w:w="1158"/>
      </w:tblGrid>
      <w:tr w:rsidR="00777D28" w:rsidRPr="00F5124B" w:rsidTr="00941A8F">
        <w:trPr>
          <w:cantSplit/>
          <w:trHeight w:val="20"/>
        </w:trPr>
        <w:tc>
          <w:tcPr>
            <w:tcW w:w="986" w:type="pct"/>
          </w:tcPr>
          <w:p w:rsidR="00777D28" w:rsidRPr="00F5124B" w:rsidRDefault="00777D28" w:rsidP="00B25E92">
            <w:pPr>
              <w:spacing w:line="360" w:lineRule="auto"/>
            </w:pPr>
            <w:r w:rsidRPr="00F5124B">
              <w:t>Выбор обо-рудования</w:t>
            </w:r>
          </w:p>
        </w:tc>
        <w:tc>
          <w:tcPr>
            <w:tcW w:w="1034" w:type="pct"/>
          </w:tcPr>
          <w:p w:rsidR="00777D28" w:rsidRPr="00F5124B" w:rsidRDefault="00777D28" w:rsidP="00B25E92">
            <w:pPr>
              <w:spacing w:line="360" w:lineRule="auto"/>
              <w:rPr>
                <w:lang w:val="en-US"/>
              </w:rPr>
            </w:pPr>
            <w:r w:rsidRPr="00F5124B">
              <w:t>Условие</w:t>
            </w:r>
            <w:r w:rsidR="00F5124B" w:rsidRPr="00F5124B">
              <w:t xml:space="preserve"> </w:t>
            </w:r>
          </w:p>
          <w:p w:rsidR="00777D28" w:rsidRPr="00F5124B" w:rsidRDefault="00777D28" w:rsidP="00B25E92">
            <w:pPr>
              <w:spacing w:line="360" w:lineRule="auto"/>
            </w:pPr>
            <w:r w:rsidRPr="00F5124B">
              <w:t xml:space="preserve">выбора </w:t>
            </w:r>
          </w:p>
        </w:tc>
        <w:tc>
          <w:tcPr>
            <w:tcW w:w="1437" w:type="pct"/>
            <w:gridSpan w:val="2"/>
          </w:tcPr>
          <w:p w:rsidR="00777D28" w:rsidRPr="00F5124B" w:rsidRDefault="00CF49FF" w:rsidP="00B25E92">
            <w:pPr>
              <w:spacing w:line="360" w:lineRule="auto"/>
            </w:pPr>
            <w:r w:rsidRPr="00F5124B">
              <w:t>Расч.</w:t>
            </w:r>
            <w:r w:rsidR="00777D28" w:rsidRPr="00F5124B">
              <w:t xml:space="preserve"> па</w:t>
            </w:r>
            <w:r w:rsidRPr="00F5124B">
              <w:t>раметр эл.</w:t>
            </w:r>
            <w:r w:rsidR="00777D28" w:rsidRPr="00F5124B">
              <w:t xml:space="preserve"> цепи</w:t>
            </w:r>
          </w:p>
        </w:tc>
        <w:tc>
          <w:tcPr>
            <w:tcW w:w="1544" w:type="pct"/>
            <w:gridSpan w:val="2"/>
          </w:tcPr>
          <w:p w:rsidR="00777D28" w:rsidRPr="00F5124B" w:rsidRDefault="00777D28" w:rsidP="00B25E92">
            <w:pPr>
              <w:spacing w:line="360" w:lineRule="auto"/>
            </w:pPr>
            <w:r w:rsidRPr="00F5124B">
              <w:t>Каталожные</w:t>
            </w:r>
            <w:r w:rsidR="00F5124B" w:rsidRPr="00F5124B">
              <w:t xml:space="preserve"> </w:t>
            </w:r>
            <w:r w:rsidRPr="00F5124B">
              <w:t>данные</w:t>
            </w:r>
            <w:r w:rsidR="00F5124B" w:rsidRPr="00F5124B">
              <w:t xml:space="preserve"> </w:t>
            </w:r>
            <w:r w:rsidRPr="00F5124B">
              <w:t>оборудования</w:t>
            </w:r>
          </w:p>
        </w:tc>
      </w:tr>
      <w:tr w:rsidR="00777D28" w:rsidRPr="00F5124B" w:rsidTr="00941A8F">
        <w:trPr>
          <w:cantSplit/>
          <w:trHeight w:val="20"/>
        </w:trPr>
        <w:tc>
          <w:tcPr>
            <w:tcW w:w="986" w:type="pct"/>
            <w:vMerge w:val="restart"/>
          </w:tcPr>
          <w:p w:rsidR="00777D28" w:rsidRPr="00F5124B" w:rsidRDefault="00777D28" w:rsidP="00B25E92">
            <w:pPr>
              <w:spacing w:line="360" w:lineRule="auto"/>
            </w:pPr>
            <w:r w:rsidRPr="00F5124B">
              <w:t>Короткоза-</w:t>
            </w:r>
          </w:p>
          <w:p w:rsidR="00777D28" w:rsidRPr="00F5124B" w:rsidRDefault="00777D28" w:rsidP="00B25E92">
            <w:pPr>
              <w:spacing w:line="360" w:lineRule="auto"/>
            </w:pPr>
            <w:r w:rsidRPr="00F5124B">
              <w:t>мыкатели</w:t>
            </w:r>
          </w:p>
        </w:tc>
        <w:tc>
          <w:tcPr>
            <w:tcW w:w="1034" w:type="pct"/>
          </w:tcPr>
          <w:p w:rsidR="00777D28" w:rsidRPr="00F5124B" w:rsidRDefault="00777D28" w:rsidP="00B25E92">
            <w:pPr>
              <w:spacing w:line="360" w:lineRule="auto"/>
            </w:pPr>
            <w:r w:rsidRPr="00F5124B">
              <w:t>U</w:t>
            </w:r>
            <w:r w:rsidRPr="00F5124B">
              <w:rPr>
                <w:vertAlign w:val="subscript"/>
              </w:rPr>
              <w:t xml:space="preserve">ном, с </w:t>
            </w:r>
            <w:r w:rsidRPr="00F5124B">
              <w:fldChar w:fldCharType="begin"/>
            </w:r>
            <w:r w:rsidRPr="00F5124B">
              <w:instrText>SYMBOL 163 \f "Symbol" \s 14</w:instrText>
            </w:r>
            <w:r w:rsidRPr="00F5124B">
              <w:fldChar w:fldCharType="separate"/>
            </w:r>
            <w:r w:rsidRPr="00F5124B">
              <w:t>Ј</w:t>
            </w:r>
            <w:r w:rsidRPr="00F5124B">
              <w:fldChar w:fldCharType="end"/>
            </w:r>
            <w:r w:rsidRPr="00F5124B">
              <w:t xml:space="preserve"> U</w:t>
            </w:r>
            <w:r w:rsidRPr="00F5124B">
              <w:rPr>
                <w:vertAlign w:val="subscript"/>
              </w:rPr>
              <w:t xml:space="preserve">ном </w:t>
            </w:r>
          </w:p>
        </w:tc>
        <w:tc>
          <w:tcPr>
            <w:tcW w:w="865" w:type="pct"/>
          </w:tcPr>
          <w:p w:rsidR="00777D28" w:rsidRPr="00F5124B" w:rsidRDefault="00777D28" w:rsidP="00B25E92">
            <w:pPr>
              <w:spacing w:line="360" w:lineRule="auto"/>
            </w:pPr>
            <w:r w:rsidRPr="00F5124B">
              <w:t>U</w:t>
            </w:r>
            <w:r w:rsidRPr="00F5124B">
              <w:rPr>
                <w:vertAlign w:val="subscript"/>
              </w:rPr>
              <w:t>ном, с</w:t>
            </w:r>
            <w:r w:rsidRPr="00F5124B">
              <w:t>,</w:t>
            </w:r>
            <w:r w:rsidR="00F5124B" w:rsidRPr="00F5124B">
              <w:t xml:space="preserve"> </w:t>
            </w:r>
            <w:r w:rsidRPr="00F5124B">
              <w:t>кВ</w:t>
            </w:r>
          </w:p>
        </w:tc>
        <w:tc>
          <w:tcPr>
            <w:tcW w:w="572" w:type="pct"/>
          </w:tcPr>
          <w:p w:rsidR="00777D28" w:rsidRPr="00F5124B" w:rsidRDefault="00777D28" w:rsidP="00B25E92">
            <w:pPr>
              <w:spacing w:line="360" w:lineRule="auto"/>
            </w:pPr>
            <w:r w:rsidRPr="00F5124B">
              <w:t>110</w:t>
            </w:r>
          </w:p>
        </w:tc>
        <w:tc>
          <w:tcPr>
            <w:tcW w:w="938" w:type="pct"/>
          </w:tcPr>
          <w:p w:rsidR="00777D28" w:rsidRPr="00F5124B" w:rsidRDefault="00777D28" w:rsidP="00B25E92">
            <w:pPr>
              <w:spacing w:line="360" w:lineRule="auto"/>
            </w:pPr>
            <w:r w:rsidRPr="00F5124B">
              <w:t>U</w:t>
            </w:r>
            <w:r w:rsidRPr="00F5124B">
              <w:rPr>
                <w:vertAlign w:val="subscript"/>
              </w:rPr>
              <w:t>ном</w:t>
            </w:r>
            <w:r w:rsidRPr="00F5124B">
              <w:t>,</w:t>
            </w:r>
            <w:r w:rsidR="00F5124B" w:rsidRPr="00F5124B">
              <w:t xml:space="preserve"> </w:t>
            </w:r>
            <w:r w:rsidRPr="00F5124B">
              <w:t>кВ</w:t>
            </w:r>
          </w:p>
        </w:tc>
        <w:tc>
          <w:tcPr>
            <w:tcW w:w="606" w:type="pct"/>
          </w:tcPr>
          <w:p w:rsidR="00777D28" w:rsidRPr="00F5124B" w:rsidRDefault="00777D28" w:rsidP="00B25E92">
            <w:pPr>
              <w:spacing w:line="360" w:lineRule="auto"/>
            </w:pPr>
            <w:r w:rsidRPr="00F5124B">
              <w:t>110</w:t>
            </w:r>
          </w:p>
        </w:tc>
      </w:tr>
      <w:tr w:rsidR="00777D28" w:rsidRPr="00F5124B" w:rsidTr="00941A8F">
        <w:trPr>
          <w:cantSplit/>
          <w:trHeight w:val="20"/>
        </w:trPr>
        <w:tc>
          <w:tcPr>
            <w:tcW w:w="986" w:type="pct"/>
            <w:vMerge/>
          </w:tcPr>
          <w:p w:rsidR="00777D28" w:rsidRPr="00F5124B" w:rsidRDefault="00777D28" w:rsidP="00B25E92">
            <w:pPr>
              <w:spacing w:line="360" w:lineRule="auto"/>
            </w:pPr>
          </w:p>
        </w:tc>
        <w:tc>
          <w:tcPr>
            <w:tcW w:w="1034" w:type="pct"/>
          </w:tcPr>
          <w:p w:rsidR="00777D28" w:rsidRPr="00F5124B" w:rsidRDefault="00777D28" w:rsidP="00B25E92">
            <w:pPr>
              <w:spacing w:line="360" w:lineRule="auto"/>
            </w:pPr>
            <w:r w:rsidRPr="00F5124B">
              <w:t>I</w:t>
            </w:r>
            <w:r w:rsidRPr="00F5124B">
              <w:rPr>
                <w:vertAlign w:val="subscript"/>
              </w:rPr>
              <w:t xml:space="preserve">у, с </w:t>
            </w:r>
            <w:r w:rsidRPr="00F5124B">
              <w:fldChar w:fldCharType="begin"/>
            </w:r>
            <w:r w:rsidRPr="00F5124B">
              <w:instrText>SYMBOL 163 \f "Symbol" \s 14</w:instrText>
            </w:r>
            <w:r w:rsidRPr="00F5124B">
              <w:fldChar w:fldCharType="separate"/>
            </w:r>
            <w:r w:rsidRPr="00F5124B">
              <w:t>Ј</w:t>
            </w:r>
            <w:r w:rsidRPr="00F5124B">
              <w:fldChar w:fldCharType="end"/>
            </w:r>
            <w:r w:rsidRPr="00F5124B">
              <w:t xml:space="preserve"> I</w:t>
            </w:r>
            <w:r w:rsidRPr="00F5124B">
              <w:rPr>
                <w:vertAlign w:val="subscript"/>
              </w:rPr>
              <w:t>у</w:t>
            </w:r>
          </w:p>
        </w:tc>
        <w:tc>
          <w:tcPr>
            <w:tcW w:w="865" w:type="pct"/>
          </w:tcPr>
          <w:p w:rsidR="00777D28" w:rsidRPr="00F5124B" w:rsidRDefault="00777D28" w:rsidP="00B25E92">
            <w:pPr>
              <w:spacing w:line="360" w:lineRule="auto"/>
            </w:pPr>
            <w:r w:rsidRPr="00F5124B">
              <w:t>I</w:t>
            </w:r>
            <w:r w:rsidRPr="00F5124B">
              <w:rPr>
                <w:vertAlign w:val="subscript"/>
              </w:rPr>
              <w:t>у, с</w:t>
            </w:r>
            <w:r w:rsidRPr="00F5124B">
              <w:t>,</w:t>
            </w:r>
            <w:r w:rsidR="00F5124B" w:rsidRPr="00F5124B">
              <w:t xml:space="preserve"> </w:t>
            </w:r>
            <w:r w:rsidRPr="00F5124B">
              <w:t>кА</w:t>
            </w:r>
          </w:p>
        </w:tc>
        <w:tc>
          <w:tcPr>
            <w:tcW w:w="572" w:type="pct"/>
          </w:tcPr>
          <w:p w:rsidR="00777D28" w:rsidRPr="00F5124B" w:rsidRDefault="00777D28" w:rsidP="00B25E92">
            <w:pPr>
              <w:spacing w:line="360" w:lineRule="auto"/>
            </w:pPr>
            <w:r w:rsidRPr="00F5124B">
              <w:t>37</w:t>
            </w:r>
          </w:p>
        </w:tc>
        <w:tc>
          <w:tcPr>
            <w:tcW w:w="938" w:type="pct"/>
          </w:tcPr>
          <w:p w:rsidR="00777D28" w:rsidRPr="00F5124B" w:rsidRDefault="00777D28" w:rsidP="00B25E92">
            <w:pPr>
              <w:spacing w:line="360" w:lineRule="auto"/>
            </w:pPr>
            <w:r w:rsidRPr="00F5124B">
              <w:t>I</w:t>
            </w:r>
            <w:r w:rsidRPr="00F5124B">
              <w:rPr>
                <w:vertAlign w:val="subscript"/>
              </w:rPr>
              <w:t>у, с</w:t>
            </w:r>
            <w:r w:rsidRPr="00F5124B">
              <w:t>,</w:t>
            </w:r>
            <w:r w:rsidR="00F5124B" w:rsidRPr="00F5124B">
              <w:t xml:space="preserve"> </w:t>
            </w:r>
            <w:r w:rsidRPr="00F5124B">
              <w:t>кА</w:t>
            </w:r>
          </w:p>
        </w:tc>
        <w:tc>
          <w:tcPr>
            <w:tcW w:w="606" w:type="pct"/>
          </w:tcPr>
          <w:p w:rsidR="00777D28" w:rsidRPr="00F5124B" w:rsidRDefault="00777D28" w:rsidP="00B25E92">
            <w:pPr>
              <w:spacing w:line="360" w:lineRule="auto"/>
            </w:pPr>
            <w:r w:rsidRPr="00F5124B">
              <w:t>51</w:t>
            </w:r>
          </w:p>
        </w:tc>
      </w:tr>
      <w:tr w:rsidR="00777D28" w:rsidRPr="00F5124B" w:rsidTr="00941A8F">
        <w:trPr>
          <w:cantSplit/>
          <w:trHeight w:val="20"/>
        </w:trPr>
        <w:tc>
          <w:tcPr>
            <w:tcW w:w="986" w:type="pct"/>
            <w:vMerge/>
          </w:tcPr>
          <w:p w:rsidR="00777D28" w:rsidRPr="00F5124B" w:rsidRDefault="00777D28" w:rsidP="00B25E92">
            <w:pPr>
              <w:spacing w:line="360" w:lineRule="auto"/>
            </w:pPr>
          </w:p>
        </w:tc>
        <w:tc>
          <w:tcPr>
            <w:tcW w:w="1034" w:type="pct"/>
          </w:tcPr>
          <w:p w:rsidR="00777D28" w:rsidRPr="00F5124B" w:rsidRDefault="00777D28" w:rsidP="00B25E92">
            <w:pPr>
              <w:spacing w:line="360" w:lineRule="auto"/>
            </w:pPr>
            <w:r w:rsidRPr="00F5124B">
              <w:t>В</w:t>
            </w:r>
            <w:r w:rsidRPr="00F5124B">
              <w:rPr>
                <w:vertAlign w:val="subscript"/>
              </w:rPr>
              <w:t>к</w:t>
            </w:r>
            <w:r w:rsidRPr="00F5124B">
              <w:t xml:space="preserve"> </w:t>
            </w:r>
            <w:r w:rsidRPr="00F5124B">
              <w:fldChar w:fldCharType="begin"/>
            </w:r>
            <w:r w:rsidRPr="00F5124B">
              <w:instrText>SYMBOL 163 \f "Symbol" \s 14</w:instrText>
            </w:r>
            <w:r w:rsidRPr="00F5124B">
              <w:fldChar w:fldCharType="separate"/>
            </w:r>
            <w:r w:rsidRPr="00F5124B">
              <w:t>Ј</w:t>
            </w:r>
            <w:r w:rsidRPr="00F5124B">
              <w:fldChar w:fldCharType="end"/>
            </w:r>
            <w:r w:rsidRPr="00F5124B">
              <w:t xml:space="preserve"> I</w:t>
            </w:r>
            <w:r w:rsidRPr="00F5124B">
              <w:rPr>
                <w:vertAlign w:val="superscript"/>
              </w:rPr>
              <w:t>2</w:t>
            </w:r>
            <w:r w:rsidRPr="00F5124B">
              <w:rPr>
                <w:vertAlign w:val="subscript"/>
              </w:rPr>
              <w:t>тер</w:t>
            </w:r>
            <w:r w:rsidRPr="00F5124B">
              <w:fldChar w:fldCharType="begin"/>
            </w:r>
            <w:r w:rsidRPr="00F5124B">
              <w:instrText>SYMBOL 215 \f "Symbol" \s 14</w:instrText>
            </w:r>
            <w:r w:rsidRPr="00F5124B">
              <w:fldChar w:fldCharType="separate"/>
            </w:r>
            <w:r w:rsidRPr="00F5124B">
              <w:t>Ч</w:t>
            </w:r>
            <w:r w:rsidRPr="00F5124B">
              <w:fldChar w:fldCharType="end"/>
            </w:r>
            <w:r w:rsidRPr="00F5124B">
              <w:t xml:space="preserve"> t</w:t>
            </w:r>
            <w:r w:rsidRPr="00F5124B">
              <w:rPr>
                <w:vertAlign w:val="subscript"/>
              </w:rPr>
              <w:t>тер</w:t>
            </w:r>
          </w:p>
        </w:tc>
        <w:tc>
          <w:tcPr>
            <w:tcW w:w="865" w:type="pct"/>
          </w:tcPr>
          <w:p w:rsidR="00777D28" w:rsidRPr="00F5124B" w:rsidRDefault="00777D28" w:rsidP="00B25E92">
            <w:pPr>
              <w:spacing w:line="360" w:lineRule="auto"/>
            </w:pPr>
            <w:r w:rsidRPr="00F5124B">
              <w:t>В</w:t>
            </w:r>
            <w:r w:rsidRPr="00F5124B">
              <w:rPr>
                <w:vertAlign w:val="subscript"/>
              </w:rPr>
              <w:t>к</w:t>
            </w:r>
            <w:r w:rsidRPr="00F5124B">
              <w:t>,</w:t>
            </w:r>
            <w:r w:rsidR="00F5124B" w:rsidRPr="00F5124B">
              <w:t xml:space="preserve"> </w:t>
            </w:r>
            <w:r w:rsidRPr="00F5124B">
              <w:t>кА</w:t>
            </w:r>
            <w:r w:rsidRPr="00F5124B">
              <w:fldChar w:fldCharType="begin"/>
            </w:r>
            <w:r w:rsidRPr="00F5124B">
              <w:instrText>SYMBOL 215 \f "Symbol" \s 14</w:instrText>
            </w:r>
            <w:r w:rsidRPr="00F5124B">
              <w:fldChar w:fldCharType="separate"/>
            </w:r>
            <w:r w:rsidRPr="00F5124B">
              <w:t>Ч</w:t>
            </w:r>
            <w:r w:rsidRPr="00F5124B">
              <w:fldChar w:fldCharType="end"/>
            </w:r>
            <w:r w:rsidRPr="00F5124B">
              <w:t>с</w:t>
            </w:r>
          </w:p>
        </w:tc>
        <w:tc>
          <w:tcPr>
            <w:tcW w:w="572" w:type="pct"/>
          </w:tcPr>
          <w:p w:rsidR="00777D28" w:rsidRPr="00F5124B" w:rsidRDefault="00777D28" w:rsidP="00B25E92">
            <w:pPr>
              <w:spacing w:line="360" w:lineRule="auto"/>
            </w:pPr>
            <w:r w:rsidRPr="00F5124B">
              <w:t>11</w:t>
            </w:r>
          </w:p>
        </w:tc>
        <w:tc>
          <w:tcPr>
            <w:tcW w:w="938" w:type="pct"/>
          </w:tcPr>
          <w:p w:rsidR="00777D28" w:rsidRPr="00F5124B" w:rsidRDefault="00777D28" w:rsidP="00B25E92">
            <w:pPr>
              <w:spacing w:line="360" w:lineRule="auto"/>
            </w:pPr>
            <w:r w:rsidRPr="00F5124B">
              <w:t>I</w:t>
            </w:r>
            <w:r w:rsidRPr="00F5124B">
              <w:rPr>
                <w:vertAlign w:val="subscript"/>
              </w:rPr>
              <w:t>тер</w:t>
            </w:r>
            <w:r w:rsidRPr="00F5124B">
              <w:t>,</w:t>
            </w:r>
            <w:r w:rsidR="00F5124B" w:rsidRPr="00F5124B">
              <w:t xml:space="preserve"> </w:t>
            </w:r>
            <w:r w:rsidRPr="00F5124B">
              <w:t>кА</w:t>
            </w:r>
          </w:p>
        </w:tc>
        <w:tc>
          <w:tcPr>
            <w:tcW w:w="606" w:type="pct"/>
          </w:tcPr>
          <w:p w:rsidR="00777D28" w:rsidRPr="00F5124B" w:rsidRDefault="00777D28" w:rsidP="00B25E92">
            <w:pPr>
              <w:spacing w:line="360" w:lineRule="auto"/>
            </w:pPr>
            <w:r w:rsidRPr="00F5124B">
              <w:t>12,5/3</w:t>
            </w:r>
          </w:p>
        </w:tc>
      </w:tr>
      <w:tr w:rsidR="00777D28" w:rsidRPr="00F5124B" w:rsidTr="00941A8F">
        <w:trPr>
          <w:cantSplit/>
          <w:trHeight w:val="20"/>
        </w:trPr>
        <w:tc>
          <w:tcPr>
            <w:tcW w:w="986" w:type="pct"/>
            <w:vMerge w:val="restart"/>
          </w:tcPr>
          <w:p w:rsidR="00777D28" w:rsidRPr="00F5124B" w:rsidRDefault="00777D28" w:rsidP="00B25E92">
            <w:pPr>
              <w:spacing w:line="360" w:lineRule="auto"/>
            </w:pPr>
            <w:r w:rsidRPr="00F5124B">
              <w:t>Отделители</w:t>
            </w:r>
          </w:p>
        </w:tc>
        <w:tc>
          <w:tcPr>
            <w:tcW w:w="1034" w:type="pct"/>
          </w:tcPr>
          <w:p w:rsidR="00777D28" w:rsidRPr="00F5124B" w:rsidRDefault="00777D28" w:rsidP="00B25E92">
            <w:pPr>
              <w:spacing w:line="360" w:lineRule="auto"/>
            </w:pPr>
            <w:r w:rsidRPr="00F5124B">
              <w:t>U</w:t>
            </w:r>
            <w:r w:rsidRPr="00F5124B">
              <w:rPr>
                <w:vertAlign w:val="subscript"/>
              </w:rPr>
              <w:t xml:space="preserve">ном, с </w:t>
            </w:r>
            <w:r w:rsidRPr="00F5124B">
              <w:fldChar w:fldCharType="begin"/>
            </w:r>
            <w:r w:rsidRPr="00F5124B">
              <w:instrText>SYMBOL 163 \f "Symbol" \s 14</w:instrText>
            </w:r>
            <w:r w:rsidRPr="00F5124B">
              <w:fldChar w:fldCharType="separate"/>
            </w:r>
            <w:r w:rsidRPr="00F5124B">
              <w:t>Ј</w:t>
            </w:r>
            <w:r w:rsidRPr="00F5124B">
              <w:fldChar w:fldCharType="end"/>
            </w:r>
            <w:r w:rsidRPr="00F5124B">
              <w:t xml:space="preserve"> U</w:t>
            </w:r>
            <w:r w:rsidRPr="00F5124B">
              <w:rPr>
                <w:vertAlign w:val="subscript"/>
              </w:rPr>
              <w:t xml:space="preserve">ном </w:t>
            </w:r>
          </w:p>
        </w:tc>
        <w:tc>
          <w:tcPr>
            <w:tcW w:w="865" w:type="pct"/>
          </w:tcPr>
          <w:p w:rsidR="00777D28" w:rsidRPr="00F5124B" w:rsidRDefault="00777D28" w:rsidP="00B25E92">
            <w:pPr>
              <w:spacing w:line="360" w:lineRule="auto"/>
            </w:pPr>
            <w:r w:rsidRPr="00F5124B">
              <w:t>U</w:t>
            </w:r>
            <w:r w:rsidRPr="00F5124B">
              <w:rPr>
                <w:vertAlign w:val="subscript"/>
              </w:rPr>
              <w:t>ном, с</w:t>
            </w:r>
            <w:r w:rsidRPr="00F5124B">
              <w:t>,</w:t>
            </w:r>
            <w:r w:rsidR="00F5124B" w:rsidRPr="00F5124B">
              <w:t xml:space="preserve"> </w:t>
            </w:r>
            <w:r w:rsidRPr="00F5124B">
              <w:t>кВ</w:t>
            </w:r>
          </w:p>
        </w:tc>
        <w:tc>
          <w:tcPr>
            <w:tcW w:w="572" w:type="pct"/>
          </w:tcPr>
          <w:p w:rsidR="00777D28" w:rsidRPr="00F5124B" w:rsidRDefault="00777D28" w:rsidP="00B25E92">
            <w:pPr>
              <w:spacing w:line="360" w:lineRule="auto"/>
            </w:pPr>
            <w:r w:rsidRPr="00F5124B">
              <w:t>110</w:t>
            </w:r>
          </w:p>
        </w:tc>
        <w:tc>
          <w:tcPr>
            <w:tcW w:w="938" w:type="pct"/>
          </w:tcPr>
          <w:p w:rsidR="00777D28" w:rsidRPr="00F5124B" w:rsidRDefault="00777D28" w:rsidP="00B25E92">
            <w:pPr>
              <w:spacing w:line="360" w:lineRule="auto"/>
            </w:pPr>
            <w:r w:rsidRPr="00F5124B">
              <w:t>U</w:t>
            </w:r>
            <w:r w:rsidRPr="00F5124B">
              <w:rPr>
                <w:vertAlign w:val="subscript"/>
              </w:rPr>
              <w:t>ном</w:t>
            </w:r>
            <w:r w:rsidRPr="00F5124B">
              <w:t>,</w:t>
            </w:r>
            <w:r w:rsidR="00F5124B" w:rsidRPr="00F5124B">
              <w:t xml:space="preserve"> </w:t>
            </w:r>
            <w:r w:rsidRPr="00F5124B">
              <w:t>кВ</w:t>
            </w:r>
          </w:p>
        </w:tc>
        <w:tc>
          <w:tcPr>
            <w:tcW w:w="606" w:type="pct"/>
          </w:tcPr>
          <w:p w:rsidR="00777D28" w:rsidRPr="00F5124B" w:rsidRDefault="00777D28" w:rsidP="00B25E92">
            <w:pPr>
              <w:spacing w:line="360" w:lineRule="auto"/>
            </w:pPr>
            <w:r w:rsidRPr="00F5124B">
              <w:t>110</w:t>
            </w:r>
          </w:p>
        </w:tc>
      </w:tr>
      <w:tr w:rsidR="00777D28" w:rsidRPr="00F5124B" w:rsidTr="00941A8F">
        <w:trPr>
          <w:cantSplit/>
          <w:trHeight w:val="20"/>
        </w:trPr>
        <w:tc>
          <w:tcPr>
            <w:tcW w:w="986" w:type="pct"/>
            <w:vMerge/>
          </w:tcPr>
          <w:p w:rsidR="00777D28" w:rsidRPr="00F5124B" w:rsidRDefault="00777D28" w:rsidP="00B25E92">
            <w:pPr>
              <w:spacing w:line="360" w:lineRule="auto"/>
            </w:pPr>
          </w:p>
        </w:tc>
        <w:tc>
          <w:tcPr>
            <w:tcW w:w="1034" w:type="pct"/>
          </w:tcPr>
          <w:p w:rsidR="00777D28" w:rsidRPr="00F5124B" w:rsidRDefault="00777D28" w:rsidP="00B25E92">
            <w:pPr>
              <w:spacing w:line="360" w:lineRule="auto"/>
            </w:pPr>
            <w:r w:rsidRPr="00F5124B">
              <w:t>I</w:t>
            </w:r>
            <w:r w:rsidRPr="00F5124B">
              <w:rPr>
                <w:vertAlign w:val="subscript"/>
              </w:rPr>
              <w:t>ном, с</w:t>
            </w:r>
            <w:r w:rsidRPr="00F5124B">
              <w:t xml:space="preserve"> </w:t>
            </w:r>
            <w:r w:rsidRPr="00F5124B">
              <w:fldChar w:fldCharType="begin"/>
            </w:r>
            <w:r w:rsidRPr="00F5124B">
              <w:instrText>SYMBOL 163 \f "Symbol" \s 14</w:instrText>
            </w:r>
            <w:r w:rsidRPr="00F5124B">
              <w:fldChar w:fldCharType="separate"/>
            </w:r>
            <w:r w:rsidRPr="00F5124B">
              <w:t>Ј</w:t>
            </w:r>
            <w:r w:rsidRPr="00F5124B">
              <w:fldChar w:fldCharType="end"/>
            </w:r>
            <w:r w:rsidRPr="00F5124B">
              <w:t xml:space="preserve"> I</w:t>
            </w:r>
            <w:r w:rsidRPr="00F5124B">
              <w:rPr>
                <w:vertAlign w:val="subscript"/>
              </w:rPr>
              <w:t>ном</w:t>
            </w:r>
          </w:p>
        </w:tc>
        <w:tc>
          <w:tcPr>
            <w:tcW w:w="865" w:type="pct"/>
          </w:tcPr>
          <w:p w:rsidR="00777D28" w:rsidRPr="00F5124B" w:rsidRDefault="00777D28" w:rsidP="00B25E92">
            <w:pPr>
              <w:spacing w:line="360" w:lineRule="auto"/>
            </w:pPr>
            <w:r w:rsidRPr="00F5124B">
              <w:t>I</w:t>
            </w:r>
            <w:r w:rsidRPr="00F5124B">
              <w:rPr>
                <w:vertAlign w:val="subscript"/>
              </w:rPr>
              <w:t>ном, с</w:t>
            </w:r>
            <w:r w:rsidRPr="00F5124B">
              <w:t>,</w:t>
            </w:r>
            <w:r w:rsidR="00F5124B" w:rsidRPr="00F5124B">
              <w:t xml:space="preserve"> </w:t>
            </w:r>
            <w:r w:rsidRPr="00F5124B">
              <w:t>А</w:t>
            </w:r>
          </w:p>
        </w:tc>
        <w:tc>
          <w:tcPr>
            <w:tcW w:w="572" w:type="pct"/>
          </w:tcPr>
          <w:p w:rsidR="00777D28" w:rsidRPr="00F5124B" w:rsidRDefault="00777D28" w:rsidP="00B25E92">
            <w:pPr>
              <w:spacing w:line="360" w:lineRule="auto"/>
            </w:pPr>
            <w:r w:rsidRPr="00F5124B">
              <w:t>181</w:t>
            </w:r>
          </w:p>
        </w:tc>
        <w:tc>
          <w:tcPr>
            <w:tcW w:w="938" w:type="pct"/>
          </w:tcPr>
          <w:p w:rsidR="00777D28" w:rsidRPr="00F5124B" w:rsidRDefault="00777D28" w:rsidP="00B25E92">
            <w:pPr>
              <w:spacing w:line="360" w:lineRule="auto"/>
            </w:pPr>
            <w:r w:rsidRPr="00F5124B">
              <w:t>I</w:t>
            </w:r>
            <w:r w:rsidRPr="00F5124B">
              <w:rPr>
                <w:vertAlign w:val="subscript"/>
              </w:rPr>
              <w:t>ном</w:t>
            </w:r>
            <w:r w:rsidRPr="00F5124B">
              <w:t>,</w:t>
            </w:r>
            <w:r w:rsidR="00F5124B" w:rsidRPr="00F5124B">
              <w:t xml:space="preserve"> </w:t>
            </w:r>
            <w:r w:rsidRPr="00F5124B">
              <w:t>А</w:t>
            </w:r>
          </w:p>
        </w:tc>
        <w:tc>
          <w:tcPr>
            <w:tcW w:w="606" w:type="pct"/>
          </w:tcPr>
          <w:p w:rsidR="00777D28" w:rsidRPr="00F5124B" w:rsidRDefault="00777D28" w:rsidP="00B25E92">
            <w:pPr>
              <w:spacing w:line="360" w:lineRule="auto"/>
            </w:pPr>
            <w:r w:rsidRPr="00F5124B">
              <w:t>630</w:t>
            </w:r>
          </w:p>
        </w:tc>
      </w:tr>
      <w:tr w:rsidR="00777D28" w:rsidRPr="00F5124B" w:rsidTr="00941A8F">
        <w:trPr>
          <w:cantSplit/>
          <w:trHeight w:val="20"/>
        </w:trPr>
        <w:tc>
          <w:tcPr>
            <w:tcW w:w="986" w:type="pct"/>
            <w:vMerge/>
          </w:tcPr>
          <w:p w:rsidR="00777D28" w:rsidRPr="00F5124B" w:rsidRDefault="00777D28" w:rsidP="00B25E92">
            <w:pPr>
              <w:spacing w:line="360" w:lineRule="auto"/>
            </w:pPr>
          </w:p>
        </w:tc>
        <w:tc>
          <w:tcPr>
            <w:tcW w:w="1034" w:type="pct"/>
          </w:tcPr>
          <w:p w:rsidR="00777D28" w:rsidRPr="00F5124B" w:rsidRDefault="00777D28" w:rsidP="00B25E92">
            <w:pPr>
              <w:spacing w:line="360" w:lineRule="auto"/>
            </w:pPr>
            <w:r w:rsidRPr="00F5124B">
              <w:t>I</w:t>
            </w:r>
            <w:r w:rsidRPr="00F5124B">
              <w:rPr>
                <w:vertAlign w:val="subscript"/>
              </w:rPr>
              <w:t xml:space="preserve">у, с </w:t>
            </w:r>
            <w:r w:rsidRPr="00F5124B">
              <w:fldChar w:fldCharType="begin"/>
            </w:r>
            <w:r w:rsidRPr="00F5124B">
              <w:instrText>SYMBOL 163 \f "Symbol" \s 14</w:instrText>
            </w:r>
            <w:r w:rsidRPr="00F5124B">
              <w:fldChar w:fldCharType="separate"/>
            </w:r>
            <w:r w:rsidRPr="00F5124B">
              <w:t>Ј</w:t>
            </w:r>
            <w:r w:rsidRPr="00F5124B">
              <w:fldChar w:fldCharType="end"/>
            </w:r>
            <w:r w:rsidRPr="00F5124B">
              <w:t xml:space="preserve"> I</w:t>
            </w:r>
            <w:r w:rsidRPr="00F5124B">
              <w:rPr>
                <w:vertAlign w:val="subscript"/>
              </w:rPr>
              <w:t>у</w:t>
            </w:r>
          </w:p>
        </w:tc>
        <w:tc>
          <w:tcPr>
            <w:tcW w:w="865" w:type="pct"/>
          </w:tcPr>
          <w:p w:rsidR="00777D28" w:rsidRPr="00F5124B" w:rsidRDefault="00777D28" w:rsidP="00B25E92">
            <w:pPr>
              <w:spacing w:line="360" w:lineRule="auto"/>
            </w:pPr>
            <w:r w:rsidRPr="00F5124B">
              <w:t>I</w:t>
            </w:r>
            <w:r w:rsidRPr="00F5124B">
              <w:rPr>
                <w:vertAlign w:val="subscript"/>
              </w:rPr>
              <w:t>у, с</w:t>
            </w:r>
            <w:r w:rsidRPr="00F5124B">
              <w:t>,</w:t>
            </w:r>
            <w:r w:rsidR="00F5124B" w:rsidRPr="00F5124B">
              <w:t xml:space="preserve"> </w:t>
            </w:r>
            <w:r w:rsidRPr="00F5124B">
              <w:t>кА</w:t>
            </w:r>
          </w:p>
        </w:tc>
        <w:tc>
          <w:tcPr>
            <w:tcW w:w="572" w:type="pct"/>
          </w:tcPr>
          <w:p w:rsidR="00777D28" w:rsidRPr="00F5124B" w:rsidRDefault="00777D28" w:rsidP="00B25E92">
            <w:pPr>
              <w:spacing w:line="360" w:lineRule="auto"/>
            </w:pPr>
            <w:r w:rsidRPr="00F5124B">
              <w:t>37</w:t>
            </w:r>
          </w:p>
        </w:tc>
        <w:tc>
          <w:tcPr>
            <w:tcW w:w="938" w:type="pct"/>
          </w:tcPr>
          <w:p w:rsidR="00777D28" w:rsidRPr="00F5124B" w:rsidRDefault="00777D28" w:rsidP="00B25E92">
            <w:pPr>
              <w:spacing w:line="360" w:lineRule="auto"/>
            </w:pPr>
            <w:r w:rsidRPr="00F5124B">
              <w:t>I</w:t>
            </w:r>
            <w:r w:rsidRPr="00F5124B">
              <w:rPr>
                <w:vertAlign w:val="subscript"/>
              </w:rPr>
              <w:t>у, с</w:t>
            </w:r>
            <w:r w:rsidRPr="00F5124B">
              <w:t>,</w:t>
            </w:r>
            <w:r w:rsidR="00F5124B" w:rsidRPr="00F5124B">
              <w:t xml:space="preserve"> </w:t>
            </w:r>
            <w:r w:rsidRPr="00F5124B">
              <w:t>кА</w:t>
            </w:r>
          </w:p>
        </w:tc>
        <w:tc>
          <w:tcPr>
            <w:tcW w:w="606" w:type="pct"/>
          </w:tcPr>
          <w:p w:rsidR="00777D28" w:rsidRPr="00F5124B" w:rsidRDefault="00777D28" w:rsidP="00B25E92">
            <w:pPr>
              <w:spacing w:line="360" w:lineRule="auto"/>
            </w:pPr>
            <w:r w:rsidRPr="00F5124B">
              <w:t>80</w:t>
            </w:r>
          </w:p>
        </w:tc>
      </w:tr>
      <w:tr w:rsidR="00777D28" w:rsidRPr="00F5124B" w:rsidTr="00941A8F">
        <w:trPr>
          <w:cantSplit/>
          <w:trHeight w:val="20"/>
        </w:trPr>
        <w:tc>
          <w:tcPr>
            <w:tcW w:w="986" w:type="pct"/>
            <w:vMerge/>
          </w:tcPr>
          <w:p w:rsidR="00777D28" w:rsidRPr="00F5124B" w:rsidRDefault="00777D28" w:rsidP="00B25E92">
            <w:pPr>
              <w:spacing w:line="360" w:lineRule="auto"/>
            </w:pPr>
          </w:p>
        </w:tc>
        <w:tc>
          <w:tcPr>
            <w:tcW w:w="1034" w:type="pct"/>
          </w:tcPr>
          <w:p w:rsidR="00777D28" w:rsidRPr="00F5124B" w:rsidRDefault="00777D28" w:rsidP="00B25E92">
            <w:pPr>
              <w:spacing w:line="360" w:lineRule="auto"/>
            </w:pPr>
            <w:r w:rsidRPr="00F5124B">
              <w:t>В</w:t>
            </w:r>
            <w:r w:rsidRPr="00F5124B">
              <w:rPr>
                <w:vertAlign w:val="subscript"/>
              </w:rPr>
              <w:t>к</w:t>
            </w:r>
            <w:r w:rsidRPr="00F5124B">
              <w:t xml:space="preserve"> </w:t>
            </w:r>
            <w:r w:rsidRPr="00F5124B">
              <w:fldChar w:fldCharType="begin"/>
            </w:r>
            <w:r w:rsidRPr="00F5124B">
              <w:instrText>SYMBOL 163 \f "Symbol" \s 14</w:instrText>
            </w:r>
            <w:r w:rsidRPr="00F5124B">
              <w:fldChar w:fldCharType="separate"/>
            </w:r>
            <w:r w:rsidRPr="00F5124B">
              <w:t>Ј</w:t>
            </w:r>
            <w:r w:rsidRPr="00F5124B">
              <w:fldChar w:fldCharType="end"/>
            </w:r>
            <w:r w:rsidRPr="00F5124B">
              <w:t xml:space="preserve"> I</w:t>
            </w:r>
            <w:r w:rsidRPr="00F5124B">
              <w:rPr>
                <w:vertAlign w:val="superscript"/>
              </w:rPr>
              <w:t>2</w:t>
            </w:r>
            <w:r w:rsidRPr="00F5124B">
              <w:rPr>
                <w:vertAlign w:val="subscript"/>
              </w:rPr>
              <w:t>тер</w:t>
            </w:r>
            <w:r w:rsidRPr="00F5124B">
              <w:fldChar w:fldCharType="begin"/>
            </w:r>
            <w:r w:rsidRPr="00F5124B">
              <w:instrText>SYMBOL 215 \f "Symbol" \s 14</w:instrText>
            </w:r>
            <w:r w:rsidRPr="00F5124B">
              <w:fldChar w:fldCharType="separate"/>
            </w:r>
            <w:r w:rsidRPr="00F5124B">
              <w:t>Ч</w:t>
            </w:r>
            <w:r w:rsidRPr="00F5124B">
              <w:fldChar w:fldCharType="end"/>
            </w:r>
            <w:r w:rsidRPr="00F5124B">
              <w:t xml:space="preserve"> t</w:t>
            </w:r>
            <w:r w:rsidRPr="00F5124B">
              <w:rPr>
                <w:vertAlign w:val="subscript"/>
              </w:rPr>
              <w:t>тер</w:t>
            </w:r>
          </w:p>
        </w:tc>
        <w:tc>
          <w:tcPr>
            <w:tcW w:w="865" w:type="pct"/>
          </w:tcPr>
          <w:p w:rsidR="00777D28" w:rsidRPr="00F5124B" w:rsidRDefault="00777D28" w:rsidP="00B25E92">
            <w:pPr>
              <w:spacing w:line="360" w:lineRule="auto"/>
            </w:pPr>
            <w:r w:rsidRPr="00F5124B">
              <w:t>В</w:t>
            </w:r>
            <w:r w:rsidRPr="00F5124B">
              <w:rPr>
                <w:vertAlign w:val="subscript"/>
              </w:rPr>
              <w:t>к</w:t>
            </w:r>
            <w:r w:rsidRPr="00F5124B">
              <w:t>,</w:t>
            </w:r>
            <w:r w:rsidR="00F5124B" w:rsidRPr="00F5124B">
              <w:t xml:space="preserve"> </w:t>
            </w:r>
            <w:r w:rsidRPr="00F5124B">
              <w:t>кА</w:t>
            </w:r>
            <w:r w:rsidRPr="00F5124B">
              <w:fldChar w:fldCharType="begin"/>
            </w:r>
            <w:r w:rsidRPr="00F5124B">
              <w:instrText>SYMBOL 215 \f "Symbol" \s 14</w:instrText>
            </w:r>
            <w:r w:rsidRPr="00F5124B">
              <w:fldChar w:fldCharType="separate"/>
            </w:r>
            <w:r w:rsidRPr="00F5124B">
              <w:t>Ч</w:t>
            </w:r>
            <w:r w:rsidRPr="00F5124B">
              <w:fldChar w:fldCharType="end"/>
            </w:r>
            <w:r w:rsidRPr="00F5124B">
              <w:t>с</w:t>
            </w:r>
          </w:p>
        </w:tc>
        <w:tc>
          <w:tcPr>
            <w:tcW w:w="572" w:type="pct"/>
          </w:tcPr>
          <w:p w:rsidR="00777D28" w:rsidRPr="00F5124B" w:rsidRDefault="00777D28" w:rsidP="00B25E92">
            <w:pPr>
              <w:spacing w:line="360" w:lineRule="auto"/>
            </w:pPr>
            <w:r w:rsidRPr="00F5124B">
              <w:t>11</w:t>
            </w:r>
          </w:p>
        </w:tc>
        <w:tc>
          <w:tcPr>
            <w:tcW w:w="938" w:type="pct"/>
          </w:tcPr>
          <w:p w:rsidR="00777D28" w:rsidRPr="00F5124B" w:rsidRDefault="00777D28" w:rsidP="00B25E92">
            <w:pPr>
              <w:spacing w:line="360" w:lineRule="auto"/>
            </w:pPr>
            <w:r w:rsidRPr="00F5124B">
              <w:t>I</w:t>
            </w:r>
            <w:r w:rsidRPr="00F5124B">
              <w:rPr>
                <w:vertAlign w:val="subscript"/>
              </w:rPr>
              <w:t>тер</w:t>
            </w:r>
            <w:r w:rsidRPr="00F5124B">
              <w:t>,</w:t>
            </w:r>
            <w:r w:rsidR="00F5124B" w:rsidRPr="00F5124B">
              <w:t xml:space="preserve"> </w:t>
            </w:r>
            <w:r w:rsidRPr="00F5124B">
              <w:t>кА</w:t>
            </w:r>
          </w:p>
        </w:tc>
        <w:tc>
          <w:tcPr>
            <w:tcW w:w="606" w:type="pct"/>
          </w:tcPr>
          <w:p w:rsidR="00777D28" w:rsidRPr="00F5124B" w:rsidRDefault="00777D28" w:rsidP="00B25E92">
            <w:pPr>
              <w:spacing w:line="360" w:lineRule="auto"/>
            </w:pPr>
            <w:r w:rsidRPr="00F5124B">
              <w:t>31,5/3</w:t>
            </w:r>
          </w:p>
        </w:tc>
      </w:tr>
      <w:tr w:rsidR="00777D28" w:rsidRPr="00F5124B" w:rsidTr="00941A8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0"/>
        </w:trPr>
        <w:tc>
          <w:tcPr>
            <w:tcW w:w="986" w:type="pct"/>
            <w:vMerge w:val="restart"/>
          </w:tcPr>
          <w:p w:rsidR="00777D28" w:rsidRPr="00F5124B" w:rsidRDefault="00777D28" w:rsidP="00B25E92">
            <w:pPr>
              <w:spacing w:line="360" w:lineRule="auto"/>
            </w:pPr>
            <w:r w:rsidRPr="00F5124B">
              <w:t>Разъеде-</w:t>
            </w:r>
          </w:p>
          <w:p w:rsidR="00777D28" w:rsidRPr="00F5124B" w:rsidRDefault="00777D28" w:rsidP="00B25E92">
            <w:pPr>
              <w:spacing w:line="360" w:lineRule="auto"/>
            </w:pPr>
            <w:r w:rsidRPr="00F5124B">
              <w:t>нители</w:t>
            </w:r>
          </w:p>
        </w:tc>
        <w:tc>
          <w:tcPr>
            <w:tcW w:w="1034" w:type="pct"/>
          </w:tcPr>
          <w:p w:rsidR="00777D28" w:rsidRPr="00F5124B" w:rsidRDefault="00777D28" w:rsidP="00B25E92">
            <w:pPr>
              <w:spacing w:line="360" w:lineRule="auto"/>
            </w:pPr>
            <w:r w:rsidRPr="00F5124B">
              <w:t>U</w:t>
            </w:r>
            <w:r w:rsidRPr="00F5124B">
              <w:rPr>
                <w:vertAlign w:val="subscript"/>
              </w:rPr>
              <w:t xml:space="preserve">ном. с </w:t>
            </w:r>
            <w:r w:rsidRPr="00F5124B">
              <w:fldChar w:fldCharType="begin"/>
            </w:r>
            <w:r w:rsidRPr="00F5124B">
              <w:instrText>SYMBOL 163 \f "Symbol" \s 14</w:instrText>
            </w:r>
            <w:r w:rsidRPr="00F5124B">
              <w:fldChar w:fldCharType="separate"/>
            </w:r>
            <w:r w:rsidRPr="00F5124B">
              <w:t>Ј</w:t>
            </w:r>
            <w:r w:rsidRPr="00F5124B">
              <w:fldChar w:fldCharType="end"/>
            </w:r>
            <w:r w:rsidRPr="00F5124B">
              <w:t xml:space="preserve"> U</w:t>
            </w:r>
            <w:r w:rsidRPr="00F5124B">
              <w:rPr>
                <w:vertAlign w:val="subscript"/>
              </w:rPr>
              <w:t xml:space="preserve">ном </w:t>
            </w:r>
          </w:p>
        </w:tc>
        <w:tc>
          <w:tcPr>
            <w:tcW w:w="865" w:type="pct"/>
          </w:tcPr>
          <w:p w:rsidR="00777D28" w:rsidRPr="00F5124B" w:rsidRDefault="00777D28" w:rsidP="00B25E92">
            <w:pPr>
              <w:spacing w:line="360" w:lineRule="auto"/>
            </w:pPr>
            <w:r w:rsidRPr="00F5124B">
              <w:t>U</w:t>
            </w:r>
            <w:r w:rsidRPr="00F5124B">
              <w:rPr>
                <w:vertAlign w:val="subscript"/>
              </w:rPr>
              <w:t>ном. с</w:t>
            </w:r>
            <w:r w:rsidRPr="00F5124B">
              <w:t>, кВ</w:t>
            </w:r>
          </w:p>
        </w:tc>
        <w:tc>
          <w:tcPr>
            <w:tcW w:w="572" w:type="pct"/>
          </w:tcPr>
          <w:p w:rsidR="00777D28" w:rsidRPr="00F5124B" w:rsidRDefault="00777D28" w:rsidP="00B25E92">
            <w:pPr>
              <w:spacing w:line="360" w:lineRule="auto"/>
            </w:pPr>
            <w:r w:rsidRPr="00F5124B">
              <w:t>110</w:t>
            </w:r>
          </w:p>
        </w:tc>
        <w:tc>
          <w:tcPr>
            <w:tcW w:w="938" w:type="pct"/>
          </w:tcPr>
          <w:p w:rsidR="00777D28" w:rsidRPr="00F5124B" w:rsidRDefault="00777D28" w:rsidP="00B25E92">
            <w:pPr>
              <w:spacing w:line="360" w:lineRule="auto"/>
            </w:pPr>
            <w:r w:rsidRPr="00F5124B">
              <w:t>U</w:t>
            </w:r>
            <w:r w:rsidRPr="00F5124B">
              <w:rPr>
                <w:vertAlign w:val="subscript"/>
              </w:rPr>
              <w:t>ном</w:t>
            </w:r>
            <w:r w:rsidRPr="00F5124B">
              <w:t>,</w:t>
            </w:r>
            <w:r w:rsidR="00F5124B" w:rsidRPr="00F5124B">
              <w:t xml:space="preserve"> </w:t>
            </w:r>
            <w:r w:rsidRPr="00F5124B">
              <w:t>кВ</w:t>
            </w:r>
          </w:p>
        </w:tc>
        <w:tc>
          <w:tcPr>
            <w:tcW w:w="606" w:type="pct"/>
          </w:tcPr>
          <w:p w:rsidR="00777D28" w:rsidRPr="00F5124B" w:rsidRDefault="00777D28" w:rsidP="00B25E92">
            <w:pPr>
              <w:spacing w:line="360" w:lineRule="auto"/>
            </w:pPr>
            <w:r w:rsidRPr="00F5124B">
              <w:t>110</w:t>
            </w:r>
          </w:p>
        </w:tc>
      </w:tr>
      <w:tr w:rsidR="00777D28" w:rsidRPr="00F5124B" w:rsidTr="00941A8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0"/>
        </w:trPr>
        <w:tc>
          <w:tcPr>
            <w:tcW w:w="986" w:type="pct"/>
            <w:vMerge/>
          </w:tcPr>
          <w:p w:rsidR="00777D28" w:rsidRPr="00F5124B" w:rsidRDefault="00777D28" w:rsidP="00B25E92">
            <w:pPr>
              <w:spacing w:line="360" w:lineRule="auto"/>
            </w:pPr>
          </w:p>
        </w:tc>
        <w:tc>
          <w:tcPr>
            <w:tcW w:w="1034" w:type="pct"/>
          </w:tcPr>
          <w:p w:rsidR="00777D28" w:rsidRPr="00F5124B" w:rsidRDefault="00777D28" w:rsidP="00B25E92">
            <w:pPr>
              <w:spacing w:line="360" w:lineRule="auto"/>
            </w:pPr>
            <w:r w:rsidRPr="00F5124B">
              <w:t>I</w:t>
            </w:r>
            <w:r w:rsidRPr="00F5124B">
              <w:rPr>
                <w:vertAlign w:val="subscript"/>
              </w:rPr>
              <w:t>ном, с</w:t>
            </w:r>
            <w:r w:rsidRPr="00F5124B">
              <w:t xml:space="preserve"> </w:t>
            </w:r>
            <w:r w:rsidRPr="00F5124B">
              <w:fldChar w:fldCharType="begin"/>
            </w:r>
            <w:r w:rsidRPr="00F5124B">
              <w:instrText>SYMBOL 163 \f "Symbol" \s 14</w:instrText>
            </w:r>
            <w:r w:rsidRPr="00F5124B">
              <w:fldChar w:fldCharType="separate"/>
            </w:r>
            <w:r w:rsidRPr="00F5124B">
              <w:t>Ј</w:t>
            </w:r>
            <w:r w:rsidRPr="00F5124B">
              <w:fldChar w:fldCharType="end"/>
            </w:r>
            <w:r w:rsidRPr="00F5124B">
              <w:t xml:space="preserve"> I</w:t>
            </w:r>
            <w:r w:rsidRPr="00F5124B">
              <w:rPr>
                <w:vertAlign w:val="subscript"/>
              </w:rPr>
              <w:t>ном</w:t>
            </w:r>
          </w:p>
        </w:tc>
        <w:tc>
          <w:tcPr>
            <w:tcW w:w="865" w:type="pct"/>
          </w:tcPr>
          <w:p w:rsidR="00777D28" w:rsidRPr="00F5124B" w:rsidRDefault="00777D28" w:rsidP="00B25E92">
            <w:pPr>
              <w:spacing w:line="360" w:lineRule="auto"/>
            </w:pPr>
            <w:r w:rsidRPr="00F5124B">
              <w:t>I</w:t>
            </w:r>
            <w:r w:rsidRPr="00F5124B">
              <w:rPr>
                <w:vertAlign w:val="subscript"/>
              </w:rPr>
              <w:t>ном, с</w:t>
            </w:r>
            <w:r w:rsidRPr="00F5124B">
              <w:t>,</w:t>
            </w:r>
            <w:r w:rsidR="00F5124B" w:rsidRPr="00F5124B">
              <w:t xml:space="preserve"> </w:t>
            </w:r>
            <w:r w:rsidRPr="00F5124B">
              <w:t>А</w:t>
            </w:r>
          </w:p>
        </w:tc>
        <w:tc>
          <w:tcPr>
            <w:tcW w:w="572" w:type="pct"/>
          </w:tcPr>
          <w:p w:rsidR="00777D28" w:rsidRPr="00F5124B" w:rsidRDefault="00777D28" w:rsidP="00B25E92">
            <w:pPr>
              <w:spacing w:line="360" w:lineRule="auto"/>
            </w:pPr>
            <w:r w:rsidRPr="00F5124B">
              <w:t>181</w:t>
            </w:r>
          </w:p>
        </w:tc>
        <w:tc>
          <w:tcPr>
            <w:tcW w:w="938" w:type="pct"/>
          </w:tcPr>
          <w:p w:rsidR="00777D28" w:rsidRPr="00F5124B" w:rsidRDefault="00777D28" w:rsidP="00B25E92">
            <w:pPr>
              <w:spacing w:line="360" w:lineRule="auto"/>
            </w:pPr>
            <w:r w:rsidRPr="00F5124B">
              <w:t>I</w:t>
            </w:r>
            <w:r w:rsidRPr="00F5124B">
              <w:rPr>
                <w:vertAlign w:val="subscript"/>
              </w:rPr>
              <w:t>ном</w:t>
            </w:r>
            <w:r w:rsidRPr="00F5124B">
              <w:t>,</w:t>
            </w:r>
            <w:r w:rsidR="00F5124B" w:rsidRPr="00F5124B">
              <w:t xml:space="preserve"> </w:t>
            </w:r>
            <w:r w:rsidRPr="00F5124B">
              <w:t>А</w:t>
            </w:r>
          </w:p>
        </w:tc>
        <w:tc>
          <w:tcPr>
            <w:tcW w:w="606" w:type="pct"/>
          </w:tcPr>
          <w:p w:rsidR="00777D28" w:rsidRPr="00F5124B" w:rsidRDefault="00777D28" w:rsidP="00B25E92">
            <w:pPr>
              <w:spacing w:line="360" w:lineRule="auto"/>
            </w:pPr>
            <w:r w:rsidRPr="00F5124B">
              <w:t>1000</w:t>
            </w:r>
          </w:p>
        </w:tc>
      </w:tr>
      <w:tr w:rsidR="00777D28" w:rsidRPr="00F5124B" w:rsidTr="00941A8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0"/>
        </w:trPr>
        <w:tc>
          <w:tcPr>
            <w:tcW w:w="986" w:type="pct"/>
            <w:vMerge/>
          </w:tcPr>
          <w:p w:rsidR="00777D28" w:rsidRPr="00F5124B" w:rsidRDefault="00777D28" w:rsidP="00B25E92">
            <w:pPr>
              <w:spacing w:line="360" w:lineRule="auto"/>
            </w:pPr>
          </w:p>
        </w:tc>
        <w:tc>
          <w:tcPr>
            <w:tcW w:w="1034" w:type="pct"/>
          </w:tcPr>
          <w:p w:rsidR="00777D28" w:rsidRPr="00F5124B" w:rsidRDefault="00777D28" w:rsidP="00B25E92">
            <w:pPr>
              <w:spacing w:line="360" w:lineRule="auto"/>
            </w:pPr>
            <w:r w:rsidRPr="00F5124B">
              <w:t>I</w:t>
            </w:r>
            <w:r w:rsidRPr="00F5124B">
              <w:rPr>
                <w:vertAlign w:val="subscript"/>
              </w:rPr>
              <w:t xml:space="preserve">п, с </w:t>
            </w:r>
            <w:r w:rsidRPr="00F5124B">
              <w:fldChar w:fldCharType="begin"/>
            </w:r>
            <w:r w:rsidRPr="00F5124B">
              <w:instrText>SYMBOL 163 \f "Symbol" \s 14</w:instrText>
            </w:r>
            <w:r w:rsidRPr="00F5124B">
              <w:fldChar w:fldCharType="separate"/>
            </w:r>
            <w:r w:rsidRPr="00F5124B">
              <w:t>Ј</w:t>
            </w:r>
            <w:r w:rsidRPr="00F5124B">
              <w:fldChar w:fldCharType="end"/>
            </w:r>
            <w:r w:rsidRPr="00F5124B">
              <w:t xml:space="preserve"> I</w:t>
            </w:r>
            <w:r w:rsidRPr="00F5124B">
              <w:rPr>
                <w:vertAlign w:val="subscript"/>
              </w:rPr>
              <w:t>п</w:t>
            </w:r>
          </w:p>
        </w:tc>
        <w:tc>
          <w:tcPr>
            <w:tcW w:w="865" w:type="pct"/>
          </w:tcPr>
          <w:p w:rsidR="00777D28" w:rsidRPr="00F5124B" w:rsidRDefault="00777D28" w:rsidP="00B25E92">
            <w:pPr>
              <w:spacing w:line="360" w:lineRule="auto"/>
            </w:pPr>
            <w:r w:rsidRPr="00F5124B">
              <w:t>I</w:t>
            </w:r>
            <w:r w:rsidRPr="00F5124B">
              <w:rPr>
                <w:vertAlign w:val="subscript"/>
              </w:rPr>
              <w:t>п, с</w:t>
            </w:r>
            <w:r w:rsidRPr="00F5124B">
              <w:t>,</w:t>
            </w:r>
            <w:r w:rsidR="00F5124B" w:rsidRPr="00F5124B">
              <w:t xml:space="preserve"> </w:t>
            </w:r>
            <w:r w:rsidRPr="00F5124B">
              <w:t>кА</w:t>
            </w:r>
          </w:p>
        </w:tc>
        <w:tc>
          <w:tcPr>
            <w:tcW w:w="572" w:type="pct"/>
          </w:tcPr>
          <w:p w:rsidR="00777D28" w:rsidRPr="00F5124B" w:rsidRDefault="00777D28" w:rsidP="00B25E92">
            <w:pPr>
              <w:spacing w:line="360" w:lineRule="auto"/>
            </w:pPr>
            <w:r w:rsidRPr="00F5124B">
              <w:t>12</w:t>
            </w:r>
          </w:p>
        </w:tc>
        <w:tc>
          <w:tcPr>
            <w:tcW w:w="938" w:type="pct"/>
          </w:tcPr>
          <w:p w:rsidR="00777D28" w:rsidRPr="00F5124B" w:rsidRDefault="00777D28" w:rsidP="00B25E92">
            <w:pPr>
              <w:spacing w:line="360" w:lineRule="auto"/>
            </w:pPr>
            <w:r w:rsidRPr="00F5124B">
              <w:t>I</w:t>
            </w:r>
            <w:r w:rsidRPr="00F5124B">
              <w:rPr>
                <w:vertAlign w:val="subscript"/>
              </w:rPr>
              <w:t>п</w:t>
            </w:r>
            <w:r w:rsidRPr="00F5124B">
              <w:t>,</w:t>
            </w:r>
            <w:r w:rsidR="00F5124B" w:rsidRPr="00F5124B">
              <w:t xml:space="preserve"> </w:t>
            </w:r>
            <w:r w:rsidRPr="00F5124B">
              <w:t>кА</w:t>
            </w:r>
          </w:p>
        </w:tc>
        <w:tc>
          <w:tcPr>
            <w:tcW w:w="606" w:type="pct"/>
          </w:tcPr>
          <w:p w:rsidR="00777D28" w:rsidRPr="00F5124B" w:rsidRDefault="00777D28" w:rsidP="00B25E92">
            <w:pPr>
              <w:spacing w:line="360" w:lineRule="auto"/>
            </w:pPr>
            <w:r w:rsidRPr="00F5124B">
              <w:t>31,5</w:t>
            </w:r>
          </w:p>
        </w:tc>
      </w:tr>
      <w:tr w:rsidR="00777D28" w:rsidRPr="00F5124B" w:rsidTr="00941A8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0"/>
        </w:trPr>
        <w:tc>
          <w:tcPr>
            <w:tcW w:w="986" w:type="pct"/>
            <w:vMerge/>
          </w:tcPr>
          <w:p w:rsidR="00777D28" w:rsidRPr="00F5124B" w:rsidRDefault="00777D28" w:rsidP="00B25E92">
            <w:pPr>
              <w:spacing w:line="360" w:lineRule="auto"/>
            </w:pPr>
          </w:p>
        </w:tc>
        <w:tc>
          <w:tcPr>
            <w:tcW w:w="1034" w:type="pct"/>
          </w:tcPr>
          <w:p w:rsidR="00777D28" w:rsidRPr="00F5124B" w:rsidRDefault="00777D28" w:rsidP="00B25E92">
            <w:pPr>
              <w:spacing w:line="360" w:lineRule="auto"/>
            </w:pPr>
            <w:r w:rsidRPr="00F5124B">
              <w:t>I</w:t>
            </w:r>
            <w:r w:rsidRPr="00F5124B">
              <w:rPr>
                <w:vertAlign w:val="subscript"/>
              </w:rPr>
              <w:t xml:space="preserve">у, с </w:t>
            </w:r>
            <w:r w:rsidRPr="00F5124B">
              <w:fldChar w:fldCharType="begin"/>
            </w:r>
            <w:r w:rsidRPr="00F5124B">
              <w:instrText>SYMBOL 163 \f "Symbol" \s 14</w:instrText>
            </w:r>
            <w:r w:rsidRPr="00F5124B">
              <w:fldChar w:fldCharType="separate"/>
            </w:r>
            <w:r w:rsidRPr="00F5124B">
              <w:t>Ј</w:t>
            </w:r>
            <w:r w:rsidRPr="00F5124B">
              <w:fldChar w:fldCharType="end"/>
            </w:r>
            <w:r w:rsidRPr="00F5124B">
              <w:t xml:space="preserve"> I</w:t>
            </w:r>
            <w:r w:rsidRPr="00F5124B">
              <w:rPr>
                <w:vertAlign w:val="subscript"/>
              </w:rPr>
              <w:t>у</w:t>
            </w:r>
          </w:p>
        </w:tc>
        <w:tc>
          <w:tcPr>
            <w:tcW w:w="865" w:type="pct"/>
          </w:tcPr>
          <w:p w:rsidR="00777D28" w:rsidRPr="00F5124B" w:rsidRDefault="00777D28" w:rsidP="00B25E92">
            <w:pPr>
              <w:spacing w:line="360" w:lineRule="auto"/>
            </w:pPr>
            <w:r w:rsidRPr="00F5124B">
              <w:t>I</w:t>
            </w:r>
            <w:r w:rsidRPr="00F5124B">
              <w:rPr>
                <w:vertAlign w:val="subscript"/>
              </w:rPr>
              <w:t>у, с</w:t>
            </w:r>
            <w:r w:rsidRPr="00F5124B">
              <w:t>,</w:t>
            </w:r>
            <w:r w:rsidR="00F5124B" w:rsidRPr="00F5124B">
              <w:t xml:space="preserve"> </w:t>
            </w:r>
            <w:r w:rsidRPr="00F5124B">
              <w:t>кА</w:t>
            </w:r>
          </w:p>
        </w:tc>
        <w:tc>
          <w:tcPr>
            <w:tcW w:w="572" w:type="pct"/>
          </w:tcPr>
          <w:p w:rsidR="00777D28" w:rsidRPr="00F5124B" w:rsidRDefault="00777D28" w:rsidP="00B25E92">
            <w:pPr>
              <w:spacing w:line="360" w:lineRule="auto"/>
            </w:pPr>
            <w:r w:rsidRPr="00F5124B">
              <w:t>37</w:t>
            </w:r>
          </w:p>
        </w:tc>
        <w:tc>
          <w:tcPr>
            <w:tcW w:w="938" w:type="pct"/>
          </w:tcPr>
          <w:p w:rsidR="00777D28" w:rsidRPr="00F5124B" w:rsidRDefault="00777D28" w:rsidP="00B25E92">
            <w:pPr>
              <w:spacing w:line="360" w:lineRule="auto"/>
            </w:pPr>
            <w:r w:rsidRPr="00F5124B">
              <w:t>I</w:t>
            </w:r>
            <w:r w:rsidRPr="00F5124B">
              <w:rPr>
                <w:vertAlign w:val="subscript"/>
              </w:rPr>
              <w:t>у, с</w:t>
            </w:r>
            <w:r w:rsidRPr="00F5124B">
              <w:t>,</w:t>
            </w:r>
            <w:r w:rsidR="00F5124B" w:rsidRPr="00F5124B">
              <w:t xml:space="preserve"> </w:t>
            </w:r>
            <w:r w:rsidRPr="00F5124B">
              <w:t>кА</w:t>
            </w:r>
          </w:p>
        </w:tc>
        <w:tc>
          <w:tcPr>
            <w:tcW w:w="606" w:type="pct"/>
          </w:tcPr>
          <w:p w:rsidR="00777D28" w:rsidRPr="00F5124B" w:rsidRDefault="00777D28" w:rsidP="00B25E92">
            <w:pPr>
              <w:spacing w:line="360" w:lineRule="auto"/>
            </w:pPr>
            <w:r w:rsidRPr="00F5124B">
              <w:t>80</w:t>
            </w:r>
          </w:p>
        </w:tc>
      </w:tr>
      <w:tr w:rsidR="00777D28" w:rsidRPr="00F5124B" w:rsidTr="00941A8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0"/>
        </w:trPr>
        <w:tc>
          <w:tcPr>
            <w:tcW w:w="986" w:type="pct"/>
            <w:vMerge/>
          </w:tcPr>
          <w:p w:rsidR="00777D28" w:rsidRPr="00F5124B" w:rsidRDefault="00777D28" w:rsidP="00B25E92">
            <w:pPr>
              <w:spacing w:line="360" w:lineRule="auto"/>
            </w:pPr>
          </w:p>
        </w:tc>
        <w:tc>
          <w:tcPr>
            <w:tcW w:w="1034" w:type="pct"/>
          </w:tcPr>
          <w:p w:rsidR="00777D28" w:rsidRPr="00F5124B" w:rsidRDefault="00777D28" w:rsidP="00B25E92">
            <w:pPr>
              <w:spacing w:line="360" w:lineRule="auto"/>
            </w:pPr>
            <w:r w:rsidRPr="00F5124B">
              <w:t>В</w:t>
            </w:r>
            <w:r w:rsidRPr="00F5124B">
              <w:rPr>
                <w:vertAlign w:val="subscript"/>
              </w:rPr>
              <w:t>к</w:t>
            </w:r>
            <w:r w:rsidRPr="00F5124B">
              <w:t xml:space="preserve"> </w:t>
            </w:r>
            <w:r w:rsidRPr="00F5124B">
              <w:fldChar w:fldCharType="begin"/>
            </w:r>
            <w:r w:rsidRPr="00F5124B">
              <w:instrText>SYMBOL 163 \f "Symbol" \s 14</w:instrText>
            </w:r>
            <w:r w:rsidRPr="00F5124B">
              <w:fldChar w:fldCharType="separate"/>
            </w:r>
            <w:r w:rsidRPr="00F5124B">
              <w:t>Ј</w:t>
            </w:r>
            <w:r w:rsidRPr="00F5124B">
              <w:fldChar w:fldCharType="end"/>
            </w:r>
            <w:r w:rsidRPr="00F5124B">
              <w:t xml:space="preserve"> I</w:t>
            </w:r>
            <w:r w:rsidRPr="00F5124B">
              <w:rPr>
                <w:vertAlign w:val="superscript"/>
              </w:rPr>
              <w:t>2</w:t>
            </w:r>
            <w:r w:rsidRPr="00F5124B">
              <w:rPr>
                <w:vertAlign w:val="subscript"/>
              </w:rPr>
              <w:t>тер</w:t>
            </w:r>
            <w:r w:rsidRPr="00F5124B">
              <w:fldChar w:fldCharType="begin"/>
            </w:r>
            <w:r w:rsidRPr="00F5124B">
              <w:instrText>SYMBOL 215 \f "Symbol" \s 14</w:instrText>
            </w:r>
            <w:r w:rsidRPr="00F5124B">
              <w:fldChar w:fldCharType="separate"/>
            </w:r>
            <w:r w:rsidRPr="00F5124B">
              <w:t>Ч</w:t>
            </w:r>
            <w:r w:rsidRPr="00F5124B">
              <w:fldChar w:fldCharType="end"/>
            </w:r>
            <w:r w:rsidRPr="00F5124B">
              <w:t xml:space="preserve"> t</w:t>
            </w:r>
            <w:r w:rsidRPr="00F5124B">
              <w:rPr>
                <w:vertAlign w:val="subscript"/>
              </w:rPr>
              <w:t>тер</w:t>
            </w:r>
          </w:p>
        </w:tc>
        <w:tc>
          <w:tcPr>
            <w:tcW w:w="865" w:type="pct"/>
          </w:tcPr>
          <w:p w:rsidR="00777D28" w:rsidRPr="00F5124B" w:rsidRDefault="00777D28" w:rsidP="00B25E92">
            <w:pPr>
              <w:spacing w:line="360" w:lineRule="auto"/>
            </w:pPr>
            <w:r w:rsidRPr="00F5124B">
              <w:rPr>
                <w:lang w:val="en-US"/>
              </w:rPr>
              <w:t>B</w:t>
            </w:r>
            <w:r w:rsidRPr="00F5124B">
              <w:rPr>
                <w:vertAlign w:val="subscript"/>
              </w:rPr>
              <w:t>к</w:t>
            </w:r>
            <w:r w:rsidRPr="00F5124B">
              <w:t>,</w:t>
            </w:r>
            <w:r w:rsidR="00F5124B" w:rsidRPr="00F5124B">
              <w:t xml:space="preserve"> </w:t>
            </w:r>
            <w:r w:rsidRPr="00F5124B">
              <w:t>кА</w:t>
            </w:r>
            <w:r w:rsidRPr="00F5124B">
              <w:fldChar w:fldCharType="begin"/>
            </w:r>
            <w:r w:rsidRPr="00F5124B">
              <w:instrText>SYMBOL 215 \f "Symbol" \s 14</w:instrText>
            </w:r>
            <w:r w:rsidRPr="00F5124B">
              <w:fldChar w:fldCharType="separate"/>
            </w:r>
            <w:r w:rsidRPr="00F5124B">
              <w:t>Ч</w:t>
            </w:r>
            <w:r w:rsidRPr="00F5124B">
              <w:fldChar w:fldCharType="end"/>
            </w:r>
            <w:r w:rsidRPr="00F5124B">
              <w:t>с</w:t>
            </w:r>
          </w:p>
        </w:tc>
        <w:tc>
          <w:tcPr>
            <w:tcW w:w="572" w:type="pct"/>
          </w:tcPr>
          <w:p w:rsidR="00777D28" w:rsidRPr="00F5124B" w:rsidRDefault="00777D28" w:rsidP="00B25E92">
            <w:pPr>
              <w:spacing w:line="360" w:lineRule="auto"/>
            </w:pPr>
            <w:r w:rsidRPr="00F5124B">
              <w:t>9</w:t>
            </w:r>
          </w:p>
        </w:tc>
        <w:tc>
          <w:tcPr>
            <w:tcW w:w="938" w:type="pct"/>
          </w:tcPr>
          <w:p w:rsidR="00777D28" w:rsidRPr="00F5124B" w:rsidRDefault="00777D28" w:rsidP="00B25E92">
            <w:pPr>
              <w:spacing w:line="360" w:lineRule="auto"/>
            </w:pPr>
            <w:r w:rsidRPr="00F5124B">
              <w:t>I</w:t>
            </w:r>
            <w:r w:rsidRPr="00F5124B">
              <w:rPr>
                <w:vertAlign w:val="subscript"/>
              </w:rPr>
              <w:t>тер</w:t>
            </w:r>
            <w:r w:rsidRPr="00F5124B">
              <w:t>,</w:t>
            </w:r>
            <w:r w:rsidR="00F5124B" w:rsidRPr="00F5124B">
              <w:t xml:space="preserve"> </w:t>
            </w:r>
            <w:r w:rsidRPr="00F5124B">
              <w:t>кА</w:t>
            </w:r>
          </w:p>
        </w:tc>
        <w:tc>
          <w:tcPr>
            <w:tcW w:w="606" w:type="pct"/>
          </w:tcPr>
          <w:p w:rsidR="00777D28" w:rsidRPr="00F5124B" w:rsidRDefault="00777D28" w:rsidP="00B25E92">
            <w:pPr>
              <w:spacing w:line="360" w:lineRule="auto"/>
            </w:pPr>
            <w:r w:rsidRPr="00F5124B">
              <w:t>31,5/4</w:t>
            </w:r>
          </w:p>
        </w:tc>
      </w:tr>
    </w:tbl>
    <w:p w:rsidR="00941A8F" w:rsidRDefault="00777D28" w:rsidP="00F5124B">
      <w:pPr>
        <w:suppressAutoHyphens/>
        <w:snapToGrid/>
        <w:spacing w:line="360" w:lineRule="auto"/>
        <w:ind w:firstLine="709"/>
        <w:jc w:val="both"/>
        <w:rPr>
          <w:sz w:val="28"/>
          <w:szCs w:val="28"/>
        </w:rPr>
      </w:pPr>
      <w:r w:rsidRPr="00F5124B">
        <w:rPr>
          <w:sz w:val="28"/>
          <w:szCs w:val="28"/>
        </w:rPr>
        <w:t xml:space="preserve"> </w:t>
      </w:r>
    </w:p>
    <w:p w:rsidR="0006151D" w:rsidRPr="00F5124B" w:rsidRDefault="00777D28" w:rsidP="00F5124B">
      <w:pPr>
        <w:suppressAutoHyphens/>
        <w:snapToGrid/>
        <w:spacing w:line="360" w:lineRule="auto"/>
        <w:ind w:firstLine="709"/>
        <w:jc w:val="both"/>
        <w:rPr>
          <w:sz w:val="28"/>
          <w:szCs w:val="28"/>
        </w:rPr>
      </w:pPr>
      <w:r w:rsidRPr="00F5124B">
        <w:rPr>
          <w:sz w:val="28"/>
          <w:szCs w:val="28"/>
        </w:rPr>
        <w:t>Выбираем электрооборудование: РЛНД – 1 – 110У</w:t>
      </w:r>
      <w:r w:rsidR="00F5124B" w:rsidRPr="00F5124B">
        <w:rPr>
          <w:sz w:val="28"/>
          <w:szCs w:val="28"/>
        </w:rPr>
        <w:t xml:space="preserve"> </w:t>
      </w:r>
      <w:r w:rsidR="00CF49FF" w:rsidRPr="00F5124B">
        <w:rPr>
          <w:sz w:val="28"/>
          <w:szCs w:val="28"/>
        </w:rPr>
        <w:t>– 100,</w:t>
      </w:r>
      <w:r w:rsidR="00F5124B" w:rsidRPr="00F5124B">
        <w:rPr>
          <w:sz w:val="28"/>
          <w:szCs w:val="28"/>
        </w:rPr>
        <w:t xml:space="preserve"> </w:t>
      </w:r>
      <w:r w:rsidR="00CF49FF" w:rsidRPr="00F5124B">
        <w:rPr>
          <w:sz w:val="28"/>
          <w:szCs w:val="28"/>
        </w:rPr>
        <w:t>ОД – 110 – 330, КЗ– 110.</w:t>
      </w:r>
    </w:p>
    <w:p w:rsidR="00777D28" w:rsidRPr="00F5124B" w:rsidRDefault="001B7759" w:rsidP="00F5124B">
      <w:pPr>
        <w:suppressAutoHyphens/>
        <w:snapToGrid/>
        <w:spacing w:line="360" w:lineRule="auto"/>
        <w:ind w:firstLine="709"/>
        <w:jc w:val="both"/>
        <w:rPr>
          <w:sz w:val="28"/>
          <w:szCs w:val="28"/>
        </w:rPr>
      </w:pPr>
      <w:r w:rsidRPr="00F5124B">
        <w:rPr>
          <w:sz w:val="28"/>
          <w:szCs w:val="28"/>
        </w:rPr>
        <w:t>Результаты выбора выключателей</w:t>
      </w:r>
      <w:r w:rsidR="00777D28" w:rsidRPr="00F5124B">
        <w:rPr>
          <w:sz w:val="28"/>
          <w:szCs w:val="28"/>
        </w:rPr>
        <w:t xml:space="preserve"> в КРУ сведем в таблицу 1.9</w:t>
      </w:r>
    </w:p>
    <w:p w:rsidR="00CF49FF" w:rsidRPr="00F5124B" w:rsidRDefault="00CF49FF" w:rsidP="00F5124B">
      <w:pPr>
        <w:suppressAutoHyphens/>
        <w:snapToGrid/>
        <w:spacing w:line="360" w:lineRule="auto"/>
        <w:ind w:firstLine="709"/>
        <w:jc w:val="both"/>
        <w:rPr>
          <w:sz w:val="28"/>
          <w:szCs w:val="28"/>
        </w:rPr>
      </w:pPr>
    </w:p>
    <w:p w:rsidR="00F159D0" w:rsidRPr="00F5124B" w:rsidRDefault="00777D28" w:rsidP="00F5124B">
      <w:pPr>
        <w:suppressAutoHyphens/>
        <w:snapToGrid/>
        <w:spacing w:line="360" w:lineRule="auto"/>
        <w:ind w:firstLine="709"/>
        <w:jc w:val="both"/>
        <w:rPr>
          <w:sz w:val="28"/>
          <w:szCs w:val="28"/>
        </w:rPr>
      </w:pPr>
      <w:r w:rsidRPr="00F5124B">
        <w:rPr>
          <w:sz w:val="28"/>
          <w:szCs w:val="28"/>
        </w:rPr>
        <w:t>Таблица 1.9</w:t>
      </w:r>
      <w:r w:rsidR="00F159D0" w:rsidRPr="00F5124B">
        <w:rPr>
          <w:sz w:val="28"/>
          <w:szCs w:val="28"/>
        </w:rPr>
        <w:t>- Выбор выключателей на отходящих линиях</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080"/>
        <w:gridCol w:w="3205"/>
        <w:gridCol w:w="3209"/>
      </w:tblGrid>
      <w:tr w:rsidR="00F159D0" w:rsidRPr="00F5124B" w:rsidTr="00941A8F">
        <w:trPr>
          <w:cantSplit/>
        </w:trPr>
        <w:tc>
          <w:tcPr>
            <w:tcW w:w="1622" w:type="pct"/>
          </w:tcPr>
          <w:p w:rsidR="00F159D0" w:rsidRPr="00F5124B" w:rsidRDefault="00F159D0" w:rsidP="00B25E92">
            <w:pPr>
              <w:spacing w:line="360" w:lineRule="auto"/>
            </w:pPr>
            <w:r w:rsidRPr="00F5124B">
              <w:t>Условия выбора</w:t>
            </w:r>
          </w:p>
        </w:tc>
        <w:tc>
          <w:tcPr>
            <w:tcW w:w="1688" w:type="pct"/>
          </w:tcPr>
          <w:p w:rsidR="00F159D0" w:rsidRPr="00F5124B" w:rsidRDefault="00F159D0" w:rsidP="00B25E92">
            <w:pPr>
              <w:spacing w:line="360" w:lineRule="auto"/>
            </w:pPr>
            <w:r w:rsidRPr="00F5124B">
              <w:t>Расчетные данные</w:t>
            </w:r>
          </w:p>
        </w:tc>
        <w:tc>
          <w:tcPr>
            <w:tcW w:w="1690" w:type="pct"/>
          </w:tcPr>
          <w:p w:rsidR="00F159D0" w:rsidRPr="00F5124B" w:rsidRDefault="00F159D0" w:rsidP="00B25E92">
            <w:pPr>
              <w:spacing w:line="360" w:lineRule="auto"/>
            </w:pPr>
            <w:r w:rsidRPr="00F5124B">
              <w:t>Каталожные данные</w:t>
            </w:r>
          </w:p>
        </w:tc>
      </w:tr>
      <w:tr w:rsidR="00F159D0" w:rsidRPr="00F5124B" w:rsidTr="00941A8F">
        <w:trPr>
          <w:cantSplit/>
        </w:trPr>
        <w:tc>
          <w:tcPr>
            <w:tcW w:w="1622" w:type="pct"/>
          </w:tcPr>
          <w:p w:rsidR="00F159D0" w:rsidRPr="00F5124B" w:rsidRDefault="00F159D0" w:rsidP="00B25E92">
            <w:pPr>
              <w:spacing w:line="360" w:lineRule="auto"/>
            </w:pPr>
            <w:r w:rsidRPr="00F5124B">
              <w:t>U</w:t>
            </w:r>
            <w:r w:rsidRPr="00F5124B">
              <w:rPr>
                <w:vertAlign w:val="subscript"/>
              </w:rPr>
              <w:t>уст</w:t>
            </w:r>
            <w:r w:rsidRPr="00F5124B">
              <w:t xml:space="preserve"> </w:t>
            </w:r>
            <w:r w:rsidRPr="00F5124B">
              <w:sym w:font="Symbol" w:char="F0A3"/>
            </w:r>
            <w:r w:rsidRPr="00F5124B">
              <w:t xml:space="preserve"> U</w:t>
            </w:r>
            <w:r w:rsidRPr="00F5124B">
              <w:rPr>
                <w:vertAlign w:val="subscript"/>
              </w:rPr>
              <w:t>н</w:t>
            </w:r>
            <w:r w:rsidRPr="00F5124B">
              <w:rPr>
                <w:vertAlign w:val="subscript"/>
              </w:rPr>
              <w:tab/>
            </w:r>
          </w:p>
        </w:tc>
        <w:tc>
          <w:tcPr>
            <w:tcW w:w="1688" w:type="pct"/>
          </w:tcPr>
          <w:p w:rsidR="00F159D0" w:rsidRPr="00F5124B" w:rsidRDefault="00F159D0" w:rsidP="00B25E92">
            <w:pPr>
              <w:spacing w:line="360" w:lineRule="auto"/>
            </w:pPr>
            <w:r w:rsidRPr="00F5124B">
              <w:t>U</w:t>
            </w:r>
            <w:r w:rsidRPr="00F5124B">
              <w:rPr>
                <w:vertAlign w:val="subscript"/>
              </w:rPr>
              <w:t>уст</w:t>
            </w:r>
            <w:r w:rsidRPr="00F5124B">
              <w:t xml:space="preserve"> = 6,3кВ,</w:t>
            </w:r>
            <w:r w:rsidR="00F5124B" w:rsidRPr="00F5124B">
              <w:t xml:space="preserve"> </w:t>
            </w:r>
            <w:r w:rsidRPr="00F5124B">
              <w:t>кВ</w:t>
            </w:r>
          </w:p>
        </w:tc>
        <w:tc>
          <w:tcPr>
            <w:tcW w:w="1690" w:type="pct"/>
          </w:tcPr>
          <w:p w:rsidR="00F159D0" w:rsidRPr="00F5124B" w:rsidRDefault="00F159D0" w:rsidP="00B25E92">
            <w:pPr>
              <w:spacing w:line="360" w:lineRule="auto"/>
            </w:pPr>
            <w:r w:rsidRPr="00F5124B">
              <w:t>U</w:t>
            </w:r>
            <w:r w:rsidRPr="00F5124B">
              <w:rPr>
                <w:vertAlign w:val="subscript"/>
              </w:rPr>
              <w:t>н</w:t>
            </w:r>
            <w:r w:rsidR="000B0757" w:rsidRPr="00F5124B">
              <w:t xml:space="preserve"> =</w:t>
            </w:r>
            <w:r w:rsidR="000B0757" w:rsidRPr="00F5124B">
              <w:rPr>
                <w:lang w:val="en-US"/>
              </w:rPr>
              <w:t>10</w:t>
            </w:r>
            <w:r w:rsidRPr="00F5124B">
              <w:t>,</w:t>
            </w:r>
            <w:r w:rsidR="00F5124B" w:rsidRPr="00F5124B">
              <w:t xml:space="preserve"> </w:t>
            </w:r>
            <w:r w:rsidRPr="00F5124B">
              <w:t>кВ</w:t>
            </w:r>
          </w:p>
        </w:tc>
      </w:tr>
      <w:tr w:rsidR="00F159D0" w:rsidRPr="00F5124B" w:rsidTr="00941A8F">
        <w:trPr>
          <w:cantSplit/>
        </w:trPr>
        <w:tc>
          <w:tcPr>
            <w:tcW w:w="1622" w:type="pct"/>
          </w:tcPr>
          <w:p w:rsidR="00F159D0" w:rsidRPr="00F5124B" w:rsidRDefault="00F159D0" w:rsidP="00B25E92">
            <w:pPr>
              <w:spacing w:line="360" w:lineRule="auto"/>
            </w:pPr>
            <w:r w:rsidRPr="00F5124B">
              <w:t>I</w:t>
            </w:r>
            <w:r w:rsidRPr="00F5124B">
              <w:rPr>
                <w:vertAlign w:val="subscript"/>
              </w:rPr>
              <w:t>р</w:t>
            </w:r>
            <w:r w:rsidR="00F5124B" w:rsidRPr="00F5124B">
              <w:rPr>
                <w:vertAlign w:val="subscript"/>
              </w:rPr>
              <w:t xml:space="preserve"> </w:t>
            </w:r>
            <w:r w:rsidRPr="00F5124B">
              <w:sym w:font="Symbol" w:char="F0A3"/>
            </w:r>
            <w:r w:rsidRPr="00F5124B">
              <w:t xml:space="preserve"> I</w:t>
            </w:r>
            <w:r w:rsidRPr="00F5124B">
              <w:rPr>
                <w:vertAlign w:val="subscript"/>
              </w:rPr>
              <w:t>н</w:t>
            </w:r>
          </w:p>
        </w:tc>
        <w:tc>
          <w:tcPr>
            <w:tcW w:w="1688" w:type="pct"/>
          </w:tcPr>
          <w:p w:rsidR="00F159D0" w:rsidRPr="00F5124B" w:rsidRDefault="00F159D0" w:rsidP="00B25E92">
            <w:pPr>
              <w:spacing w:line="360" w:lineRule="auto"/>
            </w:pPr>
            <w:r w:rsidRPr="00F5124B">
              <w:t>I</w:t>
            </w:r>
            <w:r w:rsidRPr="00F5124B">
              <w:rPr>
                <w:vertAlign w:val="subscript"/>
              </w:rPr>
              <w:t xml:space="preserve">р </w:t>
            </w:r>
            <w:r w:rsidRPr="00F5124B">
              <w:t>= 15,9 ,</w:t>
            </w:r>
            <w:r w:rsidR="00F5124B" w:rsidRPr="00F5124B">
              <w:t xml:space="preserve"> </w:t>
            </w:r>
            <w:r w:rsidRPr="00F5124B">
              <w:t>А</w:t>
            </w:r>
          </w:p>
        </w:tc>
        <w:tc>
          <w:tcPr>
            <w:tcW w:w="1690" w:type="pct"/>
          </w:tcPr>
          <w:p w:rsidR="00F159D0" w:rsidRPr="00F5124B" w:rsidRDefault="00F159D0" w:rsidP="00B25E92">
            <w:pPr>
              <w:spacing w:line="360" w:lineRule="auto"/>
            </w:pPr>
            <w:r w:rsidRPr="00F5124B">
              <w:t>I</w:t>
            </w:r>
            <w:r w:rsidRPr="00F5124B">
              <w:rPr>
                <w:vertAlign w:val="subscript"/>
              </w:rPr>
              <w:t>н</w:t>
            </w:r>
            <w:r w:rsidRPr="00F5124B">
              <w:t xml:space="preserve"> = 160,</w:t>
            </w:r>
            <w:r w:rsidR="00F5124B" w:rsidRPr="00F5124B">
              <w:t xml:space="preserve"> </w:t>
            </w:r>
            <w:r w:rsidRPr="00F5124B">
              <w:t>А</w:t>
            </w:r>
          </w:p>
        </w:tc>
      </w:tr>
      <w:tr w:rsidR="00F159D0" w:rsidRPr="00F5124B" w:rsidTr="00941A8F">
        <w:trPr>
          <w:cantSplit/>
        </w:trPr>
        <w:tc>
          <w:tcPr>
            <w:tcW w:w="1622" w:type="pct"/>
          </w:tcPr>
          <w:p w:rsidR="00F159D0" w:rsidRPr="00F5124B" w:rsidRDefault="00F159D0" w:rsidP="00B25E92">
            <w:pPr>
              <w:spacing w:line="360" w:lineRule="auto"/>
            </w:pPr>
            <w:r w:rsidRPr="00F5124B">
              <w:t>I</w:t>
            </w:r>
            <w:r w:rsidRPr="00F5124B">
              <w:rPr>
                <w:vertAlign w:val="subscript"/>
              </w:rPr>
              <w:t>к</w:t>
            </w:r>
            <w:r w:rsidRPr="00F5124B">
              <w:t xml:space="preserve"> </w:t>
            </w:r>
            <w:r w:rsidRPr="00F5124B">
              <w:sym w:font="Symbol" w:char="F0A3"/>
            </w:r>
            <w:r w:rsidRPr="00F5124B">
              <w:t xml:space="preserve"> I</w:t>
            </w:r>
            <w:r w:rsidRPr="00F5124B">
              <w:rPr>
                <w:vertAlign w:val="subscript"/>
              </w:rPr>
              <w:t>отк.н.</w:t>
            </w:r>
          </w:p>
        </w:tc>
        <w:tc>
          <w:tcPr>
            <w:tcW w:w="1688" w:type="pct"/>
          </w:tcPr>
          <w:p w:rsidR="00F159D0" w:rsidRPr="00F5124B" w:rsidRDefault="00F159D0" w:rsidP="00B25E92">
            <w:pPr>
              <w:spacing w:line="360" w:lineRule="auto"/>
            </w:pPr>
            <w:r w:rsidRPr="00F5124B">
              <w:t>I</w:t>
            </w:r>
            <w:r w:rsidRPr="00F5124B">
              <w:rPr>
                <w:vertAlign w:val="subscript"/>
              </w:rPr>
              <w:t>к</w:t>
            </w:r>
            <w:r w:rsidRPr="00F5124B">
              <w:t>=1,8,</w:t>
            </w:r>
            <w:r w:rsidR="00F5124B" w:rsidRPr="00F5124B">
              <w:t xml:space="preserve"> </w:t>
            </w:r>
            <w:r w:rsidRPr="00F5124B">
              <w:t>кА</w:t>
            </w:r>
          </w:p>
        </w:tc>
        <w:tc>
          <w:tcPr>
            <w:tcW w:w="1690" w:type="pct"/>
          </w:tcPr>
          <w:p w:rsidR="00F159D0" w:rsidRPr="00F5124B" w:rsidRDefault="00F159D0" w:rsidP="00B25E92">
            <w:pPr>
              <w:spacing w:line="360" w:lineRule="auto"/>
            </w:pPr>
            <w:r w:rsidRPr="00F5124B">
              <w:t>I</w:t>
            </w:r>
            <w:r w:rsidRPr="00F5124B">
              <w:rPr>
                <w:vertAlign w:val="subscript"/>
              </w:rPr>
              <w:t>отк.н.</w:t>
            </w:r>
            <w:r w:rsidRPr="00F5124B">
              <w:t xml:space="preserve"> =20,</w:t>
            </w:r>
            <w:r w:rsidR="00F5124B" w:rsidRPr="00F5124B">
              <w:t xml:space="preserve"> </w:t>
            </w:r>
            <w:r w:rsidRPr="00F5124B">
              <w:t>кА</w:t>
            </w:r>
          </w:p>
        </w:tc>
      </w:tr>
      <w:tr w:rsidR="00F159D0" w:rsidRPr="00F5124B" w:rsidTr="00941A8F">
        <w:trPr>
          <w:cantSplit/>
        </w:trPr>
        <w:tc>
          <w:tcPr>
            <w:tcW w:w="1622" w:type="pct"/>
          </w:tcPr>
          <w:p w:rsidR="00F159D0" w:rsidRPr="00F5124B" w:rsidRDefault="00F159D0" w:rsidP="00B25E92">
            <w:pPr>
              <w:spacing w:line="360" w:lineRule="auto"/>
            </w:pPr>
            <w:r w:rsidRPr="00F5124B">
              <w:t>i</w:t>
            </w:r>
            <w:r w:rsidRPr="00F5124B">
              <w:rPr>
                <w:vertAlign w:val="subscript"/>
              </w:rPr>
              <w:t>уд.</w:t>
            </w:r>
            <w:r w:rsidRPr="00F5124B">
              <w:t xml:space="preserve"> </w:t>
            </w:r>
            <w:r w:rsidRPr="00F5124B">
              <w:sym w:font="Symbol" w:char="F0A3"/>
            </w:r>
            <w:r w:rsidRPr="00F5124B">
              <w:t xml:space="preserve"> i</w:t>
            </w:r>
            <w:r w:rsidRPr="00F5124B">
              <w:rPr>
                <w:vertAlign w:val="subscript"/>
              </w:rPr>
              <w:t>дин</w:t>
            </w:r>
          </w:p>
        </w:tc>
        <w:tc>
          <w:tcPr>
            <w:tcW w:w="1688" w:type="pct"/>
          </w:tcPr>
          <w:p w:rsidR="00F159D0" w:rsidRPr="00F5124B" w:rsidRDefault="00F159D0" w:rsidP="00B25E92">
            <w:pPr>
              <w:spacing w:line="360" w:lineRule="auto"/>
            </w:pPr>
            <w:r w:rsidRPr="00F5124B">
              <w:t>i</w:t>
            </w:r>
            <w:r w:rsidRPr="00F5124B">
              <w:rPr>
                <w:vertAlign w:val="subscript"/>
              </w:rPr>
              <w:t>уд.</w:t>
            </w:r>
            <w:r w:rsidRPr="00F5124B">
              <w:t xml:space="preserve"> =20,5,</w:t>
            </w:r>
            <w:r w:rsidR="00F5124B" w:rsidRPr="00F5124B">
              <w:t xml:space="preserve"> </w:t>
            </w:r>
            <w:r w:rsidRPr="00F5124B">
              <w:t>кА</w:t>
            </w:r>
          </w:p>
        </w:tc>
        <w:tc>
          <w:tcPr>
            <w:tcW w:w="1690" w:type="pct"/>
          </w:tcPr>
          <w:p w:rsidR="00F159D0" w:rsidRPr="00F5124B" w:rsidRDefault="00F159D0" w:rsidP="00B25E92">
            <w:pPr>
              <w:spacing w:line="360" w:lineRule="auto"/>
            </w:pPr>
            <w:r w:rsidRPr="00F5124B">
              <w:t>i</w:t>
            </w:r>
            <w:r w:rsidRPr="00F5124B">
              <w:rPr>
                <w:vertAlign w:val="subscript"/>
              </w:rPr>
              <w:t>дин</w:t>
            </w:r>
            <w:r w:rsidRPr="00F5124B">
              <w:t xml:space="preserve"> = 52,</w:t>
            </w:r>
            <w:r w:rsidR="00F5124B" w:rsidRPr="00F5124B">
              <w:t xml:space="preserve"> </w:t>
            </w:r>
            <w:r w:rsidRPr="00F5124B">
              <w:t>кА</w:t>
            </w:r>
          </w:p>
        </w:tc>
      </w:tr>
      <w:tr w:rsidR="00F159D0" w:rsidRPr="00F5124B" w:rsidTr="00941A8F">
        <w:trPr>
          <w:cantSplit/>
        </w:trPr>
        <w:tc>
          <w:tcPr>
            <w:tcW w:w="1622" w:type="pct"/>
          </w:tcPr>
          <w:p w:rsidR="00F159D0" w:rsidRPr="00F5124B" w:rsidRDefault="00F159D0" w:rsidP="00B25E92">
            <w:pPr>
              <w:spacing w:line="360" w:lineRule="auto"/>
            </w:pPr>
            <w:r w:rsidRPr="00F5124B">
              <w:t>В</w:t>
            </w:r>
            <w:r w:rsidRPr="00F5124B">
              <w:rPr>
                <w:vertAlign w:val="subscript"/>
              </w:rPr>
              <w:t>к</w:t>
            </w:r>
            <w:r w:rsidRPr="00F5124B">
              <w:t xml:space="preserve"> </w:t>
            </w:r>
            <w:r w:rsidRPr="00F5124B">
              <w:sym w:font="Symbol" w:char="F0A3"/>
            </w:r>
            <w:r w:rsidRPr="00F5124B">
              <w:t xml:space="preserve"> I</w:t>
            </w:r>
            <w:r w:rsidRPr="00F5124B">
              <w:rPr>
                <w:vertAlign w:val="superscript"/>
              </w:rPr>
              <w:t>2</w:t>
            </w:r>
            <w:r w:rsidRPr="00F5124B">
              <w:rPr>
                <w:vertAlign w:val="subscript"/>
              </w:rPr>
              <w:t xml:space="preserve">тер </w:t>
            </w:r>
            <w:r w:rsidRPr="00F5124B">
              <w:t>* t</w:t>
            </w:r>
            <w:r w:rsidRPr="00F5124B">
              <w:rPr>
                <w:vertAlign w:val="subscript"/>
              </w:rPr>
              <w:t>тер</w:t>
            </w:r>
          </w:p>
        </w:tc>
        <w:tc>
          <w:tcPr>
            <w:tcW w:w="1688" w:type="pct"/>
          </w:tcPr>
          <w:p w:rsidR="00F159D0" w:rsidRPr="00F5124B" w:rsidRDefault="00F159D0" w:rsidP="00B25E92">
            <w:pPr>
              <w:spacing w:line="360" w:lineRule="auto"/>
            </w:pPr>
            <w:r w:rsidRPr="00F5124B">
              <w:t>В</w:t>
            </w:r>
            <w:r w:rsidRPr="00F5124B">
              <w:rPr>
                <w:vertAlign w:val="subscript"/>
              </w:rPr>
              <w:t>к</w:t>
            </w:r>
            <w:r w:rsidRPr="00F5124B">
              <w:t xml:space="preserve"> ,</w:t>
            </w:r>
            <w:r w:rsidR="00F5124B" w:rsidRPr="00F5124B">
              <w:t xml:space="preserve"> </w:t>
            </w:r>
            <w:r w:rsidRPr="00F5124B">
              <w:t>кА</w:t>
            </w:r>
            <w:r w:rsidRPr="00F5124B">
              <w:rPr>
                <w:vertAlign w:val="superscript"/>
              </w:rPr>
              <w:t>2</w:t>
            </w:r>
            <w:r w:rsidRPr="00F5124B">
              <w:t>* с</w:t>
            </w:r>
          </w:p>
        </w:tc>
        <w:tc>
          <w:tcPr>
            <w:tcW w:w="1690" w:type="pct"/>
          </w:tcPr>
          <w:p w:rsidR="00F159D0" w:rsidRPr="00F5124B" w:rsidRDefault="00F159D0" w:rsidP="00B25E92">
            <w:pPr>
              <w:spacing w:line="360" w:lineRule="auto"/>
            </w:pPr>
            <w:r w:rsidRPr="00F5124B">
              <w:t>I</w:t>
            </w:r>
            <w:r w:rsidRPr="00F5124B">
              <w:rPr>
                <w:vertAlign w:val="superscript"/>
              </w:rPr>
              <w:t>2</w:t>
            </w:r>
            <w:r w:rsidRPr="00F5124B">
              <w:rPr>
                <w:vertAlign w:val="subscript"/>
              </w:rPr>
              <w:t xml:space="preserve">тер </w:t>
            </w:r>
            <w:r w:rsidRPr="00F5124B">
              <w:t>* t</w:t>
            </w:r>
            <w:r w:rsidRPr="00F5124B">
              <w:rPr>
                <w:vertAlign w:val="subscript"/>
              </w:rPr>
              <w:t>тер</w:t>
            </w:r>
            <w:r w:rsidRPr="00F5124B">
              <w:t xml:space="preserve"> ,</w:t>
            </w:r>
            <w:r w:rsidR="00F5124B" w:rsidRPr="00F5124B">
              <w:t xml:space="preserve"> </w:t>
            </w:r>
            <w:r w:rsidRPr="00F5124B">
              <w:t>кА</w:t>
            </w:r>
            <w:r w:rsidRPr="00F5124B">
              <w:rPr>
                <w:vertAlign w:val="superscript"/>
              </w:rPr>
              <w:t xml:space="preserve">2 </w:t>
            </w:r>
            <w:r w:rsidRPr="00F5124B">
              <w:t xml:space="preserve">*с </w:t>
            </w:r>
          </w:p>
        </w:tc>
      </w:tr>
    </w:tbl>
    <w:p w:rsidR="00941A8F" w:rsidRDefault="00941A8F" w:rsidP="00F5124B">
      <w:pPr>
        <w:suppressAutoHyphens/>
        <w:snapToGrid/>
        <w:spacing w:line="360" w:lineRule="auto"/>
        <w:ind w:firstLine="709"/>
        <w:jc w:val="both"/>
        <w:rPr>
          <w:sz w:val="28"/>
          <w:szCs w:val="28"/>
        </w:rPr>
      </w:pPr>
    </w:p>
    <w:p w:rsidR="005419A1" w:rsidRPr="00F5124B" w:rsidRDefault="00F159D0" w:rsidP="00F5124B">
      <w:pPr>
        <w:suppressAutoHyphens/>
        <w:snapToGrid/>
        <w:spacing w:line="360" w:lineRule="auto"/>
        <w:ind w:firstLine="709"/>
        <w:jc w:val="both"/>
        <w:rPr>
          <w:sz w:val="28"/>
          <w:szCs w:val="28"/>
        </w:rPr>
      </w:pPr>
      <w:r w:rsidRPr="00F5124B">
        <w:rPr>
          <w:sz w:val="28"/>
          <w:szCs w:val="28"/>
        </w:rPr>
        <w:t>Выбираем выключатель ВМПЭ – 10 – 160-20, встроенный в КРУ</w:t>
      </w:r>
    </w:p>
    <w:p w:rsidR="00941A8F" w:rsidRDefault="00941A8F" w:rsidP="00F5124B">
      <w:pPr>
        <w:suppressAutoHyphens/>
        <w:snapToGrid/>
        <w:spacing w:line="360" w:lineRule="auto"/>
        <w:ind w:firstLine="709"/>
        <w:jc w:val="both"/>
        <w:rPr>
          <w:b/>
          <w:sz w:val="28"/>
          <w:szCs w:val="28"/>
        </w:rPr>
      </w:pPr>
    </w:p>
    <w:p w:rsidR="00F159D0" w:rsidRPr="00F5124B" w:rsidRDefault="00375A48" w:rsidP="00F5124B">
      <w:pPr>
        <w:suppressAutoHyphens/>
        <w:snapToGrid/>
        <w:spacing w:line="360" w:lineRule="auto"/>
        <w:ind w:firstLine="709"/>
        <w:jc w:val="both"/>
        <w:rPr>
          <w:b/>
          <w:sz w:val="28"/>
          <w:szCs w:val="28"/>
        </w:rPr>
      </w:pPr>
      <w:r w:rsidRPr="00F5124B">
        <w:rPr>
          <w:b/>
          <w:sz w:val="28"/>
          <w:szCs w:val="28"/>
        </w:rPr>
        <w:t>1.5.3 Выбор трансформатора тока</w:t>
      </w:r>
    </w:p>
    <w:p w:rsidR="00BA2D76" w:rsidRPr="00F5124B" w:rsidRDefault="00BA2D76" w:rsidP="00F5124B">
      <w:pPr>
        <w:suppressAutoHyphens/>
        <w:snapToGrid/>
        <w:spacing w:line="360" w:lineRule="auto"/>
        <w:ind w:firstLine="709"/>
        <w:jc w:val="both"/>
        <w:rPr>
          <w:sz w:val="28"/>
          <w:szCs w:val="28"/>
        </w:rPr>
      </w:pPr>
      <w:r w:rsidRPr="00F5124B">
        <w:rPr>
          <w:sz w:val="28"/>
          <w:szCs w:val="28"/>
        </w:rPr>
        <w:t>Трансформатор тока предназначен для уменьшения первичного тока до значений, наиболее удобных для измерительных приборов и реле</w:t>
      </w:r>
      <w:r w:rsidR="00C06AFC" w:rsidRPr="00F5124B">
        <w:rPr>
          <w:sz w:val="28"/>
          <w:szCs w:val="28"/>
        </w:rPr>
        <w:t>.</w:t>
      </w:r>
      <w:r w:rsidRPr="00F5124B">
        <w:rPr>
          <w:sz w:val="28"/>
          <w:szCs w:val="28"/>
        </w:rPr>
        <w:t xml:space="preserve"> </w:t>
      </w:r>
    </w:p>
    <w:p w:rsidR="0006151D" w:rsidRPr="00F5124B" w:rsidRDefault="0006151D" w:rsidP="00F5124B">
      <w:pPr>
        <w:suppressAutoHyphens/>
        <w:snapToGrid/>
        <w:spacing w:line="360" w:lineRule="auto"/>
        <w:ind w:firstLine="709"/>
        <w:jc w:val="both"/>
        <w:rPr>
          <w:sz w:val="28"/>
          <w:szCs w:val="28"/>
        </w:rPr>
      </w:pPr>
    </w:p>
    <w:p w:rsidR="00F159D0" w:rsidRPr="00F5124B" w:rsidRDefault="001B7759" w:rsidP="00F5124B">
      <w:pPr>
        <w:suppressAutoHyphens/>
        <w:snapToGrid/>
        <w:spacing w:line="360" w:lineRule="auto"/>
        <w:ind w:firstLine="709"/>
        <w:jc w:val="both"/>
        <w:rPr>
          <w:sz w:val="28"/>
          <w:szCs w:val="28"/>
        </w:rPr>
      </w:pPr>
      <w:r w:rsidRPr="00F5124B">
        <w:rPr>
          <w:sz w:val="28"/>
          <w:szCs w:val="28"/>
        </w:rPr>
        <w:t>Таблица 1.10-Приборы на стороне</w:t>
      </w:r>
      <w:r w:rsidR="00F159D0" w:rsidRPr="00F5124B">
        <w:rPr>
          <w:sz w:val="28"/>
          <w:szCs w:val="28"/>
        </w:rPr>
        <w:t xml:space="preserve"> НН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38"/>
        <w:gridCol w:w="2144"/>
        <w:gridCol w:w="2488"/>
      </w:tblGrid>
      <w:tr w:rsidR="00F159D0" w:rsidRPr="00F5124B" w:rsidTr="00941A8F">
        <w:trPr>
          <w:cantSplit/>
          <w:trHeight w:val="20"/>
        </w:trPr>
        <w:tc>
          <w:tcPr>
            <w:tcW w:w="2580" w:type="pct"/>
            <w:vAlign w:val="center"/>
          </w:tcPr>
          <w:p w:rsidR="00F159D0" w:rsidRPr="00F5124B" w:rsidRDefault="00F159D0" w:rsidP="00B25E92">
            <w:pPr>
              <w:spacing w:line="360" w:lineRule="auto"/>
            </w:pPr>
            <w:r w:rsidRPr="00F5124B">
              <w:t>Прибор</w:t>
            </w:r>
          </w:p>
        </w:tc>
        <w:tc>
          <w:tcPr>
            <w:tcW w:w="1120" w:type="pct"/>
            <w:vAlign w:val="center"/>
          </w:tcPr>
          <w:p w:rsidR="00F159D0" w:rsidRPr="00F5124B" w:rsidRDefault="00F159D0" w:rsidP="00B25E92">
            <w:pPr>
              <w:spacing w:line="360" w:lineRule="auto"/>
            </w:pPr>
            <w:r w:rsidRPr="00F5124B">
              <w:t>Тип</w:t>
            </w:r>
          </w:p>
        </w:tc>
        <w:tc>
          <w:tcPr>
            <w:tcW w:w="1300" w:type="pct"/>
            <w:vAlign w:val="center"/>
          </w:tcPr>
          <w:p w:rsidR="00F159D0" w:rsidRPr="00F5124B" w:rsidRDefault="00F159D0" w:rsidP="00B25E92">
            <w:pPr>
              <w:spacing w:line="360" w:lineRule="auto"/>
            </w:pPr>
            <w:r w:rsidRPr="00F5124B">
              <w:t>S прибора [B</w:t>
            </w:r>
            <w:r w:rsidRPr="00F5124B">
              <w:sym w:font="Symbol" w:char="F0D7"/>
            </w:r>
            <w:r w:rsidRPr="00F5124B">
              <w:t>A]</w:t>
            </w:r>
          </w:p>
        </w:tc>
      </w:tr>
      <w:tr w:rsidR="00F159D0" w:rsidRPr="00F5124B" w:rsidTr="00941A8F">
        <w:trPr>
          <w:cantSplit/>
          <w:trHeight w:val="20"/>
        </w:trPr>
        <w:tc>
          <w:tcPr>
            <w:tcW w:w="2580" w:type="pct"/>
            <w:vAlign w:val="center"/>
          </w:tcPr>
          <w:p w:rsidR="00F159D0" w:rsidRPr="00F5124B" w:rsidRDefault="00F159D0" w:rsidP="00B25E92">
            <w:pPr>
              <w:spacing w:line="360" w:lineRule="auto"/>
            </w:pPr>
            <w:r w:rsidRPr="00F5124B">
              <w:t>Амперметр</w:t>
            </w:r>
          </w:p>
        </w:tc>
        <w:tc>
          <w:tcPr>
            <w:tcW w:w="1120" w:type="pct"/>
            <w:vAlign w:val="center"/>
          </w:tcPr>
          <w:p w:rsidR="00F159D0" w:rsidRPr="00F5124B" w:rsidRDefault="00F159D0" w:rsidP="00B25E92">
            <w:pPr>
              <w:spacing w:line="360" w:lineRule="auto"/>
            </w:pPr>
            <w:r w:rsidRPr="00F5124B">
              <w:t>Э-377</w:t>
            </w:r>
          </w:p>
        </w:tc>
        <w:tc>
          <w:tcPr>
            <w:tcW w:w="1300" w:type="pct"/>
            <w:vAlign w:val="center"/>
          </w:tcPr>
          <w:p w:rsidR="00F159D0" w:rsidRPr="00F5124B" w:rsidRDefault="00F159D0" w:rsidP="00B25E92">
            <w:pPr>
              <w:spacing w:line="360" w:lineRule="auto"/>
            </w:pPr>
            <w:r w:rsidRPr="00F5124B">
              <w:t>0.1</w:t>
            </w:r>
          </w:p>
        </w:tc>
      </w:tr>
      <w:tr w:rsidR="00F159D0" w:rsidRPr="00F5124B" w:rsidTr="00941A8F">
        <w:trPr>
          <w:cantSplit/>
          <w:trHeight w:val="20"/>
        </w:trPr>
        <w:tc>
          <w:tcPr>
            <w:tcW w:w="2580" w:type="pct"/>
            <w:vAlign w:val="center"/>
          </w:tcPr>
          <w:p w:rsidR="00F159D0" w:rsidRPr="00F5124B" w:rsidRDefault="00F159D0" w:rsidP="00B25E92">
            <w:pPr>
              <w:spacing w:line="360" w:lineRule="auto"/>
            </w:pPr>
            <w:r w:rsidRPr="00F5124B">
              <w:t>Ваттметр</w:t>
            </w:r>
          </w:p>
        </w:tc>
        <w:tc>
          <w:tcPr>
            <w:tcW w:w="1120" w:type="pct"/>
            <w:vAlign w:val="center"/>
          </w:tcPr>
          <w:p w:rsidR="00F159D0" w:rsidRPr="00F5124B" w:rsidRDefault="00F159D0" w:rsidP="00B25E92">
            <w:pPr>
              <w:spacing w:line="360" w:lineRule="auto"/>
            </w:pPr>
            <w:r w:rsidRPr="00F5124B">
              <w:t>Д-305</w:t>
            </w:r>
          </w:p>
        </w:tc>
        <w:tc>
          <w:tcPr>
            <w:tcW w:w="1300" w:type="pct"/>
            <w:vAlign w:val="center"/>
          </w:tcPr>
          <w:p w:rsidR="00F159D0" w:rsidRPr="00F5124B" w:rsidRDefault="00F159D0" w:rsidP="00B25E92">
            <w:pPr>
              <w:spacing w:line="360" w:lineRule="auto"/>
            </w:pPr>
            <w:r w:rsidRPr="00F5124B">
              <w:t>0.5</w:t>
            </w:r>
          </w:p>
        </w:tc>
      </w:tr>
      <w:tr w:rsidR="001B7759" w:rsidRPr="00F5124B" w:rsidTr="00941A8F">
        <w:trPr>
          <w:cantSplit/>
          <w:trHeight w:val="20"/>
        </w:trPr>
        <w:tc>
          <w:tcPr>
            <w:tcW w:w="2580" w:type="pct"/>
            <w:vAlign w:val="center"/>
          </w:tcPr>
          <w:p w:rsidR="001B7759" w:rsidRPr="00F5124B" w:rsidRDefault="001B7759" w:rsidP="00B25E92">
            <w:pPr>
              <w:spacing w:line="360" w:lineRule="auto"/>
            </w:pPr>
            <w:r w:rsidRPr="00F5124B">
              <w:t>Варметр</w:t>
            </w:r>
          </w:p>
        </w:tc>
        <w:tc>
          <w:tcPr>
            <w:tcW w:w="1120" w:type="pct"/>
            <w:vAlign w:val="center"/>
          </w:tcPr>
          <w:p w:rsidR="001B7759" w:rsidRPr="00F5124B" w:rsidRDefault="001B7759" w:rsidP="00B25E92">
            <w:pPr>
              <w:spacing w:line="360" w:lineRule="auto"/>
            </w:pPr>
            <w:r w:rsidRPr="00F5124B">
              <w:t>Д-305</w:t>
            </w:r>
          </w:p>
        </w:tc>
        <w:tc>
          <w:tcPr>
            <w:tcW w:w="1300" w:type="pct"/>
            <w:vAlign w:val="center"/>
          </w:tcPr>
          <w:p w:rsidR="001B7759" w:rsidRPr="00F5124B" w:rsidRDefault="001B7759" w:rsidP="00B25E92">
            <w:pPr>
              <w:spacing w:line="360" w:lineRule="auto"/>
            </w:pPr>
            <w:r w:rsidRPr="00F5124B">
              <w:t>0.5</w:t>
            </w:r>
          </w:p>
        </w:tc>
      </w:tr>
      <w:tr w:rsidR="001B7759" w:rsidRPr="00F5124B" w:rsidTr="00941A8F">
        <w:trPr>
          <w:cantSplit/>
          <w:trHeight w:val="20"/>
        </w:trPr>
        <w:tc>
          <w:tcPr>
            <w:tcW w:w="2580" w:type="pct"/>
            <w:vAlign w:val="center"/>
          </w:tcPr>
          <w:p w:rsidR="001B7759" w:rsidRPr="00F5124B" w:rsidRDefault="001B7759" w:rsidP="00B25E92">
            <w:pPr>
              <w:spacing w:line="360" w:lineRule="auto"/>
            </w:pPr>
            <w:r w:rsidRPr="00F5124B">
              <w:t>Счетчик активной энергии</w:t>
            </w:r>
          </w:p>
        </w:tc>
        <w:tc>
          <w:tcPr>
            <w:tcW w:w="1120" w:type="pct"/>
            <w:vAlign w:val="center"/>
          </w:tcPr>
          <w:p w:rsidR="001B7759" w:rsidRPr="00F5124B" w:rsidRDefault="001B7759" w:rsidP="00B25E92">
            <w:pPr>
              <w:spacing w:line="360" w:lineRule="auto"/>
            </w:pPr>
            <w:r w:rsidRPr="00F5124B">
              <w:t>И 672М</w:t>
            </w:r>
          </w:p>
        </w:tc>
        <w:tc>
          <w:tcPr>
            <w:tcW w:w="1300" w:type="pct"/>
            <w:vAlign w:val="center"/>
          </w:tcPr>
          <w:p w:rsidR="001B7759" w:rsidRPr="00F5124B" w:rsidRDefault="001B7759" w:rsidP="00B25E92">
            <w:pPr>
              <w:spacing w:line="360" w:lineRule="auto"/>
            </w:pPr>
            <w:r w:rsidRPr="00F5124B">
              <w:t>5</w:t>
            </w:r>
          </w:p>
        </w:tc>
      </w:tr>
      <w:tr w:rsidR="001B7759" w:rsidRPr="00F5124B" w:rsidTr="00941A8F">
        <w:trPr>
          <w:cantSplit/>
          <w:trHeight w:val="20"/>
        </w:trPr>
        <w:tc>
          <w:tcPr>
            <w:tcW w:w="2580" w:type="pct"/>
            <w:vAlign w:val="center"/>
          </w:tcPr>
          <w:p w:rsidR="001B7759" w:rsidRPr="00F5124B" w:rsidRDefault="001B7759" w:rsidP="00B25E92">
            <w:pPr>
              <w:spacing w:line="360" w:lineRule="auto"/>
            </w:pPr>
            <w:r w:rsidRPr="00F5124B">
              <w:t>Счетчик реактивной энергии</w:t>
            </w:r>
          </w:p>
        </w:tc>
        <w:tc>
          <w:tcPr>
            <w:tcW w:w="1120" w:type="pct"/>
            <w:vAlign w:val="center"/>
          </w:tcPr>
          <w:p w:rsidR="001B7759" w:rsidRPr="00F5124B" w:rsidRDefault="001B7759" w:rsidP="00B25E92">
            <w:pPr>
              <w:spacing w:line="360" w:lineRule="auto"/>
            </w:pPr>
            <w:r w:rsidRPr="00F5124B">
              <w:t>И 673М</w:t>
            </w:r>
          </w:p>
        </w:tc>
        <w:tc>
          <w:tcPr>
            <w:tcW w:w="1300" w:type="pct"/>
            <w:vAlign w:val="center"/>
          </w:tcPr>
          <w:p w:rsidR="001B7759" w:rsidRPr="00F5124B" w:rsidRDefault="001B7759" w:rsidP="00B25E92">
            <w:pPr>
              <w:spacing w:line="360" w:lineRule="auto"/>
            </w:pPr>
            <w:r w:rsidRPr="00F5124B">
              <w:t>5</w:t>
            </w:r>
          </w:p>
        </w:tc>
      </w:tr>
    </w:tbl>
    <w:p w:rsidR="00C06AFC" w:rsidRPr="00F5124B" w:rsidRDefault="00C06AFC" w:rsidP="00F5124B">
      <w:pPr>
        <w:suppressAutoHyphens/>
        <w:snapToGrid/>
        <w:spacing w:line="360" w:lineRule="auto"/>
        <w:ind w:firstLine="709"/>
        <w:jc w:val="both"/>
        <w:rPr>
          <w:sz w:val="28"/>
          <w:szCs w:val="28"/>
        </w:rPr>
      </w:pPr>
    </w:p>
    <w:p w:rsidR="00F159D0" w:rsidRPr="00F5124B" w:rsidRDefault="00F159D0" w:rsidP="00F5124B">
      <w:pPr>
        <w:suppressAutoHyphens/>
        <w:snapToGrid/>
        <w:spacing w:line="360" w:lineRule="auto"/>
        <w:ind w:firstLine="709"/>
        <w:jc w:val="both"/>
        <w:rPr>
          <w:sz w:val="28"/>
          <w:szCs w:val="28"/>
        </w:rPr>
      </w:pPr>
      <w:r w:rsidRPr="00F5124B">
        <w:rPr>
          <w:sz w:val="28"/>
          <w:szCs w:val="28"/>
        </w:rPr>
        <w:t>Произведем расчет активного сопротивления по формуле :</w:t>
      </w:r>
    </w:p>
    <w:p w:rsidR="00F159D0" w:rsidRPr="00F5124B" w:rsidRDefault="00F159D0" w:rsidP="00F5124B">
      <w:pPr>
        <w:suppressAutoHyphens/>
        <w:snapToGrid/>
        <w:spacing w:line="360" w:lineRule="auto"/>
        <w:ind w:firstLine="709"/>
        <w:jc w:val="both"/>
        <w:rPr>
          <w:sz w:val="28"/>
          <w:szCs w:val="28"/>
        </w:rPr>
      </w:pPr>
    </w:p>
    <w:p w:rsidR="00F159D0" w:rsidRPr="00F5124B" w:rsidRDefault="00814265" w:rsidP="00F5124B">
      <w:pPr>
        <w:suppressAutoHyphens/>
        <w:snapToGrid/>
        <w:spacing w:line="360" w:lineRule="auto"/>
        <w:ind w:firstLine="709"/>
        <w:jc w:val="both"/>
        <w:rPr>
          <w:sz w:val="28"/>
          <w:szCs w:val="28"/>
        </w:rPr>
      </w:pPr>
      <w:r>
        <w:rPr>
          <w:position w:val="-30"/>
          <w:sz w:val="28"/>
          <w:szCs w:val="28"/>
        </w:rPr>
        <w:pict>
          <v:shape id="_x0000_i1083" type="#_x0000_t75" style="width:69.75pt;height:46.5pt">
            <v:imagedata r:id="rId66" o:title=""/>
          </v:shape>
        </w:pict>
      </w:r>
      <w:r w:rsidR="00941A8F" w:rsidRPr="00F5124B">
        <w:rPr>
          <w:sz w:val="28"/>
          <w:szCs w:val="28"/>
        </w:rPr>
        <w:t xml:space="preserve"> </w:t>
      </w:r>
      <w:r w:rsidR="0090191D" w:rsidRPr="00F5124B">
        <w:rPr>
          <w:sz w:val="28"/>
          <w:szCs w:val="28"/>
        </w:rPr>
        <w:t>(1.41</w:t>
      </w:r>
      <w:r w:rsidR="00F159D0" w:rsidRPr="00F5124B">
        <w:rPr>
          <w:sz w:val="28"/>
          <w:szCs w:val="28"/>
        </w:rPr>
        <w:t>)</w:t>
      </w:r>
    </w:p>
    <w:p w:rsidR="00777D28" w:rsidRPr="00F5124B" w:rsidRDefault="00777D28" w:rsidP="00F5124B">
      <w:pPr>
        <w:suppressAutoHyphens/>
        <w:snapToGrid/>
        <w:spacing w:line="360" w:lineRule="auto"/>
        <w:ind w:firstLine="709"/>
        <w:jc w:val="both"/>
        <w:rPr>
          <w:sz w:val="28"/>
          <w:szCs w:val="28"/>
        </w:rPr>
      </w:pPr>
    </w:p>
    <w:p w:rsidR="00CF49FF" w:rsidRPr="00F5124B" w:rsidRDefault="00F159D0" w:rsidP="00F5124B">
      <w:pPr>
        <w:suppressAutoHyphens/>
        <w:snapToGrid/>
        <w:spacing w:line="360" w:lineRule="auto"/>
        <w:ind w:firstLine="709"/>
        <w:jc w:val="both"/>
        <w:rPr>
          <w:sz w:val="28"/>
          <w:szCs w:val="28"/>
        </w:rPr>
      </w:pPr>
      <w:r w:rsidRPr="00F5124B">
        <w:rPr>
          <w:sz w:val="28"/>
          <w:szCs w:val="28"/>
        </w:rPr>
        <w:t xml:space="preserve">где </w:t>
      </w:r>
      <w:r w:rsidRPr="00F5124B">
        <w:rPr>
          <w:sz w:val="28"/>
          <w:szCs w:val="28"/>
          <w:lang w:val="en-US"/>
        </w:rPr>
        <w:t>I</w:t>
      </w:r>
      <w:r w:rsidRPr="00F5124B">
        <w:rPr>
          <w:sz w:val="28"/>
          <w:szCs w:val="28"/>
          <w:vertAlign w:val="subscript"/>
        </w:rPr>
        <w:t>н</w:t>
      </w:r>
      <w:r w:rsidRPr="00F5124B">
        <w:rPr>
          <w:sz w:val="28"/>
          <w:szCs w:val="28"/>
        </w:rPr>
        <w:t xml:space="preserve"> – вторичный ток прибора;</w:t>
      </w:r>
      <w:r w:rsidR="00F5124B" w:rsidRPr="00F5124B">
        <w:rPr>
          <w:sz w:val="28"/>
          <w:szCs w:val="28"/>
        </w:rPr>
        <w:t xml:space="preserve"> </w:t>
      </w:r>
      <w:r w:rsidRPr="00F5124B">
        <w:rPr>
          <w:sz w:val="28"/>
          <w:szCs w:val="28"/>
          <w:lang w:val="en-US"/>
        </w:rPr>
        <w:t>S</w:t>
      </w:r>
      <w:r w:rsidRPr="00F5124B">
        <w:rPr>
          <w:sz w:val="28"/>
          <w:szCs w:val="28"/>
          <w:vertAlign w:val="subscript"/>
          <w:lang w:val="en-US"/>
        </w:rPr>
        <w:sym w:font="Symbol" w:char="F053"/>
      </w:r>
      <w:r w:rsidRPr="00F5124B">
        <w:rPr>
          <w:sz w:val="28"/>
          <w:szCs w:val="28"/>
          <w:vertAlign w:val="subscript"/>
        </w:rPr>
        <w:t>пр</w:t>
      </w:r>
      <w:r w:rsidRPr="00F5124B">
        <w:rPr>
          <w:sz w:val="28"/>
          <w:szCs w:val="28"/>
        </w:rPr>
        <w:t xml:space="preserve"> – мощность, потребляемая приборами;</w:t>
      </w:r>
    </w:p>
    <w:p w:rsidR="00F159D0" w:rsidRPr="00F5124B" w:rsidRDefault="00B25E92" w:rsidP="00B25E92">
      <w:pPr>
        <w:suppressAutoHyphens/>
        <w:snapToGrid/>
        <w:spacing w:line="360" w:lineRule="auto"/>
        <w:ind w:firstLine="709"/>
        <w:jc w:val="both"/>
        <w:rPr>
          <w:sz w:val="28"/>
          <w:szCs w:val="28"/>
        </w:rPr>
      </w:pPr>
      <w:r>
        <w:rPr>
          <w:sz w:val="28"/>
          <w:szCs w:val="28"/>
        </w:rPr>
        <w:br w:type="page"/>
      </w:r>
      <w:r w:rsidR="00814265">
        <w:rPr>
          <w:position w:val="-24"/>
          <w:sz w:val="28"/>
          <w:szCs w:val="28"/>
        </w:rPr>
        <w:pict>
          <v:shape id="_x0000_i1084" type="#_x0000_t75" style="width:229.5pt;height:38.25pt" fillcolor="window">
            <v:imagedata r:id="rId67" o:title=""/>
          </v:shape>
        </w:pict>
      </w:r>
    </w:p>
    <w:p w:rsidR="00941A8F" w:rsidRDefault="00941A8F" w:rsidP="00F5124B">
      <w:pPr>
        <w:suppressAutoHyphens/>
        <w:snapToGrid/>
        <w:spacing w:line="360" w:lineRule="auto"/>
        <w:ind w:firstLine="709"/>
        <w:jc w:val="both"/>
        <w:rPr>
          <w:sz w:val="28"/>
          <w:szCs w:val="28"/>
        </w:rPr>
      </w:pPr>
    </w:p>
    <w:p w:rsidR="00BA2D76" w:rsidRPr="00F5124B" w:rsidRDefault="00F159D0" w:rsidP="00F5124B">
      <w:pPr>
        <w:suppressAutoHyphens/>
        <w:snapToGrid/>
        <w:spacing w:line="360" w:lineRule="auto"/>
        <w:ind w:firstLine="709"/>
        <w:jc w:val="both"/>
        <w:rPr>
          <w:sz w:val="28"/>
          <w:szCs w:val="28"/>
        </w:rPr>
      </w:pPr>
      <w:r w:rsidRPr="00F5124B">
        <w:rPr>
          <w:sz w:val="28"/>
          <w:szCs w:val="28"/>
        </w:rPr>
        <w:t>Полное сопротивление проводов:</w:t>
      </w:r>
    </w:p>
    <w:p w:rsidR="00CF49FF" w:rsidRPr="00F5124B" w:rsidRDefault="00CF49FF" w:rsidP="00F5124B">
      <w:pPr>
        <w:suppressAutoHyphens/>
        <w:snapToGrid/>
        <w:spacing w:line="360" w:lineRule="auto"/>
        <w:ind w:firstLine="709"/>
        <w:jc w:val="both"/>
        <w:rPr>
          <w:sz w:val="28"/>
          <w:szCs w:val="28"/>
        </w:rPr>
      </w:pPr>
    </w:p>
    <w:p w:rsidR="00BA2D76" w:rsidRPr="00F5124B" w:rsidRDefault="00814265" w:rsidP="00F5124B">
      <w:pPr>
        <w:suppressAutoHyphens/>
        <w:snapToGrid/>
        <w:spacing w:line="360" w:lineRule="auto"/>
        <w:ind w:firstLine="709"/>
        <w:jc w:val="both"/>
        <w:rPr>
          <w:sz w:val="28"/>
          <w:szCs w:val="28"/>
        </w:rPr>
      </w:pPr>
      <w:r>
        <w:rPr>
          <w:position w:val="-14"/>
          <w:sz w:val="28"/>
          <w:szCs w:val="28"/>
        </w:rPr>
        <w:pict>
          <v:shape id="_x0000_i1085" type="#_x0000_t75" style="width:204.75pt;height:24.75pt" fillcolor="window">
            <v:imagedata r:id="rId68" o:title=""/>
          </v:shape>
        </w:pict>
      </w:r>
    </w:p>
    <w:p w:rsidR="00B25E92" w:rsidRDefault="00B25E92" w:rsidP="00F5124B">
      <w:pPr>
        <w:suppressAutoHyphens/>
        <w:snapToGrid/>
        <w:spacing w:line="360" w:lineRule="auto"/>
        <w:ind w:firstLine="709"/>
        <w:jc w:val="both"/>
        <w:rPr>
          <w:sz w:val="28"/>
          <w:szCs w:val="28"/>
        </w:rPr>
      </w:pPr>
    </w:p>
    <w:p w:rsidR="00F159D0" w:rsidRPr="00F5124B" w:rsidRDefault="00F159D0" w:rsidP="00F5124B">
      <w:pPr>
        <w:suppressAutoHyphens/>
        <w:snapToGrid/>
        <w:spacing w:line="360" w:lineRule="auto"/>
        <w:ind w:firstLine="709"/>
        <w:jc w:val="both"/>
        <w:rPr>
          <w:sz w:val="28"/>
          <w:szCs w:val="28"/>
        </w:rPr>
      </w:pPr>
      <w:r w:rsidRPr="00F5124B">
        <w:rPr>
          <w:sz w:val="28"/>
          <w:szCs w:val="28"/>
        </w:rPr>
        <w:t>Проводимость определим по формуле:</w:t>
      </w:r>
    </w:p>
    <w:p w:rsidR="00BA2D76" w:rsidRPr="00F5124B" w:rsidRDefault="00BA2D76" w:rsidP="00F5124B">
      <w:pPr>
        <w:suppressAutoHyphens/>
        <w:snapToGrid/>
        <w:spacing w:line="360" w:lineRule="auto"/>
        <w:ind w:firstLine="709"/>
        <w:jc w:val="both"/>
        <w:rPr>
          <w:sz w:val="28"/>
          <w:szCs w:val="28"/>
        </w:rPr>
      </w:pPr>
    </w:p>
    <w:p w:rsidR="00BA2D76" w:rsidRPr="00F5124B" w:rsidRDefault="00814265" w:rsidP="00F5124B">
      <w:pPr>
        <w:suppressAutoHyphens/>
        <w:snapToGrid/>
        <w:spacing w:line="360" w:lineRule="auto"/>
        <w:ind w:firstLine="709"/>
        <w:jc w:val="both"/>
        <w:rPr>
          <w:sz w:val="28"/>
          <w:szCs w:val="28"/>
        </w:rPr>
      </w:pPr>
      <w:r>
        <w:rPr>
          <w:position w:val="-24"/>
          <w:sz w:val="28"/>
          <w:szCs w:val="28"/>
        </w:rPr>
        <w:pict>
          <v:shape id="_x0000_i1086" type="#_x0000_t75" style="width:50.25pt;height:34.5pt">
            <v:imagedata r:id="rId69" o:title=""/>
          </v:shape>
        </w:pict>
      </w:r>
      <w:r w:rsidR="00941A8F" w:rsidRPr="00F5124B">
        <w:rPr>
          <w:sz w:val="28"/>
          <w:szCs w:val="28"/>
        </w:rPr>
        <w:t xml:space="preserve"> </w:t>
      </w:r>
      <w:r w:rsidR="00375A48" w:rsidRPr="00F5124B">
        <w:rPr>
          <w:sz w:val="28"/>
          <w:szCs w:val="28"/>
        </w:rPr>
        <w:t>(1.</w:t>
      </w:r>
      <w:r w:rsidR="0090191D" w:rsidRPr="00F5124B">
        <w:rPr>
          <w:sz w:val="28"/>
          <w:szCs w:val="28"/>
          <w:lang w:val="en-US"/>
        </w:rPr>
        <w:t>42</w:t>
      </w:r>
      <w:r w:rsidR="00F159D0" w:rsidRPr="00F5124B">
        <w:rPr>
          <w:sz w:val="28"/>
          <w:szCs w:val="28"/>
        </w:rPr>
        <w:t>)</w:t>
      </w:r>
    </w:p>
    <w:p w:rsidR="0006151D" w:rsidRDefault="00814265" w:rsidP="00F5124B">
      <w:pPr>
        <w:suppressAutoHyphens/>
        <w:snapToGrid/>
        <w:spacing w:line="360" w:lineRule="auto"/>
        <w:ind w:firstLine="709"/>
        <w:jc w:val="both"/>
        <w:rPr>
          <w:sz w:val="28"/>
          <w:szCs w:val="28"/>
        </w:rPr>
      </w:pPr>
      <w:r>
        <w:rPr>
          <w:position w:val="-24"/>
          <w:sz w:val="28"/>
          <w:szCs w:val="28"/>
        </w:rPr>
        <w:pict>
          <v:shape id="_x0000_i1087" type="#_x0000_t75" style="width:107.25pt;height:35.25pt">
            <v:imagedata r:id="rId70" o:title=""/>
          </v:shape>
        </w:pict>
      </w:r>
    </w:p>
    <w:p w:rsidR="00941A8F" w:rsidRPr="00F5124B" w:rsidRDefault="00941A8F" w:rsidP="00F5124B">
      <w:pPr>
        <w:suppressAutoHyphens/>
        <w:snapToGrid/>
        <w:spacing w:line="360" w:lineRule="auto"/>
        <w:ind w:firstLine="709"/>
        <w:jc w:val="both"/>
        <w:rPr>
          <w:sz w:val="28"/>
          <w:szCs w:val="28"/>
        </w:rPr>
      </w:pPr>
    </w:p>
    <w:p w:rsidR="00F159D0" w:rsidRPr="00F5124B" w:rsidRDefault="00F159D0" w:rsidP="00F5124B">
      <w:pPr>
        <w:suppressAutoHyphens/>
        <w:snapToGrid/>
        <w:spacing w:line="360" w:lineRule="auto"/>
        <w:ind w:firstLine="709"/>
        <w:jc w:val="both"/>
        <w:rPr>
          <w:sz w:val="28"/>
          <w:szCs w:val="28"/>
        </w:rPr>
      </w:pPr>
      <w:r w:rsidRPr="00F5124B">
        <w:rPr>
          <w:sz w:val="28"/>
          <w:szCs w:val="28"/>
        </w:rPr>
        <w:t>По условию прочности сечения жил 4.3&lt;6</w:t>
      </w:r>
    </w:p>
    <w:p w:rsidR="001B7759" w:rsidRPr="00F5124B" w:rsidRDefault="00777D28" w:rsidP="00F5124B">
      <w:pPr>
        <w:suppressAutoHyphens/>
        <w:snapToGrid/>
        <w:spacing w:line="360" w:lineRule="auto"/>
        <w:ind w:firstLine="709"/>
        <w:jc w:val="both"/>
        <w:rPr>
          <w:sz w:val="28"/>
          <w:szCs w:val="28"/>
        </w:rPr>
      </w:pPr>
      <w:r w:rsidRPr="00F5124B">
        <w:rPr>
          <w:sz w:val="28"/>
          <w:szCs w:val="28"/>
        </w:rPr>
        <w:t>В</w:t>
      </w:r>
      <w:r w:rsidR="00F159D0" w:rsidRPr="00F5124B">
        <w:rPr>
          <w:sz w:val="28"/>
          <w:szCs w:val="28"/>
        </w:rPr>
        <w:t>ыбор трансформатора тока на сторону 6кВ занесены в таб</w:t>
      </w:r>
      <w:r w:rsidR="00F160E8" w:rsidRPr="00F5124B">
        <w:rPr>
          <w:sz w:val="28"/>
          <w:szCs w:val="28"/>
        </w:rPr>
        <w:t>лицу 1.11</w:t>
      </w:r>
      <w:r w:rsidR="00BA2D76" w:rsidRPr="00F5124B">
        <w:rPr>
          <w:sz w:val="28"/>
          <w:szCs w:val="28"/>
        </w:rPr>
        <w:t>.</w:t>
      </w:r>
    </w:p>
    <w:p w:rsidR="00BA2D76" w:rsidRPr="00F5124B" w:rsidRDefault="00BA2D76" w:rsidP="00F5124B">
      <w:pPr>
        <w:suppressAutoHyphens/>
        <w:snapToGrid/>
        <w:spacing w:line="360" w:lineRule="auto"/>
        <w:ind w:firstLine="709"/>
        <w:jc w:val="both"/>
        <w:rPr>
          <w:sz w:val="28"/>
          <w:szCs w:val="28"/>
        </w:rPr>
      </w:pPr>
    </w:p>
    <w:p w:rsidR="00F159D0" w:rsidRPr="00F5124B" w:rsidRDefault="00F159D0" w:rsidP="00F5124B">
      <w:pPr>
        <w:suppressAutoHyphens/>
        <w:snapToGrid/>
        <w:spacing w:line="360" w:lineRule="auto"/>
        <w:ind w:firstLine="709"/>
        <w:jc w:val="both"/>
        <w:rPr>
          <w:sz w:val="28"/>
          <w:szCs w:val="28"/>
        </w:rPr>
      </w:pPr>
      <w:r w:rsidRPr="00F5124B">
        <w:rPr>
          <w:sz w:val="28"/>
          <w:szCs w:val="28"/>
        </w:rPr>
        <w:t>Таблица 1.11-Выбор трансформатора тока</w:t>
      </w:r>
    </w:p>
    <w:tbl>
      <w:tblPr>
        <w:tblW w:w="4557"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3"/>
        <w:gridCol w:w="2465"/>
        <w:gridCol w:w="2140"/>
        <w:gridCol w:w="2024"/>
      </w:tblGrid>
      <w:tr w:rsidR="00F159D0" w:rsidRPr="00F5124B" w:rsidTr="00B25E92">
        <w:trPr>
          <w:cantSplit/>
          <w:trHeight w:val="20"/>
        </w:trPr>
        <w:tc>
          <w:tcPr>
            <w:tcW w:w="1200" w:type="pct"/>
            <w:vAlign w:val="center"/>
          </w:tcPr>
          <w:p w:rsidR="00F159D0" w:rsidRPr="00F5124B" w:rsidRDefault="00F159D0" w:rsidP="00B25E92">
            <w:pPr>
              <w:spacing w:line="360" w:lineRule="auto"/>
            </w:pPr>
            <w:r w:rsidRPr="00F5124B">
              <w:t>Параметры</w:t>
            </w:r>
          </w:p>
        </w:tc>
        <w:tc>
          <w:tcPr>
            <w:tcW w:w="1413" w:type="pct"/>
            <w:vAlign w:val="center"/>
          </w:tcPr>
          <w:p w:rsidR="00F159D0" w:rsidRPr="00F5124B" w:rsidRDefault="00F159D0" w:rsidP="00B25E92">
            <w:pPr>
              <w:spacing w:line="360" w:lineRule="auto"/>
            </w:pPr>
            <w:r w:rsidRPr="00F5124B">
              <w:t>Условие выбора</w:t>
            </w:r>
          </w:p>
        </w:tc>
        <w:tc>
          <w:tcPr>
            <w:tcW w:w="1227" w:type="pct"/>
            <w:vAlign w:val="center"/>
          </w:tcPr>
          <w:p w:rsidR="00F159D0" w:rsidRPr="00F5124B" w:rsidRDefault="00777D28" w:rsidP="00B25E92">
            <w:pPr>
              <w:spacing w:line="360" w:lineRule="auto"/>
            </w:pPr>
            <w:r w:rsidRPr="00F5124B">
              <w:t>Расч.</w:t>
            </w:r>
            <w:r w:rsidR="00F159D0" w:rsidRPr="00F5124B">
              <w:t xml:space="preserve"> значение</w:t>
            </w:r>
          </w:p>
        </w:tc>
        <w:tc>
          <w:tcPr>
            <w:tcW w:w="1160" w:type="pct"/>
            <w:vAlign w:val="center"/>
          </w:tcPr>
          <w:p w:rsidR="00F159D0" w:rsidRPr="00F5124B" w:rsidRDefault="00777D28" w:rsidP="00B25E92">
            <w:pPr>
              <w:spacing w:line="360" w:lineRule="auto"/>
            </w:pPr>
            <w:r w:rsidRPr="00F5124B">
              <w:t>Ном.</w:t>
            </w:r>
            <w:r w:rsidR="00F159D0" w:rsidRPr="00F5124B">
              <w:t>значение</w:t>
            </w:r>
          </w:p>
        </w:tc>
      </w:tr>
      <w:tr w:rsidR="00F159D0" w:rsidRPr="00F5124B" w:rsidTr="00B25E92">
        <w:trPr>
          <w:cantSplit/>
          <w:trHeight w:val="20"/>
        </w:trPr>
        <w:tc>
          <w:tcPr>
            <w:tcW w:w="1200" w:type="pct"/>
            <w:vAlign w:val="center"/>
          </w:tcPr>
          <w:p w:rsidR="00F159D0" w:rsidRPr="00F5124B" w:rsidRDefault="00F159D0" w:rsidP="00B25E92">
            <w:pPr>
              <w:spacing w:line="360" w:lineRule="auto"/>
            </w:pPr>
            <w:r w:rsidRPr="00F5124B">
              <w:t>Uном, кВ</w:t>
            </w:r>
          </w:p>
        </w:tc>
        <w:tc>
          <w:tcPr>
            <w:tcW w:w="1413" w:type="pct"/>
            <w:vAlign w:val="center"/>
          </w:tcPr>
          <w:p w:rsidR="00F159D0" w:rsidRPr="00F5124B" w:rsidRDefault="00F159D0" w:rsidP="00B25E92">
            <w:pPr>
              <w:spacing w:line="360" w:lineRule="auto"/>
            </w:pPr>
            <w:r w:rsidRPr="00F5124B">
              <w:t xml:space="preserve">Uн </w:t>
            </w:r>
            <w:r w:rsidRPr="00F5124B">
              <w:sym w:font="Symbol" w:char="F0B3"/>
            </w:r>
            <w:r w:rsidRPr="00F5124B">
              <w:t xml:space="preserve"> Up</w:t>
            </w:r>
          </w:p>
        </w:tc>
        <w:tc>
          <w:tcPr>
            <w:tcW w:w="1227" w:type="pct"/>
            <w:vAlign w:val="center"/>
          </w:tcPr>
          <w:p w:rsidR="00F159D0" w:rsidRPr="00F5124B" w:rsidRDefault="00F159D0" w:rsidP="00B25E92">
            <w:pPr>
              <w:spacing w:line="360" w:lineRule="auto"/>
            </w:pPr>
            <w:r w:rsidRPr="00F5124B">
              <w:t>6</w:t>
            </w:r>
          </w:p>
        </w:tc>
        <w:tc>
          <w:tcPr>
            <w:tcW w:w="1160" w:type="pct"/>
            <w:vAlign w:val="center"/>
          </w:tcPr>
          <w:p w:rsidR="00F159D0" w:rsidRPr="00F5124B" w:rsidRDefault="00F159D0" w:rsidP="00B25E92">
            <w:pPr>
              <w:spacing w:line="360" w:lineRule="auto"/>
            </w:pPr>
            <w:r w:rsidRPr="00F5124B">
              <w:t>6,3</w:t>
            </w:r>
          </w:p>
        </w:tc>
      </w:tr>
      <w:tr w:rsidR="00F159D0" w:rsidRPr="00F5124B" w:rsidTr="00B25E92">
        <w:trPr>
          <w:cantSplit/>
          <w:trHeight w:val="20"/>
        </w:trPr>
        <w:tc>
          <w:tcPr>
            <w:tcW w:w="1200" w:type="pct"/>
            <w:vAlign w:val="center"/>
          </w:tcPr>
          <w:p w:rsidR="00F159D0" w:rsidRPr="00F5124B" w:rsidRDefault="00F159D0" w:rsidP="00B25E92">
            <w:pPr>
              <w:spacing w:line="360" w:lineRule="auto"/>
            </w:pPr>
            <w:r w:rsidRPr="00F5124B">
              <w:t>Iном, А</w:t>
            </w:r>
          </w:p>
        </w:tc>
        <w:tc>
          <w:tcPr>
            <w:tcW w:w="1413" w:type="pct"/>
            <w:vAlign w:val="center"/>
          </w:tcPr>
          <w:p w:rsidR="00F159D0" w:rsidRPr="00F5124B" w:rsidRDefault="00F159D0" w:rsidP="00B25E92">
            <w:pPr>
              <w:spacing w:line="360" w:lineRule="auto"/>
            </w:pPr>
            <w:r w:rsidRPr="00F5124B">
              <w:t>Iн</w:t>
            </w:r>
            <w:r w:rsidR="00F5124B" w:rsidRPr="00F5124B">
              <w:t xml:space="preserve"> </w:t>
            </w:r>
            <w:r w:rsidRPr="00F5124B">
              <w:sym w:font="Symbol" w:char="F0B3"/>
            </w:r>
            <w:r w:rsidRPr="00F5124B">
              <w:t xml:space="preserve"> Ip</w:t>
            </w:r>
          </w:p>
        </w:tc>
        <w:tc>
          <w:tcPr>
            <w:tcW w:w="1227" w:type="pct"/>
            <w:vAlign w:val="center"/>
          </w:tcPr>
          <w:p w:rsidR="00F159D0" w:rsidRPr="00F5124B" w:rsidRDefault="00F159D0" w:rsidP="00B25E92">
            <w:pPr>
              <w:spacing w:line="360" w:lineRule="auto"/>
            </w:pPr>
            <w:r w:rsidRPr="00F5124B">
              <w:t>70,9</w:t>
            </w:r>
          </w:p>
        </w:tc>
        <w:tc>
          <w:tcPr>
            <w:tcW w:w="1160" w:type="pct"/>
            <w:vAlign w:val="center"/>
          </w:tcPr>
          <w:p w:rsidR="00F159D0" w:rsidRPr="00F5124B" w:rsidRDefault="00F159D0" w:rsidP="00B25E92">
            <w:pPr>
              <w:spacing w:line="360" w:lineRule="auto"/>
            </w:pPr>
            <w:r w:rsidRPr="00F5124B">
              <w:t xml:space="preserve">300 </w:t>
            </w:r>
          </w:p>
        </w:tc>
      </w:tr>
      <w:tr w:rsidR="00F159D0" w:rsidRPr="00F5124B" w:rsidTr="00B25E92">
        <w:trPr>
          <w:cantSplit/>
          <w:trHeight w:val="20"/>
        </w:trPr>
        <w:tc>
          <w:tcPr>
            <w:tcW w:w="1200" w:type="pct"/>
            <w:vAlign w:val="center"/>
          </w:tcPr>
          <w:p w:rsidR="00F159D0" w:rsidRPr="00F5124B" w:rsidRDefault="00500E9A" w:rsidP="00B25E92">
            <w:pPr>
              <w:spacing w:line="360" w:lineRule="auto"/>
            </w:pPr>
            <w:r w:rsidRPr="00F5124B">
              <w:t>Эл.</w:t>
            </w:r>
            <w:r w:rsidR="00F159D0" w:rsidRPr="00F5124B">
              <w:t xml:space="preserve"> стойкость, кА</w:t>
            </w:r>
          </w:p>
        </w:tc>
        <w:tc>
          <w:tcPr>
            <w:tcW w:w="1413" w:type="pct"/>
            <w:vAlign w:val="center"/>
          </w:tcPr>
          <w:p w:rsidR="00F159D0" w:rsidRPr="00F5124B" w:rsidRDefault="00F159D0" w:rsidP="00B25E92">
            <w:pPr>
              <w:spacing w:line="360" w:lineRule="auto"/>
            </w:pPr>
            <w:r w:rsidRPr="00F5124B">
              <w:t>Kэд/2</w:t>
            </w:r>
            <w:r w:rsidRPr="00F5124B">
              <w:sym w:font="Symbol" w:char="F0D7"/>
            </w:r>
            <w:r w:rsidRPr="00F5124B">
              <w:t>I1ном</w:t>
            </w:r>
            <w:r w:rsidRPr="00F5124B">
              <w:sym w:font="Symbol" w:char="F0B3"/>
            </w:r>
            <w:r w:rsidRPr="00F5124B">
              <w:t xml:space="preserve"> iуд</w:t>
            </w:r>
          </w:p>
        </w:tc>
        <w:tc>
          <w:tcPr>
            <w:tcW w:w="1227" w:type="pct"/>
            <w:vAlign w:val="center"/>
          </w:tcPr>
          <w:p w:rsidR="00F159D0" w:rsidRPr="00F5124B" w:rsidRDefault="00F159D0" w:rsidP="00B25E92">
            <w:pPr>
              <w:spacing w:line="360" w:lineRule="auto"/>
            </w:pPr>
            <w:r w:rsidRPr="00F5124B">
              <w:t>27,8</w:t>
            </w:r>
          </w:p>
        </w:tc>
        <w:tc>
          <w:tcPr>
            <w:tcW w:w="1160" w:type="pct"/>
            <w:vAlign w:val="center"/>
          </w:tcPr>
          <w:p w:rsidR="00F159D0" w:rsidRPr="00F5124B" w:rsidRDefault="00F159D0" w:rsidP="00B25E92">
            <w:pPr>
              <w:spacing w:line="360" w:lineRule="auto"/>
            </w:pPr>
            <w:r w:rsidRPr="00F5124B">
              <w:t>120</w:t>
            </w:r>
          </w:p>
        </w:tc>
      </w:tr>
      <w:tr w:rsidR="00F159D0" w:rsidRPr="00F5124B" w:rsidTr="00B25E92">
        <w:trPr>
          <w:cantSplit/>
          <w:trHeight w:val="20"/>
        </w:trPr>
        <w:tc>
          <w:tcPr>
            <w:tcW w:w="1200" w:type="pct"/>
            <w:vAlign w:val="center"/>
          </w:tcPr>
          <w:p w:rsidR="00F159D0" w:rsidRPr="00F5124B" w:rsidRDefault="00F159D0" w:rsidP="00B25E92">
            <w:pPr>
              <w:spacing w:line="360" w:lineRule="auto"/>
            </w:pPr>
            <w:r w:rsidRPr="00F5124B">
              <w:t>Вторичная нагрузка</w:t>
            </w:r>
          </w:p>
        </w:tc>
        <w:tc>
          <w:tcPr>
            <w:tcW w:w="1413" w:type="pct"/>
            <w:vAlign w:val="center"/>
          </w:tcPr>
          <w:p w:rsidR="00F159D0" w:rsidRPr="00F5124B" w:rsidRDefault="00F159D0" w:rsidP="00B25E92">
            <w:pPr>
              <w:spacing w:line="360" w:lineRule="auto"/>
            </w:pPr>
            <w:r w:rsidRPr="00F5124B">
              <w:t xml:space="preserve">Zном </w:t>
            </w:r>
          </w:p>
        </w:tc>
        <w:tc>
          <w:tcPr>
            <w:tcW w:w="1227" w:type="pct"/>
            <w:vAlign w:val="center"/>
          </w:tcPr>
          <w:p w:rsidR="00F159D0" w:rsidRPr="00F5124B" w:rsidRDefault="00F159D0" w:rsidP="00B25E92">
            <w:pPr>
              <w:spacing w:line="360" w:lineRule="auto"/>
            </w:pPr>
            <w:r w:rsidRPr="00F5124B">
              <w:t>0,65</w:t>
            </w:r>
          </w:p>
        </w:tc>
        <w:tc>
          <w:tcPr>
            <w:tcW w:w="1160" w:type="pct"/>
            <w:vAlign w:val="center"/>
          </w:tcPr>
          <w:p w:rsidR="00F159D0" w:rsidRPr="00F5124B" w:rsidRDefault="00F159D0" w:rsidP="00B25E92">
            <w:pPr>
              <w:spacing w:line="360" w:lineRule="auto"/>
            </w:pPr>
            <w:r w:rsidRPr="00F5124B">
              <w:t>1,1</w:t>
            </w:r>
          </w:p>
        </w:tc>
      </w:tr>
    </w:tbl>
    <w:p w:rsidR="00941A8F" w:rsidRDefault="00941A8F" w:rsidP="00F5124B">
      <w:pPr>
        <w:suppressAutoHyphens/>
        <w:snapToGrid/>
        <w:spacing w:line="360" w:lineRule="auto"/>
        <w:ind w:firstLine="709"/>
        <w:jc w:val="both"/>
        <w:rPr>
          <w:sz w:val="28"/>
          <w:szCs w:val="28"/>
        </w:rPr>
      </w:pPr>
    </w:p>
    <w:p w:rsidR="00F159D0" w:rsidRPr="00F5124B" w:rsidRDefault="00F159D0" w:rsidP="00F5124B">
      <w:pPr>
        <w:suppressAutoHyphens/>
        <w:snapToGrid/>
        <w:spacing w:line="360" w:lineRule="auto"/>
        <w:ind w:firstLine="709"/>
        <w:jc w:val="both"/>
        <w:rPr>
          <w:sz w:val="28"/>
          <w:szCs w:val="28"/>
        </w:rPr>
      </w:pPr>
      <w:r w:rsidRPr="00F5124B">
        <w:rPr>
          <w:sz w:val="28"/>
          <w:szCs w:val="28"/>
        </w:rPr>
        <w:t>Выбираем трансформатор тока ТШЛ – 10, встроенный в КРУН</w:t>
      </w:r>
    </w:p>
    <w:p w:rsidR="00CF49FF" w:rsidRPr="00F5124B" w:rsidRDefault="00F159D0" w:rsidP="00F5124B">
      <w:pPr>
        <w:suppressAutoHyphens/>
        <w:snapToGrid/>
        <w:spacing w:line="360" w:lineRule="auto"/>
        <w:ind w:firstLine="709"/>
        <w:jc w:val="both"/>
        <w:rPr>
          <w:sz w:val="28"/>
          <w:szCs w:val="28"/>
        </w:rPr>
      </w:pPr>
      <w:r w:rsidRPr="00F5124B">
        <w:rPr>
          <w:sz w:val="28"/>
          <w:szCs w:val="28"/>
        </w:rPr>
        <w:t xml:space="preserve">Приборы на стороне ВН: Амперметр Э-377 мощность прибора </w:t>
      </w:r>
      <w:r w:rsidRPr="00F5124B">
        <w:rPr>
          <w:sz w:val="28"/>
          <w:szCs w:val="28"/>
          <w:lang w:val="en-US"/>
        </w:rPr>
        <w:t>S</w:t>
      </w:r>
      <w:r w:rsidRPr="00F5124B">
        <w:rPr>
          <w:sz w:val="28"/>
          <w:szCs w:val="28"/>
        </w:rPr>
        <w:t xml:space="preserve"> </w:t>
      </w:r>
      <w:r w:rsidRPr="00F5124B">
        <w:rPr>
          <w:sz w:val="28"/>
          <w:szCs w:val="28"/>
          <w:vertAlign w:val="subscript"/>
        </w:rPr>
        <w:t>пр</w:t>
      </w:r>
      <w:r w:rsidR="00E975B1" w:rsidRPr="00F5124B">
        <w:rPr>
          <w:sz w:val="28"/>
          <w:szCs w:val="28"/>
        </w:rPr>
        <w:t>= 0,2</w:t>
      </w:r>
      <w:r w:rsidRPr="00F5124B">
        <w:rPr>
          <w:sz w:val="28"/>
          <w:szCs w:val="28"/>
          <w:lang w:val="en-US"/>
        </w:rPr>
        <w:t>B</w:t>
      </w:r>
      <w:r w:rsidRPr="00F5124B">
        <w:rPr>
          <w:sz w:val="28"/>
          <w:szCs w:val="28"/>
          <w:lang w:val="en-US"/>
        </w:rPr>
        <w:sym w:font="Symbol" w:char="F0D7"/>
      </w:r>
      <w:r w:rsidRPr="00F5124B">
        <w:rPr>
          <w:sz w:val="28"/>
          <w:szCs w:val="28"/>
          <w:lang w:val="en-US"/>
        </w:rPr>
        <w:t>A</w:t>
      </w:r>
      <w:r w:rsidR="001D0501" w:rsidRPr="001D0501">
        <w:rPr>
          <w:sz w:val="28"/>
          <w:szCs w:val="28"/>
        </w:rPr>
        <w:t xml:space="preserve"> </w:t>
      </w:r>
      <w:r w:rsidRPr="00F5124B">
        <w:rPr>
          <w:sz w:val="28"/>
          <w:szCs w:val="28"/>
        </w:rPr>
        <w:t>Произведем расчет активного сопротивления</w:t>
      </w:r>
      <w:r w:rsidR="00CF49FF" w:rsidRPr="00F5124B">
        <w:rPr>
          <w:sz w:val="28"/>
          <w:szCs w:val="28"/>
        </w:rPr>
        <w:t>:</w:t>
      </w:r>
    </w:p>
    <w:p w:rsidR="00500E9A" w:rsidRPr="00F5124B" w:rsidRDefault="00500E9A" w:rsidP="00F5124B">
      <w:pPr>
        <w:suppressAutoHyphens/>
        <w:snapToGrid/>
        <w:spacing w:line="360" w:lineRule="auto"/>
        <w:ind w:firstLine="709"/>
        <w:jc w:val="both"/>
        <w:rPr>
          <w:sz w:val="28"/>
          <w:szCs w:val="28"/>
        </w:rPr>
      </w:pPr>
    </w:p>
    <w:p w:rsidR="00BA2D76" w:rsidRPr="00F5124B" w:rsidRDefault="00814265" w:rsidP="00F5124B">
      <w:pPr>
        <w:suppressAutoHyphens/>
        <w:snapToGrid/>
        <w:spacing w:line="360" w:lineRule="auto"/>
        <w:ind w:firstLine="709"/>
        <w:jc w:val="both"/>
        <w:rPr>
          <w:sz w:val="28"/>
          <w:szCs w:val="28"/>
        </w:rPr>
      </w:pPr>
      <w:r>
        <w:rPr>
          <w:position w:val="-24"/>
          <w:sz w:val="28"/>
          <w:szCs w:val="28"/>
        </w:rPr>
        <w:pict>
          <v:shape id="_x0000_i1088" type="#_x0000_t75" style="width:100.5pt;height:28.5pt" fillcolor="window">
            <v:imagedata r:id="rId71" o:title=""/>
          </v:shape>
        </w:pict>
      </w:r>
    </w:p>
    <w:p w:rsidR="00941A8F" w:rsidRDefault="00941A8F" w:rsidP="00F5124B">
      <w:pPr>
        <w:suppressAutoHyphens/>
        <w:snapToGrid/>
        <w:spacing w:line="360" w:lineRule="auto"/>
        <w:ind w:firstLine="709"/>
        <w:jc w:val="both"/>
        <w:rPr>
          <w:sz w:val="28"/>
          <w:szCs w:val="28"/>
        </w:rPr>
      </w:pPr>
    </w:p>
    <w:p w:rsidR="00500E9A" w:rsidRPr="00F5124B" w:rsidRDefault="00F159D0" w:rsidP="00B25E92">
      <w:pPr>
        <w:suppressAutoHyphens/>
        <w:snapToGrid/>
        <w:spacing w:line="360" w:lineRule="auto"/>
        <w:ind w:firstLine="709"/>
        <w:jc w:val="both"/>
        <w:rPr>
          <w:sz w:val="28"/>
          <w:szCs w:val="28"/>
        </w:rPr>
      </w:pPr>
      <w:r w:rsidRPr="00F5124B">
        <w:rPr>
          <w:sz w:val="28"/>
          <w:szCs w:val="28"/>
        </w:rPr>
        <w:t>Полное сопротивление проводов:</w:t>
      </w:r>
    </w:p>
    <w:p w:rsidR="00BA2D76" w:rsidRPr="00F5124B" w:rsidRDefault="00814265" w:rsidP="00F5124B">
      <w:pPr>
        <w:suppressAutoHyphens/>
        <w:snapToGrid/>
        <w:spacing w:line="360" w:lineRule="auto"/>
        <w:ind w:firstLine="709"/>
        <w:jc w:val="both"/>
        <w:rPr>
          <w:sz w:val="28"/>
          <w:szCs w:val="28"/>
        </w:rPr>
      </w:pPr>
      <w:r>
        <w:rPr>
          <w:position w:val="-14"/>
          <w:sz w:val="28"/>
          <w:szCs w:val="28"/>
        </w:rPr>
        <w:pict>
          <v:shape id="_x0000_i1089" type="#_x0000_t75" style="width:191.25pt;height:21pt" fillcolor="window">
            <v:imagedata r:id="rId72" o:title=""/>
          </v:shape>
        </w:pict>
      </w:r>
    </w:p>
    <w:p w:rsidR="00941A8F" w:rsidRDefault="00941A8F" w:rsidP="00F5124B">
      <w:pPr>
        <w:suppressAutoHyphens/>
        <w:snapToGrid/>
        <w:spacing w:line="360" w:lineRule="auto"/>
        <w:ind w:firstLine="709"/>
        <w:jc w:val="both"/>
        <w:rPr>
          <w:sz w:val="28"/>
          <w:szCs w:val="28"/>
        </w:rPr>
      </w:pPr>
    </w:p>
    <w:p w:rsidR="00CF49FF" w:rsidRPr="00F5124B" w:rsidRDefault="00F159D0" w:rsidP="00F5124B">
      <w:pPr>
        <w:suppressAutoHyphens/>
        <w:snapToGrid/>
        <w:spacing w:line="360" w:lineRule="auto"/>
        <w:ind w:firstLine="709"/>
        <w:jc w:val="both"/>
        <w:rPr>
          <w:sz w:val="28"/>
          <w:szCs w:val="28"/>
        </w:rPr>
      </w:pPr>
      <w:r w:rsidRPr="00F5124B">
        <w:rPr>
          <w:sz w:val="28"/>
          <w:szCs w:val="28"/>
        </w:rPr>
        <w:t>Проводимость:</w:t>
      </w:r>
    </w:p>
    <w:p w:rsidR="00500E9A" w:rsidRPr="00F5124B" w:rsidRDefault="00500E9A" w:rsidP="00F5124B">
      <w:pPr>
        <w:suppressAutoHyphens/>
        <w:snapToGrid/>
        <w:spacing w:line="360" w:lineRule="auto"/>
        <w:ind w:firstLine="709"/>
        <w:jc w:val="both"/>
        <w:rPr>
          <w:sz w:val="28"/>
          <w:szCs w:val="28"/>
        </w:rPr>
      </w:pPr>
    </w:p>
    <w:p w:rsidR="001D0501" w:rsidRDefault="00814265" w:rsidP="00F5124B">
      <w:pPr>
        <w:suppressAutoHyphens/>
        <w:snapToGrid/>
        <w:spacing w:line="360" w:lineRule="auto"/>
        <w:ind w:firstLine="709"/>
        <w:jc w:val="both"/>
        <w:rPr>
          <w:sz w:val="28"/>
          <w:szCs w:val="28"/>
          <w:lang w:val="en-US"/>
        </w:rPr>
      </w:pPr>
      <w:r>
        <w:rPr>
          <w:position w:val="-28"/>
          <w:sz w:val="28"/>
          <w:szCs w:val="28"/>
        </w:rPr>
        <w:pict>
          <v:shape id="_x0000_i1090" type="#_x0000_t75" style="width:74.25pt;height:24.75pt">
            <v:imagedata r:id="rId73" o:title=""/>
          </v:shape>
        </w:pict>
      </w:r>
    </w:p>
    <w:p w:rsidR="001D0501" w:rsidRPr="001D0501" w:rsidRDefault="001D0501" w:rsidP="00F5124B">
      <w:pPr>
        <w:suppressAutoHyphens/>
        <w:snapToGrid/>
        <w:spacing w:line="360" w:lineRule="auto"/>
        <w:ind w:firstLine="709"/>
        <w:jc w:val="both"/>
        <w:rPr>
          <w:sz w:val="28"/>
          <w:szCs w:val="28"/>
          <w:lang w:val="en-US"/>
        </w:rPr>
      </w:pPr>
    </w:p>
    <w:p w:rsidR="00941A8F" w:rsidRDefault="00F159D0" w:rsidP="00F5124B">
      <w:pPr>
        <w:suppressAutoHyphens/>
        <w:snapToGrid/>
        <w:spacing w:line="360" w:lineRule="auto"/>
        <w:ind w:firstLine="709"/>
        <w:jc w:val="both"/>
        <w:rPr>
          <w:sz w:val="28"/>
          <w:szCs w:val="28"/>
        </w:rPr>
      </w:pPr>
      <w:r w:rsidRPr="00F5124B">
        <w:rPr>
          <w:sz w:val="28"/>
          <w:szCs w:val="28"/>
        </w:rPr>
        <w:t>По условию прочности сечения жил 2,6&lt;6</w:t>
      </w:r>
    </w:p>
    <w:p w:rsidR="00BA2D76" w:rsidRPr="00F5124B" w:rsidRDefault="00777D28" w:rsidP="00F5124B">
      <w:pPr>
        <w:suppressAutoHyphens/>
        <w:snapToGrid/>
        <w:spacing w:line="360" w:lineRule="auto"/>
        <w:ind w:firstLine="709"/>
        <w:jc w:val="both"/>
        <w:rPr>
          <w:sz w:val="28"/>
          <w:szCs w:val="28"/>
        </w:rPr>
      </w:pPr>
      <w:r w:rsidRPr="00F5124B">
        <w:rPr>
          <w:sz w:val="28"/>
          <w:szCs w:val="28"/>
        </w:rPr>
        <w:t>Выбор</w:t>
      </w:r>
      <w:r w:rsidR="00F159D0" w:rsidRPr="00F5124B">
        <w:rPr>
          <w:sz w:val="28"/>
          <w:szCs w:val="28"/>
        </w:rPr>
        <w:t xml:space="preserve"> трансформатора тока на сторону</w:t>
      </w:r>
      <w:r w:rsidR="001B7759" w:rsidRPr="00F5124B">
        <w:rPr>
          <w:sz w:val="28"/>
          <w:szCs w:val="28"/>
        </w:rPr>
        <w:t xml:space="preserve"> 110 кВ </w:t>
      </w:r>
      <w:r w:rsidR="00F159D0" w:rsidRPr="00F5124B">
        <w:rPr>
          <w:sz w:val="28"/>
          <w:szCs w:val="28"/>
        </w:rPr>
        <w:t>занесены в таблицу 1.12</w:t>
      </w:r>
    </w:p>
    <w:p w:rsidR="00941A8F" w:rsidRDefault="00941A8F" w:rsidP="00F5124B">
      <w:pPr>
        <w:suppressAutoHyphens/>
        <w:snapToGrid/>
        <w:spacing w:line="360" w:lineRule="auto"/>
        <w:ind w:firstLine="709"/>
        <w:jc w:val="both"/>
        <w:rPr>
          <w:sz w:val="28"/>
          <w:szCs w:val="28"/>
        </w:rPr>
      </w:pPr>
    </w:p>
    <w:p w:rsidR="00F159D0" w:rsidRPr="00F5124B" w:rsidRDefault="00F159D0" w:rsidP="00F5124B">
      <w:pPr>
        <w:suppressAutoHyphens/>
        <w:snapToGrid/>
        <w:spacing w:line="360" w:lineRule="auto"/>
        <w:ind w:firstLine="709"/>
        <w:jc w:val="both"/>
        <w:rPr>
          <w:sz w:val="28"/>
          <w:szCs w:val="28"/>
        </w:rPr>
      </w:pPr>
      <w:r w:rsidRPr="00F5124B">
        <w:rPr>
          <w:sz w:val="28"/>
          <w:szCs w:val="28"/>
        </w:rPr>
        <w:t>Таблица 1.12 –Выбор трансформатора тока</w:t>
      </w:r>
    </w:p>
    <w:tbl>
      <w:tblPr>
        <w:tblW w:w="4705"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5"/>
        <w:gridCol w:w="2466"/>
        <w:gridCol w:w="2140"/>
        <w:gridCol w:w="2024"/>
      </w:tblGrid>
      <w:tr w:rsidR="00F159D0" w:rsidRPr="00F5124B" w:rsidTr="00B25E92">
        <w:trPr>
          <w:cantSplit/>
          <w:trHeight w:val="20"/>
        </w:trPr>
        <w:tc>
          <w:tcPr>
            <w:tcW w:w="1319" w:type="pct"/>
            <w:vAlign w:val="center"/>
          </w:tcPr>
          <w:p w:rsidR="00F159D0" w:rsidRPr="00F5124B" w:rsidRDefault="00F159D0" w:rsidP="001D0501">
            <w:pPr>
              <w:pStyle w:val="af"/>
            </w:pPr>
            <w:r w:rsidRPr="00F5124B">
              <w:t>Параметры</w:t>
            </w:r>
          </w:p>
        </w:tc>
        <w:tc>
          <w:tcPr>
            <w:tcW w:w="1369" w:type="pct"/>
            <w:vAlign w:val="center"/>
          </w:tcPr>
          <w:p w:rsidR="00F159D0" w:rsidRPr="00F5124B" w:rsidRDefault="00F159D0" w:rsidP="001D0501">
            <w:pPr>
              <w:pStyle w:val="af"/>
            </w:pPr>
            <w:r w:rsidRPr="00F5124B">
              <w:t>Условие выбора</w:t>
            </w:r>
          </w:p>
        </w:tc>
        <w:tc>
          <w:tcPr>
            <w:tcW w:w="1188" w:type="pct"/>
            <w:vAlign w:val="center"/>
          </w:tcPr>
          <w:p w:rsidR="00F159D0" w:rsidRPr="00F5124B" w:rsidRDefault="00777D28" w:rsidP="001D0501">
            <w:pPr>
              <w:pStyle w:val="af"/>
            </w:pPr>
            <w:r w:rsidRPr="00F5124B">
              <w:t>Расч. значе</w:t>
            </w:r>
            <w:r w:rsidR="00F159D0" w:rsidRPr="00F5124B">
              <w:t>ние</w:t>
            </w:r>
          </w:p>
        </w:tc>
        <w:tc>
          <w:tcPr>
            <w:tcW w:w="1124" w:type="pct"/>
            <w:vAlign w:val="center"/>
          </w:tcPr>
          <w:p w:rsidR="00F159D0" w:rsidRPr="00F5124B" w:rsidRDefault="00F159D0" w:rsidP="001D0501">
            <w:pPr>
              <w:pStyle w:val="af"/>
            </w:pPr>
            <w:r w:rsidRPr="00F5124B">
              <w:t>Ном</w:t>
            </w:r>
            <w:r w:rsidR="00777D28" w:rsidRPr="00F5124B">
              <w:t>.</w:t>
            </w:r>
            <w:r w:rsidRPr="00F5124B">
              <w:t>значение</w:t>
            </w:r>
          </w:p>
        </w:tc>
      </w:tr>
      <w:tr w:rsidR="00F159D0" w:rsidRPr="00F5124B" w:rsidTr="00B25E92">
        <w:trPr>
          <w:cantSplit/>
          <w:trHeight w:val="20"/>
        </w:trPr>
        <w:tc>
          <w:tcPr>
            <w:tcW w:w="1319" w:type="pct"/>
            <w:vAlign w:val="center"/>
          </w:tcPr>
          <w:p w:rsidR="00F159D0" w:rsidRPr="00F5124B" w:rsidRDefault="00F159D0" w:rsidP="001D0501">
            <w:pPr>
              <w:pStyle w:val="af"/>
            </w:pPr>
            <w:r w:rsidRPr="00F5124B">
              <w:t>Uном, кВ</w:t>
            </w:r>
          </w:p>
        </w:tc>
        <w:tc>
          <w:tcPr>
            <w:tcW w:w="1369" w:type="pct"/>
            <w:vAlign w:val="center"/>
          </w:tcPr>
          <w:p w:rsidR="00F159D0" w:rsidRPr="00F5124B" w:rsidRDefault="00F159D0" w:rsidP="001D0501">
            <w:pPr>
              <w:pStyle w:val="af"/>
            </w:pPr>
            <w:r w:rsidRPr="00F5124B">
              <w:t xml:space="preserve">Uн </w:t>
            </w:r>
            <w:r w:rsidRPr="00F5124B">
              <w:sym w:font="Symbol" w:char="F0B3"/>
            </w:r>
            <w:r w:rsidRPr="00F5124B">
              <w:t xml:space="preserve"> Up</w:t>
            </w:r>
          </w:p>
        </w:tc>
        <w:tc>
          <w:tcPr>
            <w:tcW w:w="1188" w:type="pct"/>
            <w:vAlign w:val="center"/>
          </w:tcPr>
          <w:p w:rsidR="00F159D0" w:rsidRPr="00F5124B" w:rsidRDefault="00F159D0" w:rsidP="001D0501">
            <w:pPr>
              <w:pStyle w:val="af"/>
            </w:pPr>
            <w:r w:rsidRPr="00F5124B">
              <w:t>110</w:t>
            </w:r>
          </w:p>
        </w:tc>
        <w:tc>
          <w:tcPr>
            <w:tcW w:w="1124" w:type="pct"/>
            <w:vAlign w:val="center"/>
          </w:tcPr>
          <w:p w:rsidR="00F159D0" w:rsidRPr="00F5124B" w:rsidRDefault="00F159D0" w:rsidP="001D0501">
            <w:pPr>
              <w:pStyle w:val="af"/>
            </w:pPr>
            <w:r w:rsidRPr="00F5124B">
              <w:t>110</w:t>
            </w:r>
          </w:p>
        </w:tc>
      </w:tr>
      <w:tr w:rsidR="00F159D0" w:rsidRPr="00F5124B" w:rsidTr="00B25E92">
        <w:trPr>
          <w:cantSplit/>
          <w:trHeight w:val="20"/>
        </w:trPr>
        <w:tc>
          <w:tcPr>
            <w:tcW w:w="1319" w:type="pct"/>
            <w:vAlign w:val="center"/>
          </w:tcPr>
          <w:p w:rsidR="00F159D0" w:rsidRPr="00F5124B" w:rsidRDefault="00F159D0" w:rsidP="001D0501">
            <w:pPr>
              <w:pStyle w:val="af"/>
            </w:pPr>
            <w:r w:rsidRPr="00F5124B">
              <w:t>Iном, А</w:t>
            </w:r>
          </w:p>
        </w:tc>
        <w:tc>
          <w:tcPr>
            <w:tcW w:w="1369" w:type="pct"/>
            <w:vAlign w:val="center"/>
          </w:tcPr>
          <w:p w:rsidR="00F159D0" w:rsidRPr="00F5124B" w:rsidRDefault="00F159D0" w:rsidP="001D0501">
            <w:pPr>
              <w:pStyle w:val="af"/>
            </w:pPr>
            <w:r w:rsidRPr="00F5124B">
              <w:t>Iн</w:t>
            </w:r>
            <w:r w:rsidR="00F5124B" w:rsidRPr="00F5124B">
              <w:t xml:space="preserve"> </w:t>
            </w:r>
            <w:r w:rsidRPr="00F5124B">
              <w:sym w:font="Symbol" w:char="F0B3"/>
            </w:r>
            <w:r w:rsidRPr="00F5124B">
              <w:t xml:space="preserve"> Ip</w:t>
            </w:r>
          </w:p>
        </w:tc>
        <w:tc>
          <w:tcPr>
            <w:tcW w:w="1188" w:type="pct"/>
            <w:vAlign w:val="center"/>
          </w:tcPr>
          <w:p w:rsidR="00F159D0" w:rsidRPr="00F5124B" w:rsidRDefault="00F159D0" w:rsidP="001D0501">
            <w:pPr>
              <w:pStyle w:val="af"/>
            </w:pPr>
            <w:r w:rsidRPr="00F5124B">
              <w:t>134,4</w:t>
            </w:r>
          </w:p>
        </w:tc>
        <w:tc>
          <w:tcPr>
            <w:tcW w:w="1124" w:type="pct"/>
            <w:vAlign w:val="center"/>
          </w:tcPr>
          <w:p w:rsidR="00F159D0" w:rsidRPr="00F5124B" w:rsidRDefault="00F159D0" w:rsidP="001D0501">
            <w:pPr>
              <w:pStyle w:val="af"/>
            </w:pPr>
            <w:r w:rsidRPr="00F5124B">
              <w:t>300</w:t>
            </w:r>
          </w:p>
        </w:tc>
      </w:tr>
      <w:tr w:rsidR="00F159D0" w:rsidRPr="00F5124B" w:rsidTr="00B25E92">
        <w:trPr>
          <w:cantSplit/>
          <w:trHeight w:val="20"/>
        </w:trPr>
        <w:tc>
          <w:tcPr>
            <w:tcW w:w="1319" w:type="pct"/>
            <w:vAlign w:val="center"/>
          </w:tcPr>
          <w:p w:rsidR="00F159D0" w:rsidRPr="00F5124B" w:rsidRDefault="00500E9A" w:rsidP="001D0501">
            <w:pPr>
              <w:pStyle w:val="af"/>
            </w:pPr>
            <w:r w:rsidRPr="00F5124B">
              <w:t>Эл.</w:t>
            </w:r>
            <w:r w:rsidR="00F159D0" w:rsidRPr="00F5124B">
              <w:t xml:space="preserve"> стойкость, кА</w:t>
            </w:r>
          </w:p>
        </w:tc>
        <w:tc>
          <w:tcPr>
            <w:tcW w:w="1369" w:type="pct"/>
            <w:vAlign w:val="center"/>
          </w:tcPr>
          <w:p w:rsidR="00F159D0" w:rsidRPr="00F5124B" w:rsidRDefault="00F159D0" w:rsidP="001D0501">
            <w:pPr>
              <w:pStyle w:val="af"/>
              <w:rPr>
                <w:vertAlign w:val="subscript"/>
              </w:rPr>
            </w:pPr>
            <w:r w:rsidRPr="00F5124B">
              <w:rPr>
                <w:lang w:val="en-US"/>
              </w:rPr>
              <w:t>K</w:t>
            </w:r>
            <w:r w:rsidRPr="00F5124B">
              <w:rPr>
                <w:vertAlign w:val="subscript"/>
              </w:rPr>
              <w:t>эд</w:t>
            </w:r>
            <w:r w:rsidRPr="00F5124B">
              <w:t>/2</w:t>
            </w:r>
            <w:r w:rsidRPr="00F5124B">
              <w:sym w:font="Symbol" w:char="F0D7"/>
            </w:r>
            <w:r w:rsidRPr="00F5124B">
              <w:rPr>
                <w:lang w:val="en-US"/>
              </w:rPr>
              <w:t>I</w:t>
            </w:r>
            <w:r w:rsidRPr="00F5124B">
              <w:rPr>
                <w:vertAlign w:val="subscript"/>
              </w:rPr>
              <w:t>1ном</w:t>
            </w:r>
            <w:r w:rsidRPr="00F5124B">
              <w:sym w:font="Symbol" w:char="F0B3"/>
            </w:r>
            <w:r w:rsidRPr="00F5124B">
              <w:t xml:space="preserve"> </w:t>
            </w:r>
            <w:r w:rsidRPr="00F5124B">
              <w:rPr>
                <w:lang w:val="en-US"/>
              </w:rPr>
              <w:t>i</w:t>
            </w:r>
            <w:r w:rsidRPr="00F5124B">
              <w:rPr>
                <w:vertAlign w:val="subscript"/>
              </w:rPr>
              <w:t>уд</w:t>
            </w:r>
          </w:p>
        </w:tc>
        <w:tc>
          <w:tcPr>
            <w:tcW w:w="1188" w:type="pct"/>
            <w:vAlign w:val="center"/>
          </w:tcPr>
          <w:p w:rsidR="00F159D0" w:rsidRPr="00F5124B" w:rsidRDefault="00F159D0" w:rsidP="001D0501">
            <w:pPr>
              <w:pStyle w:val="af"/>
            </w:pPr>
            <w:r w:rsidRPr="00F5124B">
              <w:t>14,8</w:t>
            </w:r>
          </w:p>
        </w:tc>
        <w:tc>
          <w:tcPr>
            <w:tcW w:w="1124" w:type="pct"/>
            <w:vAlign w:val="center"/>
          </w:tcPr>
          <w:p w:rsidR="00F159D0" w:rsidRPr="00F5124B" w:rsidRDefault="00F159D0" w:rsidP="001D0501">
            <w:pPr>
              <w:pStyle w:val="af"/>
            </w:pPr>
            <w:r w:rsidRPr="00F5124B">
              <w:t>150</w:t>
            </w:r>
          </w:p>
        </w:tc>
      </w:tr>
      <w:tr w:rsidR="00F159D0" w:rsidRPr="00F5124B" w:rsidTr="00B25E92">
        <w:trPr>
          <w:cantSplit/>
          <w:trHeight w:val="20"/>
        </w:trPr>
        <w:tc>
          <w:tcPr>
            <w:tcW w:w="1319" w:type="pct"/>
            <w:vAlign w:val="center"/>
          </w:tcPr>
          <w:p w:rsidR="00F159D0" w:rsidRPr="00F5124B" w:rsidRDefault="00F159D0" w:rsidP="001D0501">
            <w:pPr>
              <w:pStyle w:val="af"/>
            </w:pPr>
            <w:r w:rsidRPr="00F5124B">
              <w:t>Вторичная нагрузка</w:t>
            </w:r>
          </w:p>
        </w:tc>
        <w:tc>
          <w:tcPr>
            <w:tcW w:w="1369" w:type="pct"/>
            <w:vAlign w:val="center"/>
          </w:tcPr>
          <w:p w:rsidR="00F159D0" w:rsidRPr="00F5124B" w:rsidRDefault="00F159D0" w:rsidP="001D0501">
            <w:pPr>
              <w:pStyle w:val="af"/>
              <w:rPr>
                <w:vertAlign w:val="subscript"/>
              </w:rPr>
            </w:pPr>
            <w:r w:rsidRPr="00F5124B">
              <w:rPr>
                <w:lang w:val="en-US"/>
              </w:rPr>
              <w:t>Z</w:t>
            </w:r>
            <w:r w:rsidRPr="00F5124B">
              <w:rPr>
                <w:vertAlign w:val="subscript"/>
              </w:rPr>
              <w:t>ном</w:t>
            </w:r>
            <w:r w:rsidRPr="00F5124B">
              <w:t xml:space="preserve"> </w:t>
            </w:r>
          </w:p>
        </w:tc>
        <w:tc>
          <w:tcPr>
            <w:tcW w:w="1188" w:type="pct"/>
            <w:vAlign w:val="center"/>
          </w:tcPr>
          <w:p w:rsidR="00F159D0" w:rsidRPr="00F5124B" w:rsidRDefault="00F159D0" w:rsidP="001D0501">
            <w:pPr>
              <w:pStyle w:val="af"/>
            </w:pPr>
            <w:r w:rsidRPr="00F5124B">
              <w:t>0,99</w:t>
            </w:r>
          </w:p>
        </w:tc>
        <w:tc>
          <w:tcPr>
            <w:tcW w:w="1124" w:type="pct"/>
            <w:vAlign w:val="center"/>
          </w:tcPr>
          <w:p w:rsidR="00F159D0" w:rsidRPr="00F5124B" w:rsidRDefault="00F159D0" w:rsidP="001D0501">
            <w:pPr>
              <w:pStyle w:val="af"/>
            </w:pPr>
            <w:r w:rsidRPr="00F5124B">
              <w:t>1,1</w:t>
            </w:r>
          </w:p>
        </w:tc>
      </w:tr>
    </w:tbl>
    <w:p w:rsidR="00941A8F" w:rsidRDefault="00941A8F" w:rsidP="00F5124B">
      <w:pPr>
        <w:suppressAutoHyphens/>
        <w:snapToGrid/>
        <w:spacing w:line="360" w:lineRule="auto"/>
        <w:ind w:firstLine="709"/>
        <w:jc w:val="both"/>
        <w:rPr>
          <w:sz w:val="28"/>
          <w:szCs w:val="28"/>
        </w:rPr>
      </w:pPr>
    </w:p>
    <w:p w:rsidR="0082372A" w:rsidRPr="00F5124B" w:rsidRDefault="00F159D0" w:rsidP="00F5124B">
      <w:pPr>
        <w:suppressAutoHyphens/>
        <w:snapToGrid/>
        <w:spacing w:line="360" w:lineRule="auto"/>
        <w:ind w:firstLine="709"/>
        <w:jc w:val="both"/>
        <w:rPr>
          <w:sz w:val="28"/>
          <w:szCs w:val="28"/>
        </w:rPr>
      </w:pPr>
      <w:r w:rsidRPr="00F5124B">
        <w:rPr>
          <w:sz w:val="28"/>
          <w:szCs w:val="28"/>
        </w:rPr>
        <w:t>Выбираем трансформатор тока ТВТ – 110-300/5, класса точности 0.5</w:t>
      </w:r>
    </w:p>
    <w:p w:rsidR="00777D28" w:rsidRPr="00F5124B" w:rsidRDefault="00777D28" w:rsidP="00F5124B">
      <w:pPr>
        <w:suppressAutoHyphens/>
        <w:snapToGrid/>
        <w:spacing w:line="360" w:lineRule="auto"/>
        <w:ind w:firstLine="709"/>
        <w:jc w:val="both"/>
        <w:rPr>
          <w:sz w:val="28"/>
          <w:szCs w:val="28"/>
        </w:rPr>
      </w:pPr>
    </w:p>
    <w:p w:rsidR="00F159D0" w:rsidRPr="00F5124B" w:rsidRDefault="00375A48" w:rsidP="00F5124B">
      <w:pPr>
        <w:suppressAutoHyphens/>
        <w:snapToGrid/>
        <w:spacing w:line="360" w:lineRule="auto"/>
        <w:ind w:firstLine="709"/>
        <w:jc w:val="both"/>
        <w:rPr>
          <w:b/>
          <w:sz w:val="28"/>
          <w:szCs w:val="28"/>
        </w:rPr>
      </w:pPr>
      <w:r w:rsidRPr="00F5124B">
        <w:rPr>
          <w:b/>
          <w:sz w:val="28"/>
          <w:szCs w:val="28"/>
        </w:rPr>
        <w:t>1.5</w:t>
      </w:r>
      <w:r w:rsidR="00F159D0" w:rsidRPr="00F5124B">
        <w:rPr>
          <w:b/>
          <w:sz w:val="28"/>
          <w:szCs w:val="28"/>
        </w:rPr>
        <w:t>.4 Выбор трансформатора напряжения</w:t>
      </w:r>
    </w:p>
    <w:p w:rsidR="00C06AFC" w:rsidRPr="00F5124B" w:rsidRDefault="00C06AFC" w:rsidP="00F5124B">
      <w:pPr>
        <w:suppressAutoHyphens/>
        <w:snapToGrid/>
        <w:spacing w:line="360" w:lineRule="auto"/>
        <w:ind w:firstLine="709"/>
        <w:jc w:val="both"/>
        <w:rPr>
          <w:sz w:val="28"/>
          <w:szCs w:val="28"/>
        </w:rPr>
      </w:pPr>
      <w:r w:rsidRPr="00F5124B">
        <w:rPr>
          <w:sz w:val="28"/>
          <w:szCs w:val="28"/>
        </w:rPr>
        <w:t xml:space="preserve">Трансформатор напряжения предназначен для уменьшения первичного напряжения до значений, наиболее удобных для измерительных приборов и реле. </w:t>
      </w:r>
      <w:r w:rsidR="00500E9A" w:rsidRPr="00F5124B">
        <w:rPr>
          <w:sz w:val="28"/>
          <w:szCs w:val="28"/>
        </w:rPr>
        <w:t>Приборы присоединенные к трансформатору напряжения в таблице 1.13.</w:t>
      </w:r>
    </w:p>
    <w:p w:rsidR="00BA2D76" w:rsidRPr="00F5124B" w:rsidRDefault="00BA2D76" w:rsidP="00F5124B">
      <w:pPr>
        <w:suppressAutoHyphens/>
        <w:snapToGrid/>
        <w:spacing w:line="360" w:lineRule="auto"/>
        <w:ind w:firstLine="709"/>
        <w:jc w:val="both"/>
        <w:rPr>
          <w:sz w:val="28"/>
          <w:szCs w:val="28"/>
        </w:rPr>
      </w:pPr>
    </w:p>
    <w:p w:rsidR="00F159D0" w:rsidRPr="00F5124B" w:rsidRDefault="00F159D0" w:rsidP="00F5124B">
      <w:pPr>
        <w:suppressAutoHyphens/>
        <w:snapToGrid/>
        <w:spacing w:line="360" w:lineRule="auto"/>
        <w:ind w:firstLine="709"/>
        <w:jc w:val="both"/>
        <w:rPr>
          <w:sz w:val="28"/>
          <w:szCs w:val="28"/>
        </w:rPr>
      </w:pPr>
      <w:r w:rsidRPr="00F5124B">
        <w:rPr>
          <w:sz w:val="28"/>
          <w:szCs w:val="28"/>
        </w:rPr>
        <w:t>Таблица 1.13 -Приборы присоединенные к трансформатору напряжения:</w:t>
      </w:r>
    </w:p>
    <w:tbl>
      <w:tblPr>
        <w:tblW w:w="4040" w:type="pct"/>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19"/>
        <w:gridCol w:w="3514"/>
      </w:tblGrid>
      <w:tr w:rsidR="00F159D0" w:rsidRPr="00F5124B" w:rsidTr="00B25E92">
        <w:trPr>
          <w:cantSplit/>
          <w:trHeight w:val="20"/>
        </w:trPr>
        <w:tc>
          <w:tcPr>
            <w:tcW w:w="2728" w:type="pct"/>
            <w:vAlign w:val="center"/>
          </w:tcPr>
          <w:p w:rsidR="00F159D0" w:rsidRPr="00F5124B" w:rsidRDefault="00F159D0" w:rsidP="001D0501">
            <w:pPr>
              <w:pStyle w:val="af"/>
            </w:pPr>
            <w:r w:rsidRPr="00F5124B">
              <w:t>Прибор</w:t>
            </w:r>
          </w:p>
        </w:tc>
        <w:tc>
          <w:tcPr>
            <w:tcW w:w="2272" w:type="pct"/>
            <w:vAlign w:val="center"/>
          </w:tcPr>
          <w:p w:rsidR="00F159D0" w:rsidRPr="00F5124B" w:rsidRDefault="00F159D0" w:rsidP="001D0501">
            <w:pPr>
              <w:pStyle w:val="af"/>
            </w:pPr>
            <w:r w:rsidRPr="00F5124B">
              <w:t>Тип</w:t>
            </w:r>
          </w:p>
        </w:tc>
      </w:tr>
      <w:tr w:rsidR="00F159D0" w:rsidRPr="00F5124B" w:rsidTr="00B25E92">
        <w:trPr>
          <w:cantSplit/>
          <w:trHeight w:val="20"/>
        </w:trPr>
        <w:tc>
          <w:tcPr>
            <w:tcW w:w="2728" w:type="pct"/>
            <w:vAlign w:val="center"/>
          </w:tcPr>
          <w:p w:rsidR="00F159D0" w:rsidRPr="00F5124B" w:rsidRDefault="00F159D0" w:rsidP="001D0501">
            <w:pPr>
              <w:pStyle w:val="af"/>
            </w:pPr>
            <w:r w:rsidRPr="00F5124B">
              <w:t>Вольтметр</w:t>
            </w:r>
          </w:p>
        </w:tc>
        <w:tc>
          <w:tcPr>
            <w:tcW w:w="2272" w:type="pct"/>
            <w:vAlign w:val="center"/>
          </w:tcPr>
          <w:p w:rsidR="00F159D0" w:rsidRPr="00F5124B" w:rsidRDefault="00F159D0" w:rsidP="001D0501">
            <w:pPr>
              <w:pStyle w:val="af"/>
            </w:pPr>
            <w:r w:rsidRPr="00F5124B">
              <w:t>Э-377</w:t>
            </w:r>
          </w:p>
        </w:tc>
      </w:tr>
      <w:tr w:rsidR="00F159D0" w:rsidRPr="00F5124B" w:rsidTr="00B25E92">
        <w:trPr>
          <w:cantSplit/>
          <w:trHeight w:val="20"/>
        </w:trPr>
        <w:tc>
          <w:tcPr>
            <w:tcW w:w="2728" w:type="pct"/>
            <w:vAlign w:val="center"/>
          </w:tcPr>
          <w:p w:rsidR="00F159D0" w:rsidRPr="00F5124B" w:rsidRDefault="00F159D0" w:rsidP="001D0501">
            <w:pPr>
              <w:pStyle w:val="af"/>
            </w:pPr>
            <w:r w:rsidRPr="00F5124B">
              <w:t>Ваттметр</w:t>
            </w:r>
          </w:p>
        </w:tc>
        <w:tc>
          <w:tcPr>
            <w:tcW w:w="2272" w:type="pct"/>
            <w:vAlign w:val="center"/>
          </w:tcPr>
          <w:p w:rsidR="00F159D0" w:rsidRPr="00F5124B" w:rsidRDefault="00F159D0" w:rsidP="001D0501">
            <w:pPr>
              <w:pStyle w:val="af"/>
            </w:pPr>
            <w:r w:rsidRPr="00F5124B">
              <w:t>Д-305</w:t>
            </w:r>
          </w:p>
        </w:tc>
      </w:tr>
      <w:tr w:rsidR="00F159D0" w:rsidRPr="00F5124B" w:rsidTr="00B25E92">
        <w:trPr>
          <w:cantSplit/>
          <w:trHeight w:val="20"/>
        </w:trPr>
        <w:tc>
          <w:tcPr>
            <w:tcW w:w="2728" w:type="pct"/>
            <w:vAlign w:val="center"/>
          </w:tcPr>
          <w:p w:rsidR="00F159D0" w:rsidRPr="00F5124B" w:rsidRDefault="00F159D0" w:rsidP="001D0501">
            <w:pPr>
              <w:pStyle w:val="af"/>
            </w:pPr>
            <w:r w:rsidRPr="00F5124B">
              <w:t>Варметр</w:t>
            </w:r>
          </w:p>
        </w:tc>
        <w:tc>
          <w:tcPr>
            <w:tcW w:w="2272" w:type="pct"/>
            <w:vAlign w:val="center"/>
          </w:tcPr>
          <w:p w:rsidR="00F159D0" w:rsidRPr="00F5124B" w:rsidRDefault="00F159D0" w:rsidP="001D0501">
            <w:pPr>
              <w:pStyle w:val="af"/>
            </w:pPr>
            <w:r w:rsidRPr="00F5124B">
              <w:t>Д-305</w:t>
            </w:r>
          </w:p>
        </w:tc>
      </w:tr>
      <w:tr w:rsidR="00F159D0" w:rsidRPr="00F5124B" w:rsidTr="00B25E92">
        <w:trPr>
          <w:cantSplit/>
          <w:trHeight w:val="20"/>
        </w:trPr>
        <w:tc>
          <w:tcPr>
            <w:tcW w:w="2728" w:type="pct"/>
            <w:vAlign w:val="center"/>
          </w:tcPr>
          <w:p w:rsidR="00F159D0" w:rsidRPr="00F5124B" w:rsidRDefault="00F159D0" w:rsidP="001D0501">
            <w:pPr>
              <w:pStyle w:val="af"/>
            </w:pPr>
            <w:r w:rsidRPr="00F5124B">
              <w:t>Счетчик активной энергии</w:t>
            </w:r>
          </w:p>
        </w:tc>
        <w:tc>
          <w:tcPr>
            <w:tcW w:w="2272" w:type="pct"/>
            <w:vAlign w:val="center"/>
          </w:tcPr>
          <w:p w:rsidR="00F159D0" w:rsidRPr="00F5124B" w:rsidRDefault="00F159D0" w:rsidP="001D0501">
            <w:pPr>
              <w:pStyle w:val="af"/>
            </w:pPr>
            <w:r w:rsidRPr="00F5124B">
              <w:t>И 672М</w:t>
            </w:r>
          </w:p>
        </w:tc>
      </w:tr>
      <w:tr w:rsidR="00F159D0" w:rsidRPr="00F5124B" w:rsidTr="00B25E92">
        <w:trPr>
          <w:cantSplit/>
          <w:trHeight w:val="20"/>
        </w:trPr>
        <w:tc>
          <w:tcPr>
            <w:tcW w:w="2728" w:type="pct"/>
            <w:vAlign w:val="center"/>
          </w:tcPr>
          <w:p w:rsidR="00F159D0" w:rsidRPr="00F5124B" w:rsidRDefault="00F159D0" w:rsidP="001D0501">
            <w:pPr>
              <w:pStyle w:val="af"/>
            </w:pPr>
            <w:r w:rsidRPr="00F5124B">
              <w:t>Счетчик реактивной энергии</w:t>
            </w:r>
          </w:p>
        </w:tc>
        <w:tc>
          <w:tcPr>
            <w:tcW w:w="2272" w:type="pct"/>
            <w:vAlign w:val="center"/>
          </w:tcPr>
          <w:p w:rsidR="00F159D0" w:rsidRPr="00F5124B" w:rsidRDefault="00F159D0" w:rsidP="001D0501">
            <w:pPr>
              <w:pStyle w:val="af"/>
            </w:pPr>
            <w:r w:rsidRPr="00F5124B">
              <w:t>И 673М</w:t>
            </w:r>
          </w:p>
        </w:tc>
      </w:tr>
    </w:tbl>
    <w:p w:rsidR="00500E9A" w:rsidRPr="00F5124B" w:rsidRDefault="00F159D0" w:rsidP="00B25E92">
      <w:pPr>
        <w:suppressAutoHyphens/>
        <w:snapToGrid/>
        <w:spacing w:line="360" w:lineRule="auto"/>
        <w:ind w:firstLine="709"/>
        <w:jc w:val="both"/>
        <w:rPr>
          <w:sz w:val="28"/>
          <w:szCs w:val="28"/>
        </w:rPr>
      </w:pPr>
      <w:r w:rsidRPr="00F5124B">
        <w:rPr>
          <w:sz w:val="28"/>
          <w:szCs w:val="28"/>
        </w:rPr>
        <w:t xml:space="preserve">Суммарная мощность приборов: </w:t>
      </w:r>
      <w:r w:rsidRPr="00F5124B">
        <w:rPr>
          <w:sz w:val="28"/>
          <w:szCs w:val="28"/>
          <w:lang w:val="en-US"/>
        </w:rPr>
        <w:t>S</w:t>
      </w:r>
      <w:r w:rsidRPr="00F5124B">
        <w:rPr>
          <w:sz w:val="28"/>
          <w:szCs w:val="28"/>
          <w:vertAlign w:val="subscript"/>
          <w:lang w:val="en-US"/>
        </w:rPr>
        <w:sym w:font="Symbol" w:char="F053"/>
      </w:r>
      <w:r w:rsidRPr="00F5124B">
        <w:rPr>
          <w:sz w:val="28"/>
          <w:szCs w:val="28"/>
        </w:rPr>
        <w:t xml:space="preserve"> = 25</w:t>
      </w:r>
      <w:r w:rsidR="00F5124B" w:rsidRPr="00F5124B">
        <w:rPr>
          <w:sz w:val="28"/>
          <w:szCs w:val="28"/>
        </w:rPr>
        <w:t xml:space="preserve"> </w:t>
      </w:r>
      <w:r w:rsidRPr="00F5124B">
        <w:rPr>
          <w:sz w:val="28"/>
          <w:szCs w:val="28"/>
        </w:rPr>
        <w:t>В</w:t>
      </w:r>
      <w:r w:rsidR="00BA2D76" w:rsidRPr="00F5124B">
        <w:rPr>
          <w:sz w:val="28"/>
          <w:szCs w:val="28"/>
        </w:rPr>
        <w:t>*</w:t>
      </w:r>
      <w:r w:rsidRPr="00F5124B">
        <w:rPr>
          <w:sz w:val="28"/>
          <w:szCs w:val="28"/>
        </w:rPr>
        <w:t>А</w:t>
      </w:r>
    </w:p>
    <w:p w:rsidR="00500E9A" w:rsidRPr="00F5124B" w:rsidRDefault="00F159D0" w:rsidP="00F5124B">
      <w:pPr>
        <w:suppressAutoHyphens/>
        <w:snapToGrid/>
        <w:spacing w:line="360" w:lineRule="auto"/>
        <w:ind w:firstLine="709"/>
        <w:jc w:val="both"/>
        <w:rPr>
          <w:sz w:val="28"/>
          <w:szCs w:val="28"/>
        </w:rPr>
      </w:pPr>
      <w:r w:rsidRPr="00F5124B">
        <w:rPr>
          <w:sz w:val="28"/>
          <w:szCs w:val="28"/>
        </w:rPr>
        <w:t>Данные выбора трансформатора напряжения занесены в таблицу 1.14</w:t>
      </w:r>
    </w:p>
    <w:p w:rsidR="00500E9A" w:rsidRPr="00F5124B" w:rsidRDefault="00500E9A" w:rsidP="00F5124B">
      <w:pPr>
        <w:suppressAutoHyphens/>
        <w:snapToGrid/>
        <w:spacing w:line="360" w:lineRule="auto"/>
        <w:ind w:firstLine="709"/>
        <w:jc w:val="both"/>
        <w:rPr>
          <w:sz w:val="28"/>
          <w:szCs w:val="28"/>
        </w:rPr>
      </w:pPr>
    </w:p>
    <w:p w:rsidR="00F159D0" w:rsidRPr="00F5124B" w:rsidRDefault="00F159D0" w:rsidP="00F5124B">
      <w:pPr>
        <w:suppressAutoHyphens/>
        <w:snapToGrid/>
        <w:spacing w:line="360" w:lineRule="auto"/>
        <w:ind w:firstLine="709"/>
        <w:jc w:val="both"/>
        <w:rPr>
          <w:sz w:val="28"/>
          <w:szCs w:val="28"/>
        </w:rPr>
      </w:pPr>
      <w:r w:rsidRPr="00F5124B">
        <w:rPr>
          <w:sz w:val="28"/>
          <w:szCs w:val="28"/>
        </w:rPr>
        <w:t>Таблица 1.14 –Выбор трансформатора напряжения</w:t>
      </w:r>
    </w:p>
    <w:tbl>
      <w:tblPr>
        <w:tblW w:w="4481"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2"/>
        <w:gridCol w:w="2304"/>
        <w:gridCol w:w="2304"/>
        <w:gridCol w:w="1877"/>
      </w:tblGrid>
      <w:tr w:rsidR="00F159D0" w:rsidRPr="00F5124B" w:rsidTr="00B25E92">
        <w:trPr>
          <w:trHeight w:val="20"/>
        </w:trPr>
        <w:tc>
          <w:tcPr>
            <w:tcW w:w="1220" w:type="pct"/>
            <w:vAlign w:val="center"/>
          </w:tcPr>
          <w:p w:rsidR="00F159D0" w:rsidRPr="00F5124B" w:rsidRDefault="00F159D0" w:rsidP="001D0501">
            <w:pPr>
              <w:pStyle w:val="af"/>
            </w:pPr>
            <w:r w:rsidRPr="00F5124B">
              <w:t>Параметры</w:t>
            </w:r>
          </w:p>
        </w:tc>
        <w:tc>
          <w:tcPr>
            <w:tcW w:w="1343" w:type="pct"/>
            <w:vAlign w:val="center"/>
          </w:tcPr>
          <w:p w:rsidR="00F159D0" w:rsidRPr="00F5124B" w:rsidRDefault="00500E9A" w:rsidP="001D0501">
            <w:pPr>
              <w:pStyle w:val="af"/>
            </w:pPr>
            <w:r w:rsidRPr="00F5124B">
              <w:t>Ус.</w:t>
            </w:r>
            <w:r w:rsidR="00F159D0" w:rsidRPr="00F5124B">
              <w:t>выбора</w:t>
            </w:r>
          </w:p>
        </w:tc>
        <w:tc>
          <w:tcPr>
            <w:tcW w:w="1343" w:type="pct"/>
            <w:vAlign w:val="center"/>
          </w:tcPr>
          <w:p w:rsidR="00F159D0" w:rsidRPr="00F5124B" w:rsidRDefault="00500E9A" w:rsidP="001D0501">
            <w:pPr>
              <w:pStyle w:val="af"/>
            </w:pPr>
            <w:r w:rsidRPr="00F5124B">
              <w:t>Ном.</w:t>
            </w:r>
            <w:r w:rsidR="00F159D0" w:rsidRPr="00F5124B">
              <w:t>значение</w:t>
            </w:r>
          </w:p>
        </w:tc>
        <w:tc>
          <w:tcPr>
            <w:tcW w:w="1094" w:type="pct"/>
            <w:vAlign w:val="center"/>
          </w:tcPr>
          <w:p w:rsidR="00F159D0" w:rsidRPr="00F5124B" w:rsidRDefault="00500E9A" w:rsidP="001D0501">
            <w:pPr>
              <w:pStyle w:val="af"/>
            </w:pPr>
            <w:r w:rsidRPr="00F5124B">
              <w:t>Расч.зн.</w:t>
            </w:r>
          </w:p>
        </w:tc>
      </w:tr>
      <w:tr w:rsidR="00F159D0" w:rsidRPr="00F5124B" w:rsidTr="00B25E92">
        <w:trPr>
          <w:trHeight w:val="20"/>
        </w:trPr>
        <w:tc>
          <w:tcPr>
            <w:tcW w:w="1220" w:type="pct"/>
            <w:vAlign w:val="center"/>
          </w:tcPr>
          <w:p w:rsidR="00F159D0" w:rsidRPr="00F5124B" w:rsidRDefault="00F159D0" w:rsidP="001D0501">
            <w:pPr>
              <w:pStyle w:val="af"/>
            </w:pPr>
            <w:r w:rsidRPr="00F5124B">
              <w:t>Uном, кВ</w:t>
            </w:r>
          </w:p>
        </w:tc>
        <w:tc>
          <w:tcPr>
            <w:tcW w:w="1343" w:type="pct"/>
            <w:vAlign w:val="center"/>
          </w:tcPr>
          <w:p w:rsidR="00F159D0" w:rsidRPr="00F5124B" w:rsidRDefault="00F159D0" w:rsidP="001D0501">
            <w:pPr>
              <w:pStyle w:val="af"/>
            </w:pPr>
            <w:r w:rsidRPr="00F5124B">
              <w:t xml:space="preserve">Uн </w:t>
            </w:r>
            <w:r w:rsidRPr="00F5124B">
              <w:sym w:font="Symbol" w:char="F0B3"/>
            </w:r>
            <w:r w:rsidRPr="00F5124B">
              <w:t xml:space="preserve"> Up</w:t>
            </w:r>
          </w:p>
        </w:tc>
        <w:tc>
          <w:tcPr>
            <w:tcW w:w="1343" w:type="pct"/>
            <w:vAlign w:val="center"/>
          </w:tcPr>
          <w:p w:rsidR="00F159D0" w:rsidRPr="00F5124B" w:rsidRDefault="00F159D0" w:rsidP="001D0501">
            <w:pPr>
              <w:pStyle w:val="af"/>
            </w:pPr>
            <w:r w:rsidRPr="00F5124B">
              <w:t>10</w:t>
            </w:r>
          </w:p>
        </w:tc>
        <w:tc>
          <w:tcPr>
            <w:tcW w:w="1094" w:type="pct"/>
            <w:vAlign w:val="center"/>
          </w:tcPr>
          <w:p w:rsidR="00F159D0" w:rsidRPr="00F5124B" w:rsidRDefault="00F159D0" w:rsidP="001D0501">
            <w:pPr>
              <w:pStyle w:val="af"/>
            </w:pPr>
            <w:r w:rsidRPr="00F5124B">
              <w:t>6,3</w:t>
            </w:r>
          </w:p>
        </w:tc>
      </w:tr>
      <w:tr w:rsidR="00F159D0" w:rsidRPr="00F5124B" w:rsidTr="00B25E92">
        <w:trPr>
          <w:trHeight w:val="20"/>
        </w:trPr>
        <w:tc>
          <w:tcPr>
            <w:tcW w:w="1220" w:type="pct"/>
            <w:vAlign w:val="center"/>
          </w:tcPr>
          <w:p w:rsidR="00F159D0" w:rsidRPr="00F5124B" w:rsidRDefault="00F159D0" w:rsidP="001D0501">
            <w:pPr>
              <w:pStyle w:val="af"/>
            </w:pPr>
            <w:r w:rsidRPr="00F5124B">
              <w:t>Вторичная нагрузка</w:t>
            </w:r>
          </w:p>
        </w:tc>
        <w:tc>
          <w:tcPr>
            <w:tcW w:w="1343" w:type="pct"/>
            <w:vAlign w:val="center"/>
          </w:tcPr>
          <w:p w:rsidR="00F159D0" w:rsidRPr="00F5124B" w:rsidRDefault="00F159D0" w:rsidP="001D0501">
            <w:pPr>
              <w:pStyle w:val="af"/>
            </w:pPr>
            <w:r w:rsidRPr="00F5124B">
              <w:t xml:space="preserve">Sном </w:t>
            </w:r>
            <w:r w:rsidRPr="00F5124B">
              <w:sym w:font="Symbol" w:char="F0B3"/>
            </w:r>
            <w:r w:rsidRPr="00F5124B">
              <w:t xml:space="preserve"> S2</w:t>
            </w:r>
            <w:r w:rsidRPr="00F5124B">
              <w:sym w:font="Symbol" w:char="F053"/>
            </w:r>
          </w:p>
        </w:tc>
        <w:tc>
          <w:tcPr>
            <w:tcW w:w="1343" w:type="pct"/>
            <w:vAlign w:val="center"/>
          </w:tcPr>
          <w:p w:rsidR="00F159D0" w:rsidRPr="00F5124B" w:rsidRDefault="00F159D0" w:rsidP="001D0501">
            <w:pPr>
              <w:pStyle w:val="af"/>
            </w:pPr>
            <w:r w:rsidRPr="00F5124B">
              <w:t>110</w:t>
            </w:r>
          </w:p>
        </w:tc>
        <w:tc>
          <w:tcPr>
            <w:tcW w:w="1094" w:type="pct"/>
            <w:vAlign w:val="center"/>
          </w:tcPr>
          <w:p w:rsidR="00F159D0" w:rsidRPr="00F5124B" w:rsidRDefault="00F159D0" w:rsidP="001D0501">
            <w:pPr>
              <w:pStyle w:val="af"/>
            </w:pPr>
            <w:r w:rsidRPr="00F5124B">
              <w:t>25</w:t>
            </w:r>
          </w:p>
        </w:tc>
      </w:tr>
    </w:tbl>
    <w:p w:rsidR="00B25E92" w:rsidRDefault="00B25E92" w:rsidP="00F5124B">
      <w:pPr>
        <w:suppressAutoHyphens/>
        <w:snapToGrid/>
        <w:spacing w:line="360" w:lineRule="auto"/>
        <w:ind w:firstLine="709"/>
        <w:jc w:val="both"/>
        <w:rPr>
          <w:sz w:val="28"/>
          <w:szCs w:val="28"/>
        </w:rPr>
      </w:pPr>
    </w:p>
    <w:p w:rsidR="00F159D0" w:rsidRPr="00F5124B" w:rsidRDefault="00F159D0" w:rsidP="00F5124B">
      <w:pPr>
        <w:suppressAutoHyphens/>
        <w:snapToGrid/>
        <w:spacing w:line="360" w:lineRule="auto"/>
        <w:ind w:firstLine="709"/>
        <w:jc w:val="both"/>
        <w:rPr>
          <w:sz w:val="28"/>
          <w:szCs w:val="28"/>
        </w:rPr>
      </w:pPr>
      <w:r w:rsidRPr="00F5124B">
        <w:rPr>
          <w:sz w:val="28"/>
          <w:szCs w:val="28"/>
        </w:rPr>
        <w:t>Выбираем трансформатор напряжения НТМИ – 10 – 66 УЗ:</w:t>
      </w:r>
    </w:p>
    <w:p w:rsidR="00F159D0" w:rsidRPr="00F5124B" w:rsidRDefault="00F159D0" w:rsidP="00F5124B">
      <w:pPr>
        <w:suppressAutoHyphens/>
        <w:snapToGrid/>
        <w:spacing w:line="360" w:lineRule="auto"/>
        <w:ind w:firstLine="709"/>
        <w:jc w:val="both"/>
        <w:rPr>
          <w:sz w:val="28"/>
          <w:szCs w:val="28"/>
        </w:rPr>
      </w:pPr>
      <w:r w:rsidRPr="00F5124B">
        <w:rPr>
          <w:sz w:val="28"/>
          <w:szCs w:val="28"/>
        </w:rPr>
        <w:t>Н – трансформатор напряжения;</w:t>
      </w:r>
    </w:p>
    <w:p w:rsidR="00F159D0" w:rsidRPr="00F5124B" w:rsidRDefault="00F159D0" w:rsidP="00F5124B">
      <w:pPr>
        <w:suppressAutoHyphens/>
        <w:snapToGrid/>
        <w:spacing w:line="360" w:lineRule="auto"/>
        <w:ind w:firstLine="709"/>
        <w:jc w:val="both"/>
        <w:rPr>
          <w:sz w:val="28"/>
          <w:szCs w:val="28"/>
        </w:rPr>
      </w:pPr>
      <w:r w:rsidRPr="00F5124B">
        <w:rPr>
          <w:sz w:val="28"/>
          <w:szCs w:val="28"/>
        </w:rPr>
        <w:t>Т – трехфазный;</w:t>
      </w:r>
    </w:p>
    <w:p w:rsidR="00F159D0" w:rsidRPr="00F5124B" w:rsidRDefault="00F159D0" w:rsidP="00F5124B">
      <w:pPr>
        <w:suppressAutoHyphens/>
        <w:snapToGrid/>
        <w:spacing w:line="360" w:lineRule="auto"/>
        <w:ind w:firstLine="709"/>
        <w:jc w:val="both"/>
        <w:rPr>
          <w:sz w:val="28"/>
          <w:szCs w:val="28"/>
        </w:rPr>
      </w:pPr>
      <w:r w:rsidRPr="00F5124B">
        <w:rPr>
          <w:sz w:val="28"/>
          <w:szCs w:val="28"/>
        </w:rPr>
        <w:t>М – с естественным масляным охлаждением;</w:t>
      </w:r>
    </w:p>
    <w:p w:rsidR="00F159D0" w:rsidRPr="00F5124B" w:rsidRDefault="00F159D0" w:rsidP="00F5124B">
      <w:pPr>
        <w:suppressAutoHyphens/>
        <w:snapToGrid/>
        <w:spacing w:line="360" w:lineRule="auto"/>
        <w:ind w:firstLine="709"/>
        <w:jc w:val="both"/>
        <w:rPr>
          <w:sz w:val="28"/>
          <w:szCs w:val="28"/>
        </w:rPr>
      </w:pPr>
      <w:r w:rsidRPr="00F5124B">
        <w:rPr>
          <w:sz w:val="28"/>
          <w:szCs w:val="28"/>
        </w:rPr>
        <w:t>И – для измерительных цепей;</w:t>
      </w:r>
    </w:p>
    <w:p w:rsidR="00F159D0" w:rsidRPr="00F5124B" w:rsidRDefault="00F159D0" w:rsidP="00F5124B">
      <w:pPr>
        <w:suppressAutoHyphens/>
        <w:snapToGrid/>
        <w:spacing w:line="360" w:lineRule="auto"/>
        <w:ind w:firstLine="709"/>
        <w:jc w:val="both"/>
        <w:rPr>
          <w:sz w:val="28"/>
          <w:szCs w:val="28"/>
        </w:rPr>
      </w:pPr>
      <w:r w:rsidRPr="00F5124B">
        <w:rPr>
          <w:sz w:val="28"/>
          <w:szCs w:val="28"/>
        </w:rPr>
        <w:t>0,5 – класс точности;</w:t>
      </w:r>
    </w:p>
    <w:p w:rsidR="00CF49FF" w:rsidRPr="00F5124B" w:rsidRDefault="00CF49FF" w:rsidP="00F5124B">
      <w:pPr>
        <w:suppressAutoHyphens/>
        <w:snapToGrid/>
        <w:spacing w:line="360" w:lineRule="auto"/>
        <w:ind w:firstLine="709"/>
        <w:jc w:val="both"/>
        <w:rPr>
          <w:sz w:val="28"/>
          <w:szCs w:val="28"/>
        </w:rPr>
      </w:pPr>
    </w:p>
    <w:p w:rsidR="009B22DA" w:rsidRPr="00F5124B" w:rsidRDefault="009B22DA" w:rsidP="00F5124B">
      <w:pPr>
        <w:suppressAutoHyphens/>
        <w:snapToGrid/>
        <w:spacing w:line="360" w:lineRule="auto"/>
        <w:ind w:firstLine="709"/>
        <w:jc w:val="both"/>
        <w:rPr>
          <w:b/>
          <w:sz w:val="28"/>
          <w:szCs w:val="28"/>
        </w:rPr>
      </w:pPr>
      <w:r w:rsidRPr="00F5124B">
        <w:rPr>
          <w:b/>
          <w:sz w:val="28"/>
          <w:szCs w:val="28"/>
        </w:rPr>
        <w:t>1.6 Релейная защита</w:t>
      </w:r>
    </w:p>
    <w:p w:rsidR="009B22DA" w:rsidRPr="00F5124B" w:rsidRDefault="009B22DA" w:rsidP="00F5124B">
      <w:pPr>
        <w:suppressAutoHyphens/>
        <w:snapToGrid/>
        <w:spacing w:line="360" w:lineRule="auto"/>
        <w:ind w:firstLine="709"/>
        <w:jc w:val="both"/>
        <w:rPr>
          <w:b/>
          <w:sz w:val="28"/>
          <w:szCs w:val="28"/>
        </w:rPr>
      </w:pPr>
    </w:p>
    <w:p w:rsidR="009B22DA" w:rsidRPr="00F5124B" w:rsidRDefault="009B22DA" w:rsidP="00F5124B">
      <w:pPr>
        <w:suppressAutoHyphens/>
        <w:snapToGrid/>
        <w:spacing w:line="360" w:lineRule="auto"/>
        <w:ind w:firstLine="709"/>
        <w:jc w:val="both"/>
        <w:rPr>
          <w:b/>
          <w:sz w:val="28"/>
          <w:szCs w:val="28"/>
        </w:rPr>
      </w:pPr>
      <w:r w:rsidRPr="00F5124B">
        <w:rPr>
          <w:b/>
          <w:sz w:val="28"/>
          <w:szCs w:val="28"/>
        </w:rPr>
        <w:t>1.6.1 Общие</w:t>
      </w:r>
      <w:r w:rsidR="00F5124B" w:rsidRPr="00F5124B">
        <w:rPr>
          <w:b/>
          <w:sz w:val="28"/>
          <w:szCs w:val="28"/>
        </w:rPr>
        <w:t xml:space="preserve"> </w:t>
      </w:r>
      <w:r w:rsidRPr="00F5124B">
        <w:rPr>
          <w:b/>
          <w:sz w:val="28"/>
          <w:szCs w:val="28"/>
        </w:rPr>
        <w:t>сведения. Назначение</w:t>
      </w:r>
      <w:r w:rsidR="00F5124B" w:rsidRPr="00F5124B">
        <w:rPr>
          <w:b/>
          <w:sz w:val="28"/>
          <w:szCs w:val="28"/>
        </w:rPr>
        <w:t xml:space="preserve"> </w:t>
      </w:r>
      <w:r w:rsidRPr="00F5124B">
        <w:rPr>
          <w:b/>
          <w:sz w:val="28"/>
          <w:szCs w:val="28"/>
        </w:rPr>
        <w:t>релейной</w:t>
      </w:r>
      <w:r w:rsidR="00F5124B" w:rsidRPr="00F5124B">
        <w:rPr>
          <w:b/>
          <w:sz w:val="28"/>
          <w:szCs w:val="28"/>
        </w:rPr>
        <w:t xml:space="preserve"> </w:t>
      </w:r>
      <w:r w:rsidRPr="00F5124B">
        <w:rPr>
          <w:b/>
          <w:sz w:val="28"/>
          <w:szCs w:val="28"/>
        </w:rPr>
        <w:t xml:space="preserve">защиты </w:t>
      </w:r>
    </w:p>
    <w:p w:rsidR="009B22DA" w:rsidRPr="00F5124B" w:rsidRDefault="009B22DA" w:rsidP="00F5124B">
      <w:pPr>
        <w:suppressAutoHyphens/>
        <w:snapToGrid/>
        <w:spacing w:line="360" w:lineRule="auto"/>
        <w:ind w:firstLine="709"/>
        <w:jc w:val="both"/>
        <w:rPr>
          <w:sz w:val="28"/>
          <w:szCs w:val="28"/>
        </w:rPr>
      </w:pPr>
      <w:r w:rsidRPr="00F5124B">
        <w:rPr>
          <w:sz w:val="28"/>
          <w:szCs w:val="28"/>
        </w:rPr>
        <w:t>В</w:t>
      </w:r>
      <w:r w:rsidR="00F5124B" w:rsidRPr="00F5124B">
        <w:rPr>
          <w:sz w:val="28"/>
          <w:szCs w:val="28"/>
        </w:rPr>
        <w:t xml:space="preserve"> </w:t>
      </w:r>
      <w:r w:rsidRPr="00F5124B">
        <w:rPr>
          <w:sz w:val="28"/>
          <w:szCs w:val="28"/>
        </w:rPr>
        <w:t>энергетических</w:t>
      </w:r>
      <w:r w:rsidR="00F5124B" w:rsidRPr="00F5124B">
        <w:rPr>
          <w:sz w:val="28"/>
          <w:szCs w:val="28"/>
        </w:rPr>
        <w:t xml:space="preserve"> </w:t>
      </w:r>
      <w:r w:rsidRPr="00F5124B">
        <w:rPr>
          <w:sz w:val="28"/>
          <w:szCs w:val="28"/>
        </w:rPr>
        <w:t>системах</w:t>
      </w:r>
      <w:r w:rsidR="00F5124B" w:rsidRPr="00F5124B">
        <w:rPr>
          <w:sz w:val="28"/>
          <w:szCs w:val="28"/>
        </w:rPr>
        <w:t xml:space="preserve"> </w:t>
      </w:r>
      <w:r w:rsidRPr="00F5124B">
        <w:rPr>
          <w:sz w:val="28"/>
          <w:szCs w:val="28"/>
        </w:rPr>
        <w:t>могут</w:t>
      </w:r>
      <w:r w:rsidR="00F5124B" w:rsidRPr="00F5124B">
        <w:rPr>
          <w:sz w:val="28"/>
          <w:szCs w:val="28"/>
        </w:rPr>
        <w:t xml:space="preserve"> </w:t>
      </w:r>
      <w:r w:rsidRPr="00F5124B">
        <w:rPr>
          <w:sz w:val="28"/>
          <w:szCs w:val="28"/>
        </w:rPr>
        <w:t>возникать</w:t>
      </w:r>
      <w:r w:rsidR="00F5124B" w:rsidRPr="00F5124B">
        <w:rPr>
          <w:sz w:val="28"/>
          <w:szCs w:val="28"/>
        </w:rPr>
        <w:t xml:space="preserve"> </w:t>
      </w:r>
      <w:r w:rsidRPr="00F5124B">
        <w:rPr>
          <w:sz w:val="28"/>
          <w:szCs w:val="28"/>
        </w:rPr>
        <w:t>повреждения</w:t>
      </w:r>
      <w:r w:rsidR="00F5124B" w:rsidRPr="00F5124B">
        <w:rPr>
          <w:sz w:val="28"/>
          <w:szCs w:val="28"/>
        </w:rPr>
        <w:t xml:space="preserve"> </w:t>
      </w:r>
      <w:r w:rsidRPr="00F5124B">
        <w:rPr>
          <w:sz w:val="28"/>
          <w:szCs w:val="28"/>
        </w:rPr>
        <w:t>и</w:t>
      </w:r>
      <w:r w:rsidR="00F5124B" w:rsidRPr="00F5124B">
        <w:rPr>
          <w:sz w:val="28"/>
          <w:szCs w:val="28"/>
        </w:rPr>
        <w:t xml:space="preserve"> </w:t>
      </w:r>
      <w:r w:rsidRPr="00F5124B">
        <w:rPr>
          <w:sz w:val="28"/>
          <w:szCs w:val="28"/>
        </w:rPr>
        <w:t>ненормальные</w:t>
      </w:r>
      <w:r w:rsidR="00F5124B" w:rsidRPr="00F5124B">
        <w:rPr>
          <w:sz w:val="28"/>
          <w:szCs w:val="28"/>
        </w:rPr>
        <w:t xml:space="preserve"> </w:t>
      </w:r>
      <w:r w:rsidRPr="00F5124B">
        <w:rPr>
          <w:sz w:val="28"/>
          <w:szCs w:val="28"/>
        </w:rPr>
        <w:t>режимы</w:t>
      </w:r>
      <w:r w:rsidR="00F5124B" w:rsidRPr="00F5124B">
        <w:rPr>
          <w:sz w:val="28"/>
          <w:szCs w:val="28"/>
        </w:rPr>
        <w:t xml:space="preserve"> </w:t>
      </w:r>
      <w:r w:rsidRPr="00F5124B">
        <w:rPr>
          <w:sz w:val="28"/>
          <w:szCs w:val="28"/>
        </w:rPr>
        <w:t>работы</w:t>
      </w:r>
      <w:r w:rsidR="00F5124B" w:rsidRPr="00F5124B">
        <w:rPr>
          <w:sz w:val="28"/>
          <w:szCs w:val="28"/>
        </w:rPr>
        <w:t xml:space="preserve"> </w:t>
      </w:r>
      <w:r w:rsidRPr="00F5124B">
        <w:rPr>
          <w:sz w:val="28"/>
          <w:szCs w:val="28"/>
        </w:rPr>
        <w:t>электрооборудования</w:t>
      </w:r>
      <w:r w:rsidR="00F5124B" w:rsidRPr="00F5124B">
        <w:rPr>
          <w:sz w:val="28"/>
          <w:szCs w:val="28"/>
        </w:rPr>
        <w:t xml:space="preserve"> </w:t>
      </w:r>
      <w:r w:rsidRPr="00F5124B">
        <w:rPr>
          <w:sz w:val="28"/>
          <w:szCs w:val="28"/>
        </w:rPr>
        <w:t>электростанций</w:t>
      </w:r>
      <w:r w:rsidR="00F5124B" w:rsidRPr="00F5124B">
        <w:rPr>
          <w:sz w:val="28"/>
          <w:szCs w:val="28"/>
        </w:rPr>
        <w:t xml:space="preserve"> </w:t>
      </w:r>
      <w:r w:rsidRPr="00F5124B">
        <w:rPr>
          <w:sz w:val="28"/>
          <w:szCs w:val="28"/>
        </w:rPr>
        <w:t>и</w:t>
      </w:r>
      <w:r w:rsidR="00F5124B" w:rsidRPr="00F5124B">
        <w:rPr>
          <w:sz w:val="28"/>
          <w:szCs w:val="28"/>
        </w:rPr>
        <w:t xml:space="preserve"> </w:t>
      </w:r>
      <w:r w:rsidRPr="00F5124B">
        <w:rPr>
          <w:sz w:val="28"/>
          <w:szCs w:val="28"/>
        </w:rPr>
        <w:t>подстанций,</w:t>
      </w:r>
      <w:r w:rsidR="00F5124B" w:rsidRPr="00F5124B">
        <w:rPr>
          <w:sz w:val="28"/>
          <w:szCs w:val="28"/>
        </w:rPr>
        <w:t xml:space="preserve"> </w:t>
      </w:r>
      <w:r w:rsidRPr="00F5124B">
        <w:rPr>
          <w:sz w:val="28"/>
          <w:szCs w:val="28"/>
        </w:rPr>
        <w:t>их</w:t>
      </w:r>
      <w:r w:rsidR="00F5124B" w:rsidRPr="00F5124B">
        <w:rPr>
          <w:sz w:val="28"/>
          <w:szCs w:val="28"/>
        </w:rPr>
        <w:t xml:space="preserve"> </w:t>
      </w:r>
      <w:r w:rsidRPr="00F5124B">
        <w:rPr>
          <w:sz w:val="28"/>
          <w:szCs w:val="28"/>
        </w:rPr>
        <w:t>распределительных</w:t>
      </w:r>
      <w:r w:rsidR="00F5124B" w:rsidRPr="00F5124B">
        <w:rPr>
          <w:sz w:val="28"/>
          <w:szCs w:val="28"/>
        </w:rPr>
        <w:t xml:space="preserve"> </w:t>
      </w:r>
      <w:r w:rsidRPr="00F5124B">
        <w:rPr>
          <w:sz w:val="28"/>
          <w:szCs w:val="28"/>
        </w:rPr>
        <w:t>устройств,</w:t>
      </w:r>
      <w:r w:rsidR="00F5124B" w:rsidRPr="00F5124B">
        <w:rPr>
          <w:sz w:val="28"/>
          <w:szCs w:val="28"/>
        </w:rPr>
        <w:t xml:space="preserve"> </w:t>
      </w:r>
      <w:r w:rsidRPr="00F5124B">
        <w:rPr>
          <w:sz w:val="28"/>
          <w:szCs w:val="28"/>
        </w:rPr>
        <w:t>линий</w:t>
      </w:r>
      <w:r w:rsidR="00F5124B" w:rsidRPr="00F5124B">
        <w:rPr>
          <w:sz w:val="28"/>
          <w:szCs w:val="28"/>
        </w:rPr>
        <w:t xml:space="preserve"> </w:t>
      </w:r>
      <w:r w:rsidRPr="00F5124B">
        <w:rPr>
          <w:sz w:val="28"/>
          <w:szCs w:val="28"/>
        </w:rPr>
        <w:t>электропередачи</w:t>
      </w:r>
      <w:r w:rsidR="00F5124B" w:rsidRPr="00F5124B">
        <w:rPr>
          <w:sz w:val="28"/>
          <w:szCs w:val="28"/>
        </w:rPr>
        <w:t xml:space="preserve"> </w:t>
      </w:r>
      <w:r w:rsidRPr="00F5124B">
        <w:rPr>
          <w:sz w:val="28"/>
          <w:szCs w:val="28"/>
        </w:rPr>
        <w:t>и</w:t>
      </w:r>
      <w:r w:rsidR="00F5124B" w:rsidRPr="00F5124B">
        <w:rPr>
          <w:sz w:val="28"/>
          <w:szCs w:val="28"/>
        </w:rPr>
        <w:t xml:space="preserve"> </w:t>
      </w:r>
      <w:r w:rsidRPr="00F5124B">
        <w:rPr>
          <w:sz w:val="28"/>
          <w:szCs w:val="28"/>
        </w:rPr>
        <w:t>электроустановок</w:t>
      </w:r>
      <w:r w:rsidR="00F5124B" w:rsidRPr="00F5124B">
        <w:rPr>
          <w:sz w:val="28"/>
          <w:szCs w:val="28"/>
        </w:rPr>
        <w:t xml:space="preserve"> </w:t>
      </w:r>
      <w:r w:rsidRPr="00F5124B">
        <w:rPr>
          <w:sz w:val="28"/>
          <w:szCs w:val="28"/>
        </w:rPr>
        <w:t>потребителей</w:t>
      </w:r>
      <w:r w:rsidR="00F5124B" w:rsidRPr="00F5124B">
        <w:rPr>
          <w:sz w:val="28"/>
          <w:szCs w:val="28"/>
        </w:rPr>
        <w:t xml:space="preserve"> </w:t>
      </w:r>
      <w:r w:rsidRPr="00F5124B">
        <w:rPr>
          <w:sz w:val="28"/>
          <w:szCs w:val="28"/>
        </w:rPr>
        <w:t>электрической</w:t>
      </w:r>
      <w:r w:rsidR="00F5124B" w:rsidRPr="00F5124B">
        <w:rPr>
          <w:sz w:val="28"/>
          <w:szCs w:val="28"/>
        </w:rPr>
        <w:t xml:space="preserve"> </w:t>
      </w:r>
      <w:r w:rsidRPr="00F5124B">
        <w:rPr>
          <w:sz w:val="28"/>
          <w:szCs w:val="28"/>
        </w:rPr>
        <w:t>энергии.</w:t>
      </w:r>
      <w:r w:rsidR="00F5124B" w:rsidRPr="00F5124B">
        <w:rPr>
          <w:sz w:val="28"/>
          <w:szCs w:val="28"/>
        </w:rPr>
        <w:t xml:space="preserve"> </w:t>
      </w:r>
      <w:r w:rsidRPr="00F5124B">
        <w:rPr>
          <w:sz w:val="28"/>
          <w:szCs w:val="28"/>
        </w:rPr>
        <w:t>Повреждения</w:t>
      </w:r>
      <w:r w:rsidR="00F5124B" w:rsidRPr="00F5124B">
        <w:rPr>
          <w:sz w:val="28"/>
          <w:szCs w:val="28"/>
        </w:rPr>
        <w:t xml:space="preserve"> </w:t>
      </w:r>
      <w:r w:rsidRPr="00F5124B">
        <w:rPr>
          <w:sz w:val="28"/>
          <w:szCs w:val="28"/>
        </w:rPr>
        <w:t>в</w:t>
      </w:r>
      <w:r w:rsidR="00F5124B" w:rsidRPr="00F5124B">
        <w:rPr>
          <w:sz w:val="28"/>
          <w:szCs w:val="28"/>
        </w:rPr>
        <w:t xml:space="preserve"> </w:t>
      </w:r>
      <w:r w:rsidRPr="00F5124B">
        <w:rPr>
          <w:sz w:val="28"/>
          <w:szCs w:val="28"/>
        </w:rPr>
        <w:t>большинстве</w:t>
      </w:r>
      <w:r w:rsidR="00F5124B" w:rsidRPr="00F5124B">
        <w:rPr>
          <w:sz w:val="28"/>
          <w:szCs w:val="28"/>
        </w:rPr>
        <w:t xml:space="preserve"> </w:t>
      </w:r>
      <w:r w:rsidRPr="00F5124B">
        <w:rPr>
          <w:sz w:val="28"/>
          <w:szCs w:val="28"/>
        </w:rPr>
        <w:t>случаев</w:t>
      </w:r>
      <w:r w:rsidR="00F5124B" w:rsidRPr="00F5124B">
        <w:rPr>
          <w:sz w:val="28"/>
          <w:szCs w:val="28"/>
        </w:rPr>
        <w:t xml:space="preserve"> </w:t>
      </w:r>
      <w:r w:rsidRPr="00F5124B">
        <w:rPr>
          <w:sz w:val="28"/>
          <w:szCs w:val="28"/>
        </w:rPr>
        <w:t>сопровождаются</w:t>
      </w:r>
      <w:r w:rsidR="00F5124B" w:rsidRPr="00F5124B">
        <w:rPr>
          <w:sz w:val="28"/>
          <w:szCs w:val="28"/>
        </w:rPr>
        <w:t xml:space="preserve"> </w:t>
      </w:r>
      <w:r w:rsidRPr="00F5124B">
        <w:rPr>
          <w:sz w:val="28"/>
          <w:szCs w:val="28"/>
        </w:rPr>
        <w:t>значительным</w:t>
      </w:r>
      <w:r w:rsidR="00F5124B" w:rsidRPr="00F5124B">
        <w:rPr>
          <w:sz w:val="28"/>
          <w:szCs w:val="28"/>
        </w:rPr>
        <w:t xml:space="preserve"> </w:t>
      </w:r>
      <w:r w:rsidRPr="00F5124B">
        <w:rPr>
          <w:sz w:val="28"/>
          <w:szCs w:val="28"/>
        </w:rPr>
        <w:t>увеличением</w:t>
      </w:r>
      <w:r w:rsidR="00F5124B" w:rsidRPr="00F5124B">
        <w:rPr>
          <w:sz w:val="28"/>
          <w:szCs w:val="28"/>
        </w:rPr>
        <w:t xml:space="preserve"> </w:t>
      </w:r>
      <w:r w:rsidRPr="00F5124B">
        <w:rPr>
          <w:sz w:val="28"/>
          <w:szCs w:val="28"/>
        </w:rPr>
        <w:t>тока</w:t>
      </w:r>
      <w:r w:rsidR="00F5124B" w:rsidRPr="00F5124B">
        <w:rPr>
          <w:sz w:val="28"/>
          <w:szCs w:val="28"/>
        </w:rPr>
        <w:t xml:space="preserve"> </w:t>
      </w:r>
      <w:r w:rsidRPr="00F5124B">
        <w:rPr>
          <w:sz w:val="28"/>
          <w:szCs w:val="28"/>
        </w:rPr>
        <w:t>и</w:t>
      </w:r>
      <w:r w:rsidR="00F5124B" w:rsidRPr="00F5124B">
        <w:rPr>
          <w:sz w:val="28"/>
          <w:szCs w:val="28"/>
        </w:rPr>
        <w:t xml:space="preserve"> </w:t>
      </w:r>
      <w:r w:rsidRPr="00F5124B">
        <w:rPr>
          <w:sz w:val="28"/>
          <w:szCs w:val="28"/>
        </w:rPr>
        <w:t>глубоким</w:t>
      </w:r>
      <w:r w:rsidR="00F5124B" w:rsidRPr="00F5124B">
        <w:rPr>
          <w:sz w:val="28"/>
          <w:szCs w:val="28"/>
        </w:rPr>
        <w:t xml:space="preserve"> </w:t>
      </w:r>
      <w:r w:rsidRPr="00F5124B">
        <w:rPr>
          <w:sz w:val="28"/>
          <w:szCs w:val="28"/>
        </w:rPr>
        <w:t>понижением</w:t>
      </w:r>
      <w:r w:rsidR="00F5124B" w:rsidRPr="00F5124B">
        <w:rPr>
          <w:sz w:val="28"/>
          <w:szCs w:val="28"/>
        </w:rPr>
        <w:t xml:space="preserve"> </w:t>
      </w:r>
      <w:r w:rsidRPr="00F5124B">
        <w:rPr>
          <w:sz w:val="28"/>
          <w:szCs w:val="28"/>
        </w:rPr>
        <w:t>напряжения</w:t>
      </w:r>
      <w:r w:rsidR="00F5124B" w:rsidRPr="00F5124B">
        <w:rPr>
          <w:sz w:val="28"/>
          <w:szCs w:val="28"/>
        </w:rPr>
        <w:t xml:space="preserve"> </w:t>
      </w:r>
      <w:r w:rsidRPr="00F5124B">
        <w:rPr>
          <w:sz w:val="28"/>
          <w:szCs w:val="28"/>
        </w:rPr>
        <w:t>в</w:t>
      </w:r>
      <w:r w:rsidR="00F5124B" w:rsidRPr="00F5124B">
        <w:rPr>
          <w:sz w:val="28"/>
          <w:szCs w:val="28"/>
        </w:rPr>
        <w:t xml:space="preserve"> </w:t>
      </w:r>
      <w:r w:rsidRPr="00F5124B">
        <w:rPr>
          <w:sz w:val="28"/>
          <w:szCs w:val="28"/>
        </w:rPr>
        <w:t>элементах</w:t>
      </w:r>
      <w:r w:rsidR="00F5124B" w:rsidRPr="00F5124B">
        <w:rPr>
          <w:sz w:val="28"/>
          <w:szCs w:val="28"/>
        </w:rPr>
        <w:t xml:space="preserve"> </w:t>
      </w:r>
      <w:r w:rsidRPr="00F5124B">
        <w:rPr>
          <w:sz w:val="28"/>
          <w:szCs w:val="28"/>
        </w:rPr>
        <w:t>энергосистемы.</w:t>
      </w:r>
      <w:r w:rsidR="00F5124B" w:rsidRPr="00F5124B">
        <w:rPr>
          <w:sz w:val="28"/>
          <w:szCs w:val="28"/>
        </w:rPr>
        <w:t xml:space="preserve"> </w:t>
      </w:r>
      <w:r w:rsidRPr="00F5124B">
        <w:rPr>
          <w:sz w:val="28"/>
          <w:szCs w:val="28"/>
        </w:rPr>
        <w:t>Повышенный</w:t>
      </w:r>
      <w:r w:rsidR="00F5124B" w:rsidRPr="00F5124B">
        <w:rPr>
          <w:sz w:val="28"/>
          <w:szCs w:val="28"/>
        </w:rPr>
        <w:t xml:space="preserve"> </w:t>
      </w:r>
      <w:r w:rsidRPr="00F5124B">
        <w:rPr>
          <w:sz w:val="28"/>
          <w:szCs w:val="28"/>
        </w:rPr>
        <w:t>ток</w:t>
      </w:r>
      <w:r w:rsidR="00F5124B" w:rsidRPr="00F5124B">
        <w:rPr>
          <w:sz w:val="28"/>
          <w:szCs w:val="28"/>
        </w:rPr>
        <w:t xml:space="preserve"> </w:t>
      </w:r>
      <w:r w:rsidRPr="00F5124B">
        <w:rPr>
          <w:sz w:val="28"/>
          <w:szCs w:val="28"/>
        </w:rPr>
        <w:t>выделяет</w:t>
      </w:r>
      <w:r w:rsidR="00F5124B" w:rsidRPr="00F5124B">
        <w:rPr>
          <w:sz w:val="28"/>
          <w:szCs w:val="28"/>
        </w:rPr>
        <w:t xml:space="preserve"> </w:t>
      </w:r>
      <w:r w:rsidRPr="00F5124B">
        <w:rPr>
          <w:sz w:val="28"/>
          <w:szCs w:val="28"/>
        </w:rPr>
        <w:t>большое</w:t>
      </w:r>
      <w:r w:rsidR="00F5124B" w:rsidRPr="00F5124B">
        <w:rPr>
          <w:sz w:val="28"/>
          <w:szCs w:val="28"/>
        </w:rPr>
        <w:t xml:space="preserve"> </w:t>
      </w:r>
      <w:r w:rsidRPr="00F5124B">
        <w:rPr>
          <w:sz w:val="28"/>
          <w:szCs w:val="28"/>
        </w:rPr>
        <w:t>количество</w:t>
      </w:r>
      <w:r w:rsidR="00F5124B" w:rsidRPr="00F5124B">
        <w:rPr>
          <w:sz w:val="28"/>
          <w:szCs w:val="28"/>
        </w:rPr>
        <w:t xml:space="preserve"> </w:t>
      </w:r>
      <w:r w:rsidRPr="00F5124B">
        <w:rPr>
          <w:sz w:val="28"/>
          <w:szCs w:val="28"/>
        </w:rPr>
        <w:t>тепла,</w:t>
      </w:r>
      <w:r w:rsidR="00F5124B" w:rsidRPr="00F5124B">
        <w:rPr>
          <w:sz w:val="28"/>
          <w:szCs w:val="28"/>
        </w:rPr>
        <w:t xml:space="preserve"> </w:t>
      </w:r>
      <w:r w:rsidRPr="00F5124B">
        <w:rPr>
          <w:sz w:val="28"/>
          <w:szCs w:val="28"/>
        </w:rPr>
        <w:t>вызывающее</w:t>
      </w:r>
      <w:r w:rsidR="00F5124B" w:rsidRPr="00F5124B">
        <w:rPr>
          <w:sz w:val="28"/>
          <w:szCs w:val="28"/>
        </w:rPr>
        <w:t xml:space="preserve"> </w:t>
      </w:r>
      <w:r w:rsidRPr="00F5124B">
        <w:rPr>
          <w:sz w:val="28"/>
          <w:szCs w:val="28"/>
        </w:rPr>
        <w:t>разрушения</w:t>
      </w:r>
      <w:r w:rsidR="00F5124B" w:rsidRPr="00F5124B">
        <w:rPr>
          <w:sz w:val="28"/>
          <w:szCs w:val="28"/>
        </w:rPr>
        <w:t xml:space="preserve"> </w:t>
      </w:r>
      <w:r w:rsidRPr="00F5124B">
        <w:rPr>
          <w:sz w:val="28"/>
          <w:szCs w:val="28"/>
        </w:rPr>
        <w:t>в</w:t>
      </w:r>
      <w:r w:rsidR="00F5124B" w:rsidRPr="00F5124B">
        <w:rPr>
          <w:sz w:val="28"/>
          <w:szCs w:val="28"/>
        </w:rPr>
        <w:t xml:space="preserve"> </w:t>
      </w:r>
      <w:r w:rsidRPr="00F5124B">
        <w:rPr>
          <w:sz w:val="28"/>
          <w:szCs w:val="28"/>
        </w:rPr>
        <w:t>месте</w:t>
      </w:r>
      <w:r w:rsidR="00F5124B" w:rsidRPr="00F5124B">
        <w:rPr>
          <w:sz w:val="28"/>
          <w:szCs w:val="28"/>
        </w:rPr>
        <w:t xml:space="preserve"> </w:t>
      </w:r>
      <w:r w:rsidRPr="00F5124B">
        <w:rPr>
          <w:sz w:val="28"/>
          <w:szCs w:val="28"/>
        </w:rPr>
        <w:t>повреждения</w:t>
      </w:r>
      <w:r w:rsidR="00F5124B" w:rsidRPr="00F5124B">
        <w:rPr>
          <w:sz w:val="28"/>
          <w:szCs w:val="28"/>
        </w:rPr>
        <w:t xml:space="preserve"> </w:t>
      </w:r>
      <w:r w:rsidRPr="00F5124B">
        <w:rPr>
          <w:sz w:val="28"/>
          <w:szCs w:val="28"/>
        </w:rPr>
        <w:t>и</w:t>
      </w:r>
      <w:r w:rsidR="00F5124B" w:rsidRPr="00F5124B">
        <w:rPr>
          <w:sz w:val="28"/>
          <w:szCs w:val="28"/>
        </w:rPr>
        <w:t xml:space="preserve"> </w:t>
      </w:r>
      <w:r w:rsidRPr="00F5124B">
        <w:rPr>
          <w:sz w:val="28"/>
          <w:szCs w:val="28"/>
        </w:rPr>
        <w:t>опасный</w:t>
      </w:r>
      <w:r w:rsidR="00F5124B" w:rsidRPr="00F5124B">
        <w:rPr>
          <w:sz w:val="28"/>
          <w:szCs w:val="28"/>
        </w:rPr>
        <w:t xml:space="preserve"> </w:t>
      </w:r>
      <w:r w:rsidRPr="00F5124B">
        <w:rPr>
          <w:sz w:val="28"/>
          <w:szCs w:val="28"/>
        </w:rPr>
        <w:t>нагрев</w:t>
      </w:r>
      <w:r w:rsidR="00F5124B" w:rsidRPr="00F5124B">
        <w:rPr>
          <w:sz w:val="28"/>
          <w:szCs w:val="28"/>
        </w:rPr>
        <w:t xml:space="preserve"> </w:t>
      </w:r>
      <w:r w:rsidRPr="00F5124B">
        <w:rPr>
          <w:sz w:val="28"/>
          <w:szCs w:val="28"/>
        </w:rPr>
        <w:t>неповрежденных</w:t>
      </w:r>
      <w:r w:rsidR="00F5124B" w:rsidRPr="00F5124B">
        <w:rPr>
          <w:sz w:val="28"/>
          <w:szCs w:val="28"/>
        </w:rPr>
        <w:t xml:space="preserve"> </w:t>
      </w:r>
      <w:r w:rsidRPr="00F5124B">
        <w:rPr>
          <w:sz w:val="28"/>
          <w:szCs w:val="28"/>
        </w:rPr>
        <w:t>линий</w:t>
      </w:r>
      <w:r w:rsidR="00F5124B" w:rsidRPr="00F5124B">
        <w:rPr>
          <w:sz w:val="28"/>
          <w:szCs w:val="28"/>
        </w:rPr>
        <w:t xml:space="preserve"> </w:t>
      </w:r>
      <w:r w:rsidRPr="00F5124B">
        <w:rPr>
          <w:sz w:val="28"/>
          <w:szCs w:val="28"/>
        </w:rPr>
        <w:t>и</w:t>
      </w:r>
      <w:r w:rsidR="00F5124B" w:rsidRPr="00F5124B">
        <w:rPr>
          <w:sz w:val="28"/>
          <w:szCs w:val="28"/>
        </w:rPr>
        <w:t xml:space="preserve"> </w:t>
      </w:r>
      <w:r w:rsidRPr="00F5124B">
        <w:rPr>
          <w:sz w:val="28"/>
          <w:szCs w:val="28"/>
        </w:rPr>
        <w:t>оборудования,</w:t>
      </w:r>
      <w:r w:rsidR="00F5124B" w:rsidRPr="00F5124B">
        <w:rPr>
          <w:sz w:val="28"/>
          <w:szCs w:val="28"/>
        </w:rPr>
        <w:t xml:space="preserve"> </w:t>
      </w:r>
      <w:r w:rsidRPr="00F5124B">
        <w:rPr>
          <w:sz w:val="28"/>
          <w:szCs w:val="28"/>
        </w:rPr>
        <w:t>по</w:t>
      </w:r>
      <w:r w:rsidR="00F5124B" w:rsidRPr="00F5124B">
        <w:rPr>
          <w:sz w:val="28"/>
          <w:szCs w:val="28"/>
        </w:rPr>
        <w:t xml:space="preserve"> </w:t>
      </w:r>
      <w:r w:rsidRPr="00F5124B">
        <w:rPr>
          <w:sz w:val="28"/>
          <w:szCs w:val="28"/>
        </w:rPr>
        <w:t>которым</w:t>
      </w:r>
      <w:r w:rsidR="00F5124B" w:rsidRPr="00F5124B">
        <w:rPr>
          <w:sz w:val="28"/>
          <w:szCs w:val="28"/>
        </w:rPr>
        <w:t xml:space="preserve"> </w:t>
      </w:r>
      <w:r w:rsidRPr="00F5124B">
        <w:rPr>
          <w:sz w:val="28"/>
          <w:szCs w:val="28"/>
        </w:rPr>
        <w:t>этот</w:t>
      </w:r>
      <w:r w:rsidR="00F5124B" w:rsidRPr="00F5124B">
        <w:rPr>
          <w:sz w:val="28"/>
          <w:szCs w:val="28"/>
        </w:rPr>
        <w:t xml:space="preserve"> </w:t>
      </w:r>
      <w:r w:rsidRPr="00F5124B">
        <w:rPr>
          <w:sz w:val="28"/>
          <w:szCs w:val="28"/>
        </w:rPr>
        <w:t>ток</w:t>
      </w:r>
      <w:r w:rsidR="00F5124B" w:rsidRPr="00F5124B">
        <w:rPr>
          <w:sz w:val="28"/>
          <w:szCs w:val="28"/>
        </w:rPr>
        <w:t xml:space="preserve"> </w:t>
      </w:r>
      <w:r w:rsidRPr="00F5124B">
        <w:rPr>
          <w:sz w:val="28"/>
          <w:szCs w:val="28"/>
        </w:rPr>
        <w:t>проходит.</w:t>
      </w:r>
      <w:r w:rsidR="00F5124B" w:rsidRPr="00F5124B">
        <w:rPr>
          <w:sz w:val="28"/>
          <w:szCs w:val="28"/>
        </w:rPr>
        <w:t xml:space="preserve"> </w:t>
      </w:r>
      <w:r w:rsidRPr="00F5124B">
        <w:rPr>
          <w:sz w:val="28"/>
          <w:szCs w:val="28"/>
        </w:rPr>
        <w:t>Понижение</w:t>
      </w:r>
      <w:r w:rsidR="00F5124B" w:rsidRPr="00F5124B">
        <w:rPr>
          <w:sz w:val="28"/>
          <w:szCs w:val="28"/>
        </w:rPr>
        <w:t xml:space="preserve"> </w:t>
      </w:r>
      <w:r w:rsidRPr="00F5124B">
        <w:rPr>
          <w:sz w:val="28"/>
          <w:szCs w:val="28"/>
        </w:rPr>
        <w:t>напряжения</w:t>
      </w:r>
      <w:r w:rsidR="00F5124B" w:rsidRPr="00F5124B">
        <w:rPr>
          <w:sz w:val="28"/>
          <w:szCs w:val="28"/>
        </w:rPr>
        <w:t xml:space="preserve"> </w:t>
      </w:r>
      <w:r w:rsidRPr="00F5124B">
        <w:rPr>
          <w:sz w:val="28"/>
          <w:szCs w:val="28"/>
        </w:rPr>
        <w:t>нарушает</w:t>
      </w:r>
      <w:r w:rsidR="00F5124B" w:rsidRPr="00F5124B">
        <w:rPr>
          <w:sz w:val="28"/>
          <w:szCs w:val="28"/>
        </w:rPr>
        <w:t xml:space="preserve"> </w:t>
      </w:r>
      <w:r w:rsidRPr="00F5124B">
        <w:rPr>
          <w:sz w:val="28"/>
          <w:szCs w:val="28"/>
        </w:rPr>
        <w:t>нормальную</w:t>
      </w:r>
      <w:r w:rsidR="00F5124B" w:rsidRPr="00F5124B">
        <w:rPr>
          <w:sz w:val="28"/>
          <w:szCs w:val="28"/>
        </w:rPr>
        <w:t xml:space="preserve"> </w:t>
      </w:r>
      <w:r w:rsidRPr="00F5124B">
        <w:rPr>
          <w:sz w:val="28"/>
          <w:szCs w:val="28"/>
        </w:rPr>
        <w:t>работу</w:t>
      </w:r>
      <w:r w:rsidR="00F5124B" w:rsidRPr="00F5124B">
        <w:rPr>
          <w:sz w:val="28"/>
          <w:szCs w:val="28"/>
        </w:rPr>
        <w:t xml:space="preserve"> </w:t>
      </w:r>
      <w:r w:rsidRPr="00F5124B">
        <w:rPr>
          <w:sz w:val="28"/>
          <w:szCs w:val="28"/>
        </w:rPr>
        <w:t>потребителей</w:t>
      </w:r>
      <w:r w:rsidR="00F5124B" w:rsidRPr="00F5124B">
        <w:rPr>
          <w:sz w:val="28"/>
          <w:szCs w:val="28"/>
        </w:rPr>
        <w:t xml:space="preserve"> </w:t>
      </w:r>
      <w:r w:rsidRPr="00F5124B">
        <w:rPr>
          <w:sz w:val="28"/>
          <w:szCs w:val="28"/>
        </w:rPr>
        <w:t>электроэнергии</w:t>
      </w:r>
      <w:r w:rsidR="00F5124B" w:rsidRPr="00F5124B">
        <w:rPr>
          <w:sz w:val="28"/>
          <w:szCs w:val="28"/>
        </w:rPr>
        <w:t xml:space="preserve"> </w:t>
      </w:r>
      <w:r w:rsidRPr="00F5124B">
        <w:rPr>
          <w:sz w:val="28"/>
          <w:szCs w:val="28"/>
        </w:rPr>
        <w:t>и</w:t>
      </w:r>
      <w:r w:rsidR="00F5124B" w:rsidRPr="00F5124B">
        <w:rPr>
          <w:sz w:val="28"/>
          <w:szCs w:val="28"/>
        </w:rPr>
        <w:t xml:space="preserve"> </w:t>
      </w:r>
      <w:r w:rsidRPr="00F5124B">
        <w:rPr>
          <w:sz w:val="28"/>
          <w:szCs w:val="28"/>
        </w:rPr>
        <w:t>устойчивость</w:t>
      </w:r>
      <w:r w:rsidR="00F5124B" w:rsidRPr="00F5124B">
        <w:rPr>
          <w:sz w:val="28"/>
          <w:szCs w:val="28"/>
        </w:rPr>
        <w:t xml:space="preserve"> </w:t>
      </w:r>
      <w:r w:rsidRPr="00F5124B">
        <w:rPr>
          <w:sz w:val="28"/>
          <w:szCs w:val="28"/>
        </w:rPr>
        <w:t>параллельной</w:t>
      </w:r>
      <w:r w:rsidR="00F5124B" w:rsidRPr="00F5124B">
        <w:rPr>
          <w:sz w:val="28"/>
          <w:szCs w:val="28"/>
        </w:rPr>
        <w:t xml:space="preserve"> </w:t>
      </w:r>
      <w:r w:rsidRPr="00F5124B">
        <w:rPr>
          <w:sz w:val="28"/>
          <w:szCs w:val="28"/>
        </w:rPr>
        <w:t>работы</w:t>
      </w:r>
      <w:r w:rsidR="00F5124B" w:rsidRPr="00F5124B">
        <w:rPr>
          <w:sz w:val="28"/>
          <w:szCs w:val="28"/>
        </w:rPr>
        <w:t xml:space="preserve"> </w:t>
      </w:r>
      <w:r w:rsidRPr="00F5124B">
        <w:rPr>
          <w:sz w:val="28"/>
          <w:szCs w:val="28"/>
        </w:rPr>
        <w:t>генераторов</w:t>
      </w:r>
      <w:r w:rsidR="00F5124B" w:rsidRPr="00F5124B">
        <w:rPr>
          <w:sz w:val="28"/>
          <w:szCs w:val="28"/>
        </w:rPr>
        <w:t xml:space="preserve"> </w:t>
      </w:r>
      <w:r w:rsidRPr="00F5124B">
        <w:rPr>
          <w:sz w:val="28"/>
          <w:szCs w:val="28"/>
        </w:rPr>
        <w:t>и</w:t>
      </w:r>
      <w:r w:rsidR="00F5124B" w:rsidRPr="00F5124B">
        <w:rPr>
          <w:sz w:val="28"/>
          <w:szCs w:val="28"/>
        </w:rPr>
        <w:t xml:space="preserve"> </w:t>
      </w:r>
      <w:r w:rsidRPr="00F5124B">
        <w:rPr>
          <w:sz w:val="28"/>
          <w:szCs w:val="28"/>
        </w:rPr>
        <w:t>энергосистемы</w:t>
      </w:r>
      <w:r w:rsidR="00F5124B" w:rsidRPr="00F5124B">
        <w:rPr>
          <w:sz w:val="28"/>
          <w:szCs w:val="28"/>
        </w:rPr>
        <w:t xml:space="preserve"> </w:t>
      </w:r>
      <w:r w:rsidRPr="00F5124B">
        <w:rPr>
          <w:sz w:val="28"/>
          <w:szCs w:val="28"/>
        </w:rPr>
        <w:t>в</w:t>
      </w:r>
      <w:r w:rsidR="00F5124B" w:rsidRPr="00F5124B">
        <w:rPr>
          <w:sz w:val="28"/>
          <w:szCs w:val="28"/>
        </w:rPr>
        <w:t xml:space="preserve"> </w:t>
      </w:r>
      <w:r w:rsidRPr="00F5124B">
        <w:rPr>
          <w:sz w:val="28"/>
          <w:szCs w:val="28"/>
        </w:rPr>
        <w:t>целом.</w:t>
      </w:r>
      <w:r w:rsidR="00F5124B" w:rsidRPr="00F5124B">
        <w:rPr>
          <w:sz w:val="28"/>
          <w:szCs w:val="28"/>
        </w:rPr>
        <w:t xml:space="preserve"> </w:t>
      </w:r>
    </w:p>
    <w:p w:rsidR="009B22DA" w:rsidRPr="00F5124B" w:rsidRDefault="009B22DA" w:rsidP="00F5124B">
      <w:pPr>
        <w:suppressAutoHyphens/>
        <w:snapToGrid/>
        <w:spacing w:line="360" w:lineRule="auto"/>
        <w:ind w:firstLine="709"/>
        <w:jc w:val="both"/>
        <w:rPr>
          <w:sz w:val="28"/>
          <w:szCs w:val="28"/>
        </w:rPr>
      </w:pPr>
      <w:r w:rsidRPr="00F5124B">
        <w:rPr>
          <w:sz w:val="28"/>
          <w:szCs w:val="28"/>
        </w:rPr>
        <w:t>Ненормальные</w:t>
      </w:r>
      <w:r w:rsidR="00F5124B" w:rsidRPr="00F5124B">
        <w:rPr>
          <w:sz w:val="28"/>
          <w:szCs w:val="28"/>
        </w:rPr>
        <w:t xml:space="preserve"> </w:t>
      </w:r>
      <w:r w:rsidRPr="00F5124B">
        <w:rPr>
          <w:sz w:val="28"/>
          <w:szCs w:val="28"/>
        </w:rPr>
        <w:t>режимы</w:t>
      </w:r>
      <w:r w:rsidR="00F5124B" w:rsidRPr="00F5124B">
        <w:rPr>
          <w:sz w:val="28"/>
          <w:szCs w:val="28"/>
        </w:rPr>
        <w:t xml:space="preserve"> </w:t>
      </w:r>
      <w:r w:rsidRPr="00F5124B">
        <w:rPr>
          <w:sz w:val="28"/>
          <w:szCs w:val="28"/>
        </w:rPr>
        <w:t>обычно</w:t>
      </w:r>
      <w:r w:rsidR="00F5124B" w:rsidRPr="00F5124B">
        <w:rPr>
          <w:sz w:val="28"/>
          <w:szCs w:val="28"/>
        </w:rPr>
        <w:t xml:space="preserve"> </w:t>
      </w:r>
      <w:r w:rsidRPr="00F5124B">
        <w:rPr>
          <w:sz w:val="28"/>
          <w:szCs w:val="28"/>
        </w:rPr>
        <w:t>приводят</w:t>
      </w:r>
      <w:r w:rsidR="00F5124B" w:rsidRPr="00F5124B">
        <w:rPr>
          <w:sz w:val="28"/>
          <w:szCs w:val="28"/>
        </w:rPr>
        <w:t xml:space="preserve"> </w:t>
      </w:r>
      <w:r w:rsidRPr="00F5124B">
        <w:rPr>
          <w:sz w:val="28"/>
          <w:szCs w:val="28"/>
        </w:rPr>
        <w:t>к</w:t>
      </w:r>
      <w:r w:rsidR="00F5124B" w:rsidRPr="00F5124B">
        <w:rPr>
          <w:sz w:val="28"/>
          <w:szCs w:val="28"/>
        </w:rPr>
        <w:t xml:space="preserve"> </w:t>
      </w:r>
      <w:r w:rsidRPr="00F5124B">
        <w:rPr>
          <w:sz w:val="28"/>
          <w:szCs w:val="28"/>
        </w:rPr>
        <w:t>отклонению</w:t>
      </w:r>
      <w:r w:rsidR="00F5124B" w:rsidRPr="00F5124B">
        <w:rPr>
          <w:sz w:val="28"/>
          <w:szCs w:val="28"/>
        </w:rPr>
        <w:t xml:space="preserve"> </w:t>
      </w:r>
      <w:r w:rsidRPr="00F5124B">
        <w:rPr>
          <w:sz w:val="28"/>
          <w:szCs w:val="28"/>
        </w:rPr>
        <w:t>величин</w:t>
      </w:r>
      <w:r w:rsidR="00F5124B" w:rsidRPr="00F5124B">
        <w:rPr>
          <w:sz w:val="28"/>
          <w:szCs w:val="28"/>
        </w:rPr>
        <w:t xml:space="preserve"> </w:t>
      </w:r>
      <w:r w:rsidRPr="00F5124B">
        <w:rPr>
          <w:sz w:val="28"/>
          <w:szCs w:val="28"/>
        </w:rPr>
        <w:t>напряжения,</w:t>
      </w:r>
      <w:r w:rsidR="00F5124B" w:rsidRPr="00F5124B">
        <w:rPr>
          <w:sz w:val="28"/>
          <w:szCs w:val="28"/>
        </w:rPr>
        <w:t xml:space="preserve"> </w:t>
      </w:r>
      <w:r w:rsidRPr="00F5124B">
        <w:rPr>
          <w:sz w:val="28"/>
          <w:szCs w:val="28"/>
        </w:rPr>
        <w:t>тока</w:t>
      </w:r>
      <w:r w:rsidR="00F5124B" w:rsidRPr="00F5124B">
        <w:rPr>
          <w:sz w:val="28"/>
          <w:szCs w:val="28"/>
        </w:rPr>
        <w:t xml:space="preserve"> </w:t>
      </w:r>
      <w:r w:rsidRPr="00F5124B">
        <w:rPr>
          <w:sz w:val="28"/>
          <w:szCs w:val="28"/>
        </w:rPr>
        <w:t>и</w:t>
      </w:r>
      <w:r w:rsidR="00F5124B" w:rsidRPr="00F5124B">
        <w:rPr>
          <w:sz w:val="28"/>
          <w:szCs w:val="28"/>
        </w:rPr>
        <w:t xml:space="preserve"> </w:t>
      </w:r>
      <w:r w:rsidRPr="00F5124B">
        <w:rPr>
          <w:sz w:val="28"/>
          <w:szCs w:val="28"/>
        </w:rPr>
        <w:t>частоты</w:t>
      </w:r>
      <w:r w:rsidR="00F5124B" w:rsidRPr="00F5124B">
        <w:rPr>
          <w:sz w:val="28"/>
          <w:szCs w:val="28"/>
        </w:rPr>
        <w:t xml:space="preserve"> </w:t>
      </w:r>
      <w:r w:rsidRPr="00F5124B">
        <w:rPr>
          <w:sz w:val="28"/>
          <w:szCs w:val="28"/>
        </w:rPr>
        <w:t>от</w:t>
      </w:r>
      <w:r w:rsidR="00F5124B" w:rsidRPr="00F5124B">
        <w:rPr>
          <w:sz w:val="28"/>
          <w:szCs w:val="28"/>
        </w:rPr>
        <w:t xml:space="preserve"> </w:t>
      </w:r>
      <w:r w:rsidRPr="00F5124B">
        <w:rPr>
          <w:sz w:val="28"/>
          <w:szCs w:val="28"/>
        </w:rPr>
        <w:t>допустимых</w:t>
      </w:r>
      <w:r w:rsidR="00F5124B" w:rsidRPr="00F5124B">
        <w:rPr>
          <w:sz w:val="28"/>
          <w:szCs w:val="28"/>
        </w:rPr>
        <w:t xml:space="preserve"> </w:t>
      </w:r>
      <w:r w:rsidRPr="00F5124B">
        <w:rPr>
          <w:sz w:val="28"/>
          <w:szCs w:val="28"/>
        </w:rPr>
        <w:t>значений.</w:t>
      </w:r>
      <w:r w:rsidR="00F5124B" w:rsidRPr="00F5124B">
        <w:rPr>
          <w:sz w:val="28"/>
          <w:szCs w:val="28"/>
        </w:rPr>
        <w:t xml:space="preserve"> </w:t>
      </w:r>
      <w:r w:rsidRPr="00F5124B">
        <w:rPr>
          <w:sz w:val="28"/>
          <w:szCs w:val="28"/>
        </w:rPr>
        <w:t>При</w:t>
      </w:r>
      <w:r w:rsidR="00F5124B" w:rsidRPr="00F5124B">
        <w:rPr>
          <w:sz w:val="28"/>
          <w:szCs w:val="28"/>
        </w:rPr>
        <w:t xml:space="preserve"> </w:t>
      </w:r>
      <w:r w:rsidRPr="00F5124B">
        <w:rPr>
          <w:sz w:val="28"/>
          <w:szCs w:val="28"/>
        </w:rPr>
        <w:t>понижении</w:t>
      </w:r>
      <w:r w:rsidR="00F5124B" w:rsidRPr="00F5124B">
        <w:rPr>
          <w:sz w:val="28"/>
          <w:szCs w:val="28"/>
        </w:rPr>
        <w:t xml:space="preserve"> </w:t>
      </w:r>
      <w:r w:rsidRPr="00F5124B">
        <w:rPr>
          <w:sz w:val="28"/>
          <w:szCs w:val="28"/>
        </w:rPr>
        <w:t>частоты</w:t>
      </w:r>
      <w:r w:rsidR="00F5124B" w:rsidRPr="00F5124B">
        <w:rPr>
          <w:sz w:val="28"/>
          <w:szCs w:val="28"/>
        </w:rPr>
        <w:t xml:space="preserve"> </w:t>
      </w:r>
      <w:r w:rsidRPr="00F5124B">
        <w:rPr>
          <w:sz w:val="28"/>
          <w:szCs w:val="28"/>
        </w:rPr>
        <w:t>и</w:t>
      </w:r>
      <w:r w:rsidR="00F5124B" w:rsidRPr="00F5124B">
        <w:rPr>
          <w:sz w:val="28"/>
          <w:szCs w:val="28"/>
        </w:rPr>
        <w:t xml:space="preserve"> </w:t>
      </w:r>
      <w:r w:rsidRPr="00F5124B">
        <w:rPr>
          <w:sz w:val="28"/>
          <w:szCs w:val="28"/>
        </w:rPr>
        <w:t>напряжения</w:t>
      </w:r>
      <w:r w:rsidR="00F5124B" w:rsidRPr="00F5124B">
        <w:rPr>
          <w:sz w:val="28"/>
          <w:szCs w:val="28"/>
        </w:rPr>
        <w:t xml:space="preserve"> </w:t>
      </w:r>
      <w:r w:rsidRPr="00F5124B">
        <w:rPr>
          <w:sz w:val="28"/>
          <w:szCs w:val="28"/>
        </w:rPr>
        <w:t>создается</w:t>
      </w:r>
      <w:r w:rsidR="00F5124B" w:rsidRPr="00F5124B">
        <w:rPr>
          <w:sz w:val="28"/>
          <w:szCs w:val="28"/>
        </w:rPr>
        <w:t xml:space="preserve"> </w:t>
      </w:r>
      <w:r w:rsidRPr="00F5124B">
        <w:rPr>
          <w:sz w:val="28"/>
          <w:szCs w:val="28"/>
        </w:rPr>
        <w:t>опасность</w:t>
      </w:r>
      <w:r w:rsidR="00F5124B" w:rsidRPr="00F5124B">
        <w:rPr>
          <w:sz w:val="28"/>
          <w:szCs w:val="28"/>
        </w:rPr>
        <w:t xml:space="preserve"> </w:t>
      </w:r>
      <w:r w:rsidRPr="00F5124B">
        <w:rPr>
          <w:sz w:val="28"/>
          <w:szCs w:val="28"/>
        </w:rPr>
        <w:t>нарушения</w:t>
      </w:r>
      <w:r w:rsidR="00F5124B" w:rsidRPr="00F5124B">
        <w:rPr>
          <w:sz w:val="28"/>
          <w:szCs w:val="28"/>
        </w:rPr>
        <w:t xml:space="preserve"> </w:t>
      </w:r>
      <w:r w:rsidRPr="00F5124B">
        <w:rPr>
          <w:sz w:val="28"/>
          <w:szCs w:val="28"/>
        </w:rPr>
        <w:t>нормальной</w:t>
      </w:r>
      <w:r w:rsidR="00F5124B" w:rsidRPr="00F5124B">
        <w:rPr>
          <w:sz w:val="28"/>
          <w:szCs w:val="28"/>
        </w:rPr>
        <w:t xml:space="preserve"> </w:t>
      </w:r>
      <w:r w:rsidRPr="00F5124B">
        <w:rPr>
          <w:sz w:val="28"/>
          <w:szCs w:val="28"/>
        </w:rPr>
        <w:t>работы</w:t>
      </w:r>
      <w:r w:rsidR="00F5124B" w:rsidRPr="00F5124B">
        <w:rPr>
          <w:sz w:val="28"/>
          <w:szCs w:val="28"/>
        </w:rPr>
        <w:t xml:space="preserve"> </w:t>
      </w:r>
      <w:r w:rsidRPr="00F5124B">
        <w:rPr>
          <w:sz w:val="28"/>
          <w:szCs w:val="28"/>
        </w:rPr>
        <w:t>потребителей</w:t>
      </w:r>
      <w:r w:rsidR="00F5124B" w:rsidRPr="00F5124B">
        <w:rPr>
          <w:sz w:val="28"/>
          <w:szCs w:val="28"/>
        </w:rPr>
        <w:t xml:space="preserve"> </w:t>
      </w:r>
      <w:r w:rsidRPr="00F5124B">
        <w:rPr>
          <w:sz w:val="28"/>
          <w:szCs w:val="28"/>
        </w:rPr>
        <w:t>и</w:t>
      </w:r>
      <w:r w:rsidR="00F5124B" w:rsidRPr="00F5124B">
        <w:rPr>
          <w:sz w:val="28"/>
          <w:szCs w:val="28"/>
        </w:rPr>
        <w:t xml:space="preserve"> </w:t>
      </w:r>
      <w:r w:rsidRPr="00F5124B">
        <w:rPr>
          <w:sz w:val="28"/>
          <w:szCs w:val="28"/>
        </w:rPr>
        <w:t>устойчивости</w:t>
      </w:r>
      <w:r w:rsidR="00F5124B" w:rsidRPr="00F5124B">
        <w:rPr>
          <w:sz w:val="28"/>
          <w:szCs w:val="28"/>
        </w:rPr>
        <w:t xml:space="preserve"> </w:t>
      </w:r>
      <w:r w:rsidRPr="00F5124B">
        <w:rPr>
          <w:sz w:val="28"/>
          <w:szCs w:val="28"/>
        </w:rPr>
        <w:t>энергосистемы,</w:t>
      </w:r>
      <w:r w:rsidR="00F5124B" w:rsidRPr="00F5124B">
        <w:rPr>
          <w:sz w:val="28"/>
          <w:szCs w:val="28"/>
        </w:rPr>
        <w:t xml:space="preserve"> </w:t>
      </w:r>
      <w:r w:rsidRPr="00F5124B">
        <w:rPr>
          <w:sz w:val="28"/>
          <w:szCs w:val="28"/>
        </w:rPr>
        <w:t>а</w:t>
      </w:r>
      <w:r w:rsidR="00F5124B" w:rsidRPr="00F5124B">
        <w:rPr>
          <w:sz w:val="28"/>
          <w:szCs w:val="28"/>
        </w:rPr>
        <w:t xml:space="preserve"> </w:t>
      </w:r>
      <w:r w:rsidRPr="00F5124B">
        <w:rPr>
          <w:sz w:val="28"/>
          <w:szCs w:val="28"/>
        </w:rPr>
        <w:t>повышение</w:t>
      </w:r>
      <w:r w:rsidR="00F5124B" w:rsidRPr="00F5124B">
        <w:rPr>
          <w:sz w:val="28"/>
          <w:szCs w:val="28"/>
        </w:rPr>
        <w:t xml:space="preserve"> </w:t>
      </w:r>
      <w:r w:rsidRPr="00F5124B">
        <w:rPr>
          <w:sz w:val="28"/>
          <w:szCs w:val="28"/>
        </w:rPr>
        <w:t>напряжения</w:t>
      </w:r>
      <w:r w:rsidR="00F5124B" w:rsidRPr="00F5124B">
        <w:rPr>
          <w:sz w:val="28"/>
          <w:szCs w:val="28"/>
        </w:rPr>
        <w:t xml:space="preserve"> </w:t>
      </w:r>
      <w:r w:rsidRPr="00F5124B">
        <w:rPr>
          <w:sz w:val="28"/>
          <w:szCs w:val="28"/>
        </w:rPr>
        <w:t>и</w:t>
      </w:r>
      <w:r w:rsidR="00F5124B" w:rsidRPr="00F5124B">
        <w:rPr>
          <w:sz w:val="28"/>
          <w:szCs w:val="28"/>
        </w:rPr>
        <w:t xml:space="preserve"> </w:t>
      </w:r>
      <w:r w:rsidRPr="00F5124B">
        <w:rPr>
          <w:sz w:val="28"/>
          <w:szCs w:val="28"/>
        </w:rPr>
        <w:t>тока</w:t>
      </w:r>
      <w:r w:rsidR="00F5124B" w:rsidRPr="00F5124B">
        <w:rPr>
          <w:sz w:val="28"/>
          <w:szCs w:val="28"/>
        </w:rPr>
        <w:t xml:space="preserve"> </w:t>
      </w:r>
      <w:r w:rsidRPr="00F5124B">
        <w:rPr>
          <w:sz w:val="28"/>
          <w:szCs w:val="28"/>
        </w:rPr>
        <w:t>угрожает</w:t>
      </w:r>
      <w:r w:rsidR="00F5124B" w:rsidRPr="00F5124B">
        <w:rPr>
          <w:sz w:val="28"/>
          <w:szCs w:val="28"/>
        </w:rPr>
        <w:t xml:space="preserve"> </w:t>
      </w:r>
      <w:r w:rsidRPr="00F5124B">
        <w:rPr>
          <w:sz w:val="28"/>
          <w:szCs w:val="28"/>
        </w:rPr>
        <w:t>повреждением</w:t>
      </w:r>
      <w:r w:rsidR="00F5124B" w:rsidRPr="00F5124B">
        <w:rPr>
          <w:sz w:val="28"/>
          <w:szCs w:val="28"/>
        </w:rPr>
        <w:t xml:space="preserve"> </w:t>
      </w:r>
      <w:r w:rsidRPr="00F5124B">
        <w:rPr>
          <w:sz w:val="28"/>
          <w:szCs w:val="28"/>
        </w:rPr>
        <w:t>оборудования</w:t>
      </w:r>
      <w:r w:rsidR="00F5124B" w:rsidRPr="00F5124B">
        <w:rPr>
          <w:sz w:val="28"/>
          <w:szCs w:val="28"/>
        </w:rPr>
        <w:t xml:space="preserve"> </w:t>
      </w:r>
      <w:r w:rsidRPr="00F5124B">
        <w:rPr>
          <w:sz w:val="28"/>
          <w:szCs w:val="28"/>
        </w:rPr>
        <w:t>и</w:t>
      </w:r>
      <w:r w:rsidR="00F5124B" w:rsidRPr="00F5124B">
        <w:rPr>
          <w:sz w:val="28"/>
          <w:szCs w:val="28"/>
        </w:rPr>
        <w:t xml:space="preserve"> </w:t>
      </w:r>
      <w:r w:rsidRPr="00F5124B">
        <w:rPr>
          <w:sz w:val="28"/>
          <w:szCs w:val="28"/>
        </w:rPr>
        <w:t>линий</w:t>
      </w:r>
      <w:r w:rsidR="00F5124B" w:rsidRPr="00F5124B">
        <w:rPr>
          <w:sz w:val="28"/>
          <w:szCs w:val="28"/>
        </w:rPr>
        <w:t xml:space="preserve"> </w:t>
      </w:r>
      <w:r w:rsidRPr="00F5124B">
        <w:rPr>
          <w:sz w:val="28"/>
          <w:szCs w:val="28"/>
        </w:rPr>
        <w:t>электропередачи.</w:t>
      </w:r>
      <w:r w:rsidR="00F5124B" w:rsidRPr="00F5124B">
        <w:rPr>
          <w:sz w:val="28"/>
          <w:szCs w:val="28"/>
        </w:rPr>
        <w:t xml:space="preserve"> </w:t>
      </w:r>
      <w:r w:rsidRPr="00F5124B">
        <w:rPr>
          <w:sz w:val="28"/>
          <w:szCs w:val="28"/>
        </w:rPr>
        <w:t>Таким</w:t>
      </w:r>
      <w:r w:rsidR="00F5124B" w:rsidRPr="00F5124B">
        <w:rPr>
          <w:sz w:val="28"/>
          <w:szCs w:val="28"/>
        </w:rPr>
        <w:t xml:space="preserve"> </w:t>
      </w:r>
      <w:r w:rsidRPr="00F5124B">
        <w:rPr>
          <w:sz w:val="28"/>
          <w:szCs w:val="28"/>
        </w:rPr>
        <w:t>образом,</w:t>
      </w:r>
      <w:r w:rsidR="00F5124B" w:rsidRPr="00F5124B">
        <w:rPr>
          <w:sz w:val="28"/>
          <w:szCs w:val="28"/>
        </w:rPr>
        <w:t xml:space="preserve"> </w:t>
      </w:r>
      <w:r w:rsidRPr="00F5124B">
        <w:rPr>
          <w:sz w:val="28"/>
          <w:szCs w:val="28"/>
        </w:rPr>
        <w:t>повреждения</w:t>
      </w:r>
      <w:r w:rsidR="00F5124B" w:rsidRPr="00F5124B">
        <w:rPr>
          <w:sz w:val="28"/>
          <w:szCs w:val="28"/>
        </w:rPr>
        <w:t xml:space="preserve"> </w:t>
      </w:r>
      <w:r w:rsidRPr="00F5124B">
        <w:rPr>
          <w:sz w:val="28"/>
          <w:szCs w:val="28"/>
        </w:rPr>
        <w:t>нарушают</w:t>
      </w:r>
      <w:r w:rsidR="00F5124B" w:rsidRPr="00F5124B">
        <w:rPr>
          <w:sz w:val="28"/>
          <w:szCs w:val="28"/>
        </w:rPr>
        <w:t xml:space="preserve"> </w:t>
      </w:r>
      <w:r w:rsidRPr="00F5124B">
        <w:rPr>
          <w:sz w:val="28"/>
          <w:szCs w:val="28"/>
        </w:rPr>
        <w:t>работу</w:t>
      </w:r>
      <w:r w:rsidR="00F5124B" w:rsidRPr="00F5124B">
        <w:rPr>
          <w:sz w:val="28"/>
          <w:szCs w:val="28"/>
        </w:rPr>
        <w:t xml:space="preserve"> </w:t>
      </w:r>
      <w:r w:rsidRPr="00F5124B">
        <w:rPr>
          <w:sz w:val="28"/>
          <w:szCs w:val="28"/>
        </w:rPr>
        <w:t>энергосистемы</w:t>
      </w:r>
      <w:r w:rsidR="00F5124B" w:rsidRPr="00F5124B">
        <w:rPr>
          <w:sz w:val="28"/>
          <w:szCs w:val="28"/>
        </w:rPr>
        <w:t xml:space="preserve"> </w:t>
      </w:r>
      <w:r w:rsidRPr="00F5124B">
        <w:rPr>
          <w:sz w:val="28"/>
          <w:szCs w:val="28"/>
        </w:rPr>
        <w:t>и</w:t>
      </w:r>
      <w:r w:rsidR="00F5124B" w:rsidRPr="00F5124B">
        <w:rPr>
          <w:sz w:val="28"/>
          <w:szCs w:val="28"/>
        </w:rPr>
        <w:t xml:space="preserve"> </w:t>
      </w:r>
      <w:r w:rsidRPr="00F5124B">
        <w:rPr>
          <w:sz w:val="28"/>
          <w:szCs w:val="28"/>
        </w:rPr>
        <w:t>потребителей</w:t>
      </w:r>
      <w:r w:rsidR="00F5124B" w:rsidRPr="00F5124B">
        <w:rPr>
          <w:sz w:val="28"/>
          <w:szCs w:val="28"/>
        </w:rPr>
        <w:t xml:space="preserve"> </w:t>
      </w:r>
      <w:r w:rsidRPr="00F5124B">
        <w:rPr>
          <w:sz w:val="28"/>
          <w:szCs w:val="28"/>
        </w:rPr>
        <w:t>электроэнергии,</w:t>
      </w:r>
      <w:r w:rsidR="00F5124B" w:rsidRPr="00F5124B">
        <w:rPr>
          <w:sz w:val="28"/>
          <w:szCs w:val="28"/>
        </w:rPr>
        <w:t xml:space="preserve"> </w:t>
      </w:r>
      <w:r w:rsidRPr="00F5124B">
        <w:rPr>
          <w:sz w:val="28"/>
          <w:szCs w:val="28"/>
        </w:rPr>
        <w:t>а</w:t>
      </w:r>
      <w:r w:rsidR="00F5124B" w:rsidRPr="00F5124B">
        <w:rPr>
          <w:sz w:val="28"/>
          <w:szCs w:val="28"/>
        </w:rPr>
        <w:t xml:space="preserve"> </w:t>
      </w:r>
      <w:r w:rsidRPr="00F5124B">
        <w:rPr>
          <w:sz w:val="28"/>
          <w:szCs w:val="28"/>
        </w:rPr>
        <w:t>ненормальные</w:t>
      </w:r>
      <w:r w:rsidR="00F5124B" w:rsidRPr="00F5124B">
        <w:rPr>
          <w:sz w:val="28"/>
          <w:szCs w:val="28"/>
        </w:rPr>
        <w:t xml:space="preserve"> </w:t>
      </w:r>
      <w:r w:rsidRPr="00F5124B">
        <w:rPr>
          <w:sz w:val="28"/>
          <w:szCs w:val="28"/>
        </w:rPr>
        <w:t>режимы</w:t>
      </w:r>
      <w:r w:rsidR="00F5124B" w:rsidRPr="00F5124B">
        <w:rPr>
          <w:sz w:val="28"/>
          <w:szCs w:val="28"/>
        </w:rPr>
        <w:t xml:space="preserve"> </w:t>
      </w:r>
      <w:r w:rsidRPr="00F5124B">
        <w:rPr>
          <w:sz w:val="28"/>
          <w:szCs w:val="28"/>
        </w:rPr>
        <w:t>создают</w:t>
      </w:r>
      <w:r w:rsidR="00F5124B" w:rsidRPr="00F5124B">
        <w:rPr>
          <w:sz w:val="28"/>
          <w:szCs w:val="28"/>
        </w:rPr>
        <w:t xml:space="preserve"> </w:t>
      </w:r>
      <w:r w:rsidRPr="00F5124B">
        <w:rPr>
          <w:sz w:val="28"/>
          <w:szCs w:val="28"/>
        </w:rPr>
        <w:t>возможность</w:t>
      </w:r>
      <w:r w:rsidR="00F5124B" w:rsidRPr="00F5124B">
        <w:rPr>
          <w:sz w:val="28"/>
          <w:szCs w:val="28"/>
        </w:rPr>
        <w:t xml:space="preserve"> </w:t>
      </w:r>
      <w:r w:rsidRPr="00F5124B">
        <w:rPr>
          <w:sz w:val="28"/>
          <w:szCs w:val="28"/>
        </w:rPr>
        <w:t>возникновения</w:t>
      </w:r>
      <w:r w:rsidR="00F5124B" w:rsidRPr="00F5124B">
        <w:rPr>
          <w:sz w:val="28"/>
          <w:szCs w:val="28"/>
        </w:rPr>
        <w:t xml:space="preserve"> </w:t>
      </w:r>
      <w:r w:rsidRPr="00F5124B">
        <w:rPr>
          <w:sz w:val="28"/>
          <w:szCs w:val="28"/>
        </w:rPr>
        <w:t>повреждений</w:t>
      </w:r>
      <w:r w:rsidR="00F5124B" w:rsidRPr="00F5124B">
        <w:rPr>
          <w:sz w:val="28"/>
          <w:szCs w:val="28"/>
        </w:rPr>
        <w:t xml:space="preserve"> </w:t>
      </w:r>
      <w:r w:rsidRPr="00F5124B">
        <w:rPr>
          <w:sz w:val="28"/>
          <w:szCs w:val="28"/>
        </w:rPr>
        <w:t>или</w:t>
      </w:r>
      <w:r w:rsidR="00F5124B" w:rsidRPr="00F5124B">
        <w:rPr>
          <w:sz w:val="28"/>
          <w:szCs w:val="28"/>
        </w:rPr>
        <w:t xml:space="preserve"> </w:t>
      </w:r>
      <w:r w:rsidRPr="00F5124B">
        <w:rPr>
          <w:sz w:val="28"/>
          <w:szCs w:val="28"/>
        </w:rPr>
        <w:t>расстройства</w:t>
      </w:r>
      <w:r w:rsidR="00F5124B" w:rsidRPr="00F5124B">
        <w:rPr>
          <w:sz w:val="28"/>
          <w:szCs w:val="28"/>
        </w:rPr>
        <w:t xml:space="preserve"> </w:t>
      </w:r>
      <w:r w:rsidRPr="00F5124B">
        <w:rPr>
          <w:sz w:val="28"/>
          <w:szCs w:val="28"/>
        </w:rPr>
        <w:t>работы</w:t>
      </w:r>
      <w:r w:rsidR="00F5124B" w:rsidRPr="00F5124B">
        <w:rPr>
          <w:sz w:val="28"/>
          <w:szCs w:val="28"/>
        </w:rPr>
        <w:t xml:space="preserve"> </w:t>
      </w:r>
      <w:r w:rsidRPr="00F5124B">
        <w:rPr>
          <w:sz w:val="28"/>
          <w:szCs w:val="28"/>
        </w:rPr>
        <w:t>энергосистемы.</w:t>
      </w:r>
    </w:p>
    <w:p w:rsidR="009B22DA" w:rsidRPr="00F5124B" w:rsidRDefault="009B22DA" w:rsidP="00F5124B">
      <w:pPr>
        <w:suppressAutoHyphens/>
        <w:snapToGrid/>
        <w:spacing w:line="360" w:lineRule="auto"/>
        <w:ind w:firstLine="709"/>
        <w:jc w:val="both"/>
        <w:rPr>
          <w:sz w:val="28"/>
          <w:szCs w:val="28"/>
        </w:rPr>
      </w:pPr>
      <w:r w:rsidRPr="00F5124B">
        <w:rPr>
          <w:sz w:val="28"/>
          <w:szCs w:val="28"/>
        </w:rPr>
        <w:t>Для</w:t>
      </w:r>
      <w:r w:rsidR="00F5124B" w:rsidRPr="00F5124B">
        <w:rPr>
          <w:sz w:val="28"/>
          <w:szCs w:val="28"/>
        </w:rPr>
        <w:t xml:space="preserve"> </w:t>
      </w:r>
      <w:r w:rsidRPr="00F5124B">
        <w:rPr>
          <w:sz w:val="28"/>
          <w:szCs w:val="28"/>
        </w:rPr>
        <w:t>обеспечения</w:t>
      </w:r>
      <w:r w:rsidR="00F5124B" w:rsidRPr="00F5124B">
        <w:rPr>
          <w:sz w:val="28"/>
          <w:szCs w:val="28"/>
        </w:rPr>
        <w:t xml:space="preserve"> </w:t>
      </w:r>
      <w:r w:rsidRPr="00F5124B">
        <w:rPr>
          <w:sz w:val="28"/>
          <w:szCs w:val="28"/>
        </w:rPr>
        <w:t>нормальной</w:t>
      </w:r>
      <w:r w:rsidR="00F5124B" w:rsidRPr="00F5124B">
        <w:rPr>
          <w:sz w:val="28"/>
          <w:szCs w:val="28"/>
        </w:rPr>
        <w:t xml:space="preserve"> </w:t>
      </w:r>
      <w:r w:rsidRPr="00F5124B">
        <w:rPr>
          <w:sz w:val="28"/>
          <w:szCs w:val="28"/>
        </w:rPr>
        <w:t>работы</w:t>
      </w:r>
      <w:r w:rsidR="00F5124B" w:rsidRPr="00F5124B">
        <w:rPr>
          <w:sz w:val="28"/>
          <w:szCs w:val="28"/>
        </w:rPr>
        <w:t xml:space="preserve"> </w:t>
      </w:r>
      <w:r w:rsidRPr="00F5124B">
        <w:rPr>
          <w:sz w:val="28"/>
          <w:szCs w:val="28"/>
        </w:rPr>
        <w:t>энергетической системы и потребителей электроэнергии необходимо как можно быстрее выявлять и отделять место повреждения от неповрежденной сети, восстанавливая таким путем ненормальные условия их работы и прекращая разрушения в месте повреждения.</w:t>
      </w:r>
      <w:r w:rsidR="00F5124B" w:rsidRPr="00F5124B">
        <w:rPr>
          <w:sz w:val="28"/>
          <w:szCs w:val="28"/>
        </w:rPr>
        <w:t xml:space="preserve"> </w:t>
      </w:r>
      <w:r w:rsidRPr="00F5124B">
        <w:rPr>
          <w:sz w:val="28"/>
          <w:szCs w:val="28"/>
        </w:rPr>
        <w:t>Поэтому возникает необходимость в создании и применении автоматических устройств, выполняющих указанные операции и защищающих систему и ее элементы от опасных последствий повреждений и ненормальных режимов.</w:t>
      </w:r>
      <w:r w:rsidR="0039217E" w:rsidRPr="00F5124B">
        <w:rPr>
          <w:sz w:val="28"/>
          <w:szCs w:val="28"/>
        </w:rPr>
        <w:t xml:space="preserve"> </w:t>
      </w:r>
      <w:r w:rsidRPr="00F5124B">
        <w:rPr>
          <w:sz w:val="28"/>
          <w:szCs w:val="28"/>
        </w:rPr>
        <w:t>Первоначально</w:t>
      </w:r>
      <w:r w:rsidR="00F5124B" w:rsidRPr="00F5124B">
        <w:rPr>
          <w:sz w:val="28"/>
          <w:szCs w:val="28"/>
        </w:rPr>
        <w:t xml:space="preserve"> </w:t>
      </w:r>
      <w:r w:rsidRPr="00F5124B">
        <w:rPr>
          <w:sz w:val="28"/>
          <w:szCs w:val="28"/>
        </w:rPr>
        <w:t>в</w:t>
      </w:r>
      <w:r w:rsidR="00F5124B" w:rsidRPr="00F5124B">
        <w:rPr>
          <w:sz w:val="28"/>
          <w:szCs w:val="28"/>
        </w:rPr>
        <w:t xml:space="preserve"> </w:t>
      </w:r>
      <w:r w:rsidRPr="00F5124B">
        <w:rPr>
          <w:sz w:val="28"/>
          <w:szCs w:val="28"/>
        </w:rPr>
        <w:t>качестве</w:t>
      </w:r>
      <w:r w:rsidR="00F5124B" w:rsidRPr="00F5124B">
        <w:rPr>
          <w:sz w:val="28"/>
          <w:szCs w:val="28"/>
        </w:rPr>
        <w:t xml:space="preserve"> </w:t>
      </w:r>
      <w:r w:rsidRPr="00F5124B">
        <w:rPr>
          <w:sz w:val="28"/>
          <w:szCs w:val="28"/>
        </w:rPr>
        <w:t>подобной</w:t>
      </w:r>
      <w:r w:rsidR="00F5124B" w:rsidRPr="00F5124B">
        <w:rPr>
          <w:sz w:val="28"/>
          <w:szCs w:val="28"/>
        </w:rPr>
        <w:t xml:space="preserve"> </w:t>
      </w:r>
      <w:r w:rsidRPr="00F5124B">
        <w:rPr>
          <w:sz w:val="28"/>
          <w:szCs w:val="28"/>
        </w:rPr>
        <w:t>защиты применялись плавкие предохранители. Затем были созданы защитные устройства, выполняемые при помощи специальных автоматов — реле, получившие название релейной защиты.</w:t>
      </w:r>
    </w:p>
    <w:p w:rsidR="009B22DA" w:rsidRPr="00F5124B" w:rsidRDefault="009B22DA" w:rsidP="00F5124B">
      <w:pPr>
        <w:suppressAutoHyphens/>
        <w:snapToGrid/>
        <w:spacing w:line="360" w:lineRule="auto"/>
        <w:ind w:firstLine="709"/>
        <w:jc w:val="both"/>
        <w:rPr>
          <w:sz w:val="28"/>
          <w:szCs w:val="28"/>
        </w:rPr>
      </w:pPr>
      <w:r w:rsidRPr="00F5124B">
        <w:rPr>
          <w:sz w:val="28"/>
          <w:szCs w:val="28"/>
        </w:rPr>
        <w:t>Релейная</w:t>
      </w:r>
      <w:r w:rsidR="00F5124B" w:rsidRPr="00F5124B">
        <w:rPr>
          <w:sz w:val="28"/>
          <w:szCs w:val="28"/>
        </w:rPr>
        <w:t xml:space="preserve"> </w:t>
      </w:r>
      <w:r w:rsidRPr="00F5124B">
        <w:rPr>
          <w:sz w:val="28"/>
          <w:szCs w:val="28"/>
        </w:rPr>
        <w:t>защита</w:t>
      </w:r>
      <w:r w:rsidR="00F5124B" w:rsidRPr="00F5124B">
        <w:rPr>
          <w:sz w:val="28"/>
          <w:szCs w:val="28"/>
        </w:rPr>
        <w:t xml:space="preserve"> </w:t>
      </w:r>
      <w:r w:rsidRPr="00F5124B">
        <w:rPr>
          <w:sz w:val="28"/>
          <w:szCs w:val="28"/>
        </w:rPr>
        <w:t>является</w:t>
      </w:r>
      <w:r w:rsidR="00F5124B" w:rsidRPr="00F5124B">
        <w:rPr>
          <w:sz w:val="28"/>
          <w:szCs w:val="28"/>
        </w:rPr>
        <w:t xml:space="preserve"> </w:t>
      </w:r>
      <w:r w:rsidRPr="00F5124B">
        <w:rPr>
          <w:sz w:val="28"/>
          <w:szCs w:val="28"/>
        </w:rPr>
        <w:t>основным</w:t>
      </w:r>
      <w:r w:rsidR="00F5124B" w:rsidRPr="00F5124B">
        <w:rPr>
          <w:sz w:val="28"/>
          <w:szCs w:val="28"/>
        </w:rPr>
        <w:t xml:space="preserve"> </w:t>
      </w:r>
      <w:r w:rsidRPr="00F5124B">
        <w:rPr>
          <w:sz w:val="28"/>
          <w:szCs w:val="28"/>
        </w:rPr>
        <w:t>видом</w:t>
      </w:r>
      <w:r w:rsidR="00F5124B" w:rsidRPr="00F5124B">
        <w:rPr>
          <w:sz w:val="28"/>
          <w:szCs w:val="28"/>
        </w:rPr>
        <w:t xml:space="preserve"> </w:t>
      </w:r>
      <w:r w:rsidRPr="00F5124B">
        <w:rPr>
          <w:sz w:val="28"/>
          <w:szCs w:val="28"/>
        </w:rPr>
        <w:t>электрической</w:t>
      </w:r>
      <w:r w:rsidR="00F5124B" w:rsidRPr="00F5124B">
        <w:rPr>
          <w:sz w:val="28"/>
          <w:szCs w:val="28"/>
        </w:rPr>
        <w:t xml:space="preserve"> </w:t>
      </w:r>
      <w:r w:rsidRPr="00F5124B">
        <w:rPr>
          <w:sz w:val="28"/>
          <w:szCs w:val="28"/>
        </w:rPr>
        <w:t>автоматики,</w:t>
      </w:r>
      <w:r w:rsidR="00F5124B" w:rsidRPr="00F5124B">
        <w:rPr>
          <w:sz w:val="28"/>
          <w:szCs w:val="28"/>
        </w:rPr>
        <w:t xml:space="preserve"> </w:t>
      </w:r>
      <w:r w:rsidRPr="00F5124B">
        <w:rPr>
          <w:sz w:val="28"/>
          <w:szCs w:val="28"/>
        </w:rPr>
        <w:t>без</w:t>
      </w:r>
      <w:r w:rsidR="00F5124B" w:rsidRPr="00F5124B">
        <w:rPr>
          <w:sz w:val="28"/>
          <w:szCs w:val="28"/>
        </w:rPr>
        <w:t xml:space="preserve"> </w:t>
      </w:r>
      <w:r w:rsidRPr="00F5124B">
        <w:rPr>
          <w:sz w:val="28"/>
          <w:szCs w:val="28"/>
        </w:rPr>
        <w:t>которой</w:t>
      </w:r>
      <w:r w:rsidR="00F5124B" w:rsidRPr="00F5124B">
        <w:rPr>
          <w:sz w:val="28"/>
          <w:szCs w:val="28"/>
        </w:rPr>
        <w:t xml:space="preserve"> </w:t>
      </w:r>
      <w:r w:rsidRPr="00F5124B">
        <w:rPr>
          <w:sz w:val="28"/>
          <w:szCs w:val="28"/>
        </w:rPr>
        <w:t>невозможна</w:t>
      </w:r>
      <w:r w:rsidR="00F5124B" w:rsidRPr="00F5124B">
        <w:rPr>
          <w:sz w:val="28"/>
          <w:szCs w:val="28"/>
        </w:rPr>
        <w:t xml:space="preserve"> </w:t>
      </w:r>
      <w:r w:rsidRPr="00F5124B">
        <w:rPr>
          <w:sz w:val="28"/>
          <w:szCs w:val="28"/>
        </w:rPr>
        <w:t>нормальная</w:t>
      </w:r>
      <w:r w:rsidR="00F5124B" w:rsidRPr="00F5124B">
        <w:rPr>
          <w:sz w:val="28"/>
          <w:szCs w:val="28"/>
        </w:rPr>
        <w:t xml:space="preserve"> </w:t>
      </w:r>
      <w:r w:rsidRPr="00F5124B">
        <w:rPr>
          <w:sz w:val="28"/>
          <w:szCs w:val="28"/>
        </w:rPr>
        <w:t>и</w:t>
      </w:r>
      <w:r w:rsidR="00F5124B" w:rsidRPr="00F5124B">
        <w:rPr>
          <w:sz w:val="28"/>
          <w:szCs w:val="28"/>
        </w:rPr>
        <w:t xml:space="preserve"> </w:t>
      </w:r>
      <w:r w:rsidRPr="00F5124B">
        <w:rPr>
          <w:sz w:val="28"/>
          <w:szCs w:val="28"/>
        </w:rPr>
        <w:t>надежная</w:t>
      </w:r>
      <w:r w:rsidR="00F5124B" w:rsidRPr="00F5124B">
        <w:rPr>
          <w:sz w:val="28"/>
          <w:szCs w:val="28"/>
        </w:rPr>
        <w:t xml:space="preserve"> </w:t>
      </w:r>
      <w:r w:rsidRPr="00F5124B">
        <w:rPr>
          <w:sz w:val="28"/>
          <w:szCs w:val="28"/>
        </w:rPr>
        <w:t>работа</w:t>
      </w:r>
      <w:r w:rsidR="00F5124B" w:rsidRPr="00F5124B">
        <w:rPr>
          <w:sz w:val="28"/>
          <w:szCs w:val="28"/>
        </w:rPr>
        <w:t xml:space="preserve"> </w:t>
      </w:r>
      <w:r w:rsidRPr="00F5124B">
        <w:rPr>
          <w:sz w:val="28"/>
          <w:szCs w:val="28"/>
        </w:rPr>
        <w:t>современных</w:t>
      </w:r>
      <w:r w:rsidR="00F5124B" w:rsidRPr="00F5124B">
        <w:rPr>
          <w:sz w:val="28"/>
          <w:szCs w:val="28"/>
        </w:rPr>
        <w:t xml:space="preserve"> </w:t>
      </w:r>
      <w:r w:rsidRPr="00F5124B">
        <w:rPr>
          <w:sz w:val="28"/>
          <w:szCs w:val="28"/>
        </w:rPr>
        <w:t>энергетических</w:t>
      </w:r>
      <w:r w:rsidR="00F5124B" w:rsidRPr="00F5124B">
        <w:rPr>
          <w:sz w:val="28"/>
          <w:szCs w:val="28"/>
        </w:rPr>
        <w:t xml:space="preserve"> </w:t>
      </w:r>
      <w:r w:rsidRPr="00F5124B">
        <w:rPr>
          <w:sz w:val="28"/>
          <w:szCs w:val="28"/>
        </w:rPr>
        <w:t>систем.</w:t>
      </w:r>
      <w:r w:rsidR="00F5124B" w:rsidRPr="00F5124B">
        <w:rPr>
          <w:sz w:val="28"/>
          <w:szCs w:val="28"/>
        </w:rPr>
        <w:t xml:space="preserve"> </w:t>
      </w:r>
      <w:r w:rsidRPr="00F5124B">
        <w:rPr>
          <w:sz w:val="28"/>
          <w:szCs w:val="28"/>
        </w:rPr>
        <w:t>Она</w:t>
      </w:r>
      <w:r w:rsidR="00F5124B" w:rsidRPr="00F5124B">
        <w:rPr>
          <w:sz w:val="28"/>
          <w:szCs w:val="28"/>
        </w:rPr>
        <w:t xml:space="preserve"> </w:t>
      </w:r>
      <w:r w:rsidRPr="00F5124B">
        <w:rPr>
          <w:sz w:val="28"/>
          <w:szCs w:val="28"/>
        </w:rPr>
        <w:t>осуществляет</w:t>
      </w:r>
      <w:r w:rsidR="00F5124B" w:rsidRPr="00F5124B">
        <w:rPr>
          <w:sz w:val="28"/>
          <w:szCs w:val="28"/>
        </w:rPr>
        <w:t xml:space="preserve"> </w:t>
      </w:r>
      <w:r w:rsidRPr="00F5124B">
        <w:rPr>
          <w:sz w:val="28"/>
          <w:szCs w:val="28"/>
        </w:rPr>
        <w:t>непрерывный</w:t>
      </w:r>
      <w:r w:rsidR="00F5124B" w:rsidRPr="00F5124B">
        <w:rPr>
          <w:sz w:val="28"/>
          <w:szCs w:val="28"/>
        </w:rPr>
        <w:t xml:space="preserve"> </w:t>
      </w:r>
      <w:r w:rsidRPr="00F5124B">
        <w:rPr>
          <w:sz w:val="28"/>
          <w:szCs w:val="28"/>
        </w:rPr>
        <w:t>контроль</w:t>
      </w:r>
      <w:r w:rsidR="00F5124B" w:rsidRPr="00F5124B">
        <w:rPr>
          <w:sz w:val="28"/>
          <w:szCs w:val="28"/>
        </w:rPr>
        <w:t xml:space="preserve"> </w:t>
      </w:r>
      <w:r w:rsidRPr="00F5124B">
        <w:rPr>
          <w:sz w:val="28"/>
          <w:szCs w:val="28"/>
        </w:rPr>
        <w:t>за</w:t>
      </w:r>
      <w:r w:rsidR="00F5124B" w:rsidRPr="00F5124B">
        <w:rPr>
          <w:sz w:val="28"/>
          <w:szCs w:val="28"/>
        </w:rPr>
        <w:t xml:space="preserve"> </w:t>
      </w:r>
      <w:r w:rsidRPr="00F5124B">
        <w:rPr>
          <w:sz w:val="28"/>
          <w:szCs w:val="28"/>
        </w:rPr>
        <w:t>состоянием</w:t>
      </w:r>
      <w:r w:rsidR="00F5124B" w:rsidRPr="00F5124B">
        <w:rPr>
          <w:sz w:val="28"/>
          <w:szCs w:val="28"/>
        </w:rPr>
        <w:t xml:space="preserve"> </w:t>
      </w:r>
      <w:r w:rsidRPr="00F5124B">
        <w:rPr>
          <w:sz w:val="28"/>
          <w:szCs w:val="28"/>
        </w:rPr>
        <w:t>и</w:t>
      </w:r>
      <w:r w:rsidR="00F5124B" w:rsidRPr="00F5124B">
        <w:rPr>
          <w:sz w:val="28"/>
          <w:szCs w:val="28"/>
        </w:rPr>
        <w:t xml:space="preserve"> </w:t>
      </w:r>
      <w:r w:rsidRPr="00F5124B">
        <w:rPr>
          <w:sz w:val="28"/>
          <w:szCs w:val="28"/>
        </w:rPr>
        <w:t>режимом</w:t>
      </w:r>
      <w:r w:rsidR="00F5124B" w:rsidRPr="00F5124B">
        <w:rPr>
          <w:sz w:val="28"/>
          <w:szCs w:val="28"/>
        </w:rPr>
        <w:t xml:space="preserve"> </w:t>
      </w:r>
      <w:r w:rsidRPr="00F5124B">
        <w:rPr>
          <w:sz w:val="28"/>
          <w:szCs w:val="28"/>
        </w:rPr>
        <w:t>работы</w:t>
      </w:r>
      <w:r w:rsidR="00F5124B" w:rsidRPr="00F5124B">
        <w:rPr>
          <w:sz w:val="28"/>
          <w:szCs w:val="28"/>
        </w:rPr>
        <w:t xml:space="preserve"> </w:t>
      </w:r>
      <w:r w:rsidRPr="00F5124B">
        <w:rPr>
          <w:sz w:val="28"/>
          <w:szCs w:val="28"/>
        </w:rPr>
        <w:t>всех</w:t>
      </w:r>
      <w:r w:rsidR="00F5124B" w:rsidRPr="00F5124B">
        <w:rPr>
          <w:sz w:val="28"/>
          <w:szCs w:val="28"/>
        </w:rPr>
        <w:t xml:space="preserve"> </w:t>
      </w:r>
      <w:r w:rsidRPr="00F5124B">
        <w:rPr>
          <w:sz w:val="28"/>
          <w:szCs w:val="28"/>
        </w:rPr>
        <w:t>элементов</w:t>
      </w:r>
      <w:r w:rsidR="00F5124B" w:rsidRPr="00F5124B">
        <w:rPr>
          <w:sz w:val="28"/>
          <w:szCs w:val="28"/>
        </w:rPr>
        <w:t xml:space="preserve"> </w:t>
      </w:r>
      <w:r w:rsidRPr="00F5124B">
        <w:rPr>
          <w:sz w:val="28"/>
          <w:szCs w:val="28"/>
        </w:rPr>
        <w:t>энергосистемы</w:t>
      </w:r>
      <w:r w:rsidR="00F5124B" w:rsidRPr="00F5124B">
        <w:rPr>
          <w:sz w:val="28"/>
          <w:szCs w:val="28"/>
        </w:rPr>
        <w:t xml:space="preserve"> </w:t>
      </w:r>
      <w:r w:rsidRPr="00F5124B">
        <w:rPr>
          <w:sz w:val="28"/>
          <w:szCs w:val="28"/>
        </w:rPr>
        <w:t>и</w:t>
      </w:r>
      <w:r w:rsidR="00F5124B" w:rsidRPr="00F5124B">
        <w:rPr>
          <w:sz w:val="28"/>
          <w:szCs w:val="28"/>
        </w:rPr>
        <w:t xml:space="preserve"> </w:t>
      </w:r>
      <w:r w:rsidRPr="00F5124B">
        <w:rPr>
          <w:sz w:val="28"/>
          <w:szCs w:val="28"/>
        </w:rPr>
        <w:t>реагирует</w:t>
      </w:r>
      <w:r w:rsidR="00F5124B" w:rsidRPr="00F5124B">
        <w:rPr>
          <w:sz w:val="28"/>
          <w:szCs w:val="28"/>
        </w:rPr>
        <w:t xml:space="preserve"> </w:t>
      </w:r>
      <w:r w:rsidRPr="00F5124B">
        <w:rPr>
          <w:sz w:val="28"/>
          <w:szCs w:val="28"/>
        </w:rPr>
        <w:t>на</w:t>
      </w:r>
      <w:r w:rsidR="00F5124B" w:rsidRPr="00F5124B">
        <w:rPr>
          <w:sz w:val="28"/>
          <w:szCs w:val="28"/>
        </w:rPr>
        <w:t xml:space="preserve"> </w:t>
      </w:r>
      <w:r w:rsidRPr="00F5124B">
        <w:rPr>
          <w:sz w:val="28"/>
          <w:szCs w:val="28"/>
        </w:rPr>
        <w:t>возникновение</w:t>
      </w:r>
      <w:r w:rsidR="00F5124B" w:rsidRPr="00F5124B">
        <w:rPr>
          <w:sz w:val="28"/>
          <w:szCs w:val="28"/>
        </w:rPr>
        <w:t xml:space="preserve"> </w:t>
      </w:r>
      <w:r w:rsidRPr="00F5124B">
        <w:rPr>
          <w:sz w:val="28"/>
          <w:szCs w:val="28"/>
        </w:rPr>
        <w:t>повреждений</w:t>
      </w:r>
      <w:r w:rsidR="00F5124B" w:rsidRPr="00F5124B">
        <w:rPr>
          <w:sz w:val="28"/>
          <w:szCs w:val="28"/>
        </w:rPr>
        <w:t xml:space="preserve"> </w:t>
      </w:r>
      <w:r w:rsidRPr="00F5124B">
        <w:rPr>
          <w:sz w:val="28"/>
          <w:szCs w:val="28"/>
        </w:rPr>
        <w:t>и</w:t>
      </w:r>
      <w:r w:rsidR="00F5124B" w:rsidRPr="00F5124B">
        <w:rPr>
          <w:sz w:val="28"/>
          <w:szCs w:val="28"/>
        </w:rPr>
        <w:t xml:space="preserve"> </w:t>
      </w:r>
      <w:r w:rsidRPr="00F5124B">
        <w:rPr>
          <w:sz w:val="28"/>
          <w:szCs w:val="28"/>
        </w:rPr>
        <w:t>ненормальных</w:t>
      </w:r>
      <w:r w:rsidR="00F5124B" w:rsidRPr="00F5124B">
        <w:rPr>
          <w:sz w:val="28"/>
          <w:szCs w:val="28"/>
        </w:rPr>
        <w:t xml:space="preserve"> </w:t>
      </w:r>
      <w:r w:rsidRPr="00F5124B">
        <w:rPr>
          <w:sz w:val="28"/>
          <w:szCs w:val="28"/>
        </w:rPr>
        <w:t>режимов.</w:t>
      </w:r>
      <w:r w:rsidR="00F5124B" w:rsidRPr="00F5124B">
        <w:rPr>
          <w:sz w:val="28"/>
          <w:szCs w:val="28"/>
        </w:rPr>
        <w:t xml:space="preserve"> </w:t>
      </w:r>
      <w:r w:rsidRPr="00F5124B">
        <w:rPr>
          <w:sz w:val="28"/>
          <w:szCs w:val="28"/>
        </w:rPr>
        <w:t>При</w:t>
      </w:r>
      <w:r w:rsidR="00F5124B" w:rsidRPr="00F5124B">
        <w:rPr>
          <w:sz w:val="28"/>
          <w:szCs w:val="28"/>
        </w:rPr>
        <w:t xml:space="preserve"> </w:t>
      </w:r>
      <w:r w:rsidRPr="00F5124B">
        <w:rPr>
          <w:sz w:val="28"/>
          <w:szCs w:val="28"/>
        </w:rPr>
        <w:t>возникновении</w:t>
      </w:r>
      <w:r w:rsidR="00F5124B" w:rsidRPr="00F5124B">
        <w:rPr>
          <w:sz w:val="28"/>
          <w:szCs w:val="28"/>
        </w:rPr>
        <w:t xml:space="preserve"> </w:t>
      </w:r>
      <w:r w:rsidRPr="00F5124B">
        <w:rPr>
          <w:sz w:val="28"/>
          <w:szCs w:val="28"/>
        </w:rPr>
        <w:t>повреждений</w:t>
      </w:r>
      <w:r w:rsidR="00F5124B" w:rsidRPr="00F5124B">
        <w:rPr>
          <w:sz w:val="28"/>
          <w:szCs w:val="28"/>
        </w:rPr>
        <w:t xml:space="preserve"> </w:t>
      </w:r>
      <w:r w:rsidRPr="00F5124B">
        <w:rPr>
          <w:sz w:val="28"/>
          <w:szCs w:val="28"/>
        </w:rPr>
        <w:t>защита</w:t>
      </w:r>
      <w:r w:rsidR="00F5124B" w:rsidRPr="00F5124B">
        <w:rPr>
          <w:sz w:val="28"/>
          <w:szCs w:val="28"/>
        </w:rPr>
        <w:t xml:space="preserve"> </w:t>
      </w:r>
      <w:r w:rsidRPr="00F5124B">
        <w:rPr>
          <w:sz w:val="28"/>
          <w:szCs w:val="28"/>
        </w:rPr>
        <w:t>выявляет</w:t>
      </w:r>
      <w:r w:rsidR="00F5124B" w:rsidRPr="00F5124B">
        <w:rPr>
          <w:sz w:val="28"/>
          <w:szCs w:val="28"/>
        </w:rPr>
        <w:t xml:space="preserve"> </w:t>
      </w:r>
      <w:r w:rsidRPr="00F5124B">
        <w:rPr>
          <w:sz w:val="28"/>
          <w:szCs w:val="28"/>
        </w:rPr>
        <w:t>и</w:t>
      </w:r>
      <w:r w:rsidR="00F5124B" w:rsidRPr="00F5124B">
        <w:rPr>
          <w:sz w:val="28"/>
          <w:szCs w:val="28"/>
        </w:rPr>
        <w:t xml:space="preserve"> </w:t>
      </w:r>
      <w:r w:rsidRPr="00F5124B">
        <w:rPr>
          <w:sz w:val="28"/>
          <w:szCs w:val="28"/>
        </w:rPr>
        <w:t>отключает</w:t>
      </w:r>
      <w:r w:rsidR="00F5124B" w:rsidRPr="00F5124B">
        <w:rPr>
          <w:sz w:val="28"/>
          <w:szCs w:val="28"/>
        </w:rPr>
        <w:t xml:space="preserve"> </w:t>
      </w:r>
      <w:r w:rsidRPr="00F5124B">
        <w:rPr>
          <w:sz w:val="28"/>
          <w:szCs w:val="28"/>
        </w:rPr>
        <w:t>от</w:t>
      </w:r>
      <w:r w:rsidR="00F5124B" w:rsidRPr="00F5124B">
        <w:rPr>
          <w:sz w:val="28"/>
          <w:szCs w:val="28"/>
        </w:rPr>
        <w:t xml:space="preserve"> </w:t>
      </w:r>
      <w:r w:rsidRPr="00F5124B">
        <w:rPr>
          <w:sz w:val="28"/>
          <w:szCs w:val="28"/>
        </w:rPr>
        <w:t>системы</w:t>
      </w:r>
      <w:r w:rsidR="00F5124B" w:rsidRPr="00F5124B">
        <w:rPr>
          <w:sz w:val="28"/>
          <w:szCs w:val="28"/>
        </w:rPr>
        <w:t xml:space="preserve"> </w:t>
      </w:r>
      <w:r w:rsidRPr="00F5124B">
        <w:rPr>
          <w:sz w:val="28"/>
          <w:szCs w:val="28"/>
        </w:rPr>
        <w:t>поврежденный</w:t>
      </w:r>
      <w:r w:rsidR="00F5124B" w:rsidRPr="00F5124B">
        <w:rPr>
          <w:sz w:val="28"/>
          <w:szCs w:val="28"/>
        </w:rPr>
        <w:t xml:space="preserve"> </w:t>
      </w:r>
      <w:r w:rsidRPr="00F5124B">
        <w:rPr>
          <w:sz w:val="28"/>
          <w:szCs w:val="28"/>
        </w:rPr>
        <w:t>участок,</w:t>
      </w:r>
      <w:r w:rsidR="00F5124B" w:rsidRPr="00F5124B">
        <w:rPr>
          <w:sz w:val="28"/>
          <w:szCs w:val="28"/>
        </w:rPr>
        <w:t xml:space="preserve"> </w:t>
      </w:r>
      <w:r w:rsidRPr="00F5124B">
        <w:rPr>
          <w:sz w:val="28"/>
          <w:szCs w:val="28"/>
        </w:rPr>
        <w:t>воздействуя</w:t>
      </w:r>
      <w:r w:rsidR="00F5124B" w:rsidRPr="00F5124B">
        <w:rPr>
          <w:sz w:val="28"/>
          <w:szCs w:val="28"/>
        </w:rPr>
        <w:t xml:space="preserve"> </w:t>
      </w:r>
      <w:r w:rsidRPr="00F5124B">
        <w:rPr>
          <w:sz w:val="28"/>
          <w:szCs w:val="28"/>
        </w:rPr>
        <w:t>на</w:t>
      </w:r>
      <w:r w:rsidR="00F5124B" w:rsidRPr="00F5124B">
        <w:rPr>
          <w:sz w:val="28"/>
          <w:szCs w:val="28"/>
        </w:rPr>
        <w:t xml:space="preserve"> </w:t>
      </w:r>
      <w:r w:rsidRPr="00F5124B">
        <w:rPr>
          <w:sz w:val="28"/>
          <w:szCs w:val="28"/>
        </w:rPr>
        <w:t>специальные</w:t>
      </w:r>
      <w:r w:rsidR="00F5124B" w:rsidRPr="00F5124B">
        <w:rPr>
          <w:sz w:val="28"/>
          <w:szCs w:val="28"/>
        </w:rPr>
        <w:t xml:space="preserve"> </w:t>
      </w:r>
      <w:r w:rsidRPr="00F5124B">
        <w:rPr>
          <w:sz w:val="28"/>
          <w:szCs w:val="28"/>
        </w:rPr>
        <w:t>силовые</w:t>
      </w:r>
      <w:r w:rsidR="00F5124B" w:rsidRPr="00F5124B">
        <w:rPr>
          <w:sz w:val="28"/>
          <w:szCs w:val="28"/>
        </w:rPr>
        <w:t xml:space="preserve"> </w:t>
      </w:r>
      <w:r w:rsidRPr="00F5124B">
        <w:rPr>
          <w:sz w:val="28"/>
          <w:szCs w:val="28"/>
        </w:rPr>
        <w:t>выключатели,</w:t>
      </w:r>
      <w:r w:rsidR="00F5124B" w:rsidRPr="00F5124B">
        <w:rPr>
          <w:sz w:val="28"/>
          <w:szCs w:val="28"/>
        </w:rPr>
        <w:t xml:space="preserve"> </w:t>
      </w:r>
      <w:r w:rsidRPr="00F5124B">
        <w:rPr>
          <w:sz w:val="28"/>
          <w:szCs w:val="28"/>
        </w:rPr>
        <w:t>предназначенные</w:t>
      </w:r>
      <w:r w:rsidR="00F5124B" w:rsidRPr="00F5124B">
        <w:rPr>
          <w:sz w:val="28"/>
          <w:szCs w:val="28"/>
        </w:rPr>
        <w:t xml:space="preserve"> </w:t>
      </w:r>
      <w:r w:rsidRPr="00F5124B">
        <w:rPr>
          <w:sz w:val="28"/>
          <w:szCs w:val="28"/>
        </w:rPr>
        <w:t>для</w:t>
      </w:r>
      <w:r w:rsidR="00F5124B" w:rsidRPr="00F5124B">
        <w:rPr>
          <w:sz w:val="28"/>
          <w:szCs w:val="28"/>
        </w:rPr>
        <w:t xml:space="preserve"> </w:t>
      </w:r>
      <w:r w:rsidRPr="00F5124B">
        <w:rPr>
          <w:sz w:val="28"/>
          <w:szCs w:val="28"/>
        </w:rPr>
        <w:t>размыкания</w:t>
      </w:r>
      <w:r w:rsidR="00F5124B" w:rsidRPr="00F5124B">
        <w:rPr>
          <w:sz w:val="28"/>
          <w:szCs w:val="28"/>
        </w:rPr>
        <w:t xml:space="preserve"> </w:t>
      </w:r>
      <w:r w:rsidRPr="00F5124B">
        <w:rPr>
          <w:sz w:val="28"/>
          <w:szCs w:val="28"/>
        </w:rPr>
        <w:t>токов</w:t>
      </w:r>
      <w:r w:rsidR="00F5124B" w:rsidRPr="00F5124B">
        <w:rPr>
          <w:sz w:val="28"/>
          <w:szCs w:val="28"/>
        </w:rPr>
        <w:t xml:space="preserve"> </w:t>
      </w:r>
      <w:r w:rsidRPr="00F5124B">
        <w:rPr>
          <w:sz w:val="28"/>
          <w:szCs w:val="28"/>
        </w:rPr>
        <w:t>повреждения.</w:t>
      </w:r>
      <w:r w:rsidR="00F5124B" w:rsidRPr="00F5124B">
        <w:rPr>
          <w:sz w:val="28"/>
          <w:szCs w:val="28"/>
        </w:rPr>
        <w:t xml:space="preserve"> </w:t>
      </w:r>
      <w:r w:rsidRPr="00F5124B">
        <w:rPr>
          <w:sz w:val="28"/>
          <w:szCs w:val="28"/>
        </w:rPr>
        <w:t>При</w:t>
      </w:r>
      <w:r w:rsidR="00F5124B" w:rsidRPr="00F5124B">
        <w:rPr>
          <w:sz w:val="28"/>
          <w:szCs w:val="28"/>
        </w:rPr>
        <w:t xml:space="preserve"> </w:t>
      </w:r>
      <w:r w:rsidRPr="00F5124B">
        <w:rPr>
          <w:sz w:val="28"/>
          <w:szCs w:val="28"/>
        </w:rPr>
        <w:t>возникновении</w:t>
      </w:r>
      <w:r w:rsidR="00F5124B" w:rsidRPr="00F5124B">
        <w:rPr>
          <w:sz w:val="28"/>
          <w:szCs w:val="28"/>
        </w:rPr>
        <w:t xml:space="preserve"> </w:t>
      </w:r>
      <w:r w:rsidRPr="00F5124B">
        <w:rPr>
          <w:sz w:val="28"/>
          <w:szCs w:val="28"/>
        </w:rPr>
        <w:t>ненормальных</w:t>
      </w:r>
      <w:r w:rsidR="00F5124B" w:rsidRPr="00F5124B">
        <w:rPr>
          <w:sz w:val="28"/>
          <w:szCs w:val="28"/>
        </w:rPr>
        <w:t xml:space="preserve"> </w:t>
      </w:r>
      <w:r w:rsidRPr="00F5124B">
        <w:rPr>
          <w:sz w:val="28"/>
          <w:szCs w:val="28"/>
        </w:rPr>
        <w:t>режимов</w:t>
      </w:r>
      <w:r w:rsidR="00F5124B" w:rsidRPr="00F5124B">
        <w:rPr>
          <w:sz w:val="28"/>
          <w:szCs w:val="28"/>
        </w:rPr>
        <w:t xml:space="preserve"> </w:t>
      </w:r>
      <w:r w:rsidRPr="00F5124B">
        <w:rPr>
          <w:sz w:val="28"/>
          <w:szCs w:val="28"/>
        </w:rPr>
        <w:t>защита</w:t>
      </w:r>
      <w:r w:rsidR="00F5124B" w:rsidRPr="00F5124B">
        <w:rPr>
          <w:sz w:val="28"/>
          <w:szCs w:val="28"/>
        </w:rPr>
        <w:t xml:space="preserve"> </w:t>
      </w:r>
      <w:r w:rsidRPr="00F5124B">
        <w:rPr>
          <w:sz w:val="28"/>
          <w:szCs w:val="28"/>
        </w:rPr>
        <w:t>выявляет</w:t>
      </w:r>
      <w:r w:rsidR="00F5124B" w:rsidRPr="00F5124B">
        <w:rPr>
          <w:sz w:val="28"/>
          <w:szCs w:val="28"/>
        </w:rPr>
        <w:t xml:space="preserve"> </w:t>
      </w:r>
      <w:r w:rsidRPr="00F5124B">
        <w:rPr>
          <w:sz w:val="28"/>
          <w:szCs w:val="28"/>
        </w:rPr>
        <w:t>их</w:t>
      </w:r>
      <w:r w:rsidR="00F5124B" w:rsidRPr="00F5124B">
        <w:rPr>
          <w:sz w:val="28"/>
          <w:szCs w:val="28"/>
        </w:rPr>
        <w:t xml:space="preserve"> </w:t>
      </w:r>
      <w:r w:rsidRPr="00F5124B">
        <w:rPr>
          <w:sz w:val="28"/>
          <w:szCs w:val="28"/>
        </w:rPr>
        <w:t>и</w:t>
      </w:r>
      <w:r w:rsidR="00F5124B" w:rsidRPr="00F5124B">
        <w:rPr>
          <w:sz w:val="28"/>
          <w:szCs w:val="28"/>
        </w:rPr>
        <w:t xml:space="preserve"> </w:t>
      </w:r>
      <w:r w:rsidRPr="00F5124B">
        <w:rPr>
          <w:sz w:val="28"/>
          <w:szCs w:val="28"/>
        </w:rPr>
        <w:t>в</w:t>
      </w:r>
      <w:r w:rsidR="00F5124B" w:rsidRPr="00F5124B">
        <w:rPr>
          <w:sz w:val="28"/>
          <w:szCs w:val="28"/>
        </w:rPr>
        <w:t xml:space="preserve"> </w:t>
      </w:r>
      <w:r w:rsidRPr="00F5124B">
        <w:rPr>
          <w:sz w:val="28"/>
          <w:szCs w:val="28"/>
        </w:rPr>
        <w:t>зависимости</w:t>
      </w:r>
      <w:r w:rsidR="00F5124B" w:rsidRPr="00F5124B">
        <w:rPr>
          <w:sz w:val="28"/>
          <w:szCs w:val="28"/>
        </w:rPr>
        <w:t xml:space="preserve"> </w:t>
      </w:r>
      <w:r w:rsidRPr="00F5124B">
        <w:rPr>
          <w:sz w:val="28"/>
          <w:szCs w:val="28"/>
        </w:rPr>
        <w:t>от</w:t>
      </w:r>
      <w:r w:rsidR="00F5124B" w:rsidRPr="00F5124B">
        <w:rPr>
          <w:sz w:val="28"/>
          <w:szCs w:val="28"/>
        </w:rPr>
        <w:t xml:space="preserve"> </w:t>
      </w:r>
      <w:r w:rsidRPr="00F5124B">
        <w:rPr>
          <w:sz w:val="28"/>
          <w:szCs w:val="28"/>
        </w:rPr>
        <w:t>характера</w:t>
      </w:r>
      <w:r w:rsidR="00F5124B" w:rsidRPr="00F5124B">
        <w:rPr>
          <w:sz w:val="28"/>
          <w:szCs w:val="28"/>
        </w:rPr>
        <w:t xml:space="preserve"> </w:t>
      </w:r>
      <w:r w:rsidRPr="00F5124B">
        <w:rPr>
          <w:sz w:val="28"/>
          <w:szCs w:val="28"/>
        </w:rPr>
        <w:t>нарушения</w:t>
      </w:r>
      <w:r w:rsidR="00F5124B" w:rsidRPr="00F5124B">
        <w:rPr>
          <w:sz w:val="28"/>
          <w:szCs w:val="28"/>
        </w:rPr>
        <w:t xml:space="preserve"> </w:t>
      </w:r>
      <w:r w:rsidRPr="00F5124B">
        <w:rPr>
          <w:sz w:val="28"/>
          <w:szCs w:val="28"/>
        </w:rPr>
        <w:t>производит</w:t>
      </w:r>
      <w:r w:rsidR="00F5124B" w:rsidRPr="00F5124B">
        <w:rPr>
          <w:sz w:val="28"/>
          <w:szCs w:val="28"/>
        </w:rPr>
        <w:t xml:space="preserve"> </w:t>
      </w:r>
      <w:r w:rsidRPr="00F5124B">
        <w:rPr>
          <w:sz w:val="28"/>
          <w:szCs w:val="28"/>
        </w:rPr>
        <w:t>операции,</w:t>
      </w:r>
      <w:r w:rsidR="00F5124B" w:rsidRPr="00F5124B">
        <w:rPr>
          <w:sz w:val="28"/>
          <w:szCs w:val="28"/>
        </w:rPr>
        <w:t xml:space="preserve"> </w:t>
      </w:r>
      <w:r w:rsidRPr="00F5124B">
        <w:rPr>
          <w:sz w:val="28"/>
          <w:szCs w:val="28"/>
        </w:rPr>
        <w:t>необходимые</w:t>
      </w:r>
      <w:r w:rsidR="00F5124B" w:rsidRPr="00F5124B">
        <w:rPr>
          <w:sz w:val="28"/>
          <w:szCs w:val="28"/>
        </w:rPr>
        <w:t xml:space="preserve"> </w:t>
      </w:r>
      <w:r w:rsidRPr="00F5124B">
        <w:rPr>
          <w:sz w:val="28"/>
          <w:szCs w:val="28"/>
        </w:rPr>
        <w:t>для</w:t>
      </w:r>
      <w:r w:rsidR="00F5124B" w:rsidRPr="00F5124B">
        <w:rPr>
          <w:sz w:val="28"/>
          <w:szCs w:val="28"/>
        </w:rPr>
        <w:t xml:space="preserve"> </w:t>
      </w:r>
      <w:r w:rsidRPr="00F5124B">
        <w:rPr>
          <w:sz w:val="28"/>
          <w:szCs w:val="28"/>
        </w:rPr>
        <w:t>восстановления</w:t>
      </w:r>
      <w:r w:rsidR="00F5124B" w:rsidRPr="00F5124B">
        <w:rPr>
          <w:sz w:val="28"/>
          <w:szCs w:val="28"/>
        </w:rPr>
        <w:t xml:space="preserve"> </w:t>
      </w:r>
      <w:r w:rsidRPr="00F5124B">
        <w:rPr>
          <w:sz w:val="28"/>
          <w:szCs w:val="28"/>
        </w:rPr>
        <w:t>нормального</w:t>
      </w:r>
      <w:r w:rsidR="00F5124B" w:rsidRPr="00F5124B">
        <w:rPr>
          <w:sz w:val="28"/>
          <w:szCs w:val="28"/>
        </w:rPr>
        <w:t xml:space="preserve"> </w:t>
      </w:r>
      <w:r w:rsidRPr="00F5124B">
        <w:rPr>
          <w:sz w:val="28"/>
          <w:szCs w:val="28"/>
        </w:rPr>
        <w:t>режима,</w:t>
      </w:r>
      <w:r w:rsidR="00F5124B" w:rsidRPr="00F5124B">
        <w:rPr>
          <w:sz w:val="28"/>
          <w:szCs w:val="28"/>
        </w:rPr>
        <w:t xml:space="preserve"> </w:t>
      </w:r>
      <w:r w:rsidRPr="00F5124B">
        <w:rPr>
          <w:sz w:val="28"/>
          <w:szCs w:val="28"/>
        </w:rPr>
        <w:t>или</w:t>
      </w:r>
      <w:r w:rsidR="00F5124B" w:rsidRPr="00F5124B">
        <w:rPr>
          <w:sz w:val="28"/>
          <w:szCs w:val="28"/>
        </w:rPr>
        <w:t xml:space="preserve"> </w:t>
      </w:r>
      <w:r w:rsidRPr="00F5124B">
        <w:rPr>
          <w:sz w:val="28"/>
          <w:szCs w:val="28"/>
        </w:rPr>
        <w:t>подает</w:t>
      </w:r>
      <w:r w:rsidR="00F5124B" w:rsidRPr="00F5124B">
        <w:rPr>
          <w:sz w:val="28"/>
          <w:szCs w:val="28"/>
        </w:rPr>
        <w:t xml:space="preserve"> </w:t>
      </w:r>
      <w:r w:rsidRPr="00F5124B">
        <w:rPr>
          <w:sz w:val="28"/>
          <w:szCs w:val="28"/>
        </w:rPr>
        <w:t>сигнал</w:t>
      </w:r>
      <w:r w:rsidR="00F5124B" w:rsidRPr="00F5124B">
        <w:rPr>
          <w:sz w:val="28"/>
          <w:szCs w:val="28"/>
        </w:rPr>
        <w:t xml:space="preserve"> </w:t>
      </w:r>
      <w:r w:rsidRPr="00F5124B">
        <w:rPr>
          <w:sz w:val="28"/>
          <w:szCs w:val="28"/>
        </w:rPr>
        <w:t>дежурному</w:t>
      </w:r>
      <w:r w:rsidR="00F5124B" w:rsidRPr="00F5124B">
        <w:rPr>
          <w:sz w:val="28"/>
          <w:szCs w:val="28"/>
        </w:rPr>
        <w:t xml:space="preserve"> </w:t>
      </w:r>
      <w:r w:rsidRPr="00F5124B">
        <w:rPr>
          <w:sz w:val="28"/>
          <w:szCs w:val="28"/>
        </w:rPr>
        <w:t>персоналу.</w:t>
      </w:r>
    </w:p>
    <w:p w:rsidR="009B22DA" w:rsidRPr="00B25E92" w:rsidRDefault="00B25E92" w:rsidP="00B25E92">
      <w:pPr>
        <w:suppressAutoHyphens/>
        <w:snapToGrid/>
        <w:spacing w:line="360" w:lineRule="auto"/>
        <w:ind w:firstLine="709"/>
        <w:jc w:val="both"/>
        <w:rPr>
          <w:sz w:val="28"/>
          <w:szCs w:val="28"/>
        </w:rPr>
      </w:pPr>
      <w:r>
        <w:rPr>
          <w:sz w:val="28"/>
          <w:szCs w:val="28"/>
        </w:rPr>
        <w:br w:type="page"/>
      </w:r>
      <w:r w:rsidR="009B22DA" w:rsidRPr="00F5124B">
        <w:rPr>
          <w:b/>
          <w:sz w:val="28"/>
          <w:szCs w:val="28"/>
        </w:rPr>
        <w:t>1.6.2 Токовая</w:t>
      </w:r>
      <w:r w:rsidR="00F5124B" w:rsidRPr="00F5124B">
        <w:rPr>
          <w:b/>
          <w:sz w:val="28"/>
          <w:szCs w:val="28"/>
        </w:rPr>
        <w:t xml:space="preserve"> </w:t>
      </w:r>
      <w:r w:rsidR="009B22DA" w:rsidRPr="00F5124B">
        <w:rPr>
          <w:b/>
          <w:sz w:val="28"/>
          <w:szCs w:val="28"/>
        </w:rPr>
        <w:t>защита</w:t>
      </w:r>
      <w:r w:rsidR="00F5124B" w:rsidRPr="00F5124B">
        <w:rPr>
          <w:b/>
          <w:sz w:val="28"/>
          <w:szCs w:val="28"/>
        </w:rPr>
        <w:t xml:space="preserve"> </w:t>
      </w:r>
    </w:p>
    <w:p w:rsidR="009B22DA" w:rsidRPr="00F5124B" w:rsidRDefault="009B22DA" w:rsidP="00F5124B">
      <w:pPr>
        <w:suppressAutoHyphens/>
        <w:snapToGrid/>
        <w:spacing w:line="360" w:lineRule="auto"/>
        <w:ind w:firstLine="709"/>
        <w:jc w:val="both"/>
        <w:rPr>
          <w:sz w:val="28"/>
          <w:szCs w:val="28"/>
        </w:rPr>
      </w:pPr>
      <w:r w:rsidRPr="00F5124B">
        <w:rPr>
          <w:sz w:val="28"/>
          <w:szCs w:val="28"/>
        </w:rPr>
        <w:t>Защита,</w:t>
      </w:r>
      <w:r w:rsidR="00F5124B" w:rsidRPr="00F5124B">
        <w:rPr>
          <w:sz w:val="28"/>
          <w:szCs w:val="28"/>
        </w:rPr>
        <w:t xml:space="preserve"> </w:t>
      </w:r>
      <w:r w:rsidRPr="00F5124B">
        <w:rPr>
          <w:sz w:val="28"/>
          <w:szCs w:val="28"/>
        </w:rPr>
        <w:t>для</w:t>
      </w:r>
      <w:r w:rsidR="00F5124B" w:rsidRPr="00F5124B">
        <w:rPr>
          <w:sz w:val="28"/>
          <w:szCs w:val="28"/>
        </w:rPr>
        <w:t xml:space="preserve"> </w:t>
      </w:r>
      <w:r w:rsidRPr="00F5124B">
        <w:rPr>
          <w:sz w:val="28"/>
          <w:szCs w:val="28"/>
        </w:rPr>
        <w:t>которой</w:t>
      </w:r>
      <w:r w:rsidR="00F5124B" w:rsidRPr="00F5124B">
        <w:rPr>
          <w:sz w:val="28"/>
          <w:szCs w:val="28"/>
        </w:rPr>
        <w:t xml:space="preserve"> </w:t>
      </w:r>
      <w:r w:rsidRPr="00F5124B">
        <w:rPr>
          <w:sz w:val="28"/>
          <w:szCs w:val="28"/>
        </w:rPr>
        <w:t>воздействующей</w:t>
      </w:r>
      <w:r w:rsidR="00F5124B" w:rsidRPr="00F5124B">
        <w:rPr>
          <w:sz w:val="28"/>
          <w:szCs w:val="28"/>
        </w:rPr>
        <w:t xml:space="preserve"> </w:t>
      </w:r>
      <w:r w:rsidRPr="00F5124B">
        <w:rPr>
          <w:sz w:val="28"/>
          <w:szCs w:val="28"/>
        </w:rPr>
        <w:t>величиной</w:t>
      </w:r>
      <w:r w:rsidR="00F5124B" w:rsidRPr="00F5124B">
        <w:rPr>
          <w:sz w:val="28"/>
          <w:szCs w:val="28"/>
        </w:rPr>
        <w:t xml:space="preserve"> </w:t>
      </w:r>
      <w:r w:rsidRPr="00F5124B">
        <w:rPr>
          <w:sz w:val="28"/>
          <w:szCs w:val="28"/>
        </w:rPr>
        <w:t>является</w:t>
      </w:r>
      <w:r w:rsidR="00F5124B" w:rsidRPr="00F5124B">
        <w:rPr>
          <w:sz w:val="28"/>
          <w:szCs w:val="28"/>
        </w:rPr>
        <w:t xml:space="preserve"> </w:t>
      </w:r>
      <w:r w:rsidRPr="00F5124B">
        <w:rPr>
          <w:sz w:val="28"/>
          <w:szCs w:val="28"/>
        </w:rPr>
        <w:t>ток,</w:t>
      </w:r>
      <w:r w:rsidR="00F5124B" w:rsidRPr="00F5124B">
        <w:rPr>
          <w:sz w:val="28"/>
          <w:szCs w:val="28"/>
        </w:rPr>
        <w:t xml:space="preserve"> </w:t>
      </w:r>
      <w:r w:rsidRPr="00F5124B">
        <w:rPr>
          <w:sz w:val="28"/>
          <w:szCs w:val="28"/>
        </w:rPr>
        <w:t>называется</w:t>
      </w:r>
      <w:r w:rsidR="00F5124B" w:rsidRPr="00F5124B">
        <w:rPr>
          <w:sz w:val="28"/>
          <w:szCs w:val="28"/>
        </w:rPr>
        <w:t xml:space="preserve"> </w:t>
      </w:r>
      <w:r w:rsidRPr="00F5124B">
        <w:rPr>
          <w:sz w:val="28"/>
          <w:szCs w:val="28"/>
        </w:rPr>
        <w:t>токовой</w:t>
      </w:r>
      <w:r w:rsidR="00F5124B" w:rsidRPr="00F5124B">
        <w:rPr>
          <w:sz w:val="28"/>
          <w:szCs w:val="28"/>
        </w:rPr>
        <w:t xml:space="preserve"> </w:t>
      </w:r>
      <w:r w:rsidRPr="00F5124B">
        <w:rPr>
          <w:sz w:val="28"/>
          <w:szCs w:val="28"/>
        </w:rPr>
        <w:t>защитой.</w:t>
      </w:r>
      <w:r w:rsidR="00F5124B" w:rsidRPr="00F5124B">
        <w:rPr>
          <w:sz w:val="28"/>
          <w:szCs w:val="28"/>
        </w:rPr>
        <w:t xml:space="preserve"> </w:t>
      </w:r>
      <w:r w:rsidRPr="00F5124B">
        <w:rPr>
          <w:sz w:val="28"/>
          <w:szCs w:val="28"/>
        </w:rPr>
        <w:t>Этот</w:t>
      </w:r>
      <w:r w:rsidR="00F5124B" w:rsidRPr="00F5124B">
        <w:rPr>
          <w:sz w:val="28"/>
          <w:szCs w:val="28"/>
        </w:rPr>
        <w:t xml:space="preserve"> </w:t>
      </w:r>
      <w:r w:rsidRPr="00F5124B">
        <w:rPr>
          <w:sz w:val="28"/>
          <w:szCs w:val="28"/>
        </w:rPr>
        <w:t>вид</w:t>
      </w:r>
      <w:r w:rsidR="00F5124B" w:rsidRPr="00F5124B">
        <w:rPr>
          <w:sz w:val="28"/>
          <w:szCs w:val="28"/>
        </w:rPr>
        <w:t xml:space="preserve"> </w:t>
      </w:r>
      <w:r w:rsidRPr="00F5124B">
        <w:rPr>
          <w:sz w:val="28"/>
          <w:szCs w:val="28"/>
        </w:rPr>
        <w:t>защиты</w:t>
      </w:r>
      <w:r w:rsidR="00F5124B" w:rsidRPr="00F5124B">
        <w:rPr>
          <w:sz w:val="28"/>
          <w:szCs w:val="28"/>
        </w:rPr>
        <w:t xml:space="preserve"> </w:t>
      </w:r>
      <w:r w:rsidRPr="00F5124B">
        <w:rPr>
          <w:sz w:val="28"/>
          <w:szCs w:val="28"/>
        </w:rPr>
        <w:t>в</w:t>
      </w:r>
      <w:r w:rsidR="00F5124B" w:rsidRPr="00F5124B">
        <w:rPr>
          <w:sz w:val="28"/>
          <w:szCs w:val="28"/>
        </w:rPr>
        <w:t xml:space="preserve"> </w:t>
      </w:r>
      <w:r w:rsidRPr="00F5124B">
        <w:rPr>
          <w:sz w:val="28"/>
          <w:szCs w:val="28"/>
        </w:rPr>
        <w:t>системах</w:t>
      </w:r>
      <w:r w:rsidR="00F5124B" w:rsidRPr="00F5124B">
        <w:rPr>
          <w:sz w:val="28"/>
          <w:szCs w:val="28"/>
        </w:rPr>
        <w:t xml:space="preserve"> </w:t>
      </w:r>
      <w:r w:rsidRPr="00F5124B">
        <w:rPr>
          <w:sz w:val="28"/>
          <w:szCs w:val="28"/>
        </w:rPr>
        <w:t>электроснабжения</w:t>
      </w:r>
      <w:r w:rsidR="00F5124B" w:rsidRPr="00F5124B">
        <w:rPr>
          <w:sz w:val="28"/>
          <w:szCs w:val="28"/>
        </w:rPr>
        <w:t xml:space="preserve"> </w:t>
      </w:r>
      <w:r w:rsidRPr="00F5124B">
        <w:rPr>
          <w:sz w:val="28"/>
          <w:szCs w:val="28"/>
        </w:rPr>
        <w:t>получил</w:t>
      </w:r>
      <w:r w:rsidR="00F5124B" w:rsidRPr="00F5124B">
        <w:rPr>
          <w:sz w:val="28"/>
          <w:szCs w:val="28"/>
        </w:rPr>
        <w:t xml:space="preserve"> </w:t>
      </w:r>
      <w:r w:rsidRPr="00F5124B">
        <w:rPr>
          <w:sz w:val="28"/>
          <w:szCs w:val="28"/>
        </w:rPr>
        <w:t>наибольшее</w:t>
      </w:r>
      <w:r w:rsidR="00F5124B" w:rsidRPr="00F5124B">
        <w:rPr>
          <w:sz w:val="28"/>
          <w:szCs w:val="28"/>
        </w:rPr>
        <w:t xml:space="preserve"> </w:t>
      </w:r>
      <w:r w:rsidRPr="00F5124B">
        <w:rPr>
          <w:sz w:val="28"/>
          <w:szCs w:val="28"/>
        </w:rPr>
        <w:t>распространение.</w:t>
      </w:r>
      <w:r w:rsidR="00F5124B" w:rsidRPr="00F5124B">
        <w:rPr>
          <w:sz w:val="28"/>
          <w:szCs w:val="28"/>
        </w:rPr>
        <w:t xml:space="preserve"> </w:t>
      </w:r>
      <w:r w:rsidRPr="00F5124B">
        <w:rPr>
          <w:sz w:val="28"/>
          <w:szCs w:val="28"/>
        </w:rPr>
        <w:t>Первыми</w:t>
      </w:r>
      <w:r w:rsidR="00F5124B" w:rsidRPr="00F5124B">
        <w:rPr>
          <w:sz w:val="28"/>
          <w:szCs w:val="28"/>
        </w:rPr>
        <w:t xml:space="preserve"> </w:t>
      </w:r>
      <w:r w:rsidRPr="00F5124B">
        <w:rPr>
          <w:sz w:val="28"/>
          <w:szCs w:val="28"/>
        </w:rPr>
        <w:t>токовыми</w:t>
      </w:r>
      <w:r w:rsidR="00F5124B" w:rsidRPr="00F5124B">
        <w:rPr>
          <w:sz w:val="28"/>
          <w:szCs w:val="28"/>
        </w:rPr>
        <w:t xml:space="preserve"> </w:t>
      </w:r>
      <w:r w:rsidRPr="00F5124B">
        <w:rPr>
          <w:sz w:val="28"/>
          <w:szCs w:val="28"/>
        </w:rPr>
        <w:t>защитами</w:t>
      </w:r>
      <w:r w:rsidR="00F5124B" w:rsidRPr="00F5124B">
        <w:rPr>
          <w:sz w:val="28"/>
          <w:szCs w:val="28"/>
        </w:rPr>
        <w:t xml:space="preserve"> </w:t>
      </w:r>
      <w:r w:rsidRPr="00F5124B">
        <w:rPr>
          <w:sz w:val="28"/>
          <w:szCs w:val="28"/>
        </w:rPr>
        <w:t>были</w:t>
      </w:r>
      <w:r w:rsidR="00F5124B" w:rsidRPr="00F5124B">
        <w:rPr>
          <w:sz w:val="28"/>
          <w:szCs w:val="28"/>
        </w:rPr>
        <w:t xml:space="preserve"> </w:t>
      </w:r>
      <w:r w:rsidRPr="00F5124B">
        <w:rPr>
          <w:sz w:val="28"/>
          <w:szCs w:val="28"/>
        </w:rPr>
        <w:t>плавкие</w:t>
      </w:r>
      <w:r w:rsidR="00F5124B" w:rsidRPr="00F5124B">
        <w:rPr>
          <w:sz w:val="28"/>
          <w:szCs w:val="28"/>
        </w:rPr>
        <w:t xml:space="preserve"> </w:t>
      </w:r>
      <w:r w:rsidRPr="00F5124B">
        <w:rPr>
          <w:sz w:val="28"/>
          <w:szCs w:val="28"/>
        </w:rPr>
        <w:t>предохранители.</w:t>
      </w:r>
      <w:r w:rsidR="00F5124B" w:rsidRPr="00F5124B">
        <w:rPr>
          <w:sz w:val="28"/>
          <w:szCs w:val="28"/>
        </w:rPr>
        <w:t xml:space="preserve"> </w:t>
      </w:r>
      <w:r w:rsidRPr="00F5124B">
        <w:rPr>
          <w:sz w:val="28"/>
          <w:szCs w:val="28"/>
        </w:rPr>
        <w:t>Суть</w:t>
      </w:r>
      <w:r w:rsidR="00F5124B" w:rsidRPr="00F5124B">
        <w:rPr>
          <w:sz w:val="28"/>
          <w:szCs w:val="28"/>
        </w:rPr>
        <w:t xml:space="preserve"> </w:t>
      </w:r>
      <w:r w:rsidRPr="00F5124B">
        <w:rPr>
          <w:sz w:val="28"/>
          <w:szCs w:val="28"/>
        </w:rPr>
        <w:t>защиты</w:t>
      </w:r>
      <w:r w:rsidR="00F5124B" w:rsidRPr="00F5124B">
        <w:rPr>
          <w:sz w:val="28"/>
          <w:szCs w:val="28"/>
        </w:rPr>
        <w:t xml:space="preserve"> </w:t>
      </w:r>
      <w:r w:rsidRPr="00F5124B">
        <w:rPr>
          <w:sz w:val="28"/>
          <w:szCs w:val="28"/>
        </w:rPr>
        <w:t>плавким</w:t>
      </w:r>
      <w:r w:rsidR="00F5124B" w:rsidRPr="00F5124B">
        <w:rPr>
          <w:sz w:val="28"/>
          <w:szCs w:val="28"/>
        </w:rPr>
        <w:t xml:space="preserve"> </w:t>
      </w:r>
      <w:r w:rsidRPr="00F5124B">
        <w:rPr>
          <w:sz w:val="28"/>
          <w:szCs w:val="28"/>
        </w:rPr>
        <w:t>предохранителем</w:t>
      </w:r>
      <w:r w:rsidR="00F5124B" w:rsidRPr="00F5124B">
        <w:rPr>
          <w:sz w:val="28"/>
          <w:szCs w:val="28"/>
        </w:rPr>
        <w:t xml:space="preserve"> </w:t>
      </w:r>
      <w:r w:rsidRPr="00F5124B">
        <w:rPr>
          <w:sz w:val="28"/>
          <w:szCs w:val="28"/>
        </w:rPr>
        <w:t>заключается</w:t>
      </w:r>
      <w:r w:rsidR="00F5124B" w:rsidRPr="00F5124B">
        <w:rPr>
          <w:sz w:val="28"/>
          <w:szCs w:val="28"/>
        </w:rPr>
        <w:t xml:space="preserve"> </w:t>
      </w:r>
      <w:r w:rsidRPr="00F5124B">
        <w:rPr>
          <w:sz w:val="28"/>
          <w:szCs w:val="28"/>
        </w:rPr>
        <w:t>в</w:t>
      </w:r>
      <w:r w:rsidR="00F5124B" w:rsidRPr="00F5124B">
        <w:rPr>
          <w:sz w:val="28"/>
          <w:szCs w:val="28"/>
        </w:rPr>
        <w:t xml:space="preserve"> </w:t>
      </w:r>
      <w:r w:rsidRPr="00F5124B">
        <w:rPr>
          <w:sz w:val="28"/>
          <w:szCs w:val="28"/>
        </w:rPr>
        <w:t>том,</w:t>
      </w:r>
      <w:r w:rsidR="00F5124B" w:rsidRPr="00F5124B">
        <w:rPr>
          <w:sz w:val="28"/>
          <w:szCs w:val="28"/>
        </w:rPr>
        <w:t xml:space="preserve"> </w:t>
      </w:r>
      <w:r w:rsidRPr="00F5124B">
        <w:rPr>
          <w:sz w:val="28"/>
          <w:szCs w:val="28"/>
        </w:rPr>
        <w:t>что</w:t>
      </w:r>
      <w:r w:rsidR="00F5124B" w:rsidRPr="00F5124B">
        <w:rPr>
          <w:sz w:val="28"/>
          <w:szCs w:val="28"/>
        </w:rPr>
        <w:t xml:space="preserve"> </w:t>
      </w:r>
      <w:r w:rsidRPr="00F5124B">
        <w:rPr>
          <w:sz w:val="28"/>
          <w:szCs w:val="28"/>
        </w:rPr>
        <w:t>при</w:t>
      </w:r>
      <w:r w:rsidR="00F5124B" w:rsidRPr="00F5124B">
        <w:rPr>
          <w:sz w:val="28"/>
          <w:szCs w:val="28"/>
        </w:rPr>
        <w:t xml:space="preserve"> </w:t>
      </w:r>
      <w:r w:rsidRPr="00F5124B">
        <w:rPr>
          <w:sz w:val="28"/>
          <w:szCs w:val="28"/>
        </w:rPr>
        <w:t>протекании</w:t>
      </w:r>
      <w:r w:rsidR="00F5124B" w:rsidRPr="00F5124B">
        <w:rPr>
          <w:sz w:val="28"/>
          <w:szCs w:val="28"/>
        </w:rPr>
        <w:t xml:space="preserve"> </w:t>
      </w:r>
      <w:r w:rsidRPr="00F5124B">
        <w:rPr>
          <w:sz w:val="28"/>
          <w:szCs w:val="28"/>
        </w:rPr>
        <w:t>большого</w:t>
      </w:r>
      <w:r w:rsidR="00F5124B" w:rsidRPr="00F5124B">
        <w:rPr>
          <w:sz w:val="28"/>
          <w:szCs w:val="28"/>
        </w:rPr>
        <w:t xml:space="preserve"> </w:t>
      </w:r>
      <w:r w:rsidRPr="00F5124B">
        <w:rPr>
          <w:sz w:val="28"/>
          <w:szCs w:val="28"/>
        </w:rPr>
        <w:t>тока</w:t>
      </w:r>
      <w:r w:rsidR="00F5124B" w:rsidRPr="00F5124B">
        <w:rPr>
          <w:sz w:val="28"/>
          <w:szCs w:val="28"/>
        </w:rPr>
        <w:t xml:space="preserve"> </w:t>
      </w:r>
      <w:r w:rsidRPr="00F5124B">
        <w:rPr>
          <w:sz w:val="28"/>
          <w:szCs w:val="28"/>
        </w:rPr>
        <w:t>плавкая</w:t>
      </w:r>
      <w:r w:rsidR="00F5124B" w:rsidRPr="00F5124B">
        <w:rPr>
          <w:sz w:val="28"/>
          <w:szCs w:val="28"/>
        </w:rPr>
        <w:t xml:space="preserve"> </w:t>
      </w:r>
      <w:r w:rsidRPr="00F5124B">
        <w:rPr>
          <w:sz w:val="28"/>
          <w:szCs w:val="28"/>
        </w:rPr>
        <w:t>вставка</w:t>
      </w:r>
      <w:r w:rsidR="00F5124B" w:rsidRPr="00F5124B">
        <w:rPr>
          <w:sz w:val="28"/>
          <w:szCs w:val="28"/>
        </w:rPr>
        <w:t xml:space="preserve"> </w:t>
      </w:r>
      <w:r w:rsidRPr="00F5124B">
        <w:rPr>
          <w:sz w:val="28"/>
          <w:szCs w:val="28"/>
        </w:rPr>
        <w:t>разрушается</w:t>
      </w:r>
      <w:r w:rsidR="00F5124B" w:rsidRPr="00F5124B">
        <w:rPr>
          <w:sz w:val="28"/>
          <w:szCs w:val="28"/>
        </w:rPr>
        <w:t xml:space="preserve"> </w:t>
      </w:r>
      <w:r w:rsidRPr="00F5124B">
        <w:rPr>
          <w:sz w:val="28"/>
          <w:szCs w:val="28"/>
        </w:rPr>
        <w:t>и</w:t>
      </w:r>
      <w:r w:rsidR="00F5124B" w:rsidRPr="00F5124B">
        <w:rPr>
          <w:sz w:val="28"/>
          <w:szCs w:val="28"/>
        </w:rPr>
        <w:t xml:space="preserve"> </w:t>
      </w:r>
      <w:r w:rsidRPr="00F5124B">
        <w:rPr>
          <w:sz w:val="28"/>
          <w:szCs w:val="28"/>
        </w:rPr>
        <w:t>цепь</w:t>
      </w:r>
      <w:r w:rsidR="00F5124B" w:rsidRPr="00F5124B">
        <w:rPr>
          <w:sz w:val="28"/>
          <w:szCs w:val="28"/>
        </w:rPr>
        <w:t xml:space="preserve"> </w:t>
      </w:r>
      <w:r w:rsidRPr="00F5124B">
        <w:rPr>
          <w:sz w:val="28"/>
          <w:szCs w:val="28"/>
        </w:rPr>
        <w:t>разрывается.</w:t>
      </w:r>
      <w:r w:rsidR="00F5124B" w:rsidRPr="00F5124B">
        <w:rPr>
          <w:sz w:val="28"/>
          <w:szCs w:val="28"/>
        </w:rPr>
        <w:t xml:space="preserve"> </w:t>
      </w:r>
      <w:r w:rsidRPr="00F5124B">
        <w:rPr>
          <w:sz w:val="28"/>
          <w:szCs w:val="28"/>
        </w:rPr>
        <w:t>В</w:t>
      </w:r>
      <w:r w:rsidR="00F5124B" w:rsidRPr="00F5124B">
        <w:rPr>
          <w:sz w:val="28"/>
          <w:szCs w:val="28"/>
        </w:rPr>
        <w:t xml:space="preserve"> </w:t>
      </w:r>
      <w:r w:rsidRPr="00F5124B">
        <w:rPr>
          <w:sz w:val="28"/>
          <w:szCs w:val="28"/>
        </w:rPr>
        <w:t>токовых</w:t>
      </w:r>
      <w:r w:rsidR="00F5124B" w:rsidRPr="00F5124B">
        <w:rPr>
          <w:sz w:val="28"/>
          <w:szCs w:val="28"/>
        </w:rPr>
        <w:t xml:space="preserve"> </w:t>
      </w:r>
      <w:r w:rsidRPr="00F5124B">
        <w:rPr>
          <w:sz w:val="28"/>
          <w:szCs w:val="28"/>
        </w:rPr>
        <w:t>защитах</w:t>
      </w:r>
      <w:r w:rsidR="00F5124B" w:rsidRPr="00F5124B">
        <w:rPr>
          <w:sz w:val="28"/>
          <w:szCs w:val="28"/>
        </w:rPr>
        <w:t xml:space="preserve"> </w:t>
      </w:r>
      <w:r w:rsidRPr="00F5124B">
        <w:rPr>
          <w:sz w:val="28"/>
          <w:szCs w:val="28"/>
        </w:rPr>
        <w:t>применяются</w:t>
      </w:r>
      <w:r w:rsidR="00F5124B" w:rsidRPr="00F5124B">
        <w:rPr>
          <w:sz w:val="28"/>
          <w:szCs w:val="28"/>
        </w:rPr>
        <w:t xml:space="preserve"> </w:t>
      </w:r>
      <w:r w:rsidRPr="00F5124B">
        <w:rPr>
          <w:sz w:val="28"/>
          <w:szCs w:val="28"/>
        </w:rPr>
        <w:t>электромагнитные</w:t>
      </w:r>
      <w:r w:rsidR="00F5124B" w:rsidRPr="00F5124B">
        <w:rPr>
          <w:sz w:val="28"/>
          <w:szCs w:val="28"/>
        </w:rPr>
        <w:t xml:space="preserve"> </w:t>
      </w:r>
      <w:r w:rsidRPr="00F5124B">
        <w:rPr>
          <w:sz w:val="28"/>
          <w:szCs w:val="28"/>
        </w:rPr>
        <w:t>реле</w:t>
      </w:r>
      <w:r w:rsidR="00F5124B" w:rsidRPr="00F5124B">
        <w:rPr>
          <w:sz w:val="28"/>
          <w:szCs w:val="28"/>
        </w:rPr>
        <w:t xml:space="preserve"> </w:t>
      </w:r>
      <w:r w:rsidRPr="00F5124B">
        <w:rPr>
          <w:sz w:val="28"/>
          <w:szCs w:val="28"/>
        </w:rPr>
        <w:t>максимального</w:t>
      </w:r>
      <w:r w:rsidR="00F5124B" w:rsidRPr="00F5124B">
        <w:rPr>
          <w:sz w:val="28"/>
          <w:szCs w:val="28"/>
        </w:rPr>
        <w:t xml:space="preserve"> </w:t>
      </w:r>
      <w:r w:rsidRPr="00F5124B">
        <w:rPr>
          <w:sz w:val="28"/>
          <w:szCs w:val="28"/>
        </w:rPr>
        <w:t>и</w:t>
      </w:r>
      <w:r w:rsidR="00F5124B" w:rsidRPr="00F5124B">
        <w:rPr>
          <w:sz w:val="28"/>
          <w:szCs w:val="28"/>
        </w:rPr>
        <w:t xml:space="preserve"> </w:t>
      </w:r>
      <w:r w:rsidRPr="00F5124B">
        <w:rPr>
          <w:sz w:val="28"/>
          <w:szCs w:val="28"/>
        </w:rPr>
        <w:t>минимального</w:t>
      </w:r>
      <w:r w:rsidR="00F5124B" w:rsidRPr="00F5124B">
        <w:rPr>
          <w:sz w:val="28"/>
          <w:szCs w:val="28"/>
        </w:rPr>
        <w:t xml:space="preserve"> </w:t>
      </w:r>
      <w:r w:rsidRPr="00F5124B">
        <w:rPr>
          <w:sz w:val="28"/>
          <w:szCs w:val="28"/>
        </w:rPr>
        <w:t>тока.</w:t>
      </w:r>
      <w:r w:rsidR="00F5124B" w:rsidRPr="00F5124B">
        <w:rPr>
          <w:sz w:val="28"/>
          <w:szCs w:val="28"/>
        </w:rPr>
        <w:t xml:space="preserve"> </w:t>
      </w:r>
      <w:r w:rsidRPr="00F5124B">
        <w:rPr>
          <w:sz w:val="28"/>
          <w:szCs w:val="28"/>
        </w:rPr>
        <w:t>Реле</w:t>
      </w:r>
      <w:r w:rsidR="00F5124B" w:rsidRPr="00F5124B">
        <w:rPr>
          <w:sz w:val="28"/>
          <w:szCs w:val="28"/>
        </w:rPr>
        <w:t xml:space="preserve"> </w:t>
      </w:r>
      <w:r w:rsidRPr="00F5124B">
        <w:rPr>
          <w:sz w:val="28"/>
          <w:szCs w:val="28"/>
        </w:rPr>
        <w:t>максимального</w:t>
      </w:r>
      <w:r w:rsidR="00F5124B" w:rsidRPr="00F5124B">
        <w:rPr>
          <w:sz w:val="28"/>
          <w:szCs w:val="28"/>
        </w:rPr>
        <w:t xml:space="preserve"> </w:t>
      </w:r>
      <w:r w:rsidRPr="00F5124B">
        <w:rPr>
          <w:sz w:val="28"/>
          <w:szCs w:val="28"/>
        </w:rPr>
        <w:t>тока</w:t>
      </w:r>
      <w:r w:rsidR="00F5124B" w:rsidRPr="00F5124B">
        <w:rPr>
          <w:sz w:val="28"/>
          <w:szCs w:val="28"/>
        </w:rPr>
        <w:t xml:space="preserve"> </w:t>
      </w:r>
      <w:r w:rsidRPr="00F5124B">
        <w:rPr>
          <w:sz w:val="28"/>
          <w:szCs w:val="28"/>
        </w:rPr>
        <w:t>действует</w:t>
      </w:r>
      <w:r w:rsidR="00F5124B" w:rsidRPr="00F5124B">
        <w:rPr>
          <w:sz w:val="28"/>
          <w:szCs w:val="28"/>
        </w:rPr>
        <w:t xml:space="preserve"> </w:t>
      </w:r>
      <w:r w:rsidRPr="00F5124B">
        <w:rPr>
          <w:sz w:val="28"/>
          <w:szCs w:val="28"/>
        </w:rPr>
        <w:t>при</w:t>
      </w:r>
      <w:r w:rsidR="00F5124B" w:rsidRPr="00F5124B">
        <w:rPr>
          <w:sz w:val="28"/>
          <w:szCs w:val="28"/>
        </w:rPr>
        <w:t xml:space="preserve"> </w:t>
      </w:r>
      <w:r w:rsidRPr="00F5124B">
        <w:rPr>
          <w:sz w:val="28"/>
          <w:szCs w:val="28"/>
        </w:rPr>
        <w:t>превышении</w:t>
      </w:r>
      <w:r w:rsidR="00F5124B" w:rsidRPr="00F5124B">
        <w:rPr>
          <w:sz w:val="28"/>
          <w:szCs w:val="28"/>
        </w:rPr>
        <w:t xml:space="preserve"> </w:t>
      </w:r>
      <w:r w:rsidRPr="00F5124B">
        <w:rPr>
          <w:sz w:val="28"/>
          <w:szCs w:val="28"/>
        </w:rPr>
        <w:t>воздействующей</w:t>
      </w:r>
      <w:r w:rsidR="00F5124B" w:rsidRPr="00F5124B">
        <w:rPr>
          <w:sz w:val="28"/>
          <w:szCs w:val="28"/>
        </w:rPr>
        <w:t xml:space="preserve"> </w:t>
      </w:r>
      <w:r w:rsidRPr="00F5124B">
        <w:rPr>
          <w:sz w:val="28"/>
          <w:szCs w:val="28"/>
        </w:rPr>
        <w:t>величины</w:t>
      </w:r>
      <w:r w:rsidR="00F5124B" w:rsidRPr="00F5124B">
        <w:rPr>
          <w:sz w:val="28"/>
          <w:szCs w:val="28"/>
        </w:rPr>
        <w:t xml:space="preserve"> </w:t>
      </w:r>
      <w:r w:rsidRPr="00F5124B">
        <w:rPr>
          <w:sz w:val="28"/>
          <w:szCs w:val="28"/>
        </w:rPr>
        <w:t>тока</w:t>
      </w:r>
      <w:r w:rsidR="00F5124B" w:rsidRPr="00F5124B">
        <w:rPr>
          <w:sz w:val="28"/>
          <w:szCs w:val="28"/>
        </w:rPr>
        <w:t xml:space="preserve"> </w:t>
      </w:r>
      <w:r w:rsidRPr="00F5124B">
        <w:rPr>
          <w:sz w:val="28"/>
          <w:szCs w:val="28"/>
        </w:rPr>
        <w:t>срабатывания</w:t>
      </w:r>
      <w:r w:rsidR="00F5124B" w:rsidRPr="00F5124B">
        <w:rPr>
          <w:sz w:val="28"/>
          <w:szCs w:val="28"/>
        </w:rPr>
        <w:t xml:space="preserve"> </w:t>
      </w:r>
      <w:r w:rsidRPr="00F5124B">
        <w:rPr>
          <w:sz w:val="28"/>
          <w:szCs w:val="28"/>
        </w:rPr>
        <w:t>реле,</w:t>
      </w:r>
      <w:r w:rsidR="00F5124B" w:rsidRPr="00F5124B">
        <w:rPr>
          <w:sz w:val="28"/>
          <w:szCs w:val="28"/>
        </w:rPr>
        <w:t xml:space="preserve"> </w:t>
      </w:r>
      <w:r w:rsidRPr="00F5124B">
        <w:rPr>
          <w:sz w:val="28"/>
          <w:szCs w:val="28"/>
        </w:rPr>
        <w:t>а</w:t>
      </w:r>
      <w:r w:rsidR="00F5124B" w:rsidRPr="00F5124B">
        <w:rPr>
          <w:sz w:val="28"/>
          <w:szCs w:val="28"/>
        </w:rPr>
        <w:t xml:space="preserve"> </w:t>
      </w:r>
      <w:r w:rsidRPr="00F5124B">
        <w:rPr>
          <w:sz w:val="28"/>
          <w:szCs w:val="28"/>
        </w:rPr>
        <w:t>реле</w:t>
      </w:r>
      <w:r w:rsidR="00F5124B" w:rsidRPr="00F5124B">
        <w:rPr>
          <w:sz w:val="28"/>
          <w:szCs w:val="28"/>
        </w:rPr>
        <w:t xml:space="preserve"> </w:t>
      </w:r>
      <w:r w:rsidRPr="00F5124B">
        <w:rPr>
          <w:sz w:val="28"/>
          <w:szCs w:val="28"/>
        </w:rPr>
        <w:t>минимального</w:t>
      </w:r>
      <w:r w:rsidR="00F5124B" w:rsidRPr="00F5124B">
        <w:rPr>
          <w:sz w:val="28"/>
          <w:szCs w:val="28"/>
        </w:rPr>
        <w:t xml:space="preserve"> </w:t>
      </w:r>
      <w:r w:rsidRPr="00F5124B">
        <w:rPr>
          <w:sz w:val="28"/>
          <w:szCs w:val="28"/>
        </w:rPr>
        <w:t>тока — при</w:t>
      </w:r>
      <w:r w:rsidR="00F5124B" w:rsidRPr="00F5124B">
        <w:rPr>
          <w:sz w:val="28"/>
          <w:szCs w:val="28"/>
        </w:rPr>
        <w:t xml:space="preserve"> </w:t>
      </w:r>
      <w:r w:rsidRPr="00F5124B">
        <w:rPr>
          <w:sz w:val="28"/>
          <w:szCs w:val="28"/>
        </w:rPr>
        <w:t>снижении</w:t>
      </w:r>
      <w:r w:rsidR="00F5124B" w:rsidRPr="00F5124B">
        <w:rPr>
          <w:sz w:val="28"/>
          <w:szCs w:val="28"/>
        </w:rPr>
        <w:t xml:space="preserve"> </w:t>
      </w:r>
      <w:r w:rsidRPr="00F5124B">
        <w:rPr>
          <w:sz w:val="28"/>
          <w:szCs w:val="28"/>
        </w:rPr>
        <w:t>воздействующей</w:t>
      </w:r>
      <w:r w:rsidR="00F5124B" w:rsidRPr="00F5124B">
        <w:rPr>
          <w:sz w:val="28"/>
          <w:szCs w:val="28"/>
        </w:rPr>
        <w:t xml:space="preserve"> </w:t>
      </w:r>
      <w:r w:rsidRPr="00F5124B">
        <w:rPr>
          <w:sz w:val="28"/>
          <w:szCs w:val="28"/>
        </w:rPr>
        <w:t>величины</w:t>
      </w:r>
      <w:r w:rsidR="00F5124B" w:rsidRPr="00F5124B">
        <w:rPr>
          <w:sz w:val="28"/>
          <w:szCs w:val="28"/>
        </w:rPr>
        <w:t xml:space="preserve"> </w:t>
      </w:r>
      <w:r w:rsidRPr="00F5124B">
        <w:rPr>
          <w:sz w:val="28"/>
          <w:szCs w:val="28"/>
        </w:rPr>
        <w:t>менее</w:t>
      </w:r>
      <w:r w:rsidR="00F5124B" w:rsidRPr="00F5124B">
        <w:rPr>
          <w:sz w:val="28"/>
          <w:szCs w:val="28"/>
        </w:rPr>
        <w:t xml:space="preserve"> </w:t>
      </w:r>
      <w:r w:rsidRPr="00F5124B">
        <w:rPr>
          <w:sz w:val="28"/>
          <w:szCs w:val="28"/>
        </w:rPr>
        <w:t>тока</w:t>
      </w:r>
      <w:r w:rsidR="00F5124B" w:rsidRPr="00F5124B">
        <w:rPr>
          <w:sz w:val="28"/>
          <w:szCs w:val="28"/>
        </w:rPr>
        <w:t xml:space="preserve"> </w:t>
      </w:r>
      <w:r w:rsidRPr="00F5124B">
        <w:rPr>
          <w:sz w:val="28"/>
          <w:szCs w:val="28"/>
        </w:rPr>
        <w:t>срабатывания</w:t>
      </w:r>
      <w:r w:rsidR="00F5124B" w:rsidRPr="00F5124B">
        <w:rPr>
          <w:sz w:val="28"/>
          <w:szCs w:val="28"/>
        </w:rPr>
        <w:t xml:space="preserve"> </w:t>
      </w:r>
      <w:r w:rsidRPr="00F5124B">
        <w:rPr>
          <w:sz w:val="28"/>
          <w:szCs w:val="28"/>
        </w:rPr>
        <w:t>реле.</w:t>
      </w:r>
      <w:r w:rsidR="00F5124B" w:rsidRPr="00F5124B">
        <w:rPr>
          <w:sz w:val="28"/>
          <w:szCs w:val="28"/>
        </w:rPr>
        <w:t xml:space="preserve"> </w:t>
      </w:r>
      <w:r w:rsidRPr="00F5124B">
        <w:rPr>
          <w:sz w:val="28"/>
          <w:szCs w:val="28"/>
        </w:rPr>
        <w:t>Токовые</w:t>
      </w:r>
      <w:r w:rsidR="00F5124B" w:rsidRPr="00F5124B">
        <w:rPr>
          <w:sz w:val="28"/>
          <w:szCs w:val="28"/>
        </w:rPr>
        <w:t xml:space="preserve"> </w:t>
      </w:r>
      <w:r w:rsidRPr="00F5124B">
        <w:rPr>
          <w:sz w:val="28"/>
          <w:szCs w:val="28"/>
        </w:rPr>
        <w:t>защиты</w:t>
      </w:r>
      <w:r w:rsidR="00F5124B" w:rsidRPr="00F5124B">
        <w:rPr>
          <w:sz w:val="28"/>
          <w:szCs w:val="28"/>
        </w:rPr>
        <w:t xml:space="preserve"> </w:t>
      </w:r>
      <w:r w:rsidRPr="00F5124B">
        <w:rPr>
          <w:sz w:val="28"/>
          <w:szCs w:val="28"/>
        </w:rPr>
        <w:t>делятся</w:t>
      </w:r>
      <w:r w:rsidR="00F5124B" w:rsidRPr="00F5124B">
        <w:rPr>
          <w:sz w:val="28"/>
          <w:szCs w:val="28"/>
        </w:rPr>
        <w:t xml:space="preserve"> </w:t>
      </w:r>
      <w:r w:rsidRPr="00F5124B">
        <w:rPr>
          <w:sz w:val="28"/>
          <w:szCs w:val="28"/>
        </w:rPr>
        <w:t>на</w:t>
      </w:r>
      <w:r w:rsidR="00F5124B" w:rsidRPr="00F5124B">
        <w:rPr>
          <w:sz w:val="28"/>
          <w:szCs w:val="28"/>
        </w:rPr>
        <w:t xml:space="preserve"> </w:t>
      </w:r>
      <w:r w:rsidRPr="00F5124B">
        <w:rPr>
          <w:sz w:val="28"/>
          <w:szCs w:val="28"/>
        </w:rPr>
        <w:t>максимальные</w:t>
      </w:r>
      <w:r w:rsidR="00F5124B" w:rsidRPr="00F5124B">
        <w:rPr>
          <w:sz w:val="28"/>
          <w:szCs w:val="28"/>
        </w:rPr>
        <w:t xml:space="preserve"> </w:t>
      </w:r>
      <w:r w:rsidRPr="00F5124B">
        <w:rPr>
          <w:sz w:val="28"/>
          <w:szCs w:val="28"/>
        </w:rPr>
        <w:t>токовые</w:t>
      </w:r>
      <w:r w:rsidR="00F5124B" w:rsidRPr="00F5124B">
        <w:rPr>
          <w:sz w:val="28"/>
          <w:szCs w:val="28"/>
        </w:rPr>
        <w:t xml:space="preserve"> </w:t>
      </w:r>
      <w:r w:rsidRPr="00F5124B">
        <w:rPr>
          <w:sz w:val="28"/>
          <w:szCs w:val="28"/>
        </w:rPr>
        <w:t>защиты</w:t>
      </w:r>
      <w:r w:rsidR="00F5124B" w:rsidRPr="00F5124B">
        <w:rPr>
          <w:sz w:val="28"/>
          <w:szCs w:val="28"/>
        </w:rPr>
        <w:t xml:space="preserve"> </w:t>
      </w:r>
      <w:r w:rsidRPr="00F5124B">
        <w:rPr>
          <w:sz w:val="28"/>
          <w:szCs w:val="28"/>
        </w:rPr>
        <w:t>и</w:t>
      </w:r>
      <w:r w:rsidR="00F5124B" w:rsidRPr="00F5124B">
        <w:rPr>
          <w:sz w:val="28"/>
          <w:szCs w:val="28"/>
        </w:rPr>
        <w:t xml:space="preserve"> </w:t>
      </w:r>
      <w:r w:rsidRPr="00F5124B">
        <w:rPr>
          <w:sz w:val="28"/>
          <w:szCs w:val="28"/>
        </w:rPr>
        <w:t>токовые</w:t>
      </w:r>
      <w:r w:rsidR="00F5124B" w:rsidRPr="00F5124B">
        <w:rPr>
          <w:sz w:val="28"/>
          <w:szCs w:val="28"/>
        </w:rPr>
        <w:t xml:space="preserve"> </w:t>
      </w:r>
      <w:r w:rsidRPr="00F5124B">
        <w:rPr>
          <w:sz w:val="28"/>
          <w:szCs w:val="28"/>
        </w:rPr>
        <w:t>отсечки.</w:t>
      </w:r>
      <w:r w:rsidR="00F5124B" w:rsidRPr="00F5124B">
        <w:rPr>
          <w:sz w:val="28"/>
          <w:szCs w:val="28"/>
        </w:rPr>
        <w:t xml:space="preserve"> </w:t>
      </w:r>
      <w:r w:rsidRPr="00F5124B">
        <w:rPr>
          <w:sz w:val="28"/>
          <w:szCs w:val="28"/>
        </w:rPr>
        <w:t>Токовая</w:t>
      </w:r>
      <w:r w:rsidR="00F5124B" w:rsidRPr="00F5124B">
        <w:rPr>
          <w:sz w:val="28"/>
          <w:szCs w:val="28"/>
        </w:rPr>
        <w:t xml:space="preserve"> </w:t>
      </w:r>
      <w:r w:rsidRPr="00F5124B">
        <w:rPr>
          <w:sz w:val="28"/>
          <w:szCs w:val="28"/>
        </w:rPr>
        <w:t>отсечка — это</w:t>
      </w:r>
      <w:r w:rsidR="00F5124B" w:rsidRPr="00F5124B">
        <w:rPr>
          <w:sz w:val="28"/>
          <w:szCs w:val="28"/>
        </w:rPr>
        <w:t xml:space="preserve"> </w:t>
      </w:r>
      <w:r w:rsidRPr="00F5124B">
        <w:rPr>
          <w:sz w:val="28"/>
          <w:szCs w:val="28"/>
        </w:rPr>
        <w:t>защита,</w:t>
      </w:r>
      <w:r w:rsidR="00F5124B" w:rsidRPr="00F5124B">
        <w:rPr>
          <w:sz w:val="28"/>
          <w:szCs w:val="28"/>
        </w:rPr>
        <w:t xml:space="preserve"> </w:t>
      </w:r>
      <w:r w:rsidRPr="00F5124B">
        <w:rPr>
          <w:sz w:val="28"/>
          <w:szCs w:val="28"/>
        </w:rPr>
        <w:t>которая</w:t>
      </w:r>
      <w:r w:rsidR="00F5124B" w:rsidRPr="00F5124B">
        <w:rPr>
          <w:sz w:val="28"/>
          <w:szCs w:val="28"/>
        </w:rPr>
        <w:t xml:space="preserve"> </w:t>
      </w:r>
      <w:r w:rsidRPr="00F5124B">
        <w:rPr>
          <w:sz w:val="28"/>
          <w:szCs w:val="28"/>
        </w:rPr>
        <w:t>срабатывает</w:t>
      </w:r>
      <w:r w:rsidR="00F5124B" w:rsidRPr="00F5124B">
        <w:rPr>
          <w:sz w:val="28"/>
          <w:szCs w:val="28"/>
        </w:rPr>
        <w:t xml:space="preserve"> </w:t>
      </w:r>
      <w:r w:rsidRPr="00F5124B">
        <w:rPr>
          <w:sz w:val="28"/>
          <w:szCs w:val="28"/>
        </w:rPr>
        <w:t>мгновенно.</w:t>
      </w:r>
    </w:p>
    <w:p w:rsidR="009B22DA" w:rsidRPr="00F5124B" w:rsidRDefault="009B22DA" w:rsidP="00F5124B">
      <w:pPr>
        <w:suppressAutoHyphens/>
        <w:snapToGrid/>
        <w:spacing w:line="360" w:lineRule="auto"/>
        <w:ind w:firstLine="709"/>
        <w:jc w:val="both"/>
        <w:rPr>
          <w:sz w:val="28"/>
          <w:szCs w:val="28"/>
        </w:rPr>
      </w:pPr>
    </w:p>
    <w:p w:rsidR="00941A8F" w:rsidRDefault="009B22DA" w:rsidP="00F5124B">
      <w:pPr>
        <w:suppressAutoHyphens/>
        <w:snapToGrid/>
        <w:spacing w:line="360" w:lineRule="auto"/>
        <w:ind w:firstLine="709"/>
        <w:jc w:val="both"/>
        <w:rPr>
          <w:b/>
          <w:sz w:val="28"/>
          <w:szCs w:val="28"/>
        </w:rPr>
      </w:pPr>
      <w:r w:rsidRPr="00F5124B">
        <w:rPr>
          <w:b/>
          <w:sz w:val="28"/>
          <w:szCs w:val="28"/>
        </w:rPr>
        <w:t>1.6.3 Токовая</w:t>
      </w:r>
      <w:r w:rsidR="00F5124B" w:rsidRPr="00F5124B">
        <w:rPr>
          <w:b/>
          <w:sz w:val="28"/>
          <w:szCs w:val="28"/>
        </w:rPr>
        <w:t xml:space="preserve"> </w:t>
      </w:r>
      <w:r w:rsidRPr="00F5124B">
        <w:rPr>
          <w:b/>
          <w:sz w:val="28"/>
          <w:szCs w:val="28"/>
        </w:rPr>
        <w:t>направленная</w:t>
      </w:r>
      <w:r w:rsidR="00F5124B" w:rsidRPr="00F5124B">
        <w:rPr>
          <w:b/>
          <w:sz w:val="28"/>
          <w:szCs w:val="28"/>
        </w:rPr>
        <w:t xml:space="preserve"> </w:t>
      </w:r>
      <w:r w:rsidRPr="00F5124B">
        <w:rPr>
          <w:b/>
          <w:sz w:val="28"/>
          <w:szCs w:val="28"/>
        </w:rPr>
        <w:t>защита</w:t>
      </w:r>
      <w:r w:rsidR="00F5124B" w:rsidRPr="00F5124B">
        <w:rPr>
          <w:b/>
          <w:sz w:val="28"/>
          <w:szCs w:val="28"/>
        </w:rPr>
        <w:t xml:space="preserve"> </w:t>
      </w:r>
    </w:p>
    <w:p w:rsidR="009B22DA" w:rsidRPr="00F5124B" w:rsidRDefault="009B22DA" w:rsidP="00F5124B">
      <w:pPr>
        <w:suppressAutoHyphens/>
        <w:snapToGrid/>
        <w:spacing w:line="360" w:lineRule="auto"/>
        <w:ind w:firstLine="709"/>
        <w:jc w:val="both"/>
        <w:rPr>
          <w:sz w:val="28"/>
          <w:szCs w:val="28"/>
        </w:rPr>
      </w:pPr>
      <w:r w:rsidRPr="00F5124B">
        <w:rPr>
          <w:sz w:val="28"/>
          <w:szCs w:val="28"/>
        </w:rPr>
        <w:t>Направленной</w:t>
      </w:r>
      <w:r w:rsidR="00F5124B" w:rsidRPr="00F5124B">
        <w:rPr>
          <w:sz w:val="28"/>
          <w:szCs w:val="28"/>
        </w:rPr>
        <w:t xml:space="preserve"> </w:t>
      </w:r>
      <w:r w:rsidRPr="00F5124B">
        <w:rPr>
          <w:sz w:val="28"/>
          <w:szCs w:val="28"/>
        </w:rPr>
        <w:t>называется</w:t>
      </w:r>
      <w:r w:rsidR="00F5124B" w:rsidRPr="00F5124B">
        <w:rPr>
          <w:sz w:val="28"/>
          <w:szCs w:val="28"/>
        </w:rPr>
        <w:t xml:space="preserve"> </w:t>
      </w:r>
      <w:r w:rsidRPr="00F5124B">
        <w:rPr>
          <w:sz w:val="28"/>
          <w:szCs w:val="28"/>
        </w:rPr>
        <w:t>защита,</w:t>
      </w:r>
      <w:r w:rsidR="00F5124B" w:rsidRPr="00F5124B">
        <w:rPr>
          <w:sz w:val="28"/>
          <w:szCs w:val="28"/>
        </w:rPr>
        <w:t xml:space="preserve"> </w:t>
      </w:r>
      <w:r w:rsidRPr="00F5124B">
        <w:rPr>
          <w:sz w:val="28"/>
          <w:szCs w:val="28"/>
        </w:rPr>
        <w:t>которая</w:t>
      </w:r>
      <w:r w:rsidR="00F5124B" w:rsidRPr="00F5124B">
        <w:rPr>
          <w:sz w:val="28"/>
          <w:szCs w:val="28"/>
        </w:rPr>
        <w:t xml:space="preserve"> </w:t>
      </w:r>
      <w:r w:rsidRPr="00F5124B">
        <w:rPr>
          <w:sz w:val="28"/>
          <w:szCs w:val="28"/>
        </w:rPr>
        <w:t>действует</w:t>
      </w:r>
      <w:r w:rsidR="00F5124B" w:rsidRPr="00F5124B">
        <w:rPr>
          <w:sz w:val="28"/>
          <w:szCs w:val="28"/>
        </w:rPr>
        <w:t xml:space="preserve"> </w:t>
      </w:r>
      <w:r w:rsidRPr="00F5124B">
        <w:rPr>
          <w:sz w:val="28"/>
          <w:szCs w:val="28"/>
        </w:rPr>
        <w:t>при</w:t>
      </w:r>
      <w:r w:rsidR="00F5124B" w:rsidRPr="00F5124B">
        <w:rPr>
          <w:sz w:val="28"/>
          <w:szCs w:val="28"/>
        </w:rPr>
        <w:t xml:space="preserve"> </w:t>
      </w:r>
      <w:r w:rsidRPr="00F5124B">
        <w:rPr>
          <w:sz w:val="28"/>
          <w:szCs w:val="28"/>
        </w:rPr>
        <w:t>определенном</w:t>
      </w:r>
      <w:r w:rsidR="00F5124B" w:rsidRPr="00F5124B">
        <w:rPr>
          <w:sz w:val="28"/>
          <w:szCs w:val="28"/>
        </w:rPr>
        <w:t xml:space="preserve"> </w:t>
      </w:r>
      <w:r w:rsidRPr="00F5124B">
        <w:rPr>
          <w:sz w:val="28"/>
          <w:szCs w:val="28"/>
        </w:rPr>
        <w:t>направлении</w:t>
      </w:r>
      <w:r w:rsidR="00F5124B" w:rsidRPr="00F5124B">
        <w:rPr>
          <w:sz w:val="28"/>
          <w:szCs w:val="28"/>
        </w:rPr>
        <w:t xml:space="preserve"> </w:t>
      </w:r>
      <w:r w:rsidRPr="00F5124B">
        <w:rPr>
          <w:sz w:val="28"/>
          <w:szCs w:val="28"/>
        </w:rPr>
        <w:t>мощности</w:t>
      </w:r>
      <w:r w:rsidR="00F5124B" w:rsidRPr="00F5124B">
        <w:rPr>
          <w:sz w:val="28"/>
          <w:szCs w:val="28"/>
        </w:rPr>
        <w:t xml:space="preserve"> </w:t>
      </w:r>
      <w:r w:rsidRPr="00F5124B">
        <w:rPr>
          <w:sz w:val="28"/>
          <w:szCs w:val="28"/>
        </w:rPr>
        <w:t>короткого</w:t>
      </w:r>
      <w:r w:rsidR="00F5124B" w:rsidRPr="00F5124B">
        <w:rPr>
          <w:sz w:val="28"/>
          <w:szCs w:val="28"/>
        </w:rPr>
        <w:t xml:space="preserve"> </w:t>
      </w:r>
      <w:r w:rsidRPr="00F5124B">
        <w:rPr>
          <w:sz w:val="28"/>
          <w:szCs w:val="28"/>
        </w:rPr>
        <w:t>замыкания.</w:t>
      </w:r>
      <w:r w:rsidR="00F5124B" w:rsidRPr="00F5124B">
        <w:rPr>
          <w:sz w:val="28"/>
          <w:szCs w:val="28"/>
        </w:rPr>
        <w:t xml:space="preserve"> </w:t>
      </w:r>
      <w:r w:rsidRPr="00F5124B">
        <w:rPr>
          <w:sz w:val="28"/>
          <w:szCs w:val="28"/>
        </w:rPr>
        <w:t>Данный</w:t>
      </w:r>
      <w:r w:rsidR="00F5124B" w:rsidRPr="00F5124B">
        <w:rPr>
          <w:sz w:val="28"/>
          <w:szCs w:val="28"/>
        </w:rPr>
        <w:t xml:space="preserve"> </w:t>
      </w:r>
      <w:r w:rsidRPr="00F5124B">
        <w:rPr>
          <w:sz w:val="28"/>
          <w:szCs w:val="28"/>
        </w:rPr>
        <w:t>вид</w:t>
      </w:r>
      <w:r w:rsidR="00F5124B" w:rsidRPr="00F5124B">
        <w:rPr>
          <w:sz w:val="28"/>
          <w:szCs w:val="28"/>
        </w:rPr>
        <w:t xml:space="preserve"> </w:t>
      </w:r>
      <w:r w:rsidRPr="00F5124B">
        <w:rPr>
          <w:sz w:val="28"/>
          <w:szCs w:val="28"/>
        </w:rPr>
        <w:t>защиты</w:t>
      </w:r>
      <w:r w:rsidR="00F5124B" w:rsidRPr="00F5124B">
        <w:rPr>
          <w:sz w:val="28"/>
          <w:szCs w:val="28"/>
        </w:rPr>
        <w:t xml:space="preserve"> </w:t>
      </w:r>
      <w:r w:rsidRPr="00F5124B">
        <w:rPr>
          <w:sz w:val="28"/>
          <w:szCs w:val="28"/>
        </w:rPr>
        <w:t>применяется</w:t>
      </w:r>
      <w:r w:rsidR="00F5124B" w:rsidRPr="00F5124B">
        <w:rPr>
          <w:sz w:val="28"/>
          <w:szCs w:val="28"/>
        </w:rPr>
        <w:t xml:space="preserve"> </w:t>
      </w:r>
      <w:r w:rsidRPr="00F5124B">
        <w:rPr>
          <w:sz w:val="28"/>
          <w:szCs w:val="28"/>
        </w:rPr>
        <w:t>в</w:t>
      </w:r>
      <w:r w:rsidR="00F5124B" w:rsidRPr="00F5124B">
        <w:rPr>
          <w:sz w:val="28"/>
          <w:szCs w:val="28"/>
        </w:rPr>
        <w:t xml:space="preserve"> </w:t>
      </w:r>
      <w:r w:rsidRPr="00F5124B">
        <w:rPr>
          <w:sz w:val="28"/>
          <w:szCs w:val="28"/>
        </w:rPr>
        <w:t>сетях</w:t>
      </w:r>
      <w:r w:rsidR="00F5124B" w:rsidRPr="00F5124B">
        <w:rPr>
          <w:sz w:val="28"/>
          <w:szCs w:val="28"/>
        </w:rPr>
        <w:t xml:space="preserve"> </w:t>
      </w:r>
      <w:r w:rsidRPr="00F5124B">
        <w:rPr>
          <w:sz w:val="28"/>
          <w:szCs w:val="28"/>
        </w:rPr>
        <w:t>с</w:t>
      </w:r>
      <w:r w:rsidR="00F5124B" w:rsidRPr="00F5124B">
        <w:rPr>
          <w:sz w:val="28"/>
          <w:szCs w:val="28"/>
        </w:rPr>
        <w:t xml:space="preserve"> </w:t>
      </w:r>
      <w:r w:rsidRPr="00F5124B">
        <w:rPr>
          <w:sz w:val="28"/>
          <w:szCs w:val="28"/>
        </w:rPr>
        <w:t>двухсторонним</w:t>
      </w:r>
      <w:r w:rsidR="00F5124B" w:rsidRPr="00F5124B">
        <w:rPr>
          <w:sz w:val="28"/>
          <w:szCs w:val="28"/>
        </w:rPr>
        <w:t xml:space="preserve"> </w:t>
      </w:r>
      <w:r w:rsidRPr="00F5124B">
        <w:rPr>
          <w:sz w:val="28"/>
          <w:szCs w:val="28"/>
        </w:rPr>
        <w:t>питанием.</w:t>
      </w:r>
      <w:r w:rsidR="00F5124B" w:rsidRPr="00F5124B">
        <w:rPr>
          <w:sz w:val="28"/>
          <w:szCs w:val="28"/>
        </w:rPr>
        <w:t xml:space="preserve"> </w:t>
      </w:r>
      <w:r w:rsidRPr="00F5124B">
        <w:rPr>
          <w:sz w:val="28"/>
          <w:szCs w:val="28"/>
        </w:rPr>
        <w:t>Защита</w:t>
      </w:r>
      <w:r w:rsidR="00F5124B" w:rsidRPr="00F5124B">
        <w:rPr>
          <w:sz w:val="28"/>
          <w:szCs w:val="28"/>
        </w:rPr>
        <w:t xml:space="preserve"> </w:t>
      </w:r>
      <w:r w:rsidRPr="00F5124B">
        <w:rPr>
          <w:sz w:val="28"/>
          <w:szCs w:val="28"/>
        </w:rPr>
        <w:t>в</w:t>
      </w:r>
      <w:r w:rsidR="00F5124B" w:rsidRPr="00F5124B">
        <w:rPr>
          <w:sz w:val="28"/>
          <w:szCs w:val="28"/>
        </w:rPr>
        <w:t xml:space="preserve"> </w:t>
      </w:r>
      <w:r w:rsidRPr="00F5124B">
        <w:rPr>
          <w:sz w:val="28"/>
          <w:szCs w:val="28"/>
        </w:rPr>
        <w:t>этих</w:t>
      </w:r>
      <w:r w:rsidR="00F5124B" w:rsidRPr="00F5124B">
        <w:rPr>
          <w:sz w:val="28"/>
          <w:szCs w:val="28"/>
        </w:rPr>
        <w:t xml:space="preserve"> </w:t>
      </w:r>
      <w:r w:rsidRPr="00F5124B">
        <w:rPr>
          <w:sz w:val="28"/>
          <w:szCs w:val="28"/>
        </w:rPr>
        <w:t>сетях</w:t>
      </w:r>
      <w:r w:rsidR="00F5124B" w:rsidRPr="00F5124B">
        <w:rPr>
          <w:sz w:val="28"/>
          <w:szCs w:val="28"/>
        </w:rPr>
        <w:t xml:space="preserve"> </w:t>
      </w:r>
      <w:r w:rsidRPr="00F5124B">
        <w:rPr>
          <w:sz w:val="28"/>
          <w:szCs w:val="28"/>
        </w:rPr>
        <w:t>должна</w:t>
      </w:r>
      <w:r w:rsidR="00F5124B" w:rsidRPr="00F5124B">
        <w:rPr>
          <w:sz w:val="28"/>
          <w:szCs w:val="28"/>
        </w:rPr>
        <w:t xml:space="preserve"> </w:t>
      </w:r>
      <w:r w:rsidRPr="00F5124B">
        <w:rPr>
          <w:sz w:val="28"/>
          <w:szCs w:val="28"/>
        </w:rPr>
        <w:t>не</w:t>
      </w:r>
      <w:r w:rsidR="00F5124B" w:rsidRPr="00F5124B">
        <w:rPr>
          <w:sz w:val="28"/>
          <w:szCs w:val="28"/>
        </w:rPr>
        <w:t xml:space="preserve"> </w:t>
      </w:r>
      <w:r w:rsidRPr="00F5124B">
        <w:rPr>
          <w:sz w:val="28"/>
          <w:szCs w:val="28"/>
        </w:rPr>
        <w:t>только</w:t>
      </w:r>
      <w:r w:rsidR="00F5124B" w:rsidRPr="00F5124B">
        <w:rPr>
          <w:sz w:val="28"/>
          <w:szCs w:val="28"/>
        </w:rPr>
        <w:t xml:space="preserve"> </w:t>
      </w:r>
      <w:r w:rsidRPr="00F5124B">
        <w:rPr>
          <w:sz w:val="28"/>
          <w:szCs w:val="28"/>
        </w:rPr>
        <w:t>реагировать</w:t>
      </w:r>
      <w:r w:rsidR="00F5124B" w:rsidRPr="00F5124B">
        <w:rPr>
          <w:sz w:val="28"/>
          <w:szCs w:val="28"/>
        </w:rPr>
        <w:t xml:space="preserve"> </w:t>
      </w:r>
      <w:r w:rsidRPr="00F5124B">
        <w:rPr>
          <w:sz w:val="28"/>
          <w:szCs w:val="28"/>
        </w:rPr>
        <w:t>на</w:t>
      </w:r>
      <w:r w:rsidR="00F5124B" w:rsidRPr="00F5124B">
        <w:rPr>
          <w:sz w:val="28"/>
          <w:szCs w:val="28"/>
        </w:rPr>
        <w:t xml:space="preserve"> </w:t>
      </w:r>
      <w:r w:rsidRPr="00F5124B">
        <w:rPr>
          <w:sz w:val="28"/>
          <w:szCs w:val="28"/>
        </w:rPr>
        <w:t>появление</w:t>
      </w:r>
      <w:r w:rsidR="00F5124B" w:rsidRPr="00F5124B">
        <w:rPr>
          <w:sz w:val="28"/>
          <w:szCs w:val="28"/>
        </w:rPr>
        <w:t xml:space="preserve"> </w:t>
      </w:r>
      <w:r w:rsidRPr="00F5124B">
        <w:rPr>
          <w:sz w:val="28"/>
          <w:szCs w:val="28"/>
        </w:rPr>
        <w:t>тока</w:t>
      </w:r>
      <w:r w:rsidR="00F5124B" w:rsidRPr="00F5124B">
        <w:rPr>
          <w:sz w:val="28"/>
          <w:szCs w:val="28"/>
        </w:rPr>
        <w:t xml:space="preserve"> </w:t>
      </w:r>
      <w:r w:rsidRPr="00F5124B">
        <w:rPr>
          <w:sz w:val="28"/>
          <w:szCs w:val="28"/>
        </w:rPr>
        <w:t>короткого</w:t>
      </w:r>
      <w:r w:rsidR="00F5124B" w:rsidRPr="00F5124B">
        <w:rPr>
          <w:sz w:val="28"/>
          <w:szCs w:val="28"/>
        </w:rPr>
        <w:t xml:space="preserve"> </w:t>
      </w:r>
      <w:r w:rsidRPr="00F5124B">
        <w:rPr>
          <w:sz w:val="28"/>
          <w:szCs w:val="28"/>
        </w:rPr>
        <w:t>замыкания,</w:t>
      </w:r>
      <w:r w:rsidR="00F5124B" w:rsidRPr="00F5124B">
        <w:rPr>
          <w:sz w:val="28"/>
          <w:szCs w:val="28"/>
        </w:rPr>
        <w:t xml:space="preserve"> </w:t>
      </w:r>
      <w:r w:rsidRPr="00F5124B">
        <w:rPr>
          <w:sz w:val="28"/>
          <w:szCs w:val="28"/>
        </w:rPr>
        <w:t>но</w:t>
      </w:r>
      <w:r w:rsidR="00F5124B" w:rsidRPr="00F5124B">
        <w:rPr>
          <w:sz w:val="28"/>
          <w:szCs w:val="28"/>
        </w:rPr>
        <w:t xml:space="preserve"> </w:t>
      </w:r>
      <w:r w:rsidRPr="00F5124B">
        <w:rPr>
          <w:sz w:val="28"/>
          <w:szCs w:val="28"/>
        </w:rPr>
        <w:t>для</w:t>
      </w:r>
      <w:r w:rsidR="00F5124B" w:rsidRPr="00F5124B">
        <w:rPr>
          <w:sz w:val="28"/>
          <w:szCs w:val="28"/>
        </w:rPr>
        <w:t xml:space="preserve"> </w:t>
      </w:r>
      <w:r w:rsidRPr="00F5124B">
        <w:rPr>
          <w:sz w:val="28"/>
          <w:szCs w:val="28"/>
        </w:rPr>
        <w:t>обеспечения</w:t>
      </w:r>
      <w:r w:rsidR="00F5124B" w:rsidRPr="00F5124B">
        <w:rPr>
          <w:sz w:val="28"/>
          <w:szCs w:val="28"/>
        </w:rPr>
        <w:t xml:space="preserve"> </w:t>
      </w:r>
      <w:r w:rsidRPr="00F5124B">
        <w:rPr>
          <w:sz w:val="28"/>
          <w:szCs w:val="28"/>
        </w:rPr>
        <w:t>селективности</w:t>
      </w:r>
      <w:r w:rsidR="00F5124B" w:rsidRPr="00F5124B">
        <w:rPr>
          <w:sz w:val="28"/>
          <w:szCs w:val="28"/>
        </w:rPr>
        <w:t xml:space="preserve"> </w:t>
      </w:r>
      <w:r w:rsidRPr="00F5124B">
        <w:rPr>
          <w:sz w:val="28"/>
          <w:szCs w:val="28"/>
        </w:rPr>
        <w:t>должна</w:t>
      </w:r>
      <w:r w:rsidR="00F5124B" w:rsidRPr="00F5124B">
        <w:rPr>
          <w:sz w:val="28"/>
          <w:szCs w:val="28"/>
        </w:rPr>
        <w:t xml:space="preserve"> </w:t>
      </w:r>
      <w:r w:rsidRPr="00F5124B">
        <w:rPr>
          <w:sz w:val="28"/>
          <w:szCs w:val="28"/>
        </w:rPr>
        <w:t>также</w:t>
      </w:r>
      <w:r w:rsidR="00F5124B" w:rsidRPr="00F5124B">
        <w:rPr>
          <w:sz w:val="28"/>
          <w:szCs w:val="28"/>
        </w:rPr>
        <w:t xml:space="preserve"> </w:t>
      </w:r>
      <w:r w:rsidRPr="00F5124B">
        <w:rPr>
          <w:sz w:val="28"/>
          <w:szCs w:val="28"/>
        </w:rPr>
        <w:t>учитывать</w:t>
      </w:r>
      <w:r w:rsidR="00F5124B" w:rsidRPr="00F5124B">
        <w:rPr>
          <w:sz w:val="28"/>
          <w:szCs w:val="28"/>
        </w:rPr>
        <w:t xml:space="preserve"> </w:t>
      </w:r>
      <w:r w:rsidRPr="00F5124B">
        <w:rPr>
          <w:sz w:val="28"/>
          <w:szCs w:val="28"/>
        </w:rPr>
        <w:t>направление</w:t>
      </w:r>
      <w:r w:rsidR="00F5124B" w:rsidRPr="00F5124B">
        <w:rPr>
          <w:sz w:val="28"/>
          <w:szCs w:val="28"/>
        </w:rPr>
        <w:t xml:space="preserve"> </w:t>
      </w:r>
      <w:r w:rsidRPr="00F5124B">
        <w:rPr>
          <w:sz w:val="28"/>
          <w:szCs w:val="28"/>
        </w:rPr>
        <w:t>мощности</w:t>
      </w:r>
      <w:r w:rsidR="00F5124B" w:rsidRPr="00F5124B">
        <w:rPr>
          <w:sz w:val="28"/>
          <w:szCs w:val="28"/>
        </w:rPr>
        <w:t xml:space="preserve"> </w:t>
      </w:r>
      <w:r w:rsidRPr="00F5124B">
        <w:rPr>
          <w:sz w:val="28"/>
          <w:szCs w:val="28"/>
        </w:rPr>
        <w:t>короткого</w:t>
      </w:r>
      <w:r w:rsidR="00F5124B" w:rsidRPr="00F5124B">
        <w:rPr>
          <w:sz w:val="28"/>
          <w:szCs w:val="28"/>
        </w:rPr>
        <w:t xml:space="preserve"> </w:t>
      </w:r>
      <w:r w:rsidRPr="00F5124B">
        <w:rPr>
          <w:sz w:val="28"/>
          <w:szCs w:val="28"/>
        </w:rPr>
        <w:t>замыкания</w:t>
      </w:r>
      <w:r w:rsidR="00F5124B" w:rsidRPr="00F5124B">
        <w:rPr>
          <w:sz w:val="28"/>
          <w:szCs w:val="28"/>
        </w:rPr>
        <w:t xml:space="preserve"> </w:t>
      </w:r>
      <w:r w:rsidRPr="00F5124B">
        <w:rPr>
          <w:sz w:val="28"/>
          <w:szCs w:val="28"/>
        </w:rPr>
        <w:t>в</w:t>
      </w:r>
      <w:r w:rsidR="00F5124B" w:rsidRPr="00F5124B">
        <w:rPr>
          <w:sz w:val="28"/>
          <w:szCs w:val="28"/>
        </w:rPr>
        <w:t xml:space="preserve"> </w:t>
      </w:r>
      <w:r w:rsidRPr="00F5124B">
        <w:rPr>
          <w:sz w:val="28"/>
          <w:szCs w:val="28"/>
        </w:rPr>
        <w:t>защищаемой</w:t>
      </w:r>
      <w:r w:rsidR="00F5124B" w:rsidRPr="00F5124B">
        <w:rPr>
          <w:sz w:val="28"/>
          <w:szCs w:val="28"/>
        </w:rPr>
        <w:t xml:space="preserve"> </w:t>
      </w:r>
      <w:r w:rsidRPr="00F5124B">
        <w:rPr>
          <w:sz w:val="28"/>
          <w:szCs w:val="28"/>
        </w:rPr>
        <w:t>линии</w:t>
      </w:r>
      <w:r w:rsidR="00F5124B" w:rsidRPr="00F5124B">
        <w:rPr>
          <w:sz w:val="28"/>
          <w:szCs w:val="28"/>
        </w:rPr>
        <w:t xml:space="preserve"> </w:t>
      </w:r>
      <w:r w:rsidRPr="00F5124B">
        <w:rPr>
          <w:sz w:val="28"/>
          <w:szCs w:val="28"/>
        </w:rPr>
        <w:t>или,</w:t>
      </w:r>
      <w:r w:rsidR="00F5124B" w:rsidRPr="00F5124B">
        <w:rPr>
          <w:sz w:val="28"/>
          <w:szCs w:val="28"/>
        </w:rPr>
        <w:t xml:space="preserve"> </w:t>
      </w:r>
      <w:r w:rsidRPr="00F5124B">
        <w:rPr>
          <w:sz w:val="28"/>
          <w:szCs w:val="28"/>
        </w:rPr>
        <w:t>иначе</w:t>
      </w:r>
      <w:r w:rsidR="00F5124B" w:rsidRPr="00F5124B">
        <w:rPr>
          <w:sz w:val="28"/>
          <w:szCs w:val="28"/>
        </w:rPr>
        <w:t xml:space="preserve"> </w:t>
      </w:r>
      <w:r w:rsidRPr="00F5124B">
        <w:rPr>
          <w:sz w:val="28"/>
          <w:szCs w:val="28"/>
        </w:rPr>
        <w:t>говоря,</w:t>
      </w:r>
      <w:r w:rsidR="00F5124B" w:rsidRPr="00F5124B">
        <w:rPr>
          <w:sz w:val="28"/>
          <w:szCs w:val="28"/>
        </w:rPr>
        <w:t xml:space="preserve"> </w:t>
      </w:r>
      <w:r w:rsidRPr="00F5124B">
        <w:rPr>
          <w:sz w:val="28"/>
          <w:szCs w:val="28"/>
        </w:rPr>
        <w:t>фазу</w:t>
      </w:r>
      <w:r w:rsidR="00F5124B" w:rsidRPr="00F5124B">
        <w:rPr>
          <w:sz w:val="28"/>
          <w:szCs w:val="28"/>
        </w:rPr>
        <w:t xml:space="preserve"> </w:t>
      </w:r>
      <w:r w:rsidRPr="00F5124B">
        <w:rPr>
          <w:sz w:val="28"/>
          <w:szCs w:val="28"/>
        </w:rPr>
        <w:t>тока</w:t>
      </w:r>
      <w:r w:rsidR="00F5124B" w:rsidRPr="00F5124B">
        <w:rPr>
          <w:sz w:val="28"/>
          <w:szCs w:val="28"/>
        </w:rPr>
        <w:t xml:space="preserve"> </w:t>
      </w:r>
      <w:r w:rsidRPr="00F5124B">
        <w:rPr>
          <w:sz w:val="28"/>
          <w:szCs w:val="28"/>
        </w:rPr>
        <w:t>в</w:t>
      </w:r>
      <w:r w:rsidR="00F5124B" w:rsidRPr="00F5124B">
        <w:rPr>
          <w:sz w:val="28"/>
          <w:szCs w:val="28"/>
        </w:rPr>
        <w:t xml:space="preserve"> </w:t>
      </w:r>
      <w:r w:rsidRPr="00F5124B">
        <w:rPr>
          <w:sz w:val="28"/>
          <w:szCs w:val="28"/>
        </w:rPr>
        <w:t>линии</w:t>
      </w:r>
      <w:r w:rsidR="00F5124B" w:rsidRPr="00F5124B">
        <w:rPr>
          <w:sz w:val="28"/>
          <w:szCs w:val="28"/>
        </w:rPr>
        <w:t xml:space="preserve"> </w:t>
      </w:r>
      <w:r w:rsidRPr="00F5124B">
        <w:rPr>
          <w:sz w:val="28"/>
          <w:szCs w:val="28"/>
        </w:rPr>
        <w:t>относительно</w:t>
      </w:r>
      <w:r w:rsidR="00F5124B" w:rsidRPr="00F5124B">
        <w:rPr>
          <w:sz w:val="28"/>
          <w:szCs w:val="28"/>
        </w:rPr>
        <w:t xml:space="preserve"> </w:t>
      </w:r>
      <w:r w:rsidRPr="00F5124B">
        <w:rPr>
          <w:sz w:val="28"/>
          <w:szCs w:val="28"/>
        </w:rPr>
        <w:t>напряжения</w:t>
      </w:r>
      <w:r w:rsidR="00F5124B" w:rsidRPr="00F5124B">
        <w:rPr>
          <w:sz w:val="28"/>
          <w:szCs w:val="28"/>
        </w:rPr>
        <w:t xml:space="preserve"> </w:t>
      </w:r>
      <w:r w:rsidRPr="00F5124B">
        <w:rPr>
          <w:sz w:val="28"/>
          <w:szCs w:val="28"/>
        </w:rPr>
        <w:t>на</w:t>
      </w:r>
      <w:r w:rsidR="00F5124B" w:rsidRPr="00F5124B">
        <w:rPr>
          <w:sz w:val="28"/>
          <w:szCs w:val="28"/>
        </w:rPr>
        <w:t xml:space="preserve"> </w:t>
      </w:r>
      <w:r w:rsidRPr="00F5124B">
        <w:rPr>
          <w:sz w:val="28"/>
          <w:szCs w:val="28"/>
        </w:rPr>
        <w:t>шинах.</w:t>
      </w:r>
      <w:r w:rsidR="00F5124B" w:rsidRPr="00F5124B">
        <w:rPr>
          <w:sz w:val="28"/>
          <w:szCs w:val="28"/>
        </w:rPr>
        <w:t xml:space="preserve"> </w:t>
      </w:r>
      <w:r w:rsidRPr="00F5124B">
        <w:rPr>
          <w:sz w:val="28"/>
          <w:szCs w:val="28"/>
        </w:rPr>
        <w:t>Направление</w:t>
      </w:r>
      <w:r w:rsidR="00F5124B" w:rsidRPr="00F5124B">
        <w:rPr>
          <w:sz w:val="28"/>
          <w:szCs w:val="28"/>
        </w:rPr>
        <w:t xml:space="preserve"> </w:t>
      </w:r>
      <w:r w:rsidRPr="00F5124B">
        <w:rPr>
          <w:sz w:val="28"/>
          <w:szCs w:val="28"/>
        </w:rPr>
        <w:t>мощности</w:t>
      </w:r>
      <w:r w:rsidR="00F5124B" w:rsidRPr="00F5124B">
        <w:rPr>
          <w:sz w:val="28"/>
          <w:szCs w:val="28"/>
        </w:rPr>
        <w:t xml:space="preserve"> </w:t>
      </w:r>
      <w:r w:rsidRPr="00F5124B">
        <w:rPr>
          <w:sz w:val="28"/>
          <w:szCs w:val="28"/>
        </w:rPr>
        <w:t>короткого</w:t>
      </w:r>
      <w:r w:rsidR="00F5124B" w:rsidRPr="00F5124B">
        <w:rPr>
          <w:sz w:val="28"/>
          <w:szCs w:val="28"/>
        </w:rPr>
        <w:t xml:space="preserve"> </w:t>
      </w:r>
      <w:r w:rsidRPr="00F5124B">
        <w:rPr>
          <w:sz w:val="28"/>
          <w:szCs w:val="28"/>
        </w:rPr>
        <w:t>замыкания,</w:t>
      </w:r>
      <w:r w:rsidR="00F5124B" w:rsidRPr="00F5124B">
        <w:rPr>
          <w:sz w:val="28"/>
          <w:szCs w:val="28"/>
        </w:rPr>
        <w:t xml:space="preserve"> </w:t>
      </w:r>
      <w:r w:rsidRPr="00F5124B">
        <w:rPr>
          <w:sz w:val="28"/>
          <w:szCs w:val="28"/>
        </w:rPr>
        <w:t>проходящей</w:t>
      </w:r>
      <w:r w:rsidR="00F5124B" w:rsidRPr="00F5124B">
        <w:rPr>
          <w:sz w:val="28"/>
          <w:szCs w:val="28"/>
        </w:rPr>
        <w:t xml:space="preserve"> </w:t>
      </w:r>
      <w:r w:rsidRPr="00F5124B">
        <w:rPr>
          <w:sz w:val="28"/>
          <w:szCs w:val="28"/>
        </w:rPr>
        <w:t>по</w:t>
      </w:r>
      <w:r w:rsidR="00F5124B" w:rsidRPr="00F5124B">
        <w:rPr>
          <w:sz w:val="28"/>
          <w:szCs w:val="28"/>
        </w:rPr>
        <w:t xml:space="preserve"> </w:t>
      </w:r>
      <w:r w:rsidRPr="00F5124B">
        <w:rPr>
          <w:sz w:val="28"/>
          <w:szCs w:val="28"/>
        </w:rPr>
        <w:t>линии,</w:t>
      </w:r>
      <w:r w:rsidR="00F5124B" w:rsidRPr="00F5124B">
        <w:rPr>
          <w:sz w:val="28"/>
          <w:szCs w:val="28"/>
        </w:rPr>
        <w:t xml:space="preserve"> </w:t>
      </w:r>
      <w:r w:rsidRPr="00F5124B">
        <w:rPr>
          <w:sz w:val="28"/>
          <w:szCs w:val="28"/>
        </w:rPr>
        <w:t>характеризует,</w:t>
      </w:r>
      <w:r w:rsidR="00F5124B" w:rsidRPr="00F5124B">
        <w:rPr>
          <w:sz w:val="28"/>
          <w:szCs w:val="28"/>
        </w:rPr>
        <w:t xml:space="preserve"> </w:t>
      </w:r>
      <w:r w:rsidRPr="00F5124B">
        <w:rPr>
          <w:sz w:val="28"/>
          <w:szCs w:val="28"/>
        </w:rPr>
        <w:t>где</w:t>
      </w:r>
      <w:r w:rsidR="00F5124B" w:rsidRPr="00F5124B">
        <w:rPr>
          <w:sz w:val="28"/>
          <w:szCs w:val="28"/>
        </w:rPr>
        <w:t xml:space="preserve"> </w:t>
      </w:r>
      <w:r w:rsidRPr="00F5124B">
        <w:rPr>
          <w:sz w:val="28"/>
          <w:szCs w:val="28"/>
        </w:rPr>
        <w:t>возникло</w:t>
      </w:r>
      <w:r w:rsidR="00F5124B" w:rsidRPr="00F5124B">
        <w:rPr>
          <w:sz w:val="28"/>
          <w:szCs w:val="28"/>
        </w:rPr>
        <w:t xml:space="preserve"> </w:t>
      </w:r>
      <w:r w:rsidRPr="00F5124B">
        <w:rPr>
          <w:sz w:val="28"/>
          <w:szCs w:val="28"/>
        </w:rPr>
        <w:t>повреждение:</w:t>
      </w:r>
      <w:r w:rsidR="00F5124B" w:rsidRPr="00F5124B">
        <w:rPr>
          <w:sz w:val="28"/>
          <w:szCs w:val="28"/>
        </w:rPr>
        <w:t xml:space="preserve"> </w:t>
      </w:r>
      <w:r w:rsidRPr="00F5124B">
        <w:rPr>
          <w:sz w:val="28"/>
          <w:szCs w:val="28"/>
        </w:rPr>
        <w:t>на</w:t>
      </w:r>
      <w:r w:rsidR="00F5124B" w:rsidRPr="00F5124B">
        <w:rPr>
          <w:sz w:val="28"/>
          <w:szCs w:val="28"/>
        </w:rPr>
        <w:t xml:space="preserve"> </w:t>
      </w:r>
      <w:r w:rsidRPr="00F5124B">
        <w:rPr>
          <w:sz w:val="28"/>
          <w:szCs w:val="28"/>
        </w:rPr>
        <w:t>защищаемой</w:t>
      </w:r>
      <w:r w:rsidR="00F5124B" w:rsidRPr="00F5124B">
        <w:rPr>
          <w:sz w:val="28"/>
          <w:szCs w:val="28"/>
        </w:rPr>
        <w:t xml:space="preserve"> </w:t>
      </w:r>
      <w:r w:rsidRPr="00F5124B">
        <w:rPr>
          <w:sz w:val="28"/>
          <w:szCs w:val="28"/>
        </w:rPr>
        <w:t>линии</w:t>
      </w:r>
      <w:r w:rsidR="00F5124B" w:rsidRPr="00F5124B">
        <w:rPr>
          <w:sz w:val="28"/>
          <w:szCs w:val="28"/>
        </w:rPr>
        <w:t xml:space="preserve"> </w:t>
      </w:r>
      <w:r w:rsidRPr="00F5124B">
        <w:rPr>
          <w:sz w:val="28"/>
          <w:szCs w:val="28"/>
        </w:rPr>
        <w:t>или</w:t>
      </w:r>
      <w:r w:rsidR="00F5124B" w:rsidRPr="00F5124B">
        <w:rPr>
          <w:sz w:val="28"/>
          <w:szCs w:val="28"/>
        </w:rPr>
        <w:t xml:space="preserve"> </w:t>
      </w:r>
      <w:r w:rsidRPr="00F5124B">
        <w:rPr>
          <w:sz w:val="28"/>
          <w:szCs w:val="28"/>
        </w:rPr>
        <w:t>на</w:t>
      </w:r>
      <w:r w:rsidR="00F5124B" w:rsidRPr="00F5124B">
        <w:rPr>
          <w:sz w:val="28"/>
          <w:szCs w:val="28"/>
        </w:rPr>
        <w:t xml:space="preserve"> </w:t>
      </w:r>
      <w:r w:rsidRPr="00F5124B">
        <w:rPr>
          <w:sz w:val="28"/>
          <w:szCs w:val="28"/>
        </w:rPr>
        <w:t>других</w:t>
      </w:r>
      <w:r w:rsidR="00F5124B" w:rsidRPr="00F5124B">
        <w:rPr>
          <w:sz w:val="28"/>
          <w:szCs w:val="28"/>
        </w:rPr>
        <w:t xml:space="preserve"> </w:t>
      </w:r>
      <w:r w:rsidRPr="00F5124B">
        <w:rPr>
          <w:sz w:val="28"/>
          <w:szCs w:val="28"/>
        </w:rPr>
        <w:t>присоединениях,</w:t>
      </w:r>
      <w:r w:rsidR="00F5124B" w:rsidRPr="00F5124B">
        <w:rPr>
          <w:sz w:val="28"/>
          <w:szCs w:val="28"/>
        </w:rPr>
        <w:t xml:space="preserve"> </w:t>
      </w:r>
      <w:r w:rsidRPr="00F5124B">
        <w:rPr>
          <w:sz w:val="28"/>
          <w:szCs w:val="28"/>
        </w:rPr>
        <w:t>отходящих</w:t>
      </w:r>
      <w:r w:rsidR="00F5124B" w:rsidRPr="00F5124B">
        <w:rPr>
          <w:sz w:val="28"/>
          <w:szCs w:val="28"/>
        </w:rPr>
        <w:t xml:space="preserve"> </w:t>
      </w:r>
      <w:r w:rsidRPr="00F5124B">
        <w:rPr>
          <w:sz w:val="28"/>
          <w:szCs w:val="28"/>
        </w:rPr>
        <w:t>от</w:t>
      </w:r>
      <w:r w:rsidR="00F5124B" w:rsidRPr="00F5124B">
        <w:rPr>
          <w:sz w:val="28"/>
          <w:szCs w:val="28"/>
        </w:rPr>
        <w:t xml:space="preserve"> </w:t>
      </w:r>
      <w:r w:rsidRPr="00F5124B">
        <w:rPr>
          <w:sz w:val="28"/>
          <w:szCs w:val="28"/>
        </w:rPr>
        <w:t>шин</w:t>
      </w:r>
      <w:r w:rsidR="00F5124B" w:rsidRPr="00F5124B">
        <w:rPr>
          <w:sz w:val="28"/>
          <w:szCs w:val="28"/>
        </w:rPr>
        <w:t xml:space="preserve"> </w:t>
      </w:r>
      <w:r w:rsidRPr="00F5124B">
        <w:rPr>
          <w:sz w:val="28"/>
          <w:szCs w:val="28"/>
        </w:rPr>
        <w:t>данной</w:t>
      </w:r>
      <w:r w:rsidR="00F5124B" w:rsidRPr="00F5124B">
        <w:rPr>
          <w:sz w:val="28"/>
          <w:szCs w:val="28"/>
        </w:rPr>
        <w:t xml:space="preserve"> </w:t>
      </w:r>
      <w:r w:rsidRPr="00F5124B">
        <w:rPr>
          <w:sz w:val="28"/>
          <w:szCs w:val="28"/>
        </w:rPr>
        <w:t>подстанции.</w:t>
      </w:r>
      <w:r w:rsidR="00F5124B" w:rsidRPr="00F5124B">
        <w:rPr>
          <w:sz w:val="28"/>
          <w:szCs w:val="28"/>
        </w:rPr>
        <w:t xml:space="preserve"> </w:t>
      </w:r>
      <w:r w:rsidRPr="00F5124B">
        <w:rPr>
          <w:sz w:val="28"/>
          <w:szCs w:val="28"/>
        </w:rPr>
        <w:t>Это</w:t>
      </w:r>
      <w:r w:rsidR="00F5124B" w:rsidRPr="00F5124B">
        <w:rPr>
          <w:sz w:val="28"/>
          <w:szCs w:val="28"/>
        </w:rPr>
        <w:t xml:space="preserve"> </w:t>
      </w:r>
      <w:r w:rsidRPr="00F5124B">
        <w:rPr>
          <w:sz w:val="28"/>
          <w:szCs w:val="28"/>
        </w:rPr>
        <w:t>обстоятельство</w:t>
      </w:r>
      <w:r w:rsidR="00F5124B" w:rsidRPr="00F5124B">
        <w:rPr>
          <w:sz w:val="28"/>
          <w:szCs w:val="28"/>
        </w:rPr>
        <w:t xml:space="preserve"> </w:t>
      </w:r>
      <w:r w:rsidRPr="00F5124B">
        <w:rPr>
          <w:sz w:val="28"/>
          <w:szCs w:val="28"/>
        </w:rPr>
        <w:t>используется</w:t>
      </w:r>
      <w:r w:rsidR="00F5124B" w:rsidRPr="00F5124B">
        <w:rPr>
          <w:sz w:val="28"/>
          <w:szCs w:val="28"/>
        </w:rPr>
        <w:t xml:space="preserve"> </w:t>
      </w:r>
      <w:r w:rsidRPr="00F5124B">
        <w:rPr>
          <w:sz w:val="28"/>
          <w:szCs w:val="28"/>
        </w:rPr>
        <w:t>в</w:t>
      </w:r>
      <w:r w:rsidR="00F5124B" w:rsidRPr="00F5124B">
        <w:rPr>
          <w:sz w:val="28"/>
          <w:szCs w:val="28"/>
        </w:rPr>
        <w:t xml:space="preserve"> </w:t>
      </w:r>
      <w:r w:rsidRPr="00F5124B">
        <w:rPr>
          <w:sz w:val="28"/>
          <w:szCs w:val="28"/>
        </w:rPr>
        <w:t>токовой направленной защите, которая по знаку</w:t>
      </w:r>
      <w:r w:rsidR="00F5124B" w:rsidRPr="00F5124B">
        <w:rPr>
          <w:sz w:val="28"/>
          <w:szCs w:val="28"/>
        </w:rPr>
        <w:t xml:space="preserve"> </w:t>
      </w:r>
      <w:r w:rsidRPr="00F5124B">
        <w:rPr>
          <w:sz w:val="28"/>
          <w:szCs w:val="28"/>
        </w:rPr>
        <w:t>мощности</w:t>
      </w:r>
      <w:r w:rsidR="00F5124B" w:rsidRPr="00F5124B">
        <w:rPr>
          <w:sz w:val="28"/>
          <w:szCs w:val="28"/>
        </w:rPr>
        <w:t xml:space="preserve"> </w:t>
      </w:r>
      <w:r w:rsidRPr="00F5124B">
        <w:rPr>
          <w:sz w:val="28"/>
          <w:szCs w:val="28"/>
        </w:rPr>
        <w:t>определяет,</w:t>
      </w:r>
      <w:r w:rsidR="00F5124B" w:rsidRPr="00F5124B">
        <w:rPr>
          <w:sz w:val="28"/>
          <w:szCs w:val="28"/>
        </w:rPr>
        <w:t xml:space="preserve"> </w:t>
      </w:r>
      <w:r w:rsidRPr="00F5124B">
        <w:rPr>
          <w:sz w:val="28"/>
          <w:szCs w:val="28"/>
        </w:rPr>
        <w:t>на</w:t>
      </w:r>
      <w:r w:rsidR="00F5124B" w:rsidRPr="00F5124B">
        <w:rPr>
          <w:sz w:val="28"/>
          <w:szCs w:val="28"/>
        </w:rPr>
        <w:t xml:space="preserve"> </w:t>
      </w:r>
      <w:r w:rsidRPr="00F5124B">
        <w:rPr>
          <w:sz w:val="28"/>
          <w:szCs w:val="28"/>
        </w:rPr>
        <w:t>каком</w:t>
      </w:r>
      <w:r w:rsidR="00F5124B" w:rsidRPr="00F5124B">
        <w:rPr>
          <w:sz w:val="28"/>
          <w:szCs w:val="28"/>
        </w:rPr>
        <w:t xml:space="preserve"> </w:t>
      </w:r>
      <w:r w:rsidRPr="00F5124B">
        <w:rPr>
          <w:sz w:val="28"/>
          <w:szCs w:val="28"/>
        </w:rPr>
        <w:t>присоединении</w:t>
      </w:r>
      <w:r w:rsidR="00F5124B" w:rsidRPr="00F5124B">
        <w:rPr>
          <w:sz w:val="28"/>
          <w:szCs w:val="28"/>
        </w:rPr>
        <w:t xml:space="preserve"> </w:t>
      </w:r>
      <w:r w:rsidRPr="00F5124B">
        <w:rPr>
          <w:sz w:val="28"/>
          <w:szCs w:val="28"/>
        </w:rPr>
        <w:t>возникло</w:t>
      </w:r>
      <w:r w:rsidR="00F5124B" w:rsidRPr="00F5124B">
        <w:rPr>
          <w:sz w:val="28"/>
          <w:szCs w:val="28"/>
        </w:rPr>
        <w:t xml:space="preserve"> </w:t>
      </w:r>
      <w:r w:rsidRPr="00F5124B">
        <w:rPr>
          <w:sz w:val="28"/>
          <w:szCs w:val="28"/>
        </w:rPr>
        <w:t>повреждение,</w:t>
      </w:r>
      <w:r w:rsidR="00F5124B" w:rsidRPr="00F5124B">
        <w:rPr>
          <w:sz w:val="28"/>
          <w:szCs w:val="28"/>
        </w:rPr>
        <w:t xml:space="preserve"> </w:t>
      </w:r>
      <w:r w:rsidRPr="00F5124B">
        <w:rPr>
          <w:sz w:val="28"/>
          <w:szCs w:val="28"/>
        </w:rPr>
        <w:t>и</w:t>
      </w:r>
      <w:r w:rsidR="00F5124B" w:rsidRPr="00F5124B">
        <w:rPr>
          <w:sz w:val="28"/>
          <w:szCs w:val="28"/>
        </w:rPr>
        <w:t xml:space="preserve"> </w:t>
      </w:r>
      <w:r w:rsidRPr="00F5124B">
        <w:rPr>
          <w:sz w:val="28"/>
          <w:szCs w:val="28"/>
        </w:rPr>
        <w:t>действует</w:t>
      </w:r>
      <w:r w:rsidR="00F5124B" w:rsidRPr="00F5124B">
        <w:rPr>
          <w:sz w:val="28"/>
          <w:szCs w:val="28"/>
        </w:rPr>
        <w:t xml:space="preserve"> </w:t>
      </w:r>
      <w:r w:rsidRPr="00F5124B">
        <w:rPr>
          <w:sz w:val="28"/>
          <w:szCs w:val="28"/>
        </w:rPr>
        <w:t>только</w:t>
      </w:r>
      <w:r w:rsidR="00F5124B" w:rsidRPr="00F5124B">
        <w:rPr>
          <w:sz w:val="28"/>
          <w:szCs w:val="28"/>
        </w:rPr>
        <w:t xml:space="preserve"> </w:t>
      </w:r>
      <w:r w:rsidRPr="00F5124B">
        <w:rPr>
          <w:sz w:val="28"/>
          <w:szCs w:val="28"/>
        </w:rPr>
        <w:t>при</w:t>
      </w:r>
      <w:r w:rsidR="00F5124B" w:rsidRPr="00F5124B">
        <w:rPr>
          <w:sz w:val="28"/>
          <w:szCs w:val="28"/>
        </w:rPr>
        <w:t xml:space="preserve"> </w:t>
      </w:r>
      <w:r w:rsidRPr="00F5124B">
        <w:rPr>
          <w:sz w:val="28"/>
          <w:szCs w:val="28"/>
        </w:rPr>
        <w:t>коротком</w:t>
      </w:r>
      <w:r w:rsidR="00F5124B" w:rsidRPr="00F5124B">
        <w:rPr>
          <w:sz w:val="28"/>
          <w:szCs w:val="28"/>
        </w:rPr>
        <w:t xml:space="preserve"> </w:t>
      </w:r>
      <w:r w:rsidRPr="00F5124B">
        <w:rPr>
          <w:sz w:val="28"/>
          <w:szCs w:val="28"/>
        </w:rPr>
        <w:t>замыкании</w:t>
      </w:r>
      <w:r w:rsidR="00F5124B" w:rsidRPr="00F5124B">
        <w:rPr>
          <w:sz w:val="28"/>
          <w:szCs w:val="28"/>
        </w:rPr>
        <w:t xml:space="preserve"> </w:t>
      </w:r>
      <w:r w:rsidRPr="00F5124B">
        <w:rPr>
          <w:sz w:val="28"/>
          <w:szCs w:val="28"/>
        </w:rPr>
        <w:t>на</w:t>
      </w:r>
      <w:r w:rsidR="00F5124B" w:rsidRPr="00F5124B">
        <w:rPr>
          <w:sz w:val="28"/>
          <w:szCs w:val="28"/>
        </w:rPr>
        <w:t xml:space="preserve"> </w:t>
      </w:r>
      <w:r w:rsidRPr="00F5124B">
        <w:rPr>
          <w:sz w:val="28"/>
          <w:szCs w:val="28"/>
        </w:rPr>
        <w:t>защищаемом</w:t>
      </w:r>
      <w:r w:rsidR="00F5124B" w:rsidRPr="00F5124B">
        <w:rPr>
          <w:sz w:val="28"/>
          <w:szCs w:val="28"/>
        </w:rPr>
        <w:t xml:space="preserve"> </w:t>
      </w:r>
      <w:r w:rsidRPr="00F5124B">
        <w:rPr>
          <w:sz w:val="28"/>
          <w:szCs w:val="28"/>
        </w:rPr>
        <w:t>участке.</w:t>
      </w:r>
    </w:p>
    <w:p w:rsidR="001D0501" w:rsidRPr="00B25E92" w:rsidRDefault="00B25E92" w:rsidP="00B25E92">
      <w:pPr>
        <w:suppressAutoHyphens/>
        <w:snapToGrid/>
        <w:spacing w:line="360" w:lineRule="auto"/>
        <w:ind w:firstLine="709"/>
        <w:jc w:val="both"/>
        <w:rPr>
          <w:b/>
          <w:sz w:val="28"/>
          <w:szCs w:val="28"/>
        </w:rPr>
      </w:pPr>
      <w:r>
        <w:rPr>
          <w:b/>
          <w:sz w:val="28"/>
          <w:szCs w:val="28"/>
        </w:rPr>
        <w:br w:type="page"/>
      </w:r>
      <w:r w:rsidR="009B22DA" w:rsidRPr="00F5124B">
        <w:rPr>
          <w:b/>
          <w:sz w:val="28"/>
          <w:szCs w:val="28"/>
        </w:rPr>
        <w:t>1.6.</w:t>
      </w:r>
      <w:r w:rsidR="001D0501" w:rsidRPr="00B25E92">
        <w:rPr>
          <w:b/>
          <w:sz w:val="28"/>
          <w:szCs w:val="28"/>
        </w:rPr>
        <w:t>4</w:t>
      </w:r>
      <w:r w:rsidR="009B22DA" w:rsidRPr="00F5124B">
        <w:rPr>
          <w:b/>
          <w:sz w:val="28"/>
          <w:szCs w:val="28"/>
        </w:rPr>
        <w:t xml:space="preserve"> Дистанционная</w:t>
      </w:r>
      <w:r w:rsidR="00F5124B" w:rsidRPr="00F5124B">
        <w:rPr>
          <w:b/>
          <w:sz w:val="28"/>
          <w:szCs w:val="28"/>
        </w:rPr>
        <w:t xml:space="preserve"> </w:t>
      </w:r>
      <w:r w:rsidR="009B22DA" w:rsidRPr="00F5124B">
        <w:rPr>
          <w:b/>
          <w:sz w:val="28"/>
          <w:szCs w:val="28"/>
        </w:rPr>
        <w:t xml:space="preserve">защита </w:t>
      </w:r>
    </w:p>
    <w:p w:rsidR="009B22DA" w:rsidRPr="00F5124B" w:rsidRDefault="009B22DA" w:rsidP="00F5124B">
      <w:pPr>
        <w:suppressAutoHyphens/>
        <w:snapToGrid/>
        <w:spacing w:line="360" w:lineRule="auto"/>
        <w:ind w:firstLine="709"/>
        <w:jc w:val="both"/>
        <w:rPr>
          <w:sz w:val="28"/>
          <w:szCs w:val="28"/>
        </w:rPr>
      </w:pPr>
      <w:r w:rsidRPr="00F5124B">
        <w:rPr>
          <w:sz w:val="28"/>
          <w:szCs w:val="28"/>
        </w:rPr>
        <w:t>Данный</w:t>
      </w:r>
      <w:r w:rsidR="00F5124B" w:rsidRPr="00F5124B">
        <w:rPr>
          <w:sz w:val="28"/>
          <w:szCs w:val="28"/>
        </w:rPr>
        <w:t xml:space="preserve"> </w:t>
      </w:r>
      <w:r w:rsidRPr="00F5124B">
        <w:rPr>
          <w:sz w:val="28"/>
          <w:szCs w:val="28"/>
        </w:rPr>
        <w:t>вид</w:t>
      </w:r>
      <w:r w:rsidR="00F5124B" w:rsidRPr="00F5124B">
        <w:rPr>
          <w:sz w:val="28"/>
          <w:szCs w:val="28"/>
        </w:rPr>
        <w:t xml:space="preserve"> </w:t>
      </w:r>
      <w:r w:rsidRPr="00F5124B">
        <w:rPr>
          <w:sz w:val="28"/>
          <w:szCs w:val="28"/>
        </w:rPr>
        <w:t>защиты</w:t>
      </w:r>
      <w:r w:rsidR="00F5124B" w:rsidRPr="00F5124B">
        <w:rPr>
          <w:sz w:val="28"/>
          <w:szCs w:val="28"/>
        </w:rPr>
        <w:t xml:space="preserve"> </w:t>
      </w:r>
      <w:r w:rsidRPr="00F5124B">
        <w:rPr>
          <w:sz w:val="28"/>
          <w:szCs w:val="28"/>
        </w:rPr>
        <w:t>применяется</w:t>
      </w:r>
      <w:r w:rsidR="00F5124B" w:rsidRPr="00F5124B">
        <w:rPr>
          <w:sz w:val="28"/>
          <w:szCs w:val="28"/>
        </w:rPr>
        <w:t xml:space="preserve"> </w:t>
      </w:r>
      <w:r w:rsidRPr="00F5124B">
        <w:rPr>
          <w:sz w:val="28"/>
          <w:szCs w:val="28"/>
        </w:rPr>
        <w:t>в</w:t>
      </w:r>
      <w:r w:rsidR="00F5124B" w:rsidRPr="00F5124B">
        <w:rPr>
          <w:sz w:val="28"/>
          <w:szCs w:val="28"/>
        </w:rPr>
        <w:t xml:space="preserve"> </w:t>
      </w:r>
      <w:r w:rsidRPr="00F5124B">
        <w:rPr>
          <w:sz w:val="28"/>
          <w:szCs w:val="28"/>
        </w:rPr>
        <w:t>сетях</w:t>
      </w:r>
      <w:r w:rsidR="00F5124B" w:rsidRPr="00F5124B">
        <w:rPr>
          <w:sz w:val="28"/>
          <w:szCs w:val="28"/>
        </w:rPr>
        <w:t xml:space="preserve"> </w:t>
      </w:r>
      <w:r w:rsidRPr="00F5124B">
        <w:rPr>
          <w:sz w:val="28"/>
          <w:szCs w:val="28"/>
        </w:rPr>
        <w:t>сложной</w:t>
      </w:r>
      <w:r w:rsidR="00F5124B" w:rsidRPr="00F5124B">
        <w:rPr>
          <w:sz w:val="28"/>
          <w:szCs w:val="28"/>
        </w:rPr>
        <w:t xml:space="preserve"> </w:t>
      </w:r>
      <w:r w:rsidRPr="00F5124B">
        <w:rPr>
          <w:sz w:val="28"/>
          <w:szCs w:val="28"/>
        </w:rPr>
        <w:t>конфигурации,</w:t>
      </w:r>
      <w:r w:rsidR="00F5124B" w:rsidRPr="00F5124B">
        <w:rPr>
          <w:sz w:val="28"/>
          <w:szCs w:val="28"/>
        </w:rPr>
        <w:t xml:space="preserve"> </w:t>
      </w:r>
      <w:r w:rsidRPr="00F5124B">
        <w:rPr>
          <w:sz w:val="28"/>
          <w:szCs w:val="28"/>
        </w:rPr>
        <w:t>например,</w:t>
      </w:r>
      <w:r w:rsidR="00F5124B" w:rsidRPr="00F5124B">
        <w:rPr>
          <w:sz w:val="28"/>
          <w:szCs w:val="28"/>
        </w:rPr>
        <w:t xml:space="preserve"> </w:t>
      </w:r>
      <w:r w:rsidRPr="00F5124B">
        <w:rPr>
          <w:sz w:val="28"/>
          <w:szCs w:val="28"/>
        </w:rPr>
        <w:t>кольцевая</w:t>
      </w:r>
      <w:r w:rsidR="00F5124B" w:rsidRPr="00F5124B">
        <w:rPr>
          <w:sz w:val="28"/>
          <w:szCs w:val="28"/>
        </w:rPr>
        <w:t xml:space="preserve"> </w:t>
      </w:r>
      <w:r w:rsidRPr="00F5124B">
        <w:rPr>
          <w:sz w:val="28"/>
          <w:szCs w:val="28"/>
        </w:rPr>
        <w:t>сеть</w:t>
      </w:r>
      <w:r w:rsidR="00F5124B" w:rsidRPr="00F5124B">
        <w:rPr>
          <w:sz w:val="28"/>
          <w:szCs w:val="28"/>
        </w:rPr>
        <w:t xml:space="preserve"> </w:t>
      </w:r>
      <w:r w:rsidRPr="00F5124B">
        <w:rPr>
          <w:sz w:val="28"/>
          <w:szCs w:val="28"/>
        </w:rPr>
        <w:t>с</w:t>
      </w:r>
      <w:r w:rsidR="00F5124B" w:rsidRPr="00F5124B">
        <w:rPr>
          <w:sz w:val="28"/>
          <w:szCs w:val="28"/>
        </w:rPr>
        <w:t xml:space="preserve"> </w:t>
      </w:r>
      <w:r w:rsidRPr="00F5124B">
        <w:rPr>
          <w:sz w:val="28"/>
          <w:szCs w:val="28"/>
        </w:rPr>
        <w:t>двухсторонним</w:t>
      </w:r>
      <w:r w:rsidR="00F5124B" w:rsidRPr="00F5124B">
        <w:rPr>
          <w:sz w:val="28"/>
          <w:szCs w:val="28"/>
        </w:rPr>
        <w:t xml:space="preserve"> </w:t>
      </w:r>
      <w:r w:rsidRPr="00F5124B">
        <w:rPr>
          <w:sz w:val="28"/>
          <w:szCs w:val="28"/>
        </w:rPr>
        <w:t>питанием.</w:t>
      </w:r>
      <w:r w:rsidR="00F5124B" w:rsidRPr="00F5124B">
        <w:rPr>
          <w:sz w:val="28"/>
          <w:szCs w:val="28"/>
        </w:rPr>
        <w:t xml:space="preserve"> </w:t>
      </w:r>
      <w:r w:rsidRPr="00F5124B">
        <w:rPr>
          <w:sz w:val="28"/>
          <w:szCs w:val="28"/>
        </w:rPr>
        <w:t>Выдержка</w:t>
      </w:r>
      <w:r w:rsidR="00F5124B" w:rsidRPr="00F5124B">
        <w:rPr>
          <w:sz w:val="28"/>
          <w:szCs w:val="28"/>
        </w:rPr>
        <w:t xml:space="preserve"> </w:t>
      </w:r>
      <w:r w:rsidRPr="00F5124B">
        <w:rPr>
          <w:sz w:val="28"/>
          <w:szCs w:val="28"/>
        </w:rPr>
        <w:t>времени</w:t>
      </w:r>
      <w:r w:rsidR="00F5124B" w:rsidRPr="00F5124B">
        <w:rPr>
          <w:sz w:val="28"/>
          <w:szCs w:val="28"/>
        </w:rPr>
        <w:t xml:space="preserve"> </w:t>
      </w:r>
      <w:r w:rsidRPr="00F5124B">
        <w:rPr>
          <w:sz w:val="28"/>
          <w:szCs w:val="28"/>
        </w:rPr>
        <w:t>дистанционной</w:t>
      </w:r>
      <w:r w:rsidR="00F5124B" w:rsidRPr="00F5124B">
        <w:rPr>
          <w:sz w:val="28"/>
          <w:szCs w:val="28"/>
        </w:rPr>
        <w:t xml:space="preserve"> </w:t>
      </w:r>
      <w:r w:rsidRPr="00F5124B">
        <w:rPr>
          <w:sz w:val="28"/>
          <w:szCs w:val="28"/>
        </w:rPr>
        <w:t>защиты</w:t>
      </w:r>
      <w:r w:rsidR="00F5124B" w:rsidRPr="00F5124B">
        <w:rPr>
          <w:sz w:val="28"/>
          <w:szCs w:val="28"/>
        </w:rPr>
        <w:t xml:space="preserve"> </w:t>
      </w:r>
      <w:r w:rsidRPr="00F5124B">
        <w:rPr>
          <w:sz w:val="28"/>
          <w:szCs w:val="28"/>
        </w:rPr>
        <w:t>зависит</w:t>
      </w:r>
      <w:r w:rsidR="00F5124B" w:rsidRPr="00F5124B">
        <w:rPr>
          <w:sz w:val="28"/>
          <w:szCs w:val="28"/>
        </w:rPr>
        <w:t xml:space="preserve"> </w:t>
      </w:r>
      <w:r w:rsidRPr="00F5124B">
        <w:rPr>
          <w:sz w:val="28"/>
          <w:szCs w:val="28"/>
        </w:rPr>
        <w:t>от</w:t>
      </w:r>
      <w:r w:rsidR="00F5124B" w:rsidRPr="00F5124B">
        <w:rPr>
          <w:sz w:val="28"/>
          <w:szCs w:val="28"/>
        </w:rPr>
        <w:t xml:space="preserve"> </w:t>
      </w:r>
      <w:r w:rsidRPr="00F5124B">
        <w:rPr>
          <w:sz w:val="28"/>
          <w:szCs w:val="28"/>
        </w:rPr>
        <w:t>расстояния</w:t>
      </w:r>
      <w:r w:rsidR="00F5124B" w:rsidRPr="00F5124B">
        <w:rPr>
          <w:sz w:val="28"/>
          <w:szCs w:val="28"/>
        </w:rPr>
        <w:t xml:space="preserve"> </w:t>
      </w:r>
      <w:r w:rsidRPr="00F5124B">
        <w:rPr>
          <w:sz w:val="28"/>
          <w:szCs w:val="28"/>
        </w:rPr>
        <w:t>между</w:t>
      </w:r>
      <w:r w:rsidR="00F5124B" w:rsidRPr="00F5124B">
        <w:rPr>
          <w:sz w:val="28"/>
          <w:szCs w:val="28"/>
        </w:rPr>
        <w:t xml:space="preserve"> </w:t>
      </w:r>
      <w:r w:rsidRPr="00F5124B">
        <w:rPr>
          <w:sz w:val="28"/>
          <w:szCs w:val="28"/>
        </w:rPr>
        <w:t>местом</w:t>
      </w:r>
      <w:r w:rsidR="00F5124B" w:rsidRPr="00F5124B">
        <w:rPr>
          <w:sz w:val="28"/>
          <w:szCs w:val="28"/>
        </w:rPr>
        <w:t xml:space="preserve"> </w:t>
      </w:r>
      <w:r w:rsidRPr="00F5124B">
        <w:rPr>
          <w:sz w:val="28"/>
          <w:szCs w:val="28"/>
        </w:rPr>
        <w:t>установки</w:t>
      </w:r>
      <w:r w:rsidR="00F5124B" w:rsidRPr="00F5124B">
        <w:rPr>
          <w:sz w:val="28"/>
          <w:szCs w:val="28"/>
        </w:rPr>
        <w:t xml:space="preserve"> </w:t>
      </w:r>
      <w:r w:rsidRPr="00F5124B">
        <w:rPr>
          <w:sz w:val="28"/>
          <w:szCs w:val="28"/>
        </w:rPr>
        <w:t>защиты</w:t>
      </w:r>
      <w:r w:rsidR="00F5124B" w:rsidRPr="00F5124B">
        <w:rPr>
          <w:sz w:val="28"/>
          <w:szCs w:val="28"/>
        </w:rPr>
        <w:t xml:space="preserve"> </w:t>
      </w:r>
      <w:r w:rsidRPr="00F5124B">
        <w:rPr>
          <w:sz w:val="28"/>
          <w:szCs w:val="28"/>
        </w:rPr>
        <w:t>и</w:t>
      </w:r>
      <w:r w:rsidR="00F5124B" w:rsidRPr="00F5124B">
        <w:rPr>
          <w:sz w:val="28"/>
          <w:szCs w:val="28"/>
        </w:rPr>
        <w:t xml:space="preserve"> </w:t>
      </w:r>
      <w:r w:rsidRPr="00F5124B">
        <w:rPr>
          <w:sz w:val="28"/>
          <w:szCs w:val="28"/>
        </w:rPr>
        <w:t>точкой</w:t>
      </w:r>
      <w:r w:rsidR="00F5124B" w:rsidRPr="00F5124B">
        <w:rPr>
          <w:sz w:val="28"/>
          <w:szCs w:val="28"/>
        </w:rPr>
        <w:t xml:space="preserve"> </w:t>
      </w:r>
      <w:r w:rsidRPr="00F5124B">
        <w:rPr>
          <w:sz w:val="28"/>
          <w:szCs w:val="28"/>
        </w:rPr>
        <w:t>короткого</w:t>
      </w:r>
      <w:r w:rsidR="00F5124B" w:rsidRPr="00F5124B">
        <w:rPr>
          <w:sz w:val="28"/>
          <w:szCs w:val="28"/>
        </w:rPr>
        <w:t xml:space="preserve"> </w:t>
      </w:r>
      <w:r w:rsidRPr="00F5124B">
        <w:rPr>
          <w:sz w:val="28"/>
          <w:szCs w:val="28"/>
        </w:rPr>
        <w:t>замыкания.</w:t>
      </w:r>
      <w:r w:rsidR="00F5124B" w:rsidRPr="00F5124B">
        <w:rPr>
          <w:sz w:val="28"/>
          <w:szCs w:val="28"/>
        </w:rPr>
        <w:t xml:space="preserve"> </w:t>
      </w:r>
      <w:r w:rsidRPr="00F5124B">
        <w:rPr>
          <w:sz w:val="28"/>
          <w:szCs w:val="28"/>
        </w:rPr>
        <w:t>При</w:t>
      </w:r>
      <w:r w:rsidR="00F5124B" w:rsidRPr="00F5124B">
        <w:rPr>
          <w:sz w:val="28"/>
          <w:szCs w:val="28"/>
        </w:rPr>
        <w:t xml:space="preserve"> </w:t>
      </w:r>
      <w:r w:rsidRPr="00F5124B">
        <w:rPr>
          <w:sz w:val="28"/>
          <w:szCs w:val="28"/>
        </w:rPr>
        <w:t>этом</w:t>
      </w:r>
      <w:r w:rsidR="00F5124B" w:rsidRPr="00F5124B">
        <w:rPr>
          <w:sz w:val="28"/>
          <w:szCs w:val="28"/>
        </w:rPr>
        <w:t xml:space="preserve"> </w:t>
      </w:r>
      <w:r w:rsidRPr="00F5124B">
        <w:rPr>
          <w:sz w:val="28"/>
          <w:szCs w:val="28"/>
        </w:rPr>
        <w:t>ближайшая</w:t>
      </w:r>
      <w:r w:rsidR="00F5124B" w:rsidRPr="00F5124B">
        <w:rPr>
          <w:sz w:val="28"/>
          <w:szCs w:val="28"/>
        </w:rPr>
        <w:t xml:space="preserve"> </w:t>
      </w:r>
      <w:r w:rsidRPr="00F5124B">
        <w:rPr>
          <w:sz w:val="28"/>
          <w:szCs w:val="28"/>
        </w:rPr>
        <w:t>к</w:t>
      </w:r>
      <w:r w:rsidR="00F5124B" w:rsidRPr="00F5124B">
        <w:rPr>
          <w:sz w:val="28"/>
          <w:szCs w:val="28"/>
        </w:rPr>
        <w:t xml:space="preserve"> </w:t>
      </w:r>
      <w:r w:rsidRPr="00F5124B">
        <w:rPr>
          <w:sz w:val="28"/>
          <w:szCs w:val="28"/>
        </w:rPr>
        <w:t>месту</w:t>
      </w:r>
      <w:r w:rsidR="00F5124B" w:rsidRPr="00F5124B">
        <w:rPr>
          <w:sz w:val="28"/>
          <w:szCs w:val="28"/>
        </w:rPr>
        <w:t xml:space="preserve"> </w:t>
      </w:r>
      <w:r w:rsidRPr="00F5124B">
        <w:rPr>
          <w:sz w:val="28"/>
          <w:szCs w:val="28"/>
        </w:rPr>
        <w:t>повреждения</w:t>
      </w:r>
      <w:r w:rsidR="00F5124B" w:rsidRPr="00F5124B">
        <w:rPr>
          <w:sz w:val="28"/>
          <w:szCs w:val="28"/>
        </w:rPr>
        <w:t xml:space="preserve"> </w:t>
      </w:r>
      <w:r w:rsidRPr="00F5124B">
        <w:rPr>
          <w:sz w:val="28"/>
          <w:szCs w:val="28"/>
        </w:rPr>
        <w:t>дистанционная</w:t>
      </w:r>
      <w:r w:rsidR="00F5124B" w:rsidRPr="00F5124B">
        <w:rPr>
          <w:sz w:val="28"/>
          <w:szCs w:val="28"/>
        </w:rPr>
        <w:t xml:space="preserve"> </w:t>
      </w:r>
      <w:r w:rsidRPr="00F5124B">
        <w:rPr>
          <w:sz w:val="28"/>
          <w:szCs w:val="28"/>
        </w:rPr>
        <w:t>защита</w:t>
      </w:r>
      <w:r w:rsidR="00F5124B" w:rsidRPr="00F5124B">
        <w:rPr>
          <w:sz w:val="28"/>
          <w:szCs w:val="28"/>
        </w:rPr>
        <w:t xml:space="preserve"> </w:t>
      </w:r>
      <w:r w:rsidRPr="00F5124B">
        <w:rPr>
          <w:sz w:val="28"/>
          <w:szCs w:val="28"/>
        </w:rPr>
        <w:t>всегда</w:t>
      </w:r>
      <w:r w:rsidR="00F5124B" w:rsidRPr="00F5124B">
        <w:rPr>
          <w:sz w:val="28"/>
          <w:szCs w:val="28"/>
        </w:rPr>
        <w:t xml:space="preserve"> </w:t>
      </w:r>
      <w:r w:rsidRPr="00F5124B">
        <w:rPr>
          <w:sz w:val="28"/>
          <w:szCs w:val="28"/>
        </w:rPr>
        <w:t>имеет</w:t>
      </w:r>
      <w:r w:rsidR="00F5124B" w:rsidRPr="00F5124B">
        <w:rPr>
          <w:sz w:val="28"/>
          <w:szCs w:val="28"/>
        </w:rPr>
        <w:t xml:space="preserve"> </w:t>
      </w:r>
      <w:r w:rsidRPr="00F5124B">
        <w:rPr>
          <w:sz w:val="28"/>
          <w:szCs w:val="28"/>
        </w:rPr>
        <w:t>меньшую</w:t>
      </w:r>
      <w:r w:rsidR="00F5124B" w:rsidRPr="00F5124B">
        <w:rPr>
          <w:sz w:val="28"/>
          <w:szCs w:val="28"/>
        </w:rPr>
        <w:t xml:space="preserve"> </w:t>
      </w:r>
      <w:r w:rsidRPr="00F5124B">
        <w:rPr>
          <w:sz w:val="28"/>
          <w:szCs w:val="28"/>
        </w:rPr>
        <w:t>выдержку</w:t>
      </w:r>
      <w:r w:rsidR="00F5124B" w:rsidRPr="00F5124B">
        <w:rPr>
          <w:sz w:val="28"/>
          <w:szCs w:val="28"/>
        </w:rPr>
        <w:t xml:space="preserve"> </w:t>
      </w:r>
      <w:r w:rsidRPr="00F5124B">
        <w:rPr>
          <w:sz w:val="28"/>
          <w:szCs w:val="28"/>
        </w:rPr>
        <w:t>времени,</w:t>
      </w:r>
      <w:r w:rsidR="00F5124B" w:rsidRPr="00F5124B">
        <w:rPr>
          <w:sz w:val="28"/>
          <w:szCs w:val="28"/>
        </w:rPr>
        <w:t xml:space="preserve"> </w:t>
      </w:r>
      <w:r w:rsidRPr="00F5124B">
        <w:rPr>
          <w:sz w:val="28"/>
          <w:szCs w:val="28"/>
        </w:rPr>
        <w:t>чем</w:t>
      </w:r>
      <w:r w:rsidR="00F5124B" w:rsidRPr="00F5124B">
        <w:rPr>
          <w:sz w:val="28"/>
          <w:szCs w:val="28"/>
        </w:rPr>
        <w:t xml:space="preserve"> </w:t>
      </w:r>
      <w:r w:rsidRPr="00F5124B">
        <w:rPr>
          <w:sz w:val="28"/>
          <w:szCs w:val="28"/>
        </w:rPr>
        <w:t>более</w:t>
      </w:r>
      <w:r w:rsidR="00F5124B" w:rsidRPr="00F5124B">
        <w:rPr>
          <w:sz w:val="28"/>
          <w:szCs w:val="28"/>
        </w:rPr>
        <w:t xml:space="preserve"> </w:t>
      </w:r>
      <w:r w:rsidRPr="00F5124B">
        <w:rPr>
          <w:sz w:val="28"/>
          <w:szCs w:val="28"/>
        </w:rPr>
        <w:t>удаленные</w:t>
      </w:r>
      <w:r w:rsidR="00F5124B" w:rsidRPr="00F5124B">
        <w:rPr>
          <w:sz w:val="28"/>
          <w:szCs w:val="28"/>
        </w:rPr>
        <w:t xml:space="preserve"> </w:t>
      </w:r>
      <w:r w:rsidRPr="00F5124B">
        <w:rPr>
          <w:sz w:val="28"/>
          <w:szCs w:val="28"/>
        </w:rPr>
        <w:t>защиты,</w:t>
      </w:r>
      <w:r w:rsidR="00F5124B" w:rsidRPr="00F5124B">
        <w:rPr>
          <w:sz w:val="28"/>
          <w:szCs w:val="28"/>
        </w:rPr>
        <w:t xml:space="preserve"> </w:t>
      </w:r>
      <w:r w:rsidRPr="00F5124B">
        <w:rPr>
          <w:sz w:val="28"/>
          <w:szCs w:val="28"/>
        </w:rPr>
        <w:t>благодаря</w:t>
      </w:r>
      <w:r w:rsidR="00F5124B" w:rsidRPr="00F5124B">
        <w:rPr>
          <w:sz w:val="28"/>
          <w:szCs w:val="28"/>
        </w:rPr>
        <w:t xml:space="preserve"> </w:t>
      </w:r>
      <w:r w:rsidRPr="00F5124B">
        <w:rPr>
          <w:sz w:val="28"/>
          <w:szCs w:val="28"/>
        </w:rPr>
        <w:t>этому</w:t>
      </w:r>
      <w:r w:rsidR="00F5124B" w:rsidRPr="00F5124B">
        <w:rPr>
          <w:sz w:val="28"/>
          <w:szCs w:val="28"/>
        </w:rPr>
        <w:t xml:space="preserve"> </w:t>
      </w:r>
      <w:r w:rsidRPr="00F5124B">
        <w:rPr>
          <w:sz w:val="28"/>
          <w:szCs w:val="28"/>
        </w:rPr>
        <w:t>автоматически</w:t>
      </w:r>
      <w:r w:rsidR="00F5124B" w:rsidRPr="00F5124B">
        <w:rPr>
          <w:sz w:val="28"/>
          <w:szCs w:val="28"/>
        </w:rPr>
        <w:t xml:space="preserve"> </w:t>
      </w:r>
      <w:r w:rsidRPr="00F5124B">
        <w:rPr>
          <w:sz w:val="28"/>
          <w:szCs w:val="28"/>
        </w:rPr>
        <w:t>обеспечивается</w:t>
      </w:r>
      <w:r w:rsidR="00F5124B" w:rsidRPr="00F5124B">
        <w:rPr>
          <w:sz w:val="28"/>
          <w:szCs w:val="28"/>
        </w:rPr>
        <w:t xml:space="preserve"> </w:t>
      </w:r>
      <w:r w:rsidRPr="00F5124B">
        <w:rPr>
          <w:sz w:val="28"/>
          <w:szCs w:val="28"/>
        </w:rPr>
        <w:t>селективное</w:t>
      </w:r>
      <w:r w:rsidR="00F5124B" w:rsidRPr="00F5124B">
        <w:rPr>
          <w:sz w:val="28"/>
          <w:szCs w:val="28"/>
        </w:rPr>
        <w:t xml:space="preserve"> </w:t>
      </w:r>
      <w:r w:rsidRPr="00F5124B">
        <w:rPr>
          <w:sz w:val="28"/>
          <w:szCs w:val="28"/>
        </w:rPr>
        <w:t>отключение</w:t>
      </w:r>
      <w:r w:rsidR="00F5124B" w:rsidRPr="00F5124B">
        <w:rPr>
          <w:sz w:val="28"/>
          <w:szCs w:val="28"/>
        </w:rPr>
        <w:t xml:space="preserve"> </w:t>
      </w:r>
      <w:r w:rsidRPr="00F5124B">
        <w:rPr>
          <w:sz w:val="28"/>
          <w:szCs w:val="28"/>
        </w:rPr>
        <w:t>поврежденного</w:t>
      </w:r>
      <w:r w:rsidR="00F5124B" w:rsidRPr="00F5124B">
        <w:rPr>
          <w:sz w:val="28"/>
          <w:szCs w:val="28"/>
        </w:rPr>
        <w:t xml:space="preserve"> </w:t>
      </w:r>
      <w:r w:rsidRPr="00F5124B">
        <w:rPr>
          <w:sz w:val="28"/>
          <w:szCs w:val="28"/>
        </w:rPr>
        <w:t>участка.</w:t>
      </w:r>
      <w:r w:rsidR="00F5124B" w:rsidRPr="00F5124B">
        <w:rPr>
          <w:sz w:val="28"/>
          <w:szCs w:val="28"/>
        </w:rPr>
        <w:t xml:space="preserve"> </w:t>
      </w:r>
      <w:r w:rsidRPr="00F5124B">
        <w:rPr>
          <w:sz w:val="28"/>
          <w:szCs w:val="28"/>
        </w:rPr>
        <w:t>Основным</w:t>
      </w:r>
      <w:r w:rsidR="00F5124B" w:rsidRPr="00F5124B">
        <w:rPr>
          <w:sz w:val="28"/>
          <w:szCs w:val="28"/>
        </w:rPr>
        <w:t xml:space="preserve"> </w:t>
      </w:r>
      <w:r w:rsidRPr="00F5124B">
        <w:rPr>
          <w:sz w:val="28"/>
          <w:szCs w:val="28"/>
        </w:rPr>
        <w:t>элементом</w:t>
      </w:r>
      <w:r w:rsidR="00F5124B" w:rsidRPr="00F5124B">
        <w:rPr>
          <w:sz w:val="28"/>
          <w:szCs w:val="28"/>
        </w:rPr>
        <w:t xml:space="preserve"> </w:t>
      </w:r>
      <w:r w:rsidRPr="00F5124B">
        <w:rPr>
          <w:sz w:val="28"/>
          <w:szCs w:val="28"/>
        </w:rPr>
        <w:t>дистанционной</w:t>
      </w:r>
      <w:r w:rsidR="00F5124B" w:rsidRPr="00F5124B">
        <w:rPr>
          <w:sz w:val="28"/>
          <w:szCs w:val="28"/>
        </w:rPr>
        <w:t xml:space="preserve"> </w:t>
      </w:r>
      <w:r w:rsidRPr="00F5124B">
        <w:rPr>
          <w:sz w:val="28"/>
          <w:szCs w:val="28"/>
        </w:rPr>
        <w:t>защиты</w:t>
      </w:r>
      <w:r w:rsidR="00F5124B" w:rsidRPr="00F5124B">
        <w:rPr>
          <w:sz w:val="28"/>
          <w:szCs w:val="28"/>
        </w:rPr>
        <w:t xml:space="preserve"> </w:t>
      </w:r>
      <w:r w:rsidRPr="00F5124B">
        <w:rPr>
          <w:sz w:val="28"/>
          <w:szCs w:val="28"/>
        </w:rPr>
        <w:t>является</w:t>
      </w:r>
      <w:r w:rsidR="00F5124B" w:rsidRPr="00F5124B">
        <w:rPr>
          <w:sz w:val="28"/>
          <w:szCs w:val="28"/>
        </w:rPr>
        <w:t xml:space="preserve"> </w:t>
      </w:r>
      <w:r w:rsidRPr="00F5124B">
        <w:rPr>
          <w:sz w:val="28"/>
          <w:szCs w:val="28"/>
        </w:rPr>
        <w:t>дистанционный</w:t>
      </w:r>
      <w:r w:rsidR="00F5124B" w:rsidRPr="00F5124B">
        <w:rPr>
          <w:sz w:val="28"/>
          <w:szCs w:val="28"/>
        </w:rPr>
        <w:t xml:space="preserve"> </w:t>
      </w:r>
      <w:r w:rsidRPr="00F5124B">
        <w:rPr>
          <w:sz w:val="28"/>
          <w:szCs w:val="28"/>
        </w:rPr>
        <w:t>орган,</w:t>
      </w:r>
      <w:r w:rsidR="00F5124B" w:rsidRPr="00F5124B">
        <w:rPr>
          <w:sz w:val="28"/>
          <w:szCs w:val="28"/>
        </w:rPr>
        <w:t xml:space="preserve"> </w:t>
      </w:r>
      <w:r w:rsidRPr="00F5124B">
        <w:rPr>
          <w:sz w:val="28"/>
          <w:szCs w:val="28"/>
        </w:rPr>
        <w:t>определяющий</w:t>
      </w:r>
      <w:r w:rsidR="00F5124B" w:rsidRPr="00F5124B">
        <w:rPr>
          <w:sz w:val="28"/>
          <w:szCs w:val="28"/>
        </w:rPr>
        <w:t xml:space="preserve"> </w:t>
      </w:r>
      <w:r w:rsidRPr="00F5124B">
        <w:rPr>
          <w:sz w:val="28"/>
          <w:szCs w:val="28"/>
        </w:rPr>
        <w:t>удаленность</w:t>
      </w:r>
      <w:r w:rsidR="00F5124B" w:rsidRPr="00F5124B">
        <w:rPr>
          <w:sz w:val="28"/>
          <w:szCs w:val="28"/>
        </w:rPr>
        <w:t xml:space="preserve"> </w:t>
      </w:r>
      <w:r w:rsidRPr="00F5124B">
        <w:rPr>
          <w:sz w:val="28"/>
          <w:szCs w:val="28"/>
        </w:rPr>
        <w:t>короткого</w:t>
      </w:r>
      <w:r w:rsidR="00F5124B" w:rsidRPr="00F5124B">
        <w:rPr>
          <w:sz w:val="28"/>
          <w:szCs w:val="28"/>
        </w:rPr>
        <w:t xml:space="preserve"> </w:t>
      </w:r>
      <w:r w:rsidRPr="00F5124B">
        <w:rPr>
          <w:sz w:val="28"/>
          <w:szCs w:val="28"/>
        </w:rPr>
        <w:t>замыкания</w:t>
      </w:r>
      <w:r w:rsidR="00F5124B" w:rsidRPr="00F5124B">
        <w:rPr>
          <w:sz w:val="28"/>
          <w:szCs w:val="28"/>
        </w:rPr>
        <w:t xml:space="preserve"> </w:t>
      </w:r>
      <w:r w:rsidRPr="00F5124B">
        <w:rPr>
          <w:sz w:val="28"/>
          <w:szCs w:val="28"/>
        </w:rPr>
        <w:t>от</w:t>
      </w:r>
      <w:r w:rsidR="00F5124B" w:rsidRPr="00F5124B">
        <w:rPr>
          <w:sz w:val="28"/>
          <w:szCs w:val="28"/>
        </w:rPr>
        <w:t xml:space="preserve"> </w:t>
      </w:r>
      <w:r w:rsidRPr="00F5124B">
        <w:rPr>
          <w:sz w:val="28"/>
          <w:szCs w:val="28"/>
        </w:rPr>
        <w:t>места</w:t>
      </w:r>
      <w:r w:rsidR="00F5124B" w:rsidRPr="00F5124B">
        <w:rPr>
          <w:sz w:val="28"/>
          <w:szCs w:val="28"/>
        </w:rPr>
        <w:t xml:space="preserve"> </w:t>
      </w:r>
      <w:r w:rsidRPr="00F5124B">
        <w:rPr>
          <w:sz w:val="28"/>
          <w:szCs w:val="28"/>
        </w:rPr>
        <w:t>установки</w:t>
      </w:r>
      <w:r w:rsidR="00F5124B" w:rsidRPr="00F5124B">
        <w:rPr>
          <w:sz w:val="28"/>
          <w:szCs w:val="28"/>
        </w:rPr>
        <w:t xml:space="preserve"> </w:t>
      </w:r>
      <w:r w:rsidRPr="00F5124B">
        <w:rPr>
          <w:sz w:val="28"/>
          <w:szCs w:val="28"/>
        </w:rPr>
        <w:t>защиты.</w:t>
      </w:r>
      <w:r w:rsidR="00F5124B" w:rsidRPr="00F5124B">
        <w:rPr>
          <w:sz w:val="28"/>
          <w:szCs w:val="28"/>
        </w:rPr>
        <w:t xml:space="preserve"> </w:t>
      </w:r>
      <w:r w:rsidRPr="00F5124B">
        <w:rPr>
          <w:sz w:val="28"/>
          <w:szCs w:val="28"/>
        </w:rPr>
        <w:t>В</w:t>
      </w:r>
      <w:r w:rsidR="00F5124B" w:rsidRPr="00F5124B">
        <w:rPr>
          <w:sz w:val="28"/>
          <w:szCs w:val="28"/>
        </w:rPr>
        <w:t xml:space="preserve"> </w:t>
      </w:r>
      <w:r w:rsidRPr="00F5124B">
        <w:rPr>
          <w:sz w:val="28"/>
          <w:szCs w:val="28"/>
        </w:rPr>
        <w:t>качестве</w:t>
      </w:r>
      <w:r w:rsidR="00F5124B" w:rsidRPr="00F5124B">
        <w:rPr>
          <w:sz w:val="28"/>
          <w:szCs w:val="28"/>
        </w:rPr>
        <w:t xml:space="preserve"> </w:t>
      </w:r>
      <w:r w:rsidRPr="00F5124B">
        <w:rPr>
          <w:sz w:val="28"/>
          <w:szCs w:val="28"/>
        </w:rPr>
        <w:t>дистанционного</w:t>
      </w:r>
      <w:r w:rsidR="00F5124B" w:rsidRPr="00F5124B">
        <w:rPr>
          <w:sz w:val="28"/>
          <w:szCs w:val="28"/>
        </w:rPr>
        <w:t xml:space="preserve"> </w:t>
      </w:r>
      <w:r w:rsidRPr="00F5124B">
        <w:rPr>
          <w:sz w:val="28"/>
          <w:szCs w:val="28"/>
        </w:rPr>
        <w:t>органа</w:t>
      </w:r>
      <w:r w:rsidR="00F5124B" w:rsidRPr="00F5124B">
        <w:rPr>
          <w:sz w:val="28"/>
          <w:szCs w:val="28"/>
        </w:rPr>
        <w:t xml:space="preserve"> </w:t>
      </w:r>
      <w:r w:rsidRPr="00F5124B">
        <w:rPr>
          <w:sz w:val="28"/>
          <w:szCs w:val="28"/>
        </w:rPr>
        <w:t>используются</w:t>
      </w:r>
      <w:r w:rsidR="00F5124B" w:rsidRPr="00F5124B">
        <w:rPr>
          <w:sz w:val="28"/>
          <w:szCs w:val="28"/>
        </w:rPr>
        <w:t xml:space="preserve"> </w:t>
      </w:r>
      <w:r w:rsidRPr="00F5124B">
        <w:rPr>
          <w:sz w:val="28"/>
          <w:szCs w:val="28"/>
        </w:rPr>
        <w:t>реле</w:t>
      </w:r>
      <w:r w:rsidR="00F5124B" w:rsidRPr="00F5124B">
        <w:rPr>
          <w:sz w:val="28"/>
          <w:szCs w:val="28"/>
        </w:rPr>
        <w:t xml:space="preserve"> </w:t>
      </w:r>
      <w:r w:rsidRPr="00F5124B">
        <w:rPr>
          <w:sz w:val="28"/>
          <w:szCs w:val="28"/>
        </w:rPr>
        <w:t>сопротивления,</w:t>
      </w:r>
      <w:r w:rsidR="00F5124B" w:rsidRPr="00F5124B">
        <w:rPr>
          <w:sz w:val="28"/>
          <w:szCs w:val="28"/>
        </w:rPr>
        <w:t xml:space="preserve"> </w:t>
      </w:r>
      <w:r w:rsidRPr="00F5124B">
        <w:rPr>
          <w:sz w:val="28"/>
          <w:szCs w:val="28"/>
        </w:rPr>
        <w:t>непосредственно</w:t>
      </w:r>
      <w:r w:rsidR="00F5124B" w:rsidRPr="00F5124B">
        <w:rPr>
          <w:sz w:val="28"/>
          <w:szCs w:val="28"/>
        </w:rPr>
        <w:t xml:space="preserve"> </w:t>
      </w:r>
      <w:r w:rsidRPr="00F5124B">
        <w:rPr>
          <w:sz w:val="28"/>
          <w:szCs w:val="28"/>
        </w:rPr>
        <w:t>или</w:t>
      </w:r>
      <w:r w:rsidR="00F5124B" w:rsidRPr="00F5124B">
        <w:rPr>
          <w:sz w:val="28"/>
          <w:szCs w:val="28"/>
        </w:rPr>
        <w:t xml:space="preserve"> </w:t>
      </w:r>
      <w:r w:rsidRPr="00F5124B">
        <w:rPr>
          <w:sz w:val="28"/>
          <w:szCs w:val="28"/>
        </w:rPr>
        <w:t>косвенно</w:t>
      </w:r>
      <w:r w:rsidR="00F5124B" w:rsidRPr="00F5124B">
        <w:rPr>
          <w:sz w:val="28"/>
          <w:szCs w:val="28"/>
        </w:rPr>
        <w:t xml:space="preserve"> </w:t>
      </w:r>
      <w:r w:rsidRPr="00F5124B">
        <w:rPr>
          <w:sz w:val="28"/>
          <w:szCs w:val="28"/>
        </w:rPr>
        <w:t>реагирующие</w:t>
      </w:r>
      <w:r w:rsidR="00F5124B" w:rsidRPr="00F5124B">
        <w:rPr>
          <w:sz w:val="28"/>
          <w:szCs w:val="28"/>
        </w:rPr>
        <w:t xml:space="preserve"> </w:t>
      </w:r>
      <w:r w:rsidRPr="00F5124B">
        <w:rPr>
          <w:sz w:val="28"/>
          <w:szCs w:val="28"/>
        </w:rPr>
        <w:t>на</w:t>
      </w:r>
      <w:r w:rsidR="00F5124B" w:rsidRPr="00F5124B">
        <w:rPr>
          <w:sz w:val="28"/>
          <w:szCs w:val="28"/>
        </w:rPr>
        <w:t xml:space="preserve"> </w:t>
      </w:r>
      <w:r w:rsidRPr="00F5124B">
        <w:rPr>
          <w:sz w:val="28"/>
          <w:szCs w:val="28"/>
        </w:rPr>
        <w:t>полное,</w:t>
      </w:r>
      <w:r w:rsidR="00F5124B" w:rsidRPr="00F5124B">
        <w:rPr>
          <w:sz w:val="28"/>
          <w:szCs w:val="28"/>
        </w:rPr>
        <w:t xml:space="preserve"> </w:t>
      </w:r>
      <w:r w:rsidRPr="00F5124B">
        <w:rPr>
          <w:sz w:val="28"/>
          <w:szCs w:val="28"/>
        </w:rPr>
        <w:t>активное</w:t>
      </w:r>
      <w:r w:rsidR="00F5124B" w:rsidRPr="00F5124B">
        <w:rPr>
          <w:sz w:val="28"/>
          <w:szCs w:val="28"/>
        </w:rPr>
        <w:t xml:space="preserve"> </w:t>
      </w:r>
      <w:r w:rsidRPr="00F5124B">
        <w:rPr>
          <w:sz w:val="28"/>
          <w:szCs w:val="28"/>
        </w:rPr>
        <w:t>или</w:t>
      </w:r>
      <w:r w:rsidR="00F5124B" w:rsidRPr="00F5124B">
        <w:rPr>
          <w:sz w:val="28"/>
          <w:szCs w:val="28"/>
        </w:rPr>
        <w:t xml:space="preserve"> </w:t>
      </w:r>
      <w:r w:rsidRPr="00F5124B">
        <w:rPr>
          <w:sz w:val="28"/>
          <w:szCs w:val="28"/>
        </w:rPr>
        <w:t>реактивное</w:t>
      </w:r>
      <w:r w:rsidR="00F5124B" w:rsidRPr="00F5124B">
        <w:rPr>
          <w:sz w:val="28"/>
          <w:szCs w:val="28"/>
        </w:rPr>
        <w:t xml:space="preserve"> </w:t>
      </w:r>
      <w:r w:rsidRPr="00F5124B">
        <w:rPr>
          <w:sz w:val="28"/>
          <w:szCs w:val="28"/>
        </w:rPr>
        <w:t>сопротивление</w:t>
      </w:r>
      <w:r w:rsidR="00F5124B" w:rsidRPr="00F5124B">
        <w:rPr>
          <w:sz w:val="28"/>
          <w:szCs w:val="28"/>
        </w:rPr>
        <w:t xml:space="preserve"> </w:t>
      </w:r>
      <w:r w:rsidRPr="00F5124B">
        <w:rPr>
          <w:sz w:val="28"/>
          <w:szCs w:val="28"/>
        </w:rPr>
        <w:t>линии.</w:t>
      </w:r>
    </w:p>
    <w:p w:rsidR="009B22DA" w:rsidRPr="00F5124B" w:rsidRDefault="009B22DA" w:rsidP="00F5124B">
      <w:pPr>
        <w:suppressAutoHyphens/>
        <w:snapToGrid/>
        <w:spacing w:line="360" w:lineRule="auto"/>
        <w:ind w:firstLine="709"/>
        <w:jc w:val="both"/>
        <w:rPr>
          <w:sz w:val="28"/>
          <w:szCs w:val="28"/>
        </w:rPr>
      </w:pPr>
    </w:p>
    <w:p w:rsidR="009B22DA" w:rsidRPr="00F5124B" w:rsidRDefault="009B22DA" w:rsidP="00F5124B">
      <w:pPr>
        <w:suppressAutoHyphens/>
        <w:snapToGrid/>
        <w:spacing w:line="360" w:lineRule="auto"/>
        <w:ind w:firstLine="709"/>
        <w:jc w:val="both"/>
        <w:rPr>
          <w:b/>
          <w:sz w:val="28"/>
          <w:szCs w:val="28"/>
        </w:rPr>
      </w:pPr>
      <w:r w:rsidRPr="00F5124B">
        <w:rPr>
          <w:b/>
          <w:sz w:val="28"/>
          <w:szCs w:val="28"/>
        </w:rPr>
        <w:t>1.6.</w:t>
      </w:r>
      <w:r w:rsidR="001D0501" w:rsidRPr="00B25E92">
        <w:rPr>
          <w:b/>
          <w:sz w:val="28"/>
          <w:szCs w:val="28"/>
        </w:rPr>
        <w:t>5</w:t>
      </w:r>
      <w:r w:rsidRPr="00F5124B">
        <w:rPr>
          <w:b/>
          <w:sz w:val="28"/>
          <w:szCs w:val="28"/>
        </w:rPr>
        <w:t xml:space="preserve"> Дифференциальная</w:t>
      </w:r>
      <w:r w:rsidR="00F5124B" w:rsidRPr="00F5124B">
        <w:rPr>
          <w:b/>
          <w:sz w:val="28"/>
          <w:szCs w:val="28"/>
        </w:rPr>
        <w:t xml:space="preserve"> </w:t>
      </w:r>
      <w:r w:rsidRPr="00F5124B">
        <w:rPr>
          <w:b/>
          <w:sz w:val="28"/>
          <w:szCs w:val="28"/>
        </w:rPr>
        <w:t>защита</w:t>
      </w:r>
    </w:p>
    <w:p w:rsidR="00777D28" w:rsidRDefault="009B22DA" w:rsidP="00F5124B">
      <w:pPr>
        <w:suppressAutoHyphens/>
        <w:snapToGrid/>
        <w:spacing w:line="360" w:lineRule="auto"/>
        <w:ind w:firstLine="709"/>
        <w:jc w:val="both"/>
        <w:rPr>
          <w:sz w:val="28"/>
          <w:szCs w:val="28"/>
        </w:rPr>
      </w:pPr>
      <w:r w:rsidRPr="00F5124B">
        <w:rPr>
          <w:sz w:val="28"/>
          <w:szCs w:val="28"/>
        </w:rPr>
        <w:t>Принцип</w:t>
      </w:r>
      <w:r w:rsidR="00F5124B" w:rsidRPr="00F5124B">
        <w:rPr>
          <w:sz w:val="28"/>
          <w:szCs w:val="28"/>
        </w:rPr>
        <w:t xml:space="preserve"> </w:t>
      </w:r>
      <w:r w:rsidRPr="00F5124B">
        <w:rPr>
          <w:sz w:val="28"/>
          <w:szCs w:val="28"/>
        </w:rPr>
        <w:t>действия</w:t>
      </w:r>
      <w:r w:rsidR="00F5124B" w:rsidRPr="00F5124B">
        <w:rPr>
          <w:sz w:val="28"/>
          <w:szCs w:val="28"/>
        </w:rPr>
        <w:t xml:space="preserve"> </w:t>
      </w:r>
      <w:r w:rsidRPr="00F5124B">
        <w:rPr>
          <w:sz w:val="28"/>
          <w:szCs w:val="28"/>
        </w:rPr>
        <w:t>дифференциальной</w:t>
      </w:r>
      <w:r w:rsidR="00F5124B" w:rsidRPr="00F5124B">
        <w:rPr>
          <w:sz w:val="28"/>
          <w:szCs w:val="28"/>
        </w:rPr>
        <w:t xml:space="preserve"> </w:t>
      </w:r>
      <w:r w:rsidRPr="00F5124B">
        <w:rPr>
          <w:sz w:val="28"/>
          <w:szCs w:val="28"/>
        </w:rPr>
        <w:t>защиты</w:t>
      </w:r>
      <w:r w:rsidR="00F5124B" w:rsidRPr="00F5124B">
        <w:rPr>
          <w:sz w:val="28"/>
          <w:szCs w:val="28"/>
        </w:rPr>
        <w:t xml:space="preserve"> </w:t>
      </w:r>
      <w:r w:rsidRPr="00F5124B">
        <w:rPr>
          <w:sz w:val="28"/>
          <w:szCs w:val="28"/>
        </w:rPr>
        <w:t>основан</w:t>
      </w:r>
      <w:r w:rsidR="00F5124B" w:rsidRPr="00F5124B">
        <w:rPr>
          <w:sz w:val="28"/>
          <w:szCs w:val="28"/>
        </w:rPr>
        <w:t xml:space="preserve"> </w:t>
      </w:r>
      <w:r w:rsidRPr="00F5124B">
        <w:rPr>
          <w:sz w:val="28"/>
          <w:szCs w:val="28"/>
        </w:rPr>
        <w:t>на</w:t>
      </w:r>
      <w:r w:rsidR="00F5124B" w:rsidRPr="00F5124B">
        <w:rPr>
          <w:sz w:val="28"/>
          <w:szCs w:val="28"/>
        </w:rPr>
        <w:t xml:space="preserve"> </w:t>
      </w:r>
      <w:r w:rsidRPr="00F5124B">
        <w:rPr>
          <w:sz w:val="28"/>
          <w:szCs w:val="28"/>
        </w:rPr>
        <w:t>сравнении</w:t>
      </w:r>
      <w:r w:rsidR="00F5124B" w:rsidRPr="00F5124B">
        <w:rPr>
          <w:sz w:val="28"/>
          <w:szCs w:val="28"/>
        </w:rPr>
        <w:t xml:space="preserve"> </w:t>
      </w:r>
      <w:r w:rsidRPr="00F5124B">
        <w:rPr>
          <w:sz w:val="28"/>
          <w:szCs w:val="28"/>
        </w:rPr>
        <w:t>величины</w:t>
      </w:r>
      <w:r w:rsidR="00F5124B" w:rsidRPr="00F5124B">
        <w:rPr>
          <w:sz w:val="28"/>
          <w:szCs w:val="28"/>
        </w:rPr>
        <w:t xml:space="preserve"> </w:t>
      </w:r>
      <w:r w:rsidRPr="00F5124B">
        <w:rPr>
          <w:sz w:val="28"/>
          <w:szCs w:val="28"/>
        </w:rPr>
        <w:t>и</w:t>
      </w:r>
      <w:r w:rsidR="00F5124B" w:rsidRPr="00F5124B">
        <w:rPr>
          <w:sz w:val="28"/>
          <w:szCs w:val="28"/>
        </w:rPr>
        <w:t xml:space="preserve"> </w:t>
      </w:r>
      <w:r w:rsidRPr="00F5124B">
        <w:rPr>
          <w:sz w:val="28"/>
          <w:szCs w:val="28"/>
        </w:rPr>
        <w:t>фазы</w:t>
      </w:r>
      <w:r w:rsidR="00F5124B" w:rsidRPr="00F5124B">
        <w:rPr>
          <w:sz w:val="28"/>
          <w:szCs w:val="28"/>
        </w:rPr>
        <w:t xml:space="preserve"> </w:t>
      </w:r>
      <w:r w:rsidRPr="00F5124B">
        <w:rPr>
          <w:sz w:val="28"/>
          <w:szCs w:val="28"/>
        </w:rPr>
        <w:t>токов</w:t>
      </w:r>
      <w:r w:rsidR="00F5124B" w:rsidRPr="00F5124B">
        <w:rPr>
          <w:sz w:val="28"/>
          <w:szCs w:val="28"/>
        </w:rPr>
        <w:t xml:space="preserve"> </w:t>
      </w:r>
      <w:r w:rsidRPr="00F5124B">
        <w:rPr>
          <w:sz w:val="28"/>
          <w:szCs w:val="28"/>
        </w:rPr>
        <w:t>в</w:t>
      </w:r>
      <w:r w:rsidR="00F5124B" w:rsidRPr="00F5124B">
        <w:rPr>
          <w:sz w:val="28"/>
          <w:szCs w:val="28"/>
        </w:rPr>
        <w:t xml:space="preserve"> </w:t>
      </w:r>
      <w:r w:rsidRPr="00F5124B">
        <w:rPr>
          <w:sz w:val="28"/>
          <w:szCs w:val="28"/>
        </w:rPr>
        <w:t>начале</w:t>
      </w:r>
      <w:r w:rsidR="00F5124B" w:rsidRPr="00F5124B">
        <w:rPr>
          <w:sz w:val="28"/>
          <w:szCs w:val="28"/>
        </w:rPr>
        <w:t xml:space="preserve"> </w:t>
      </w:r>
      <w:r w:rsidRPr="00F5124B">
        <w:rPr>
          <w:sz w:val="28"/>
          <w:szCs w:val="28"/>
        </w:rPr>
        <w:t>и</w:t>
      </w:r>
      <w:r w:rsidR="00F5124B" w:rsidRPr="00F5124B">
        <w:rPr>
          <w:sz w:val="28"/>
          <w:szCs w:val="28"/>
        </w:rPr>
        <w:t xml:space="preserve"> </w:t>
      </w:r>
      <w:r w:rsidRPr="00F5124B">
        <w:rPr>
          <w:sz w:val="28"/>
          <w:szCs w:val="28"/>
        </w:rPr>
        <w:t>конце</w:t>
      </w:r>
      <w:r w:rsidR="00F5124B" w:rsidRPr="00F5124B">
        <w:rPr>
          <w:sz w:val="28"/>
          <w:szCs w:val="28"/>
        </w:rPr>
        <w:t xml:space="preserve"> </w:t>
      </w:r>
      <w:r w:rsidRPr="00F5124B">
        <w:rPr>
          <w:sz w:val="28"/>
          <w:szCs w:val="28"/>
        </w:rPr>
        <w:t>защищаемого</w:t>
      </w:r>
      <w:r w:rsidR="00F5124B" w:rsidRPr="00F5124B">
        <w:rPr>
          <w:sz w:val="28"/>
          <w:szCs w:val="28"/>
        </w:rPr>
        <w:t xml:space="preserve"> </w:t>
      </w:r>
      <w:r w:rsidRPr="00F5124B">
        <w:rPr>
          <w:sz w:val="28"/>
          <w:szCs w:val="28"/>
        </w:rPr>
        <w:t>участка.</w:t>
      </w:r>
      <w:r w:rsidR="00F5124B" w:rsidRPr="00F5124B">
        <w:rPr>
          <w:sz w:val="28"/>
          <w:szCs w:val="28"/>
        </w:rPr>
        <w:t xml:space="preserve"> </w:t>
      </w:r>
      <w:r w:rsidRPr="00F5124B">
        <w:rPr>
          <w:sz w:val="28"/>
          <w:szCs w:val="28"/>
        </w:rPr>
        <w:t>Данная</w:t>
      </w:r>
      <w:r w:rsidR="00F5124B" w:rsidRPr="00F5124B">
        <w:rPr>
          <w:sz w:val="28"/>
          <w:szCs w:val="28"/>
        </w:rPr>
        <w:t xml:space="preserve"> </w:t>
      </w:r>
      <w:r w:rsidRPr="00F5124B">
        <w:rPr>
          <w:sz w:val="28"/>
          <w:szCs w:val="28"/>
        </w:rPr>
        <w:t>защита</w:t>
      </w:r>
      <w:r w:rsidR="00F5124B" w:rsidRPr="00F5124B">
        <w:rPr>
          <w:sz w:val="28"/>
          <w:szCs w:val="28"/>
        </w:rPr>
        <w:t xml:space="preserve"> </w:t>
      </w:r>
      <w:r w:rsidRPr="00F5124B">
        <w:rPr>
          <w:sz w:val="28"/>
          <w:szCs w:val="28"/>
        </w:rPr>
        <w:t>обеспечивает</w:t>
      </w:r>
      <w:r w:rsidR="00F5124B" w:rsidRPr="00F5124B">
        <w:rPr>
          <w:sz w:val="28"/>
          <w:szCs w:val="28"/>
        </w:rPr>
        <w:t xml:space="preserve"> </w:t>
      </w:r>
      <w:r w:rsidRPr="00F5124B">
        <w:rPr>
          <w:sz w:val="28"/>
          <w:szCs w:val="28"/>
        </w:rPr>
        <w:t>мгновенное</w:t>
      </w:r>
      <w:r w:rsidR="00F5124B" w:rsidRPr="00F5124B">
        <w:rPr>
          <w:sz w:val="28"/>
          <w:szCs w:val="28"/>
        </w:rPr>
        <w:t xml:space="preserve"> </w:t>
      </w:r>
      <w:r w:rsidRPr="00F5124B">
        <w:rPr>
          <w:sz w:val="28"/>
          <w:szCs w:val="28"/>
        </w:rPr>
        <w:t>отключение</w:t>
      </w:r>
      <w:r w:rsidR="00F5124B" w:rsidRPr="00F5124B">
        <w:rPr>
          <w:sz w:val="28"/>
          <w:szCs w:val="28"/>
        </w:rPr>
        <w:t xml:space="preserve"> </w:t>
      </w:r>
      <w:r w:rsidRPr="00F5124B">
        <w:rPr>
          <w:sz w:val="28"/>
          <w:szCs w:val="28"/>
        </w:rPr>
        <w:t>короткого</w:t>
      </w:r>
      <w:r w:rsidR="00F5124B" w:rsidRPr="00F5124B">
        <w:rPr>
          <w:sz w:val="28"/>
          <w:szCs w:val="28"/>
        </w:rPr>
        <w:t xml:space="preserve"> </w:t>
      </w:r>
      <w:r w:rsidRPr="00F5124B">
        <w:rPr>
          <w:sz w:val="28"/>
          <w:szCs w:val="28"/>
        </w:rPr>
        <w:t>замыкания</w:t>
      </w:r>
      <w:r w:rsidR="00F5124B" w:rsidRPr="00F5124B">
        <w:rPr>
          <w:sz w:val="28"/>
          <w:szCs w:val="28"/>
        </w:rPr>
        <w:t xml:space="preserve"> </w:t>
      </w:r>
      <w:r w:rsidRPr="00F5124B">
        <w:rPr>
          <w:sz w:val="28"/>
          <w:szCs w:val="28"/>
        </w:rPr>
        <w:t>в</w:t>
      </w:r>
      <w:r w:rsidR="00F5124B" w:rsidRPr="00F5124B">
        <w:rPr>
          <w:sz w:val="28"/>
          <w:szCs w:val="28"/>
        </w:rPr>
        <w:t xml:space="preserve"> </w:t>
      </w:r>
      <w:r w:rsidRPr="00F5124B">
        <w:rPr>
          <w:sz w:val="28"/>
          <w:szCs w:val="28"/>
        </w:rPr>
        <w:t>любой</w:t>
      </w:r>
      <w:r w:rsidR="00F5124B" w:rsidRPr="00F5124B">
        <w:rPr>
          <w:sz w:val="28"/>
          <w:szCs w:val="28"/>
        </w:rPr>
        <w:t xml:space="preserve"> </w:t>
      </w:r>
      <w:r w:rsidRPr="00F5124B">
        <w:rPr>
          <w:sz w:val="28"/>
          <w:szCs w:val="28"/>
        </w:rPr>
        <w:t>точке</w:t>
      </w:r>
      <w:r w:rsidR="00F5124B" w:rsidRPr="00F5124B">
        <w:rPr>
          <w:sz w:val="28"/>
          <w:szCs w:val="28"/>
        </w:rPr>
        <w:t xml:space="preserve"> </w:t>
      </w:r>
      <w:r w:rsidRPr="00F5124B">
        <w:rPr>
          <w:sz w:val="28"/>
          <w:szCs w:val="28"/>
        </w:rPr>
        <w:t>защищаемого</w:t>
      </w:r>
      <w:r w:rsidR="00F5124B" w:rsidRPr="00F5124B">
        <w:rPr>
          <w:sz w:val="28"/>
          <w:szCs w:val="28"/>
        </w:rPr>
        <w:t xml:space="preserve"> </w:t>
      </w:r>
      <w:r w:rsidRPr="00F5124B">
        <w:rPr>
          <w:sz w:val="28"/>
          <w:szCs w:val="28"/>
        </w:rPr>
        <w:t>участка</w:t>
      </w:r>
      <w:r w:rsidR="00F5124B" w:rsidRPr="00F5124B">
        <w:rPr>
          <w:sz w:val="28"/>
          <w:szCs w:val="28"/>
        </w:rPr>
        <w:t xml:space="preserve"> </w:t>
      </w:r>
      <w:r w:rsidRPr="00F5124B">
        <w:rPr>
          <w:sz w:val="28"/>
          <w:szCs w:val="28"/>
        </w:rPr>
        <w:t>и</w:t>
      </w:r>
      <w:r w:rsidR="00F5124B" w:rsidRPr="00F5124B">
        <w:rPr>
          <w:sz w:val="28"/>
          <w:szCs w:val="28"/>
        </w:rPr>
        <w:t xml:space="preserve"> </w:t>
      </w:r>
      <w:r w:rsidRPr="00F5124B">
        <w:rPr>
          <w:sz w:val="28"/>
          <w:szCs w:val="28"/>
        </w:rPr>
        <w:t>обладает</w:t>
      </w:r>
      <w:r w:rsidR="00F5124B" w:rsidRPr="00F5124B">
        <w:rPr>
          <w:sz w:val="28"/>
          <w:szCs w:val="28"/>
        </w:rPr>
        <w:t xml:space="preserve"> </w:t>
      </w:r>
      <w:r w:rsidRPr="00F5124B">
        <w:rPr>
          <w:sz w:val="28"/>
          <w:szCs w:val="28"/>
        </w:rPr>
        <w:t>селективностью</w:t>
      </w:r>
      <w:r w:rsidR="00F5124B" w:rsidRPr="00F5124B">
        <w:rPr>
          <w:sz w:val="28"/>
          <w:szCs w:val="28"/>
        </w:rPr>
        <w:t xml:space="preserve"> </w:t>
      </w:r>
      <w:r w:rsidRPr="00F5124B">
        <w:rPr>
          <w:sz w:val="28"/>
          <w:szCs w:val="28"/>
        </w:rPr>
        <w:t>при</w:t>
      </w:r>
      <w:r w:rsidR="00F5124B" w:rsidRPr="00F5124B">
        <w:rPr>
          <w:sz w:val="28"/>
          <w:szCs w:val="28"/>
        </w:rPr>
        <w:t xml:space="preserve"> </w:t>
      </w:r>
      <w:r w:rsidRPr="00F5124B">
        <w:rPr>
          <w:sz w:val="28"/>
          <w:szCs w:val="28"/>
        </w:rPr>
        <w:t>коротком</w:t>
      </w:r>
      <w:r w:rsidR="00F5124B" w:rsidRPr="00F5124B">
        <w:rPr>
          <w:sz w:val="28"/>
          <w:szCs w:val="28"/>
        </w:rPr>
        <w:t xml:space="preserve"> </w:t>
      </w:r>
      <w:r w:rsidRPr="00F5124B">
        <w:rPr>
          <w:sz w:val="28"/>
          <w:szCs w:val="28"/>
        </w:rPr>
        <w:t>замыкании</w:t>
      </w:r>
      <w:r w:rsidR="00F5124B" w:rsidRPr="00F5124B">
        <w:rPr>
          <w:sz w:val="28"/>
          <w:szCs w:val="28"/>
        </w:rPr>
        <w:t xml:space="preserve"> </w:t>
      </w:r>
      <w:r w:rsidRPr="00F5124B">
        <w:rPr>
          <w:sz w:val="28"/>
          <w:szCs w:val="28"/>
        </w:rPr>
        <w:t>за</w:t>
      </w:r>
      <w:r w:rsidR="00F5124B" w:rsidRPr="00F5124B">
        <w:rPr>
          <w:sz w:val="28"/>
          <w:szCs w:val="28"/>
        </w:rPr>
        <w:t xml:space="preserve"> </w:t>
      </w:r>
      <w:r w:rsidRPr="00F5124B">
        <w:rPr>
          <w:sz w:val="28"/>
          <w:szCs w:val="28"/>
        </w:rPr>
        <w:t>пределами</w:t>
      </w:r>
      <w:r w:rsidR="00F5124B" w:rsidRPr="00F5124B">
        <w:rPr>
          <w:sz w:val="28"/>
          <w:szCs w:val="28"/>
        </w:rPr>
        <w:t xml:space="preserve"> </w:t>
      </w:r>
      <w:r w:rsidRPr="00F5124B">
        <w:rPr>
          <w:sz w:val="28"/>
          <w:szCs w:val="28"/>
        </w:rPr>
        <w:t>защищаемой</w:t>
      </w:r>
      <w:r w:rsidR="00F5124B" w:rsidRPr="00F5124B">
        <w:rPr>
          <w:sz w:val="28"/>
          <w:szCs w:val="28"/>
        </w:rPr>
        <w:t xml:space="preserve"> </w:t>
      </w:r>
      <w:r w:rsidRPr="00F5124B">
        <w:rPr>
          <w:sz w:val="28"/>
          <w:szCs w:val="28"/>
        </w:rPr>
        <w:t>зоны.</w:t>
      </w:r>
      <w:r w:rsidR="00F5124B" w:rsidRPr="00F5124B">
        <w:rPr>
          <w:sz w:val="28"/>
          <w:szCs w:val="28"/>
        </w:rPr>
        <w:t xml:space="preserve"> </w:t>
      </w:r>
      <w:r w:rsidRPr="00F5124B">
        <w:rPr>
          <w:sz w:val="28"/>
          <w:szCs w:val="28"/>
        </w:rPr>
        <w:t>Дифференциальные</w:t>
      </w:r>
      <w:r w:rsidR="00F5124B" w:rsidRPr="00F5124B">
        <w:rPr>
          <w:sz w:val="28"/>
          <w:szCs w:val="28"/>
        </w:rPr>
        <w:t xml:space="preserve"> </w:t>
      </w:r>
      <w:r w:rsidRPr="00F5124B">
        <w:rPr>
          <w:sz w:val="28"/>
          <w:szCs w:val="28"/>
        </w:rPr>
        <w:t>защиты</w:t>
      </w:r>
      <w:r w:rsidR="00F5124B" w:rsidRPr="00F5124B">
        <w:rPr>
          <w:sz w:val="28"/>
          <w:szCs w:val="28"/>
        </w:rPr>
        <w:t xml:space="preserve"> </w:t>
      </w:r>
      <w:r w:rsidRPr="00F5124B">
        <w:rPr>
          <w:sz w:val="28"/>
          <w:szCs w:val="28"/>
        </w:rPr>
        <w:t>подразделяются</w:t>
      </w:r>
      <w:r w:rsidR="00F5124B" w:rsidRPr="00F5124B">
        <w:rPr>
          <w:sz w:val="28"/>
          <w:szCs w:val="28"/>
        </w:rPr>
        <w:t xml:space="preserve"> </w:t>
      </w:r>
      <w:r w:rsidRPr="00F5124B">
        <w:rPr>
          <w:sz w:val="28"/>
          <w:szCs w:val="28"/>
        </w:rPr>
        <w:t>на</w:t>
      </w:r>
      <w:r w:rsidR="00F5124B" w:rsidRPr="00F5124B">
        <w:rPr>
          <w:sz w:val="28"/>
          <w:szCs w:val="28"/>
        </w:rPr>
        <w:t xml:space="preserve"> </w:t>
      </w:r>
      <w:r w:rsidRPr="00F5124B">
        <w:rPr>
          <w:sz w:val="28"/>
          <w:szCs w:val="28"/>
        </w:rPr>
        <w:t>продольные</w:t>
      </w:r>
      <w:r w:rsidR="00F5124B" w:rsidRPr="00F5124B">
        <w:rPr>
          <w:sz w:val="28"/>
          <w:szCs w:val="28"/>
        </w:rPr>
        <w:t xml:space="preserve"> </w:t>
      </w:r>
      <w:r w:rsidRPr="00F5124B">
        <w:rPr>
          <w:sz w:val="28"/>
          <w:szCs w:val="28"/>
        </w:rPr>
        <w:t>и</w:t>
      </w:r>
      <w:r w:rsidR="00F5124B" w:rsidRPr="00F5124B">
        <w:rPr>
          <w:sz w:val="28"/>
          <w:szCs w:val="28"/>
        </w:rPr>
        <w:t xml:space="preserve"> </w:t>
      </w:r>
      <w:r w:rsidRPr="00F5124B">
        <w:rPr>
          <w:sz w:val="28"/>
          <w:szCs w:val="28"/>
        </w:rPr>
        <w:t>поперечные.</w:t>
      </w:r>
      <w:r w:rsidR="00F5124B" w:rsidRPr="00F5124B">
        <w:rPr>
          <w:sz w:val="28"/>
          <w:szCs w:val="28"/>
        </w:rPr>
        <w:t xml:space="preserve"> </w:t>
      </w:r>
      <w:r w:rsidRPr="00F5124B">
        <w:rPr>
          <w:sz w:val="28"/>
          <w:szCs w:val="28"/>
        </w:rPr>
        <w:t>Первые</w:t>
      </w:r>
      <w:r w:rsidR="00F5124B" w:rsidRPr="00F5124B">
        <w:rPr>
          <w:sz w:val="28"/>
          <w:szCs w:val="28"/>
        </w:rPr>
        <w:t xml:space="preserve"> </w:t>
      </w:r>
      <w:r w:rsidRPr="00F5124B">
        <w:rPr>
          <w:sz w:val="28"/>
          <w:szCs w:val="28"/>
        </w:rPr>
        <w:t>служат</w:t>
      </w:r>
      <w:r w:rsidR="00F5124B" w:rsidRPr="00F5124B">
        <w:rPr>
          <w:sz w:val="28"/>
          <w:szCs w:val="28"/>
        </w:rPr>
        <w:t xml:space="preserve"> </w:t>
      </w:r>
      <w:r w:rsidRPr="00F5124B">
        <w:rPr>
          <w:sz w:val="28"/>
          <w:szCs w:val="28"/>
        </w:rPr>
        <w:t>для</w:t>
      </w:r>
      <w:r w:rsidR="00F5124B" w:rsidRPr="00F5124B">
        <w:rPr>
          <w:sz w:val="28"/>
          <w:szCs w:val="28"/>
        </w:rPr>
        <w:t xml:space="preserve"> </w:t>
      </w:r>
      <w:r w:rsidRPr="00F5124B">
        <w:rPr>
          <w:sz w:val="28"/>
          <w:szCs w:val="28"/>
        </w:rPr>
        <w:t>защиты</w:t>
      </w:r>
      <w:r w:rsidR="00F5124B" w:rsidRPr="00F5124B">
        <w:rPr>
          <w:sz w:val="28"/>
          <w:szCs w:val="28"/>
        </w:rPr>
        <w:t xml:space="preserve"> </w:t>
      </w:r>
      <w:r w:rsidRPr="00F5124B">
        <w:rPr>
          <w:sz w:val="28"/>
          <w:szCs w:val="28"/>
        </w:rPr>
        <w:t>как</w:t>
      </w:r>
      <w:r w:rsidR="00F5124B" w:rsidRPr="00F5124B">
        <w:rPr>
          <w:sz w:val="28"/>
          <w:szCs w:val="28"/>
        </w:rPr>
        <w:t xml:space="preserve"> </w:t>
      </w:r>
      <w:r w:rsidRPr="00F5124B">
        <w:rPr>
          <w:sz w:val="28"/>
          <w:szCs w:val="28"/>
        </w:rPr>
        <w:t>одинарных,</w:t>
      </w:r>
      <w:r w:rsidR="00F5124B" w:rsidRPr="00F5124B">
        <w:rPr>
          <w:sz w:val="28"/>
          <w:szCs w:val="28"/>
        </w:rPr>
        <w:t xml:space="preserve"> </w:t>
      </w:r>
      <w:r w:rsidRPr="00F5124B">
        <w:rPr>
          <w:sz w:val="28"/>
          <w:szCs w:val="28"/>
        </w:rPr>
        <w:t>так</w:t>
      </w:r>
      <w:r w:rsidR="00F5124B" w:rsidRPr="00F5124B">
        <w:rPr>
          <w:sz w:val="28"/>
          <w:szCs w:val="28"/>
        </w:rPr>
        <w:t xml:space="preserve"> </w:t>
      </w:r>
      <w:r w:rsidRPr="00F5124B">
        <w:rPr>
          <w:sz w:val="28"/>
          <w:szCs w:val="28"/>
        </w:rPr>
        <w:t>и</w:t>
      </w:r>
      <w:r w:rsidR="00F5124B" w:rsidRPr="00F5124B">
        <w:rPr>
          <w:sz w:val="28"/>
          <w:szCs w:val="28"/>
        </w:rPr>
        <w:t xml:space="preserve"> </w:t>
      </w:r>
      <w:r w:rsidRPr="00F5124B">
        <w:rPr>
          <w:sz w:val="28"/>
          <w:szCs w:val="28"/>
        </w:rPr>
        <w:t>параллельных</w:t>
      </w:r>
      <w:r w:rsidR="00F5124B" w:rsidRPr="00F5124B">
        <w:rPr>
          <w:sz w:val="28"/>
          <w:szCs w:val="28"/>
        </w:rPr>
        <w:t xml:space="preserve"> </w:t>
      </w:r>
      <w:r w:rsidRPr="00F5124B">
        <w:rPr>
          <w:sz w:val="28"/>
          <w:szCs w:val="28"/>
        </w:rPr>
        <w:t>линий,</w:t>
      </w:r>
      <w:r w:rsidR="00F5124B" w:rsidRPr="00F5124B">
        <w:rPr>
          <w:sz w:val="28"/>
          <w:szCs w:val="28"/>
        </w:rPr>
        <w:t xml:space="preserve"> </w:t>
      </w:r>
      <w:r w:rsidRPr="00F5124B">
        <w:rPr>
          <w:sz w:val="28"/>
          <w:szCs w:val="28"/>
        </w:rPr>
        <w:t>вторые — только</w:t>
      </w:r>
      <w:r w:rsidR="00F5124B" w:rsidRPr="00F5124B">
        <w:rPr>
          <w:sz w:val="28"/>
          <w:szCs w:val="28"/>
        </w:rPr>
        <w:t xml:space="preserve"> </w:t>
      </w:r>
      <w:r w:rsidRPr="00F5124B">
        <w:rPr>
          <w:sz w:val="28"/>
          <w:szCs w:val="28"/>
        </w:rPr>
        <w:t>параллельных</w:t>
      </w:r>
      <w:r w:rsidR="00F5124B" w:rsidRPr="00F5124B">
        <w:rPr>
          <w:sz w:val="28"/>
          <w:szCs w:val="28"/>
        </w:rPr>
        <w:t xml:space="preserve"> </w:t>
      </w:r>
      <w:r w:rsidRPr="00F5124B">
        <w:rPr>
          <w:sz w:val="28"/>
          <w:szCs w:val="28"/>
        </w:rPr>
        <w:t>линий.</w:t>
      </w:r>
    </w:p>
    <w:p w:rsidR="00B25E92" w:rsidRPr="00F5124B" w:rsidRDefault="00B25E92" w:rsidP="00F5124B">
      <w:pPr>
        <w:suppressAutoHyphens/>
        <w:snapToGrid/>
        <w:spacing w:line="360" w:lineRule="auto"/>
        <w:ind w:firstLine="709"/>
        <w:jc w:val="both"/>
        <w:rPr>
          <w:sz w:val="28"/>
          <w:szCs w:val="28"/>
        </w:rPr>
      </w:pPr>
    </w:p>
    <w:p w:rsidR="00670A15" w:rsidRPr="00F5124B" w:rsidRDefault="00777D28" w:rsidP="00F5124B">
      <w:pPr>
        <w:suppressAutoHyphens/>
        <w:snapToGrid/>
        <w:spacing w:line="360" w:lineRule="auto"/>
        <w:ind w:firstLine="709"/>
        <w:jc w:val="both"/>
        <w:rPr>
          <w:b/>
          <w:sz w:val="28"/>
          <w:szCs w:val="28"/>
        </w:rPr>
      </w:pPr>
      <w:r w:rsidRPr="00F5124B">
        <w:rPr>
          <w:sz w:val="28"/>
          <w:szCs w:val="28"/>
        </w:rPr>
        <w:br w:type="page"/>
      </w:r>
      <w:r w:rsidR="001D0501" w:rsidRPr="00B25E92">
        <w:rPr>
          <w:b/>
          <w:sz w:val="28"/>
          <w:szCs w:val="28"/>
        </w:rPr>
        <w:t>2</w:t>
      </w:r>
      <w:r w:rsidR="00941A8F">
        <w:rPr>
          <w:b/>
          <w:sz w:val="28"/>
          <w:szCs w:val="28"/>
        </w:rPr>
        <w:t>.</w:t>
      </w:r>
      <w:r w:rsidR="00670A15" w:rsidRPr="00F5124B">
        <w:rPr>
          <w:b/>
          <w:sz w:val="28"/>
          <w:szCs w:val="28"/>
        </w:rPr>
        <w:t xml:space="preserve"> </w:t>
      </w:r>
      <w:r w:rsidR="00D5187D" w:rsidRPr="00F5124B">
        <w:rPr>
          <w:b/>
          <w:sz w:val="28"/>
          <w:szCs w:val="28"/>
        </w:rPr>
        <w:t>Э</w:t>
      </w:r>
      <w:r w:rsidR="00941A8F" w:rsidRPr="00F5124B">
        <w:rPr>
          <w:b/>
          <w:sz w:val="28"/>
          <w:szCs w:val="28"/>
        </w:rPr>
        <w:t>кономическая часть</w:t>
      </w:r>
    </w:p>
    <w:p w:rsidR="00670A15" w:rsidRPr="00F5124B" w:rsidRDefault="00670A15" w:rsidP="00F5124B">
      <w:pPr>
        <w:suppressAutoHyphens/>
        <w:snapToGrid/>
        <w:spacing w:line="360" w:lineRule="auto"/>
        <w:ind w:firstLine="709"/>
        <w:jc w:val="both"/>
        <w:rPr>
          <w:b/>
          <w:sz w:val="28"/>
          <w:szCs w:val="28"/>
        </w:rPr>
      </w:pPr>
    </w:p>
    <w:p w:rsidR="00670A15" w:rsidRPr="00F5124B" w:rsidRDefault="001D0501" w:rsidP="00F5124B">
      <w:pPr>
        <w:suppressAutoHyphens/>
        <w:snapToGrid/>
        <w:spacing w:line="360" w:lineRule="auto"/>
        <w:ind w:firstLine="709"/>
        <w:jc w:val="both"/>
        <w:rPr>
          <w:sz w:val="28"/>
          <w:szCs w:val="28"/>
        </w:rPr>
      </w:pPr>
      <w:r w:rsidRPr="00B25E92">
        <w:rPr>
          <w:b/>
          <w:sz w:val="28"/>
          <w:szCs w:val="28"/>
        </w:rPr>
        <w:t>2</w:t>
      </w:r>
      <w:r w:rsidR="00670A15" w:rsidRPr="00F5124B">
        <w:rPr>
          <w:b/>
          <w:sz w:val="28"/>
          <w:szCs w:val="28"/>
        </w:rPr>
        <w:t>.1 Расчет затрат труда</w:t>
      </w:r>
    </w:p>
    <w:p w:rsidR="00670A15" w:rsidRPr="00F5124B" w:rsidRDefault="00670A15" w:rsidP="00F5124B">
      <w:pPr>
        <w:suppressAutoHyphens/>
        <w:snapToGrid/>
        <w:spacing w:line="360" w:lineRule="auto"/>
        <w:ind w:firstLine="709"/>
        <w:jc w:val="both"/>
        <w:rPr>
          <w:sz w:val="28"/>
          <w:szCs w:val="28"/>
        </w:rPr>
      </w:pPr>
    </w:p>
    <w:p w:rsidR="001173AB" w:rsidRPr="00F5124B" w:rsidRDefault="00670A15" w:rsidP="00F5124B">
      <w:pPr>
        <w:suppressAutoHyphens/>
        <w:snapToGrid/>
        <w:spacing w:line="360" w:lineRule="auto"/>
        <w:ind w:firstLine="709"/>
        <w:jc w:val="both"/>
        <w:rPr>
          <w:sz w:val="28"/>
          <w:szCs w:val="28"/>
        </w:rPr>
      </w:pPr>
      <w:r w:rsidRPr="00F5124B">
        <w:rPr>
          <w:sz w:val="28"/>
          <w:szCs w:val="28"/>
        </w:rPr>
        <w:t xml:space="preserve">Расчет затрат труда, основных материалов, запасных частей и комплектующих изделий на проведение технического обслуживания и ремонта. Норма трудоемкости ремонтов и технического обслуживания аппаратов высокого напряжения определены на основании типовых объемов ремонтных работ для каждого вида оборудования и его параметрами – мощностью, конструктивным исполнением и их назначением с учетом опытных данных. </w:t>
      </w:r>
    </w:p>
    <w:p w:rsidR="007B671B" w:rsidRPr="00F5124B" w:rsidRDefault="00670A15" w:rsidP="00F5124B">
      <w:pPr>
        <w:suppressAutoHyphens/>
        <w:snapToGrid/>
        <w:spacing w:line="360" w:lineRule="auto"/>
        <w:ind w:firstLine="709"/>
        <w:jc w:val="both"/>
        <w:rPr>
          <w:sz w:val="28"/>
          <w:szCs w:val="28"/>
        </w:rPr>
      </w:pPr>
      <w:r w:rsidRPr="00F5124B">
        <w:rPr>
          <w:sz w:val="28"/>
          <w:szCs w:val="28"/>
        </w:rPr>
        <w:t xml:space="preserve">В электрических сетях, </w:t>
      </w:r>
      <w:r w:rsidR="001B09E3" w:rsidRPr="00F5124B">
        <w:rPr>
          <w:sz w:val="28"/>
          <w:szCs w:val="28"/>
        </w:rPr>
        <w:t>к которым относится подстанция</w:t>
      </w:r>
      <w:r w:rsidRPr="00F5124B">
        <w:rPr>
          <w:sz w:val="28"/>
          <w:szCs w:val="28"/>
        </w:rPr>
        <w:t xml:space="preserve"> в качестве руководства при проведении ремонта оборудования принята технологическая карта, в которой указаны состав бригады, основные затраты на ремонт, меры безопасности, последовательность операций, контрольные параметры. </w:t>
      </w:r>
    </w:p>
    <w:p w:rsidR="007B671B" w:rsidRPr="00F5124B" w:rsidRDefault="001173AB" w:rsidP="00F5124B">
      <w:pPr>
        <w:suppressAutoHyphens/>
        <w:snapToGrid/>
        <w:spacing w:line="360" w:lineRule="auto"/>
        <w:ind w:firstLine="709"/>
        <w:jc w:val="both"/>
        <w:rPr>
          <w:sz w:val="28"/>
          <w:szCs w:val="28"/>
        </w:rPr>
      </w:pPr>
      <w:r w:rsidRPr="00F5124B">
        <w:rPr>
          <w:sz w:val="28"/>
          <w:szCs w:val="28"/>
        </w:rPr>
        <w:t>Для примера в таблице 3.2</w:t>
      </w:r>
      <w:r w:rsidR="00670A15" w:rsidRPr="00F5124B">
        <w:rPr>
          <w:sz w:val="28"/>
          <w:szCs w:val="28"/>
        </w:rPr>
        <w:t xml:space="preserve"> представлены выдержки из технологической карты на капитальный ремонт выключателей типа ВМПЭ-10, которые установлены в ЗРУ подстанции, по затратам труда, основных материалов, запасных частей и комплектующих изделий приведены в табл</w:t>
      </w:r>
      <w:r w:rsidR="001B09E3" w:rsidRPr="00F5124B">
        <w:rPr>
          <w:sz w:val="28"/>
          <w:szCs w:val="28"/>
        </w:rPr>
        <w:t xml:space="preserve">ице </w:t>
      </w:r>
      <w:r w:rsidR="00670A15" w:rsidRPr="00F5124B">
        <w:rPr>
          <w:sz w:val="28"/>
          <w:szCs w:val="28"/>
        </w:rPr>
        <w:t>3.1,3.2</w:t>
      </w:r>
    </w:p>
    <w:p w:rsidR="0082372A" w:rsidRPr="00F5124B" w:rsidRDefault="0082372A" w:rsidP="00F5124B">
      <w:pPr>
        <w:suppressAutoHyphens/>
        <w:snapToGrid/>
        <w:spacing w:line="360" w:lineRule="auto"/>
        <w:ind w:firstLine="709"/>
        <w:jc w:val="both"/>
        <w:rPr>
          <w:sz w:val="28"/>
          <w:szCs w:val="28"/>
        </w:rPr>
      </w:pPr>
    </w:p>
    <w:p w:rsidR="00670A15" w:rsidRPr="00F5124B" w:rsidRDefault="001173AB" w:rsidP="00F5124B">
      <w:pPr>
        <w:suppressAutoHyphens/>
        <w:snapToGrid/>
        <w:spacing w:line="360" w:lineRule="auto"/>
        <w:ind w:firstLine="709"/>
        <w:jc w:val="both"/>
        <w:rPr>
          <w:sz w:val="28"/>
          <w:szCs w:val="28"/>
        </w:rPr>
      </w:pPr>
      <w:r w:rsidRPr="00F5124B">
        <w:rPr>
          <w:sz w:val="28"/>
          <w:szCs w:val="28"/>
        </w:rPr>
        <w:t>Таблица 3.1</w:t>
      </w:r>
      <w:r w:rsidR="00670A15" w:rsidRPr="00F5124B">
        <w:rPr>
          <w:sz w:val="28"/>
          <w:szCs w:val="28"/>
        </w:rPr>
        <w:t xml:space="preserve">-Затраты основных материалов, запасных частей и комплектующих изделий при проведении ремонта выключателя </w:t>
      </w:r>
    </w:p>
    <w:tbl>
      <w:tblPr>
        <w:tblW w:w="4476" w:type="pct"/>
        <w:tblInd w:w="67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7052"/>
        <w:gridCol w:w="1515"/>
      </w:tblGrid>
      <w:tr w:rsidR="00670A15" w:rsidRPr="00F5124B" w:rsidTr="00B25E92">
        <w:trPr>
          <w:cantSplit/>
          <w:trHeight w:val="20"/>
        </w:trPr>
        <w:tc>
          <w:tcPr>
            <w:tcW w:w="4116" w:type="pct"/>
            <w:vAlign w:val="center"/>
          </w:tcPr>
          <w:p w:rsidR="00670A15" w:rsidRPr="00F5124B" w:rsidRDefault="00670A15" w:rsidP="001D0501">
            <w:pPr>
              <w:pStyle w:val="af"/>
            </w:pPr>
            <w:r w:rsidRPr="00F5124B">
              <w:t>Материалы</w:t>
            </w:r>
            <w:r w:rsidR="00F5124B" w:rsidRPr="00F5124B">
              <w:t xml:space="preserve"> </w:t>
            </w:r>
            <w:r w:rsidRPr="00F5124B">
              <w:t>и запасные части</w:t>
            </w:r>
          </w:p>
        </w:tc>
        <w:tc>
          <w:tcPr>
            <w:tcW w:w="884" w:type="pct"/>
            <w:vAlign w:val="center"/>
          </w:tcPr>
          <w:p w:rsidR="00670A15" w:rsidRPr="00F5124B" w:rsidRDefault="00670A15" w:rsidP="001D0501">
            <w:pPr>
              <w:pStyle w:val="af"/>
            </w:pPr>
            <w:r w:rsidRPr="00F5124B">
              <w:t>Кол-во</w:t>
            </w:r>
          </w:p>
        </w:tc>
      </w:tr>
      <w:tr w:rsidR="00670A15" w:rsidRPr="00F5124B" w:rsidTr="00B25E92">
        <w:trPr>
          <w:cantSplit/>
          <w:trHeight w:val="20"/>
        </w:trPr>
        <w:tc>
          <w:tcPr>
            <w:tcW w:w="4116" w:type="pct"/>
            <w:vAlign w:val="center"/>
          </w:tcPr>
          <w:p w:rsidR="00670A15" w:rsidRPr="00F5124B" w:rsidRDefault="00670A15" w:rsidP="001D0501">
            <w:pPr>
              <w:pStyle w:val="af"/>
            </w:pPr>
            <w:r w:rsidRPr="00F5124B">
              <w:t>Смазка литол</w:t>
            </w:r>
          </w:p>
        </w:tc>
        <w:tc>
          <w:tcPr>
            <w:tcW w:w="884" w:type="pct"/>
            <w:vAlign w:val="center"/>
          </w:tcPr>
          <w:p w:rsidR="00670A15" w:rsidRPr="00F5124B" w:rsidRDefault="00670A15" w:rsidP="001D0501">
            <w:pPr>
              <w:pStyle w:val="af"/>
            </w:pPr>
            <w:smartTag w:uri="urn:schemas-microsoft-com:office:smarttags" w:element="metricconverter">
              <w:smartTagPr>
                <w:attr w:name="ProductID" w:val="0,1 кг"/>
              </w:smartTagPr>
              <w:r w:rsidRPr="00F5124B">
                <w:t>0,1 кг</w:t>
              </w:r>
            </w:smartTag>
          </w:p>
        </w:tc>
      </w:tr>
      <w:tr w:rsidR="00670A15" w:rsidRPr="00F5124B" w:rsidTr="00B25E92">
        <w:trPr>
          <w:cantSplit/>
          <w:trHeight w:val="20"/>
        </w:trPr>
        <w:tc>
          <w:tcPr>
            <w:tcW w:w="4116" w:type="pct"/>
            <w:vAlign w:val="center"/>
          </w:tcPr>
          <w:p w:rsidR="00670A15" w:rsidRPr="00F5124B" w:rsidRDefault="00670A15" w:rsidP="001D0501">
            <w:pPr>
              <w:pStyle w:val="af"/>
            </w:pPr>
            <w:r w:rsidRPr="00F5124B">
              <w:t>Машинное масло</w:t>
            </w:r>
          </w:p>
        </w:tc>
        <w:tc>
          <w:tcPr>
            <w:tcW w:w="884" w:type="pct"/>
            <w:vAlign w:val="center"/>
          </w:tcPr>
          <w:p w:rsidR="00670A15" w:rsidRPr="00F5124B" w:rsidRDefault="00670A15" w:rsidP="001D0501">
            <w:pPr>
              <w:pStyle w:val="af"/>
            </w:pPr>
            <w:smartTag w:uri="urn:schemas-microsoft-com:office:smarttags" w:element="metricconverter">
              <w:smartTagPr>
                <w:attr w:name="ProductID" w:val="0,2 кг"/>
              </w:smartTagPr>
              <w:r w:rsidRPr="00F5124B">
                <w:t>0,2 кг</w:t>
              </w:r>
            </w:smartTag>
          </w:p>
        </w:tc>
      </w:tr>
      <w:tr w:rsidR="00670A15" w:rsidRPr="00F5124B" w:rsidTr="00B25E92">
        <w:trPr>
          <w:cantSplit/>
          <w:trHeight w:val="20"/>
        </w:trPr>
        <w:tc>
          <w:tcPr>
            <w:tcW w:w="4116" w:type="pct"/>
            <w:vAlign w:val="center"/>
          </w:tcPr>
          <w:p w:rsidR="00670A15" w:rsidRPr="00F5124B" w:rsidRDefault="00670A15" w:rsidP="001D0501">
            <w:pPr>
              <w:pStyle w:val="af"/>
            </w:pPr>
            <w:r w:rsidRPr="00F5124B">
              <w:t>Трансформаторное масло</w:t>
            </w:r>
          </w:p>
        </w:tc>
        <w:tc>
          <w:tcPr>
            <w:tcW w:w="884" w:type="pct"/>
            <w:vAlign w:val="center"/>
          </w:tcPr>
          <w:p w:rsidR="00670A15" w:rsidRPr="00F5124B" w:rsidRDefault="00670A15" w:rsidP="001D0501">
            <w:pPr>
              <w:pStyle w:val="af"/>
            </w:pPr>
            <w:smartTag w:uri="urn:schemas-microsoft-com:office:smarttags" w:element="metricconverter">
              <w:smartTagPr>
                <w:attr w:name="ProductID" w:val="15 л"/>
              </w:smartTagPr>
              <w:r w:rsidRPr="00F5124B">
                <w:t>15 л</w:t>
              </w:r>
            </w:smartTag>
          </w:p>
        </w:tc>
      </w:tr>
      <w:tr w:rsidR="00670A15" w:rsidRPr="00F5124B" w:rsidTr="00B25E92">
        <w:trPr>
          <w:cantSplit/>
          <w:trHeight w:val="20"/>
        </w:trPr>
        <w:tc>
          <w:tcPr>
            <w:tcW w:w="4116" w:type="pct"/>
            <w:vAlign w:val="center"/>
          </w:tcPr>
          <w:p w:rsidR="00670A15" w:rsidRPr="00F5124B" w:rsidRDefault="00670A15" w:rsidP="001D0501">
            <w:pPr>
              <w:pStyle w:val="af"/>
            </w:pPr>
            <w:r w:rsidRPr="00F5124B">
              <w:t xml:space="preserve">Шлифшкурка </w:t>
            </w:r>
          </w:p>
        </w:tc>
        <w:tc>
          <w:tcPr>
            <w:tcW w:w="884" w:type="pct"/>
            <w:vAlign w:val="center"/>
          </w:tcPr>
          <w:p w:rsidR="00670A15" w:rsidRPr="00F5124B" w:rsidRDefault="00670A15" w:rsidP="001D0501">
            <w:pPr>
              <w:pStyle w:val="af"/>
            </w:pPr>
            <w:r w:rsidRPr="00F5124B">
              <w:t>0,25 см2</w:t>
            </w:r>
          </w:p>
        </w:tc>
      </w:tr>
      <w:tr w:rsidR="00670A15" w:rsidRPr="00F5124B" w:rsidTr="00B25E92">
        <w:trPr>
          <w:cantSplit/>
          <w:trHeight w:val="20"/>
        </w:trPr>
        <w:tc>
          <w:tcPr>
            <w:tcW w:w="4116" w:type="pct"/>
            <w:vAlign w:val="center"/>
          </w:tcPr>
          <w:p w:rsidR="00670A15" w:rsidRPr="00F5124B" w:rsidRDefault="00670A15" w:rsidP="001D0501">
            <w:pPr>
              <w:pStyle w:val="af"/>
            </w:pPr>
            <w:r w:rsidRPr="00F5124B">
              <w:t>Ветошь</w:t>
            </w:r>
          </w:p>
        </w:tc>
        <w:tc>
          <w:tcPr>
            <w:tcW w:w="884" w:type="pct"/>
            <w:vAlign w:val="center"/>
          </w:tcPr>
          <w:p w:rsidR="00670A15" w:rsidRPr="00F5124B" w:rsidRDefault="00670A15" w:rsidP="001D0501">
            <w:pPr>
              <w:pStyle w:val="af"/>
            </w:pPr>
            <w:smartTag w:uri="urn:schemas-microsoft-com:office:smarttags" w:element="metricconverter">
              <w:smartTagPr>
                <w:attr w:name="ProductID" w:val="1 кг"/>
              </w:smartTagPr>
              <w:r w:rsidRPr="00F5124B">
                <w:t>1 кг</w:t>
              </w:r>
            </w:smartTag>
          </w:p>
        </w:tc>
      </w:tr>
      <w:tr w:rsidR="001173AB" w:rsidRPr="00F5124B" w:rsidTr="00B25E92">
        <w:trPr>
          <w:cantSplit/>
          <w:trHeight w:val="20"/>
        </w:trPr>
        <w:tc>
          <w:tcPr>
            <w:tcW w:w="4116" w:type="pct"/>
            <w:vAlign w:val="center"/>
          </w:tcPr>
          <w:p w:rsidR="001173AB" w:rsidRPr="001D0501" w:rsidRDefault="001173AB" w:rsidP="001D0501">
            <w:pPr>
              <w:pStyle w:val="af"/>
            </w:pPr>
            <w:r w:rsidRPr="001D0501">
              <w:t>Салфетки</w:t>
            </w:r>
          </w:p>
        </w:tc>
        <w:tc>
          <w:tcPr>
            <w:tcW w:w="884" w:type="pct"/>
            <w:vAlign w:val="center"/>
          </w:tcPr>
          <w:p w:rsidR="001173AB" w:rsidRPr="001D0501" w:rsidRDefault="001173AB" w:rsidP="001D0501">
            <w:pPr>
              <w:pStyle w:val="af"/>
            </w:pPr>
            <w:r w:rsidRPr="001D0501">
              <w:t>2 шт</w:t>
            </w:r>
          </w:p>
        </w:tc>
      </w:tr>
      <w:tr w:rsidR="00D8333B" w:rsidRPr="00F5124B" w:rsidTr="00B25E92">
        <w:trPr>
          <w:cantSplit/>
          <w:trHeight w:val="20"/>
        </w:trPr>
        <w:tc>
          <w:tcPr>
            <w:tcW w:w="4116" w:type="pct"/>
            <w:vAlign w:val="center"/>
          </w:tcPr>
          <w:p w:rsidR="00D8333B" w:rsidRPr="001D0501" w:rsidRDefault="00D8333B" w:rsidP="001D0501">
            <w:pPr>
              <w:pStyle w:val="af"/>
            </w:pPr>
            <w:r w:rsidRPr="001D0501">
              <w:t>Материалы</w:t>
            </w:r>
            <w:r w:rsidR="00F5124B" w:rsidRPr="001D0501">
              <w:t xml:space="preserve"> </w:t>
            </w:r>
            <w:r w:rsidRPr="001D0501">
              <w:t>и запасные части</w:t>
            </w:r>
          </w:p>
        </w:tc>
        <w:tc>
          <w:tcPr>
            <w:tcW w:w="884" w:type="pct"/>
            <w:vAlign w:val="center"/>
          </w:tcPr>
          <w:p w:rsidR="00D8333B" w:rsidRPr="001D0501" w:rsidRDefault="00D8333B" w:rsidP="001D0501">
            <w:pPr>
              <w:pStyle w:val="af"/>
            </w:pPr>
            <w:r w:rsidRPr="001D0501">
              <w:t>Кол-во</w:t>
            </w:r>
          </w:p>
        </w:tc>
      </w:tr>
      <w:tr w:rsidR="00D8333B" w:rsidRPr="00F5124B" w:rsidTr="00B25E92">
        <w:trPr>
          <w:cantSplit/>
          <w:trHeight w:val="20"/>
        </w:trPr>
        <w:tc>
          <w:tcPr>
            <w:tcW w:w="4116" w:type="pct"/>
            <w:vAlign w:val="center"/>
          </w:tcPr>
          <w:p w:rsidR="00D8333B" w:rsidRPr="001D0501" w:rsidRDefault="00D8333B" w:rsidP="001D0501">
            <w:pPr>
              <w:pStyle w:val="af"/>
            </w:pPr>
            <w:r w:rsidRPr="001D0501">
              <w:t xml:space="preserve">Краска красная, желтая, зеленая, серая </w:t>
            </w:r>
          </w:p>
        </w:tc>
        <w:tc>
          <w:tcPr>
            <w:tcW w:w="884" w:type="pct"/>
            <w:vAlign w:val="center"/>
          </w:tcPr>
          <w:p w:rsidR="00D8333B" w:rsidRPr="001D0501" w:rsidRDefault="00D8333B" w:rsidP="001D0501">
            <w:pPr>
              <w:pStyle w:val="af"/>
            </w:pPr>
            <w:smartTag w:uri="urn:schemas-microsoft-com:office:smarttags" w:element="metricconverter">
              <w:smartTagPr>
                <w:attr w:name="ProductID" w:val="1 кг"/>
              </w:smartTagPr>
              <w:r w:rsidRPr="001D0501">
                <w:t>1 кг</w:t>
              </w:r>
            </w:smartTag>
          </w:p>
        </w:tc>
      </w:tr>
      <w:tr w:rsidR="00D8333B" w:rsidRPr="00F5124B" w:rsidTr="00B25E92">
        <w:trPr>
          <w:cantSplit/>
          <w:trHeight w:val="20"/>
        </w:trPr>
        <w:tc>
          <w:tcPr>
            <w:tcW w:w="4116" w:type="pct"/>
            <w:vAlign w:val="center"/>
          </w:tcPr>
          <w:p w:rsidR="00D8333B" w:rsidRPr="001D0501" w:rsidRDefault="00D8333B" w:rsidP="001D0501">
            <w:pPr>
              <w:pStyle w:val="af"/>
            </w:pPr>
            <w:r w:rsidRPr="001D0501">
              <w:t xml:space="preserve">Кисть </w:t>
            </w:r>
          </w:p>
        </w:tc>
        <w:tc>
          <w:tcPr>
            <w:tcW w:w="884" w:type="pct"/>
            <w:vAlign w:val="center"/>
          </w:tcPr>
          <w:p w:rsidR="00D8333B" w:rsidRPr="001D0501" w:rsidRDefault="00D8333B" w:rsidP="001D0501">
            <w:pPr>
              <w:pStyle w:val="af"/>
            </w:pPr>
            <w:r w:rsidRPr="001D0501">
              <w:t>2 шт</w:t>
            </w:r>
          </w:p>
        </w:tc>
      </w:tr>
      <w:tr w:rsidR="00D8333B" w:rsidRPr="00F5124B" w:rsidTr="00B25E92">
        <w:trPr>
          <w:cantSplit/>
          <w:trHeight w:val="20"/>
        </w:trPr>
        <w:tc>
          <w:tcPr>
            <w:tcW w:w="4116" w:type="pct"/>
            <w:vAlign w:val="center"/>
          </w:tcPr>
          <w:p w:rsidR="00D8333B" w:rsidRPr="001D0501" w:rsidRDefault="00D8333B" w:rsidP="001D0501">
            <w:pPr>
              <w:pStyle w:val="af"/>
            </w:pPr>
            <w:r w:rsidRPr="001D0501">
              <w:t xml:space="preserve">Растворитель </w:t>
            </w:r>
          </w:p>
        </w:tc>
        <w:tc>
          <w:tcPr>
            <w:tcW w:w="884" w:type="pct"/>
            <w:vAlign w:val="center"/>
          </w:tcPr>
          <w:p w:rsidR="00D8333B" w:rsidRPr="001D0501" w:rsidRDefault="00D8333B" w:rsidP="001D0501">
            <w:pPr>
              <w:pStyle w:val="af"/>
            </w:pPr>
            <w:smartTag w:uri="urn:schemas-microsoft-com:office:smarttags" w:element="metricconverter">
              <w:smartTagPr>
                <w:attr w:name="ProductID" w:val="0,25 л"/>
              </w:smartTagPr>
              <w:r w:rsidRPr="001D0501">
                <w:t>0,25 л</w:t>
              </w:r>
            </w:smartTag>
          </w:p>
        </w:tc>
      </w:tr>
      <w:tr w:rsidR="00D8333B" w:rsidRPr="00F5124B" w:rsidTr="00B25E92">
        <w:trPr>
          <w:cantSplit/>
          <w:trHeight w:val="20"/>
        </w:trPr>
        <w:tc>
          <w:tcPr>
            <w:tcW w:w="4116" w:type="pct"/>
            <w:vAlign w:val="center"/>
          </w:tcPr>
          <w:p w:rsidR="00D8333B" w:rsidRPr="001D0501" w:rsidRDefault="00D8333B" w:rsidP="001D0501">
            <w:pPr>
              <w:pStyle w:val="af"/>
            </w:pPr>
            <w:r w:rsidRPr="001D0501">
              <w:t>Наконечник контактного стержня</w:t>
            </w:r>
          </w:p>
        </w:tc>
        <w:tc>
          <w:tcPr>
            <w:tcW w:w="884" w:type="pct"/>
            <w:vAlign w:val="center"/>
          </w:tcPr>
          <w:p w:rsidR="00D8333B" w:rsidRPr="001D0501" w:rsidRDefault="00D8333B" w:rsidP="001D0501">
            <w:pPr>
              <w:pStyle w:val="af"/>
            </w:pPr>
            <w:r w:rsidRPr="001D0501">
              <w:t>3 шт</w:t>
            </w:r>
          </w:p>
        </w:tc>
      </w:tr>
      <w:tr w:rsidR="00D8333B" w:rsidRPr="00F5124B" w:rsidTr="00B25E92">
        <w:trPr>
          <w:cantSplit/>
          <w:trHeight w:val="20"/>
        </w:trPr>
        <w:tc>
          <w:tcPr>
            <w:tcW w:w="4116" w:type="pct"/>
            <w:vAlign w:val="center"/>
          </w:tcPr>
          <w:p w:rsidR="00D8333B" w:rsidRPr="001D0501" w:rsidRDefault="00D8333B" w:rsidP="001D0501">
            <w:pPr>
              <w:pStyle w:val="af"/>
            </w:pPr>
            <w:r w:rsidRPr="001D0501">
              <w:t xml:space="preserve">Розеточный контакт в сборе </w:t>
            </w:r>
          </w:p>
        </w:tc>
        <w:tc>
          <w:tcPr>
            <w:tcW w:w="884" w:type="pct"/>
            <w:vAlign w:val="center"/>
          </w:tcPr>
          <w:p w:rsidR="00D8333B" w:rsidRPr="001D0501" w:rsidRDefault="00D8333B" w:rsidP="001D0501">
            <w:pPr>
              <w:pStyle w:val="af"/>
            </w:pPr>
            <w:r w:rsidRPr="001D0501">
              <w:t>1 шт</w:t>
            </w:r>
          </w:p>
        </w:tc>
      </w:tr>
      <w:tr w:rsidR="00670A15" w:rsidRPr="00F5124B" w:rsidTr="00B25E92">
        <w:trPr>
          <w:cantSplit/>
          <w:trHeight w:val="20"/>
        </w:trPr>
        <w:tc>
          <w:tcPr>
            <w:tcW w:w="4116" w:type="pct"/>
            <w:vAlign w:val="center"/>
          </w:tcPr>
          <w:p w:rsidR="00670A15" w:rsidRPr="001D0501" w:rsidRDefault="00670A15" w:rsidP="001D0501">
            <w:pPr>
              <w:pStyle w:val="af"/>
            </w:pPr>
            <w:r w:rsidRPr="001D0501">
              <w:t>Ламель контактного контакта</w:t>
            </w:r>
          </w:p>
        </w:tc>
        <w:tc>
          <w:tcPr>
            <w:tcW w:w="884" w:type="pct"/>
            <w:vAlign w:val="center"/>
          </w:tcPr>
          <w:p w:rsidR="00670A15" w:rsidRPr="001D0501" w:rsidRDefault="00670A15" w:rsidP="001D0501">
            <w:pPr>
              <w:pStyle w:val="af"/>
            </w:pPr>
            <w:r w:rsidRPr="001D0501">
              <w:t>1 шт</w:t>
            </w:r>
          </w:p>
        </w:tc>
      </w:tr>
      <w:tr w:rsidR="00670A15" w:rsidRPr="00F5124B" w:rsidTr="00B25E92">
        <w:trPr>
          <w:cantSplit/>
          <w:trHeight w:val="20"/>
        </w:trPr>
        <w:tc>
          <w:tcPr>
            <w:tcW w:w="4116" w:type="pct"/>
            <w:vAlign w:val="center"/>
          </w:tcPr>
          <w:p w:rsidR="00670A15" w:rsidRPr="001D0501" w:rsidRDefault="00670A15" w:rsidP="001D0501">
            <w:pPr>
              <w:pStyle w:val="af"/>
            </w:pPr>
            <w:r w:rsidRPr="001D0501">
              <w:t xml:space="preserve">Дугогасительная камера </w:t>
            </w:r>
          </w:p>
        </w:tc>
        <w:tc>
          <w:tcPr>
            <w:tcW w:w="884" w:type="pct"/>
            <w:vAlign w:val="center"/>
          </w:tcPr>
          <w:p w:rsidR="00670A15" w:rsidRPr="001D0501" w:rsidRDefault="00670A15" w:rsidP="001D0501">
            <w:pPr>
              <w:pStyle w:val="af"/>
            </w:pPr>
            <w:r w:rsidRPr="001D0501">
              <w:t>1 шт</w:t>
            </w:r>
          </w:p>
        </w:tc>
      </w:tr>
      <w:tr w:rsidR="00670A15" w:rsidRPr="00F5124B" w:rsidTr="00B25E92">
        <w:trPr>
          <w:cantSplit/>
          <w:trHeight w:val="20"/>
        </w:trPr>
        <w:tc>
          <w:tcPr>
            <w:tcW w:w="4116" w:type="pct"/>
            <w:vAlign w:val="center"/>
          </w:tcPr>
          <w:p w:rsidR="00670A15" w:rsidRPr="001D0501" w:rsidRDefault="00670A15" w:rsidP="001D0501">
            <w:pPr>
              <w:pStyle w:val="af"/>
            </w:pPr>
            <w:r w:rsidRPr="001D0501">
              <w:t>Подвижной стержень</w:t>
            </w:r>
          </w:p>
        </w:tc>
        <w:tc>
          <w:tcPr>
            <w:tcW w:w="884" w:type="pct"/>
            <w:vAlign w:val="center"/>
          </w:tcPr>
          <w:p w:rsidR="00670A15" w:rsidRPr="001D0501" w:rsidRDefault="00670A15" w:rsidP="001D0501">
            <w:pPr>
              <w:pStyle w:val="af"/>
            </w:pPr>
            <w:r w:rsidRPr="001D0501">
              <w:t>1 шт</w:t>
            </w:r>
          </w:p>
        </w:tc>
      </w:tr>
      <w:tr w:rsidR="00670A15" w:rsidRPr="00F5124B" w:rsidTr="00B25E92">
        <w:trPr>
          <w:cantSplit/>
          <w:trHeight w:val="20"/>
        </w:trPr>
        <w:tc>
          <w:tcPr>
            <w:tcW w:w="4116" w:type="pct"/>
            <w:vAlign w:val="center"/>
          </w:tcPr>
          <w:p w:rsidR="00670A15" w:rsidRPr="001D0501" w:rsidRDefault="00670A15" w:rsidP="001D0501">
            <w:pPr>
              <w:pStyle w:val="af"/>
            </w:pPr>
            <w:r w:rsidRPr="001D0501">
              <w:t>Стекло маслоуказателя</w:t>
            </w:r>
          </w:p>
        </w:tc>
        <w:tc>
          <w:tcPr>
            <w:tcW w:w="884" w:type="pct"/>
            <w:vAlign w:val="center"/>
          </w:tcPr>
          <w:p w:rsidR="00670A15" w:rsidRPr="001D0501" w:rsidRDefault="00670A15" w:rsidP="001D0501">
            <w:pPr>
              <w:pStyle w:val="af"/>
            </w:pPr>
            <w:r w:rsidRPr="001D0501">
              <w:t>1 шт</w:t>
            </w:r>
          </w:p>
        </w:tc>
      </w:tr>
      <w:tr w:rsidR="00670A15" w:rsidRPr="00F5124B" w:rsidTr="00B25E92">
        <w:trPr>
          <w:cantSplit/>
          <w:trHeight w:val="20"/>
        </w:trPr>
        <w:tc>
          <w:tcPr>
            <w:tcW w:w="4116" w:type="pct"/>
            <w:vAlign w:val="center"/>
          </w:tcPr>
          <w:p w:rsidR="00670A15" w:rsidRPr="001D0501" w:rsidRDefault="00670A15" w:rsidP="001D0501">
            <w:pPr>
              <w:pStyle w:val="af"/>
            </w:pPr>
            <w:r w:rsidRPr="001D0501">
              <w:t>Нижнее кольцо дугогасительной камеры</w:t>
            </w:r>
          </w:p>
        </w:tc>
        <w:tc>
          <w:tcPr>
            <w:tcW w:w="884" w:type="pct"/>
            <w:vAlign w:val="center"/>
          </w:tcPr>
          <w:p w:rsidR="00670A15" w:rsidRPr="001D0501" w:rsidRDefault="00670A15" w:rsidP="001D0501">
            <w:pPr>
              <w:pStyle w:val="af"/>
            </w:pPr>
            <w:r w:rsidRPr="001D0501">
              <w:t>3 шт</w:t>
            </w:r>
          </w:p>
        </w:tc>
      </w:tr>
      <w:tr w:rsidR="00670A15" w:rsidRPr="00F5124B" w:rsidTr="00B25E92">
        <w:trPr>
          <w:cantSplit/>
          <w:trHeight w:val="20"/>
        </w:trPr>
        <w:tc>
          <w:tcPr>
            <w:tcW w:w="4116" w:type="pct"/>
            <w:vAlign w:val="center"/>
          </w:tcPr>
          <w:p w:rsidR="00670A15" w:rsidRPr="001D0501" w:rsidRDefault="00670A15" w:rsidP="001D0501">
            <w:pPr>
              <w:pStyle w:val="af"/>
            </w:pPr>
            <w:r w:rsidRPr="001D0501">
              <w:t>Прокладка маслоказателя</w:t>
            </w:r>
          </w:p>
        </w:tc>
        <w:tc>
          <w:tcPr>
            <w:tcW w:w="884" w:type="pct"/>
            <w:vAlign w:val="center"/>
          </w:tcPr>
          <w:p w:rsidR="00670A15" w:rsidRPr="001D0501" w:rsidRDefault="00670A15" w:rsidP="001D0501">
            <w:pPr>
              <w:pStyle w:val="af"/>
            </w:pPr>
            <w:r w:rsidRPr="001D0501">
              <w:t>3 шт</w:t>
            </w:r>
          </w:p>
        </w:tc>
      </w:tr>
      <w:tr w:rsidR="00670A15" w:rsidRPr="00F5124B" w:rsidTr="00B25E92">
        <w:trPr>
          <w:cantSplit/>
          <w:trHeight w:val="20"/>
        </w:trPr>
        <w:tc>
          <w:tcPr>
            <w:tcW w:w="4116" w:type="pct"/>
            <w:vAlign w:val="center"/>
          </w:tcPr>
          <w:p w:rsidR="00670A15" w:rsidRPr="001D0501" w:rsidRDefault="00670A15" w:rsidP="001D0501">
            <w:pPr>
              <w:pStyle w:val="af"/>
            </w:pPr>
            <w:r w:rsidRPr="001D0501">
              <w:t>Пружина розеточного контакта</w:t>
            </w:r>
          </w:p>
        </w:tc>
        <w:tc>
          <w:tcPr>
            <w:tcW w:w="884" w:type="pct"/>
            <w:vAlign w:val="center"/>
          </w:tcPr>
          <w:p w:rsidR="00670A15" w:rsidRPr="001D0501" w:rsidRDefault="00670A15" w:rsidP="001D0501">
            <w:pPr>
              <w:pStyle w:val="af"/>
            </w:pPr>
            <w:r w:rsidRPr="001D0501">
              <w:t>5 шт</w:t>
            </w:r>
          </w:p>
        </w:tc>
      </w:tr>
    </w:tbl>
    <w:p w:rsidR="001173AB" w:rsidRPr="00F5124B" w:rsidRDefault="001173AB" w:rsidP="00F5124B">
      <w:pPr>
        <w:suppressAutoHyphens/>
        <w:snapToGrid/>
        <w:spacing w:line="360" w:lineRule="auto"/>
        <w:ind w:firstLine="709"/>
        <w:jc w:val="both"/>
        <w:rPr>
          <w:sz w:val="28"/>
          <w:szCs w:val="28"/>
        </w:rPr>
      </w:pPr>
    </w:p>
    <w:p w:rsidR="001173AB" w:rsidRPr="00F5124B" w:rsidRDefault="001173AB" w:rsidP="00F5124B">
      <w:pPr>
        <w:suppressAutoHyphens/>
        <w:snapToGrid/>
        <w:spacing w:line="360" w:lineRule="auto"/>
        <w:ind w:firstLine="709"/>
        <w:jc w:val="both"/>
        <w:rPr>
          <w:sz w:val="28"/>
          <w:szCs w:val="28"/>
        </w:rPr>
      </w:pPr>
      <w:r w:rsidRPr="00F5124B">
        <w:rPr>
          <w:sz w:val="28"/>
          <w:szCs w:val="28"/>
        </w:rPr>
        <w:t>Таблица 3.2-Трудозатраты при проведении ремонта выключателя ВМПЭ-10</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6192"/>
        <w:gridCol w:w="3378"/>
      </w:tblGrid>
      <w:tr w:rsidR="001173AB" w:rsidRPr="00F5124B" w:rsidTr="00941A8F">
        <w:tc>
          <w:tcPr>
            <w:tcW w:w="3235" w:type="pct"/>
            <w:vAlign w:val="center"/>
          </w:tcPr>
          <w:p w:rsidR="001173AB" w:rsidRPr="00F5124B" w:rsidRDefault="001173AB" w:rsidP="001D0501">
            <w:pPr>
              <w:pStyle w:val="af"/>
            </w:pPr>
            <w:r w:rsidRPr="00F5124B">
              <w:t>Состав бригады</w:t>
            </w:r>
          </w:p>
        </w:tc>
        <w:tc>
          <w:tcPr>
            <w:tcW w:w="1765" w:type="pct"/>
            <w:vAlign w:val="center"/>
          </w:tcPr>
          <w:p w:rsidR="001173AB" w:rsidRPr="00F5124B" w:rsidRDefault="001173AB" w:rsidP="001D0501">
            <w:pPr>
              <w:pStyle w:val="af"/>
            </w:pPr>
            <w:r w:rsidRPr="00F5124B">
              <w:t>Трудозатраты</w:t>
            </w:r>
          </w:p>
        </w:tc>
      </w:tr>
      <w:tr w:rsidR="001173AB" w:rsidRPr="00F5124B" w:rsidTr="00941A8F">
        <w:tc>
          <w:tcPr>
            <w:tcW w:w="3235" w:type="pct"/>
            <w:vAlign w:val="center"/>
          </w:tcPr>
          <w:p w:rsidR="001173AB" w:rsidRPr="00F5124B" w:rsidRDefault="001173AB" w:rsidP="001D0501">
            <w:pPr>
              <w:pStyle w:val="af"/>
            </w:pPr>
            <w:r w:rsidRPr="00F5124B">
              <w:t>Эл. слесарь 5 р. (производитель работ) – 1 чел</w:t>
            </w:r>
          </w:p>
          <w:p w:rsidR="001173AB" w:rsidRPr="00F5124B" w:rsidRDefault="001173AB" w:rsidP="001D0501">
            <w:pPr>
              <w:pStyle w:val="af"/>
            </w:pPr>
            <w:r w:rsidRPr="00F5124B">
              <w:t>Эл. слесарь 3 р. (член бригады) – 1 чел</w:t>
            </w:r>
          </w:p>
        </w:tc>
        <w:tc>
          <w:tcPr>
            <w:tcW w:w="1765" w:type="pct"/>
            <w:vAlign w:val="center"/>
          </w:tcPr>
          <w:p w:rsidR="001173AB" w:rsidRPr="00F5124B" w:rsidRDefault="001173AB" w:rsidP="001D0501">
            <w:pPr>
              <w:pStyle w:val="af"/>
            </w:pPr>
            <w:r w:rsidRPr="00F5124B">
              <w:t>На один выключатель с приводом 24 чел</w:t>
            </w:r>
            <w:r w:rsidRPr="00F5124B">
              <w:sym w:font="Symbol" w:char="F0D7"/>
            </w:r>
            <w:r w:rsidRPr="00F5124B">
              <w:t>час.</w:t>
            </w:r>
          </w:p>
        </w:tc>
      </w:tr>
    </w:tbl>
    <w:p w:rsidR="00D5187D" w:rsidRPr="00F5124B" w:rsidRDefault="00D5187D" w:rsidP="00F5124B">
      <w:pPr>
        <w:suppressAutoHyphens/>
        <w:snapToGrid/>
        <w:spacing w:line="360" w:lineRule="auto"/>
        <w:ind w:firstLine="709"/>
        <w:jc w:val="both"/>
        <w:rPr>
          <w:b/>
          <w:sz w:val="28"/>
          <w:szCs w:val="28"/>
        </w:rPr>
      </w:pPr>
    </w:p>
    <w:p w:rsidR="00670A15" w:rsidRPr="00F5124B" w:rsidRDefault="001D0501" w:rsidP="00F5124B">
      <w:pPr>
        <w:suppressAutoHyphens/>
        <w:snapToGrid/>
        <w:spacing w:line="360" w:lineRule="auto"/>
        <w:ind w:firstLine="709"/>
        <w:jc w:val="both"/>
        <w:rPr>
          <w:sz w:val="28"/>
          <w:szCs w:val="28"/>
        </w:rPr>
      </w:pPr>
      <w:r w:rsidRPr="001D0501">
        <w:rPr>
          <w:b/>
          <w:sz w:val="28"/>
          <w:szCs w:val="28"/>
        </w:rPr>
        <w:t>2</w:t>
      </w:r>
      <w:r w:rsidR="00941A8F">
        <w:rPr>
          <w:b/>
          <w:sz w:val="28"/>
          <w:szCs w:val="28"/>
        </w:rPr>
        <w:t>.</w:t>
      </w:r>
      <w:r w:rsidRPr="001D0501">
        <w:rPr>
          <w:b/>
          <w:sz w:val="28"/>
          <w:szCs w:val="28"/>
        </w:rPr>
        <w:t>1</w:t>
      </w:r>
      <w:r w:rsidR="00941A8F">
        <w:rPr>
          <w:b/>
          <w:sz w:val="28"/>
          <w:szCs w:val="28"/>
        </w:rPr>
        <w:t>.2</w:t>
      </w:r>
      <w:r w:rsidR="00670A15" w:rsidRPr="00F5124B">
        <w:rPr>
          <w:b/>
          <w:sz w:val="28"/>
          <w:szCs w:val="28"/>
        </w:rPr>
        <w:t xml:space="preserve"> График проведения технических обслуживаний и ремонтов</w:t>
      </w:r>
    </w:p>
    <w:p w:rsidR="00941A8F" w:rsidRDefault="00670A15" w:rsidP="00F5124B">
      <w:pPr>
        <w:suppressAutoHyphens/>
        <w:snapToGrid/>
        <w:spacing w:line="360" w:lineRule="auto"/>
        <w:ind w:firstLine="709"/>
        <w:jc w:val="both"/>
        <w:rPr>
          <w:sz w:val="28"/>
          <w:szCs w:val="28"/>
        </w:rPr>
      </w:pPr>
      <w:r w:rsidRPr="00F5124B">
        <w:rPr>
          <w:sz w:val="28"/>
          <w:szCs w:val="28"/>
        </w:rPr>
        <w:t xml:space="preserve">Оборудование подстанций работает непрерывно, и поэтому ремонтные циклы не учитывают сменности работы. Продолжительность межосмотрового периода планируется только для установок, не имеющих постоянного дежурного персонала. </w:t>
      </w:r>
    </w:p>
    <w:p w:rsidR="00941A8F" w:rsidRDefault="00670A15" w:rsidP="00F5124B">
      <w:pPr>
        <w:suppressAutoHyphens/>
        <w:snapToGrid/>
        <w:spacing w:line="360" w:lineRule="auto"/>
        <w:ind w:firstLine="709"/>
        <w:jc w:val="both"/>
        <w:rPr>
          <w:sz w:val="28"/>
          <w:szCs w:val="28"/>
        </w:rPr>
      </w:pPr>
      <w:r w:rsidRPr="00F5124B">
        <w:rPr>
          <w:sz w:val="28"/>
          <w:szCs w:val="28"/>
        </w:rPr>
        <w:t xml:space="preserve">На подстанции постоянно находится дежурный персонал, который совершает ежедневные осмотры оборудования согласно графику. Внеочередные осмотры оборудования подстанций производятся при резком изменении температуры наружного воздуха. </w:t>
      </w:r>
    </w:p>
    <w:p w:rsidR="00670A15" w:rsidRPr="00F5124B" w:rsidRDefault="00670A15" w:rsidP="00F5124B">
      <w:pPr>
        <w:suppressAutoHyphens/>
        <w:snapToGrid/>
        <w:spacing w:line="360" w:lineRule="auto"/>
        <w:ind w:firstLine="709"/>
        <w:jc w:val="both"/>
        <w:rPr>
          <w:sz w:val="28"/>
          <w:szCs w:val="28"/>
        </w:rPr>
      </w:pPr>
      <w:r w:rsidRPr="00F5124B">
        <w:rPr>
          <w:sz w:val="28"/>
          <w:szCs w:val="28"/>
        </w:rPr>
        <w:t xml:space="preserve">Или при каждом отключении трансформатора от газовой и дифференциальных защит. Распределительные устройства со всей аппаратурой подлежат внеочередному осмотру после отключения тока КЗ. </w:t>
      </w:r>
    </w:p>
    <w:p w:rsidR="00670A15" w:rsidRPr="00F5124B" w:rsidRDefault="00670A15" w:rsidP="00F5124B">
      <w:pPr>
        <w:suppressAutoHyphens/>
        <w:snapToGrid/>
        <w:spacing w:line="360" w:lineRule="auto"/>
        <w:ind w:firstLine="709"/>
        <w:jc w:val="both"/>
        <w:rPr>
          <w:sz w:val="28"/>
          <w:szCs w:val="28"/>
        </w:rPr>
      </w:pPr>
      <w:r w:rsidRPr="00F5124B">
        <w:rPr>
          <w:sz w:val="28"/>
          <w:szCs w:val="28"/>
        </w:rPr>
        <w:t>Сроки проведения текущих и капитальных ремонтов оборудования установленного на подста</w:t>
      </w:r>
      <w:r w:rsidR="001173AB" w:rsidRPr="00F5124B">
        <w:rPr>
          <w:sz w:val="28"/>
          <w:szCs w:val="28"/>
        </w:rPr>
        <w:t>нции приведены в таблице</w:t>
      </w:r>
      <w:r w:rsidRPr="00F5124B">
        <w:rPr>
          <w:sz w:val="28"/>
          <w:szCs w:val="28"/>
        </w:rPr>
        <w:t xml:space="preserve"> 3.3.</w:t>
      </w:r>
      <w:r w:rsidR="00F5124B" w:rsidRPr="00F5124B">
        <w:rPr>
          <w:sz w:val="28"/>
          <w:szCs w:val="28"/>
        </w:rPr>
        <w:t xml:space="preserve"> </w:t>
      </w:r>
    </w:p>
    <w:p w:rsidR="001173AB" w:rsidRPr="00F5124B" w:rsidRDefault="001173AB" w:rsidP="00F5124B">
      <w:pPr>
        <w:suppressAutoHyphens/>
        <w:snapToGrid/>
        <w:spacing w:line="360" w:lineRule="auto"/>
        <w:ind w:firstLine="709"/>
        <w:jc w:val="both"/>
        <w:rPr>
          <w:b/>
          <w:sz w:val="28"/>
          <w:szCs w:val="28"/>
        </w:rPr>
      </w:pPr>
    </w:p>
    <w:p w:rsidR="001173AB" w:rsidRPr="00F5124B" w:rsidRDefault="00941A8F" w:rsidP="00F5124B">
      <w:pPr>
        <w:suppressAutoHyphens/>
        <w:snapToGrid/>
        <w:spacing w:line="360" w:lineRule="auto"/>
        <w:ind w:firstLine="709"/>
        <w:jc w:val="both"/>
        <w:rPr>
          <w:sz w:val="28"/>
          <w:szCs w:val="28"/>
        </w:rPr>
      </w:pPr>
      <w:r>
        <w:rPr>
          <w:sz w:val="28"/>
          <w:szCs w:val="28"/>
        </w:rPr>
        <w:br w:type="page"/>
      </w:r>
      <w:r w:rsidR="001173AB" w:rsidRPr="00F5124B">
        <w:rPr>
          <w:sz w:val="28"/>
          <w:szCs w:val="28"/>
        </w:rPr>
        <w:t>Таблица 3.2-График проведения текущих и капитальных ремонтов оборудования</w:t>
      </w:r>
    </w:p>
    <w:tbl>
      <w:tblPr>
        <w:tblW w:w="5000" w:type="pct"/>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Look w:val="0000" w:firstRow="0" w:lastRow="0" w:firstColumn="0" w:lastColumn="0" w:noHBand="0" w:noVBand="0"/>
      </w:tblPr>
      <w:tblGrid>
        <w:gridCol w:w="2249"/>
        <w:gridCol w:w="2142"/>
        <w:gridCol w:w="3038"/>
        <w:gridCol w:w="2063"/>
        <w:gridCol w:w="78"/>
      </w:tblGrid>
      <w:tr w:rsidR="001173AB" w:rsidRPr="00F5124B" w:rsidTr="00941A8F">
        <w:trPr>
          <w:gridAfter w:val="1"/>
          <w:wAfter w:w="41" w:type="pct"/>
          <w:cantSplit/>
          <w:trHeight w:val="20"/>
        </w:trPr>
        <w:tc>
          <w:tcPr>
            <w:tcW w:w="1175" w:type="pct"/>
            <w:tcBorders>
              <w:top w:val="single" w:sz="4" w:space="0" w:color="auto"/>
            </w:tcBorders>
            <w:vAlign w:val="center"/>
          </w:tcPr>
          <w:p w:rsidR="001173AB" w:rsidRPr="00F5124B" w:rsidRDefault="001173AB" w:rsidP="001D0501">
            <w:pPr>
              <w:pStyle w:val="af"/>
            </w:pPr>
            <w:r w:rsidRPr="00F5124B">
              <w:t>Наименование оборудования</w:t>
            </w:r>
          </w:p>
        </w:tc>
        <w:tc>
          <w:tcPr>
            <w:tcW w:w="1119" w:type="pct"/>
            <w:tcBorders>
              <w:top w:val="single" w:sz="4" w:space="0" w:color="auto"/>
            </w:tcBorders>
            <w:vAlign w:val="center"/>
          </w:tcPr>
          <w:p w:rsidR="001173AB" w:rsidRPr="00F5124B" w:rsidRDefault="001173AB" w:rsidP="001D0501">
            <w:pPr>
              <w:pStyle w:val="af"/>
            </w:pPr>
            <w:r w:rsidRPr="00F5124B">
              <w:t>Сроки теку-щих ремонтов</w:t>
            </w:r>
          </w:p>
        </w:tc>
        <w:tc>
          <w:tcPr>
            <w:tcW w:w="1587" w:type="pct"/>
            <w:tcBorders>
              <w:top w:val="single" w:sz="4" w:space="0" w:color="auto"/>
            </w:tcBorders>
            <w:vAlign w:val="center"/>
          </w:tcPr>
          <w:p w:rsidR="001173AB" w:rsidRPr="00F5124B" w:rsidRDefault="001173AB" w:rsidP="001D0501">
            <w:pPr>
              <w:pStyle w:val="af"/>
            </w:pPr>
            <w:r w:rsidRPr="00F5124B">
              <w:t>Сроки капитальных ремонтов</w:t>
            </w:r>
          </w:p>
        </w:tc>
        <w:tc>
          <w:tcPr>
            <w:tcW w:w="1078" w:type="pct"/>
            <w:tcBorders>
              <w:top w:val="single" w:sz="4" w:space="0" w:color="auto"/>
            </w:tcBorders>
            <w:vAlign w:val="center"/>
          </w:tcPr>
          <w:p w:rsidR="001173AB" w:rsidRPr="00F5124B" w:rsidRDefault="001173AB" w:rsidP="001D0501">
            <w:pPr>
              <w:pStyle w:val="af"/>
            </w:pPr>
            <w:r w:rsidRPr="00F5124B">
              <w:t>Примечание</w:t>
            </w:r>
          </w:p>
        </w:tc>
      </w:tr>
      <w:tr w:rsidR="001173AB" w:rsidRPr="00F5124B" w:rsidTr="00941A8F">
        <w:trPr>
          <w:gridAfter w:val="1"/>
          <w:wAfter w:w="41" w:type="pct"/>
          <w:cantSplit/>
          <w:trHeight w:val="20"/>
        </w:trPr>
        <w:tc>
          <w:tcPr>
            <w:tcW w:w="1175" w:type="pct"/>
            <w:vAlign w:val="center"/>
          </w:tcPr>
          <w:p w:rsidR="001173AB" w:rsidRPr="00F5124B" w:rsidRDefault="001173AB" w:rsidP="001D0501">
            <w:pPr>
              <w:pStyle w:val="af"/>
            </w:pPr>
            <w:r w:rsidRPr="00F5124B">
              <w:t>Трансформа-торы и автотрансформаторы с РПН</w:t>
            </w:r>
          </w:p>
        </w:tc>
        <w:tc>
          <w:tcPr>
            <w:tcW w:w="1119" w:type="pct"/>
            <w:vAlign w:val="center"/>
          </w:tcPr>
          <w:p w:rsidR="001173AB" w:rsidRPr="00F5124B" w:rsidRDefault="001173AB" w:rsidP="001D0501">
            <w:pPr>
              <w:pStyle w:val="af"/>
            </w:pPr>
            <w:r w:rsidRPr="00F5124B">
              <w:t>Ежегодно</w:t>
            </w:r>
          </w:p>
        </w:tc>
        <w:tc>
          <w:tcPr>
            <w:tcW w:w="1587" w:type="pct"/>
            <w:vAlign w:val="center"/>
          </w:tcPr>
          <w:p w:rsidR="001173AB" w:rsidRPr="00F5124B" w:rsidRDefault="001173AB" w:rsidP="001D0501">
            <w:pPr>
              <w:pStyle w:val="af"/>
            </w:pPr>
          </w:p>
        </w:tc>
        <w:tc>
          <w:tcPr>
            <w:tcW w:w="1078" w:type="pct"/>
            <w:vAlign w:val="center"/>
          </w:tcPr>
          <w:p w:rsidR="001173AB" w:rsidRPr="00F5124B" w:rsidRDefault="001173AB" w:rsidP="001D0501">
            <w:pPr>
              <w:pStyle w:val="af"/>
            </w:pPr>
            <w:r w:rsidRPr="00F5124B">
              <w:t>Внеочередной ремонт РПН производится в соответствии с заводскими инструкциями</w:t>
            </w:r>
          </w:p>
        </w:tc>
      </w:tr>
      <w:tr w:rsidR="001173AB" w:rsidRPr="00F5124B" w:rsidTr="00941A8F">
        <w:trPr>
          <w:gridAfter w:val="1"/>
          <w:wAfter w:w="41" w:type="pct"/>
          <w:cantSplit/>
          <w:trHeight w:val="20"/>
        </w:trPr>
        <w:tc>
          <w:tcPr>
            <w:tcW w:w="1175" w:type="pct"/>
            <w:vAlign w:val="center"/>
          </w:tcPr>
          <w:p w:rsidR="001173AB" w:rsidRPr="00F5124B" w:rsidRDefault="001173AB" w:rsidP="001D0501">
            <w:pPr>
              <w:pStyle w:val="af"/>
            </w:pPr>
            <w:r w:rsidRPr="00F5124B">
              <w:t>Системы охла-ждения Д, ДЦ и Цтрансформа-торов.</w:t>
            </w:r>
          </w:p>
        </w:tc>
        <w:tc>
          <w:tcPr>
            <w:tcW w:w="1119" w:type="pct"/>
            <w:vAlign w:val="center"/>
          </w:tcPr>
          <w:p w:rsidR="001173AB" w:rsidRPr="00F5124B" w:rsidRDefault="001173AB" w:rsidP="001D0501">
            <w:pPr>
              <w:pStyle w:val="af"/>
            </w:pPr>
            <w:r w:rsidRPr="00F5124B">
              <w:t>Ежегодно</w:t>
            </w:r>
          </w:p>
        </w:tc>
        <w:tc>
          <w:tcPr>
            <w:tcW w:w="1587" w:type="pct"/>
            <w:vAlign w:val="center"/>
          </w:tcPr>
          <w:p w:rsidR="001173AB" w:rsidRPr="00F5124B" w:rsidRDefault="001173AB" w:rsidP="001D0501">
            <w:pPr>
              <w:pStyle w:val="af"/>
            </w:pPr>
            <w:r w:rsidRPr="00F5124B">
              <w:t>При ремонтах трансформаторов</w:t>
            </w:r>
          </w:p>
        </w:tc>
        <w:tc>
          <w:tcPr>
            <w:tcW w:w="1078" w:type="pct"/>
            <w:vAlign w:val="center"/>
          </w:tcPr>
          <w:p w:rsidR="001173AB" w:rsidRPr="00F5124B" w:rsidRDefault="001173AB" w:rsidP="001D0501">
            <w:pPr>
              <w:pStyle w:val="af"/>
            </w:pPr>
          </w:p>
        </w:tc>
      </w:tr>
      <w:tr w:rsidR="00500E9A" w:rsidRPr="00F5124B" w:rsidTr="00941A8F">
        <w:trPr>
          <w:gridAfter w:val="1"/>
          <w:wAfter w:w="41" w:type="pct"/>
          <w:cantSplit/>
          <w:trHeight w:val="20"/>
        </w:trPr>
        <w:tc>
          <w:tcPr>
            <w:tcW w:w="1175" w:type="pct"/>
            <w:tcBorders>
              <w:bottom w:val="single" w:sz="4" w:space="0" w:color="auto"/>
            </w:tcBorders>
            <w:vAlign w:val="center"/>
          </w:tcPr>
          <w:p w:rsidR="00500E9A" w:rsidRPr="00F5124B" w:rsidRDefault="00500E9A" w:rsidP="001D0501">
            <w:pPr>
              <w:pStyle w:val="af"/>
            </w:pPr>
            <w:r w:rsidRPr="00F5124B">
              <w:t>Отделители и короткозамыка-тели</w:t>
            </w:r>
          </w:p>
        </w:tc>
        <w:tc>
          <w:tcPr>
            <w:tcW w:w="1119" w:type="pct"/>
            <w:tcBorders>
              <w:bottom w:val="single" w:sz="4" w:space="0" w:color="auto"/>
            </w:tcBorders>
            <w:vAlign w:val="center"/>
          </w:tcPr>
          <w:p w:rsidR="00500E9A" w:rsidRPr="00F5124B" w:rsidRDefault="00500E9A" w:rsidP="001D0501">
            <w:pPr>
              <w:pStyle w:val="af"/>
            </w:pPr>
            <w:r w:rsidRPr="00F5124B">
              <w:t>2 раза в год</w:t>
            </w:r>
          </w:p>
        </w:tc>
        <w:tc>
          <w:tcPr>
            <w:tcW w:w="1587" w:type="pct"/>
            <w:tcBorders>
              <w:bottom w:val="single" w:sz="4" w:space="0" w:color="auto"/>
            </w:tcBorders>
            <w:vAlign w:val="center"/>
          </w:tcPr>
          <w:p w:rsidR="00500E9A" w:rsidRPr="00F5124B" w:rsidRDefault="00500E9A" w:rsidP="001D0501">
            <w:pPr>
              <w:pStyle w:val="af"/>
            </w:pPr>
            <w:r w:rsidRPr="00F5124B">
              <w:t>1 раз в 2-3 года</w:t>
            </w:r>
          </w:p>
        </w:tc>
        <w:tc>
          <w:tcPr>
            <w:tcW w:w="1078" w:type="pct"/>
            <w:tcBorders>
              <w:bottom w:val="single" w:sz="4" w:space="0" w:color="auto"/>
            </w:tcBorders>
            <w:vAlign w:val="center"/>
          </w:tcPr>
          <w:p w:rsidR="00500E9A" w:rsidRPr="00F5124B" w:rsidRDefault="00500E9A" w:rsidP="001D0501">
            <w:pPr>
              <w:pStyle w:val="af"/>
            </w:pPr>
            <w:r w:rsidRPr="00F5124B">
              <w:t>Тек. ремонты ежегодно весной и осенью</w:t>
            </w:r>
          </w:p>
        </w:tc>
      </w:tr>
      <w:tr w:rsidR="001173AB" w:rsidRPr="00F5124B" w:rsidTr="00941A8F">
        <w:tblPrEx>
          <w:tblBorders>
            <w:top w:val="single" w:sz="8" w:space="0" w:color="auto"/>
            <w:left w:val="single" w:sz="8" w:space="0" w:color="auto"/>
            <w:bottom w:val="single" w:sz="8" w:space="0" w:color="auto"/>
            <w:right w:val="single" w:sz="8" w:space="0" w:color="auto"/>
          </w:tblBorders>
        </w:tblPrEx>
        <w:trPr>
          <w:cantSplit/>
          <w:trHeight w:val="20"/>
        </w:trPr>
        <w:tc>
          <w:tcPr>
            <w:tcW w:w="1175" w:type="pct"/>
            <w:vAlign w:val="center"/>
          </w:tcPr>
          <w:p w:rsidR="001173AB" w:rsidRPr="00941A8F" w:rsidRDefault="001173AB" w:rsidP="001D0501">
            <w:pPr>
              <w:pStyle w:val="af"/>
            </w:pPr>
            <w:r w:rsidRPr="00941A8F">
              <w:t>Разъединители и заземляющие ножи</w:t>
            </w:r>
          </w:p>
        </w:tc>
        <w:tc>
          <w:tcPr>
            <w:tcW w:w="1119" w:type="pct"/>
            <w:vAlign w:val="center"/>
          </w:tcPr>
          <w:p w:rsidR="001173AB" w:rsidRPr="00941A8F" w:rsidRDefault="001173AB" w:rsidP="001D0501">
            <w:pPr>
              <w:pStyle w:val="af"/>
            </w:pPr>
            <w:r w:rsidRPr="00941A8F">
              <w:t>ЛР 1 раз в 3-4 года</w:t>
            </w:r>
          </w:p>
        </w:tc>
        <w:tc>
          <w:tcPr>
            <w:tcW w:w="1587" w:type="pct"/>
            <w:vAlign w:val="center"/>
          </w:tcPr>
          <w:p w:rsidR="001173AB" w:rsidRPr="00941A8F" w:rsidRDefault="001173AB" w:rsidP="001D0501">
            <w:pPr>
              <w:pStyle w:val="af"/>
            </w:pPr>
            <w:r w:rsidRPr="00941A8F">
              <w:t>1 раз в 6 лет</w:t>
            </w:r>
          </w:p>
        </w:tc>
        <w:tc>
          <w:tcPr>
            <w:tcW w:w="1119" w:type="pct"/>
            <w:gridSpan w:val="2"/>
            <w:vAlign w:val="center"/>
          </w:tcPr>
          <w:p w:rsidR="001173AB" w:rsidRPr="00941A8F" w:rsidRDefault="001173AB" w:rsidP="001D0501">
            <w:pPr>
              <w:pStyle w:val="af"/>
            </w:pPr>
            <w:r w:rsidRPr="00941A8F">
              <w:t>Шинныеразъе-динители помере необходимости</w:t>
            </w:r>
          </w:p>
        </w:tc>
      </w:tr>
      <w:tr w:rsidR="001173AB" w:rsidRPr="00F5124B" w:rsidTr="00941A8F">
        <w:tblPrEx>
          <w:tblBorders>
            <w:top w:val="single" w:sz="8" w:space="0" w:color="auto"/>
            <w:left w:val="single" w:sz="8" w:space="0" w:color="auto"/>
            <w:bottom w:val="single" w:sz="8" w:space="0" w:color="auto"/>
            <w:right w:val="single" w:sz="8" w:space="0" w:color="auto"/>
          </w:tblBorders>
        </w:tblPrEx>
        <w:trPr>
          <w:cantSplit/>
          <w:trHeight w:val="20"/>
        </w:trPr>
        <w:tc>
          <w:tcPr>
            <w:tcW w:w="1175" w:type="pct"/>
            <w:vAlign w:val="center"/>
          </w:tcPr>
          <w:p w:rsidR="001173AB" w:rsidRPr="00941A8F" w:rsidRDefault="001173AB" w:rsidP="001D0501">
            <w:pPr>
              <w:pStyle w:val="af"/>
            </w:pPr>
            <w:r w:rsidRPr="00941A8F">
              <w:t>Масляные выключатели</w:t>
            </w:r>
          </w:p>
        </w:tc>
        <w:tc>
          <w:tcPr>
            <w:tcW w:w="1119" w:type="pct"/>
            <w:vAlign w:val="center"/>
          </w:tcPr>
          <w:p w:rsidR="001173AB" w:rsidRPr="00941A8F" w:rsidRDefault="001173AB" w:rsidP="001D0501">
            <w:pPr>
              <w:pStyle w:val="af"/>
            </w:pPr>
            <w:r w:rsidRPr="00941A8F">
              <w:t xml:space="preserve">У-ВМПП-10, </w:t>
            </w:r>
          </w:p>
          <w:p w:rsidR="001173AB" w:rsidRPr="00941A8F" w:rsidRDefault="001173AB" w:rsidP="001D0501">
            <w:pPr>
              <w:pStyle w:val="af"/>
            </w:pPr>
            <w:r w:rsidRPr="00941A8F">
              <w:t xml:space="preserve">ВМП-10к, </w:t>
            </w:r>
          </w:p>
          <w:p w:rsidR="001173AB" w:rsidRPr="00941A8F" w:rsidRDefault="001173AB" w:rsidP="001D0501">
            <w:pPr>
              <w:pStyle w:val="af"/>
            </w:pPr>
            <w:r w:rsidRPr="00941A8F">
              <w:t xml:space="preserve">ВМПЭ-10, </w:t>
            </w:r>
          </w:p>
          <w:p w:rsidR="001173AB" w:rsidRPr="00941A8F" w:rsidRDefault="001173AB" w:rsidP="001D0501">
            <w:pPr>
              <w:pStyle w:val="af"/>
            </w:pPr>
            <w:r w:rsidRPr="00941A8F">
              <w:t xml:space="preserve">ВМП-10Э, </w:t>
            </w:r>
          </w:p>
          <w:p w:rsidR="001173AB" w:rsidRPr="00941A8F" w:rsidRDefault="001173AB" w:rsidP="001D0501">
            <w:pPr>
              <w:pStyle w:val="af"/>
            </w:pPr>
            <w:r w:rsidRPr="00941A8F">
              <w:sym w:font="Symbol" w:char="F02D"/>
            </w:r>
            <w:r w:rsidRPr="00941A8F">
              <w:t xml:space="preserve"> 1 р 3-</w:t>
            </w:r>
            <w:smartTag w:uri="urn:schemas-microsoft-com:office:smarttags" w:element="metricconverter">
              <w:smartTagPr>
                <w:attr w:name="ProductID" w:val="4 г"/>
              </w:smartTagPr>
              <w:r w:rsidRPr="00941A8F">
                <w:t>4 г</w:t>
              </w:r>
            </w:smartTag>
            <w:r w:rsidRPr="00941A8F">
              <w:t>.;</w:t>
            </w:r>
          </w:p>
        </w:tc>
        <w:tc>
          <w:tcPr>
            <w:tcW w:w="1587" w:type="pct"/>
            <w:vAlign w:val="center"/>
          </w:tcPr>
          <w:p w:rsidR="001173AB" w:rsidRPr="00941A8F" w:rsidRDefault="001173AB" w:rsidP="001D0501">
            <w:pPr>
              <w:pStyle w:val="af"/>
            </w:pPr>
            <w:r w:rsidRPr="00941A8F">
              <w:t>1 раз в 6-8 лет при условии контроля характеристик выклю-чателя с приводом в межремонтный период</w:t>
            </w:r>
          </w:p>
          <w:p w:rsidR="001173AB" w:rsidRPr="00941A8F" w:rsidRDefault="001173AB" w:rsidP="001D0501">
            <w:pPr>
              <w:pStyle w:val="af"/>
            </w:pPr>
            <w:r w:rsidRPr="00941A8F">
              <w:t>Число отключений К.З. любой из фаз выклю-чателями 10-35-110-220 кВ, после которых они выводятся в ремонт: масляные выключатели ВМПЭ-10, ВМП-10Э</w:t>
            </w:r>
            <w:r w:rsidRPr="00941A8F">
              <w:sym w:font="Symbol" w:char="F02D"/>
            </w:r>
            <w:r w:rsidRPr="00941A8F">
              <w:t xml:space="preserve"> 15раз</w:t>
            </w:r>
          </w:p>
          <w:p w:rsidR="001173AB" w:rsidRPr="00941A8F" w:rsidRDefault="001173AB" w:rsidP="001D0501">
            <w:pPr>
              <w:pStyle w:val="af"/>
            </w:pPr>
          </w:p>
        </w:tc>
        <w:tc>
          <w:tcPr>
            <w:tcW w:w="1119" w:type="pct"/>
            <w:gridSpan w:val="2"/>
            <w:vAlign w:val="center"/>
          </w:tcPr>
          <w:p w:rsidR="001173AB" w:rsidRPr="00941A8F" w:rsidRDefault="001173AB" w:rsidP="001D0501">
            <w:pPr>
              <w:pStyle w:val="af"/>
            </w:pPr>
          </w:p>
        </w:tc>
      </w:tr>
      <w:tr w:rsidR="001173AB" w:rsidRPr="00F5124B" w:rsidTr="00941A8F">
        <w:tblPrEx>
          <w:tblBorders>
            <w:top w:val="single" w:sz="8" w:space="0" w:color="auto"/>
            <w:left w:val="single" w:sz="8" w:space="0" w:color="auto"/>
            <w:bottom w:val="single" w:sz="8" w:space="0" w:color="auto"/>
            <w:right w:val="single" w:sz="8" w:space="0" w:color="auto"/>
          </w:tblBorders>
        </w:tblPrEx>
        <w:trPr>
          <w:cantSplit/>
          <w:trHeight w:val="20"/>
        </w:trPr>
        <w:tc>
          <w:tcPr>
            <w:tcW w:w="1175" w:type="pct"/>
            <w:vAlign w:val="center"/>
          </w:tcPr>
          <w:p w:rsidR="001173AB" w:rsidRPr="00941A8F" w:rsidRDefault="001173AB" w:rsidP="001D0501">
            <w:pPr>
              <w:pStyle w:val="af"/>
            </w:pPr>
            <w:r w:rsidRPr="00941A8F">
              <w:t>Остальные аппараты РУ</w:t>
            </w:r>
          </w:p>
        </w:tc>
        <w:tc>
          <w:tcPr>
            <w:tcW w:w="1119" w:type="pct"/>
            <w:vAlign w:val="center"/>
          </w:tcPr>
          <w:p w:rsidR="001173AB" w:rsidRPr="00941A8F" w:rsidRDefault="001173AB" w:rsidP="001D0501">
            <w:pPr>
              <w:pStyle w:val="af"/>
            </w:pPr>
          </w:p>
        </w:tc>
        <w:tc>
          <w:tcPr>
            <w:tcW w:w="1587" w:type="pct"/>
            <w:vAlign w:val="center"/>
          </w:tcPr>
          <w:p w:rsidR="001173AB" w:rsidRPr="00941A8F" w:rsidRDefault="001173AB" w:rsidP="001D0501">
            <w:pPr>
              <w:pStyle w:val="af"/>
            </w:pPr>
            <w:r w:rsidRPr="00941A8F">
              <w:t>По мере необходи-мости, по результатам проф. испытаний</w:t>
            </w:r>
          </w:p>
        </w:tc>
        <w:tc>
          <w:tcPr>
            <w:tcW w:w="1119" w:type="pct"/>
            <w:gridSpan w:val="2"/>
            <w:vAlign w:val="center"/>
          </w:tcPr>
          <w:p w:rsidR="001173AB" w:rsidRPr="00941A8F" w:rsidRDefault="001173AB" w:rsidP="001D0501">
            <w:pPr>
              <w:pStyle w:val="af"/>
            </w:pPr>
          </w:p>
        </w:tc>
      </w:tr>
    </w:tbl>
    <w:p w:rsidR="001173AB" w:rsidRPr="00F5124B" w:rsidRDefault="001173AB" w:rsidP="00F5124B">
      <w:pPr>
        <w:suppressAutoHyphens/>
        <w:snapToGrid/>
        <w:spacing w:line="360" w:lineRule="auto"/>
        <w:ind w:firstLine="709"/>
        <w:jc w:val="both"/>
        <w:rPr>
          <w:b/>
          <w:sz w:val="28"/>
          <w:szCs w:val="28"/>
        </w:rPr>
      </w:pPr>
    </w:p>
    <w:p w:rsidR="00941A8F" w:rsidRDefault="001D0501" w:rsidP="00F5124B">
      <w:pPr>
        <w:suppressAutoHyphens/>
        <w:snapToGrid/>
        <w:spacing w:line="360" w:lineRule="auto"/>
        <w:ind w:firstLine="709"/>
        <w:jc w:val="both"/>
        <w:rPr>
          <w:sz w:val="28"/>
          <w:szCs w:val="28"/>
        </w:rPr>
      </w:pPr>
      <w:r w:rsidRPr="00B25E92">
        <w:rPr>
          <w:b/>
          <w:sz w:val="28"/>
          <w:szCs w:val="28"/>
        </w:rPr>
        <w:t>2</w:t>
      </w:r>
      <w:r w:rsidR="00941A8F">
        <w:rPr>
          <w:b/>
          <w:sz w:val="28"/>
          <w:szCs w:val="28"/>
        </w:rPr>
        <w:t>.</w:t>
      </w:r>
      <w:r w:rsidRPr="00B25E92">
        <w:rPr>
          <w:b/>
          <w:sz w:val="28"/>
          <w:szCs w:val="28"/>
        </w:rPr>
        <w:t>1</w:t>
      </w:r>
      <w:r w:rsidR="00941A8F">
        <w:rPr>
          <w:b/>
          <w:sz w:val="28"/>
          <w:szCs w:val="28"/>
        </w:rPr>
        <w:t>.3</w:t>
      </w:r>
      <w:r w:rsidR="00670A15" w:rsidRPr="00F5124B">
        <w:rPr>
          <w:b/>
          <w:sz w:val="28"/>
          <w:szCs w:val="28"/>
        </w:rPr>
        <w:t xml:space="preserve"> Порядок проведения ремонта</w:t>
      </w:r>
      <w:r w:rsidR="00F5124B" w:rsidRPr="00F5124B">
        <w:rPr>
          <w:sz w:val="28"/>
          <w:szCs w:val="28"/>
        </w:rPr>
        <w:t xml:space="preserve"> </w:t>
      </w:r>
    </w:p>
    <w:p w:rsidR="00500E9A" w:rsidRPr="00F5124B" w:rsidRDefault="00670A15" w:rsidP="00F5124B">
      <w:pPr>
        <w:suppressAutoHyphens/>
        <w:snapToGrid/>
        <w:spacing w:line="360" w:lineRule="auto"/>
        <w:ind w:firstLine="709"/>
        <w:jc w:val="both"/>
        <w:rPr>
          <w:sz w:val="28"/>
          <w:szCs w:val="28"/>
        </w:rPr>
      </w:pPr>
      <w:r w:rsidRPr="00F5124B">
        <w:rPr>
          <w:sz w:val="28"/>
          <w:szCs w:val="28"/>
        </w:rPr>
        <w:t xml:space="preserve">Порядок проведения ремонта для основного высоковольтного оборудования определен в технологической карте. При проведении ремонтов трансформаторов необходимо руководствоваться проектом производства работ, составленным по результатам проведенного комиссией осмотра и составленного акта дефектации. </w:t>
      </w:r>
    </w:p>
    <w:p w:rsidR="001E7E2B" w:rsidRPr="00F5124B" w:rsidRDefault="00670A15" w:rsidP="00F5124B">
      <w:pPr>
        <w:suppressAutoHyphens/>
        <w:snapToGrid/>
        <w:spacing w:line="360" w:lineRule="auto"/>
        <w:ind w:firstLine="709"/>
        <w:jc w:val="both"/>
        <w:rPr>
          <w:sz w:val="28"/>
          <w:szCs w:val="28"/>
        </w:rPr>
      </w:pPr>
      <w:r w:rsidRPr="00F5124B">
        <w:rPr>
          <w:sz w:val="28"/>
          <w:szCs w:val="28"/>
        </w:rPr>
        <w:t>Рассмотрим порядок производства работ при проведении капитального ремонта на примере выключателей типа ВМПЭ-10, ВМП-10, установленных на подстанция табл.3.4.</w:t>
      </w:r>
    </w:p>
    <w:p w:rsidR="001D0501" w:rsidRPr="00B25E92" w:rsidRDefault="001D0501" w:rsidP="00F5124B">
      <w:pPr>
        <w:suppressAutoHyphens/>
        <w:snapToGrid/>
        <w:spacing w:line="360" w:lineRule="auto"/>
        <w:ind w:firstLine="709"/>
        <w:jc w:val="both"/>
        <w:rPr>
          <w:sz w:val="28"/>
          <w:szCs w:val="28"/>
        </w:rPr>
      </w:pPr>
    </w:p>
    <w:p w:rsidR="00670A15" w:rsidRPr="00F5124B" w:rsidRDefault="00670A15" w:rsidP="00F5124B">
      <w:pPr>
        <w:suppressAutoHyphens/>
        <w:snapToGrid/>
        <w:spacing w:line="360" w:lineRule="auto"/>
        <w:ind w:firstLine="709"/>
        <w:jc w:val="both"/>
        <w:rPr>
          <w:sz w:val="28"/>
          <w:szCs w:val="28"/>
        </w:rPr>
      </w:pPr>
      <w:r w:rsidRPr="00F5124B">
        <w:rPr>
          <w:sz w:val="28"/>
          <w:szCs w:val="28"/>
        </w:rPr>
        <w:t>Таблица 3.4-Порядок проведения ремонта выключателя типа ВМП-10.</w:t>
      </w:r>
    </w:p>
    <w:tbl>
      <w:tblPr>
        <w:tblW w:w="4945"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591"/>
        <w:gridCol w:w="8874"/>
      </w:tblGrid>
      <w:tr w:rsidR="00670A15" w:rsidRPr="00F5124B" w:rsidTr="00941A8F">
        <w:trPr>
          <w:cantSplit/>
        </w:trPr>
        <w:tc>
          <w:tcPr>
            <w:tcW w:w="312" w:type="pct"/>
            <w:vAlign w:val="center"/>
          </w:tcPr>
          <w:p w:rsidR="00670A15" w:rsidRPr="00F5124B" w:rsidRDefault="00670A15" w:rsidP="001D0501">
            <w:pPr>
              <w:pStyle w:val="af"/>
            </w:pPr>
            <w:r w:rsidRPr="00F5124B">
              <w:t>№</w:t>
            </w:r>
          </w:p>
        </w:tc>
        <w:tc>
          <w:tcPr>
            <w:tcW w:w="4688" w:type="pct"/>
            <w:vAlign w:val="center"/>
          </w:tcPr>
          <w:p w:rsidR="00670A15" w:rsidRPr="00F5124B" w:rsidRDefault="00670A15" w:rsidP="001D0501">
            <w:pPr>
              <w:pStyle w:val="af"/>
            </w:pPr>
            <w:r w:rsidRPr="00F5124B">
              <w:t>Операция</w:t>
            </w:r>
          </w:p>
        </w:tc>
      </w:tr>
      <w:tr w:rsidR="00670A15" w:rsidRPr="00F5124B" w:rsidTr="00941A8F">
        <w:trPr>
          <w:cantSplit/>
        </w:trPr>
        <w:tc>
          <w:tcPr>
            <w:tcW w:w="312" w:type="pct"/>
            <w:vAlign w:val="center"/>
          </w:tcPr>
          <w:p w:rsidR="00670A15" w:rsidRPr="00F5124B" w:rsidRDefault="00670A15" w:rsidP="001D0501">
            <w:pPr>
              <w:pStyle w:val="af"/>
            </w:pPr>
            <w:r w:rsidRPr="00F5124B">
              <w:t>1</w:t>
            </w:r>
          </w:p>
        </w:tc>
        <w:tc>
          <w:tcPr>
            <w:tcW w:w="4688" w:type="pct"/>
            <w:vAlign w:val="center"/>
          </w:tcPr>
          <w:p w:rsidR="00670A15" w:rsidRPr="00F5124B" w:rsidRDefault="00670A15" w:rsidP="001D0501">
            <w:pPr>
              <w:pStyle w:val="af"/>
            </w:pPr>
            <w:r w:rsidRPr="00F5124B">
              <w:t>Оформление распоряжения на работу. Допуск бригады на выключатель</w:t>
            </w:r>
          </w:p>
        </w:tc>
      </w:tr>
      <w:tr w:rsidR="00670A15" w:rsidRPr="00F5124B" w:rsidTr="00941A8F">
        <w:trPr>
          <w:cantSplit/>
        </w:trPr>
        <w:tc>
          <w:tcPr>
            <w:tcW w:w="312" w:type="pct"/>
            <w:vAlign w:val="center"/>
          </w:tcPr>
          <w:p w:rsidR="00670A15" w:rsidRPr="00F5124B" w:rsidRDefault="00670A15" w:rsidP="001D0501">
            <w:pPr>
              <w:pStyle w:val="af"/>
            </w:pPr>
            <w:r w:rsidRPr="00F5124B">
              <w:t>2</w:t>
            </w:r>
          </w:p>
        </w:tc>
        <w:tc>
          <w:tcPr>
            <w:tcW w:w="4688" w:type="pct"/>
            <w:vAlign w:val="center"/>
          </w:tcPr>
          <w:p w:rsidR="00670A15" w:rsidRPr="00F5124B" w:rsidRDefault="00670A15" w:rsidP="001D0501">
            <w:pPr>
              <w:pStyle w:val="af"/>
            </w:pPr>
            <w:r w:rsidRPr="00F5124B">
              <w:t>Подготовка инструмента, материалов, запасных частей к работе.</w:t>
            </w:r>
          </w:p>
        </w:tc>
      </w:tr>
      <w:tr w:rsidR="00670A15" w:rsidRPr="00F5124B" w:rsidTr="00941A8F">
        <w:trPr>
          <w:cantSplit/>
        </w:trPr>
        <w:tc>
          <w:tcPr>
            <w:tcW w:w="312" w:type="pct"/>
            <w:vAlign w:val="center"/>
          </w:tcPr>
          <w:p w:rsidR="00670A15" w:rsidRPr="00F5124B" w:rsidRDefault="00670A15" w:rsidP="001D0501">
            <w:pPr>
              <w:pStyle w:val="af"/>
            </w:pPr>
            <w:r w:rsidRPr="00F5124B">
              <w:t>3</w:t>
            </w:r>
          </w:p>
        </w:tc>
        <w:tc>
          <w:tcPr>
            <w:tcW w:w="4688" w:type="pct"/>
            <w:vAlign w:val="center"/>
          </w:tcPr>
          <w:p w:rsidR="00670A15" w:rsidRPr="00F5124B" w:rsidRDefault="00670A15" w:rsidP="001D0501">
            <w:pPr>
              <w:pStyle w:val="af"/>
            </w:pPr>
            <w:r w:rsidRPr="00F5124B">
              <w:t>Осмотр выключателя и выявление дефектов</w:t>
            </w:r>
          </w:p>
        </w:tc>
      </w:tr>
      <w:tr w:rsidR="00670A15" w:rsidRPr="00F5124B" w:rsidTr="00941A8F">
        <w:trPr>
          <w:cantSplit/>
        </w:trPr>
        <w:tc>
          <w:tcPr>
            <w:tcW w:w="312" w:type="pct"/>
            <w:vAlign w:val="center"/>
          </w:tcPr>
          <w:p w:rsidR="00670A15" w:rsidRPr="00F5124B" w:rsidRDefault="00670A15" w:rsidP="001D0501">
            <w:pPr>
              <w:pStyle w:val="af"/>
            </w:pPr>
            <w:r w:rsidRPr="00F5124B">
              <w:t>4</w:t>
            </w:r>
          </w:p>
        </w:tc>
        <w:tc>
          <w:tcPr>
            <w:tcW w:w="4688" w:type="pct"/>
            <w:vAlign w:val="center"/>
          </w:tcPr>
          <w:p w:rsidR="00670A15" w:rsidRPr="00F5124B" w:rsidRDefault="00670A15" w:rsidP="001D0501">
            <w:pPr>
              <w:pStyle w:val="af"/>
            </w:pPr>
            <w:r w:rsidRPr="00F5124B">
              <w:t>Слив масла из полюсов с одновременной проверкой работы маслоуказателей</w:t>
            </w:r>
          </w:p>
        </w:tc>
      </w:tr>
      <w:tr w:rsidR="002D0C21" w:rsidRPr="00F5124B" w:rsidTr="00941A8F">
        <w:trPr>
          <w:cantSplit/>
        </w:trPr>
        <w:tc>
          <w:tcPr>
            <w:tcW w:w="312" w:type="pct"/>
            <w:vAlign w:val="center"/>
          </w:tcPr>
          <w:p w:rsidR="002D0C21" w:rsidRPr="00F5124B" w:rsidRDefault="002D0C21" w:rsidP="001D0501">
            <w:pPr>
              <w:pStyle w:val="af"/>
            </w:pPr>
            <w:r w:rsidRPr="00F5124B">
              <w:t>5</w:t>
            </w:r>
          </w:p>
        </w:tc>
        <w:tc>
          <w:tcPr>
            <w:tcW w:w="4688" w:type="pct"/>
            <w:vAlign w:val="center"/>
          </w:tcPr>
          <w:p w:rsidR="002D0C21" w:rsidRPr="00F5124B" w:rsidRDefault="002D0C21" w:rsidP="001D0501">
            <w:pPr>
              <w:pStyle w:val="af"/>
            </w:pPr>
            <w:r w:rsidRPr="00F5124B">
              <w:t xml:space="preserve">Разборка полюсов, ремонт и при необходимости замена дугогасительных камер, розеточных контактов, подвижных стержней, механизмов полюсов, ламелей розеточных контактов, наконечников контактных стержней, нижних колец дугогасительных камер. </w:t>
            </w:r>
          </w:p>
        </w:tc>
      </w:tr>
      <w:tr w:rsidR="00670A15" w:rsidRPr="00F5124B" w:rsidTr="00941A8F">
        <w:trPr>
          <w:cantSplit/>
        </w:trPr>
        <w:tc>
          <w:tcPr>
            <w:tcW w:w="312" w:type="pct"/>
            <w:vAlign w:val="center"/>
          </w:tcPr>
          <w:p w:rsidR="00670A15" w:rsidRPr="00F5124B" w:rsidRDefault="00670A15" w:rsidP="001D0501">
            <w:pPr>
              <w:pStyle w:val="af"/>
            </w:pPr>
            <w:r w:rsidRPr="00F5124B">
              <w:t>6</w:t>
            </w:r>
          </w:p>
        </w:tc>
        <w:tc>
          <w:tcPr>
            <w:tcW w:w="4688" w:type="pct"/>
            <w:vAlign w:val="center"/>
          </w:tcPr>
          <w:p w:rsidR="00670A15" w:rsidRPr="00F5124B" w:rsidRDefault="00670A15" w:rsidP="001D0501">
            <w:pPr>
              <w:pStyle w:val="af"/>
            </w:pPr>
            <w:r w:rsidRPr="00F5124B">
              <w:t>Сборка полюсов выключателя.</w:t>
            </w:r>
          </w:p>
        </w:tc>
      </w:tr>
      <w:tr w:rsidR="00670A15" w:rsidRPr="00F5124B" w:rsidTr="00941A8F">
        <w:trPr>
          <w:cantSplit/>
        </w:trPr>
        <w:tc>
          <w:tcPr>
            <w:tcW w:w="312" w:type="pct"/>
            <w:vAlign w:val="center"/>
          </w:tcPr>
          <w:p w:rsidR="00670A15" w:rsidRPr="00F5124B" w:rsidRDefault="00670A15" w:rsidP="001D0501">
            <w:pPr>
              <w:pStyle w:val="af"/>
            </w:pPr>
            <w:r w:rsidRPr="00F5124B">
              <w:t>7</w:t>
            </w:r>
          </w:p>
        </w:tc>
        <w:tc>
          <w:tcPr>
            <w:tcW w:w="4688" w:type="pct"/>
            <w:vAlign w:val="center"/>
          </w:tcPr>
          <w:p w:rsidR="00670A15" w:rsidRPr="00F5124B" w:rsidRDefault="00670A15" w:rsidP="001D0501">
            <w:pPr>
              <w:pStyle w:val="af"/>
            </w:pPr>
            <w:r w:rsidRPr="00F5124B">
              <w:t>Регулировка полюсов выключателя. Снятие механических параметров.</w:t>
            </w:r>
          </w:p>
        </w:tc>
      </w:tr>
      <w:tr w:rsidR="00670A15" w:rsidRPr="00F5124B" w:rsidTr="00941A8F">
        <w:trPr>
          <w:cantSplit/>
        </w:trPr>
        <w:tc>
          <w:tcPr>
            <w:tcW w:w="312" w:type="pct"/>
            <w:vAlign w:val="center"/>
          </w:tcPr>
          <w:p w:rsidR="00670A15" w:rsidRPr="00F5124B" w:rsidRDefault="00670A15" w:rsidP="001D0501">
            <w:pPr>
              <w:pStyle w:val="af"/>
            </w:pPr>
            <w:r w:rsidRPr="00F5124B">
              <w:t>8</w:t>
            </w:r>
          </w:p>
        </w:tc>
        <w:tc>
          <w:tcPr>
            <w:tcW w:w="4688" w:type="pct"/>
            <w:vAlign w:val="center"/>
          </w:tcPr>
          <w:p w:rsidR="00670A15" w:rsidRPr="00F5124B" w:rsidRDefault="00670A15" w:rsidP="001D0501">
            <w:pPr>
              <w:pStyle w:val="af"/>
            </w:pPr>
            <w:r w:rsidRPr="00F5124B">
              <w:t>Замер переходного сопротивления выключателя.</w:t>
            </w:r>
          </w:p>
        </w:tc>
      </w:tr>
      <w:tr w:rsidR="00670A15" w:rsidRPr="00F5124B" w:rsidTr="00941A8F">
        <w:trPr>
          <w:cantSplit/>
        </w:trPr>
        <w:tc>
          <w:tcPr>
            <w:tcW w:w="312" w:type="pct"/>
            <w:vAlign w:val="center"/>
          </w:tcPr>
          <w:p w:rsidR="00670A15" w:rsidRPr="00F5124B" w:rsidRDefault="00670A15" w:rsidP="001D0501">
            <w:pPr>
              <w:pStyle w:val="af"/>
            </w:pPr>
            <w:r w:rsidRPr="00F5124B">
              <w:t>9</w:t>
            </w:r>
          </w:p>
        </w:tc>
        <w:tc>
          <w:tcPr>
            <w:tcW w:w="4688" w:type="pct"/>
            <w:vAlign w:val="center"/>
          </w:tcPr>
          <w:p w:rsidR="00670A15" w:rsidRPr="00F5124B" w:rsidRDefault="00670A15" w:rsidP="001D0501">
            <w:pPr>
              <w:pStyle w:val="af"/>
            </w:pPr>
            <w:r w:rsidRPr="00F5124B">
              <w:t>Обтяжка болтовых соединений выключателя и его ошиновки.</w:t>
            </w:r>
          </w:p>
        </w:tc>
      </w:tr>
      <w:tr w:rsidR="00670A15" w:rsidRPr="00F5124B" w:rsidTr="00941A8F">
        <w:trPr>
          <w:cantSplit/>
        </w:trPr>
        <w:tc>
          <w:tcPr>
            <w:tcW w:w="312" w:type="pct"/>
            <w:vAlign w:val="center"/>
          </w:tcPr>
          <w:p w:rsidR="00670A15" w:rsidRPr="00F5124B" w:rsidRDefault="00670A15" w:rsidP="001D0501">
            <w:pPr>
              <w:pStyle w:val="af"/>
            </w:pPr>
            <w:r w:rsidRPr="00F5124B">
              <w:t>10</w:t>
            </w:r>
          </w:p>
        </w:tc>
        <w:tc>
          <w:tcPr>
            <w:tcW w:w="4688" w:type="pct"/>
            <w:vAlign w:val="center"/>
          </w:tcPr>
          <w:p w:rsidR="00670A15" w:rsidRPr="00F5124B" w:rsidRDefault="00670A15" w:rsidP="001D0501">
            <w:pPr>
              <w:pStyle w:val="af"/>
            </w:pPr>
            <w:r w:rsidRPr="00F5124B">
              <w:t>Залив трансформаторного масла.</w:t>
            </w:r>
          </w:p>
        </w:tc>
      </w:tr>
      <w:tr w:rsidR="00670A15" w:rsidRPr="00F5124B" w:rsidTr="00941A8F">
        <w:trPr>
          <w:cantSplit/>
        </w:trPr>
        <w:tc>
          <w:tcPr>
            <w:tcW w:w="312" w:type="pct"/>
            <w:vAlign w:val="center"/>
          </w:tcPr>
          <w:p w:rsidR="00670A15" w:rsidRPr="00F5124B" w:rsidRDefault="00670A15" w:rsidP="001D0501">
            <w:pPr>
              <w:pStyle w:val="af"/>
            </w:pPr>
            <w:r w:rsidRPr="00F5124B">
              <w:t>11</w:t>
            </w:r>
          </w:p>
        </w:tc>
        <w:tc>
          <w:tcPr>
            <w:tcW w:w="4688" w:type="pct"/>
            <w:vAlign w:val="center"/>
          </w:tcPr>
          <w:p w:rsidR="00670A15" w:rsidRPr="00F5124B" w:rsidRDefault="00670A15" w:rsidP="001D0501">
            <w:pPr>
              <w:pStyle w:val="af"/>
            </w:pPr>
            <w:r w:rsidRPr="00F5124B">
              <w:t>Осмотр и при необходимости ремонт выключателя.</w:t>
            </w:r>
          </w:p>
        </w:tc>
      </w:tr>
      <w:tr w:rsidR="00670A15" w:rsidRPr="00F5124B" w:rsidTr="00941A8F">
        <w:trPr>
          <w:cantSplit/>
        </w:trPr>
        <w:tc>
          <w:tcPr>
            <w:tcW w:w="312" w:type="pct"/>
            <w:vAlign w:val="center"/>
          </w:tcPr>
          <w:p w:rsidR="00670A15" w:rsidRPr="00F5124B" w:rsidRDefault="00670A15" w:rsidP="001D0501">
            <w:pPr>
              <w:pStyle w:val="af"/>
            </w:pPr>
            <w:r w:rsidRPr="00F5124B">
              <w:t>12</w:t>
            </w:r>
          </w:p>
        </w:tc>
        <w:tc>
          <w:tcPr>
            <w:tcW w:w="4688" w:type="pct"/>
            <w:vAlign w:val="center"/>
          </w:tcPr>
          <w:p w:rsidR="00670A15" w:rsidRPr="00F5124B" w:rsidRDefault="00670A15" w:rsidP="001D0501">
            <w:pPr>
              <w:pStyle w:val="af"/>
            </w:pPr>
            <w:r w:rsidRPr="00F5124B">
              <w:t>Регулировка привода и замер его механических параметров.</w:t>
            </w:r>
          </w:p>
        </w:tc>
      </w:tr>
      <w:tr w:rsidR="00500E9A" w:rsidRPr="00F5124B" w:rsidTr="00941A8F">
        <w:trPr>
          <w:cantSplit/>
        </w:trPr>
        <w:tc>
          <w:tcPr>
            <w:tcW w:w="312" w:type="pct"/>
            <w:vAlign w:val="center"/>
          </w:tcPr>
          <w:p w:rsidR="00500E9A" w:rsidRPr="00F5124B" w:rsidRDefault="00500E9A" w:rsidP="001D0501">
            <w:pPr>
              <w:pStyle w:val="af"/>
            </w:pPr>
            <w:r w:rsidRPr="00F5124B">
              <w:t>13</w:t>
            </w:r>
          </w:p>
        </w:tc>
        <w:tc>
          <w:tcPr>
            <w:tcW w:w="4688" w:type="pct"/>
            <w:vAlign w:val="center"/>
          </w:tcPr>
          <w:p w:rsidR="00500E9A" w:rsidRPr="00F5124B" w:rsidRDefault="00500E9A" w:rsidP="001D0501">
            <w:pPr>
              <w:pStyle w:val="af"/>
            </w:pPr>
            <w:r w:rsidRPr="00F5124B">
              <w:t>Смазка трущихся поверхностей: вала выключателя, привода, устройств блокировки, и вкатывающего механизма тележки.</w:t>
            </w:r>
          </w:p>
        </w:tc>
      </w:tr>
      <w:tr w:rsidR="00500E9A" w:rsidRPr="00F5124B" w:rsidTr="00941A8F">
        <w:trPr>
          <w:cantSplit/>
        </w:trPr>
        <w:tc>
          <w:tcPr>
            <w:tcW w:w="312" w:type="pct"/>
            <w:vAlign w:val="center"/>
          </w:tcPr>
          <w:p w:rsidR="00500E9A" w:rsidRPr="00F5124B" w:rsidRDefault="00500E9A" w:rsidP="001D0501">
            <w:pPr>
              <w:pStyle w:val="af"/>
            </w:pPr>
            <w:r w:rsidRPr="00F5124B">
              <w:t>14</w:t>
            </w:r>
          </w:p>
        </w:tc>
        <w:tc>
          <w:tcPr>
            <w:tcW w:w="4688" w:type="pct"/>
            <w:vAlign w:val="center"/>
          </w:tcPr>
          <w:p w:rsidR="00500E9A" w:rsidRPr="00F5124B" w:rsidRDefault="00500E9A" w:rsidP="001D0501">
            <w:pPr>
              <w:pStyle w:val="af"/>
            </w:pPr>
            <w:r w:rsidRPr="00F5124B">
              <w:t>Проверка работы масляного буфера и устройств блокировки тележки.</w:t>
            </w:r>
          </w:p>
        </w:tc>
      </w:tr>
      <w:tr w:rsidR="00500E9A" w:rsidRPr="00F5124B" w:rsidTr="00941A8F">
        <w:trPr>
          <w:cantSplit/>
        </w:trPr>
        <w:tc>
          <w:tcPr>
            <w:tcW w:w="312" w:type="pct"/>
            <w:vAlign w:val="center"/>
          </w:tcPr>
          <w:p w:rsidR="00500E9A" w:rsidRPr="00941A8F" w:rsidRDefault="00941A8F" w:rsidP="001D0501">
            <w:pPr>
              <w:pStyle w:val="af"/>
            </w:pPr>
            <w:r w:rsidRPr="00941A8F">
              <w:t>1</w:t>
            </w:r>
            <w:r w:rsidR="00500E9A" w:rsidRPr="00941A8F">
              <w:t>5</w:t>
            </w:r>
          </w:p>
        </w:tc>
        <w:tc>
          <w:tcPr>
            <w:tcW w:w="4688" w:type="pct"/>
            <w:vAlign w:val="center"/>
          </w:tcPr>
          <w:p w:rsidR="00500E9A" w:rsidRPr="00941A8F" w:rsidRDefault="00500E9A" w:rsidP="001D0501">
            <w:pPr>
              <w:pStyle w:val="af"/>
            </w:pPr>
            <w:r w:rsidRPr="00941A8F">
              <w:t>Зачистка и смазка втычных контактов выкатной тележки.</w:t>
            </w:r>
          </w:p>
        </w:tc>
      </w:tr>
      <w:tr w:rsidR="001173AB" w:rsidRPr="00F5124B" w:rsidTr="00941A8F">
        <w:trPr>
          <w:cantSplit/>
        </w:trPr>
        <w:tc>
          <w:tcPr>
            <w:tcW w:w="312" w:type="pct"/>
            <w:vAlign w:val="center"/>
          </w:tcPr>
          <w:p w:rsidR="001173AB" w:rsidRPr="00941A8F" w:rsidRDefault="00941A8F" w:rsidP="001D0501">
            <w:pPr>
              <w:pStyle w:val="af"/>
            </w:pPr>
            <w:r w:rsidRPr="00941A8F">
              <w:t>1</w:t>
            </w:r>
            <w:r w:rsidR="001173AB" w:rsidRPr="00941A8F">
              <w:t>6</w:t>
            </w:r>
          </w:p>
        </w:tc>
        <w:tc>
          <w:tcPr>
            <w:tcW w:w="4688" w:type="pct"/>
            <w:vAlign w:val="center"/>
          </w:tcPr>
          <w:p w:rsidR="001173AB" w:rsidRPr="00941A8F" w:rsidRDefault="001173AB" w:rsidP="001D0501">
            <w:pPr>
              <w:pStyle w:val="af"/>
            </w:pPr>
            <w:r w:rsidRPr="00941A8F">
              <w:t>Регулировка выключателя с приводом, снятие скоростных характеристик.</w:t>
            </w:r>
          </w:p>
        </w:tc>
      </w:tr>
      <w:tr w:rsidR="00670A15" w:rsidRPr="00F5124B" w:rsidTr="00941A8F">
        <w:trPr>
          <w:cantSplit/>
        </w:trPr>
        <w:tc>
          <w:tcPr>
            <w:tcW w:w="312" w:type="pct"/>
            <w:vAlign w:val="center"/>
          </w:tcPr>
          <w:p w:rsidR="00670A15" w:rsidRPr="00941A8F" w:rsidRDefault="00941A8F" w:rsidP="001D0501">
            <w:pPr>
              <w:pStyle w:val="af"/>
            </w:pPr>
            <w:r w:rsidRPr="00941A8F">
              <w:t>1</w:t>
            </w:r>
            <w:r w:rsidR="00670A15" w:rsidRPr="00941A8F">
              <w:t>7</w:t>
            </w:r>
          </w:p>
        </w:tc>
        <w:tc>
          <w:tcPr>
            <w:tcW w:w="4688" w:type="pct"/>
            <w:vAlign w:val="center"/>
          </w:tcPr>
          <w:p w:rsidR="00670A15" w:rsidRPr="00941A8F" w:rsidRDefault="00670A15" w:rsidP="001D0501">
            <w:pPr>
              <w:pStyle w:val="af"/>
            </w:pPr>
            <w:r w:rsidRPr="00941A8F">
              <w:t>Проведение высоковольтных испытаний выключателя.</w:t>
            </w:r>
          </w:p>
        </w:tc>
      </w:tr>
      <w:tr w:rsidR="00670A15" w:rsidRPr="00F5124B" w:rsidTr="00941A8F">
        <w:trPr>
          <w:cantSplit/>
        </w:trPr>
        <w:tc>
          <w:tcPr>
            <w:tcW w:w="312" w:type="pct"/>
            <w:vAlign w:val="center"/>
          </w:tcPr>
          <w:p w:rsidR="00670A15" w:rsidRPr="00941A8F" w:rsidRDefault="00941A8F" w:rsidP="001D0501">
            <w:pPr>
              <w:pStyle w:val="af"/>
            </w:pPr>
            <w:r w:rsidRPr="00941A8F">
              <w:t>1</w:t>
            </w:r>
            <w:r w:rsidR="00670A15" w:rsidRPr="00941A8F">
              <w:t>8</w:t>
            </w:r>
          </w:p>
        </w:tc>
        <w:tc>
          <w:tcPr>
            <w:tcW w:w="4688" w:type="pct"/>
            <w:vAlign w:val="center"/>
          </w:tcPr>
          <w:p w:rsidR="00670A15" w:rsidRPr="00941A8F" w:rsidRDefault="00670A15" w:rsidP="001D0501">
            <w:pPr>
              <w:pStyle w:val="af"/>
            </w:pPr>
            <w:r w:rsidRPr="00941A8F">
              <w:t>Проверка работы выключателя от устройств РЗА.</w:t>
            </w:r>
          </w:p>
        </w:tc>
      </w:tr>
      <w:tr w:rsidR="00670A15" w:rsidRPr="00F5124B" w:rsidTr="00941A8F">
        <w:trPr>
          <w:cantSplit/>
        </w:trPr>
        <w:tc>
          <w:tcPr>
            <w:tcW w:w="312" w:type="pct"/>
            <w:vAlign w:val="center"/>
          </w:tcPr>
          <w:p w:rsidR="00670A15" w:rsidRPr="00941A8F" w:rsidRDefault="00941A8F" w:rsidP="001D0501">
            <w:pPr>
              <w:pStyle w:val="af"/>
            </w:pPr>
            <w:r w:rsidRPr="00941A8F">
              <w:t>1</w:t>
            </w:r>
            <w:r w:rsidR="00670A15" w:rsidRPr="00941A8F">
              <w:t>9</w:t>
            </w:r>
          </w:p>
        </w:tc>
        <w:tc>
          <w:tcPr>
            <w:tcW w:w="4688" w:type="pct"/>
            <w:vAlign w:val="center"/>
          </w:tcPr>
          <w:p w:rsidR="00670A15" w:rsidRPr="00941A8F" w:rsidRDefault="00670A15" w:rsidP="001D0501">
            <w:pPr>
              <w:pStyle w:val="af"/>
            </w:pPr>
            <w:r w:rsidRPr="00941A8F">
              <w:t>Покраска ошиновки выключателя.</w:t>
            </w:r>
          </w:p>
        </w:tc>
      </w:tr>
      <w:tr w:rsidR="00670A15" w:rsidRPr="00F5124B" w:rsidTr="00941A8F">
        <w:trPr>
          <w:cantSplit/>
        </w:trPr>
        <w:tc>
          <w:tcPr>
            <w:tcW w:w="312" w:type="pct"/>
            <w:vAlign w:val="center"/>
          </w:tcPr>
          <w:p w:rsidR="00670A15" w:rsidRPr="00941A8F" w:rsidRDefault="00941A8F" w:rsidP="001D0501">
            <w:pPr>
              <w:pStyle w:val="af"/>
            </w:pPr>
            <w:r w:rsidRPr="00941A8F">
              <w:t>2</w:t>
            </w:r>
            <w:r w:rsidR="00670A15" w:rsidRPr="00941A8F">
              <w:t>0</w:t>
            </w:r>
          </w:p>
        </w:tc>
        <w:tc>
          <w:tcPr>
            <w:tcW w:w="4688" w:type="pct"/>
            <w:vAlign w:val="center"/>
          </w:tcPr>
          <w:p w:rsidR="00670A15" w:rsidRPr="00941A8F" w:rsidRDefault="00670A15" w:rsidP="001D0501">
            <w:pPr>
              <w:pStyle w:val="af"/>
            </w:pPr>
            <w:r w:rsidRPr="00941A8F">
              <w:t>Уборка рабочего места.</w:t>
            </w:r>
          </w:p>
        </w:tc>
      </w:tr>
      <w:tr w:rsidR="00670A15" w:rsidRPr="00F5124B" w:rsidTr="00941A8F">
        <w:trPr>
          <w:cantSplit/>
        </w:trPr>
        <w:tc>
          <w:tcPr>
            <w:tcW w:w="312" w:type="pct"/>
            <w:vAlign w:val="center"/>
          </w:tcPr>
          <w:p w:rsidR="00670A15" w:rsidRPr="00941A8F" w:rsidRDefault="00941A8F" w:rsidP="001D0501">
            <w:pPr>
              <w:pStyle w:val="af"/>
            </w:pPr>
            <w:r w:rsidRPr="00941A8F">
              <w:t>2</w:t>
            </w:r>
            <w:r w:rsidR="00670A15" w:rsidRPr="00941A8F">
              <w:t>1</w:t>
            </w:r>
          </w:p>
        </w:tc>
        <w:tc>
          <w:tcPr>
            <w:tcW w:w="4688" w:type="pct"/>
            <w:vAlign w:val="center"/>
          </w:tcPr>
          <w:p w:rsidR="00670A15" w:rsidRPr="00941A8F" w:rsidRDefault="00670A15" w:rsidP="001D0501">
            <w:pPr>
              <w:pStyle w:val="af"/>
            </w:pPr>
            <w:r w:rsidRPr="00941A8F">
              <w:t>Оформление окончания работы.</w:t>
            </w:r>
          </w:p>
        </w:tc>
      </w:tr>
    </w:tbl>
    <w:p w:rsidR="00500E9A" w:rsidRPr="00F5124B" w:rsidRDefault="00500E9A" w:rsidP="00F5124B">
      <w:pPr>
        <w:suppressAutoHyphens/>
        <w:snapToGrid/>
        <w:spacing w:line="360" w:lineRule="auto"/>
        <w:ind w:firstLine="709"/>
        <w:jc w:val="both"/>
        <w:rPr>
          <w:sz w:val="28"/>
          <w:szCs w:val="28"/>
        </w:rPr>
      </w:pPr>
    </w:p>
    <w:p w:rsidR="00500E9A" w:rsidRPr="00F5124B" w:rsidRDefault="00670A15" w:rsidP="00F5124B">
      <w:pPr>
        <w:suppressAutoHyphens/>
        <w:snapToGrid/>
        <w:spacing w:line="360" w:lineRule="auto"/>
        <w:ind w:firstLine="709"/>
        <w:jc w:val="both"/>
        <w:rPr>
          <w:sz w:val="28"/>
          <w:szCs w:val="28"/>
        </w:rPr>
      </w:pPr>
      <w:r w:rsidRPr="00F5124B">
        <w:rPr>
          <w:sz w:val="28"/>
          <w:szCs w:val="28"/>
        </w:rPr>
        <w:t>Подстанция входит в состав и обслуживается предприятием</w:t>
      </w:r>
      <w:r w:rsidR="007567E7" w:rsidRPr="00F5124B">
        <w:rPr>
          <w:sz w:val="28"/>
          <w:szCs w:val="28"/>
        </w:rPr>
        <w:t xml:space="preserve"> АЭС </w:t>
      </w:r>
      <w:r w:rsidR="001173AB" w:rsidRPr="00F5124B">
        <w:rPr>
          <w:sz w:val="28"/>
          <w:szCs w:val="28"/>
        </w:rPr>
        <w:t>«</w:t>
      </w:r>
      <w:r w:rsidR="007567E7" w:rsidRPr="00F5124B">
        <w:rPr>
          <w:sz w:val="28"/>
          <w:szCs w:val="28"/>
        </w:rPr>
        <w:t>МайкубенВест</w:t>
      </w:r>
      <w:r w:rsidR="001173AB" w:rsidRPr="00F5124B">
        <w:rPr>
          <w:sz w:val="28"/>
          <w:szCs w:val="28"/>
        </w:rPr>
        <w:t>»</w:t>
      </w:r>
      <w:r w:rsidR="007567E7" w:rsidRPr="00F5124B">
        <w:rPr>
          <w:sz w:val="28"/>
          <w:szCs w:val="28"/>
        </w:rPr>
        <w:t xml:space="preserve">. </w:t>
      </w:r>
      <w:r w:rsidRPr="00F5124B">
        <w:rPr>
          <w:sz w:val="28"/>
          <w:szCs w:val="28"/>
        </w:rPr>
        <w:t xml:space="preserve">На предприятии создана служба, занимающаяся непосредственно эксплуатацией и ремонтом оборудования подстанций - служба подстанций. </w:t>
      </w:r>
    </w:p>
    <w:p w:rsidR="001173AB" w:rsidRPr="00F5124B" w:rsidRDefault="00670A15" w:rsidP="00F5124B">
      <w:pPr>
        <w:suppressAutoHyphens/>
        <w:snapToGrid/>
        <w:spacing w:line="360" w:lineRule="auto"/>
        <w:ind w:firstLine="709"/>
        <w:jc w:val="both"/>
        <w:rPr>
          <w:sz w:val="28"/>
          <w:szCs w:val="28"/>
        </w:rPr>
      </w:pPr>
      <w:r w:rsidRPr="00F5124B">
        <w:rPr>
          <w:sz w:val="28"/>
          <w:szCs w:val="28"/>
        </w:rPr>
        <w:t>Численность работников службы подстанций, к которым относятся: начальник службы подстанций, зам начальника службы подстанций; инженер службы подстанций, начальники групп подстанций, мастера, электромонтеры, электрослесаря, водители и т. д. составляет примерно 1</w:t>
      </w:r>
      <w:r w:rsidR="007567E7" w:rsidRPr="00F5124B">
        <w:rPr>
          <w:sz w:val="28"/>
          <w:szCs w:val="28"/>
        </w:rPr>
        <w:t>0</w:t>
      </w:r>
      <w:r w:rsidRPr="00F5124B">
        <w:rPr>
          <w:sz w:val="28"/>
          <w:szCs w:val="28"/>
        </w:rPr>
        <w:t xml:space="preserve">0 человек. Оплата труда согласно штатному расписанию. </w:t>
      </w:r>
    </w:p>
    <w:p w:rsidR="002D0C21" w:rsidRPr="00F5124B" w:rsidRDefault="00670A15" w:rsidP="00F5124B">
      <w:pPr>
        <w:suppressAutoHyphens/>
        <w:snapToGrid/>
        <w:spacing w:line="360" w:lineRule="auto"/>
        <w:ind w:firstLine="709"/>
        <w:jc w:val="both"/>
        <w:rPr>
          <w:sz w:val="28"/>
          <w:szCs w:val="28"/>
        </w:rPr>
      </w:pPr>
      <w:r w:rsidRPr="00F5124B">
        <w:rPr>
          <w:sz w:val="28"/>
          <w:szCs w:val="28"/>
        </w:rPr>
        <w:t>В таблице 3.5. представлено штатное расписание службы подстанций. Система оплаты труда у всех работников службы – повременная премиальная. Премия включает в себя премию за безаварийную работу, за экономию электроэнергии, а также надбавку за разъездной характер работы.</w:t>
      </w:r>
    </w:p>
    <w:p w:rsidR="001D0501" w:rsidRPr="00B25E92" w:rsidRDefault="001D0501" w:rsidP="00F5124B">
      <w:pPr>
        <w:suppressAutoHyphens/>
        <w:snapToGrid/>
        <w:spacing w:line="360" w:lineRule="auto"/>
        <w:ind w:firstLine="709"/>
        <w:jc w:val="both"/>
        <w:rPr>
          <w:sz w:val="28"/>
          <w:szCs w:val="28"/>
        </w:rPr>
      </w:pPr>
    </w:p>
    <w:p w:rsidR="00670A15" w:rsidRPr="00F5124B" w:rsidRDefault="00670A15" w:rsidP="00F5124B">
      <w:pPr>
        <w:suppressAutoHyphens/>
        <w:snapToGrid/>
        <w:spacing w:line="360" w:lineRule="auto"/>
        <w:ind w:firstLine="709"/>
        <w:jc w:val="both"/>
        <w:rPr>
          <w:sz w:val="28"/>
          <w:szCs w:val="28"/>
        </w:rPr>
      </w:pPr>
      <w:r w:rsidRPr="00F5124B">
        <w:rPr>
          <w:sz w:val="28"/>
          <w:szCs w:val="28"/>
        </w:rPr>
        <w:t>Таблица 3.5-Штатное расписание службы подстанций</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277"/>
        <w:gridCol w:w="679"/>
        <w:gridCol w:w="2660"/>
        <w:gridCol w:w="1034"/>
        <w:gridCol w:w="965"/>
        <w:gridCol w:w="955"/>
      </w:tblGrid>
      <w:tr w:rsidR="00670A15" w:rsidRPr="00F5124B" w:rsidTr="00941A8F">
        <w:tc>
          <w:tcPr>
            <w:tcW w:w="1712" w:type="pct"/>
          </w:tcPr>
          <w:p w:rsidR="00670A15" w:rsidRPr="00F5124B" w:rsidRDefault="00670A15" w:rsidP="001D0501">
            <w:pPr>
              <w:pStyle w:val="af"/>
            </w:pPr>
            <w:r w:rsidRPr="00F5124B">
              <w:t>Должность</w:t>
            </w:r>
          </w:p>
        </w:tc>
        <w:tc>
          <w:tcPr>
            <w:tcW w:w="355" w:type="pct"/>
          </w:tcPr>
          <w:p w:rsidR="00670A15" w:rsidRPr="00F5124B" w:rsidRDefault="00670A15" w:rsidP="001D0501">
            <w:pPr>
              <w:pStyle w:val="af"/>
            </w:pPr>
            <w:r w:rsidRPr="00F5124B">
              <w:t>Кол</w:t>
            </w:r>
            <w:r w:rsidR="007567E7" w:rsidRPr="00F5124B">
              <w:t>.</w:t>
            </w:r>
          </w:p>
          <w:p w:rsidR="007567E7" w:rsidRPr="00F5124B" w:rsidRDefault="007567E7" w:rsidP="001D0501">
            <w:pPr>
              <w:pStyle w:val="af"/>
            </w:pPr>
            <w:r w:rsidRPr="00F5124B">
              <w:t>чел.</w:t>
            </w:r>
          </w:p>
        </w:tc>
        <w:tc>
          <w:tcPr>
            <w:tcW w:w="1390" w:type="pct"/>
          </w:tcPr>
          <w:p w:rsidR="00670A15" w:rsidRPr="00F5124B" w:rsidRDefault="00670A15" w:rsidP="001D0501">
            <w:pPr>
              <w:pStyle w:val="af"/>
            </w:pPr>
            <w:r w:rsidRPr="00F5124B">
              <w:t>Система оплаты труда</w:t>
            </w:r>
          </w:p>
        </w:tc>
        <w:tc>
          <w:tcPr>
            <w:tcW w:w="540" w:type="pct"/>
          </w:tcPr>
          <w:p w:rsidR="00670A15" w:rsidRPr="00F5124B" w:rsidRDefault="00670A15" w:rsidP="001D0501">
            <w:pPr>
              <w:pStyle w:val="af"/>
            </w:pPr>
            <w:r w:rsidRPr="00F5124B">
              <w:t>Оклад</w:t>
            </w:r>
          </w:p>
        </w:tc>
        <w:tc>
          <w:tcPr>
            <w:tcW w:w="504" w:type="pct"/>
          </w:tcPr>
          <w:p w:rsidR="00670A15" w:rsidRPr="00F5124B" w:rsidRDefault="00670A15" w:rsidP="001D0501">
            <w:pPr>
              <w:pStyle w:val="af"/>
            </w:pPr>
            <w:r w:rsidRPr="00F5124B">
              <w:t>Премия</w:t>
            </w:r>
          </w:p>
        </w:tc>
        <w:tc>
          <w:tcPr>
            <w:tcW w:w="499" w:type="pct"/>
          </w:tcPr>
          <w:p w:rsidR="00670A15" w:rsidRPr="00F5124B" w:rsidRDefault="00670A15" w:rsidP="001D0501">
            <w:pPr>
              <w:pStyle w:val="af"/>
            </w:pPr>
            <w:r w:rsidRPr="00F5124B">
              <w:t>Итог</w:t>
            </w:r>
          </w:p>
        </w:tc>
      </w:tr>
      <w:tr w:rsidR="00670A15" w:rsidRPr="00F5124B" w:rsidTr="00941A8F">
        <w:tc>
          <w:tcPr>
            <w:tcW w:w="1712" w:type="pct"/>
          </w:tcPr>
          <w:p w:rsidR="00670A15" w:rsidRPr="00F5124B" w:rsidRDefault="00670A15" w:rsidP="001D0501">
            <w:pPr>
              <w:pStyle w:val="af"/>
            </w:pPr>
            <w:r w:rsidRPr="00F5124B">
              <w:t>Начальник службы</w:t>
            </w:r>
          </w:p>
        </w:tc>
        <w:tc>
          <w:tcPr>
            <w:tcW w:w="355" w:type="pct"/>
          </w:tcPr>
          <w:p w:rsidR="00670A15" w:rsidRPr="00F5124B" w:rsidRDefault="00670A15" w:rsidP="001D0501">
            <w:pPr>
              <w:pStyle w:val="af"/>
            </w:pPr>
            <w:r w:rsidRPr="00F5124B">
              <w:t>1</w:t>
            </w:r>
          </w:p>
        </w:tc>
        <w:tc>
          <w:tcPr>
            <w:tcW w:w="1390" w:type="pct"/>
          </w:tcPr>
          <w:p w:rsidR="00670A15" w:rsidRPr="00F5124B" w:rsidRDefault="00670A15" w:rsidP="001D0501">
            <w:pPr>
              <w:pStyle w:val="af"/>
            </w:pPr>
            <w:r w:rsidRPr="00F5124B">
              <w:t>Повременая-премиальная</w:t>
            </w:r>
          </w:p>
        </w:tc>
        <w:tc>
          <w:tcPr>
            <w:tcW w:w="540" w:type="pct"/>
          </w:tcPr>
          <w:p w:rsidR="00670A15" w:rsidRPr="00F5124B" w:rsidRDefault="00670A15" w:rsidP="001D0501">
            <w:pPr>
              <w:pStyle w:val="af"/>
            </w:pPr>
            <w:r w:rsidRPr="00F5124B">
              <w:t>29330</w:t>
            </w:r>
            <w:r w:rsidR="00F5124B" w:rsidRPr="00F5124B">
              <w:rPr>
                <w:lang w:val="en-US"/>
              </w:rPr>
              <w:t xml:space="preserve"> </w:t>
            </w:r>
            <w:r w:rsidRPr="00F5124B">
              <w:rPr>
                <w:lang w:val="kk-KZ"/>
              </w:rPr>
              <w:t>тг</w:t>
            </w:r>
            <w:r w:rsidRPr="00F5124B">
              <w:t xml:space="preserve"> </w:t>
            </w:r>
          </w:p>
        </w:tc>
        <w:tc>
          <w:tcPr>
            <w:tcW w:w="504" w:type="pct"/>
          </w:tcPr>
          <w:p w:rsidR="00670A15" w:rsidRPr="00F5124B" w:rsidRDefault="00670A15" w:rsidP="001D0501">
            <w:pPr>
              <w:pStyle w:val="af"/>
            </w:pPr>
            <w:r w:rsidRPr="00F5124B">
              <w:t>25 %</w:t>
            </w:r>
          </w:p>
        </w:tc>
        <w:tc>
          <w:tcPr>
            <w:tcW w:w="499" w:type="pct"/>
          </w:tcPr>
          <w:p w:rsidR="00670A15" w:rsidRPr="00F5124B" w:rsidRDefault="00670A15" w:rsidP="001D0501">
            <w:pPr>
              <w:pStyle w:val="af"/>
              <w:rPr>
                <w:snapToGrid w:val="0"/>
              </w:rPr>
            </w:pPr>
            <w:r w:rsidRPr="00F5124B">
              <w:rPr>
                <w:snapToGrid w:val="0"/>
              </w:rPr>
              <w:t>36662,5</w:t>
            </w:r>
          </w:p>
        </w:tc>
      </w:tr>
      <w:tr w:rsidR="00670A15" w:rsidRPr="00F5124B" w:rsidTr="00941A8F">
        <w:tc>
          <w:tcPr>
            <w:tcW w:w="1712" w:type="pct"/>
          </w:tcPr>
          <w:p w:rsidR="00670A15" w:rsidRPr="00F5124B" w:rsidRDefault="00670A15" w:rsidP="001D0501">
            <w:pPr>
              <w:pStyle w:val="af"/>
            </w:pPr>
            <w:r w:rsidRPr="00F5124B">
              <w:t>Зам. нач. службы</w:t>
            </w:r>
          </w:p>
        </w:tc>
        <w:tc>
          <w:tcPr>
            <w:tcW w:w="355" w:type="pct"/>
          </w:tcPr>
          <w:p w:rsidR="00670A15" w:rsidRPr="00F5124B" w:rsidRDefault="00670A15" w:rsidP="001D0501">
            <w:pPr>
              <w:pStyle w:val="af"/>
            </w:pPr>
            <w:r w:rsidRPr="00F5124B">
              <w:t>1</w:t>
            </w:r>
          </w:p>
        </w:tc>
        <w:tc>
          <w:tcPr>
            <w:tcW w:w="1390" w:type="pct"/>
          </w:tcPr>
          <w:p w:rsidR="00670A15" w:rsidRPr="00F5124B" w:rsidRDefault="00670A15" w:rsidP="001D0501">
            <w:pPr>
              <w:pStyle w:val="af"/>
            </w:pPr>
            <w:r w:rsidRPr="00F5124B">
              <w:t>Повременая-премиальная</w:t>
            </w:r>
          </w:p>
        </w:tc>
        <w:tc>
          <w:tcPr>
            <w:tcW w:w="540" w:type="pct"/>
          </w:tcPr>
          <w:p w:rsidR="00670A15" w:rsidRPr="00F5124B" w:rsidRDefault="00670A15" w:rsidP="001D0501">
            <w:pPr>
              <w:pStyle w:val="af"/>
            </w:pPr>
            <w:r w:rsidRPr="00F5124B">
              <w:t>23270 тг</w:t>
            </w:r>
          </w:p>
        </w:tc>
        <w:tc>
          <w:tcPr>
            <w:tcW w:w="504" w:type="pct"/>
          </w:tcPr>
          <w:p w:rsidR="00670A15" w:rsidRPr="00F5124B" w:rsidRDefault="00670A15" w:rsidP="001D0501">
            <w:pPr>
              <w:pStyle w:val="af"/>
            </w:pPr>
            <w:r w:rsidRPr="00F5124B">
              <w:t>25 %</w:t>
            </w:r>
          </w:p>
        </w:tc>
        <w:tc>
          <w:tcPr>
            <w:tcW w:w="499" w:type="pct"/>
          </w:tcPr>
          <w:p w:rsidR="00670A15" w:rsidRPr="00F5124B" w:rsidRDefault="00670A15" w:rsidP="001D0501">
            <w:pPr>
              <w:pStyle w:val="af"/>
              <w:rPr>
                <w:snapToGrid w:val="0"/>
              </w:rPr>
            </w:pPr>
            <w:r w:rsidRPr="00F5124B">
              <w:rPr>
                <w:snapToGrid w:val="0"/>
              </w:rPr>
              <w:t>29087,5</w:t>
            </w:r>
          </w:p>
        </w:tc>
      </w:tr>
      <w:tr w:rsidR="00670A15" w:rsidRPr="00F5124B" w:rsidTr="00941A8F">
        <w:tc>
          <w:tcPr>
            <w:tcW w:w="1712" w:type="pct"/>
          </w:tcPr>
          <w:p w:rsidR="00670A15" w:rsidRPr="00F5124B" w:rsidRDefault="00670A15" w:rsidP="001D0501">
            <w:pPr>
              <w:pStyle w:val="af"/>
            </w:pPr>
            <w:r w:rsidRPr="00F5124B">
              <w:t>Нач. группы п/ст</w:t>
            </w:r>
          </w:p>
        </w:tc>
        <w:tc>
          <w:tcPr>
            <w:tcW w:w="355" w:type="pct"/>
          </w:tcPr>
          <w:p w:rsidR="00670A15" w:rsidRPr="00F5124B" w:rsidRDefault="007567E7" w:rsidP="001D0501">
            <w:pPr>
              <w:pStyle w:val="af"/>
            </w:pPr>
            <w:r w:rsidRPr="00F5124B">
              <w:t>5</w:t>
            </w:r>
          </w:p>
        </w:tc>
        <w:tc>
          <w:tcPr>
            <w:tcW w:w="1390" w:type="pct"/>
          </w:tcPr>
          <w:p w:rsidR="00670A15" w:rsidRPr="00F5124B" w:rsidRDefault="00670A15" w:rsidP="001D0501">
            <w:pPr>
              <w:pStyle w:val="af"/>
            </w:pPr>
            <w:r w:rsidRPr="00F5124B">
              <w:t>Повременая-премиальная</w:t>
            </w:r>
          </w:p>
        </w:tc>
        <w:tc>
          <w:tcPr>
            <w:tcW w:w="540" w:type="pct"/>
          </w:tcPr>
          <w:p w:rsidR="00670A15" w:rsidRPr="00F5124B" w:rsidRDefault="00670A15" w:rsidP="001D0501">
            <w:pPr>
              <w:pStyle w:val="af"/>
            </w:pPr>
            <w:r w:rsidRPr="00F5124B">
              <w:t>24280 тг</w:t>
            </w:r>
          </w:p>
        </w:tc>
        <w:tc>
          <w:tcPr>
            <w:tcW w:w="504" w:type="pct"/>
          </w:tcPr>
          <w:p w:rsidR="00670A15" w:rsidRPr="00F5124B" w:rsidRDefault="00670A15" w:rsidP="001D0501">
            <w:pPr>
              <w:pStyle w:val="af"/>
            </w:pPr>
            <w:r w:rsidRPr="00F5124B">
              <w:t>25 %</w:t>
            </w:r>
          </w:p>
        </w:tc>
        <w:tc>
          <w:tcPr>
            <w:tcW w:w="499" w:type="pct"/>
          </w:tcPr>
          <w:p w:rsidR="00670A15" w:rsidRPr="00F5124B" w:rsidRDefault="00670A15" w:rsidP="001D0501">
            <w:pPr>
              <w:pStyle w:val="af"/>
              <w:rPr>
                <w:snapToGrid w:val="0"/>
              </w:rPr>
            </w:pPr>
            <w:r w:rsidRPr="00F5124B">
              <w:rPr>
                <w:snapToGrid w:val="0"/>
              </w:rPr>
              <w:t>30350</w:t>
            </w:r>
          </w:p>
        </w:tc>
      </w:tr>
      <w:tr w:rsidR="00670A15" w:rsidRPr="00F5124B" w:rsidTr="00941A8F">
        <w:tc>
          <w:tcPr>
            <w:tcW w:w="1712" w:type="pct"/>
          </w:tcPr>
          <w:p w:rsidR="00670A15" w:rsidRPr="00F5124B" w:rsidRDefault="00670A15" w:rsidP="001D0501">
            <w:pPr>
              <w:pStyle w:val="af"/>
            </w:pPr>
            <w:r w:rsidRPr="00F5124B">
              <w:t>Инженер службы</w:t>
            </w:r>
          </w:p>
        </w:tc>
        <w:tc>
          <w:tcPr>
            <w:tcW w:w="355" w:type="pct"/>
          </w:tcPr>
          <w:p w:rsidR="00670A15" w:rsidRPr="00F5124B" w:rsidRDefault="00670A15" w:rsidP="001D0501">
            <w:pPr>
              <w:pStyle w:val="af"/>
            </w:pPr>
            <w:r w:rsidRPr="00F5124B">
              <w:t>1</w:t>
            </w:r>
          </w:p>
        </w:tc>
        <w:tc>
          <w:tcPr>
            <w:tcW w:w="1390" w:type="pct"/>
          </w:tcPr>
          <w:p w:rsidR="00670A15" w:rsidRPr="00F5124B" w:rsidRDefault="00670A15" w:rsidP="001D0501">
            <w:pPr>
              <w:pStyle w:val="af"/>
            </w:pPr>
            <w:r w:rsidRPr="00F5124B">
              <w:t>Повременая-премиальная</w:t>
            </w:r>
          </w:p>
        </w:tc>
        <w:tc>
          <w:tcPr>
            <w:tcW w:w="540" w:type="pct"/>
          </w:tcPr>
          <w:p w:rsidR="00670A15" w:rsidRPr="00F5124B" w:rsidRDefault="00670A15" w:rsidP="001D0501">
            <w:pPr>
              <w:pStyle w:val="af"/>
            </w:pPr>
            <w:r w:rsidRPr="00F5124B">
              <w:t>27860 тг</w:t>
            </w:r>
          </w:p>
        </w:tc>
        <w:tc>
          <w:tcPr>
            <w:tcW w:w="504" w:type="pct"/>
          </w:tcPr>
          <w:p w:rsidR="00670A15" w:rsidRPr="00F5124B" w:rsidRDefault="00670A15" w:rsidP="001D0501">
            <w:pPr>
              <w:pStyle w:val="af"/>
            </w:pPr>
            <w:r w:rsidRPr="00F5124B">
              <w:t>25 %</w:t>
            </w:r>
          </w:p>
        </w:tc>
        <w:tc>
          <w:tcPr>
            <w:tcW w:w="499" w:type="pct"/>
          </w:tcPr>
          <w:p w:rsidR="00670A15" w:rsidRPr="00F5124B" w:rsidRDefault="00670A15" w:rsidP="001D0501">
            <w:pPr>
              <w:pStyle w:val="af"/>
              <w:rPr>
                <w:snapToGrid w:val="0"/>
              </w:rPr>
            </w:pPr>
            <w:r w:rsidRPr="00F5124B">
              <w:rPr>
                <w:snapToGrid w:val="0"/>
              </w:rPr>
              <w:t>34825</w:t>
            </w:r>
          </w:p>
        </w:tc>
      </w:tr>
      <w:tr w:rsidR="00670A15" w:rsidRPr="00F5124B" w:rsidTr="00941A8F">
        <w:tc>
          <w:tcPr>
            <w:tcW w:w="1712" w:type="pct"/>
          </w:tcPr>
          <w:p w:rsidR="00670A15" w:rsidRPr="00F5124B" w:rsidRDefault="00670A15" w:rsidP="001D0501">
            <w:pPr>
              <w:pStyle w:val="af"/>
            </w:pPr>
            <w:r w:rsidRPr="00F5124B">
              <w:t>Мастер службы</w:t>
            </w:r>
          </w:p>
        </w:tc>
        <w:tc>
          <w:tcPr>
            <w:tcW w:w="355" w:type="pct"/>
          </w:tcPr>
          <w:p w:rsidR="00670A15" w:rsidRPr="00F5124B" w:rsidRDefault="00670A15" w:rsidP="001D0501">
            <w:pPr>
              <w:pStyle w:val="af"/>
            </w:pPr>
            <w:r w:rsidRPr="00F5124B">
              <w:t>3</w:t>
            </w:r>
          </w:p>
        </w:tc>
        <w:tc>
          <w:tcPr>
            <w:tcW w:w="1390" w:type="pct"/>
          </w:tcPr>
          <w:p w:rsidR="00670A15" w:rsidRPr="00F5124B" w:rsidRDefault="00670A15" w:rsidP="001D0501">
            <w:pPr>
              <w:pStyle w:val="af"/>
            </w:pPr>
            <w:r w:rsidRPr="00F5124B">
              <w:t>Повременая-премиальная</w:t>
            </w:r>
          </w:p>
        </w:tc>
        <w:tc>
          <w:tcPr>
            <w:tcW w:w="540" w:type="pct"/>
          </w:tcPr>
          <w:p w:rsidR="00670A15" w:rsidRPr="00F5124B" w:rsidRDefault="00670A15" w:rsidP="001D0501">
            <w:pPr>
              <w:pStyle w:val="af"/>
            </w:pPr>
            <w:r w:rsidRPr="00F5124B">
              <w:t>18890 тг</w:t>
            </w:r>
          </w:p>
        </w:tc>
        <w:tc>
          <w:tcPr>
            <w:tcW w:w="504" w:type="pct"/>
          </w:tcPr>
          <w:p w:rsidR="00670A15" w:rsidRPr="00F5124B" w:rsidRDefault="00670A15" w:rsidP="001D0501">
            <w:pPr>
              <w:pStyle w:val="af"/>
            </w:pPr>
            <w:r w:rsidRPr="00F5124B">
              <w:t>25 %</w:t>
            </w:r>
          </w:p>
        </w:tc>
        <w:tc>
          <w:tcPr>
            <w:tcW w:w="499" w:type="pct"/>
          </w:tcPr>
          <w:p w:rsidR="00670A15" w:rsidRPr="00F5124B" w:rsidRDefault="00670A15" w:rsidP="001D0501">
            <w:pPr>
              <w:pStyle w:val="af"/>
              <w:rPr>
                <w:snapToGrid w:val="0"/>
              </w:rPr>
            </w:pPr>
            <w:r w:rsidRPr="00F5124B">
              <w:rPr>
                <w:snapToGrid w:val="0"/>
              </w:rPr>
              <w:t>23612,5</w:t>
            </w:r>
          </w:p>
        </w:tc>
      </w:tr>
      <w:tr w:rsidR="001E7E2B" w:rsidRPr="00F5124B" w:rsidTr="00941A8F">
        <w:tc>
          <w:tcPr>
            <w:tcW w:w="1712" w:type="pct"/>
          </w:tcPr>
          <w:p w:rsidR="001E7E2B" w:rsidRPr="00F5124B" w:rsidRDefault="001E7E2B" w:rsidP="001D0501">
            <w:pPr>
              <w:pStyle w:val="af"/>
            </w:pPr>
            <w:r w:rsidRPr="00F5124B">
              <w:t>Эл.монтер п/ст</w:t>
            </w:r>
          </w:p>
        </w:tc>
        <w:tc>
          <w:tcPr>
            <w:tcW w:w="355" w:type="pct"/>
          </w:tcPr>
          <w:p w:rsidR="001E7E2B" w:rsidRPr="00F5124B" w:rsidRDefault="001E7E2B" w:rsidP="001D0501">
            <w:pPr>
              <w:pStyle w:val="af"/>
            </w:pPr>
            <w:r w:rsidRPr="00F5124B">
              <w:t>9</w:t>
            </w:r>
          </w:p>
        </w:tc>
        <w:tc>
          <w:tcPr>
            <w:tcW w:w="1390" w:type="pct"/>
          </w:tcPr>
          <w:p w:rsidR="001E7E2B" w:rsidRPr="00F5124B" w:rsidRDefault="001E7E2B" w:rsidP="001D0501">
            <w:pPr>
              <w:pStyle w:val="af"/>
            </w:pPr>
            <w:r w:rsidRPr="00F5124B">
              <w:t>Повременая-премиальная</w:t>
            </w:r>
          </w:p>
        </w:tc>
        <w:tc>
          <w:tcPr>
            <w:tcW w:w="540" w:type="pct"/>
          </w:tcPr>
          <w:p w:rsidR="001E7E2B" w:rsidRPr="00F5124B" w:rsidRDefault="001E7E2B" w:rsidP="001D0501">
            <w:pPr>
              <w:pStyle w:val="af"/>
            </w:pPr>
            <w:r w:rsidRPr="00F5124B">
              <w:t>15800 тг</w:t>
            </w:r>
          </w:p>
        </w:tc>
        <w:tc>
          <w:tcPr>
            <w:tcW w:w="504" w:type="pct"/>
          </w:tcPr>
          <w:p w:rsidR="001E7E2B" w:rsidRPr="00F5124B" w:rsidRDefault="001E7E2B" w:rsidP="001D0501">
            <w:pPr>
              <w:pStyle w:val="af"/>
            </w:pPr>
            <w:r w:rsidRPr="00F5124B">
              <w:t>15 %</w:t>
            </w:r>
          </w:p>
        </w:tc>
        <w:tc>
          <w:tcPr>
            <w:tcW w:w="499" w:type="pct"/>
          </w:tcPr>
          <w:p w:rsidR="001E7E2B" w:rsidRPr="00F5124B" w:rsidRDefault="001E7E2B" w:rsidP="001D0501">
            <w:pPr>
              <w:pStyle w:val="af"/>
              <w:rPr>
                <w:snapToGrid w:val="0"/>
              </w:rPr>
            </w:pPr>
            <w:r w:rsidRPr="00F5124B">
              <w:rPr>
                <w:snapToGrid w:val="0"/>
              </w:rPr>
              <w:t>18170</w:t>
            </w:r>
          </w:p>
        </w:tc>
      </w:tr>
      <w:tr w:rsidR="001E7E2B" w:rsidRPr="00F5124B" w:rsidTr="00941A8F">
        <w:tc>
          <w:tcPr>
            <w:tcW w:w="1712" w:type="pct"/>
          </w:tcPr>
          <w:p w:rsidR="001E7E2B" w:rsidRPr="00F5124B" w:rsidRDefault="001E7E2B" w:rsidP="001D0501">
            <w:pPr>
              <w:pStyle w:val="af"/>
            </w:pPr>
            <w:r w:rsidRPr="00F5124B">
              <w:t>Эл.слесарь по рем. РУ</w:t>
            </w:r>
            <w:r w:rsidR="00F5124B" w:rsidRPr="00F5124B">
              <w:t xml:space="preserve"> </w:t>
            </w:r>
            <w:r w:rsidRPr="00F5124B">
              <w:t>5 разряда</w:t>
            </w:r>
          </w:p>
        </w:tc>
        <w:tc>
          <w:tcPr>
            <w:tcW w:w="355" w:type="pct"/>
          </w:tcPr>
          <w:p w:rsidR="001E7E2B" w:rsidRPr="00F5124B" w:rsidRDefault="001E7E2B" w:rsidP="001D0501">
            <w:pPr>
              <w:pStyle w:val="af"/>
            </w:pPr>
            <w:r w:rsidRPr="00F5124B">
              <w:t>50</w:t>
            </w:r>
          </w:p>
        </w:tc>
        <w:tc>
          <w:tcPr>
            <w:tcW w:w="1390" w:type="pct"/>
          </w:tcPr>
          <w:p w:rsidR="001E7E2B" w:rsidRPr="00F5124B" w:rsidRDefault="001E7E2B" w:rsidP="001D0501">
            <w:pPr>
              <w:pStyle w:val="af"/>
            </w:pPr>
            <w:r w:rsidRPr="00F5124B">
              <w:t>Повременая-премиальная</w:t>
            </w:r>
          </w:p>
        </w:tc>
        <w:tc>
          <w:tcPr>
            <w:tcW w:w="540" w:type="pct"/>
          </w:tcPr>
          <w:p w:rsidR="001E7E2B" w:rsidRPr="00F5124B" w:rsidRDefault="001E7E2B" w:rsidP="001D0501">
            <w:pPr>
              <w:pStyle w:val="af"/>
            </w:pPr>
            <w:r w:rsidRPr="00F5124B">
              <w:t>16150 тг</w:t>
            </w:r>
          </w:p>
        </w:tc>
        <w:tc>
          <w:tcPr>
            <w:tcW w:w="504" w:type="pct"/>
          </w:tcPr>
          <w:p w:rsidR="001E7E2B" w:rsidRPr="00F5124B" w:rsidRDefault="001E7E2B" w:rsidP="001D0501">
            <w:pPr>
              <w:pStyle w:val="af"/>
            </w:pPr>
            <w:r w:rsidRPr="00F5124B">
              <w:t>45 %</w:t>
            </w:r>
          </w:p>
        </w:tc>
        <w:tc>
          <w:tcPr>
            <w:tcW w:w="499" w:type="pct"/>
          </w:tcPr>
          <w:p w:rsidR="001E7E2B" w:rsidRPr="00F5124B" w:rsidRDefault="001E7E2B" w:rsidP="001D0501">
            <w:pPr>
              <w:pStyle w:val="af"/>
              <w:rPr>
                <w:snapToGrid w:val="0"/>
              </w:rPr>
            </w:pPr>
            <w:r w:rsidRPr="00F5124B">
              <w:rPr>
                <w:snapToGrid w:val="0"/>
              </w:rPr>
              <w:t>23417,5</w:t>
            </w:r>
          </w:p>
        </w:tc>
      </w:tr>
      <w:tr w:rsidR="00D8333B" w:rsidRPr="00F5124B" w:rsidTr="00941A8F">
        <w:tc>
          <w:tcPr>
            <w:tcW w:w="1712" w:type="pct"/>
          </w:tcPr>
          <w:p w:rsidR="00D8333B" w:rsidRPr="00F5124B" w:rsidRDefault="00D8333B" w:rsidP="001D0501">
            <w:pPr>
              <w:pStyle w:val="af"/>
            </w:pPr>
            <w:r w:rsidRPr="00F5124B">
              <w:t>Должность</w:t>
            </w:r>
          </w:p>
        </w:tc>
        <w:tc>
          <w:tcPr>
            <w:tcW w:w="355" w:type="pct"/>
          </w:tcPr>
          <w:p w:rsidR="00D8333B" w:rsidRPr="00F5124B" w:rsidRDefault="00D8333B" w:rsidP="001D0501">
            <w:pPr>
              <w:pStyle w:val="af"/>
            </w:pPr>
            <w:r w:rsidRPr="00F5124B">
              <w:t>Кол-</w:t>
            </w:r>
          </w:p>
          <w:p w:rsidR="00D8333B" w:rsidRPr="00F5124B" w:rsidRDefault="00D8333B" w:rsidP="001D0501">
            <w:pPr>
              <w:pStyle w:val="af"/>
            </w:pPr>
            <w:r w:rsidRPr="00F5124B">
              <w:t>во</w:t>
            </w:r>
          </w:p>
        </w:tc>
        <w:tc>
          <w:tcPr>
            <w:tcW w:w="1390" w:type="pct"/>
          </w:tcPr>
          <w:p w:rsidR="00D8333B" w:rsidRPr="00F5124B" w:rsidRDefault="00D8333B" w:rsidP="001D0501">
            <w:pPr>
              <w:pStyle w:val="af"/>
            </w:pPr>
            <w:r w:rsidRPr="00F5124B">
              <w:t>Система оплаты труда</w:t>
            </w:r>
          </w:p>
        </w:tc>
        <w:tc>
          <w:tcPr>
            <w:tcW w:w="540" w:type="pct"/>
          </w:tcPr>
          <w:p w:rsidR="00D8333B" w:rsidRPr="00F5124B" w:rsidRDefault="00D8333B" w:rsidP="001D0501">
            <w:pPr>
              <w:pStyle w:val="af"/>
            </w:pPr>
            <w:r w:rsidRPr="00F5124B">
              <w:t>Оклад</w:t>
            </w:r>
          </w:p>
        </w:tc>
        <w:tc>
          <w:tcPr>
            <w:tcW w:w="504" w:type="pct"/>
          </w:tcPr>
          <w:p w:rsidR="00D8333B" w:rsidRPr="00F5124B" w:rsidRDefault="00D8333B" w:rsidP="001D0501">
            <w:pPr>
              <w:pStyle w:val="af"/>
            </w:pPr>
            <w:r w:rsidRPr="00F5124B">
              <w:t>Премия</w:t>
            </w:r>
          </w:p>
        </w:tc>
        <w:tc>
          <w:tcPr>
            <w:tcW w:w="499" w:type="pct"/>
          </w:tcPr>
          <w:p w:rsidR="00D8333B" w:rsidRPr="00F5124B" w:rsidRDefault="00D8333B" w:rsidP="001D0501">
            <w:pPr>
              <w:pStyle w:val="af"/>
              <w:rPr>
                <w:snapToGrid w:val="0"/>
              </w:rPr>
            </w:pPr>
            <w:r w:rsidRPr="00F5124B">
              <w:rPr>
                <w:snapToGrid w:val="0"/>
              </w:rPr>
              <w:t>Итог</w:t>
            </w:r>
          </w:p>
        </w:tc>
      </w:tr>
      <w:tr w:rsidR="00D8333B" w:rsidRPr="00F5124B" w:rsidTr="00941A8F">
        <w:tc>
          <w:tcPr>
            <w:tcW w:w="1712" w:type="pct"/>
          </w:tcPr>
          <w:p w:rsidR="00D8333B" w:rsidRPr="00F5124B" w:rsidRDefault="00D8333B" w:rsidP="001D0501">
            <w:pPr>
              <w:pStyle w:val="af"/>
            </w:pPr>
            <w:r w:rsidRPr="00F5124B">
              <w:t>Эл.слесарь по рем. РУ</w:t>
            </w:r>
            <w:r w:rsidR="00F5124B" w:rsidRPr="00F5124B">
              <w:t xml:space="preserve"> </w:t>
            </w:r>
            <w:r w:rsidRPr="00F5124B">
              <w:t>4 разряда</w:t>
            </w:r>
          </w:p>
        </w:tc>
        <w:tc>
          <w:tcPr>
            <w:tcW w:w="355" w:type="pct"/>
          </w:tcPr>
          <w:p w:rsidR="00D8333B" w:rsidRPr="00F5124B" w:rsidRDefault="00D8333B" w:rsidP="001D0501">
            <w:pPr>
              <w:pStyle w:val="af"/>
            </w:pPr>
            <w:r w:rsidRPr="00F5124B">
              <w:t>12</w:t>
            </w:r>
          </w:p>
        </w:tc>
        <w:tc>
          <w:tcPr>
            <w:tcW w:w="1390" w:type="pct"/>
          </w:tcPr>
          <w:p w:rsidR="00D8333B" w:rsidRPr="00F5124B" w:rsidRDefault="00D8333B" w:rsidP="001D0501">
            <w:pPr>
              <w:pStyle w:val="af"/>
            </w:pPr>
            <w:r w:rsidRPr="00F5124B">
              <w:t>Повременая-премиальная</w:t>
            </w:r>
          </w:p>
        </w:tc>
        <w:tc>
          <w:tcPr>
            <w:tcW w:w="540" w:type="pct"/>
          </w:tcPr>
          <w:p w:rsidR="00D8333B" w:rsidRPr="00F5124B" w:rsidRDefault="00D8333B" w:rsidP="001D0501">
            <w:pPr>
              <w:pStyle w:val="af"/>
            </w:pPr>
            <w:r w:rsidRPr="00F5124B">
              <w:t>14030 тг</w:t>
            </w:r>
          </w:p>
        </w:tc>
        <w:tc>
          <w:tcPr>
            <w:tcW w:w="504" w:type="pct"/>
          </w:tcPr>
          <w:p w:rsidR="00D8333B" w:rsidRPr="00F5124B" w:rsidRDefault="00D8333B" w:rsidP="001D0501">
            <w:pPr>
              <w:pStyle w:val="af"/>
            </w:pPr>
            <w:r w:rsidRPr="00F5124B">
              <w:t>45 %</w:t>
            </w:r>
          </w:p>
        </w:tc>
        <w:tc>
          <w:tcPr>
            <w:tcW w:w="499" w:type="pct"/>
          </w:tcPr>
          <w:p w:rsidR="00D8333B" w:rsidRPr="00F5124B" w:rsidRDefault="00D8333B" w:rsidP="001D0501">
            <w:pPr>
              <w:pStyle w:val="af"/>
              <w:rPr>
                <w:snapToGrid w:val="0"/>
              </w:rPr>
            </w:pPr>
            <w:r w:rsidRPr="00F5124B">
              <w:rPr>
                <w:snapToGrid w:val="0"/>
              </w:rPr>
              <w:t>20343,5</w:t>
            </w:r>
          </w:p>
        </w:tc>
      </w:tr>
      <w:tr w:rsidR="00D8333B" w:rsidRPr="00F5124B" w:rsidTr="00941A8F">
        <w:tc>
          <w:tcPr>
            <w:tcW w:w="1712" w:type="pct"/>
          </w:tcPr>
          <w:p w:rsidR="00D8333B" w:rsidRPr="00F5124B" w:rsidRDefault="00D8333B" w:rsidP="001D0501">
            <w:pPr>
              <w:pStyle w:val="af"/>
            </w:pPr>
            <w:r w:rsidRPr="00F5124B">
              <w:t>Эл.слесарь по рем. РУ</w:t>
            </w:r>
            <w:r w:rsidR="00F5124B" w:rsidRPr="00F5124B">
              <w:t xml:space="preserve"> </w:t>
            </w:r>
            <w:r w:rsidRPr="00F5124B">
              <w:t>3 разряда</w:t>
            </w:r>
          </w:p>
        </w:tc>
        <w:tc>
          <w:tcPr>
            <w:tcW w:w="355" w:type="pct"/>
          </w:tcPr>
          <w:p w:rsidR="00D8333B" w:rsidRPr="00F5124B" w:rsidRDefault="00D8333B" w:rsidP="001D0501">
            <w:pPr>
              <w:pStyle w:val="af"/>
            </w:pPr>
            <w:r w:rsidRPr="00F5124B">
              <w:t>12</w:t>
            </w:r>
          </w:p>
        </w:tc>
        <w:tc>
          <w:tcPr>
            <w:tcW w:w="1390" w:type="pct"/>
          </w:tcPr>
          <w:p w:rsidR="00D8333B" w:rsidRPr="00F5124B" w:rsidRDefault="00D8333B" w:rsidP="001D0501">
            <w:pPr>
              <w:pStyle w:val="af"/>
            </w:pPr>
            <w:r w:rsidRPr="00F5124B">
              <w:t>Повременая-премиальная</w:t>
            </w:r>
          </w:p>
        </w:tc>
        <w:tc>
          <w:tcPr>
            <w:tcW w:w="540" w:type="pct"/>
          </w:tcPr>
          <w:p w:rsidR="00D8333B" w:rsidRPr="00F5124B" w:rsidRDefault="00D8333B" w:rsidP="001D0501">
            <w:pPr>
              <w:pStyle w:val="af"/>
            </w:pPr>
            <w:r w:rsidRPr="00F5124B">
              <w:t>12580 тг</w:t>
            </w:r>
          </w:p>
        </w:tc>
        <w:tc>
          <w:tcPr>
            <w:tcW w:w="504" w:type="pct"/>
          </w:tcPr>
          <w:p w:rsidR="00D8333B" w:rsidRPr="00F5124B" w:rsidRDefault="00D8333B" w:rsidP="001D0501">
            <w:pPr>
              <w:pStyle w:val="af"/>
            </w:pPr>
            <w:r w:rsidRPr="00F5124B">
              <w:t>35 %</w:t>
            </w:r>
          </w:p>
        </w:tc>
        <w:tc>
          <w:tcPr>
            <w:tcW w:w="499" w:type="pct"/>
          </w:tcPr>
          <w:p w:rsidR="00D8333B" w:rsidRPr="00F5124B" w:rsidRDefault="00D8333B" w:rsidP="001D0501">
            <w:pPr>
              <w:pStyle w:val="af"/>
              <w:rPr>
                <w:snapToGrid w:val="0"/>
              </w:rPr>
            </w:pPr>
            <w:r w:rsidRPr="00F5124B">
              <w:rPr>
                <w:snapToGrid w:val="0"/>
              </w:rPr>
              <w:t>16983</w:t>
            </w:r>
          </w:p>
        </w:tc>
      </w:tr>
      <w:tr w:rsidR="00D8333B" w:rsidRPr="00F5124B" w:rsidTr="00941A8F">
        <w:tc>
          <w:tcPr>
            <w:tcW w:w="1712" w:type="pct"/>
          </w:tcPr>
          <w:p w:rsidR="00D8333B" w:rsidRPr="00F5124B" w:rsidRDefault="00D8333B" w:rsidP="001D0501">
            <w:pPr>
              <w:pStyle w:val="af"/>
            </w:pPr>
            <w:r w:rsidRPr="00F5124B">
              <w:t>Водитель службы</w:t>
            </w:r>
          </w:p>
        </w:tc>
        <w:tc>
          <w:tcPr>
            <w:tcW w:w="355" w:type="pct"/>
          </w:tcPr>
          <w:p w:rsidR="00D8333B" w:rsidRPr="00F5124B" w:rsidRDefault="00D8333B" w:rsidP="001D0501">
            <w:pPr>
              <w:pStyle w:val="af"/>
            </w:pPr>
            <w:r w:rsidRPr="00F5124B">
              <w:t>4</w:t>
            </w:r>
          </w:p>
        </w:tc>
        <w:tc>
          <w:tcPr>
            <w:tcW w:w="1390" w:type="pct"/>
          </w:tcPr>
          <w:p w:rsidR="00D8333B" w:rsidRPr="00F5124B" w:rsidRDefault="00D8333B" w:rsidP="001D0501">
            <w:pPr>
              <w:pStyle w:val="af"/>
            </w:pPr>
            <w:r w:rsidRPr="00F5124B">
              <w:t>Повременая-премиальная</w:t>
            </w:r>
          </w:p>
        </w:tc>
        <w:tc>
          <w:tcPr>
            <w:tcW w:w="540" w:type="pct"/>
          </w:tcPr>
          <w:p w:rsidR="00D8333B" w:rsidRPr="00F5124B" w:rsidRDefault="00D8333B" w:rsidP="001D0501">
            <w:pPr>
              <w:pStyle w:val="af"/>
            </w:pPr>
            <w:r w:rsidRPr="00F5124B">
              <w:t>13530 тг</w:t>
            </w:r>
          </w:p>
        </w:tc>
        <w:tc>
          <w:tcPr>
            <w:tcW w:w="504" w:type="pct"/>
          </w:tcPr>
          <w:p w:rsidR="00D8333B" w:rsidRPr="00F5124B" w:rsidRDefault="00D8333B" w:rsidP="001D0501">
            <w:pPr>
              <w:pStyle w:val="af"/>
            </w:pPr>
            <w:r w:rsidRPr="00F5124B">
              <w:t>25 %</w:t>
            </w:r>
          </w:p>
        </w:tc>
        <w:tc>
          <w:tcPr>
            <w:tcW w:w="499" w:type="pct"/>
          </w:tcPr>
          <w:p w:rsidR="00D8333B" w:rsidRPr="00F5124B" w:rsidRDefault="00D8333B" w:rsidP="001D0501">
            <w:pPr>
              <w:pStyle w:val="af"/>
              <w:rPr>
                <w:snapToGrid w:val="0"/>
              </w:rPr>
            </w:pPr>
            <w:r w:rsidRPr="00F5124B">
              <w:rPr>
                <w:snapToGrid w:val="0"/>
              </w:rPr>
              <w:t>16912,5</w:t>
            </w:r>
          </w:p>
        </w:tc>
      </w:tr>
      <w:tr w:rsidR="00D8333B" w:rsidRPr="00F5124B" w:rsidTr="00941A8F">
        <w:tc>
          <w:tcPr>
            <w:tcW w:w="1712" w:type="pct"/>
          </w:tcPr>
          <w:p w:rsidR="00D8333B" w:rsidRPr="00F5124B" w:rsidRDefault="00D8333B" w:rsidP="001D0501">
            <w:pPr>
              <w:pStyle w:val="af"/>
            </w:pPr>
            <w:r w:rsidRPr="00F5124B">
              <w:t>Уборщица</w:t>
            </w:r>
            <w:r w:rsidR="00F5124B" w:rsidRPr="00F5124B">
              <w:t xml:space="preserve"> </w:t>
            </w:r>
            <w:r w:rsidRPr="00F5124B">
              <w:t>служ.</w:t>
            </w:r>
            <w:r w:rsidR="00F5124B" w:rsidRPr="00F5124B">
              <w:t xml:space="preserve"> </w:t>
            </w:r>
            <w:r w:rsidRPr="00F5124B">
              <w:t>помещений</w:t>
            </w:r>
          </w:p>
        </w:tc>
        <w:tc>
          <w:tcPr>
            <w:tcW w:w="355" w:type="pct"/>
          </w:tcPr>
          <w:p w:rsidR="00D8333B" w:rsidRPr="00F5124B" w:rsidRDefault="00D8333B" w:rsidP="001D0501">
            <w:pPr>
              <w:pStyle w:val="af"/>
            </w:pPr>
            <w:r w:rsidRPr="00F5124B">
              <w:t>2</w:t>
            </w:r>
          </w:p>
        </w:tc>
        <w:tc>
          <w:tcPr>
            <w:tcW w:w="1390" w:type="pct"/>
          </w:tcPr>
          <w:p w:rsidR="00D8333B" w:rsidRPr="00F5124B" w:rsidRDefault="00D8333B" w:rsidP="001D0501">
            <w:pPr>
              <w:pStyle w:val="af"/>
            </w:pPr>
            <w:r w:rsidRPr="00F5124B">
              <w:t>Повременая-премиальная</w:t>
            </w:r>
          </w:p>
        </w:tc>
        <w:tc>
          <w:tcPr>
            <w:tcW w:w="540" w:type="pct"/>
          </w:tcPr>
          <w:p w:rsidR="00D8333B" w:rsidRPr="00F5124B" w:rsidRDefault="00D8333B" w:rsidP="001D0501">
            <w:pPr>
              <w:pStyle w:val="af"/>
            </w:pPr>
            <w:r w:rsidRPr="00F5124B">
              <w:t>7970 тг</w:t>
            </w:r>
          </w:p>
        </w:tc>
        <w:tc>
          <w:tcPr>
            <w:tcW w:w="504" w:type="pct"/>
          </w:tcPr>
          <w:p w:rsidR="00D8333B" w:rsidRPr="00F5124B" w:rsidRDefault="00D8333B" w:rsidP="001D0501">
            <w:pPr>
              <w:pStyle w:val="af"/>
            </w:pPr>
            <w:r w:rsidRPr="00F5124B">
              <w:t>15 %</w:t>
            </w:r>
          </w:p>
        </w:tc>
        <w:tc>
          <w:tcPr>
            <w:tcW w:w="499" w:type="pct"/>
          </w:tcPr>
          <w:p w:rsidR="00D8333B" w:rsidRPr="00F5124B" w:rsidRDefault="00D8333B" w:rsidP="001D0501">
            <w:pPr>
              <w:pStyle w:val="af"/>
              <w:rPr>
                <w:snapToGrid w:val="0"/>
              </w:rPr>
            </w:pPr>
            <w:r w:rsidRPr="00F5124B">
              <w:rPr>
                <w:snapToGrid w:val="0"/>
              </w:rPr>
              <w:t>9165,5</w:t>
            </w:r>
          </w:p>
        </w:tc>
      </w:tr>
    </w:tbl>
    <w:p w:rsidR="001D0501" w:rsidRDefault="001D0501" w:rsidP="00F5124B">
      <w:pPr>
        <w:suppressAutoHyphens/>
        <w:snapToGrid/>
        <w:spacing w:line="360" w:lineRule="auto"/>
        <w:ind w:firstLine="709"/>
        <w:jc w:val="both"/>
        <w:rPr>
          <w:sz w:val="28"/>
          <w:szCs w:val="28"/>
        </w:rPr>
      </w:pPr>
    </w:p>
    <w:p w:rsidR="00941A8F" w:rsidRDefault="001D0501" w:rsidP="00F5124B">
      <w:pPr>
        <w:suppressAutoHyphens/>
        <w:snapToGrid/>
        <w:spacing w:line="360" w:lineRule="auto"/>
        <w:ind w:firstLine="709"/>
        <w:jc w:val="both"/>
        <w:rPr>
          <w:b/>
          <w:sz w:val="28"/>
          <w:szCs w:val="28"/>
        </w:rPr>
      </w:pPr>
      <w:r>
        <w:rPr>
          <w:sz w:val="28"/>
          <w:szCs w:val="28"/>
        </w:rPr>
        <w:br w:type="page"/>
      </w:r>
      <w:r w:rsidRPr="001D0501">
        <w:rPr>
          <w:b/>
          <w:sz w:val="28"/>
          <w:szCs w:val="28"/>
        </w:rPr>
        <w:t>2.2</w:t>
      </w:r>
      <w:r w:rsidR="007567E7" w:rsidRPr="00F5124B">
        <w:rPr>
          <w:b/>
          <w:sz w:val="28"/>
          <w:szCs w:val="28"/>
        </w:rPr>
        <w:t xml:space="preserve"> </w:t>
      </w:r>
      <w:r w:rsidR="00B51BE9" w:rsidRPr="00F5124B">
        <w:rPr>
          <w:b/>
          <w:sz w:val="28"/>
          <w:szCs w:val="28"/>
        </w:rPr>
        <w:t>Технико-экономическое сравнение двух конфигураций распределительных сетей 6/0,4 кВ</w:t>
      </w:r>
    </w:p>
    <w:p w:rsidR="00941A8F" w:rsidRDefault="00941A8F" w:rsidP="00F5124B">
      <w:pPr>
        <w:suppressAutoHyphens/>
        <w:snapToGrid/>
        <w:spacing w:line="360" w:lineRule="auto"/>
        <w:ind w:firstLine="709"/>
        <w:jc w:val="both"/>
        <w:rPr>
          <w:b/>
          <w:sz w:val="28"/>
          <w:szCs w:val="28"/>
        </w:rPr>
      </w:pPr>
    </w:p>
    <w:p w:rsidR="007567E7" w:rsidRPr="00F5124B" w:rsidRDefault="00B51BE9" w:rsidP="00F5124B">
      <w:pPr>
        <w:suppressAutoHyphens/>
        <w:snapToGrid/>
        <w:spacing w:line="360" w:lineRule="auto"/>
        <w:ind w:firstLine="709"/>
        <w:jc w:val="both"/>
        <w:rPr>
          <w:sz w:val="28"/>
          <w:szCs w:val="28"/>
        </w:rPr>
      </w:pPr>
      <w:r w:rsidRPr="00F5124B">
        <w:rPr>
          <w:sz w:val="28"/>
          <w:szCs w:val="28"/>
        </w:rPr>
        <w:t>Произведем технико-экономический расчет двух конфигураций распределительных сетей 6/0,4 кВ. Расчет следует производить по изложенным ниже данным и формулам.</w:t>
      </w:r>
      <w:r w:rsidR="00F5124B" w:rsidRPr="00F5124B">
        <w:rPr>
          <w:sz w:val="28"/>
          <w:szCs w:val="28"/>
        </w:rPr>
        <w:t xml:space="preserve"> </w:t>
      </w:r>
    </w:p>
    <w:p w:rsidR="00B51BE9" w:rsidRPr="00F5124B" w:rsidRDefault="00B51BE9" w:rsidP="00F5124B">
      <w:pPr>
        <w:suppressAutoHyphens/>
        <w:snapToGrid/>
        <w:spacing w:line="360" w:lineRule="auto"/>
        <w:ind w:firstLine="709"/>
        <w:jc w:val="both"/>
        <w:rPr>
          <w:sz w:val="28"/>
          <w:szCs w:val="28"/>
        </w:rPr>
      </w:pPr>
      <w:r w:rsidRPr="00F5124B">
        <w:rPr>
          <w:sz w:val="28"/>
          <w:szCs w:val="28"/>
        </w:rPr>
        <w:t>Капитальные вложения определяются по формуле:</w:t>
      </w:r>
    </w:p>
    <w:p w:rsidR="00941A8F" w:rsidRDefault="00F5124B" w:rsidP="00F5124B">
      <w:pPr>
        <w:suppressAutoHyphens/>
        <w:snapToGrid/>
        <w:spacing w:line="360" w:lineRule="auto"/>
        <w:ind w:firstLine="709"/>
        <w:jc w:val="both"/>
        <w:rPr>
          <w:sz w:val="28"/>
          <w:szCs w:val="28"/>
        </w:rPr>
      </w:pPr>
      <w:r w:rsidRPr="00F5124B">
        <w:rPr>
          <w:sz w:val="28"/>
          <w:szCs w:val="28"/>
        </w:rPr>
        <w:t xml:space="preserve"> </w:t>
      </w:r>
    </w:p>
    <w:p w:rsidR="00B51BE9" w:rsidRPr="00F5124B" w:rsidRDefault="00B51BE9" w:rsidP="00F5124B">
      <w:pPr>
        <w:suppressAutoHyphens/>
        <w:snapToGrid/>
        <w:spacing w:line="360" w:lineRule="auto"/>
        <w:ind w:firstLine="709"/>
        <w:jc w:val="both"/>
        <w:rPr>
          <w:sz w:val="28"/>
          <w:szCs w:val="28"/>
        </w:rPr>
      </w:pPr>
      <w:r w:rsidRPr="00F5124B">
        <w:rPr>
          <w:sz w:val="28"/>
          <w:szCs w:val="28"/>
        </w:rPr>
        <w:t>К = К</w:t>
      </w:r>
      <w:r w:rsidRPr="00F5124B">
        <w:rPr>
          <w:sz w:val="28"/>
          <w:szCs w:val="28"/>
          <w:vertAlign w:val="subscript"/>
        </w:rPr>
        <w:t>10</w:t>
      </w:r>
      <w:r w:rsidRPr="00F5124B">
        <w:rPr>
          <w:sz w:val="28"/>
          <w:szCs w:val="28"/>
        </w:rPr>
        <w:t xml:space="preserve"> + К</w:t>
      </w:r>
      <w:r w:rsidRPr="00F5124B">
        <w:rPr>
          <w:sz w:val="28"/>
          <w:szCs w:val="28"/>
          <w:vertAlign w:val="subscript"/>
        </w:rPr>
        <w:t>0,38</w:t>
      </w:r>
      <w:r w:rsidRPr="00F5124B">
        <w:rPr>
          <w:sz w:val="28"/>
          <w:szCs w:val="28"/>
        </w:rPr>
        <w:t xml:space="preserve"> + К</w:t>
      </w:r>
      <w:r w:rsidRPr="00F5124B">
        <w:rPr>
          <w:sz w:val="28"/>
          <w:szCs w:val="28"/>
          <w:vertAlign w:val="subscript"/>
        </w:rPr>
        <w:t>ТП</w:t>
      </w:r>
      <w:r w:rsidRPr="00F5124B">
        <w:rPr>
          <w:sz w:val="28"/>
          <w:szCs w:val="28"/>
        </w:rPr>
        <w:t xml:space="preserve"> + К</w:t>
      </w:r>
      <w:r w:rsidRPr="00F5124B">
        <w:rPr>
          <w:sz w:val="28"/>
          <w:szCs w:val="28"/>
          <w:vertAlign w:val="subscript"/>
        </w:rPr>
        <w:t>Т</w:t>
      </w:r>
      <w:r w:rsidRPr="00F5124B">
        <w:rPr>
          <w:sz w:val="28"/>
          <w:szCs w:val="28"/>
        </w:rPr>
        <w:t xml:space="preserve"> (1.13)</w:t>
      </w:r>
    </w:p>
    <w:p w:rsidR="00B51BE9" w:rsidRPr="00F5124B" w:rsidRDefault="00B51BE9" w:rsidP="00F5124B">
      <w:pPr>
        <w:suppressAutoHyphens/>
        <w:snapToGrid/>
        <w:spacing w:line="360" w:lineRule="auto"/>
        <w:ind w:firstLine="709"/>
        <w:jc w:val="both"/>
        <w:rPr>
          <w:sz w:val="28"/>
          <w:szCs w:val="28"/>
        </w:rPr>
      </w:pPr>
    </w:p>
    <w:p w:rsidR="00B51BE9" w:rsidRPr="00F5124B" w:rsidRDefault="00B51BE9" w:rsidP="00F5124B">
      <w:pPr>
        <w:suppressAutoHyphens/>
        <w:snapToGrid/>
        <w:spacing w:line="360" w:lineRule="auto"/>
        <w:ind w:firstLine="709"/>
        <w:jc w:val="both"/>
        <w:rPr>
          <w:sz w:val="28"/>
          <w:szCs w:val="28"/>
          <w:vertAlign w:val="subscript"/>
        </w:rPr>
      </w:pPr>
      <w:r w:rsidRPr="00F5124B">
        <w:rPr>
          <w:sz w:val="28"/>
          <w:szCs w:val="28"/>
        </w:rPr>
        <w:t>где К- капитальные вложения в строительство сети 6/0,38 кВ, тыс.тг.</w:t>
      </w:r>
    </w:p>
    <w:p w:rsidR="00B51BE9" w:rsidRPr="00F5124B" w:rsidRDefault="00B51BE9" w:rsidP="00F5124B">
      <w:pPr>
        <w:suppressAutoHyphens/>
        <w:snapToGrid/>
        <w:spacing w:line="360" w:lineRule="auto"/>
        <w:ind w:firstLine="709"/>
        <w:jc w:val="both"/>
        <w:rPr>
          <w:sz w:val="28"/>
          <w:szCs w:val="28"/>
        </w:rPr>
      </w:pPr>
      <w:r w:rsidRPr="00F5124B">
        <w:rPr>
          <w:sz w:val="28"/>
          <w:szCs w:val="28"/>
        </w:rPr>
        <w:t>Эксплуатационные издержки определяются по формуле:</w:t>
      </w:r>
    </w:p>
    <w:p w:rsidR="00941A8F" w:rsidRDefault="00941A8F" w:rsidP="00F5124B">
      <w:pPr>
        <w:suppressAutoHyphens/>
        <w:snapToGrid/>
        <w:spacing w:line="360" w:lineRule="auto"/>
        <w:ind w:firstLine="709"/>
        <w:jc w:val="both"/>
        <w:rPr>
          <w:sz w:val="28"/>
          <w:szCs w:val="28"/>
        </w:rPr>
      </w:pPr>
    </w:p>
    <w:p w:rsidR="00B51BE9" w:rsidRPr="00F5124B" w:rsidRDefault="00B51BE9" w:rsidP="00F5124B">
      <w:pPr>
        <w:suppressAutoHyphens/>
        <w:snapToGrid/>
        <w:spacing w:line="360" w:lineRule="auto"/>
        <w:ind w:firstLine="709"/>
        <w:jc w:val="both"/>
        <w:rPr>
          <w:sz w:val="28"/>
          <w:szCs w:val="28"/>
          <w:vertAlign w:val="subscript"/>
        </w:rPr>
      </w:pPr>
      <w:r w:rsidRPr="00F5124B">
        <w:rPr>
          <w:sz w:val="28"/>
          <w:szCs w:val="28"/>
        </w:rPr>
        <w:t>С</w:t>
      </w:r>
      <w:r w:rsidRPr="00F5124B">
        <w:rPr>
          <w:sz w:val="28"/>
          <w:szCs w:val="28"/>
          <w:vertAlign w:val="subscript"/>
        </w:rPr>
        <w:t>С</w:t>
      </w:r>
      <w:r w:rsidRPr="00F5124B">
        <w:rPr>
          <w:sz w:val="28"/>
          <w:szCs w:val="28"/>
        </w:rPr>
        <w:t xml:space="preserve"> = С</w:t>
      </w:r>
      <w:r w:rsidRPr="00F5124B">
        <w:rPr>
          <w:sz w:val="28"/>
          <w:szCs w:val="28"/>
          <w:vertAlign w:val="subscript"/>
        </w:rPr>
        <w:t>10</w:t>
      </w:r>
      <w:r w:rsidRPr="00F5124B">
        <w:rPr>
          <w:sz w:val="28"/>
          <w:szCs w:val="28"/>
        </w:rPr>
        <w:t xml:space="preserve"> + С</w:t>
      </w:r>
      <w:r w:rsidRPr="00F5124B">
        <w:rPr>
          <w:sz w:val="28"/>
          <w:szCs w:val="28"/>
          <w:vertAlign w:val="subscript"/>
        </w:rPr>
        <w:t>0,38</w:t>
      </w:r>
      <w:r w:rsidRPr="00F5124B">
        <w:rPr>
          <w:sz w:val="28"/>
          <w:szCs w:val="28"/>
        </w:rPr>
        <w:t xml:space="preserve"> + С</w:t>
      </w:r>
      <w:r w:rsidRPr="00F5124B">
        <w:rPr>
          <w:sz w:val="28"/>
          <w:szCs w:val="28"/>
          <w:vertAlign w:val="subscript"/>
        </w:rPr>
        <w:t>ТП</w:t>
      </w:r>
      <w:r w:rsidRPr="00F5124B">
        <w:rPr>
          <w:sz w:val="28"/>
          <w:szCs w:val="28"/>
        </w:rPr>
        <w:t xml:space="preserve"> + С</w:t>
      </w:r>
      <w:r w:rsidRPr="00F5124B">
        <w:rPr>
          <w:sz w:val="28"/>
          <w:szCs w:val="28"/>
          <w:vertAlign w:val="subscript"/>
        </w:rPr>
        <w:t>Т</w:t>
      </w:r>
      <w:r w:rsidR="00941A8F" w:rsidRPr="00F5124B">
        <w:rPr>
          <w:sz w:val="28"/>
          <w:szCs w:val="28"/>
        </w:rPr>
        <w:t xml:space="preserve"> </w:t>
      </w:r>
      <w:r w:rsidRPr="00F5124B">
        <w:rPr>
          <w:sz w:val="28"/>
          <w:szCs w:val="28"/>
        </w:rPr>
        <w:t>(1.14)</w:t>
      </w:r>
    </w:p>
    <w:p w:rsidR="00B51BE9" w:rsidRPr="00F5124B" w:rsidRDefault="00B51BE9" w:rsidP="00F5124B">
      <w:pPr>
        <w:suppressAutoHyphens/>
        <w:snapToGrid/>
        <w:spacing w:line="360" w:lineRule="auto"/>
        <w:ind w:firstLine="709"/>
        <w:jc w:val="both"/>
        <w:rPr>
          <w:sz w:val="28"/>
          <w:szCs w:val="28"/>
        </w:rPr>
      </w:pPr>
    </w:p>
    <w:p w:rsidR="00B51BE9" w:rsidRPr="00F5124B" w:rsidRDefault="00B51BE9" w:rsidP="00F5124B">
      <w:pPr>
        <w:suppressAutoHyphens/>
        <w:snapToGrid/>
        <w:spacing w:line="360" w:lineRule="auto"/>
        <w:ind w:firstLine="709"/>
        <w:jc w:val="both"/>
        <w:rPr>
          <w:sz w:val="28"/>
          <w:szCs w:val="28"/>
        </w:rPr>
      </w:pPr>
      <w:r w:rsidRPr="00F5124B">
        <w:rPr>
          <w:sz w:val="28"/>
          <w:szCs w:val="28"/>
        </w:rPr>
        <w:t>где С</w:t>
      </w:r>
      <w:r w:rsidRPr="00F5124B">
        <w:rPr>
          <w:sz w:val="28"/>
          <w:szCs w:val="28"/>
          <w:vertAlign w:val="subscript"/>
        </w:rPr>
        <w:t>С</w:t>
      </w:r>
      <w:r w:rsidRPr="00F5124B">
        <w:rPr>
          <w:sz w:val="28"/>
          <w:szCs w:val="28"/>
        </w:rPr>
        <w:t>- эксплуатационные издержки сети, тыс.тг/год;</w:t>
      </w:r>
    </w:p>
    <w:p w:rsidR="00B51BE9" w:rsidRPr="00F5124B" w:rsidRDefault="00B51BE9" w:rsidP="00F5124B">
      <w:pPr>
        <w:suppressAutoHyphens/>
        <w:snapToGrid/>
        <w:spacing w:line="360" w:lineRule="auto"/>
        <w:ind w:firstLine="709"/>
        <w:jc w:val="both"/>
        <w:rPr>
          <w:sz w:val="28"/>
          <w:szCs w:val="28"/>
        </w:rPr>
      </w:pPr>
      <w:r w:rsidRPr="00F5124B">
        <w:rPr>
          <w:sz w:val="28"/>
          <w:szCs w:val="28"/>
        </w:rPr>
        <w:t>Приведенные затраты определяются по формуле:</w:t>
      </w:r>
    </w:p>
    <w:p w:rsidR="00941A8F" w:rsidRDefault="00941A8F" w:rsidP="00F5124B">
      <w:pPr>
        <w:suppressAutoHyphens/>
        <w:snapToGrid/>
        <w:spacing w:line="360" w:lineRule="auto"/>
        <w:ind w:firstLine="709"/>
        <w:jc w:val="both"/>
        <w:rPr>
          <w:sz w:val="28"/>
          <w:szCs w:val="28"/>
        </w:rPr>
      </w:pPr>
    </w:p>
    <w:p w:rsidR="00B51BE9" w:rsidRPr="00F5124B" w:rsidRDefault="00B51BE9" w:rsidP="00F5124B">
      <w:pPr>
        <w:suppressAutoHyphens/>
        <w:snapToGrid/>
        <w:spacing w:line="360" w:lineRule="auto"/>
        <w:ind w:firstLine="709"/>
        <w:jc w:val="both"/>
        <w:rPr>
          <w:sz w:val="28"/>
          <w:szCs w:val="28"/>
        </w:rPr>
      </w:pPr>
      <w:r w:rsidRPr="00F5124B">
        <w:rPr>
          <w:sz w:val="28"/>
          <w:szCs w:val="28"/>
        </w:rPr>
        <w:t>З</w:t>
      </w:r>
      <w:r w:rsidRPr="00F5124B">
        <w:rPr>
          <w:sz w:val="28"/>
          <w:szCs w:val="28"/>
          <w:vertAlign w:val="subscript"/>
        </w:rPr>
        <w:t>С</w:t>
      </w:r>
      <w:r w:rsidRPr="00F5124B">
        <w:rPr>
          <w:sz w:val="28"/>
          <w:szCs w:val="28"/>
        </w:rPr>
        <w:t xml:space="preserve"> = Е</w:t>
      </w:r>
      <w:r w:rsidRPr="00F5124B">
        <w:rPr>
          <w:sz w:val="28"/>
          <w:szCs w:val="28"/>
          <w:vertAlign w:val="subscript"/>
        </w:rPr>
        <w:t>н</w:t>
      </w:r>
      <w:r w:rsidRPr="00F5124B">
        <w:rPr>
          <w:sz w:val="28"/>
          <w:szCs w:val="28"/>
        </w:rPr>
        <w:t xml:space="preserve"> · К + С</w:t>
      </w:r>
      <w:r w:rsidRPr="00F5124B">
        <w:rPr>
          <w:sz w:val="28"/>
          <w:szCs w:val="28"/>
          <w:vertAlign w:val="subscript"/>
        </w:rPr>
        <w:t>С1</w:t>
      </w:r>
      <w:r w:rsidRPr="00F5124B">
        <w:rPr>
          <w:sz w:val="28"/>
          <w:szCs w:val="28"/>
        </w:rPr>
        <w:t xml:space="preserve"> (1.15)</w:t>
      </w:r>
    </w:p>
    <w:p w:rsidR="001D0501" w:rsidRPr="00B25E92" w:rsidRDefault="001D0501" w:rsidP="00F5124B">
      <w:pPr>
        <w:suppressAutoHyphens/>
        <w:snapToGrid/>
        <w:spacing w:line="360" w:lineRule="auto"/>
        <w:ind w:firstLine="709"/>
        <w:jc w:val="both"/>
        <w:rPr>
          <w:sz w:val="28"/>
          <w:szCs w:val="28"/>
        </w:rPr>
      </w:pPr>
    </w:p>
    <w:p w:rsidR="00B51BE9" w:rsidRPr="00F5124B" w:rsidRDefault="00B51BE9" w:rsidP="00F5124B">
      <w:pPr>
        <w:suppressAutoHyphens/>
        <w:snapToGrid/>
        <w:spacing w:line="360" w:lineRule="auto"/>
        <w:ind w:firstLine="709"/>
        <w:jc w:val="both"/>
        <w:rPr>
          <w:sz w:val="28"/>
          <w:szCs w:val="28"/>
        </w:rPr>
      </w:pPr>
      <w:r w:rsidRPr="00F5124B">
        <w:rPr>
          <w:sz w:val="28"/>
          <w:szCs w:val="28"/>
        </w:rPr>
        <w:t>где З</w:t>
      </w:r>
      <w:r w:rsidRPr="00F5124B">
        <w:rPr>
          <w:sz w:val="28"/>
          <w:szCs w:val="28"/>
          <w:vertAlign w:val="subscript"/>
        </w:rPr>
        <w:t>С</w:t>
      </w:r>
      <w:r w:rsidRPr="00F5124B">
        <w:rPr>
          <w:sz w:val="28"/>
          <w:szCs w:val="28"/>
        </w:rPr>
        <w:t>- приведенные затраты всей сети, тыс.тг/год</w:t>
      </w:r>
      <w:r w:rsidR="00F5124B" w:rsidRPr="00F5124B">
        <w:rPr>
          <w:sz w:val="28"/>
          <w:szCs w:val="28"/>
        </w:rPr>
        <w:t xml:space="preserve"> </w:t>
      </w:r>
      <w:r w:rsidRPr="00F5124B">
        <w:rPr>
          <w:sz w:val="28"/>
          <w:szCs w:val="28"/>
        </w:rPr>
        <w:t>Е</w:t>
      </w:r>
      <w:r w:rsidRPr="00F5124B">
        <w:rPr>
          <w:sz w:val="28"/>
          <w:szCs w:val="28"/>
          <w:vertAlign w:val="subscript"/>
        </w:rPr>
        <w:t>н</w:t>
      </w:r>
      <w:r w:rsidRPr="00F5124B">
        <w:rPr>
          <w:sz w:val="28"/>
          <w:szCs w:val="28"/>
        </w:rPr>
        <w:t>=0,12- нормативный коэффициент приведенных затрат, 1/год.</w:t>
      </w:r>
    </w:p>
    <w:p w:rsidR="007567E7" w:rsidRPr="00F5124B" w:rsidRDefault="00B51BE9" w:rsidP="00F5124B">
      <w:pPr>
        <w:suppressAutoHyphens/>
        <w:snapToGrid/>
        <w:spacing w:line="360" w:lineRule="auto"/>
        <w:ind w:firstLine="709"/>
        <w:jc w:val="both"/>
        <w:rPr>
          <w:sz w:val="28"/>
          <w:szCs w:val="28"/>
        </w:rPr>
      </w:pPr>
      <w:r w:rsidRPr="00F5124B">
        <w:rPr>
          <w:sz w:val="28"/>
          <w:szCs w:val="28"/>
        </w:rPr>
        <w:t>Данные для технико-экономического сравнения: удельные показатели вариантов сети взяты из таблицы 7-2[3, с 210] и стоимость трансформаторов взяты из таблицы 2-4[3, с 45]</w:t>
      </w:r>
      <w:r w:rsidR="00F5124B" w:rsidRPr="00F5124B">
        <w:rPr>
          <w:sz w:val="28"/>
          <w:szCs w:val="28"/>
        </w:rPr>
        <w:t xml:space="preserve"> </w:t>
      </w:r>
      <w:r w:rsidRPr="00F5124B">
        <w:rPr>
          <w:sz w:val="28"/>
          <w:szCs w:val="28"/>
        </w:rPr>
        <w:t>показатели в рублях были переведены в тенге умножением на коэффициент 200. Результаты расчета сведем в таблицу 1.3.</w:t>
      </w:r>
    </w:p>
    <w:p w:rsidR="00B51BE9" w:rsidRPr="00F5124B" w:rsidRDefault="001D0501" w:rsidP="00F5124B">
      <w:pPr>
        <w:suppressAutoHyphens/>
        <w:snapToGrid/>
        <w:spacing w:line="360" w:lineRule="auto"/>
        <w:ind w:firstLine="709"/>
        <w:jc w:val="both"/>
        <w:rPr>
          <w:sz w:val="28"/>
          <w:szCs w:val="28"/>
        </w:rPr>
      </w:pPr>
      <w:r>
        <w:rPr>
          <w:sz w:val="28"/>
          <w:szCs w:val="28"/>
        </w:rPr>
        <w:br w:type="page"/>
      </w:r>
      <w:r w:rsidR="00B51BE9" w:rsidRPr="00F5124B">
        <w:rPr>
          <w:sz w:val="28"/>
          <w:szCs w:val="28"/>
        </w:rPr>
        <w:t>Таблица 1.3- Технико-экономическое сравнение двух вариантов сети</w:t>
      </w:r>
    </w:p>
    <w:tbl>
      <w:tblPr>
        <w:tblpPr w:leftFromText="180" w:rightFromText="180" w:vertAnchor="text" w:horzAnchor="margin" w:tblpX="108" w:tblpY="5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7"/>
        <w:gridCol w:w="2701"/>
        <w:gridCol w:w="2861"/>
        <w:gridCol w:w="2571"/>
      </w:tblGrid>
      <w:tr w:rsidR="00B51BE9" w:rsidRPr="00F5124B" w:rsidTr="00941A8F">
        <w:tc>
          <w:tcPr>
            <w:tcW w:w="751" w:type="pct"/>
          </w:tcPr>
          <w:p w:rsidR="00B51BE9" w:rsidRPr="00F5124B" w:rsidRDefault="00B51BE9" w:rsidP="001D0501">
            <w:pPr>
              <w:pStyle w:val="af"/>
            </w:pPr>
            <w:r w:rsidRPr="00F5124B">
              <w:t>Вариант</w:t>
            </w:r>
          </w:p>
        </w:tc>
        <w:tc>
          <w:tcPr>
            <w:tcW w:w="1411" w:type="pct"/>
          </w:tcPr>
          <w:p w:rsidR="00B51BE9" w:rsidRPr="00F5124B" w:rsidRDefault="00B51BE9" w:rsidP="001D0501">
            <w:pPr>
              <w:pStyle w:val="af"/>
            </w:pPr>
            <w:r w:rsidRPr="00F5124B">
              <w:t>Капитальные вложения элементов сети</w:t>
            </w:r>
          </w:p>
          <w:p w:rsidR="00B51BE9" w:rsidRPr="00F5124B" w:rsidRDefault="00B51BE9" w:rsidP="001D0501">
            <w:pPr>
              <w:pStyle w:val="af"/>
            </w:pPr>
            <w:r w:rsidRPr="00F5124B">
              <w:t xml:space="preserve">К, тыс.тг </w:t>
            </w:r>
          </w:p>
        </w:tc>
        <w:tc>
          <w:tcPr>
            <w:tcW w:w="1495" w:type="pct"/>
          </w:tcPr>
          <w:p w:rsidR="00B51BE9" w:rsidRPr="00F5124B" w:rsidRDefault="00B51BE9" w:rsidP="001D0501">
            <w:pPr>
              <w:pStyle w:val="af"/>
            </w:pPr>
            <w:r w:rsidRPr="00F5124B">
              <w:t>Эксплуатационные издержки элементов сети</w:t>
            </w:r>
          </w:p>
          <w:p w:rsidR="00B51BE9" w:rsidRPr="00F5124B" w:rsidRDefault="00B51BE9" w:rsidP="001D0501">
            <w:pPr>
              <w:pStyle w:val="af"/>
            </w:pPr>
            <w:r w:rsidRPr="00F5124B">
              <w:t>С,</w:t>
            </w:r>
            <w:r w:rsidR="00F5124B" w:rsidRPr="00F5124B">
              <w:t xml:space="preserve"> </w:t>
            </w:r>
            <w:r w:rsidRPr="00F5124B">
              <w:t>тыс.тг/год</w:t>
            </w:r>
          </w:p>
        </w:tc>
        <w:tc>
          <w:tcPr>
            <w:tcW w:w="1343" w:type="pct"/>
          </w:tcPr>
          <w:p w:rsidR="00B51BE9" w:rsidRPr="00F5124B" w:rsidRDefault="00B51BE9" w:rsidP="001D0501">
            <w:pPr>
              <w:pStyle w:val="af"/>
            </w:pPr>
            <w:r w:rsidRPr="00F5124B">
              <w:t>Приведенные затраты всей сети</w:t>
            </w:r>
          </w:p>
          <w:p w:rsidR="00B51BE9" w:rsidRPr="00F5124B" w:rsidRDefault="00B51BE9" w:rsidP="001D0501">
            <w:pPr>
              <w:pStyle w:val="af"/>
            </w:pPr>
            <w:r w:rsidRPr="00F5124B">
              <w:t>ЗС,</w:t>
            </w:r>
            <w:r w:rsidR="00F5124B" w:rsidRPr="00F5124B">
              <w:t xml:space="preserve"> </w:t>
            </w:r>
            <w:r w:rsidRPr="00F5124B">
              <w:t>тыс.тг/год</w:t>
            </w:r>
          </w:p>
        </w:tc>
      </w:tr>
      <w:tr w:rsidR="00B51BE9" w:rsidRPr="00F5124B" w:rsidTr="00941A8F">
        <w:tc>
          <w:tcPr>
            <w:tcW w:w="751" w:type="pct"/>
          </w:tcPr>
          <w:p w:rsidR="00B51BE9" w:rsidRPr="00F5124B" w:rsidRDefault="00B51BE9" w:rsidP="001D0501">
            <w:pPr>
              <w:pStyle w:val="af"/>
            </w:pPr>
            <w:r w:rsidRPr="00F5124B">
              <w:t>1</w:t>
            </w:r>
          </w:p>
        </w:tc>
        <w:tc>
          <w:tcPr>
            <w:tcW w:w="1411" w:type="pct"/>
          </w:tcPr>
          <w:p w:rsidR="00B51BE9" w:rsidRPr="00F5124B" w:rsidRDefault="00B51BE9" w:rsidP="001D0501">
            <w:pPr>
              <w:pStyle w:val="af"/>
            </w:pPr>
            <w:r w:rsidRPr="00F5124B">
              <w:t>К10=1010</w:t>
            </w:r>
            <w:r w:rsidR="0090191D" w:rsidRPr="00F5124B">
              <w:rPr>
                <w:lang w:val="en-US"/>
              </w:rPr>
              <w:t>0</w:t>
            </w:r>
            <w:r w:rsidRPr="00F5124B">
              <w:t>,01</w:t>
            </w:r>
          </w:p>
          <w:p w:rsidR="00B51BE9" w:rsidRPr="00F5124B" w:rsidRDefault="00B51BE9" w:rsidP="001D0501">
            <w:pPr>
              <w:pStyle w:val="af"/>
            </w:pPr>
            <w:r w:rsidRPr="00F5124B">
              <w:t>К0,38=2009</w:t>
            </w:r>
            <w:r w:rsidR="0090191D" w:rsidRPr="00F5124B">
              <w:rPr>
                <w:lang w:val="en-US"/>
              </w:rPr>
              <w:t>0</w:t>
            </w:r>
            <w:r w:rsidRPr="00F5124B">
              <w:t>,006</w:t>
            </w:r>
          </w:p>
          <w:p w:rsidR="00B51BE9" w:rsidRPr="00F5124B" w:rsidRDefault="00B51BE9" w:rsidP="001D0501">
            <w:pPr>
              <w:pStyle w:val="af"/>
            </w:pPr>
            <w:r w:rsidRPr="00F5124B">
              <w:t>КТП=2839</w:t>
            </w:r>
            <w:r w:rsidR="0090191D" w:rsidRPr="00F5124B">
              <w:rPr>
                <w:lang w:val="en-US"/>
              </w:rPr>
              <w:t>0</w:t>
            </w:r>
            <w:r w:rsidRPr="00F5124B">
              <w:t>,2</w:t>
            </w:r>
          </w:p>
          <w:p w:rsidR="00B51BE9" w:rsidRPr="00F5124B" w:rsidRDefault="00B51BE9" w:rsidP="001D0501">
            <w:pPr>
              <w:pStyle w:val="af"/>
              <w:rPr>
                <w:lang w:val="en-US"/>
              </w:rPr>
            </w:pPr>
            <w:r w:rsidRPr="00F5124B">
              <w:t>КТ=120</w:t>
            </w:r>
            <w:r w:rsidR="0090191D" w:rsidRPr="00F5124B">
              <w:rPr>
                <w:lang w:val="en-US"/>
              </w:rPr>
              <w:t>0</w:t>
            </w:r>
          </w:p>
        </w:tc>
        <w:tc>
          <w:tcPr>
            <w:tcW w:w="1495" w:type="pct"/>
          </w:tcPr>
          <w:p w:rsidR="00B51BE9" w:rsidRPr="00F5124B" w:rsidRDefault="00B51BE9" w:rsidP="001D0501">
            <w:pPr>
              <w:pStyle w:val="af"/>
              <w:rPr>
                <w:lang w:val="en-US"/>
              </w:rPr>
            </w:pPr>
            <w:r w:rsidRPr="00F5124B">
              <w:t>С10=505</w:t>
            </w:r>
            <w:r w:rsidR="0090191D" w:rsidRPr="00F5124B">
              <w:rPr>
                <w:lang w:val="en-US"/>
              </w:rPr>
              <w:t>0</w:t>
            </w:r>
            <w:r w:rsidR="00F5124B" w:rsidRPr="00F5124B">
              <w:rPr>
                <w:lang w:val="en-US"/>
              </w:rPr>
              <w:t xml:space="preserve"> </w:t>
            </w:r>
            <w:r w:rsidRPr="00F5124B">
              <w:t>С0,38=1003</w:t>
            </w:r>
            <w:r w:rsidR="0090191D" w:rsidRPr="00F5124B">
              <w:rPr>
                <w:lang w:val="en-US"/>
              </w:rPr>
              <w:t>0</w:t>
            </w:r>
          </w:p>
          <w:p w:rsidR="00B51BE9" w:rsidRPr="00F5124B" w:rsidRDefault="00B51BE9" w:rsidP="001D0501">
            <w:pPr>
              <w:pStyle w:val="af"/>
              <w:rPr>
                <w:lang w:val="en-US"/>
              </w:rPr>
            </w:pPr>
            <w:r w:rsidRPr="00F5124B">
              <w:t>СТП=1415</w:t>
            </w:r>
            <w:r w:rsidR="0090191D" w:rsidRPr="00F5124B">
              <w:rPr>
                <w:lang w:val="en-US"/>
              </w:rPr>
              <w:t>0</w:t>
            </w:r>
          </w:p>
          <w:p w:rsidR="00B51BE9" w:rsidRPr="00F5124B" w:rsidRDefault="00B51BE9" w:rsidP="001D0501">
            <w:pPr>
              <w:pStyle w:val="af"/>
              <w:rPr>
                <w:lang w:val="en-US"/>
              </w:rPr>
            </w:pPr>
            <w:r w:rsidRPr="00F5124B">
              <w:t>СТ=63</w:t>
            </w:r>
            <w:r w:rsidR="0090191D" w:rsidRPr="00F5124B">
              <w:rPr>
                <w:lang w:val="en-US"/>
              </w:rPr>
              <w:t>0</w:t>
            </w:r>
          </w:p>
        </w:tc>
        <w:tc>
          <w:tcPr>
            <w:tcW w:w="1343" w:type="pct"/>
          </w:tcPr>
          <w:p w:rsidR="00B51BE9" w:rsidRPr="00F5124B" w:rsidRDefault="00B51BE9" w:rsidP="001D0501">
            <w:pPr>
              <w:pStyle w:val="af"/>
            </w:pPr>
            <w:r w:rsidRPr="00F5124B">
              <w:t>3703</w:t>
            </w:r>
            <w:r w:rsidR="0090191D" w:rsidRPr="00F5124B">
              <w:rPr>
                <w:lang w:val="en-US"/>
              </w:rPr>
              <w:t>0</w:t>
            </w:r>
            <w:r w:rsidRPr="00F5124B">
              <w:t>,386</w:t>
            </w:r>
          </w:p>
        </w:tc>
      </w:tr>
      <w:tr w:rsidR="00B51BE9" w:rsidRPr="00F5124B" w:rsidTr="00941A8F">
        <w:tc>
          <w:tcPr>
            <w:tcW w:w="751" w:type="pct"/>
          </w:tcPr>
          <w:p w:rsidR="00B51BE9" w:rsidRPr="00F5124B" w:rsidRDefault="00B51BE9" w:rsidP="001D0501">
            <w:pPr>
              <w:pStyle w:val="af"/>
            </w:pPr>
            <w:r w:rsidRPr="00F5124B">
              <w:t>Итого 1:</w:t>
            </w:r>
          </w:p>
        </w:tc>
        <w:tc>
          <w:tcPr>
            <w:tcW w:w="1411" w:type="pct"/>
          </w:tcPr>
          <w:p w:rsidR="00B51BE9" w:rsidRPr="00F5124B" w:rsidRDefault="00B51BE9" w:rsidP="001D0501">
            <w:pPr>
              <w:pStyle w:val="af"/>
            </w:pPr>
            <w:r w:rsidRPr="00F5124B">
              <w:t>5978</w:t>
            </w:r>
            <w:r w:rsidR="0090191D" w:rsidRPr="00F5124B">
              <w:rPr>
                <w:lang w:val="en-US"/>
              </w:rPr>
              <w:t>0</w:t>
            </w:r>
            <w:r w:rsidRPr="00F5124B">
              <w:t>,216</w:t>
            </w:r>
          </w:p>
        </w:tc>
        <w:tc>
          <w:tcPr>
            <w:tcW w:w="1495" w:type="pct"/>
          </w:tcPr>
          <w:p w:rsidR="00B51BE9" w:rsidRPr="00F5124B" w:rsidRDefault="00B51BE9" w:rsidP="001D0501">
            <w:pPr>
              <w:pStyle w:val="af"/>
              <w:rPr>
                <w:lang w:val="en-US"/>
              </w:rPr>
            </w:pPr>
            <w:r w:rsidRPr="00F5124B">
              <w:t>2986</w:t>
            </w:r>
            <w:r w:rsidR="0090191D" w:rsidRPr="00F5124B">
              <w:rPr>
                <w:lang w:val="en-US"/>
              </w:rPr>
              <w:t>0</w:t>
            </w:r>
          </w:p>
        </w:tc>
        <w:tc>
          <w:tcPr>
            <w:tcW w:w="1343" w:type="pct"/>
          </w:tcPr>
          <w:p w:rsidR="00B51BE9" w:rsidRPr="00F5124B" w:rsidRDefault="00B51BE9" w:rsidP="001D0501">
            <w:pPr>
              <w:pStyle w:val="af"/>
            </w:pPr>
            <w:r w:rsidRPr="00F5124B">
              <w:t>3703</w:t>
            </w:r>
            <w:r w:rsidR="0090191D" w:rsidRPr="00F5124B">
              <w:rPr>
                <w:lang w:val="en-US"/>
              </w:rPr>
              <w:t>0</w:t>
            </w:r>
            <w:r w:rsidRPr="00F5124B">
              <w:t>,386</w:t>
            </w:r>
          </w:p>
        </w:tc>
      </w:tr>
      <w:tr w:rsidR="00B51BE9" w:rsidRPr="00F5124B" w:rsidTr="00941A8F">
        <w:tc>
          <w:tcPr>
            <w:tcW w:w="751" w:type="pct"/>
          </w:tcPr>
          <w:p w:rsidR="00B51BE9" w:rsidRPr="00F5124B" w:rsidRDefault="00B51BE9" w:rsidP="001D0501">
            <w:pPr>
              <w:pStyle w:val="af"/>
            </w:pPr>
            <w:r w:rsidRPr="00F5124B">
              <w:t>2</w:t>
            </w:r>
          </w:p>
        </w:tc>
        <w:tc>
          <w:tcPr>
            <w:tcW w:w="1411" w:type="pct"/>
          </w:tcPr>
          <w:p w:rsidR="00B51BE9" w:rsidRPr="00F5124B" w:rsidRDefault="00B51BE9" w:rsidP="001D0501">
            <w:pPr>
              <w:pStyle w:val="af"/>
            </w:pPr>
            <w:r w:rsidRPr="00F5124B">
              <w:t>К10=1411</w:t>
            </w:r>
            <w:r w:rsidR="0090191D" w:rsidRPr="00F5124B">
              <w:rPr>
                <w:lang w:val="en-US"/>
              </w:rPr>
              <w:t>0</w:t>
            </w:r>
            <w:r w:rsidRPr="00F5124B">
              <w:t>,36</w:t>
            </w:r>
          </w:p>
          <w:p w:rsidR="00B51BE9" w:rsidRPr="00F5124B" w:rsidRDefault="00B51BE9" w:rsidP="001D0501">
            <w:pPr>
              <w:pStyle w:val="af"/>
              <w:rPr>
                <w:lang w:val="en-US"/>
              </w:rPr>
            </w:pPr>
            <w:r w:rsidRPr="00F5124B">
              <w:t>К0,38=2043</w:t>
            </w:r>
            <w:r w:rsidR="0090191D" w:rsidRPr="00F5124B">
              <w:rPr>
                <w:lang w:val="en-US"/>
              </w:rPr>
              <w:t>0</w:t>
            </w:r>
          </w:p>
          <w:p w:rsidR="00B51BE9" w:rsidRPr="00F5124B" w:rsidRDefault="00B51BE9" w:rsidP="001D0501">
            <w:pPr>
              <w:pStyle w:val="af"/>
            </w:pPr>
            <w:r w:rsidRPr="00F5124B">
              <w:t>КТП=3028</w:t>
            </w:r>
            <w:r w:rsidR="0090191D" w:rsidRPr="00F5124B">
              <w:rPr>
                <w:lang w:val="en-US"/>
              </w:rPr>
              <w:t>0</w:t>
            </w:r>
            <w:r w:rsidRPr="00F5124B">
              <w:t>,48</w:t>
            </w:r>
          </w:p>
          <w:p w:rsidR="00B51BE9" w:rsidRPr="00F5124B" w:rsidRDefault="00B51BE9" w:rsidP="001D0501">
            <w:pPr>
              <w:pStyle w:val="af"/>
              <w:rPr>
                <w:lang w:val="en-US"/>
              </w:rPr>
            </w:pPr>
            <w:r w:rsidRPr="00F5124B">
              <w:t>КТ=172</w:t>
            </w:r>
            <w:r w:rsidR="0090191D" w:rsidRPr="00F5124B">
              <w:rPr>
                <w:lang w:val="en-US"/>
              </w:rPr>
              <w:t>0</w:t>
            </w:r>
          </w:p>
        </w:tc>
        <w:tc>
          <w:tcPr>
            <w:tcW w:w="1495" w:type="pct"/>
          </w:tcPr>
          <w:p w:rsidR="00B51BE9" w:rsidRPr="00F5124B" w:rsidRDefault="00B51BE9" w:rsidP="001D0501">
            <w:pPr>
              <w:pStyle w:val="af"/>
              <w:rPr>
                <w:lang w:val="en-US"/>
              </w:rPr>
            </w:pPr>
            <w:r w:rsidRPr="00F5124B">
              <w:t>С10=660</w:t>
            </w:r>
            <w:r w:rsidR="0090191D" w:rsidRPr="00F5124B">
              <w:rPr>
                <w:lang w:val="en-US"/>
              </w:rPr>
              <w:t>0</w:t>
            </w:r>
            <w:r w:rsidR="00F5124B" w:rsidRPr="00F5124B">
              <w:rPr>
                <w:lang w:val="en-US"/>
              </w:rPr>
              <w:t xml:space="preserve"> </w:t>
            </w:r>
            <w:r w:rsidRPr="00F5124B">
              <w:t>С0,38=1023</w:t>
            </w:r>
            <w:r w:rsidR="0090191D" w:rsidRPr="00F5124B">
              <w:rPr>
                <w:lang w:val="en-US"/>
              </w:rPr>
              <w:t>0</w:t>
            </w:r>
          </w:p>
          <w:p w:rsidR="00B51BE9" w:rsidRPr="00F5124B" w:rsidRDefault="00B51BE9" w:rsidP="001D0501">
            <w:pPr>
              <w:pStyle w:val="af"/>
              <w:rPr>
                <w:lang w:val="en-US"/>
              </w:rPr>
            </w:pPr>
            <w:r w:rsidRPr="00F5124B">
              <w:t>СТП=1565</w:t>
            </w:r>
            <w:r w:rsidR="0090191D" w:rsidRPr="00F5124B">
              <w:rPr>
                <w:lang w:val="en-US"/>
              </w:rPr>
              <w:t>0</w:t>
            </w:r>
          </w:p>
          <w:p w:rsidR="00B51BE9" w:rsidRPr="00F5124B" w:rsidRDefault="00B51BE9" w:rsidP="001D0501">
            <w:pPr>
              <w:pStyle w:val="af"/>
              <w:rPr>
                <w:lang w:val="en-US"/>
              </w:rPr>
            </w:pPr>
            <w:r w:rsidRPr="00F5124B">
              <w:t>СТ=88</w:t>
            </w:r>
            <w:r w:rsidR="0090191D" w:rsidRPr="00F5124B">
              <w:rPr>
                <w:lang w:val="en-US"/>
              </w:rPr>
              <w:t>0</w:t>
            </w:r>
          </w:p>
        </w:tc>
        <w:tc>
          <w:tcPr>
            <w:tcW w:w="1343" w:type="pct"/>
          </w:tcPr>
          <w:p w:rsidR="00B51BE9" w:rsidRPr="00F5124B" w:rsidRDefault="00B51BE9" w:rsidP="001D0501">
            <w:pPr>
              <w:pStyle w:val="af"/>
            </w:pPr>
            <w:r w:rsidRPr="00F5124B">
              <w:t>44134</w:t>
            </w:r>
            <w:r w:rsidR="0090191D" w:rsidRPr="00F5124B">
              <w:rPr>
                <w:lang w:val="en-US"/>
              </w:rPr>
              <w:t>0</w:t>
            </w:r>
            <w:r w:rsidRPr="00F5124B">
              <w:t>,58</w:t>
            </w:r>
          </w:p>
        </w:tc>
      </w:tr>
      <w:tr w:rsidR="00B51BE9" w:rsidRPr="00F5124B" w:rsidTr="00941A8F">
        <w:tc>
          <w:tcPr>
            <w:tcW w:w="751" w:type="pct"/>
          </w:tcPr>
          <w:p w:rsidR="00B51BE9" w:rsidRPr="00F5124B" w:rsidRDefault="00B51BE9" w:rsidP="001D0501">
            <w:pPr>
              <w:pStyle w:val="af"/>
            </w:pPr>
            <w:r w:rsidRPr="00F5124B">
              <w:t>Итого 2:</w:t>
            </w:r>
          </w:p>
        </w:tc>
        <w:tc>
          <w:tcPr>
            <w:tcW w:w="1411" w:type="pct"/>
          </w:tcPr>
          <w:p w:rsidR="00B51BE9" w:rsidRPr="00F5124B" w:rsidRDefault="00B51BE9" w:rsidP="001D0501">
            <w:pPr>
              <w:pStyle w:val="af"/>
            </w:pPr>
            <w:r w:rsidRPr="00F5124B">
              <w:t>6654</w:t>
            </w:r>
            <w:r w:rsidR="0090191D" w:rsidRPr="00F5124B">
              <w:rPr>
                <w:lang w:val="en-US"/>
              </w:rPr>
              <w:t>0</w:t>
            </w:r>
            <w:r w:rsidRPr="00F5124B">
              <w:t>,84</w:t>
            </w:r>
          </w:p>
        </w:tc>
        <w:tc>
          <w:tcPr>
            <w:tcW w:w="1495" w:type="pct"/>
          </w:tcPr>
          <w:p w:rsidR="00B51BE9" w:rsidRPr="00F5124B" w:rsidRDefault="00B51BE9" w:rsidP="001D0501">
            <w:pPr>
              <w:pStyle w:val="af"/>
              <w:rPr>
                <w:lang w:val="en-US"/>
              </w:rPr>
            </w:pPr>
            <w:r w:rsidRPr="00F5124B">
              <w:t>3336</w:t>
            </w:r>
            <w:r w:rsidR="0090191D" w:rsidRPr="00F5124B">
              <w:rPr>
                <w:lang w:val="en-US"/>
              </w:rPr>
              <w:t>0</w:t>
            </w:r>
          </w:p>
        </w:tc>
        <w:tc>
          <w:tcPr>
            <w:tcW w:w="1343" w:type="pct"/>
          </w:tcPr>
          <w:p w:rsidR="00B51BE9" w:rsidRPr="00F5124B" w:rsidRDefault="00B51BE9" w:rsidP="001D0501">
            <w:pPr>
              <w:pStyle w:val="af"/>
            </w:pPr>
            <w:r w:rsidRPr="00F5124B">
              <w:t>4134</w:t>
            </w:r>
            <w:r w:rsidR="0090191D" w:rsidRPr="00F5124B">
              <w:rPr>
                <w:lang w:val="en-US"/>
              </w:rPr>
              <w:t>0</w:t>
            </w:r>
            <w:r w:rsidRPr="00F5124B">
              <w:t>,58</w:t>
            </w:r>
          </w:p>
        </w:tc>
      </w:tr>
    </w:tbl>
    <w:p w:rsidR="007D213C" w:rsidRPr="00F5124B" w:rsidRDefault="007D213C" w:rsidP="00F5124B">
      <w:pPr>
        <w:suppressAutoHyphens/>
        <w:snapToGrid/>
        <w:spacing w:line="360" w:lineRule="auto"/>
        <w:ind w:firstLine="709"/>
        <w:jc w:val="both"/>
        <w:rPr>
          <w:sz w:val="28"/>
          <w:szCs w:val="28"/>
        </w:rPr>
      </w:pPr>
    </w:p>
    <w:p w:rsidR="00941A8F" w:rsidRDefault="00B51BE9" w:rsidP="00F5124B">
      <w:pPr>
        <w:suppressAutoHyphens/>
        <w:snapToGrid/>
        <w:spacing w:line="360" w:lineRule="auto"/>
        <w:ind w:firstLine="709"/>
        <w:jc w:val="both"/>
        <w:rPr>
          <w:sz w:val="28"/>
          <w:szCs w:val="28"/>
        </w:rPr>
      </w:pPr>
      <w:r w:rsidRPr="00F5124B">
        <w:rPr>
          <w:sz w:val="28"/>
          <w:szCs w:val="28"/>
        </w:rPr>
        <w:t>Из полученных расчетов видно, что первый вариант конфигурации сети более выгодный.</w:t>
      </w:r>
    </w:p>
    <w:p w:rsidR="00941A8F" w:rsidRDefault="00941A8F" w:rsidP="00F5124B">
      <w:pPr>
        <w:suppressAutoHyphens/>
        <w:snapToGrid/>
        <w:spacing w:line="360" w:lineRule="auto"/>
        <w:ind w:firstLine="709"/>
        <w:jc w:val="both"/>
        <w:rPr>
          <w:sz w:val="28"/>
          <w:szCs w:val="28"/>
        </w:rPr>
      </w:pPr>
    </w:p>
    <w:p w:rsidR="00D10E24" w:rsidRPr="00F5124B" w:rsidRDefault="001D0501" w:rsidP="00F5124B">
      <w:pPr>
        <w:suppressAutoHyphens/>
        <w:snapToGrid/>
        <w:spacing w:line="360" w:lineRule="auto"/>
        <w:ind w:firstLine="709"/>
        <w:jc w:val="both"/>
        <w:rPr>
          <w:b/>
          <w:sz w:val="28"/>
          <w:szCs w:val="28"/>
        </w:rPr>
      </w:pPr>
      <w:r w:rsidRPr="001D0501">
        <w:rPr>
          <w:b/>
          <w:sz w:val="28"/>
          <w:szCs w:val="28"/>
        </w:rPr>
        <w:t>2.3</w:t>
      </w:r>
      <w:r w:rsidR="00D8333B" w:rsidRPr="00F5124B">
        <w:rPr>
          <w:b/>
          <w:sz w:val="28"/>
          <w:szCs w:val="28"/>
        </w:rPr>
        <w:t xml:space="preserve"> </w:t>
      </w:r>
      <w:r w:rsidR="00D10E24" w:rsidRPr="00F5124B">
        <w:rPr>
          <w:b/>
          <w:sz w:val="28"/>
          <w:szCs w:val="28"/>
        </w:rPr>
        <w:t xml:space="preserve">Технико-экономическое сравнение </w:t>
      </w:r>
      <w:r w:rsidR="00794699" w:rsidRPr="00F5124B">
        <w:rPr>
          <w:b/>
          <w:sz w:val="28"/>
          <w:szCs w:val="28"/>
        </w:rPr>
        <w:t xml:space="preserve">двух </w:t>
      </w:r>
      <w:r w:rsidR="00AB1FC8" w:rsidRPr="00F5124B">
        <w:rPr>
          <w:b/>
          <w:sz w:val="28"/>
          <w:szCs w:val="28"/>
        </w:rPr>
        <w:t xml:space="preserve">вариантов выбора </w:t>
      </w:r>
      <w:r w:rsidR="00D10E24" w:rsidRPr="00F5124B">
        <w:rPr>
          <w:b/>
          <w:sz w:val="28"/>
          <w:szCs w:val="28"/>
        </w:rPr>
        <w:t>трансформаторов</w:t>
      </w:r>
    </w:p>
    <w:p w:rsidR="00D10E24" w:rsidRPr="00F5124B" w:rsidRDefault="00D10E24" w:rsidP="00F5124B">
      <w:pPr>
        <w:suppressAutoHyphens/>
        <w:snapToGrid/>
        <w:spacing w:line="360" w:lineRule="auto"/>
        <w:ind w:firstLine="709"/>
        <w:jc w:val="both"/>
        <w:rPr>
          <w:sz w:val="28"/>
          <w:szCs w:val="28"/>
        </w:rPr>
      </w:pPr>
    </w:p>
    <w:p w:rsidR="002D0C21" w:rsidRPr="00F5124B" w:rsidRDefault="00D10E24" w:rsidP="00F5124B">
      <w:pPr>
        <w:suppressAutoHyphens/>
        <w:snapToGrid/>
        <w:spacing w:line="360" w:lineRule="auto"/>
        <w:ind w:firstLine="709"/>
        <w:jc w:val="both"/>
        <w:rPr>
          <w:sz w:val="28"/>
          <w:szCs w:val="28"/>
        </w:rPr>
      </w:pPr>
      <w:r w:rsidRPr="00F5124B">
        <w:rPr>
          <w:sz w:val="28"/>
          <w:szCs w:val="28"/>
        </w:rPr>
        <w:t>Рассмотрим</w:t>
      </w:r>
      <w:r w:rsidR="00F5124B" w:rsidRPr="00F5124B">
        <w:rPr>
          <w:sz w:val="28"/>
          <w:szCs w:val="28"/>
        </w:rPr>
        <w:t xml:space="preserve"> </w:t>
      </w:r>
      <w:r w:rsidRPr="00F5124B">
        <w:rPr>
          <w:sz w:val="28"/>
          <w:szCs w:val="28"/>
        </w:rPr>
        <w:t>вариант если подстанция будет укомплектована транс</w:t>
      </w:r>
      <w:r w:rsidR="0090191D" w:rsidRPr="00F5124B">
        <w:rPr>
          <w:sz w:val="28"/>
          <w:szCs w:val="28"/>
        </w:rPr>
        <w:t>форматорами ТДТН 10</w:t>
      </w:r>
      <w:r w:rsidRPr="00F5124B">
        <w:rPr>
          <w:sz w:val="28"/>
          <w:szCs w:val="28"/>
        </w:rPr>
        <w:t>000/110/6.Потери электроэнергии на подстанции:</w:t>
      </w:r>
    </w:p>
    <w:p w:rsidR="001D0501" w:rsidRPr="00B25E92" w:rsidRDefault="001D0501" w:rsidP="00F5124B">
      <w:pPr>
        <w:suppressAutoHyphens/>
        <w:snapToGrid/>
        <w:spacing w:line="360" w:lineRule="auto"/>
        <w:ind w:firstLine="709"/>
        <w:jc w:val="both"/>
        <w:rPr>
          <w:sz w:val="28"/>
          <w:szCs w:val="28"/>
        </w:rPr>
      </w:pPr>
    </w:p>
    <w:p w:rsidR="007567E7" w:rsidRPr="00F5124B" w:rsidRDefault="00D10E24" w:rsidP="00F5124B">
      <w:pPr>
        <w:suppressAutoHyphens/>
        <w:snapToGrid/>
        <w:spacing w:line="360" w:lineRule="auto"/>
        <w:ind w:firstLine="709"/>
        <w:jc w:val="both"/>
        <w:rPr>
          <w:sz w:val="28"/>
          <w:szCs w:val="28"/>
        </w:rPr>
      </w:pPr>
      <w:r w:rsidRPr="00F5124B">
        <w:rPr>
          <w:sz w:val="28"/>
          <w:szCs w:val="28"/>
        </w:rPr>
        <w:sym w:font="Symbol" w:char="F0E5"/>
      </w:r>
      <w:r w:rsidRPr="00F5124B">
        <w:rPr>
          <w:sz w:val="28"/>
          <w:szCs w:val="28"/>
        </w:rPr>
        <w:sym w:font="Symbol" w:char="F044"/>
      </w:r>
      <w:r w:rsidRPr="00F5124B">
        <w:rPr>
          <w:sz w:val="28"/>
          <w:szCs w:val="28"/>
          <w:lang w:val="en-US"/>
        </w:rPr>
        <w:t>W</w:t>
      </w:r>
      <w:r w:rsidRPr="00F5124B">
        <w:rPr>
          <w:sz w:val="28"/>
          <w:szCs w:val="28"/>
          <w:vertAlign w:val="subscript"/>
        </w:rPr>
        <w:t>Л</w:t>
      </w:r>
      <w:r w:rsidRPr="00F5124B">
        <w:rPr>
          <w:sz w:val="28"/>
          <w:szCs w:val="28"/>
        </w:rPr>
        <w:t>=120566 кВт,</w:t>
      </w:r>
    </w:p>
    <w:p w:rsidR="007567E7" w:rsidRPr="00F5124B" w:rsidRDefault="00D10E24" w:rsidP="00F5124B">
      <w:pPr>
        <w:suppressAutoHyphens/>
        <w:snapToGrid/>
        <w:spacing w:line="360" w:lineRule="auto"/>
        <w:ind w:firstLine="709"/>
        <w:jc w:val="both"/>
        <w:rPr>
          <w:sz w:val="28"/>
          <w:szCs w:val="28"/>
        </w:rPr>
      </w:pPr>
      <w:r w:rsidRPr="00F5124B">
        <w:rPr>
          <w:sz w:val="28"/>
          <w:szCs w:val="28"/>
        </w:rPr>
        <w:sym w:font="Symbol" w:char="F0E5"/>
      </w:r>
      <w:r w:rsidRPr="00F5124B">
        <w:rPr>
          <w:sz w:val="28"/>
          <w:szCs w:val="28"/>
        </w:rPr>
        <w:sym w:font="Symbol" w:char="F044"/>
      </w:r>
      <w:r w:rsidRPr="00F5124B">
        <w:rPr>
          <w:sz w:val="28"/>
          <w:szCs w:val="28"/>
          <w:lang w:val="en-US"/>
        </w:rPr>
        <w:t>W</w:t>
      </w:r>
      <w:r w:rsidRPr="00F5124B">
        <w:rPr>
          <w:sz w:val="28"/>
          <w:szCs w:val="28"/>
          <w:vertAlign w:val="subscript"/>
        </w:rPr>
        <w:t>Т</w:t>
      </w:r>
      <w:r w:rsidRPr="00F5124B">
        <w:rPr>
          <w:sz w:val="28"/>
          <w:szCs w:val="28"/>
        </w:rPr>
        <w:t xml:space="preserve">= 183332 кВт, </w:t>
      </w:r>
    </w:p>
    <w:p w:rsidR="002D0C21" w:rsidRPr="00F5124B" w:rsidRDefault="00D10E24" w:rsidP="00F5124B">
      <w:pPr>
        <w:suppressAutoHyphens/>
        <w:snapToGrid/>
        <w:spacing w:line="360" w:lineRule="auto"/>
        <w:ind w:firstLine="709"/>
        <w:jc w:val="both"/>
        <w:rPr>
          <w:sz w:val="28"/>
          <w:szCs w:val="28"/>
        </w:rPr>
      </w:pPr>
      <w:r w:rsidRPr="00F5124B">
        <w:rPr>
          <w:sz w:val="28"/>
          <w:szCs w:val="28"/>
        </w:rPr>
        <w:sym w:font="Symbol" w:char="F0E5"/>
      </w:r>
      <w:r w:rsidRPr="00F5124B">
        <w:rPr>
          <w:sz w:val="28"/>
          <w:szCs w:val="28"/>
        </w:rPr>
        <w:sym w:font="Symbol" w:char="F044"/>
      </w:r>
      <w:r w:rsidRPr="00F5124B">
        <w:rPr>
          <w:sz w:val="28"/>
          <w:szCs w:val="28"/>
          <w:lang w:val="en-US"/>
        </w:rPr>
        <w:t>W</w:t>
      </w:r>
      <w:r w:rsidRPr="00F5124B">
        <w:rPr>
          <w:sz w:val="28"/>
          <w:szCs w:val="28"/>
          <w:vertAlign w:val="subscript"/>
        </w:rPr>
        <w:t>ПС</w:t>
      </w:r>
      <w:r w:rsidRPr="00F5124B">
        <w:rPr>
          <w:sz w:val="28"/>
          <w:szCs w:val="28"/>
        </w:rPr>
        <w:t>=303898 кВт.</w:t>
      </w:r>
    </w:p>
    <w:p w:rsidR="001D0501" w:rsidRPr="00B25E92" w:rsidRDefault="001D0501" w:rsidP="00F5124B">
      <w:pPr>
        <w:suppressAutoHyphens/>
        <w:snapToGrid/>
        <w:spacing w:line="360" w:lineRule="auto"/>
        <w:ind w:firstLine="709"/>
        <w:jc w:val="both"/>
        <w:rPr>
          <w:sz w:val="28"/>
          <w:szCs w:val="28"/>
        </w:rPr>
      </w:pPr>
    </w:p>
    <w:p w:rsidR="00AB1FC8" w:rsidRPr="00F5124B" w:rsidRDefault="00D10E24" w:rsidP="00F5124B">
      <w:pPr>
        <w:suppressAutoHyphens/>
        <w:snapToGrid/>
        <w:spacing w:line="360" w:lineRule="auto"/>
        <w:ind w:firstLine="709"/>
        <w:jc w:val="both"/>
        <w:rPr>
          <w:sz w:val="28"/>
          <w:szCs w:val="28"/>
        </w:rPr>
      </w:pPr>
      <w:r w:rsidRPr="00F5124B">
        <w:rPr>
          <w:sz w:val="28"/>
          <w:szCs w:val="28"/>
        </w:rPr>
        <w:t xml:space="preserve">На основании расчетных графиков нагрузки определяется стоимость </w:t>
      </w:r>
    </w:p>
    <w:p w:rsidR="00D10E24" w:rsidRPr="00F5124B" w:rsidRDefault="00D10E24" w:rsidP="00F5124B">
      <w:pPr>
        <w:suppressAutoHyphens/>
        <w:snapToGrid/>
        <w:spacing w:line="360" w:lineRule="auto"/>
        <w:ind w:firstLine="709"/>
        <w:jc w:val="both"/>
        <w:rPr>
          <w:sz w:val="28"/>
          <w:szCs w:val="28"/>
        </w:rPr>
      </w:pPr>
      <w:r w:rsidRPr="00F5124B">
        <w:rPr>
          <w:sz w:val="28"/>
          <w:szCs w:val="28"/>
        </w:rPr>
        <w:t>потерь электроэнергии в трансформаторе на подстанции по формуле:</w:t>
      </w:r>
    </w:p>
    <w:p w:rsidR="00D10E24" w:rsidRPr="00F5124B" w:rsidRDefault="00941A8F" w:rsidP="00F5124B">
      <w:pPr>
        <w:suppressAutoHyphens/>
        <w:snapToGrid/>
        <w:spacing w:line="360" w:lineRule="auto"/>
        <w:ind w:firstLine="709"/>
        <w:jc w:val="both"/>
        <w:rPr>
          <w:sz w:val="28"/>
          <w:szCs w:val="28"/>
        </w:rPr>
      </w:pPr>
      <w:r>
        <w:rPr>
          <w:sz w:val="28"/>
          <w:szCs w:val="28"/>
        </w:rPr>
        <w:br w:type="page"/>
      </w:r>
      <w:r w:rsidR="00F5124B" w:rsidRPr="00F5124B">
        <w:rPr>
          <w:sz w:val="28"/>
          <w:szCs w:val="28"/>
        </w:rPr>
        <w:t xml:space="preserve"> </w:t>
      </w:r>
      <w:r w:rsidR="00D10E24" w:rsidRPr="00F5124B">
        <w:rPr>
          <w:sz w:val="28"/>
          <w:szCs w:val="28"/>
        </w:rPr>
        <w:t>И</w:t>
      </w:r>
      <w:r w:rsidR="00D10E24" w:rsidRPr="00F5124B">
        <w:rPr>
          <w:sz w:val="28"/>
          <w:szCs w:val="28"/>
          <w:vertAlign w:val="subscript"/>
        </w:rPr>
        <w:sym w:font="Symbol" w:char="F044"/>
      </w:r>
      <w:r w:rsidR="00D10E24" w:rsidRPr="00F5124B">
        <w:rPr>
          <w:sz w:val="28"/>
          <w:szCs w:val="28"/>
          <w:vertAlign w:val="subscript"/>
          <w:lang w:val="en-US"/>
        </w:rPr>
        <w:t>W</w:t>
      </w:r>
      <w:r w:rsidR="00D10E24" w:rsidRPr="00F5124B">
        <w:rPr>
          <w:sz w:val="28"/>
          <w:szCs w:val="28"/>
          <w:vertAlign w:val="subscript"/>
        </w:rPr>
        <w:t>ПС</w:t>
      </w:r>
      <w:r w:rsidR="00D10E24" w:rsidRPr="00F5124B">
        <w:rPr>
          <w:sz w:val="28"/>
          <w:szCs w:val="28"/>
        </w:rPr>
        <w:t xml:space="preserve"> = С</w:t>
      </w:r>
      <w:r w:rsidR="00D10E24" w:rsidRPr="00F5124B">
        <w:rPr>
          <w:sz w:val="28"/>
          <w:szCs w:val="28"/>
          <w:vertAlign w:val="subscript"/>
        </w:rPr>
        <w:t>эх</w:t>
      </w:r>
      <w:r w:rsidR="00D10E24" w:rsidRPr="00F5124B">
        <w:rPr>
          <w:sz w:val="28"/>
          <w:szCs w:val="28"/>
        </w:rPr>
        <w:t>(Т</w:t>
      </w:r>
      <w:r w:rsidR="00D10E24" w:rsidRPr="00F5124B">
        <w:rPr>
          <w:sz w:val="28"/>
          <w:szCs w:val="28"/>
          <w:vertAlign w:val="subscript"/>
        </w:rPr>
        <w:t>х</w:t>
      </w:r>
      <w:r w:rsidR="00D10E24" w:rsidRPr="00F5124B">
        <w:rPr>
          <w:sz w:val="28"/>
          <w:szCs w:val="28"/>
        </w:rPr>
        <w:t>)</w:t>
      </w:r>
      <w:r w:rsidR="00D10E24" w:rsidRPr="00F5124B">
        <w:rPr>
          <w:sz w:val="28"/>
          <w:szCs w:val="28"/>
        </w:rPr>
        <w:sym w:font="Symbol" w:char="F0D7"/>
      </w:r>
      <w:r w:rsidR="00D10E24" w:rsidRPr="00F5124B">
        <w:rPr>
          <w:sz w:val="28"/>
          <w:szCs w:val="28"/>
        </w:rPr>
        <w:sym w:font="Symbol" w:char="F044"/>
      </w:r>
      <w:r w:rsidR="00D10E24" w:rsidRPr="00F5124B">
        <w:rPr>
          <w:sz w:val="28"/>
          <w:szCs w:val="28"/>
          <w:lang w:val="en-US"/>
        </w:rPr>
        <w:t>W</w:t>
      </w:r>
      <w:r w:rsidR="00D10E24" w:rsidRPr="00F5124B">
        <w:rPr>
          <w:sz w:val="28"/>
          <w:szCs w:val="28"/>
          <w:vertAlign w:val="subscript"/>
          <w:lang w:val="en-US"/>
        </w:rPr>
        <w:t>x</w:t>
      </w:r>
      <w:r w:rsidR="00D10E24" w:rsidRPr="00F5124B">
        <w:rPr>
          <w:sz w:val="28"/>
          <w:szCs w:val="28"/>
        </w:rPr>
        <w:t xml:space="preserve"> + </w:t>
      </w:r>
      <w:r w:rsidR="00D10E24" w:rsidRPr="00F5124B">
        <w:rPr>
          <w:sz w:val="28"/>
          <w:szCs w:val="28"/>
          <w:lang w:val="en-US"/>
        </w:rPr>
        <w:t>C</w:t>
      </w:r>
      <w:r w:rsidR="00D10E24" w:rsidRPr="00F5124B">
        <w:rPr>
          <w:sz w:val="28"/>
          <w:szCs w:val="28"/>
          <w:vertAlign w:val="subscript"/>
        </w:rPr>
        <w:t>эк</w:t>
      </w:r>
      <w:r w:rsidR="00D10E24" w:rsidRPr="00F5124B">
        <w:rPr>
          <w:sz w:val="28"/>
          <w:szCs w:val="28"/>
        </w:rPr>
        <w:t>(</w:t>
      </w:r>
      <w:r w:rsidR="00D10E24" w:rsidRPr="00F5124B">
        <w:rPr>
          <w:sz w:val="28"/>
          <w:szCs w:val="28"/>
        </w:rPr>
        <w:sym w:font="Symbol" w:char="F074"/>
      </w:r>
      <w:r w:rsidR="00D10E24" w:rsidRPr="00F5124B">
        <w:rPr>
          <w:sz w:val="28"/>
          <w:szCs w:val="28"/>
        </w:rPr>
        <w:t>)</w:t>
      </w:r>
      <w:r w:rsidR="00D10E24" w:rsidRPr="00F5124B">
        <w:rPr>
          <w:sz w:val="28"/>
          <w:szCs w:val="28"/>
          <w:lang w:val="en-US"/>
        </w:rPr>
        <w:sym w:font="Symbol" w:char="F0D7"/>
      </w:r>
      <w:r w:rsidR="00D10E24" w:rsidRPr="00F5124B">
        <w:rPr>
          <w:sz w:val="28"/>
          <w:szCs w:val="28"/>
        </w:rPr>
        <w:sym w:font="Symbol" w:char="F044"/>
      </w:r>
      <w:r w:rsidR="00D10E24" w:rsidRPr="00F5124B">
        <w:rPr>
          <w:sz w:val="28"/>
          <w:szCs w:val="28"/>
          <w:lang w:val="en-US"/>
        </w:rPr>
        <w:t>W</w:t>
      </w:r>
      <w:r w:rsidR="00D10E24" w:rsidRPr="00F5124B">
        <w:rPr>
          <w:sz w:val="28"/>
          <w:szCs w:val="28"/>
          <w:vertAlign w:val="subscript"/>
          <w:lang w:val="en-US"/>
        </w:rPr>
        <w:t>k</w:t>
      </w:r>
      <w:r w:rsidRPr="00F5124B">
        <w:rPr>
          <w:sz w:val="28"/>
          <w:szCs w:val="28"/>
        </w:rPr>
        <w:t xml:space="preserve"> </w:t>
      </w:r>
      <w:r w:rsidR="00D10E24" w:rsidRPr="00F5124B">
        <w:rPr>
          <w:sz w:val="28"/>
          <w:szCs w:val="28"/>
        </w:rPr>
        <w:t>(1.24)</w:t>
      </w:r>
    </w:p>
    <w:p w:rsidR="00D10E24" w:rsidRPr="00F5124B" w:rsidRDefault="00D10E24" w:rsidP="00F5124B">
      <w:pPr>
        <w:suppressAutoHyphens/>
        <w:snapToGrid/>
        <w:spacing w:line="360" w:lineRule="auto"/>
        <w:ind w:firstLine="709"/>
        <w:jc w:val="both"/>
        <w:rPr>
          <w:sz w:val="28"/>
          <w:szCs w:val="28"/>
        </w:rPr>
      </w:pPr>
    </w:p>
    <w:p w:rsidR="00D10E24" w:rsidRPr="00F5124B" w:rsidRDefault="00D10E24" w:rsidP="00F5124B">
      <w:pPr>
        <w:suppressAutoHyphens/>
        <w:snapToGrid/>
        <w:spacing w:line="360" w:lineRule="auto"/>
        <w:ind w:firstLine="709"/>
        <w:jc w:val="both"/>
        <w:rPr>
          <w:sz w:val="28"/>
          <w:szCs w:val="28"/>
        </w:rPr>
      </w:pPr>
      <w:r w:rsidRPr="00F5124B">
        <w:rPr>
          <w:sz w:val="28"/>
          <w:szCs w:val="28"/>
        </w:rPr>
        <w:t>где</w:t>
      </w:r>
      <w:r w:rsidR="00F5124B" w:rsidRPr="00F5124B">
        <w:rPr>
          <w:sz w:val="28"/>
          <w:szCs w:val="28"/>
        </w:rPr>
        <w:t xml:space="preserve"> </w:t>
      </w:r>
      <w:r w:rsidRPr="00F5124B">
        <w:rPr>
          <w:sz w:val="28"/>
          <w:szCs w:val="28"/>
        </w:rPr>
        <w:t>С</w:t>
      </w:r>
      <w:r w:rsidRPr="00F5124B">
        <w:rPr>
          <w:sz w:val="28"/>
          <w:szCs w:val="28"/>
          <w:vertAlign w:val="subscript"/>
        </w:rPr>
        <w:t>эх</w:t>
      </w:r>
      <w:r w:rsidRPr="00F5124B">
        <w:rPr>
          <w:sz w:val="28"/>
          <w:szCs w:val="28"/>
        </w:rPr>
        <w:t>(Т</w:t>
      </w:r>
      <w:r w:rsidRPr="00F5124B">
        <w:rPr>
          <w:sz w:val="28"/>
          <w:szCs w:val="28"/>
          <w:vertAlign w:val="subscript"/>
        </w:rPr>
        <w:t>х</w:t>
      </w:r>
      <w:r w:rsidRPr="00F5124B">
        <w:rPr>
          <w:sz w:val="28"/>
          <w:szCs w:val="28"/>
        </w:rPr>
        <w:t>)=2.4 тг/кВт</w:t>
      </w:r>
      <w:r w:rsidRPr="00F5124B">
        <w:rPr>
          <w:sz w:val="28"/>
          <w:szCs w:val="28"/>
        </w:rPr>
        <w:sym w:font="Symbol" w:char="F0D7"/>
      </w:r>
      <w:r w:rsidRPr="00F5124B">
        <w:rPr>
          <w:sz w:val="28"/>
          <w:szCs w:val="28"/>
        </w:rPr>
        <w:t>ч – стоимость 1кВт</w:t>
      </w:r>
      <w:r w:rsidRPr="00F5124B">
        <w:rPr>
          <w:sz w:val="28"/>
          <w:szCs w:val="28"/>
        </w:rPr>
        <w:sym w:font="Symbol" w:char="F0D7"/>
      </w:r>
      <w:r w:rsidRPr="00F5124B">
        <w:rPr>
          <w:sz w:val="28"/>
          <w:szCs w:val="28"/>
        </w:rPr>
        <w:t>ч потерь электроэнергии Х.Х.</w:t>
      </w:r>
      <w:r w:rsidR="00F5124B" w:rsidRPr="00F5124B">
        <w:rPr>
          <w:sz w:val="28"/>
          <w:szCs w:val="28"/>
        </w:rPr>
        <w:t xml:space="preserve"> </w:t>
      </w:r>
      <w:r w:rsidRPr="00F5124B">
        <w:rPr>
          <w:sz w:val="28"/>
          <w:szCs w:val="28"/>
        </w:rPr>
        <w:t>трансформаторов за время их работы в году Т</w:t>
      </w:r>
      <w:r w:rsidRPr="00F5124B">
        <w:rPr>
          <w:sz w:val="28"/>
          <w:szCs w:val="28"/>
          <w:vertAlign w:val="subscript"/>
        </w:rPr>
        <w:t>х</w:t>
      </w:r>
      <w:r w:rsidRPr="00F5124B">
        <w:rPr>
          <w:sz w:val="28"/>
          <w:szCs w:val="28"/>
        </w:rPr>
        <w:t>.</w:t>
      </w:r>
    </w:p>
    <w:p w:rsidR="00D10E24" w:rsidRPr="00F5124B" w:rsidRDefault="00D10E24" w:rsidP="00F5124B">
      <w:pPr>
        <w:suppressAutoHyphens/>
        <w:snapToGrid/>
        <w:spacing w:line="360" w:lineRule="auto"/>
        <w:ind w:firstLine="709"/>
        <w:jc w:val="both"/>
        <w:rPr>
          <w:sz w:val="28"/>
          <w:szCs w:val="28"/>
        </w:rPr>
      </w:pPr>
      <w:r w:rsidRPr="00F5124B">
        <w:rPr>
          <w:sz w:val="28"/>
          <w:szCs w:val="28"/>
          <w:lang w:val="en-US"/>
        </w:rPr>
        <w:t>C</w:t>
      </w:r>
      <w:r w:rsidRPr="00F5124B">
        <w:rPr>
          <w:sz w:val="28"/>
          <w:szCs w:val="28"/>
          <w:vertAlign w:val="subscript"/>
        </w:rPr>
        <w:t>эк</w:t>
      </w:r>
      <w:r w:rsidRPr="00F5124B">
        <w:rPr>
          <w:sz w:val="28"/>
          <w:szCs w:val="28"/>
        </w:rPr>
        <w:t>(</w:t>
      </w:r>
      <w:r w:rsidRPr="00F5124B">
        <w:rPr>
          <w:sz w:val="28"/>
          <w:szCs w:val="28"/>
        </w:rPr>
        <w:sym w:font="Symbol" w:char="F074"/>
      </w:r>
      <w:r w:rsidRPr="00F5124B">
        <w:rPr>
          <w:sz w:val="28"/>
          <w:szCs w:val="28"/>
        </w:rPr>
        <w:t>)=2,2 тг /кВт</w:t>
      </w:r>
      <w:r w:rsidRPr="00F5124B">
        <w:rPr>
          <w:sz w:val="28"/>
          <w:szCs w:val="28"/>
        </w:rPr>
        <w:sym w:font="Symbol" w:char="F0D7"/>
      </w:r>
      <w:r w:rsidRPr="00F5124B">
        <w:rPr>
          <w:sz w:val="28"/>
          <w:szCs w:val="28"/>
        </w:rPr>
        <w:t>ч – стоимость 1 кВт</w:t>
      </w:r>
      <w:r w:rsidRPr="00F5124B">
        <w:rPr>
          <w:sz w:val="28"/>
          <w:szCs w:val="28"/>
        </w:rPr>
        <w:sym w:font="Symbol" w:char="F0D7"/>
      </w:r>
      <w:r w:rsidRPr="00F5124B">
        <w:rPr>
          <w:sz w:val="28"/>
          <w:szCs w:val="28"/>
        </w:rPr>
        <w:t>ч нагрузочных потерь</w:t>
      </w:r>
      <w:r w:rsidR="00F5124B" w:rsidRPr="00F5124B">
        <w:rPr>
          <w:sz w:val="28"/>
          <w:szCs w:val="28"/>
        </w:rPr>
        <w:t xml:space="preserve"> </w:t>
      </w:r>
      <w:r w:rsidRPr="00F5124B">
        <w:rPr>
          <w:sz w:val="28"/>
          <w:szCs w:val="28"/>
        </w:rPr>
        <w:t>электроэнергии трансформатора, которые определяются с помощью значения</w:t>
      </w:r>
      <w:r w:rsidR="007567E7" w:rsidRPr="00F5124B">
        <w:rPr>
          <w:sz w:val="28"/>
          <w:szCs w:val="28"/>
        </w:rPr>
        <w:t xml:space="preserve"> </w:t>
      </w:r>
      <w:r w:rsidRPr="00F5124B">
        <w:rPr>
          <w:sz w:val="28"/>
          <w:szCs w:val="28"/>
        </w:rPr>
        <w:t>продолжительности макс. нагрузки Т</w:t>
      </w:r>
      <w:r w:rsidRPr="00F5124B">
        <w:rPr>
          <w:sz w:val="28"/>
          <w:szCs w:val="28"/>
          <w:vertAlign w:val="subscript"/>
        </w:rPr>
        <w:t>м</w:t>
      </w:r>
      <w:r w:rsidRPr="00F5124B">
        <w:rPr>
          <w:sz w:val="28"/>
          <w:szCs w:val="28"/>
        </w:rPr>
        <w:t>.</w:t>
      </w:r>
      <w:r w:rsidR="00F5124B" w:rsidRPr="00F5124B">
        <w:rPr>
          <w:sz w:val="28"/>
          <w:szCs w:val="28"/>
        </w:rPr>
        <w:t xml:space="preserve"> </w:t>
      </w:r>
    </w:p>
    <w:p w:rsidR="00941A8F" w:rsidRDefault="00941A8F" w:rsidP="00F5124B">
      <w:pPr>
        <w:suppressAutoHyphens/>
        <w:snapToGrid/>
        <w:spacing w:line="360" w:lineRule="auto"/>
        <w:ind w:firstLine="709"/>
        <w:jc w:val="both"/>
        <w:rPr>
          <w:sz w:val="28"/>
          <w:szCs w:val="28"/>
        </w:rPr>
      </w:pPr>
    </w:p>
    <w:p w:rsidR="002D0C21" w:rsidRDefault="00D10E24" w:rsidP="00F5124B">
      <w:pPr>
        <w:suppressAutoHyphens/>
        <w:snapToGrid/>
        <w:spacing w:line="360" w:lineRule="auto"/>
        <w:ind w:firstLine="709"/>
        <w:jc w:val="both"/>
        <w:rPr>
          <w:sz w:val="28"/>
          <w:szCs w:val="28"/>
        </w:rPr>
      </w:pPr>
      <w:r w:rsidRPr="00F5124B">
        <w:rPr>
          <w:sz w:val="28"/>
          <w:szCs w:val="28"/>
        </w:rPr>
        <w:t>И</w:t>
      </w:r>
      <w:r w:rsidRPr="00F5124B">
        <w:rPr>
          <w:sz w:val="28"/>
          <w:szCs w:val="28"/>
          <w:vertAlign w:val="subscript"/>
        </w:rPr>
        <w:sym w:font="Symbol" w:char="F044"/>
      </w:r>
      <w:r w:rsidRPr="00F5124B">
        <w:rPr>
          <w:sz w:val="28"/>
          <w:szCs w:val="28"/>
          <w:vertAlign w:val="subscript"/>
          <w:lang w:val="en-US"/>
        </w:rPr>
        <w:t>W</w:t>
      </w:r>
      <w:r w:rsidRPr="00F5124B">
        <w:rPr>
          <w:sz w:val="28"/>
          <w:szCs w:val="28"/>
          <w:vertAlign w:val="subscript"/>
        </w:rPr>
        <w:t>ПС</w:t>
      </w:r>
      <w:r w:rsidRPr="00F5124B">
        <w:rPr>
          <w:sz w:val="28"/>
          <w:szCs w:val="28"/>
        </w:rPr>
        <w:t xml:space="preserve"> = 2,4</w:t>
      </w:r>
      <w:r w:rsidRPr="00F5124B">
        <w:rPr>
          <w:sz w:val="28"/>
          <w:szCs w:val="28"/>
        </w:rPr>
        <w:sym w:font="Symbol" w:char="F0D7"/>
      </w:r>
      <w:r w:rsidRPr="00F5124B">
        <w:rPr>
          <w:sz w:val="28"/>
          <w:szCs w:val="28"/>
        </w:rPr>
        <w:t>56760+ 2,2</w:t>
      </w:r>
      <w:r w:rsidRPr="00F5124B">
        <w:rPr>
          <w:sz w:val="28"/>
          <w:szCs w:val="28"/>
          <w:lang w:val="en-US"/>
        </w:rPr>
        <w:sym w:font="Symbol" w:char="F0D7"/>
      </w:r>
      <w:r w:rsidRPr="00F5124B">
        <w:rPr>
          <w:sz w:val="28"/>
          <w:szCs w:val="28"/>
        </w:rPr>
        <w:t>126572=414682,4 тг</w:t>
      </w:r>
    </w:p>
    <w:p w:rsidR="00941A8F" w:rsidRPr="00F5124B" w:rsidRDefault="00941A8F" w:rsidP="00F5124B">
      <w:pPr>
        <w:suppressAutoHyphens/>
        <w:snapToGrid/>
        <w:spacing w:line="360" w:lineRule="auto"/>
        <w:ind w:firstLine="709"/>
        <w:jc w:val="both"/>
        <w:rPr>
          <w:sz w:val="28"/>
          <w:szCs w:val="28"/>
        </w:rPr>
      </w:pPr>
    </w:p>
    <w:p w:rsidR="00D10E24" w:rsidRPr="00F5124B" w:rsidRDefault="00D10E24" w:rsidP="00F5124B">
      <w:pPr>
        <w:suppressAutoHyphens/>
        <w:snapToGrid/>
        <w:spacing w:line="360" w:lineRule="auto"/>
        <w:ind w:firstLine="709"/>
        <w:jc w:val="both"/>
        <w:rPr>
          <w:sz w:val="28"/>
          <w:szCs w:val="28"/>
        </w:rPr>
      </w:pPr>
      <w:r w:rsidRPr="00F5124B">
        <w:rPr>
          <w:sz w:val="28"/>
          <w:szCs w:val="28"/>
        </w:rPr>
        <w:t>Определим приведенные затраты:</w:t>
      </w:r>
    </w:p>
    <w:p w:rsidR="00D10E24" w:rsidRPr="00F5124B" w:rsidRDefault="00D10E24" w:rsidP="00F5124B">
      <w:pPr>
        <w:suppressAutoHyphens/>
        <w:snapToGrid/>
        <w:spacing w:line="360" w:lineRule="auto"/>
        <w:ind w:firstLine="709"/>
        <w:jc w:val="both"/>
        <w:rPr>
          <w:sz w:val="28"/>
          <w:szCs w:val="28"/>
        </w:rPr>
      </w:pPr>
    </w:p>
    <w:p w:rsidR="00D10E24" w:rsidRPr="00F5124B" w:rsidRDefault="00D10E24" w:rsidP="00F5124B">
      <w:pPr>
        <w:suppressAutoHyphens/>
        <w:snapToGrid/>
        <w:spacing w:line="360" w:lineRule="auto"/>
        <w:ind w:firstLine="709"/>
        <w:jc w:val="both"/>
        <w:rPr>
          <w:sz w:val="28"/>
          <w:szCs w:val="28"/>
        </w:rPr>
      </w:pPr>
      <w:r w:rsidRPr="00F5124B">
        <w:rPr>
          <w:sz w:val="28"/>
          <w:szCs w:val="28"/>
        </w:rPr>
        <w:t>З</w:t>
      </w:r>
      <w:r w:rsidRPr="00F5124B">
        <w:rPr>
          <w:sz w:val="28"/>
          <w:szCs w:val="28"/>
          <w:vertAlign w:val="subscript"/>
        </w:rPr>
        <w:t>пр</w:t>
      </w:r>
      <w:r w:rsidRPr="00F5124B">
        <w:rPr>
          <w:sz w:val="28"/>
          <w:szCs w:val="28"/>
        </w:rPr>
        <w:t xml:space="preserve"> = Е</w:t>
      </w:r>
      <w:r w:rsidRPr="00F5124B">
        <w:rPr>
          <w:sz w:val="28"/>
          <w:szCs w:val="28"/>
          <w:vertAlign w:val="subscript"/>
        </w:rPr>
        <w:t>н</w:t>
      </w:r>
      <w:r w:rsidRPr="00F5124B">
        <w:rPr>
          <w:sz w:val="28"/>
          <w:szCs w:val="28"/>
        </w:rPr>
        <w:sym w:font="Symbol" w:char="F0D7"/>
      </w:r>
      <w:r w:rsidRPr="00F5124B">
        <w:rPr>
          <w:sz w:val="28"/>
          <w:szCs w:val="28"/>
        </w:rPr>
        <w:t>К + И = Е</w:t>
      </w:r>
      <w:r w:rsidRPr="00F5124B">
        <w:rPr>
          <w:sz w:val="28"/>
          <w:szCs w:val="28"/>
          <w:vertAlign w:val="subscript"/>
        </w:rPr>
        <w:t>н</w:t>
      </w:r>
      <w:r w:rsidRPr="00F5124B">
        <w:rPr>
          <w:sz w:val="28"/>
          <w:szCs w:val="28"/>
        </w:rPr>
        <w:sym w:font="Symbol" w:char="F0D7"/>
      </w:r>
      <w:r w:rsidRPr="00F5124B">
        <w:rPr>
          <w:sz w:val="28"/>
          <w:szCs w:val="28"/>
        </w:rPr>
        <w:t>К + И</w:t>
      </w:r>
      <w:r w:rsidRPr="00F5124B">
        <w:rPr>
          <w:sz w:val="28"/>
          <w:szCs w:val="28"/>
          <w:vertAlign w:val="subscript"/>
        </w:rPr>
        <w:t xml:space="preserve">э </w:t>
      </w:r>
      <w:r w:rsidRPr="00F5124B">
        <w:rPr>
          <w:sz w:val="28"/>
          <w:szCs w:val="28"/>
        </w:rPr>
        <w:t>+ И</w:t>
      </w:r>
      <w:r w:rsidRPr="00F5124B">
        <w:rPr>
          <w:sz w:val="28"/>
          <w:szCs w:val="28"/>
          <w:vertAlign w:val="subscript"/>
        </w:rPr>
        <w:sym w:font="Symbol" w:char="F044"/>
      </w:r>
      <w:r w:rsidRPr="00F5124B">
        <w:rPr>
          <w:sz w:val="28"/>
          <w:szCs w:val="28"/>
          <w:vertAlign w:val="subscript"/>
          <w:lang w:val="en-US"/>
        </w:rPr>
        <w:t>W</w:t>
      </w:r>
      <w:r w:rsidRPr="00F5124B">
        <w:rPr>
          <w:sz w:val="28"/>
          <w:szCs w:val="28"/>
          <w:vertAlign w:val="subscript"/>
        </w:rPr>
        <w:t>ПС</w:t>
      </w:r>
      <w:r w:rsidRPr="00F5124B">
        <w:rPr>
          <w:sz w:val="28"/>
          <w:szCs w:val="28"/>
        </w:rPr>
        <w:tab/>
      </w:r>
      <w:r w:rsidRPr="00F5124B">
        <w:rPr>
          <w:sz w:val="28"/>
          <w:szCs w:val="28"/>
        </w:rPr>
        <w:tab/>
        <w:t>(1.25)</w:t>
      </w:r>
    </w:p>
    <w:p w:rsidR="00D10E24" w:rsidRPr="00F5124B" w:rsidRDefault="00D10E24" w:rsidP="00F5124B">
      <w:pPr>
        <w:suppressAutoHyphens/>
        <w:snapToGrid/>
        <w:spacing w:line="360" w:lineRule="auto"/>
        <w:ind w:firstLine="709"/>
        <w:jc w:val="both"/>
        <w:rPr>
          <w:sz w:val="28"/>
          <w:szCs w:val="28"/>
        </w:rPr>
      </w:pPr>
    </w:p>
    <w:p w:rsidR="00D10E24" w:rsidRPr="00F5124B" w:rsidRDefault="00D10E24" w:rsidP="00F5124B">
      <w:pPr>
        <w:suppressAutoHyphens/>
        <w:snapToGrid/>
        <w:spacing w:line="360" w:lineRule="auto"/>
        <w:ind w:firstLine="709"/>
        <w:jc w:val="both"/>
        <w:rPr>
          <w:sz w:val="28"/>
          <w:szCs w:val="28"/>
        </w:rPr>
      </w:pPr>
      <w:r w:rsidRPr="00F5124B">
        <w:rPr>
          <w:sz w:val="28"/>
          <w:szCs w:val="28"/>
        </w:rPr>
        <w:t>где Е</w:t>
      </w:r>
      <w:r w:rsidRPr="00F5124B">
        <w:rPr>
          <w:sz w:val="28"/>
          <w:szCs w:val="28"/>
          <w:vertAlign w:val="subscript"/>
        </w:rPr>
        <w:t>н</w:t>
      </w:r>
      <w:r w:rsidRPr="00F5124B">
        <w:rPr>
          <w:sz w:val="28"/>
          <w:szCs w:val="28"/>
        </w:rPr>
        <w:t>=0,12 – номинальный коэффициент эффективности;</w:t>
      </w:r>
      <w:r w:rsidR="00F5124B" w:rsidRPr="00F5124B">
        <w:rPr>
          <w:sz w:val="28"/>
          <w:szCs w:val="28"/>
        </w:rPr>
        <w:t xml:space="preserve"> </w:t>
      </w:r>
      <w:r w:rsidRPr="00F5124B">
        <w:rPr>
          <w:sz w:val="28"/>
          <w:szCs w:val="28"/>
        </w:rPr>
        <w:t>К=2</w:t>
      </w:r>
      <w:r w:rsidRPr="00F5124B">
        <w:rPr>
          <w:sz w:val="28"/>
          <w:szCs w:val="28"/>
        </w:rPr>
        <w:sym w:font="Symbol" w:char="F0D7"/>
      </w:r>
      <w:r w:rsidRPr="00F5124B">
        <w:rPr>
          <w:sz w:val="28"/>
          <w:szCs w:val="28"/>
        </w:rPr>
        <w:t>1446000 тг – капитальные затраты на оборудование ПС;</w:t>
      </w:r>
      <w:r w:rsidR="00F5124B" w:rsidRPr="00F5124B">
        <w:rPr>
          <w:sz w:val="28"/>
          <w:szCs w:val="28"/>
        </w:rPr>
        <w:t xml:space="preserve"> </w:t>
      </w:r>
      <w:r w:rsidRPr="00F5124B">
        <w:rPr>
          <w:sz w:val="28"/>
          <w:szCs w:val="28"/>
        </w:rPr>
        <w:t>И-ежегодные эксплуатационные издержки.</w:t>
      </w:r>
    </w:p>
    <w:p w:rsidR="00D10E24" w:rsidRPr="00F5124B" w:rsidRDefault="00D10E24" w:rsidP="00F5124B">
      <w:pPr>
        <w:suppressAutoHyphens/>
        <w:snapToGrid/>
        <w:spacing w:line="360" w:lineRule="auto"/>
        <w:ind w:firstLine="709"/>
        <w:jc w:val="both"/>
        <w:rPr>
          <w:sz w:val="28"/>
          <w:szCs w:val="28"/>
        </w:rPr>
      </w:pPr>
      <w:r w:rsidRPr="00F5124B">
        <w:rPr>
          <w:sz w:val="28"/>
          <w:szCs w:val="28"/>
        </w:rPr>
        <w:t>Ежегодные эксплуатационные издержки рассчитываются по формуле:</w:t>
      </w:r>
    </w:p>
    <w:p w:rsidR="00941A8F" w:rsidRDefault="00941A8F" w:rsidP="00F5124B">
      <w:pPr>
        <w:suppressAutoHyphens/>
        <w:snapToGrid/>
        <w:spacing w:line="360" w:lineRule="auto"/>
        <w:ind w:firstLine="709"/>
        <w:jc w:val="both"/>
        <w:rPr>
          <w:sz w:val="28"/>
          <w:szCs w:val="28"/>
        </w:rPr>
      </w:pPr>
    </w:p>
    <w:p w:rsidR="00D10E24" w:rsidRPr="00F5124B" w:rsidRDefault="00D10E24" w:rsidP="00F5124B">
      <w:pPr>
        <w:suppressAutoHyphens/>
        <w:snapToGrid/>
        <w:spacing w:line="360" w:lineRule="auto"/>
        <w:ind w:firstLine="709"/>
        <w:jc w:val="both"/>
        <w:rPr>
          <w:sz w:val="28"/>
          <w:szCs w:val="28"/>
        </w:rPr>
      </w:pPr>
      <w:r w:rsidRPr="00F5124B">
        <w:rPr>
          <w:sz w:val="28"/>
          <w:szCs w:val="28"/>
        </w:rPr>
        <w:t>И</w:t>
      </w:r>
      <w:r w:rsidRPr="00F5124B">
        <w:rPr>
          <w:sz w:val="28"/>
          <w:szCs w:val="28"/>
          <w:vertAlign w:val="subscript"/>
        </w:rPr>
        <w:t>э</w:t>
      </w:r>
      <w:r w:rsidRPr="00F5124B">
        <w:rPr>
          <w:sz w:val="28"/>
          <w:szCs w:val="28"/>
        </w:rPr>
        <w:t>= Р</w:t>
      </w:r>
      <w:r w:rsidRPr="00F5124B">
        <w:rPr>
          <w:sz w:val="28"/>
          <w:szCs w:val="28"/>
          <w:vertAlign w:val="subscript"/>
        </w:rPr>
        <w:t>сум</w:t>
      </w:r>
      <w:r w:rsidRPr="00F5124B">
        <w:rPr>
          <w:sz w:val="28"/>
          <w:szCs w:val="28"/>
        </w:rPr>
        <w:sym w:font="Symbol" w:char="F0D7"/>
      </w:r>
      <w:r w:rsidRPr="00F5124B">
        <w:rPr>
          <w:sz w:val="28"/>
          <w:szCs w:val="28"/>
        </w:rPr>
        <w:t>К</w:t>
      </w:r>
      <w:r w:rsidR="00941A8F" w:rsidRPr="00F5124B">
        <w:rPr>
          <w:sz w:val="28"/>
          <w:szCs w:val="28"/>
        </w:rPr>
        <w:t xml:space="preserve"> </w:t>
      </w:r>
      <w:r w:rsidRPr="00F5124B">
        <w:rPr>
          <w:sz w:val="28"/>
          <w:szCs w:val="28"/>
        </w:rPr>
        <w:t>(1.26)</w:t>
      </w:r>
    </w:p>
    <w:p w:rsidR="002D0C21" w:rsidRPr="00F5124B" w:rsidRDefault="002D0C21" w:rsidP="00F5124B">
      <w:pPr>
        <w:suppressAutoHyphens/>
        <w:snapToGrid/>
        <w:spacing w:line="360" w:lineRule="auto"/>
        <w:ind w:firstLine="709"/>
        <w:jc w:val="both"/>
        <w:rPr>
          <w:sz w:val="28"/>
          <w:szCs w:val="28"/>
        </w:rPr>
      </w:pPr>
    </w:p>
    <w:p w:rsidR="00D10E24" w:rsidRPr="00F5124B" w:rsidRDefault="00D10E24" w:rsidP="00F5124B">
      <w:pPr>
        <w:suppressAutoHyphens/>
        <w:snapToGrid/>
        <w:spacing w:line="360" w:lineRule="auto"/>
        <w:ind w:firstLine="709"/>
        <w:jc w:val="both"/>
        <w:rPr>
          <w:sz w:val="28"/>
          <w:szCs w:val="28"/>
        </w:rPr>
      </w:pPr>
      <w:r w:rsidRPr="00F5124B">
        <w:rPr>
          <w:sz w:val="28"/>
          <w:szCs w:val="28"/>
        </w:rPr>
        <w:t>где- Р</w:t>
      </w:r>
      <w:r w:rsidRPr="00F5124B">
        <w:rPr>
          <w:sz w:val="28"/>
          <w:szCs w:val="28"/>
          <w:vertAlign w:val="subscript"/>
        </w:rPr>
        <w:t>сум</w:t>
      </w:r>
      <w:r w:rsidRPr="00F5124B">
        <w:rPr>
          <w:sz w:val="28"/>
          <w:szCs w:val="28"/>
        </w:rPr>
        <w:t xml:space="preserve"> = 0,094-удельная активная мощность, для ПС 110 кВ;</w:t>
      </w:r>
      <w:r w:rsidR="00F5124B" w:rsidRPr="00F5124B">
        <w:rPr>
          <w:sz w:val="28"/>
          <w:szCs w:val="28"/>
        </w:rPr>
        <w:t xml:space="preserve"> </w:t>
      </w:r>
      <w:r w:rsidRPr="00F5124B">
        <w:rPr>
          <w:sz w:val="28"/>
          <w:szCs w:val="28"/>
        </w:rPr>
        <w:t>К=14460000 тг – капитальные затраты.</w:t>
      </w:r>
    </w:p>
    <w:p w:rsidR="002D0C21" w:rsidRPr="00F5124B" w:rsidRDefault="00D10E24" w:rsidP="00F5124B">
      <w:pPr>
        <w:suppressAutoHyphens/>
        <w:snapToGrid/>
        <w:spacing w:line="360" w:lineRule="auto"/>
        <w:ind w:firstLine="709"/>
        <w:jc w:val="both"/>
        <w:rPr>
          <w:sz w:val="28"/>
          <w:szCs w:val="28"/>
        </w:rPr>
      </w:pPr>
      <w:r w:rsidRPr="00F5124B">
        <w:rPr>
          <w:sz w:val="28"/>
          <w:szCs w:val="28"/>
        </w:rPr>
        <w:t>Ежегодные эксплуатационные издержки</w:t>
      </w:r>
    </w:p>
    <w:p w:rsidR="002D0C21" w:rsidRPr="00F5124B" w:rsidRDefault="002D0C21" w:rsidP="00F5124B">
      <w:pPr>
        <w:suppressAutoHyphens/>
        <w:snapToGrid/>
        <w:spacing w:line="360" w:lineRule="auto"/>
        <w:ind w:firstLine="709"/>
        <w:jc w:val="both"/>
        <w:rPr>
          <w:sz w:val="28"/>
          <w:szCs w:val="28"/>
        </w:rPr>
      </w:pPr>
    </w:p>
    <w:p w:rsidR="002D0C21" w:rsidRPr="00F5124B" w:rsidRDefault="00D10E24" w:rsidP="00F5124B">
      <w:pPr>
        <w:suppressAutoHyphens/>
        <w:snapToGrid/>
        <w:spacing w:line="360" w:lineRule="auto"/>
        <w:ind w:firstLine="709"/>
        <w:jc w:val="both"/>
        <w:rPr>
          <w:sz w:val="28"/>
          <w:szCs w:val="28"/>
        </w:rPr>
      </w:pPr>
      <w:r w:rsidRPr="00F5124B">
        <w:rPr>
          <w:sz w:val="28"/>
          <w:szCs w:val="28"/>
        </w:rPr>
        <w:t>И</w:t>
      </w:r>
      <w:r w:rsidRPr="00F5124B">
        <w:rPr>
          <w:sz w:val="28"/>
          <w:szCs w:val="28"/>
          <w:vertAlign w:val="subscript"/>
        </w:rPr>
        <w:t>э</w:t>
      </w:r>
      <w:r w:rsidRPr="00F5124B">
        <w:rPr>
          <w:sz w:val="28"/>
          <w:szCs w:val="28"/>
        </w:rPr>
        <w:t>=0,094</w:t>
      </w:r>
      <w:r w:rsidRPr="00F5124B">
        <w:rPr>
          <w:sz w:val="28"/>
          <w:szCs w:val="28"/>
        </w:rPr>
        <w:sym w:font="Symbol" w:char="F0D7"/>
      </w:r>
      <w:r w:rsidRPr="00F5124B">
        <w:rPr>
          <w:sz w:val="28"/>
          <w:szCs w:val="28"/>
        </w:rPr>
        <w:t xml:space="preserve">1446000= 135924 тг </w:t>
      </w:r>
      <w:r w:rsidR="002D0C21" w:rsidRPr="00F5124B">
        <w:rPr>
          <w:sz w:val="28"/>
          <w:szCs w:val="28"/>
        </w:rPr>
        <w:t>,</w:t>
      </w:r>
    </w:p>
    <w:p w:rsidR="002D0C21" w:rsidRPr="00F5124B" w:rsidRDefault="00D10E24" w:rsidP="00F5124B">
      <w:pPr>
        <w:suppressAutoHyphens/>
        <w:snapToGrid/>
        <w:spacing w:line="360" w:lineRule="auto"/>
        <w:ind w:firstLine="709"/>
        <w:jc w:val="both"/>
        <w:rPr>
          <w:sz w:val="28"/>
          <w:szCs w:val="28"/>
        </w:rPr>
      </w:pPr>
      <w:r w:rsidRPr="00F5124B">
        <w:rPr>
          <w:sz w:val="28"/>
          <w:szCs w:val="28"/>
        </w:rPr>
        <w:t>З</w:t>
      </w:r>
      <w:r w:rsidRPr="00F5124B">
        <w:rPr>
          <w:sz w:val="28"/>
          <w:szCs w:val="28"/>
          <w:vertAlign w:val="subscript"/>
        </w:rPr>
        <w:t>пр</w:t>
      </w:r>
      <w:r w:rsidRPr="00F5124B">
        <w:rPr>
          <w:sz w:val="28"/>
          <w:szCs w:val="28"/>
        </w:rPr>
        <w:t xml:space="preserve"> = 0,12</w:t>
      </w:r>
      <w:r w:rsidRPr="00F5124B">
        <w:rPr>
          <w:sz w:val="28"/>
          <w:szCs w:val="28"/>
        </w:rPr>
        <w:sym w:font="Symbol" w:char="F0D7"/>
      </w:r>
      <w:r w:rsidRPr="00F5124B">
        <w:rPr>
          <w:sz w:val="28"/>
          <w:szCs w:val="28"/>
        </w:rPr>
        <w:t xml:space="preserve"> 2892000 +135924+414682,4</w:t>
      </w:r>
      <w:r w:rsidR="00F5124B" w:rsidRPr="00F5124B">
        <w:rPr>
          <w:sz w:val="28"/>
          <w:szCs w:val="28"/>
        </w:rPr>
        <w:t xml:space="preserve"> </w:t>
      </w:r>
      <w:r w:rsidRPr="00F5124B">
        <w:rPr>
          <w:sz w:val="28"/>
          <w:szCs w:val="28"/>
        </w:rPr>
        <w:t>= 897646,4 тг</w:t>
      </w:r>
    </w:p>
    <w:p w:rsidR="002D0C21" w:rsidRPr="00F5124B" w:rsidRDefault="00941A8F" w:rsidP="00F5124B">
      <w:pPr>
        <w:suppressAutoHyphens/>
        <w:snapToGrid/>
        <w:spacing w:line="360" w:lineRule="auto"/>
        <w:ind w:firstLine="709"/>
        <w:jc w:val="both"/>
        <w:rPr>
          <w:sz w:val="28"/>
          <w:szCs w:val="28"/>
        </w:rPr>
      </w:pPr>
      <w:r>
        <w:rPr>
          <w:sz w:val="28"/>
          <w:szCs w:val="28"/>
        </w:rPr>
        <w:br w:type="page"/>
      </w:r>
      <w:r w:rsidR="00D10E24" w:rsidRPr="00F5124B">
        <w:rPr>
          <w:sz w:val="28"/>
          <w:szCs w:val="28"/>
        </w:rPr>
        <w:t>Рассмотрим</w:t>
      </w:r>
      <w:r w:rsidR="00F5124B" w:rsidRPr="00F5124B">
        <w:rPr>
          <w:sz w:val="28"/>
          <w:szCs w:val="28"/>
        </w:rPr>
        <w:t xml:space="preserve"> </w:t>
      </w:r>
      <w:r w:rsidR="00D10E24" w:rsidRPr="00F5124B">
        <w:rPr>
          <w:sz w:val="28"/>
          <w:szCs w:val="28"/>
        </w:rPr>
        <w:t xml:space="preserve">вариант если подстанция будет укомплектована трансформа-торами ТДТН 6300/110/6. </w:t>
      </w:r>
    </w:p>
    <w:p w:rsidR="00D10E24" w:rsidRPr="00F5124B" w:rsidRDefault="00D10E24" w:rsidP="00F5124B">
      <w:pPr>
        <w:suppressAutoHyphens/>
        <w:snapToGrid/>
        <w:spacing w:line="360" w:lineRule="auto"/>
        <w:ind w:firstLine="709"/>
        <w:jc w:val="both"/>
        <w:rPr>
          <w:sz w:val="28"/>
          <w:szCs w:val="28"/>
        </w:rPr>
      </w:pPr>
      <w:r w:rsidRPr="00F5124B">
        <w:rPr>
          <w:sz w:val="28"/>
          <w:szCs w:val="28"/>
        </w:rPr>
        <w:t>Потери электроэнергии на подстанции:</w:t>
      </w:r>
    </w:p>
    <w:p w:rsidR="001D0501" w:rsidRPr="00B25E92" w:rsidRDefault="001D0501" w:rsidP="00F5124B">
      <w:pPr>
        <w:suppressAutoHyphens/>
        <w:snapToGrid/>
        <w:spacing w:line="360" w:lineRule="auto"/>
        <w:ind w:firstLine="709"/>
        <w:jc w:val="both"/>
        <w:rPr>
          <w:sz w:val="28"/>
          <w:szCs w:val="28"/>
        </w:rPr>
      </w:pPr>
    </w:p>
    <w:p w:rsidR="007567E7" w:rsidRPr="00F5124B" w:rsidRDefault="00D10E24" w:rsidP="00F5124B">
      <w:pPr>
        <w:suppressAutoHyphens/>
        <w:snapToGrid/>
        <w:spacing w:line="360" w:lineRule="auto"/>
        <w:ind w:firstLine="709"/>
        <w:jc w:val="both"/>
        <w:rPr>
          <w:sz w:val="28"/>
          <w:szCs w:val="28"/>
        </w:rPr>
      </w:pPr>
      <w:r w:rsidRPr="00F5124B">
        <w:rPr>
          <w:sz w:val="28"/>
          <w:szCs w:val="28"/>
        </w:rPr>
        <w:sym w:font="Symbol" w:char="F0E5"/>
      </w:r>
      <w:r w:rsidRPr="00F5124B">
        <w:rPr>
          <w:sz w:val="28"/>
          <w:szCs w:val="28"/>
        </w:rPr>
        <w:sym w:font="Symbol" w:char="F044"/>
      </w:r>
      <w:r w:rsidRPr="00F5124B">
        <w:rPr>
          <w:sz w:val="28"/>
          <w:szCs w:val="28"/>
          <w:lang w:val="en-US"/>
        </w:rPr>
        <w:t>W</w:t>
      </w:r>
      <w:r w:rsidRPr="00F5124B">
        <w:rPr>
          <w:sz w:val="28"/>
          <w:szCs w:val="28"/>
          <w:vertAlign w:val="subscript"/>
        </w:rPr>
        <w:t>Л</w:t>
      </w:r>
      <w:r w:rsidRPr="00F5124B">
        <w:rPr>
          <w:sz w:val="28"/>
          <w:szCs w:val="28"/>
        </w:rPr>
        <w:t>=120566 кВт,</w:t>
      </w:r>
    </w:p>
    <w:p w:rsidR="007567E7" w:rsidRPr="00F5124B" w:rsidRDefault="00D10E24" w:rsidP="00F5124B">
      <w:pPr>
        <w:suppressAutoHyphens/>
        <w:snapToGrid/>
        <w:spacing w:line="360" w:lineRule="auto"/>
        <w:ind w:firstLine="709"/>
        <w:jc w:val="both"/>
        <w:rPr>
          <w:sz w:val="28"/>
          <w:szCs w:val="28"/>
        </w:rPr>
      </w:pPr>
      <w:r w:rsidRPr="00F5124B">
        <w:rPr>
          <w:sz w:val="28"/>
          <w:szCs w:val="28"/>
        </w:rPr>
        <w:sym w:font="Symbol" w:char="F0E5"/>
      </w:r>
      <w:r w:rsidRPr="00F5124B">
        <w:rPr>
          <w:sz w:val="28"/>
          <w:szCs w:val="28"/>
        </w:rPr>
        <w:sym w:font="Symbol" w:char="F044"/>
      </w:r>
      <w:r w:rsidRPr="00F5124B">
        <w:rPr>
          <w:sz w:val="28"/>
          <w:szCs w:val="28"/>
          <w:lang w:val="en-US"/>
        </w:rPr>
        <w:t>W</w:t>
      </w:r>
      <w:r w:rsidRPr="00F5124B">
        <w:rPr>
          <w:sz w:val="28"/>
          <w:szCs w:val="28"/>
          <w:vertAlign w:val="subscript"/>
        </w:rPr>
        <w:t>Т</w:t>
      </w:r>
      <w:r w:rsidRPr="00F5124B">
        <w:rPr>
          <w:sz w:val="28"/>
          <w:szCs w:val="28"/>
        </w:rPr>
        <w:t xml:space="preserve">= 203032 кВт, </w:t>
      </w:r>
    </w:p>
    <w:p w:rsidR="002D0C21" w:rsidRPr="00F5124B" w:rsidRDefault="00D10E24" w:rsidP="00F5124B">
      <w:pPr>
        <w:suppressAutoHyphens/>
        <w:snapToGrid/>
        <w:spacing w:line="360" w:lineRule="auto"/>
        <w:ind w:firstLine="709"/>
        <w:jc w:val="both"/>
        <w:rPr>
          <w:sz w:val="28"/>
          <w:szCs w:val="28"/>
        </w:rPr>
      </w:pPr>
      <w:r w:rsidRPr="00F5124B">
        <w:rPr>
          <w:sz w:val="28"/>
          <w:szCs w:val="28"/>
        </w:rPr>
        <w:sym w:font="Symbol" w:char="F0E5"/>
      </w:r>
      <w:r w:rsidRPr="00F5124B">
        <w:rPr>
          <w:sz w:val="28"/>
          <w:szCs w:val="28"/>
        </w:rPr>
        <w:sym w:font="Symbol" w:char="F044"/>
      </w:r>
      <w:r w:rsidRPr="00F5124B">
        <w:rPr>
          <w:sz w:val="28"/>
          <w:szCs w:val="28"/>
          <w:lang w:val="en-US"/>
        </w:rPr>
        <w:t>W</w:t>
      </w:r>
      <w:r w:rsidRPr="00F5124B">
        <w:rPr>
          <w:sz w:val="28"/>
          <w:szCs w:val="28"/>
          <w:vertAlign w:val="subscript"/>
        </w:rPr>
        <w:t>ПС</w:t>
      </w:r>
      <w:r w:rsidRPr="00F5124B">
        <w:rPr>
          <w:sz w:val="28"/>
          <w:szCs w:val="28"/>
        </w:rPr>
        <w:t>=323598 кВт.</w:t>
      </w:r>
    </w:p>
    <w:p w:rsidR="001D0501" w:rsidRPr="00B25E92" w:rsidRDefault="001D0501" w:rsidP="00F5124B">
      <w:pPr>
        <w:suppressAutoHyphens/>
        <w:snapToGrid/>
        <w:spacing w:line="360" w:lineRule="auto"/>
        <w:ind w:firstLine="709"/>
        <w:jc w:val="both"/>
        <w:rPr>
          <w:sz w:val="28"/>
          <w:szCs w:val="28"/>
        </w:rPr>
      </w:pPr>
    </w:p>
    <w:p w:rsidR="002D0C21" w:rsidRPr="00F5124B" w:rsidRDefault="00D10E24" w:rsidP="00F5124B">
      <w:pPr>
        <w:suppressAutoHyphens/>
        <w:snapToGrid/>
        <w:spacing w:line="360" w:lineRule="auto"/>
        <w:ind w:firstLine="709"/>
        <w:jc w:val="both"/>
        <w:rPr>
          <w:sz w:val="28"/>
          <w:szCs w:val="28"/>
        </w:rPr>
      </w:pPr>
      <w:r w:rsidRPr="00F5124B">
        <w:rPr>
          <w:sz w:val="28"/>
          <w:szCs w:val="28"/>
        </w:rPr>
        <w:t>Расчет производим аналогично первого варианта по формулам (1.24 )-(1.26) :</w:t>
      </w:r>
    </w:p>
    <w:p w:rsidR="00941A8F" w:rsidRDefault="00941A8F" w:rsidP="00F5124B">
      <w:pPr>
        <w:suppressAutoHyphens/>
        <w:snapToGrid/>
        <w:spacing w:line="360" w:lineRule="auto"/>
        <w:ind w:firstLine="709"/>
        <w:jc w:val="both"/>
        <w:rPr>
          <w:sz w:val="28"/>
          <w:szCs w:val="28"/>
        </w:rPr>
      </w:pPr>
    </w:p>
    <w:p w:rsidR="00D10E24" w:rsidRPr="00F5124B" w:rsidRDefault="00D10E24" w:rsidP="00F5124B">
      <w:pPr>
        <w:suppressAutoHyphens/>
        <w:snapToGrid/>
        <w:spacing w:line="360" w:lineRule="auto"/>
        <w:ind w:firstLine="709"/>
        <w:jc w:val="both"/>
        <w:rPr>
          <w:sz w:val="28"/>
          <w:szCs w:val="28"/>
        </w:rPr>
      </w:pPr>
      <w:r w:rsidRPr="00F5124B">
        <w:rPr>
          <w:sz w:val="28"/>
          <w:szCs w:val="28"/>
        </w:rPr>
        <w:t>И</w:t>
      </w:r>
      <w:r w:rsidRPr="00F5124B">
        <w:rPr>
          <w:sz w:val="28"/>
          <w:szCs w:val="28"/>
          <w:vertAlign w:val="subscript"/>
        </w:rPr>
        <w:sym w:font="Symbol" w:char="F044"/>
      </w:r>
      <w:r w:rsidRPr="00F5124B">
        <w:rPr>
          <w:sz w:val="28"/>
          <w:szCs w:val="28"/>
          <w:vertAlign w:val="subscript"/>
          <w:lang w:val="en-US"/>
        </w:rPr>
        <w:t>W</w:t>
      </w:r>
      <w:r w:rsidRPr="00F5124B">
        <w:rPr>
          <w:sz w:val="28"/>
          <w:szCs w:val="28"/>
          <w:vertAlign w:val="subscript"/>
        </w:rPr>
        <w:t>ПС</w:t>
      </w:r>
      <w:r w:rsidRPr="00F5124B">
        <w:rPr>
          <w:sz w:val="28"/>
          <w:szCs w:val="28"/>
        </w:rPr>
        <w:t xml:space="preserve"> = 2,4</w:t>
      </w:r>
      <w:r w:rsidRPr="00F5124B">
        <w:rPr>
          <w:sz w:val="28"/>
          <w:szCs w:val="28"/>
        </w:rPr>
        <w:sym w:font="Symbol" w:char="F0D7"/>
      </w:r>
      <w:r w:rsidRPr="00F5124B">
        <w:rPr>
          <w:sz w:val="28"/>
          <w:szCs w:val="28"/>
        </w:rPr>
        <w:t>56760+ 2,2</w:t>
      </w:r>
      <w:r w:rsidRPr="00F5124B">
        <w:rPr>
          <w:sz w:val="28"/>
          <w:szCs w:val="28"/>
          <w:lang w:val="en-US"/>
        </w:rPr>
        <w:sym w:font="Symbol" w:char="F0D7"/>
      </w:r>
      <w:r w:rsidRPr="00F5124B">
        <w:rPr>
          <w:sz w:val="28"/>
          <w:szCs w:val="28"/>
        </w:rPr>
        <w:t xml:space="preserve">146272= 458022,4 тг </w:t>
      </w:r>
    </w:p>
    <w:p w:rsidR="002D0C21" w:rsidRPr="00F5124B" w:rsidRDefault="002D0C21" w:rsidP="00F5124B">
      <w:pPr>
        <w:suppressAutoHyphens/>
        <w:snapToGrid/>
        <w:spacing w:line="360" w:lineRule="auto"/>
        <w:ind w:firstLine="709"/>
        <w:jc w:val="both"/>
        <w:rPr>
          <w:sz w:val="28"/>
          <w:szCs w:val="28"/>
        </w:rPr>
      </w:pPr>
    </w:p>
    <w:p w:rsidR="00D10E24" w:rsidRPr="00F5124B" w:rsidRDefault="00D10E24" w:rsidP="00F5124B">
      <w:pPr>
        <w:suppressAutoHyphens/>
        <w:snapToGrid/>
        <w:spacing w:line="360" w:lineRule="auto"/>
        <w:ind w:firstLine="709"/>
        <w:jc w:val="both"/>
        <w:rPr>
          <w:sz w:val="28"/>
          <w:szCs w:val="28"/>
        </w:rPr>
      </w:pPr>
      <w:r w:rsidRPr="00F5124B">
        <w:rPr>
          <w:sz w:val="28"/>
          <w:szCs w:val="28"/>
        </w:rPr>
        <w:t>Ежегодные эксплуатационные издержки рассчитываются по формуле:</w:t>
      </w:r>
    </w:p>
    <w:p w:rsidR="00941A8F" w:rsidRDefault="00941A8F" w:rsidP="00F5124B">
      <w:pPr>
        <w:suppressAutoHyphens/>
        <w:snapToGrid/>
        <w:spacing w:line="360" w:lineRule="auto"/>
        <w:ind w:firstLine="709"/>
        <w:jc w:val="both"/>
        <w:rPr>
          <w:sz w:val="28"/>
          <w:szCs w:val="28"/>
        </w:rPr>
      </w:pPr>
    </w:p>
    <w:p w:rsidR="00D10E24" w:rsidRPr="00F5124B" w:rsidRDefault="00D10E24" w:rsidP="00F5124B">
      <w:pPr>
        <w:suppressAutoHyphens/>
        <w:snapToGrid/>
        <w:spacing w:line="360" w:lineRule="auto"/>
        <w:ind w:firstLine="709"/>
        <w:jc w:val="both"/>
        <w:rPr>
          <w:sz w:val="28"/>
          <w:szCs w:val="28"/>
        </w:rPr>
      </w:pPr>
      <w:r w:rsidRPr="00F5124B">
        <w:rPr>
          <w:sz w:val="28"/>
          <w:szCs w:val="28"/>
        </w:rPr>
        <w:t>И</w:t>
      </w:r>
      <w:r w:rsidRPr="00F5124B">
        <w:rPr>
          <w:sz w:val="28"/>
          <w:szCs w:val="28"/>
          <w:vertAlign w:val="subscript"/>
        </w:rPr>
        <w:t>э</w:t>
      </w:r>
      <w:r w:rsidRPr="00F5124B">
        <w:rPr>
          <w:sz w:val="28"/>
          <w:szCs w:val="28"/>
        </w:rPr>
        <w:t>= Р</w:t>
      </w:r>
      <w:r w:rsidRPr="00F5124B">
        <w:rPr>
          <w:sz w:val="28"/>
          <w:szCs w:val="28"/>
          <w:vertAlign w:val="subscript"/>
        </w:rPr>
        <w:t>сум</w:t>
      </w:r>
      <w:r w:rsidRPr="00F5124B">
        <w:rPr>
          <w:sz w:val="28"/>
          <w:szCs w:val="28"/>
        </w:rPr>
        <w:sym w:font="Symbol" w:char="F0D7"/>
      </w:r>
      <w:r w:rsidRPr="00F5124B">
        <w:rPr>
          <w:sz w:val="28"/>
          <w:szCs w:val="28"/>
        </w:rPr>
        <w:t>К</w:t>
      </w:r>
      <w:r w:rsidR="00941A8F" w:rsidRPr="00F5124B">
        <w:rPr>
          <w:sz w:val="28"/>
          <w:szCs w:val="28"/>
        </w:rPr>
        <w:t xml:space="preserve"> </w:t>
      </w:r>
      <w:r w:rsidRPr="00F5124B">
        <w:rPr>
          <w:sz w:val="28"/>
          <w:szCs w:val="28"/>
        </w:rPr>
        <w:t>(1.27)</w:t>
      </w:r>
    </w:p>
    <w:p w:rsidR="00D10E24" w:rsidRPr="00F5124B" w:rsidRDefault="00D10E24" w:rsidP="00F5124B">
      <w:pPr>
        <w:suppressAutoHyphens/>
        <w:snapToGrid/>
        <w:spacing w:line="360" w:lineRule="auto"/>
        <w:ind w:firstLine="709"/>
        <w:jc w:val="both"/>
        <w:rPr>
          <w:sz w:val="28"/>
          <w:szCs w:val="28"/>
        </w:rPr>
      </w:pPr>
    </w:p>
    <w:p w:rsidR="002D0C21" w:rsidRPr="00F5124B" w:rsidRDefault="00D10E24" w:rsidP="00F5124B">
      <w:pPr>
        <w:suppressAutoHyphens/>
        <w:snapToGrid/>
        <w:spacing w:line="360" w:lineRule="auto"/>
        <w:ind w:firstLine="709"/>
        <w:jc w:val="both"/>
        <w:rPr>
          <w:sz w:val="28"/>
          <w:szCs w:val="28"/>
        </w:rPr>
      </w:pPr>
      <w:r w:rsidRPr="00F5124B">
        <w:rPr>
          <w:sz w:val="28"/>
          <w:szCs w:val="28"/>
        </w:rPr>
        <w:t>где- Р</w:t>
      </w:r>
      <w:r w:rsidRPr="00F5124B">
        <w:rPr>
          <w:sz w:val="28"/>
          <w:szCs w:val="28"/>
          <w:vertAlign w:val="subscript"/>
        </w:rPr>
        <w:t>сум</w:t>
      </w:r>
      <w:r w:rsidRPr="00F5124B">
        <w:rPr>
          <w:sz w:val="28"/>
          <w:szCs w:val="28"/>
        </w:rPr>
        <w:t xml:space="preserve"> = 0,094-удельная активная мощность, для ПС 110 кВ;</w:t>
      </w:r>
      <w:r w:rsidR="00F5124B" w:rsidRPr="00F5124B">
        <w:rPr>
          <w:sz w:val="28"/>
          <w:szCs w:val="28"/>
        </w:rPr>
        <w:t xml:space="preserve"> </w:t>
      </w:r>
      <w:r w:rsidRPr="00F5124B">
        <w:rPr>
          <w:sz w:val="28"/>
          <w:szCs w:val="28"/>
        </w:rPr>
        <w:t>К=1886000 тг – капитальные затраты</w:t>
      </w:r>
    </w:p>
    <w:p w:rsidR="007D213C" w:rsidRPr="00F5124B" w:rsidRDefault="007D213C" w:rsidP="00F5124B">
      <w:pPr>
        <w:suppressAutoHyphens/>
        <w:snapToGrid/>
        <w:spacing w:line="360" w:lineRule="auto"/>
        <w:ind w:firstLine="709"/>
        <w:jc w:val="both"/>
        <w:rPr>
          <w:sz w:val="28"/>
          <w:szCs w:val="28"/>
        </w:rPr>
      </w:pPr>
    </w:p>
    <w:p w:rsidR="002D0C21" w:rsidRDefault="00D10E24" w:rsidP="00F5124B">
      <w:pPr>
        <w:suppressAutoHyphens/>
        <w:snapToGrid/>
        <w:spacing w:line="360" w:lineRule="auto"/>
        <w:ind w:firstLine="709"/>
        <w:jc w:val="both"/>
        <w:rPr>
          <w:sz w:val="28"/>
          <w:szCs w:val="28"/>
        </w:rPr>
      </w:pPr>
      <w:r w:rsidRPr="00F5124B">
        <w:rPr>
          <w:sz w:val="28"/>
          <w:szCs w:val="28"/>
        </w:rPr>
        <w:t>И</w:t>
      </w:r>
      <w:r w:rsidRPr="00F5124B">
        <w:rPr>
          <w:sz w:val="28"/>
          <w:szCs w:val="28"/>
          <w:vertAlign w:val="subscript"/>
        </w:rPr>
        <w:t>э</w:t>
      </w:r>
      <w:r w:rsidRPr="00F5124B">
        <w:rPr>
          <w:sz w:val="28"/>
          <w:szCs w:val="28"/>
        </w:rPr>
        <w:t>=0,094</w:t>
      </w:r>
      <w:r w:rsidRPr="00F5124B">
        <w:rPr>
          <w:sz w:val="28"/>
          <w:szCs w:val="28"/>
        </w:rPr>
        <w:sym w:font="Symbol" w:char="F0D7"/>
      </w:r>
      <w:r w:rsidRPr="00F5124B">
        <w:rPr>
          <w:sz w:val="28"/>
          <w:szCs w:val="28"/>
        </w:rPr>
        <w:t xml:space="preserve">1886000= 177284 тг </w:t>
      </w:r>
    </w:p>
    <w:p w:rsidR="00941A8F" w:rsidRPr="00F5124B" w:rsidRDefault="00941A8F" w:rsidP="00F5124B">
      <w:pPr>
        <w:suppressAutoHyphens/>
        <w:snapToGrid/>
        <w:spacing w:line="360" w:lineRule="auto"/>
        <w:ind w:firstLine="709"/>
        <w:jc w:val="both"/>
        <w:rPr>
          <w:sz w:val="28"/>
          <w:szCs w:val="28"/>
        </w:rPr>
      </w:pPr>
    </w:p>
    <w:p w:rsidR="002D0C21" w:rsidRPr="00F5124B" w:rsidRDefault="00D10E24" w:rsidP="00F5124B">
      <w:pPr>
        <w:suppressAutoHyphens/>
        <w:snapToGrid/>
        <w:spacing w:line="360" w:lineRule="auto"/>
        <w:ind w:firstLine="709"/>
        <w:jc w:val="both"/>
        <w:rPr>
          <w:sz w:val="28"/>
          <w:szCs w:val="28"/>
        </w:rPr>
      </w:pPr>
      <w:r w:rsidRPr="00F5124B">
        <w:rPr>
          <w:sz w:val="28"/>
          <w:szCs w:val="28"/>
        </w:rPr>
        <w:t>Определяем приведенные затраты:</w:t>
      </w:r>
    </w:p>
    <w:p w:rsidR="002D0C21" w:rsidRPr="00F5124B" w:rsidRDefault="002D0C21" w:rsidP="00F5124B">
      <w:pPr>
        <w:suppressAutoHyphens/>
        <w:snapToGrid/>
        <w:spacing w:line="360" w:lineRule="auto"/>
        <w:ind w:firstLine="709"/>
        <w:jc w:val="both"/>
        <w:rPr>
          <w:sz w:val="28"/>
          <w:szCs w:val="28"/>
        </w:rPr>
      </w:pPr>
    </w:p>
    <w:p w:rsidR="00D10E24" w:rsidRPr="00F5124B" w:rsidRDefault="00D10E24" w:rsidP="00F5124B">
      <w:pPr>
        <w:suppressAutoHyphens/>
        <w:snapToGrid/>
        <w:spacing w:line="360" w:lineRule="auto"/>
        <w:ind w:firstLine="709"/>
        <w:jc w:val="both"/>
        <w:rPr>
          <w:sz w:val="28"/>
          <w:szCs w:val="28"/>
        </w:rPr>
      </w:pPr>
      <w:r w:rsidRPr="00F5124B">
        <w:rPr>
          <w:sz w:val="28"/>
          <w:szCs w:val="28"/>
        </w:rPr>
        <w:t>З</w:t>
      </w:r>
      <w:r w:rsidRPr="00F5124B">
        <w:rPr>
          <w:sz w:val="28"/>
          <w:szCs w:val="28"/>
          <w:vertAlign w:val="subscript"/>
        </w:rPr>
        <w:t>пр</w:t>
      </w:r>
      <w:r w:rsidRPr="00F5124B">
        <w:rPr>
          <w:sz w:val="28"/>
          <w:szCs w:val="28"/>
        </w:rPr>
        <w:t xml:space="preserve"> = 0,12</w:t>
      </w:r>
      <w:r w:rsidRPr="00F5124B">
        <w:rPr>
          <w:sz w:val="28"/>
          <w:szCs w:val="28"/>
        </w:rPr>
        <w:sym w:font="Symbol" w:char="F0D7"/>
      </w:r>
      <w:r w:rsidRPr="00F5124B">
        <w:rPr>
          <w:sz w:val="28"/>
          <w:szCs w:val="28"/>
        </w:rPr>
        <w:t>3772000+177284+458022,4 = 927946,4 тг</w:t>
      </w:r>
    </w:p>
    <w:p w:rsidR="00D10E24" w:rsidRPr="00F5124B" w:rsidRDefault="00D10E24" w:rsidP="00F5124B">
      <w:pPr>
        <w:suppressAutoHyphens/>
        <w:snapToGrid/>
        <w:spacing w:line="360" w:lineRule="auto"/>
        <w:ind w:firstLine="709"/>
        <w:jc w:val="both"/>
        <w:rPr>
          <w:sz w:val="28"/>
          <w:szCs w:val="28"/>
        </w:rPr>
      </w:pPr>
    </w:p>
    <w:p w:rsidR="00D8333B" w:rsidRPr="00F5124B" w:rsidRDefault="00D10E24" w:rsidP="00F5124B">
      <w:pPr>
        <w:suppressAutoHyphens/>
        <w:snapToGrid/>
        <w:spacing w:line="360" w:lineRule="auto"/>
        <w:ind w:firstLine="709"/>
        <w:jc w:val="both"/>
        <w:rPr>
          <w:noProof/>
          <w:sz w:val="28"/>
          <w:szCs w:val="28"/>
        </w:rPr>
      </w:pPr>
      <w:r w:rsidRPr="00F5124B">
        <w:rPr>
          <w:noProof/>
          <w:sz w:val="28"/>
          <w:szCs w:val="28"/>
        </w:rPr>
        <w:t xml:space="preserve">Варианты равноэкономичны, но мы по инженерным соображениям примем к установке более мощный трансформатор, с учетом развития сети и увеличения нагрузки в дальнейшем. </w:t>
      </w:r>
    </w:p>
    <w:p w:rsidR="0010678A" w:rsidRPr="00F5124B" w:rsidRDefault="00AB1FC8" w:rsidP="00F5124B">
      <w:pPr>
        <w:suppressAutoHyphens/>
        <w:snapToGrid/>
        <w:spacing w:line="360" w:lineRule="auto"/>
        <w:ind w:firstLine="709"/>
        <w:jc w:val="both"/>
        <w:rPr>
          <w:noProof/>
          <w:sz w:val="28"/>
          <w:szCs w:val="28"/>
        </w:rPr>
      </w:pPr>
      <w:r w:rsidRPr="00F5124B">
        <w:rPr>
          <w:noProof/>
          <w:sz w:val="28"/>
          <w:szCs w:val="28"/>
        </w:rPr>
        <w:br w:type="page"/>
      </w:r>
      <w:r w:rsidR="001D0501" w:rsidRPr="001D0501">
        <w:rPr>
          <w:b/>
          <w:sz w:val="28"/>
          <w:szCs w:val="28"/>
        </w:rPr>
        <w:t>3</w:t>
      </w:r>
      <w:r w:rsidR="00941A8F">
        <w:rPr>
          <w:b/>
          <w:sz w:val="28"/>
          <w:szCs w:val="28"/>
        </w:rPr>
        <w:t>.</w:t>
      </w:r>
      <w:r w:rsidR="00F159D0" w:rsidRPr="00F5124B">
        <w:rPr>
          <w:b/>
          <w:sz w:val="28"/>
          <w:szCs w:val="28"/>
        </w:rPr>
        <w:t xml:space="preserve"> </w:t>
      </w:r>
      <w:r w:rsidR="001F7731" w:rsidRPr="00F5124B">
        <w:rPr>
          <w:b/>
          <w:sz w:val="28"/>
          <w:szCs w:val="28"/>
        </w:rPr>
        <w:t>О</w:t>
      </w:r>
      <w:r w:rsidR="00941A8F" w:rsidRPr="00F5124B">
        <w:rPr>
          <w:b/>
          <w:sz w:val="28"/>
          <w:szCs w:val="28"/>
        </w:rPr>
        <w:t>храна труда</w:t>
      </w:r>
    </w:p>
    <w:p w:rsidR="00F159D0" w:rsidRPr="00F5124B" w:rsidRDefault="00F159D0" w:rsidP="00F5124B">
      <w:pPr>
        <w:suppressAutoHyphens/>
        <w:snapToGrid/>
        <w:spacing w:line="360" w:lineRule="auto"/>
        <w:ind w:firstLine="709"/>
        <w:jc w:val="both"/>
        <w:rPr>
          <w:b/>
          <w:sz w:val="28"/>
          <w:szCs w:val="28"/>
        </w:rPr>
      </w:pPr>
    </w:p>
    <w:p w:rsidR="00F159D0" w:rsidRPr="00F5124B" w:rsidRDefault="001D0501" w:rsidP="00F5124B">
      <w:pPr>
        <w:suppressAutoHyphens/>
        <w:snapToGrid/>
        <w:spacing w:line="360" w:lineRule="auto"/>
        <w:ind w:firstLine="709"/>
        <w:jc w:val="both"/>
        <w:rPr>
          <w:b/>
          <w:sz w:val="28"/>
          <w:szCs w:val="28"/>
        </w:rPr>
      </w:pPr>
      <w:r w:rsidRPr="001D0501">
        <w:rPr>
          <w:b/>
          <w:sz w:val="28"/>
          <w:szCs w:val="28"/>
        </w:rPr>
        <w:t>3</w:t>
      </w:r>
      <w:r w:rsidR="003352D7" w:rsidRPr="00F5124B">
        <w:rPr>
          <w:b/>
          <w:sz w:val="28"/>
          <w:szCs w:val="28"/>
        </w:rPr>
        <w:t xml:space="preserve">.1 </w:t>
      </w:r>
      <w:r w:rsidR="00F159D0" w:rsidRPr="00F5124B">
        <w:rPr>
          <w:b/>
          <w:sz w:val="28"/>
          <w:szCs w:val="28"/>
        </w:rPr>
        <w:t>Электробезопасность</w:t>
      </w:r>
    </w:p>
    <w:p w:rsidR="00F159D0" w:rsidRPr="00F5124B" w:rsidRDefault="00F159D0" w:rsidP="00F5124B">
      <w:pPr>
        <w:suppressAutoHyphens/>
        <w:snapToGrid/>
        <w:spacing w:line="360" w:lineRule="auto"/>
        <w:ind w:firstLine="709"/>
        <w:jc w:val="both"/>
        <w:rPr>
          <w:b/>
          <w:sz w:val="28"/>
          <w:szCs w:val="28"/>
        </w:rPr>
      </w:pPr>
    </w:p>
    <w:p w:rsidR="006E093F" w:rsidRDefault="001D0501" w:rsidP="00F5124B">
      <w:pPr>
        <w:suppressAutoHyphens/>
        <w:snapToGrid/>
        <w:spacing w:line="360" w:lineRule="auto"/>
        <w:ind w:firstLine="709"/>
        <w:jc w:val="both"/>
        <w:rPr>
          <w:b/>
          <w:sz w:val="28"/>
          <w:szCs w:val="28"/>
        </w:rPr>
      </w:pPr>
      <w:r w:rsidRPr="001D0501">
        <w:rPr>
          <w:b/>
          <w:sz w:val="28"/>
          <w:szCs w:val="28"/>
        </w:rPr>
        <w:t>3</w:t>
      </w:r>
      <w:r w:rsidR="00917573" w:rsidRPr="00F5124B">
        <w:rPr>
          <w:b/>
          <w:sz w:val="28"/>
          <w:szCs w:val="28"/>
        </w:rPr>
        <w:t>.</w:t>
      </w:r>
      <w:r w:rsidR="00121E73" w:rsidRPr="00F5124B">
        <w:rPr>
          <w:b/>
          <w:sz w:val="28"/>
          <w:szCs w:val="28"/>
        </w:rPr>
        <w:t>1.1</w:t>
      </w:r>
      <w:r w:rsidR="003352D7" w:rsidRPr="00F5124B">
        <w:rPr>
          <w:b/>
          <w:sz w:val="28"/>
          <w:szCs w:val="28"/>
        </w:rPr>
        <w:t xml:space="preserve"> </w:t>
      </w:r>
      <w:r w:rsidR="00F159D0" w:rsidRPr="00F5124B">
        <w:rPr>
          <w:b/>
          <w:sz w:val="28"/>
          <w:szCs w:val="28"/>
        </w:rPr>
        <w:t>Действие электрического тока на организм человека</w:t>
      </w:r>
    </w:p>
    <w:p w:rsidR="00612192" w:rsidRPr="00F5124B" w:rsidRDefault="00F159D0" w:rsidP="00F5124B">
      <w:pPr>
        <w:suppressAutoHyphens/>
        <w:snapToGrid/>
        <w:spacing w:line="360" w:lineRule="auto"/>
        <w:ind w:firstLine="709"/>
        <w:jc w:val="both"/>
        <w:rPr>
          <w:sz w:val="28"/>
          <w:szCs w:val="28"/>
        </w:rPr>
      </w:pPr>
      <w:r w:rsidRPr="00F5124B">
        <w:rPr>
          <w:iCs/>
          <w:sz w:val="28"/>
          <w:szCs w:val="28"/>
        </w:rPr>
        <w:t>Электробезопасность</w:t>
      </w:r>
      <w:r w:rsidRPr="00F5124B">
        <w:rPr>
          <w:sz w:val="28"/>
          <w:szCs w:val="28"/>
        </w:rPr>
        <w:t xml:space="preserve"> – система организационных и технических мероприятий и средств обеспечивающих защиту людей от вредного и опасного воздействия электрического тока, электрической дуги, электромагнитного поля и статического электричества.</w:t>
      </w:r>
      <w:r w:rsidR="00ED7BC5" w:rsidRPr="00F5124B">
        <w:rPr>
          <w:sz w:val="28"/>
          <w:szCs w:val="28"/>
        </w:rPr>
        <w:t xml:space="preserve"> </w:t>
      </w:r>
      <w:r w:rsidRPr="00F5124B">
        <w:rPr>
          <w:sz w:val="28"/>
          <w:szCs w:val="28"/>
        </w:rPr>
        <w:t>Опасное и вредное воздействие на людей электрического тока проявляется в виде электрических травм, электрических ударов и профессиональных заболеваний. Электрические травмы и электрические удары могут вызвать временную или постоянную нетрудоспособность пострадавшего и даже иметь смертельный исход. Степень опасного и вредного воздействия электрического тока на человека зависит от параметров электрического тока протекающего через тело человека, пути тока через тело человека, продолжительности воздействия тока на человека, условий внешней среды и состояния организма.</w:t>
      </w:r>
    </w:p>
    <w:p w:rsidR="00F159D0" w:rsidRPr="00F5124B" w:rsidRDefault="00F159D0" w:rsidP="00F5124B">
      <w:pPr>
        <w:suppressAutoHyphens/>
        <w:snapToGrid/>
        <w:spacing w:line="360" w:lineRule="auto"/>
        <w:ind w:firstLine="709"/>
        <w:jc w:val="both"/>
        <w:rPr>
          <w:sz w:val="28"/>
          <w:szCs w:val="28"/>
        </w:rPr>
      </w:pPr>
      <w:r w:rsidRPr="00F5124B">
        <w:rPr>
          <w:sz w:val="28"/>
          <w:szCs w:val="28"/>
        </w:rPr>
        <w:t>Основным фактором, определяющим исход поражения, является значение электрического тока протекающего через тело человека. В системе стандартов безопасности труда даются следующие определения поражающих токов:</w:t>
      </w:r>
    </w:p>
    <w:p w:rsidR="00F159D0" w:rsidRPr="00F5124B" w:rsidRDefault="0010678A" w:rsidP="00F5124B">
      <w:pPr>
        <w:suppressAutoHyphens/>
        <w:snapToGrid/>
        <w:spacing w:line="360" w:lineRule="auto"/>
        <w:ind w:firstLine="709"/>
        <w:jc w:val="both"/>
        <w:rPr>
          <w:sz w:val="28"/>
          <w:szCs w:val="28"/>
        </w:rPr>
      </w:pPr>
      <w:r w:rsidRPr="00F5124B">
        <w:rPr>
          <w:iCs/>
          <w:sz w:val="28"/>
          <w:szCs w:val="28"/>
        </w:rPr>
        <w:t>-о</w:t>
      </w:r>
      <w:r w:rsidR="00F159D0" w:rsidRPr="00F5124B">
        <w:rPr>
          <w:iCs/>
          <w:sz w:val="28"/>
          <w:szCs w:val="28"/>
        </w:rPr>
        <w:t>щутимый ток</w:t>
      </w:r>
      <w:r w:rsidR="00F159D0" w:rsidRPr="00F5124B">
        <w:rPr>
          <w:sz w:val="28"/>
          <w:szCs w:val="28"/>
        </w:rPr>
        <w:t xml:space="preserve"> – это электрический ток, вызывающий при прохождении через тело человека ощутимые раздражения.</w:t>
      </w:r>
    </w:p>
    <w:p w:rsidR="00F159D0" w:rsidRPr="00F5124B" w:rsidRDefault="0010678A" w:rsidP="00F5124B">
      <w:pPr>
        <w:suppressAutoHyphens/>
        <w:snapToGrid/>
        <w:spacing w:line="360" w:lineRule="auto"/>
        <w:ind w:firstLine="709"/>
        <w:jc w:val="both"/>
        <w:rPr>
          <w:sz w:val="28"/>
          <w:szCs w:val="28"/>
        </w:rPr>
      </w:pPr>
      <w:r w:rsidRPr="00F5124B">
        <w:rPr>
          <w:iCs/>
          <w:sz w:val="28"/>
          <w:szCs w:val="28"/>
        </w:rPr>
        <w:t>-н</w:t>
      </w:r>
      <w:r w:rsidR="00F159D0" w:rsidRPr="00F5124B">
        <w:rPr>
          <w:iCs/>
          <w:sz w:val="28"/>
          <w:szCs w:val="28"/>
        </w:rPr>
        <w:t xml:space="preserve">е отпускающий ток </w:t>
      </w:r>
      <w:r w:rsidR="00F159D0" w:rsidRPr="00F5124B">
        <w:rPr>
          <w:sz w:val="28"/>
          <w:szCs w:val="28"/>
        </w:rPr>
        <w:t>– ток, вызывающий при прохождении через тело человека непреодолимые судорожные сокращения мышц руки, в которой зажат проводник.</w:t>
      </w:r>
    </w:p>
    <w:p w:rsidR="001D0501" w:rsidRPr="00B25E92" w:rsidRDefault="00F159D0" w:rsidP="00F5124B">
      <w:pPr>
        <w:suppressAutoHyphens/>
        <w:snapToGrid/>
        <w:spacing w:line="360" w:lineRule="auto"/>
        <w:ind w:firstLine="709"/>
        <w:jc w:val="both"/>
        <w:rPr>
          <w:sz w:val="28"/>
          <w:szCs w:val="28"/>
        </w:rPr>
      </w:pPr>
      <w:r w:rsidRPr="00F5124B">
        <w:rPr>
          <w:iCs/>
          <w:sz w:val="28"/>
          <w:szCs w:val="28"/>
        </w:rPr>
        <w:t xml:space="preserve">Фибрилляционный ток </w:t>
      </w:r>
      <w:r w:rsidRPr="00F5124B">
        <w:rPr>
          <w:sz w:val="28"/>
          <w:szCs w:val="28"/>
        </w:rPr>
        <w:t xml:space="preserve">– ток при прохождении, которого через тело человека вызывающий фибрилляцию сердца, т.е. беспорядочные, хаотические сокращения волокон (фибрилл) мышц сердца. </w:t>
      </w:r>
      <w:r w:rsidR="00F5124B" w:rsidRPr="00F5124B">
        <w:rPr>
          <w:sz w:val="28"/>
          <w:szCs w:val="28"/>
        </w:rPr>
        <w:t xml:space="preserve"> </w:t>
      </w:r>
      <w:r w:rsidRPr="00F5124B">
        <w:rPr>
          <w:iCs/>
          <w:sz w:val="28"/>
          <w:szCs w:val="28"/>
        </w:rPr>
        <w:t xml:space="preserve">Проходя через организм человека электрический ток, производит термическое, электрическое и механическое действие являющиеся обычными физическими процессами присущими как живой, так и неживой </w:t>
      </w:r>
      <w:r w:rsidR="006E093F" w:rsidRPr="00F5124B">
        <w:rPr>
          <w:iCs/>
          <w:sz w:val="28"/>
          <w:szCs w:val="28"/>
        </w:rPr>
        <w:t>материи.</w:t>
      </w:r>
      <w:r w:rsidR="006E093F" w:rsidRPr="00F5124B">
        <w:rPr>
          <w:sz w:val="28"/>
          <w:szCs w:val="28"/>
        </w:rPr>
        <w:t xml:space="preserve"> </w:t>
      </w:r>
    </w:p>
    <w:p w:rsidR="00F159D0" w:rsidRPr="00F5124B" w:rsidRDefault="006E093F" w:rsidP="00F5124B">
      <w:pPr>
        <w:suppressAutoHyphens/>
        <w:snapToGrid/>
        <w:spacing w:line="360" w:lineRule="auto"/>
        <w:ind w:firstLine="709"/>
        <w:jc w:val="both"/>
        <w:rPr>
          <w:sz w:val="28"/>
          <w:szCs w:val="28"/>
        </w:rPr>
      </w:pPr>
      <w:r w:rsidRPr="00F5124B">
        <w:rPr>
          <w:sz w:val="28"/>
          <w:szCs w:val="28"/>
        </w:rPr>
        <w:t>Одновременно</w:t>
      </w:r>
      <w:r w:rsidR="00F159D0" w:rsidRPr="00F5124B">
        <w:rPr>
          <w:sz w:val="28"/>
          <w:szCs w:val="28"/>
        </w:rPr>
        <w:t xml:space="preserve"> электрический ток производит и биологическое действие, которое является специфическим процессом свойственным лишь живой ткани.</w:t>
      </w:r>
      <w:r w:rsidR="001D0501" w:rsidRPr="001D0501">
        <w:rPr>
          <w:sz w:val="28"/>
          <w:szCs w:val="28"/>
        </w:rPr>
        <w:t xml:space="preserve"> </w:t>
      </w:r>
      <w:r w:rsidR="00F159D0" w:rsidRPr="00F5124B">
        <w:rPr>
          <w:sz w:val="28"/>
          <w:szCs w:val="28"/>
        </w:rPr>
        <w:t>Термическое действие тока проявляется в ожогах отдельных участков тела, нагреве до высокой температуры кровеносных сосудов, нервов, сердца, мозга и других органов, находящихся на пути тока, что вызывает в них серьёзные функциональные расстройства.</w:t>
      </w:r>
    </w:p>
    <w:p w:rsidR="00F159D0" w:rsidRPr="00F5124B" w:rsidRDefault="00F159D0" w:rsidP="00F5124B">
      <w:pPr>
        <w:suppressAutoHyphens/>
        <w:snapToGrid/>
        <w:spacing w:line="360" w:lineRule="auto"/>
        <w:ind w:firstLine="709"/>
        <w:jc w:val="both"/>
        <w:rPr>
          <w:sz w:val="28"/>
          <w:szCs w:val="28"/>
        </w:rPr>
      </w:pPr>
      <w:r w:rsidRPr="00F5124B">
        <w:rPr>
          <w:sz w:val="28"/>
          <w:szCs w:val="28"/>
        </w:rPr>
        <w:t>Электролитическое действие тока выражается в разложении органической жидкости, в том числе и крови, что сопровождается значительными нарушениями их физико-химического состава.</w:t>
      </w:r>
    </w:p>
    <w:p w:rsidR="001D0501" w:rsidRPr="001D0501" w:rsidRDefault="00F159D0" w:rsidP="00F5124B">
      <w:pPr>
        <w:suppressAutoHyphens/>
        <w:snapToGrid/>
        <w:spacing w:line="360" w:lineRule="auto"/>
        <w:ind w:firstLine="709"/>
        <w:jc w:val="both"/>
        <w:rPr>
          <w:sz w:val="28"/>
          <w:szCs w:val="28"/>
        </w:rPr>
      </w:pPr>
      <w:r w:rsidRPr="00F5124B">
        <w:rPr>
          <w:sz w:val="28"/>
          <w:szCs w:val="28"/>
        </w:rPr>
        <w:t>Механическое действие тока выражается в расслоении, разрыве и других подобных повреждениях в различных тканях организма, в том числе и мышечной ткани стенок кровеносных сосудов, сосудов лёгочной ткани, и т.д. в результате электродинамического эффекта, а также мгновенного взрывоподобного образования пара от перегретой током тканевой жидкости и крови.</w:t>
      </w:r>
      <w:r w:rsidR="001D0501" w:rsidRPr="001D0501">
        <w:rPr>
          <w:sz w:val="28"/>
          <w:szCs w:val="28"/>
        </w:rPr>
        <w:t xml:space="preserve"> </w:t>
      </w:r>
      <w:r w:rsidRPr="00F5124B">
        <w:rPr>
          <w:sz w:val="28"/>
          <w:szCs w:val="28"/>
        </w:rPr>
        <w:t>Биологическое действие тока проявляется в раздражении и возбуждении живых тканей организма, а также в нарушении внутренних биоэлектрических процессов протекающих в нормально-действующем организме и теснейшим образом связанные с его жизненными функциями.</w:t>
      </w:r>
      <w:r w:rsidR="00F5124B" w:rsidRPr="00F5124B">
        <w:rPr>
          <w:sz w:val="28"/>
          <w:szCs w:val="28"/>
        </w:rPr>
        <w:t xml:space="preserve"> </w:t>
      </w:r>
    </w:p>
    <w:p w:rsidR="00F159D0" w:rsidRPr="00F5124B" w:rsidRDefault="00F159D0" w:rsidP="00F5124B">
      <w:pPr>
        <w:suppressAutoHyphens/>
        <w:snapToGrid/>
        <w:spacing w:line="360" w:lineRule="auto"/>
        <w:ind w:firstLine="709"/>
        <w:jc w:val="both"/>
        <w:rPr>
          <w:sz w:val="28"/>
          <w:szCs w:val="28"/>
        </w:rPr>
      </w:pPr>
      <w:r w:rsidRPr="00F5124B">
        <w:rPr>
          <w:sz w:val="28"/>
          <w:szCs w:val="28"/>
        </w:rPr>
        <w:t>Указанное многообразие воздействий электрического тока на организм человека можно свести к двум видам основным поражениям: электрическим травмам (электрические ожоги, электрические знаки, электрическая металлизация кожи, электрическая офтальмия и механические повреждения) и электрическим ударам, которые резко отличаются друг от друга.</w:t>
      </w:r>
    </w:p>
    <w:p w:rsidR="00F159D0" w:rsidRPr="00F5124B" w:rsidRDefault="00F159D0" w:rsidP="00F5124B">
      <w:pPr>
        <w:suppressAutoHyphens/>
        <w:snapToGrid/>
        <w:spacing w:line="360" w:lineRule="auto"/>
        <w:ind w:firstLine="709"/>
        <w:jc w:val="both"/>
        <w:rPr>
          <w:sz w:val="28"/>
          <w:szCs w:val="28"/>
        </w:rPr>
      </w:pPr>
      <w:r w:rsidRPr="00F5124B">
        <w:rPr>
          <w:sz w:val="28"/>
          <w:szCs w:val="28"/>
        </w:rPr>
        <w:t>Электрические травмы:</w:t>
      </w:r>
    </w:p>
    <w:p w:rsidR="00F159D0" w:rsidRPr="00F5124B" w:rsidRDefault="00ED7BC5" w:rsidP="00F5124B">
      <w:pPr>
        <w:suppressAutoHyphens/>
        <w:snapToGrid/>
        <w:spacing w:line="360" w:lineRule="auto"/>
        <w:ind w:firstLine="709"/>
        <w:jc w:val="both"/>
        <w:rPr>
          <w:sz w:val="28"/>
          <w:szCs w:val="28"/>
        </w:rPr>
      </w:pPr>
      <w:r w:rsidRPr="00F5124B">
        <w:rPr>
          <w:sz w:val="28"/>
          <w:szCs w:val="28"/>
        </w:rPr>
        <w:t>-к</w:t>
      </w:r>
      <w:r w:rsidR="00F159D0" w:rsidRPr="00F5124B">
        <w:rPr>
          <w:sz w:val="28"/>
          <w:szCs w:val="28"/>
        </w:rPr>
        <w:t xml:space="preserve"> электрическим ожогам относятся ожоги кожи, тканей мышц и кровеносных сосудов, возникающих вблизи электрической дуги (дуговой ожог) или при контакте с токоведущей частью (токовый ожог).</w:t>
      </w:r>
    </w:p>
    <w:p w:rsidR="00F159D0" w:rsidRPr="00F5124B" w:rsidRDefault="00ED7BC5" w:rsidP="00F5124B">
      <w:pPr>
        <w:suppressAutoHyphens/>
        <w:snapToGrid/>
        <w:spacing w:line="360" w:lineRule="auto"/>
        <w:ind w:firstLine="709"/>
        <w:jc w:val="both"/>
        <w:rPr>
          <w:sz w:val="28"/>
          <w:szCs w:val="28"/>
        </w:rPr>
      </w:pPr>
      <w:r w:rsidRPr="00F5124B">
        <w:rPr>
          <w:sz w:val="28"/>
          <w:szCs w:val="28"/>
        </w:rPr>
        <w:t>-э</w:t>
      </w:r>
      <w:r w:rsidR="00F159D0" w:rsidRPr="00F5124B">
        <w:rPr>
          <w:sz w:val="28"/>
          <w:szCs w:val="28"/>
        </w:rPr>
        <w:t>лектрические знаки – знаки на поверхности кожи, вызываемые механическим и химическим</w:t>
      </w:r>
      <w:r w:rsidR="00F5124B" w:rsidRPr="00F5124B">
        <w:rPr>
          <w:sz w:val="28"/>
          <w:szCs w:val="28"/>
        </w:rPr>
        <w:t xml:space="preserve"> </w:t>
      </w:r>
      <w:r w:rsidR="00F159D0" w:rsidRPr="00F5124B">
        <w:rPr>
          <w:sz w:val="28"/>
          <w:szCs w:val="28"/>
        </w:rPr>
        <w:t>действием тока на кожу, которая отвердевает и темнеет.</w:t>
      </w:r>
    </w:p>
    <w:p w:rsidR="00F159D0" w:rsidRPr="00F5124B" w:rsidRDefault="00ED7BC5" w:rsidP="00F5124B">
      <w:pPr>
        <w:suppressAutoHyphens/>
        <w:snapToGrid/>
        <w:spacing w:line="360" w:lineRule="auto"/>
        <w:ind w:firstLine="709"/>
        <w:jc w:val="both"/>
        <w:rPr>
          <w:sz w:val="28"/>
          <w:szCs w:val="28"/>
        </w:rPr>
      </w:pPr>
      <w:r w:rsidRPr="00F5124B">
        <w:rPr>
          <w:sz w:val="28"/>
          <w:szCs w:val="28"/>
        </w:rPr>
        <w:t>-э</w:t>
      </w:r>
      <w:r w:rsidR="00F159D0" w:rsidRPr="00F5124B">
        <w:rPr>
          <w:sz w:val="28"/>
          <w:szCs w:val="28"/>
        </w:rPr>
        <w:t>лектрометаллизация кожи возникает вследствие распыления и испарений металла под действием электрического тока. При электрометализации кожи получается специфическая окраска при контакте с медью – зелёная, с латунью – сине-зелёная, со свинцом – серо-жёлтая.</w:t>
      </w:r>
    </w:p>
    <w:p w:rsidR="00F159D0" w:rsidRPr="00F5124B" w:rsidRDefault="00ED7BC5" w:rsidP="00F5124B">
      <w:pPr>
        <w:suppressAutoHyphens/>
        <w:snapToGrid/>
        <w:spacing w:line="360" w:lineRule="auto"/>
        <w:ind w:firstLine="709"/>
        <w:jc w:val="both"/>
        <w:rPr>
          <w:sz w:val="28"/>
          <w:szCs w:val="28"/>
        </w:rPr>
      </w:pPr>
      <w:r w:rsidRPr="00F5124B">
        <w:rPr>
          <w:sz w:val="28"/>
          <w:szCs w:val="28"/>
        </w:rPr>
        <w:t>-э</w:t>
      </w:r>
      <w:r w:rsidR="00F159D0" w:rsidRPr="00F5124B">
        <w:rPr>
          <w:sz w:val="28"/>
          <w:szCs w:val="28"/>
        </w:rPr>
        <w:t>лектрическая офтальмия – воспаление глаз в результате воздействия мощного потока ультрафиолетового излучения от электрической дуги.</w:t>
      </w:r>
    </w:p>
    <w:p w:rsidR="003352D7" w:rsidRPr="00F5124B" w:rsidRDefault="00F159D0" w:rsidP="00F5124B">
      <w:pPr>
        <w:suppressAutoHyphens/>
        <w:snapToGrid/>
        <w:spacing w:line="360" w:lineRule="auto"/>
        <w:ind w:firstLine="709"/>
        <w:jc w:val="both"/>
        <w:rPr>
          <w:sz w:val="28"/>
          <w:szCs w:val="28"/>
        </w:rPr>
      </w:pPr>
      <w:r w:rsidRPr="00F5124B">
        <w:rPr>
          <w:sz w:val="28"/>
          <w:szCs w:val="28"/>
        </w:rPr>
        <w:t>Механические повреждения являются в большинстве случаев следствием резких непроизвольных судорожных сокращений мышц под действием тока проходящего через тело человека. В результате могут произойти разрывы сухожилий, кожи, кровеносных сосудов и нервной ткани могут иметь место вывихи суставов и даже переломы костей.</w:t>
      </w:r>
      <w:r w:rsidR="00F5124B" w:rsidRPr="00F5124B">
        <w:rPr>
          <w:sz w:val="28"/>
          <w:szCs w:val="28"/>
        </w:rPr>
        <w:t xml:space="preserve"> </w:t>
      </w:r>
      <w:r w:rsidRPr="00F5124B">
        <w:rPr>
          <w:sz w:val="28"/>
          <w:szCs w:val="28"/>
        </w:rPr>
        <w:t xml:space="preserve">Электрический удар наблюдается при воздействии малых токов обычно до нескольких сотен мА и соответственно при небольших напряжениях как правило до 1000 В при такой малой мощности выделение теплоты ничтожно и не вызывает ожогов. Ток воздействует на нервную систему и на мышцы, причём может возникнуть паралич поражённых органов. Паралич дыхательных мышц, а также мышц сердца может привести к смертельному исходу. </w:t>
      </w:r>
    </w:p>
    <w:p w:rsidR="00F159D0" w:rsidRPr="00F5124B" w:rsidRDefault="00F159D0" w:rsidP="00F5124B">
      <w:pPr>
        <w:suppressAutoHyphens/>
        <w:snapToGrid/>
        <w:spacing w:line="360" w:lineRule="auto"/>
        <w:ind w:firstLine="709"/>
        <w:jc w:val="both"/>
        <w:rPr>
          <w:sz w:val="28"/>
          <w:szCs w:val="28"/>
        </w:rPr>
      </w:pPr>
      <w:r w:rsidRPr="00F5124B">
        <w:rPr>
          <w:sz w:val="28"/>
          <w:szCs w:val="28"/>
        </w:rPr>
        <w:t>В зависимости от исхода поражения электрические удары можно условно разделить на следующие 5 степеней:</w:t>
      </w:r>
    </w:p>
    <w:p w:rsidR="00F159D0" w:rsidRPr="00F5124B" w:rsidRDefault="003352D7" w:rsidP="00F5124B">
      <w:pPr>
        <w:suppressAutoHyphens/>
        <w:snapToGrid/>
        <w:spacing w:line="360" w:lineRule="auto"/>
        <w:ind w:firstLine="709"/>
        <w:jc w:val="both"/>
        <w:rPr>
          <w:sz w:val="28"/>
          <w:szCs w:val="28"/>
        </w:rPr>
      </w:pPr>
      <w:r w:rsidRPr="00F5124B">
        <w:rPr>
          <w:sz w:val="28"/>
          <w:szCs w:val="28"/>
        </w:rPr>
        <w:t>-с</w:t>
      </w:r>
      <w:r w:rsidR="00F159D0" w:rsidRPr="00F5124B">
        <w:rPr>
          <w:sz w:val="28"/>
          <w:szCs w:val="28"/>
        </w:rPr>
        <w:t>удорожное едва ощутимое сокращение мышц.</w:t>
      </w:r>
    </w:p>
    <w:p w:rsidR="00F159D0" w:rsidRPr="00F5124B" w:rsidRDefault="003352D7" w:rsidP="00F5124B">
      <w:pPr>
        <w:suppressAutoHyphens/>
        <w:snapToGrid/>
        <w:spacing w:line="360" w:lineRule="auto"/>
        <w:ind w:firstLine="709"/>
        <w:jc w:val="both"/>
        <w:rPr>
          <w:sz w:val="28"/>
          <w:szCs w:val="28"/>
        </w:rPr>
      </w:pPr>
      <w:r w:rsidRPr="00F5124B">
        <w:rPr>
          <w:sz w:val="28"/>
          <w:szCs w:val="28"/>
        </w:rPr>
        <w:t>-с</w:t>
      </w:r>
      <w:r w:rsidR="00F159D0" w:rsidRPr="00F5124B">
        <w:rPr>
          <w:sz w:val="28"/>
          <w:szCs w:val="28"/>
        </w:rPr>
        <w:t>удорожное сокращение мышц сопровождается сильными едва переносимыми болями без потери сознания.</w:t>
      </w:r>
    </w:p>
    <w:p w:rsidR="00F159D0" w:rsidRPr="00F5124B" w:rsidRDefault="003352D7" w:rsidP="00F5124B">
      <w:pPr>
        <w:suppressAutoHyphens/>
        <w:snapToGrid/>
        <w:spacing w:line="360" w:lineRule="auto"/>
        <w:ind w:firstLine="709"/>
        <w:jc w:val="both"/>
        <w:rPr>
          <w:sz w:val="28"/>
          <w:szCs w:val="28"/>
        </w:rPr>
      </w:pPr>
      <w:r w:rsidRPr="00F5124B">
        <w:rPr>
          <w:sz w:val="28"/>
          <w:szCs w:val="28"/>
        </w:rPr>
        <w:t>-с</w:t>
      </w:r>
      <w:r w:rsidR="00F159D0" w:rsidRPr="00F5124B">
        <w:rPr>
          <w:sz w:val="28"/>
          <w:szCs w:val="28"/>
        </w:rPr>
        <w:t>удорожное сокращение мышц с потерей сознания, но с сохранившимся дыханием и работой сердца.</w:t>
      </w:r>
    </w:p>
    <w:p w:rsidR="00F159D0" w:rsidRPr="00F5124B" w:rsidRDefault="003352D7" w:rsidP="00F5124B">
      <w:pPr>
        <w:suppressAutoHyphens/>
        <w:snapToGrid/>
        <w:spacing w:line="360" w:lineRule="auto"/>
        <w:ind w:firstLine="709"/>
        <w:jc w:val="both"/>
        <w:rPr>
          <w:sz w:val="28"/>
          <w:szCs w:val="28"/>
        </w:rPr>
      </w:pPr>
      <w:r w:rsidRPr="00F5124B">
        <w:rPr>
          <w:sz w:val="28"/>
          <w:szCs w:val="28"/>
        </w:rPr>
        <w:t>-п</w:t>
      </w:r>
      <w:r w:rsidR="00F159D0" w:rsidRPr="00F5124B">
        <w:rPr>
          <w:sz w:val="28"/>
          <w:szCs w:val="28"/>
        </w:rPr>
        <w:t>отеря сознания и нарушение сердечной деятельности или дыхания (или того и другого вместе).</w:t>
      </w:r>
    </w:p>
    <w:p w:rsidR="00F159D0" w:rsidRPr="00F5124B" w:rsidRDefault="003352D7" w:rsidP="00F5124B">
      <w:pPr>
        <w:suppressAutoHyphens/>
        <w:snapToGrid/>
        <w:spacing w:line="360" w:lineRule="auto"/>
        <w:ind w:firstLine="709"/>
        <w:jc w:val="both"/>
        <w:rPr>
          <w:sz w:val="28"/>
          <w:szCs w:val="28"/>
        </w:rPr>
      </w:pPr>
      <w:r w:rsidRPr="00F5124B">
        <w:rPr>
          <w:sz w:val="28"/>
          <w:szCs w:val="28"/>
        </w:rPr>
        <w:t>-к</w:t>
      </w:r>
      <w:r w:rsidR="00F159D0" w:rsidRPr="00F5124B">
        <w:rPr>
          <w:sz w:val="28"/>
          <w:szCs w:val="28"/>
        </w:rPr>
        <w:t>линическая смерть, т.е. отсутствие дыхания и кровообращения.</w:t>
      </w:r>
    </w:p>
    <w:p w:rsidR="006E093F" w:rsidRDefault="001D0501" w:rsidP="00F5124B">
      <w:pPr>
        <w:suppressAutoHyphens/>
        <w:snapToGrid/>
        <w:spacing w:line="360" w:lineRule="auto"/>
        <w:ind w:firstLine="709"/>
        <w:jc w:val="both"/>
        <w:rPr>
          <w:b/>
          <w:sz w:val="28"/>
          <w:szCs w:val="28"/>
        </w:rPr>
      </w:pPr>
      <w:r>
        <w:rPr>
          <w:sz w:val="28"/>
          <w:szCs w:val="28"/>
        </w:rPr>
        <w:br w:type="page"/>
      </w:r>
      <w:r w:rsidRPr="00B25E92">
        <w:rPr>
          <w:b/>
          <w:sz w:val="28"/>
          <w:szCs w:val="28"/>
        </w:rPr>
        <w:t>3</w:t>
      </w:r>
      <w:r w:rsidR="00121E73" w:rsidRPr="00F5124B">
        <w:rPr>
          <w:b/>
          <w:sz w:val="28"/>
          <w:szCs w:val="28"/>
        </w:rPr>
        <w:t>.1.2</w:t>
      </w:r>
      <w:r w:rsidR="003352D7" w:rsidRPr="00F5124B">
        <w:rPr>
          <w:b/>
          <w:sz w:val="28"/>
          <w:szCs w:val="28"/>
        </w:rPr>
        <w:t xml:space="preserve"> </w:t>
      </w:r>
      <w:r w:rsidR="00F159D0" w:rsidRPr="00F5124B">
        <w:rPr>
          <w:b/>
          <w:sz w:val="28"/>
          <w:szCs w:val="28"/>
        </w:rPr>
        <w:t>Электрозащитные средства</w:t>
      </w:r>
      <w:r w:rsidR="00F5124B" w:rsidRPr="00F5124B">
        <w:rPr>
          <w:b/>
          <w:sz w:val="28"/>
          <w:szCs w:val="28"/>
        </w:rPr>
        <w:t xml:space="preserve"> </w:t>
      </w:r>
    </w:p>
    <w:p w:rsidR="00612192" w:rsidRPr="00F5124B" w:rsidRDefault="00F159D0" w:rsidP="00F5124B">
      <w:pPr>
        <w:suppressAutoHyphens/>
        <w:snapToGrid/>
        <w:spacing w:line="360" w:lineRule="auto"/>
        <w:ind w:firstLine="709"/>
        <w:jc w:val="both"/>
        <w:rPr>
          <w:sz w:val="28"/>
          <w:szCs w:val="28"/>
        </w:rPr>
      </w:pPr>
      <w:r w:rsidRPr="00F5124B">
        <w:rPr>
          <w:iCs/>
          <w:sz w:val="28"/>
          <w:szCs w:val="28"/>
        </w:rPr>
        <w:t>Электрозащитными средствами</w:t>
      </w:r>
      <w:r w:rsidRPr="00F5124B">
        <w:rPr>
          <w:sz w:val="28"/>
          <w:szCs w:val="28"/>
        </w:rPr>
        <w:t xml:space="preserve"> называют переносимые и перевозимые изделия, служащие для защиты людей работающих с электроустановками от поражения электрическим током, от воздействия электрической дуги и электромагнитного поля.По своему назначению изолирующие электрозащитные средства подразделяются на основные и дополнительные.</w:t>
      </w:r>
    </w:p>
    <w:p w:rsidR="00612192" w:rsidRPr="00F5124B" w:rsidRDefault="00F159D0" w:rsidP="00F5124B">
      <w:pPr>
        <w:suppressAutoHyphens/>
        <w:snapToGrid/>
        <w:spacing w:line="360" w:lineRule="auto"/>
        <w:ind w:firstLine="709"/>
        <w:jc w:val="both"/>
        <w:rPr>
          <w:sz w:val="28"/>
          <w:szCs w:val="28"/>
        </w:rPr>
      </w:pPr>
      <w:r w:rsidRPr="00F5124B">
        <w:rPr>
          <w:sz w:val="28"/>
          <w:szCs w:val="28"/>
        </w:rPr>
        <w:t>Основными называют изолирующие электрозащитные средства, которые длительно выдерживают рабочее напряжение электроустановки, позволяют прикасаться ими к токоведущим частям, находящимся под напряжением.</w:t>
      </w:r>
    </w:p>
    <w:p w:rsidR="00612192" w:rsidRPr="00F5124B" w:rsidRDefault="00F159D0" w:rsidP="00F5124B">
      <w:pPr>
        <w:suppressAutoHyphens/>
        <w:snapToGrid/>
        <w:spacing w:line="360" w:lineRule="auto"/>
        <w:ind w:firstLine="709"/>
        <w:jc w:val="both"/>
        <w:rPr>
          <w:sz w:val="28"/>
          <w:szCs w:val="28"/>
        </w:rPr>
      </w:pPr>
      <w:r w:rsidRPr="00F5124B">
        <w:rPr>
          <w:sz w:val="28"/>
          <w:szCs w:val="28"/>
        </w:rPr>
        <w:t>К дополнительным электроизолирующим средствам относятся средства, которые сами по себе из-за недостаточной их изолирующей способности не могут при данном напряжении обеспечить защиту персонала от поражения электрическим током. Они дополняют основные средства, т.е. применяются только вместе с ними, кроме того, дополнительные электрозащитные средства служат для защиты от напряжения прикосновения и шагового напряжения.</w:t>
      </w:r>
      <w:r w:rsidR="00F5124B" w:rsidRPr="00F5124B">
        <w:rPr>
          <w:sz w:val="28"/>
          <w:szCs w:val="28"/>
        </w:rPr>
        <w:t xml:space="preserve"> </w:t>
      </w:r>
      <w:r w:rsidRPr="00F5124B">
        <w:rPr>
          <w:sz w:val="28"/>
          <w:szCs w:val="28"/>
        </w:rPr>
        <w:t xml:space="preserve">Изолирующие электрозащитные средства по напряжению при котором они могут применятся делятся на две группы: для электроустановок до 1000 В и выше 1000 В.В электроустановках </w:t>
      </w:r>
      <w:r w:rsidRPr="00F5124B">
        <w:rPr>
          <w:iCs/>
          <w:sz w:val="28"/>
          <w:szCs w:val="28"/>
        </w:rPr>
        <w:t>выше 1000В</w:t>
      </w:r>
      <w:r w:rsidRPr="00F5124B">
        <w:rPr>
          <w:sz w:val="28"/>
          <w:szCs w:val="28"/>
        </w:rPr>
        <w:t xml:space="preserve"> применяются следующие изолирующие электрозащитные средства </w:t>
      </w:r>
      <w:r w:rsidRPr="00F5124B">
        <w:rPr>
          <w:iCs/>
          <w:sz w:val="28"/>
          <w:szCs w:val="28"/>
        </w:rPr>
        <w:t>основные:</w:t>
      </w:r>
      <w:r w:rsidRPr="00F5124B">
        <w:rPr>
          <w:sz w:val="28"/>
          <w:szCs w:val="28"/>
        </w:rPr>
        <w:t xml:space="preserve"> штанги изолирующие, оперативные и измерительные клещи, изолирующие и электроизмерительные указатели напряжения, средства для ремонтных работ под напряжением выше 1000 В; </w:t>
      </w:r>
      <w:r w:rsidRPr="00F5124B">
        <w:rPr>
          <w:iCs/>
          <w:sz w:val="28"/>
          <w:szCs w:val="28"/>
        </w:rPr>
        <w:t>дополнительные средства</w:t>
      </w:r>
      <w:r w:rsidRPr="00F5124B">
        <w:rPr>
          <w:sz w:val="28"/>
          <w:szCs w:val="28"/>
        </w:rPr>
        <w:t xml:space="preserve">: диэлектрические перчатки, боты и коврики, изолирующие подставки. </w:t>
      </w:r>
    </w:p>
    <w:p w:rsidR="00612192" w:rsidRPr="00F5124B" w:rsidRDefault="00F159D0" w:rsidP="00F5124B">
      <w:pPr>
        <w:suppressAutoHyphens/>
        <w:snapToGrid/>
        <w:spacing w:line="360" w:lineRule="auto"/>
        <w:ind w:firstLine="709"/>
        <w:jc w:val="both"/>
        <w:rPr>
          <w:sz w:val="28"/>
          <w:szCs w:val="28"/>
        </w:rPr>
      </w:pPr>
      <w:r w:rsidRPr="00F5124B">
        <w:rPr>
          <w:sz w:val="28"/>
          <w:szCs w:val="28"/>
        </w:rPr>
        <w:t xml:space="preserve">В электроустановках </w:t>
      </w:r>
      <w:r w:rsidRPr="00F5124B">
        <w:rPr>
          <w:iCs/>
          <w:sz w:val="28"/>
          <w:szCs w:val="28"/>
        </w:rPr>
        <w:t>до 1000В</w:t>
      </w:r>
      <w:r w:rsidRPr="00F5124B">
        <w:rPr>
          <w:sz w:val="28"/>
          <w:szCs w:val="28"/>
        </w:rPr>
        <w:t xml:space="preserve"> применяются </w:t>
      </w:r>
      <w:r w:rsidRPr="00F5124B">
        <w:rPr>
          <w:iCs/>
          <w:sz w:val="28"/>
          <w:szCs w:val="28"/>
        </w:rPr>
        <w:t xml:space="preserve">основные </w:t>
      </w:r>
      <w:r w:rsidRPr="00F5124B">
        <w:rPr>
          <w:sz w:val="28"/>
          <w:szCs w:val="28"/>
        </w:rPr>
        <w:t xml:space="preserve">электрозащитные изолирующие средства: штанги изолирующие оперативные, клещи изолирующие и электроизмерительные, указатели напряжения, диэлектрические перчатки, слесарно-монтажный инструмент с изолированной рукояткой; </w:t>
      </w:r>
      <w:r w:rsidRPr="00F5124B">
        <w:rPr>
          <w:iCs/>
          <w:sz w:val="28"/>
          <w:szCs w:val="28"/>
        </w:rPr>
        <w:t>дополнительные:</w:t>
      </w:r>
      <w:r w:rsidRPr="00F5124B">
        <w:rPr>
          <w:sz w:val="28"/>
          <w:szCs w:val="28"/>
        </w:rPr>
        <w:t xml:space="preserve"> диэлектрические галоши и коврики, изолирующие подставки.</w:t>
      </w:r>
    </w:p>
    <w:p w:rsidR="00F159D0" w:rsidRPr="00F5124B" w:rsidRDefault="00F159D0" w:rsidP="00F5124B">
      <w:pPr>
        <w:suppressAutoHyphens/>
        <w:snapToGrid/>
        <w:spacing w:line="360" w:lineRule="auto"/>
        <w:ind w:firstLine="709"/>
        <w:jc w:val="both"/>
        <w:rPr>
          <w:sz w:val="28"/>
          <w:szCs w:val="28"/>
        </w:rPr>
      </w:pPr>
      <w:r w:rsidRPr="00F5124B">
        <w:rPr>
          <w:sz w:val="28"/>
          <w:szCs w:val="28"/>
        </w:rPr>
        <w:t>При пользовании основными электрозащитными средствами с каждым из них достаточно применять только одно дополнительное электрозащитное средство, т.е. одновременное применение, например диэлектрических перчаток, бот и ковриков при работах с изолирующей штангой или изолирующими клещами не требуется.</w:t>
      </w:r>
      <w:r w:rsidR="00F5124B" w:rsidRPr="00F5124B">
        <w:rPr>
          <w:sz w:val="28"/>
          <w:szCs w:val="28"/>
        </w:rPr>
        <w:t xml:space="preserve"> </w:t>
      </w:r>
      <w:r w:rsidRPr="00F5124B">
        <w:rPr>
          <w:sz w:val="28"/>
          <w:szCs w:val="28"/>
        </w:rPr>
        <w:t>Вместе с тем применение двух или более дополнительных защитных средств нельзя заменить основное защитное средство, например в электроустановках выше 1000В диэлектрические перчатки и боты не заменяют изолирующих вещей.</w:t>
      </w:r>
    </w:p>
    <w:p w:rsidR="00917573" w:rsidRPr="00F5124B" w:rsidRDefault="00917573" w:rsidP="00F5124B">
      <w:pPr>
        <w:suppressAutoHyphens/>
        <w:snapToGrid/>
        <w:spacing w:line="360" w:lineRule="auto"/>
        <w:ind w:firstLine="709"/>
        <w:jc w:val="both"/>
        <w:rPr>
          <w:sz w:val="28"/>
          <w:szCs w:val="28"/>
        </w:rPr>
      </w:pPr>
    </w:p>
    <w:p w:rsidR="00F159D0" w:rsidRPr="00F5124B" w:rsidRDefault="001D0501" w:rsidP="00F5124B">
      <w:pPr>
        <w:suppressAutoHyphens/>
        <w:snapToGrid/>
        <w:spacing w:line="360" w:lineRule="auto"/>
        <w:ind w:firstLine="709"/>
        <w:jc w:val="both"/>
        <w:rPr>
          <w:b/>
          <w:sz w:val="28"/>
          <w:szCs w:val="28"/>
        </w:rPr>
      </w:pPr>
      <w:r w:rsidRPr="00B25E92">
        <w:rPr>
          <w:b/>
          <w:sz w:val="28"/>
          <w:szCs w:val="28"/>
        </w:rPr>
        <w:t>3</w:t>
      </w:r>
      <w:r w:rsidR="00121E73" w:rsidRPr="00F5124B">
        <w:rPr>
          <w:b/>
          <w:sz w:val="28"/>
          <w:szCs w:val="28"/>
        </w:rPr>
        <w:t>.3</w:t>
      </w:r>
      <w:r w:rsidR="00561B17" w:rsidRPr="00F5124B">
        <w:rPr>
          <w:b/>
          <w:sz w:val="28"/>
          <w:szCs w:val="28"/>
        </w:rPr>
        <w:t xml:space="preserve">.1 </w:t>
      </w:r>
      <w:r w:rsidR="00F159D0" w:rsidRPr="00F5124B">
        <w:rPr>
          <w:b/>
          <w:sz w:val="28"/>
          <w:szCs w:val="28"/>
        </w:rPr>
        <w:t>Расчет заземлен</w:t>
      </w:r>
      <w:r w:rsidR="00561B17" w:rsidRPr="00F5124B">
        <w:rPr>
          <w:b/>
          <w:sz w:val="28"/>
          <w:szCs w:val="28"/>
        </w:rPr>
        <w:t>и</w:t>
      </w:r>
      <w:r w:rsidR="00F159D0" w:rsidRPr="00F5124B">
        <w:rPr>
          <w:b/>
          <w:sz w:val="28"/>
          <w:szCs w:val="28"/>
        </w:rPr>
        <w:t>я подстанции</w:t>
      </w:r>
    </w:p>
    <w:p w:rsidR="00121D28" w:rsidRPr="00F5124B" w:rsidRDefault="00F159D0" w:rsidP="00F5124B">
      <w:pPr>
        <w:suppressAutoHyphens/>
        <w:snapToGrid/>
        <w:spacing w:line="360" w:lineRule="auto"/>
        <w:ind w:firstLine="709"/>
        <w:jc w:val="both"/>
        <w:rPr>
          <w:sz w:val="28"/>
          <w:szCs w:val="28"/>
        </w:rPr>
      </w:pPr>
      <w:r w:rsidRPr="00F5124B">
        <w:rPr>
          <w:sz w:val="28"/>
          <w:szCs w:val="28"/>
        </w:rPr>
        <w:t xml:space="preserve">Все металлические части электроустановок нормально не находящиеся под напряжением, должны заземляться. Для заземления используются естественные и искусственные заземлители. В зависимости от необходимого сопротивления заземляющего устройства или допустимого напряжения соприкосновения, определяется число электродов. </w:t>
      </w:r>
    </w:p>
    <w:p w:rsidR="00F159D0" w:rsidRPr="00F5124B" w:rsidRDefault="00F159D0" w:rsidP="00F5124B">
      <w:pPr>
        <w:suppressAutoHyphens/>
        <w:snapToGrid/>
        <w:spacing w:line="360" w:lineRule="auto"/>
        <w:ind w:firstLine="709"/>
        <w:jc w:val="both"/>
        <w:rPr>
          <w:sz w:val="28"/>
          <w:szCs w:val="28"/>
        </w:rPr>
      </w:pPr>
      <w:r w:rsidRPr="00F5124B">
        <w:rPr>
          <w:sz w:val="28"/>
          <w:szCs w:val="28"/>
        </w:rPr>
        <w:t>Порядок расчета заземления:</w:t>
      </w:r>
      <w:r w:rsidR="00F5124B" w:rsidRPr="00F5124B">
        <w:rPr>
          <w:sz w:val="28"/>
          <w:szCs w:val="28"/>
        </w:rPr>
        <w:t xml:space="preserve"> </w:t>
      </w:r>
      <w:r w:rsidRPr="00F5124B">
        <w:rPr>
          <w:sz w:val="28"/>
          <w:szCs w:val="28"/>
          <w:lang w:val="en-US"/>
        </w:rPr>
        <w:t>l</w:t>
      </w:r>
      <w:r w:rsidRPr="00F5124B">
        <w:rPr>
          <w:sz w:val="28"/>
          <w:szCs w:val="28"/>
        </w:rPr>
        <w:t xml:space="preserve"> = </w:t>
      </w:r>
      <w:smartTag w:uri="urn:schemas-microsoft-com:office:smarttags" w:element="metricconverter">
        <w:smartTagPr>
          <w:attr w:name="ProductID" w:val="5 м"/>
        </w:smartTagPr>
        <w:r w:rsidRPr="00F5124B">
          <w:rPr>
            <w:sz w:val="28"/>
            <w:szCs w:val="28"/>
          </w:rPr>
          <w:t>5 м</w:t>
        </w:r>
      </w:smartTag>
      <w:r w:rsidRPr="00F5124B">
        <w:rPr>
          <w:sz w:val="28"/>
          <w:szCs w:val="28"/>
        </w:rPr>
        <w:t xml:space="preserve">; а = </w:t>
      </w:r>
      <w:smartTag w:uri="urn:schemas-microsoft-com:office:smarttags" w:element="metricconverter">
        <w:smartTagPr>
          <w:attr w:name="ProductID" w:val="5 м"/>
        </w:smartTagPr>
        <w:r w:rsidRPr="00F5124B">
          <w:rPr>
            <w:sz w:val="28"/>
            <w:szCs w:val="28"/>
          </w:rPr>
          <w:t>5 м</w:t>
        </w:r>
      </w:smartTag>
      <w:r w:rsidRPr="00F5124B">
        <w:rPr>
          <w:sz w:val="28"/>
          <w:szCs w:val="28"/>
        </w:rPr>
        <w:t xml:space="preserve">; </w:t>
      </w:r>
      <w:r w:rsidRPr="00F5124B">
        <w:rPr>
          <w:sz w:val="28"/>
          <w:szCs w:val="28"/>
          <w:lang w:val="en-US"/>
        </w:rPr>
        <w:t>d</w:t>
      </w:r>
      <w:r w:rsidRPr="00F5124B">
        <w:rPr>
          <w:sz w:val="28"/>
          <w:szCs w:val="28"/>
        </w:rPr>
        <w:t xml:space="preserve"> = </w:t>
      </w:r>
      <w:smartTag w:uri="urn:schemas-microsoft-com:office:smarttags" w:element="metricconverter">
        <w:smartTagPr>
          <w:attr w:name="ProductID" w:val="12 мм"/>
        </w:smartTagPr>
        <w:r w:rsidRPr="00F5124B">
          <w:rPr>
            <w:sz w:val="28"/>
            <w:szCs w:val="28"/>
          </w:rPr>
          <w:t>12 мм</w:t>
        </w:r>
      </w:smartTag>
      <w:r w:rsidRPr="00F5124B">
        <w:rPr>
          <w:sz w:val="28"/>
          <w:szCs w:val="28"/>
        </w:rPr>
        <w:t xml:space="preserve">; </w:t>
      </w:r>
      <w:r w:rsidRPr="00F5124B">
        <w:rPr>
          <w:sz w:val="28"/>
          <w:szCs w:val="28"/>
          <w:lang w:val="en-US"/>
        </w:rPr>
        <w:t>R</w:t>
      </w:r>
      <w:r w:rsidRPr="00F5124B">
        <w:rPr>
          <w:sz w:val="28"/>
          <w:szCs w:val="28"/>
          <w:vertAlign w:val="subscript"/>
        </w:rPr>
        <w:t>з</w:t>
      </w:r>
      <w:r w:rsidRPr="00F5124B">
        <w:rPr>
          <w:sz w:val="28"/>
          <w:szCs w:val="28"/>
        </w:rPr>
        <w:t xml:space="preserve"> = 4 Ом; </w:t>
      </w:r>
      <w:r w:rsidRPr="00F5124B">
        <w:rPr>
          <w:sz w:val="28"/>
          <w:szCs w:val="28"/>
          <w:lang w:val="en-US"/>
        </w:rPr>
        <w:t>t</w:t>
      </w:r>
      <w:r w:rsidRPr="00F5124B">
        <w:rPr>
          <w:sz w:val="28"/>
          <w:szCs w:val="28"/>
        </w:rPr>
        <w:t xml:space="preserve"> = </w:t>
      </w:r>
      <w:smartTag w:uri="urn:schemas-microsoft-com:office:smarttags" w:element="metricconverter">
        <w:smartTagPr>
          <w:attr w:name="ProductID" w:val="0.5 м"/>
        </w:smartTagPr>
        <w:r w:rsidRPr="00F5124B">
          <w:rPr>
            <w:sz w:val="28"/>
            <w:szCs w:val="28"/>
          </w:rPr>
          <w:t>0.5 м</w:t>
        </w:r>
      </w:smartTag>
      <w:r w:rsidRPr="00F5124B">
        <w:rPr>
          <w:sz w:val="28"/>
          <w:szCs w:val="28"/>
        </w:rPr>
        <w:t xml:space="preserve">; </w:t>
      </w:r>
      <w:r w:rsidRPr="00F5124B">
        <w:rPr>
          <w:sz w:val="28"/>
          <w:szCs w:val="28"/>
          <w:lang w:val="en-US"/>
        </w:rPr>
        <w:t>L</w:t>
      </w:r>
      <w:r w:rsidRPr="00F5124B">
        <w:rPr>
          <w:sz w:val="28"/>
          <w:szCs w:val="28"/>
        </w:rPr>
        <w:t xml:space="preserve"> = </w:t>
      </w:r>
      <w:smartTag w:uri="urn:schemas-microsoft-com:office:smarttags" w:element="metricconverter">
        <w:smartTagPr>
          <w:attr w:name="ProductID" w:val="210 м"/>
        </w:smartTagPr>
        <w:r w:rsidRPr="00F5124B">
          <w:rPr>
            <w:sz w:val="28"/>
            <w:szCs w:val="28"/>
          </w:rPr>
          <w:t>210 м</w:t>
        </w:r>
      </w:smartTag>
      <w:r w:rsidRPr="00F5124B">
        <w:rPr>
          <w:sz w:val="28"/>
          <w:szCs w:val="28"/>
        </w:rPr>
        <w:t>; ρ=400Ом·м</w:t>
      </w:r>
    </w:p>
    <w:p w:rsidR="00121D28" w:rsidRPr="00F5124B" w:rsidRDefault="00F159D0" w:rsidP="00F5124B">
      <w:pPr>
        <w:suppressAutoHyphens/>
        <w:snapToGrid/>
        <w:spacing w:line="360" w:lineRule="auto"/>
        <w:ind w:firstLine="709"/>
        <w:jc w:val="both"/>
        <w:rPr>
          <w:sz w:val="28"/>
          <w:szCs w:val="28"/>
        </w:rPr>
      </w:pPr>
      <w:r w:rsidRPr="00F5124B">
        <w:rPr>
          <w:sz w:val="28"/>
          <w:szCs w:val="28"/>
        </w:rPr>
        <w:t>В сетях с незаземленной нейтралью заземляющее устройство заземлений подстанций высокого напряжения должно иметь сопротивление</w:t>
      </w:r>
      <w:r w:rsidR="002D0C21" w:rsidRPr="00F5124B">
        <w:rPr>
          <w:sz w:val="28"/>
          <w:szCs w:val="28"/>
        </w:rPr>
        <w:t>:</w:t>
      </w:r>
    </w:p>
    <w:p w:rsidR="002D0C21" w:rsidRPr="00F5124B" w:rsidRDefault="002D0C21" w:rsidP="00F5124B">
      <w:pPr>
        <w:suppressAutoHyphens/>
        <w:snapToGrid/>
        <w:spacing w:line="360" w:lineRule="auto"/>
        <w:ind w:firstLine="709"/>
        <w:jc w:val="both"/>
        <w:rPr>
          <w:sz w:val="28"/>
          <w:szCs w:val="28"/>
        </w:rPr>
      </w:pPr>
    </w:p>
    <w:p w:rsidR="00F159D0" w:rsidRPr="00F5124B" w:rsidRDefault="00814265" w:rsidP="00F5124B">
      <w:pPr>
        <w:suppressAutoHyphens/>
        <w:snapToGrid/>
        <w:spacing w:line="360" w:lineRule="auto"/>
        <w:ind w:firstLine="709"/>
        <w:jc w:val="both"/>
        <w:rPr>
          <w:sz w:val="28"/>
          <w:szCs w:val="28"/>
        </w:rPr>
      </w:pPr>
      <w:r>
        <w:rPr>
          <w:position w:val="-30"/>
          <w:sz w:val="28"/>
          <w:szCs w:val="28"/>
        </w:rPr>
        <w:pict>
          <v:shape id="_x0000_i1091" type="#_x0000_t75" style="width:75pt;height:44.25pt">
            <v:imagedata r:id="rId74" o:title=""/>
          </v:shape>
        </w:pict>
      </w:r>
      <w:r w:rsidR="006E093F" w:rsidRPr="00F5124B">
        <w:rPr>
          <w:sz w:val="28"/>
          <w:szCs w:val="28"/>
        </w:rPr>
        <w:t xml:space="preserve"> </w:t>
      </w:r>
      <w:r w:rsidR="00F159D0" w:rsidRPr="00F5124B">
        <w:rPr>
          <w:sz w:val="28"/>
          <w:szCs w:val="28"/>
        </w:rPr>
        <w:t>(</w:t>
      </w:r>
      <w:r w:rsidR="0010678A" w:rsidRPr="00F5124B">
        <w:rPr>
          <w:sz w:val="28"/>
          <w:szCs w:val="28"/>
        </w:rPr>
        <w:t>3.1)</w:t>
      </w:r>
    </w:p>
    <w:p w:rsidR="00F159D0" w:rsidRPr="00F5124B" w:rsidRDefault="00F159D0" w:rsidP="00F5124B">
      <w:pPr>
        <w:suppressAutoHyphens/>
        <w:snapToGrid/>
        <w:spacing w:line="360" w:lineRule="auto"/>
        <w:ind w:firstLine="709"/>
        <w:jc w:val="both"/>
        <w:rPr>
          <w:sz w:val="28"/>
          <w:szCs w:val="28"/>
        </w:rPr>
      </w:pPr>
    </w:p>
    <w:p w:rsidR="006E093F" w:rsidRDefault="00F159D0" w:rsidP="00F5124B">
      <w:pPr>
        <w:suppressAutoHyphens/>
        <w:snapToGrid/>
        <w:spacing w:line="360" w:lineRule="auto"/>
        <w:ind w:firstLine="709"/>
        <w:jc w:val="both"/>
        <w:rPr>
          <w:sz w:val="28"/>
          <w:szCs w:val="28"/>
        </w:rPr>
      </w:pPr>
      <w:r w:rsidRPr="00F5124B">
        <w:rPr>
          <w:sz w:val="28"/>
          <w:szCs w:val="28"/>
        </w:rPr>
        <w:t xml:space="preserve">где </w:t>
      </w:r>
      <w:r w:rsidRPr="00F5124B">
        <w:rPr>
          <w:sz w:val="28"/>
          <w:szCs w:val="28"/>
          <w:lang w:val="en-US"/>
        </w:rPr>
        <w:t>U</w:t>
      </w:r>
      <w:r w:rsidRPr="00F5124B">
        <w:rPr>
          <w:sz w:val="28"/>
          <w:szCs w:val="28"/>
          <w:vertAlign w:val="subscript"/>
        </w:rPr>
        <w:t>РАСЧ</w:t>
      </w:r>
      <w:r w:rsidRPr="00F5124B">
        <w:rPr>
          <w:sz w:val="28"/>
          <w:szCs w:val="28"/>
        </w:rPr>
        <w:t xml:space="preserve"> – расчетное напряжение принимаем 125 В, так как заземляющее </w:t>
      </w:r>
    </w:p>
    <w:p w:rsidR="00F159D0" w:rsidRPr="00F5124B" w:rsidRDefault="00F159D0" w:rsidP="00F5124B">
      <w:pPr>
        <w:suppressAutoHyphens/>
        <w:snapToGrid/>
        <w:spacing w:line="360" w:lineRule="auto"/>
        <w:ind w:firstLine="709"/>
        <w:jc w:val="both"/>
        <w:rPr>
          <w:sz w:val="28"/>
          <w:szCs w:val="28"/>
        </w:rPr>
      </w:pPr>
      <w:r w:rsidRPr="00F5124B">
        <w:rPr>
          <w:sz w:val="28"/>
          <w:szCs w:val="28"/>
        </w:rPr>
        <w:t>устройство используется также и для установок подстанции напряжением до 1000 В;</w:t>
      </w:r>
      <w:r w:rsidR="00F5124B" w:rsidRPr="00F5124B">
        <w:rPr>
          <w:sz w:val="28"/>
          <w:szCs w:val="28"/>
        </w:rPr>
        <w:t xml:space="preserve"> </w:t>
      </w:r>
      <w:r w:rsidRPr="00F5124B">
        <w:rPr>
          <w:sz w:val="28"/>
          <w:szCs w:val="28"/>
          <w:lang w:val="en-US"/>
        </w:rPr>
        <w:t>I</w:t>
      </w:r>
      <w:r w:rsidRPr="00F5124B">
        <w:rPr>
          <w:sz w:val="28"/>
          <w:szCs w:val="28"/>
          <w:vertAlign w:val="subscript"/>
        </w:rPr>
        <w:t>РАСЧ</w:t>
      </w:r>
      <w:r w:rsidR="00F5124B" w:rsidRPr="00F5124B">
        <w:rPr>
          <w:sz w:val="28"/>
          <w:szCs w:val="28"/>
        </w:rPr>
        <w:t xml:space="preserve"> </w:t>
      </w:r>
      <w:r w:rsidRPr="00F5124B">
        <w:rPr>
          <w:sz w:val="28"/>
          <w:szCs w:val="28"/>
        </w:rPr>
        <w:t xml:space="preserve">– полный ток замыкания фазы на землю. </w:t>
      </w:r>
    </w:p>
    <w:p w:rsidR="00612192" w:rsidRPr="00F5124B" w:rsidRDefault="00612192" w:rsidP="00F5124B">
      <w:pPr>
        <w:suppressAutoHyphens/>
        <w:snapToGrid/>
        <w:spacing w:line="360" w:lineRule="auto"/>
        <w:ind w:firstLine="709"/>
        <w:jc w:val="both"/>
        <w:rPr>
          <w:sz w:val="28"/>
          <w:szCs w:val="28"/>
        </w:rPr>
      </w:pPr>
    </w:p>
    <w:p w:rsidR="006E093F" w:rsidRDefault="00814265" w:rsidP="00F5124B">
      <w:pPr>
        <w:suppressAutoHyphens/>
        <w:snapToGrid/>
        <w:spacing w:line="360" w:lineRule="auto"/>
        <w:ind w:firstLine="709"/>
        <w:jc w:val="both"/>
        <w:rPr>
          <w:sz w:val="28"/>
          <w:szCs w:val="28"/>
        </w:rPr>
      </w:pPr>
      <w:r>
        <w:rPr>
          <w:position w:val="-30"/>
          <w:sz w:val="28"/>
          <w:szCs w:val="28"/>
        </w:rPr>
        <w:pict>
          <v:shape id="_x0000_i1092" type="#_x0000_t75" style="width:129.75pt;height:38.25pt" fillcolor="window">
            <v:imagedata r:id="rId75" o:title=""/>
          </v:shape>
        </w:pict>
      </w:r>
    </w:p>
    <w:p w:rsidR="00561B17" w:rsidRPr="00F5124B" w:rsidRDefault="001D0501" w:rsidP="00F5124B">
      <w:pPr>
        <w:suppressAutoHyphens/>
        <w:snapToGrid/>
        <w:spacing w:line="360" w:lineRule="auto"/>
        <w:ind w:firstLine="709"/>
        <w:jc w:val="both"/>
        <w:rPr>
          <w:sz w:val="28"/>
          <w:szCs w:val="28"/>
        </w:rPr>
      </w:pPr>
      <w:r>
        <w:rPr>
          <w:sz w:val="28"/>
          <w:szCs w:val="28"/>
        </w:rPr>
        <w:br w:type="page"/>
      </w:r>
      <w:r w:rsidR="00F159D0" w:rsidRPr="00F5124B">
        <w:rPr>
          <w:sz w:val="28"/>
          <w:szCs w:val="28"/>
        </w:rPr>
        <w:t>Таким образом, в качестве расчетного сопротивления принимается сопротивление</w:t>
      </w:r>
      <w:r w:rsidR="00561B17" w:rsidRPr="00F5124B">
        <w:rPr>
          <w:sz w:val="28"/>
          <w:szCs w:val="28"/>
        </w:rPr>
        <w:t>:</w:t>
      </w:r>
      <w:r w:rsidR="00F5124B" w:rsidRPr="00F5124B">
        <w:rPr>
          <w:sz w:val="28"/>
          <w:szCs w:val="28"/>
        </w:rPr>
        <w:t xml:space="preserve"> </w:t>
      </w:r>
      <w:r w:rsidR="00F159D0" w:rsidRPr="00F5124B">
        <w:rPr>
          <w:sz w:val="28"/>
          <w:szCs w:val="28"/>
          <w:lang w:val="en-US"/>
        </w:rPr>
        <w:t>r</w:t>
      </w:r>
      <w:r w:rsidR="00F159D0" w:rsidRPr="00F5124B">
        <w:rPr>
          <w:sz w:val="28"/>
          <w:szCs w:val="28"/>
          <w:vertAlign w:val="subscript"/>
        </w:rPr>
        <w:t>3</w:t>
      </w:r>
      <w:r w:rsidR="00F159D0" w:rsidRPr="00F5124B">
        <w:rPr>
          <w:sz w:val="28"/>
          <w:szCs w:val="28"/>
        </w:rPr>
        <w:t xml:space="preserve"> = 0,5 Ом.</w:t>
      </w:r>
    </w:p>
    <w:p w:rsidR="00F159D0" w:rsidRPr="00F5124B" w:rsidRDefault="00F159D0" w:rsidP="00F5124B">
      <w:pPr>
        <w:suppressAutoHyphens/>
        <w:snapToGrid/>
        <w:spacing w:line="360" w:lineRule="auto"/>
        <w:ind w:firstLine="709"/>
        <w:jc w:val="both"/>
        <w:rPr>
          <w:sz w:val="28"/>
          <w:szCs w:val="28"/>
        </w:rPr>
      </w:pPr>
      <w:r w:rsidRPr="00F5124B">
        <w:rPr>
          <w:sz w:val="28"/>
          <w:szCs w:val="28"/>
        </w:rPr>
        <w:t>Сопротивление искусственного заземлителя рассчитывается с уче</w:t>
      </w:r>
      <w:r w:rsidR="00561B17" w:rsidRPr="00F5124B">
        <w:rPr>
          <w:sz w:val="28"/>
          <w:szCs w:val="28"/>
        </w:rPr>
        <w:t>том использования системы трос-</w:t>
      </w:r>
      <w:r w:rsidRPr="00F5124B">
        <w:rPr>
          <w:sz w:val="28"/>
          <w:szCs w:val="28"/>
        </w:rPr>
        <w:t xml:space="preserve">опора. Это сопротивление </w:t>
      </w:r>
      <w:r w:rsidRPr="00F5124B">
        <w:rPr>
          <w:i/>
          <w:sz w:val="28"/>
          <w:szCs w:val="28"/>
          <w:lang w:val="en-US"/>
        </w:rPr>
        <w:t>R</w:t>
      </w:r>
      <w:r w:rsidRPr="00F5124B">
        <w:rPr>
          <w:i/>
          <w:sz w:val="28"/>
          <w:szCs w:val="28"/>
          <w:vertAlign w:val="subscript"/>
          <w:lang w:val="en-US"/>
        </w:rPr>
        <w:t>n</w:t>
      </w:r>
      <w:r w:rsidRPr="00F5124B">
        <w:rPr>
          <w:sz w:val="28"/>
          <w:szCs w:val="28"/>
        </w:rPr>
        <w:t xml:space="preserve"> можно вычислить следующим образом по формуле: </w:t>
      </w:r>
    </w:p>
    <w:p w:rsidR="00F159D0" w:rsidRPr="00F5124B" w:rsidRDefault="00F159D0" w:rsidP="00F5124B">
      <w:pPr>
        <w:suppressAutoHyphens/>
        <w:snapToGrid/>
        <w:spacing w:line="360" w:lineRule="auto"/>
        <w:ind w:firstLine="709"/>
        <w:jc w:val="both"/>
        <w:rPr>
          <w:sz w:val="28"/>
          <w:szCs w:val="28"/>
        </w:rPr>
      </w:pPr>
    </w:p>
    <w:p w:rsidR="00F159D0" w:rsidRPr="00F5124B" w:rsidRDefault="00814265" w:rsidP="00F5124B">
      <w:pPr>
        <w:suppressAutoHyphens/>
        <w:snapToGrid/>
        <w:spacing w:line="360" w:lineRule="auto"/>
        <w:ind w:firstLine="709"/>
        <w:jc w:val="both"/>
        <w:rPr>
          <w:sz w:val="28"/>
          <w:szCs w:val="28"/>
        </w:rPr>
      </w:pPr>
      <w:r>
        <w:rPr>
          <w:position w:val="-30"/>
          <w:sz w:val="28"/>
          <w:szCs w:val="28"/>
        </w:rPr>
        <w:pict>
          <v:shape id="_x0000_i1093" type="#_x0000_t75" style="width:70.5pt;height:37.5pt">
            <v:imagedata r:id="rId76" o:title=""/>
          </v:shape>
        </w:pict>
      </w:r>
      <w:r w:rsidR="006E093F" w:rsidRPr="00F5124B">
        <w:rPr>
          <w:sz w:val="28"/>
          <w:szCs w:val="28"/>
        </w:rPr>
        <w:t xml:space="preserve"> </w:t>
      </w:r>
      <w:r w:rsidR="0010678A" w:rsidRPr="00F5124B">
        <w:rPr>
          <w:sz w:val="28"/>
          <w:szCs w:val="28"/>
        </w:rPr>
        <w:t>(3.2)</w:t>
      </w:r>
    </w:p>
    <w:p w:rsidR="00612192" w:rsidRPr="00F5124B" w:rsidRDefault="00612192" w:rsidP="00F5124B">
      <w:pPr>
        <w:suppressAutoHyphens/>
        <w:snapToGrid/>
        <w:spacing w:line="360" w:lineRule="auto"/>
        <w:ind w:firstLine="709"/>
        <w:jc w:val="both"/>
        <w:rPr>
          <w:sz w:val="28"/>
          <w:szCs w:val="28"/>
        </w:rPr>
      </w:pPr>
    </w:p>
    <w:p w:rsidR="00612192" w:rsidRPr="00F5124B" w:rsidRDefault="00612192" w:rsidP="00F5124B">
      <w:pPr>
        <w:suppressAutoHyphens/>
        <w:snapToGrid/>
        <w:spacing w:line="360" w:lineRule="auto"/>
        <w:ind w:firstLine="709"/>
        <w:jc w:val="both"/>
        <w:rPr>
          <w:sz w:val="28"/>
          <w:szCs w:val="28"/>
        </w:rPr>
      </w:pPr>
      <w:r w:rsidRPr="00F5124B">
        <w:rPr>
          <w:sz w:val="28"/>
          <w:szCs w:val="28"/>
        </w:rPr>
        <w:t xml:space="preserve">где </w:t>
      </w:r>
      <w:r w:rsidRPr="00F5124B">
        <w:rPr>
          <w:sz w:val="28"/>
          <w:szCs w:val="28"/>
          <w:lang w:val="en-US"/>
        </w:rPr>
        <w:t>r</w:t>
      </w:r>
      <w:r w:rsidRPr="00F5124B">
        <w:rPr>
          <w:sz w:val="28"/>
          <w:szCs w:val="28"/>
          <w:vertAlign w:val="subscript"/>
          <w:lang w:val="en-US"/>
        </w:rPr>
        <w:t>C</w:t>
      </w:r>
      <w:r w:rsidRPr="00F5124B">
        <w:rPr>
          <w:sz w:val="28"/>
          <w:szCs w:val="28"/>
        </w:rPr>
        <w:t xml:space="preserve"> – сопротивление системы трос – опора.</w:t>
      </w:r>
    </w:p>
    <w:p w:rsidR="006E093F" w:rsidRDefault="006E093F" w:rsidP="00F5124B">
      <w:pPr>
        <w:suppressAutoHyphens/>
        <w:snapToGrid/>
        <w:spacing w:line="360" w:lineRule="auto"/>
        <w:ind w:firstLine="709"/>
        <w:jc w:val="both"/>
        <w:rPr>
          <w:sz w:val="28"/>
          <w:szCs w:val="28"/>
        </w:rPr>
      </w:pPr>
    </w:p>
    <w:p w:rsidR="00612192" w:rsidRPr="00F5124B" w:rsidRDefault="00814265" w:rsidP="00F5124B">
      <w:pPr>
        <w:suppressAutoHyphens/>
        <w:snapToGrid/>
        <w:spacing w:line="360" w:lineRule="auto"/>
        <w:ind w:firstLine="709"/>
        <w:jc w:val="both"/>
        <w:rPr>
          <w:sz w:val="28"/>
          <w:szCs w:val="28"/>
        </w:rPr>
      </w:pPr>
      <w:r>
        <w:rPr>
          <w:position w:val="-30"/>
          <w:sz w:val="28"/>
          <w:szCs w:val="28"/>
          <w:lang w:val="en-US"/>
        </w:rPr>
        <w:pict>
          <v:shape id="_x0000_i1094" type="#_x0000_t75" style="width:116.25pt;height:37.5pt" fillcolor="window">
            <v:imagedata r:id="rId77" o:title=""/>
          </v:shape>
        </w:pict>
      </w:r>
      <w:r w:rsidR="00F159D0" w:rsidRPr="00F5124B">
        <w:rPr>
          <w:sz w:val="28"/>
          <w:szCs w:val="28"/>
        </w:rPr>
        <w:t xml:space="preserve"> См,</w:t>
      </w:r>
    </w:p>
    <w:p w:rsidR="00561B17" w:rsidRDefault="00814265" w:rsidP="00F5124B">
      <w:pPr>
        <w:suppressAutoHyphens/>
        <w:snapToGrid/>
        <w:spacing w:line="360" w:lineRule="auto"/>
        <w:ind w:firstLine="709"/>
        <w:jc w:val="both"/>
        <w:rPr>
          <w:sz w:val="28"/>
          <w:szCs w:val="28"/>
        </w:rPr>
      </w:pPr>
      <w:r>
        <w:rPr>
          <w:position w:val="-28"/>
          <w:sz w:val="28"/>
          <w:szCs w:val="28"/>
        </w:rPr>
        <w:pict>
          <v:shape id="_x0000_i1095" type="#_x0000_t75" style="width:98.25pt;height:36pt" fillcolor="window">
            <v:imagedata r:id="rId78" o:title=""/>
          </v:shape>
        </w:pict>
      </w:r>
      <w:r w:rsidR="00612192" w:rsidRPr="00F5124B">
        <w:rPr>
          <w:sz w:val="28"/>
          <w:szCs w:val="28"/>
        </w:rPr>
        <w:t xml:space="preserve"> Ом.</w:t>
      </w:r>
    </w:p>
    <w:p w:rsidR="006E093F" w:rsidRPr="00F5124B" w:rsidRDefault="006E093F" w:rsidP="00F5124B">
      <w:pPr>
        <w:suppressAutoHyphens/>
        <w:snapToGrid/>
        <w:spacing w:line="360" w:lineRule="auto"/>
        <w:ind w:firstLine="709"/>
        <w:jc w:val="both"/>
        <w:rPr>
          <w:sz w:val="28"/>
          <w:szCs w:val="28"/>
        </w:rPr>
      </w:pPr>
    </w:p>
    <w:p w:rsidR="00612192" w:rsidRPr="00F5124B" w:rsidRDefault="00F159D0" w:rsidP="00F5124B">
      <w:pPr>
        <w:suppressAutoHyphens/>
        <w:snapToGrid/>
        <w:spacing w:line="360" w:lineRule="auto"/>
        <w:ind w:firstLine="709"/>
        <w:jc w:val="both"/>
        <w:rPr>
          <w:sz w:val="28"/>
          <w:szCs w:val="28"/>
        </w:rPr>
      </w:pPr>
      <w:r w:rsidRPr="00F5124B">
        <w:rPr>
          <w:sz w:val="28"/>
          <w:szCs w:val="28"/>
        </w:rPr>
        <w:t>Рекомендуемое для предварительных расчетов удельное сопротивление грунта в месте сооружения заземлителя для нашего грунта составляет 30 Ом</w:t>
      </w:r>
      <w:r w:rsidRPr="00F5124B">
        <w:rPr>
          <w:sz w:val="28"/>
          <w:szCs w:val="28"/>
        </w:rPr>
        <w:sym w:font="Symbol" w:char="F0D7"/>
      </w:r>
      <w:r w:rsidRPr="00F5124B">
        <w:rPr>
          <w:sz w:val="28"/>
          <w:szCs w:val="28"/>
        </w:rPr>
        <w:t>м. Повышающие коэффициенты К</w:t>
      </w:r>
      <w:r w:rsidRPr="00F5124B">
        <w:rPr>
          <w:sz w:val="28"/>
          <w:szCs w:val="28"/>
          <w:vertAlign w:val="subscript"/>
          <w:lang w:val="en-US"/>
        </w:rPr>
        <w:t>r</w:t>
      </w:r>
      <w:r w:rsidRPr="00F5124B">
        <w:rPr>
          <w:sz w:val="28"/>
          <w:szCs w:val="28"/>
        </w:rPr>
        <w:t xml:space="preserve"> и К</w:t>
      </w:r>
      <w:r w:rsidRPr="00F5124B">
        <w:rPr>
          <w:sz w:val="28"/>
          <w:szCs w:val="28"/>
          <w:vertAlign w:val="subscript"/>
        </w:rPr>
        <w:t>В</w:t>
      </w:r>
      <w:r w:rsidRPr="00F5124B">
        <w:rPr>
          <w:sz w:val="28"/>
          <w:szCs w:val="28"/>
        </w:rPr>
        <w:t xml:space="preserve"> равны соответственно 3,5 и 1,5. Они определяются из таблиц [14]</w:t>
      </w:r>
      <w:r w:rsidR="00F5124B" w:rsidRPr="00F5124B">
        <w:rPr>
          <w:sz w:val="28"/>
          <w:szCs w:val="28"/>
        </w:rPr>
        <w:t xml:space="preserve"> </w:t>
      </w:r>
      <w:r w:rsidRPr="00F5124B">
        <w:rPr>
          <w:sz w:val="28"/>
          <w:szCs w:val="28"/>
        </w:rPr>
        <w:t xml:space="preserve">для горизонтальных протяженных электродов при глубине заложения </w:t>
      </w:r>
      <w:smartTag w:uri="urn:schemas-microsoft-com:office:smarttags" w:element="metricconverter">
        <w:smartTagPr>
          <w:attr w:name="ProductID" w:val="0,8 м"/>
        </w:smartTagPr>
        <w:r w:rsidRPr="00F5124B">
          <w:rPr>
            <w:sz w:val="28"/>
            <w:szCs w:val="28"/>
          </w:rPr>
          <w:t>0,8 м</w:t>
        </w:r>
      </w:smartTag>
      <w:r w:rsidRPr="00F5124B">
        <w:rPr>
          <w:sz w:val="28"/>
          <w:szCs w:val="28"/>
        </w:rPr>
        <w:t xml:space="preserve"> и для вертикальных электродов при глубине заложения вершины 0,5..0,8 м..</w:t>
      </w:r>
      <w:r w:rsidR="00F5124B" w:rsidRPr="00F5124B">
        <w:rPr>
          <w:sz w:val="28"/>
          <w:szCs w:val="28"/>
        </w:rPr>
        <w:t xml:space="preserve"> </w:t>
      </w:r>
      <w:r w:rsidRPr="00F5124B">
        <w:rPr>
          <w:sz w:val="28"/>
          <w:szCs w:val="28"/>
        </w:rPr>
        <w:t xml:space="preserve">В качестве вертикальных электродов применяются электроды, изготовленные из круглой стали диаметром </w:t>
      </w:r>
      <w:smartTag w:uri="urn:schemas-microsoft-com:office:smarttags" w:element="metricconverter">
        <w:smartTagPr>
          <w:attr w:name="ProductID" w:val="12 мм"/>
        </w:smartTagPr>
        <w:r w:rsidRPr="00F5124B">
          <w:rPr>
            <w:sz w:val="28"/>
            <w:szCs w:val="28"/>
          </w:rPr>
          <w:t>12 мм</w:t>
        </w:r>
      </w:smartTag>
      <w:r w:rsidRPr="00F5124B">
        <w:rPr>
          <w:sz w:val="28"/>
          <w:szCs w:val="28"/>
        </w:rPr>
        <w:t xml:space="preserve">, длиной </w:t>
      </w:r>
      <w:smartTag w:uri="urn:schemas-microsoft-com:office:smarttags" w:element="metricconverter">
        <w:smartTagPr>
          <w:attr w:name="ProductID" w:val="5 м"/>
        </w:smartTagPr>
        <w:r w:rsidRPr="00F5124B">
          <w:rPr>
            <w:sz w:val="28"/>
            <w:szCs w:val="28"/>
          </w:rPr>
          <w:t>5 м</w:t>
        </w:r>
      </w:smartTag>
      <w:r w:rsidRPr="00F5124B">
        <w:rPr>
          <w:sz w:val="28"/>
          <w:szCs w:val="28"/>
        </w:rPr>
        <w:t xml:space="preserve"> с одним отточенным концом. К ним присоединяются горизонтальные электроды – полосы 30</w:t>
      </w:r>
      <w:r w:rsidRPr="00F5124B">
        <w:rPr>
          <w:sz w:val="28"/>
          <w:szCs w:val="28"/>
        </w:rPr>
        <w:sym w:font="Symbol" w:char="F0B4"/>
      </w:r>
      <w:r w:rsidRPr="00F5124B">
        <w:rPr>
          <w:sz w:val="28"/>
          <w:szCs w:val="28"/>
        </w:rPr>
        <w:t>4 мм</w:t>
      </w:r>
      <w:r w:rsidRPr="00F5124B">
        <w:rPr>
          <w:sz w:val="28"/>
          <w:szCs w:val="28"/>
          <w:vertAlign w:val="superscript"/>
        </w:rPr>
        <w:t>2</w:t>
      </w:r>
      <w:r w:rsidRPr="00F5124B">
        <w:rPr>
          <w:sz w:val="28"/>
          <w:szCs w:val="28"/>
        </w:rPr>
        <w:t xml:space="preserve">, приваренные к верхним концам вертикальных. </w:t>
      </w:r>
    </w:p>
    <w:p w:rsidR="00561B17" w:rsidRPr="00F5124B" w:rsidRDefault="00F159D0" w:rsidP="00F5124B">
      <w:pPr>
        <w:suppressAutoHyphens/>
        <w:snapToGrid/>
        <w:spacing w:line="360" w:lineRule="auto"/>
        <w:ind w:firstLine="709"/>
        <w:jc w:val="both"/>
        <w:rPr>
          <w:sz w:val="28"/>
          <w:szCs w:val="28"/>
        </w:rPr>
      </w:pPr>
      <w:r w:rsidRPr="00F5124B">
        <w:rPr>
          <w:sz w:val="28"/>
          <w:szCs w:val="28"/>
        </w:rPr>
        <w:t>Расчетное удельное сопротивление для горизонтальных электродов</w:t>
      </w:r>
    </w:p>
    <w:p w:rsidR="00561B17" w:rsidRPr="00F5124B" w:rsidRDefault="00561B17" w:rsidP="00F5124B">
      <w:pPr>
        <w:suppressAutoHyphens/>
        <w:snapToGrid/>
        <w:spacing w:line="360" w:lineRule="auto"/>
        <w:ind w:firstLine="709"/>
        <w:jc w:val="both"/>
        <w:rPr>
          <w:sz w:val="28"/>
          <w:szCs w:val="28"/>
        </w:rPr>
      </w:pPr>
    </w:p>
    <w:p w:rsidR="00561B17" w:rsidRPr="00F5124B" w:rsidRDefault="00561B17" w:rsidP="00F5124B">
      <w:pPr>
        <w:suppressAutoHyphens/>
        <w:snapToGrid/>
        <w:spacing w:line="360" w:lineRule="auto"/>
        <w:ind w:firstLine="709"/>
        <w:jc w:val="both"/>
        <w:rPr>
          <w:sz w:val="28"/>
          <w:szCs w:val="28"/>
        </w:rPr>
      </w:pPr>
      <w:r w:rsidRPr="00F5124B">
        <w:rPr>
          <w:sz w:val="28"/>
          <w:szCs w:val="28"/>
        </w:rPr>
        <w:sym w:font="Symbol" w:char="F072"/>
      </w:r>
      <w:r w:rsidRPr="00F5124B">
        <w:rPr>
          <w:sz w:val="28"/>
          <w:szCs w:val="28"/>
          <w:vertAlign w:val="subscript"/>
        </w:rPr>
        <w:t>расч.г</w:t>
      </w:r>
      <w:r w:rsidRPr="00F5124B">
        <w:rPr>
          <w:sz w:val="28"/>
          <w:szCs w:val="28"/>
        </w:rPr>
        <w:t xml:space="preserve"> = К</w:t>
      </w:r>
      <w:r w:rsidRPr="00F5124B">
        <w:rPr>
          <w:sz w:val="28"/>
          <w:szCs w:val="28"/>
          <w:vertAlign w:val="subscript"/>
        </w:rPr>
        <w:t>г</w:t>
      </w:r>
      <w:r w:rsidRPr="00F5124B">
        <w:rPr>
          <w:sz w:val="28"/>
          <w:szCs w:val="28"/>
        </w:rPr>
        <w:sym w:font="Symbol" w:char="F0D7"/>
      </w:r>
      <w:r w:rsidRPr="00F5124B">
        <w:rPr>
          <w:sz w:val="28"/>
          <w:szCs w:val="28"/>
        </w:rPr>
        <w:sym w:font="Symbol" w:char="F072"/>
      </w:r>
      <w:r w:rsidRPr="00F5124B">
        <w:rPr>
          <w:sz w:val="28"/>
          <w:szCs w:val="28"/>
          <w:vertAlign w:val="subscript"/>
        </w:rPr>
        <w:t>гр</w:t>
      </w:r>
      <w:r w:rsidRPr="00F5124B">
        <w:rPr>
          <w:sz w:val="28"/>
          <w:szCs w:val="28"/>
        </w:rPr>
        <w:tab/>
      </w:r>
      <w:r w:rsidR="0010678A" w:rsidRPr="00F5124B">
        <w:rPr>
          <w:sz w:val="28"/>
          <w:szCs w:val="28"/>
        </w:rPr>
        <w:t>3.3)</w:t>
      </w:r>
    </w:p>
    <w:p w:rsidR="00F159D0" w:rsidRPr="00F5124B" w:rsidRDefault="001D0501" w:rsidP="00F5124B">
      <w:pPr>
        <w:suppressAutoHyphens/>
        <w:snapToGrid/>
        <w:spacing w:line="360" w:lineRule="auto"/>
        <w:ind w:firstLine="709"/>
        <w:jc w:val="both"/>
        <w:rPr>
          <w:sz w:val="28"/>
          <w:szCs w:val="28"/>
        </w:rPr>
      </w:pPr>
      <w:r>
        <w:rPr>
          <w:sz w:val="28"/>
          <w:szCs w:val="28"/>
        </w:rPr>
        <w:br w:type="page"/>
      </w:r>
      <w:r w:rsidR="00612192" w:rsidRPr="00F5124B">
        <w:rPr>
          <w:sz w:val="28"/>
          <w:szCs w:val="28"/>
        </w:rPr>
        <w:t>где</w:t>
      </w:r>
      <w:r w:rsidR="00F5124B" w:rsidRPr="00F5124B">
        <w:rPr>
          <w:sz w:val="28"/>
          <w:szCs w:val="28"/>
        </w:rPr>
        <w:t xml:space="preserve"> </w:t>
      </w:r>
      <w:r w:rsidR="00612192" w:rsidRPr="00F5124B">
        <w:rPr>
          <w:i/>
          <w:sz w:val="28"/>
          <w:szCs w:val="28"/>
        </w:rPr>
        <w:sym w:font="Symbol" w:char="F072"/>
      </w:r>
      <w:r w:rsidR="00612192" w:rsidRPr="00F5124B">
        <w:rPr>
          <w:i/>
          <w:sz w:val="28"/>
          <w:szCs w:val="28"/>
          <w:vertAlign w:val="subscript"/>
        </w:rPr>
        <w:t>гр</w:t>
      </w:r>
      <w:r w:rsidR="00612192" w:rsidRPr="00F5124B">
        <w:rPr>
          <w:sz w:val="28"/>
          <w:szCs w:val="28"/>
        </w:rPr>
        <w:t xml:space="preserve"> – удельное сопротивление грунта.</w:t>
      </w:r>
    </w:p>
    <w:p w:rsidR="00612192" w:rsidRPr="00F5124B" w:rsidRDefault="00612192" w:rsidP="00F5124B">
      <w:pPr>
        <w:suppressAutoHyphens/>
        <w:snapToGrid/>
        <w:spacing w:line="360" w:lineRule="auto"/>
        <w:ind w:firstLine="709"/>
        <w:jc w:val="both"/>
        <w:rPr>
          <w:sz w:val="28"/>
          <w:szCs w:val="28"/>
        </w:rPr>
      </w:pPr>
    </w:p>
    <w:p w:rsidR="00612192" w:rsidRPr="00F5124B" w:rsidRDefault="00F159D0" w:rsidP="00F5124B">
      <w:pPr>
        <w:suppressAutoHyphens/>
        <w:snapToGrid/>
        <w:spacing w:line="360" w:lineRule="auto"/>
        <w:ind w:firstLine="709"/>
        <w:jc w:val="both"/>
        <w:rPr>
          <w:sz w:val="28"/>
          <w:szCs w:val="28"/>
        </w:rPr>
      </w:pPr>
      <w:r w:rsidRPr="00F5124B">
        <w:rPr>
          <w:sz w:val="28"/>
          <w:szCs w:val="28"/>
        </w:rPr>
        <w:sym w:font="Symbol" w:char="F072"/>
      </w:r>
      <w:r w:rsidRPr="00F5124B">
        <w:rPr>
          <w:sz w:val="28"/>
          <w:szCs w:val="28"/>
          <w:vertAlign w:val="subscript"/>
        </w:rPr>
        <w:t>расч.г</w:t>
      </w:r>
      <w:r w:rsidRPr="00F5124B">
        <w:rPr>
          <w:sz w:val="28"/>
          <w:szCs w:val="28"/>
        </w:rPr>
        <w:t xml:space="preserve"> = К</w:t>
      </w:r>
      <w:r w:rsidRPr="00F5124B">
        <w:rPr>
          <w:sz w:val="28"/>
          <w:szCs w:val="28"/>
          <w:vertAlign w:val="subscript"/>
        </w:rPr>
        <w:t>г</w:t>
      </w:r>
      <w:r w:rsidRPr="00F5124B">
        <w:rPr>
          <w:sz w:val="28"/>
          <w:szCs w:val="28"/>
        </w:rPr>
        <w:sym w:font="Symbol" w:char="F0D7"/>
      </w:r>
      <w:r w:rsidRPr="00F5124B">
        <w:rPr>
          <w:sz w:val="28"/>
          <w:szCs w:val="28"/>
        </w:rPr>
        <w:sym w:font="Symbol" w:char="F072"/>
      </w:r>
      <w:r w:rsidRPr="00F5124B">
        <w:rPr>
          <w:sz w:val="28"/>
          <w:szCs w:val="28"/>
          <w:vertAlign w:val="subscript"/>
        </w:rPr>
        <w:t>гр</w:t>
      </w:r>
      <w:r w:rsidRPr="00F5124B">
        <w:rPr>
          <w:sz w:val="28"/>
          <w:szCs w:val="28"/>
        </w:rPr>
        <w:t>=3,5</w:t>
      </w:r>
      <w:r w:rsidRPr="00F5124B">
        <w:rPr>
          <w:sz w:val="28"/>
          <w:szCs w:val="28"/>
        </w:rPr>
        <w:sym w:font="Symbol" w:char="F0D7"/>
      </w:r>
      <w:r w:rsidRPr="00F5124B">
        <w:rPr>
          <w:sz w:val="28"/>
          <w:szCs w:val="28"/>
        </w:rPr>
        <w:t>30=105 Ом</w:t>
      </w:r>
      <w:r w:rsidRPr="00F5124B">
        <w:rPr>
          <w:sz w:val="28"/>
          <w:szCs w:val="28"/>
        </w:rPr>
        <w:sym w:font="Symbol" w:char="F0D7"/>
      </w:r>
      <w:r w:rsidR="00561B17" w:rsidRPr="00F5124B">
        <w:rPr>
          <w:sz w:val="28"/>
          <w:szCs w:val="28"/>
        </w:rPr>
        <w:t>м,</w:t>
      </w:r>
    </w:p>
    <w:p w:rsidR="00612192" w:rsidRDefault="00F159D0" w:rsidP="00F5124B">
      <w:pPr>
        <w:suppressAutoHyphens/>
        <w:snapToGrid/>
        <w:spacing w:line="360" w:lineRule="auto"/>
        <w:ind w:firstLine="709"/>
        <w:jc w:val="both"/>
        <w:rPr>
          <w:sz w:val="28"/>
          <w:szCs w:val="28"/>
        </w:rPr>
      </w:pPr>
      <w:r w:rsidRPr="00F5124B">
        <w:rPr>
          <w:sz w:val="28"/>
          <w:szCs w:val="28"/>
        </w:rPr>
        <w:sym w:font="Symbol" w:char="F072"/>
      </w:r>
      <w:r w:rsidRPr="00F5124B">
        <w:rPr>
          <w:sz w:val="28"/>
          <w:szCs w:val="28"/>
          <w:vertAlign w:val="subscript"/>
        </w:rPr>
        <w:t>расч.в</w:t>
      </w:r>
      <w:r w:rsidRPr="00F5124B">
        <w:rPr>
          <w:sz w:val="28"/>
          <w:szCs w:val="28"/>
        </w:rPr>
        <w:t xml:space="preserve"> = К</w:t>
      </w:r>
      <w:r w:rsidRPr="00F5124B">
        <w:rPr>
          <w:sz w:val="28"/>
          <w:szCs w:val="28"/>
          <w:vertAlign w:val="subscript"/>
        </w:rPr>
        <w:t>в</w:t>
      </w:r>
      <w:r w:rsidRPr="00F5124B">
        <w:rPr>
          <w:sz w:val="28"/>
          <w:szCs w:val="28"/>
        </w:rPr>
        <w:sym w:font="Symbol" w:char="F0D7"/>
      </w:r>
      <w:r w:rsidRPr="00F5124B">
        <w:rPr>
          <w:sz w:val="28"/>
          <w:szCs w:val="28"/>
        </w:rPr>
        <w:sym w:font="Symbol" w:char="F072"/>
      </w:r>
      <w:r w:rsidRPr="00F5124B">
        <w:rPr>
          <w:sz w:val="28"/>
          <w:szCs w:val="28"/>
          <w:vertAlign w:val="subscript"/>
        </w:rPr>
        <w:t>гр</w:t>
      </w:r>
      <w:r w:rsidRPr="00F5124B">
        <w:rPr>
          <w:sz w:val="28"/>
          <w:szCs w:val="28"/>
        </w:rPr>
        <w:t>=1,5</w:t>
      </w:r>
      <w:r w:rsidRPr="00F5124B">
        <w:rPr>
          <w:sz w:val="28"/>
          <w:szCs w:val="28"/>
        </w:rPr>
        <w:sym w:font="Symbol" w:char="F0D7"/>
      </w:r>
      <w:r w:rsidRPr="00F5124B">
        <w:rPr>
          <w:sz w:val="28"/>
          <w:szCs w:val="28"/>
        </w:rPr>
        <w:t>30=45 Ом</w:t>
      </w:r>
      <w:r w:rsidRPr="00F5124B">
        <w:rPr>
          <w:sz w:val="28"/>
          <w:szCs w:val="28"/>
        </w:rPr>
        <w:sym w:font="Symbol" w:char="F0D7"/>
      </w:r>
      <w:r w:rsidRPr="00F5124B">
        <w:rPr>
          <w:sz w:val="28"/>
          <w:szCs w:val="28"/>
        </w:rPr>
        <w:t>м,</w:t>
      </w:r>
    </w:p>
    <w:p w:rsidR="006E093F" w:rsidRPr="00F5124B" w:rsidRDefault="006E093F" w:rsidP="00F5124B">
      <w:pPr>
        <w:suppressAutoHyphens/>
        <w:snapToGrid/>
        <w:spacing w:line="360" w:lineRule="auto"/>
        <w:ind w:firstLine="709"/>
        <w:jc w:val="both"/>
        <w:rPr>
          <w:sz w:val="28"/>
          <w:szCs w:val="28"/>
        </w:rPr>
      </w:pPr>
    </w:p>
    <w:p w:rsidR="00F159D0" w:rsidRPr="00F5124B" w:rsidRDefault="00F159D0" w:rsidP="00F5124B">
      <w:pPr>
        <w:suppressAutoHyphens/>
        <w:snapToGrid/>
        <w:spacing w:line="360" w:lineRule="auto"/>
        <w:ind w:firstLine="709"/>
        <w:jc w:val="both"/>
        <w:rPr>
          <w:sz w:val="28"/>
          <w:szCs w:val="28"/>
        </w:rPr>
      </w:pPr>
      <w:r w:rsidRPr="00F5124B">
        <w:rPr>
          <w:sz w:val="28"/>
          <w:szCs w:val="28"/>
        </w:rPr>
        <w:t xml:space="preserve">Определим сопротивление растеканию одного вертикального электрода при погружении ниже уровня земли на </w:t>
      </w:r>
      <w:smartTag w:uri="urn:schemas-microsoft-com:office:smarttags" w:element="metricconverter">
        <w:smartTagPr>
          <w:attr w:name="ProductID" w:val="0,8 м"/>
        </w:smartTagPr>
        <w:r w:rsidRPr="00F5124B">
          <w:rPr>
            <w:sz w:val="28"/>
            <w:szCs w:val="28"/>
          </w:rPr>
          <w:t>0,8 м</w:t>
        </w:r>
      </w:smartTag>
    </w:p>
    <w:p w:rsidR="006E093F" w:rsidRDefault="006E093F" w:rsidP="00F5124B">
      <w:pPr>
        <w:suppressAutoHyphens/>
        <w:snapToGrid/>
        <w:spacing w:line="360" w:lineRule="auto"/>
        <w:ind w:firstLine="709"/>
        <w:jc w:val="both"/>
        <w:rPr>
          <w:sz w:val="28"/>
          <w:szCs w:val="28"/>
        </w:rPr>
      </w:pPr>
    </w:p>
    <w:p w:rsidR="00F159D0" w:rsidRPr="00F5124B" w:rsidRDefault="00F5124B" w:rsidP="00F5124B">
      <w:pPr>
        <w:suppressAutoHyphens/>
        <w:snapToGrid/>
        <w:spacing w:line="360" w:lineRule="auto"/>
        <w:ind w:firstLine="709"/>
        <w:jc w:val="both"/>
        <w:rPr>
          <w:sz w:val="28"/>
          <w:szCs w:val="28"/>
        </w:rPr>
      </w:pPr>
      <w:r w:rsidRPr="00F5124B">
        <w:rPr>
          <w:sz w:val="28"/>
          <w:szCs w:val="28"/>
        </w:rPr>
        <w:t xml:space="preserve"> </w:t>
      </w:r>
      <w:r w:rsidR="00814265">
        <w:rPr>
          <w:position w:val="-28"/>
          <w:sz w:val="28"/>
          <w:szCs w:val="28"/>
        </w:rPr>
        <w:pict>
          <v:shape id="_x0000_i1096" type="#_x0000_t75" style="width:225pt;height:40.5pt" fillcolor="window">
            <v:imagedata r:id="rId79" o:title=""/>
          </v:shape>
        </w:pict>
      </w:r>
      <w:r w:rsidR="006E093F" w:rsidRPr="00F5124B">
        <w:rPr>
          <w:sz w:val="28"/>
          <w:szCs w:val="28"/>
        </w:rPr>
        <w:t xml:space="preserve"> </w:t>
      </w:r>
      <w:r w:rsidR="0010678A" w:rsidRPr="00F5124B">
        <w:rPr>
          <w:sz w:val="28"/>
          <w:szCs w:val="28"/>
        </w:rPr>
        <w:t>(3.4)</w:t>
      </w:r>
    </w:p>
    <w:p w:rsidR="00F159D0" w:rsidRPr="00F5124B" w:rsidRDefault="00F159D0" w:rsidP="00F5124B">
      <w:pPr>
        <w:suppressAutoHyphens/>
        <w:snapToGrid/>
        <w:spacing w:line="360" w:lineRule="auto"/>
        <w:ind w:firstLine="709"/>
        <w:jc w:val="both"/>
        <w:rPr>
          <w:sz w:val="28"/>
          <w:szCs w:val="28"/>
        </w:rPr>
      </w:pPr>
    </w:p>
    <w:p w:rsidR="00F159D0" w:rsidRPr="00F5124B" w:rsidRDefault="00561B17" w:rsidP="00F5124B">
      <w:pPr>
        <w:suppressAutoHyphens/>
        <w:snapToGrid/>
        <w:spacing w:line="360" w:lineRule="auto"/>
        <w:ind w:firstLine="709"/>
        <w:jc w:val="both"/>
        <w:rPr>
          <w:sz w:val="28"/>
          <w:szCs w:val="28"/>
        </w:rPr>
      </w:pPr>
      <w:r w:rsidRPr="00F5124B">
        <w:rPr>
          <w:sz w:val="28"/>
          <w:szCs w:val="28"/>
        </w:rPr>
        <w:t>г</w:t>
      </w:r>
      <w:r w:rsidR="00F159D0" w:rsidRPr="00F5124B">
        <w:rPr>
          <w:sz w:val="28"/>
          <w:szCs w:val="28"/>
        </w:rPr>
        <w:t>де</w:t>
      </w:r>
      <w:r w:rsidRPr="00F5124B">
        <w:rPr>
          <w:sz w:val="28"/>
          <w:szCs w:val="28"/>
        </w:rPr>
        <w:t xml:space="preserve"> </w:t>
      </w:r>
      <w:r w:rsidR="00F159D0" w:rsidRPr="00F5124B">
        <w:rPr>
          <w:sz w:val="28"/>
          <w:szCs w:val="28"/>
          <w:lang w:val="en-US"/>
        </w:rPr>
        <w:t>l</w:t>
      </w:r>
      <w:r w:rsidR="00F159D0" w:rsidRPr="00F5124B">
        <w:rPr>
          <w:sz w:val="28"/>
          <w:szCs w:val="28"/>
        </w:rPr>
        <w:t xml:space="preserve"> – длина вертикального электрода, равняется </w:t>
      </w:r>
      <w:smartTag w:uri="urn:schemas-microsoft-com:office:smarttags" w:element="metricconverter">
        <w:smartTagPr>
          <w:attr w:name="ProductID" w:val="5 м"/>
        </w:smartTagPr>
        <w:r w:rsidR="00F159D0" w:rsidRPr="00F5124B">
          <w:rPr>
            <w:sz w:val="28"/>
            <w:szCs w:val="28"/>
          </w:rPr>
          <w:t>5 м</w:t>
        </w:r>
      </w:smartTag>
      <w:r w:rsidR="00F159D0" w:rsidRPr="00F5124B">
        <w:rPr>
          <w:sz w:val="28"/>
          <w:szCs w:val="28"/>
        </w:rPr>
        <w:t>;</w:t>
      </w:r>
      <w:r w:rsidR="00F5124B" w:rsidRPr="00F5124B">
        <w:rPr>
          <w:sz w:val="28"/>
          <w:szCs w:val="28"/>
        </w:rPr>
        <w:t xml:space="preserve"> </w:t>
      </w:r>
      <w:r w:rsidR="00F159D0" w:rsidRPr="00F5124B">
        <w:rPr>
          <w:sz w:val="28"/>
          <w:szCs w:val="28"/>
          <w:lang w:val="en-US"/>
        </w:rPr>
        <w:t>d</w:t>
      </w:r>
      <w:r w:rsidR="00F159D0" w:rsidRPr="00F5124B">
        <w:rPr>
          <w:sz w:val="28"/>
          <w:szCs w:val="28"/>
        </w:rPr>
        <w:t xml:space="preserve"> – диаметр вертикального электрода, равный </w:t>
      </w:r>
      <w:smartTag w:uri="urn:schemas-microsoft-com:office:smarttags" w:element="metricconverter">
        <w:smartTagPr>
          <w:attr w:name="ProductID" w:val="0,012 м"/>
        </w:smartTagPr>
        <w:r w:rsidR="00F159D0" w:rsidRPr="00F5124B">
          <w:rPr>
            <w:sz w:val="28"/>
            <w:szCs w:val="28"/>
          </w:rPr>
          <w:t>0,012 м</w:t>
        </w:r>
      </w:smartTag>
      <w:r w:rsidR="00F159D0" w:rsidRPr="00F5124B">
        <w:rPr>
          <w:sz w:val="28"/>
          <w:szCs w:val="28"/>
        </w:rPr>
        <w:t>;</w:t>
      </w:r>
      <w:r w:rsidR="00F5124B" w:rsidRPr="00F5124B">
        <w:rPr>
          <w:sz w:val="28"/>
          <w:szCs w:val="28"/>
        </w:rPr>
        <w:t xml:space="preserve"> </w:t>
      </w:r>
      <w:r w:rsidR="00F159D0" w:rsidRPr="00F5124B">
        <w:rPr>
          <w:sz w:val="28"/>
          <w:szCs w:val="28"/>
          <w:lang w:val="en-US"/>
        </w:rPr>
        <w:t>t</w:t>
      </w:r>
      <w:r w:rsidR="00F159D0" w:rsidRPr="00F5124B">
        <w:rPr>
          <w:sz w:val="28"/>
          <w:szCs w:val="28"/>
        </w:rPr>
        <w:t xml:space="preserve"> – геометрический параметр, в данном случае равный </w:t>
      </w:r>
      <w:r w:rsidR="00F159D0" w:rsidRPr="00F5124B">
        <w:rPr>
          <w:sz w:val="28"/>
          <w:szCs w:val="28"/>
          <w:lang w:val="en-US"/>
        </w:rPr>
        <w:t>l</w:t>
      </w:r>
      <w:r w:rsidR="00F159D0" w:rsidRPr="00F5124B">
        <w:rPr>
          <w:sz w:val="28"/>
          <w:szCs w:val="28"/>
        </w:rPr>
        <w:t>/2+0,8 ,м.</w:t>
      </w:r>
    </w:p>
    <w:p w:rsidR="00612192" w:rsidRPr="00F5124B" w:rsidRDefault="00612192" w:rsidP="00F5124B">
      <w:pPr>
        <w:suppressAutoHyphens/>
        <w:snapToGrid/>
        <w:spacing w:line="360" w:lineRule="auto"/>
        <w:ind w:firstLine="709"/>
        <w:jc w:val="both"/>
        <w:rPr>
          <w:sz w:val="28"/>
          <w:szCs w:val="28"/>
        </w:rPr>
      </w:pPr>
    </w:p>
    <w:p w:rsidR="00F159D0" w:rsidRPr="00F5124B" w:rsidRDefault="00814265" w:rsidP="00F5124B">
      <w:pPr>
        <w:suppressAutoHyphens/>
        <w:snapToGrid/>
        <w:spacing w:line="360" w:lineRule="auto"/>
        <w:ind w:firstLine="709"/>
        <w:jc w:val="both"/>
        <w:rPr>
          <w:sz w:val="28"/>
          <w:szCs w:val="28"/>
        </w:rPr>
      </w:pPr>
      <w:r>
        <w:rPr>
          <w:position w:val="-48"/>
          <w:sz w:val="28"/>
          <w:szCs w:val="28"/>
        </w:rPr>
        <w:pict>
          <v:shape id="_x0000_i1097" type="#_x0000_t75" style="width:313.5pt;height:61.5pt" fillcolor="window">
            <v:imagedata r:id="rId80" o:title=""/>
          </v:shape>
        </w:pict>
      </w:r>
    </w:p>
    <w:p w:rsidR="00F159D0" w:rsidRPr="00F5124B" w:rsidRDefault="00F159D0" w:rsidP="00F5124B">
      <w:pPr>
        <w:suppressAutoHyphens/>
        <w:snapToGrid/>
        <w:spacing w:line="360" w:lineRule="auto"/>
        <w:ind w:firstLine="709"/>
        <w:jc w:val="both"/>
        <w:rPr>
          <w:sz w:val="28"/>
          <w:szCs w:val="28"/>
        </w:rPr>
      </w:pPr>
      <w:r w:rsidRPr="00F5124B">
        <w:rPr>
          <w:sz w:val="28"/>
          <w:szCs w:val="28"/>
        </w:rPr>
        <w:t xml:space="preserve">Определим примерное число вертикальных электродов при предварительном коэффициенте использования, принятом равным </w:t>
      </w:r>
      <w:r w:rsidRPr="00F5124B">
        <w:rPr>
          <w:sz w:val="28"/>
          <w:szCs w:val="28"/>
        </w:rPr>
        <w:sym w:font="Symbol" w:char="F068"/>
      </w:r>
      <w:r w:rsidRPr="00F5124B">
        <w:rPr>
          <w:sz w:val="28"/>
          <w:szCs w:val="28"/>
          <w:vertAlign w:val="subscript"/>
        </w:rPr>
        <w:t>в</w:t>
      </w:r>
      <w:r w:rsidRPr="00F5124B">
        <w:rPr>
          <w:sz w:val="28"/>
          <w:szCs w:val="28"/>
        </w:rPr>
        <w:t xml:space="preserve"> = 0,6</w:t>
      </w:r>
      <w:r w:rsidR="00AB1FC8" w:rsidRPr="00F5124B">
        <w:rPr>
          <w:sz w:val="28"/>
          <w:szCs w:val="28"/>
        </w:rPr>
        <w:t>:</w:t>
      </w:r>
    </w:p>
    <w:p w:rsidR="00F159D0" w:rsidRPr="00F5124B" w:rsidRDefault="00F159D0" w:rsidP="00F5124B">
      <w:pPr>
        <w:suppressAutoHyphens/>
        <w:snapToGrid/>
        <w:spacing w:line="360" w:lineRule="auto"/>
        <w:ind w:firstLine="709"/>
        <w:jc w:val="both"/>
        <w:rPr>
          <w:sz w:val="28"/>
          <w:szCs w:val="28"/>
        </w:rPr>
      </w:pPr>
    </w:p>
    <w:p w:rsidR="00F159D0" w:rsidRPr="00F5124B" w:rsidRDefault="00814265" w:rsidP="00F5124B">
      <w:pPr>
        <w:suppressAutoHyphens/>
        <w:snapToGrid/>
        <w:spacing w:line="360" w:lineRule="auto"/>
        <w:ind w:firstLine="709"/>
        <w:jc w:val="both"/>
        <w:rPr>
          <w:sz w:val="28"/>
          <w:szCs w:val="28"/>
        </w:rPr>
      </w:pPr>
      <w:r>
        <w:rPr>
          <w:position w:val="-30"/>
          <w:sz w:val="28"/>
          <w:szCs w:val="28"/>
        </w:rPr>
        <w:pict>
          <v:shape id="_x0000_i1098" type="#_x0000_t75" style="width:70.5pt;height:43.5pt">
            <v:imagedata r:id="rId81" o:title=""/>
          </v:shape>
        </w:pict>
      </w:r>
      <w:r w:rsidR="006E093F" w:rsidRPr="00F5124B">
        <w:rPr>
          <w:sz w:val="28"/>
          <w:szCs w:val="28"/>
        </w:rPr>
        <w:t xml:space="preserve"> </w:t>
      </w:r>
      <w:r w:rsidR="00F159D0" w:rsidRPr="00F5124B">
        <w:rPr>
          <w:sz w:val="28"/>
          <w:szCs w:val="28"/>
        </w:rPr>
        <w:t>(</w:t>
      </w:r>
      <w:r w:rsidR="0010678A" w:rsidRPr="00F5124B">
        <w:rPr>
          <w:sz w:val="28"/>
          <w:szCs w:val="28"/>
        </w:rPr>
        <w:t>3.6)</w:t>
      </w:r>
    </w:p>
    <w:p w:rsidR="00612192" w:rsidRDefault="00814265" w:rsidP="00F5124B">
      <w:pPr>
        <w:suppressAutoHyphens/>
        <w:snapToGrid/>
        <w:spacing w:line="360" w:lineRule="auto"/>
        <w:ind w:firstLine="709"/>
        <w:jc w:val="both"/>
        <w:rPr>
          <w:sz w:val="28"/>
          <w:szCs w:val="28"/>
        </w:rPr>
      </w:pPr>
      <w:r>
        <w:rPr>
          <w:position w:val="-28"/>
          <w:sz w:val="28"/>
          <w:szCs w:val="28"/>
        </w:rPr>
        <w:pict>
          <v:shape id="_x0000_i1099" type="#_x0000_t75" style="width:123pt;height:39pt" fillcolor="window">
            <v:imagedata r:id="rId82" o:title=""/>
          </v:shape>
        </w:pict>
      </w:r>
    </w:p>
    <w:p w:rsidR="006E093F" w:rsidRPr="00F5124B" w:rsidRDefault="006E093F" w:rsidP="00F5124B">
      <w:pPr>
        <w:suppressAutoHyphens/>
        <w:snapToGrid/>
        <w:spacing w:line="360" w:lineRule="auto"/>
        <w:ind w:firstLine="709"/>
        <w:jc w:val="both"/>
        <w:rPr>
          <w:sz w:val="28"/>
          <w:szCs w:val="28"/>
        </w:rPr>
      </w:pPr>
    </w:p>
    <w:p w:rsidR="00F159D0" w:rsidRPr="00F5124B" w:rsidRDefault="00F159D0" w:rsidP="00F5124B">
      <w:pPr>
        <w:suppressAutoHyphens/>
        <w:snapToGrid/>
        <w:spacing w:line="360" w:lineRule="auto"/>
        <w:ind w:firstLine="709"/>
        <w:jc w:val="both"/>
        <w:rPr>
          <w:sz w:val="28"/>
          <w:szCs w:val="28"/>
        </w:rPr>
      </w:pPr>
      <w:r w:rsidRPr="00F5124B">
        <w:rPr>
          <w:sz w:val="28"/>
          <w:szCs w:val="28"/>
        </w:rPr>
        <w:t>Определим сопротивление растеканию горизонтальных электродов. Коэффициент использования соединительной полосы в контуре при числе электродов порядка 20 и отношении между расстояниями между вертикальными электродами и их длиной,</w:t>
      </w:r>
      <w:r w:rsidR="00F5124B" w:rsidRPr="00F5124B">
        <w:rPr>
          <w:sz w:val="28"/>
          <w:szCs w:val="28"/>
        </w:rPr>
        <w:t xml:space="preserve"> </w:t>
      </w:r>
      <w:r w:rsidRPr="00F5124B">
        <w:rPr>
          <w:sz w:val="28"/>
          <w:szCs w:val="28"/>
        </w:rPr>
        <w:t xml:space="preserve">равном 1 равен по таблицам </w:t>
      </w:r>
      <w:r w:rsidRPr="00F5124B">
        <w:rPr>
          <w:i/>
          <w:sz w:val="28"/>
          <w:szCs w:val="28"/>
        </w:rPr>
        <w:sym w:font="Symbol" w:char="F068"/>
      </w:r>
      <w:r w:rsidRPr="00F5124B">
        <w:rPr>
          <w:i/>
          <w:sz w:val="28"/>
          <w:szCs w:val="28"/>
          <w:vertAlign w:val="subscript"/>
        </w:rPr>
        <w:t>в</w:t>
      </w:r>
      <w:r w:rsidRPr="00F5124B">
        <w:rPr>
          <w:sz w:val="28"/>
          <w:szCs w:val="28"/>
        </w:rPr>
        <w:t>=0,27.</w:t>
      </w:r>
    </w:p>
    <w:p w:rsidR="00F159D0" w:rsidRPr="00F5124B" w:rsidRDefault="00F159D0" w:rsidP="00F5124B">
      <w:pPr>
        <w:suppressAutoHyphens/>
        <w:snapToGrid/>
        <w:spacing w:line="360" w:lineRule="auto"/>
        <w:ind w:firstLine="709"/>
        <w:jc w:val="both"/>
        <w:rPr>
          <w:sz w:val="28"/>
          <w:szCs w:val="28"/>
        </w:rPr>
      </w:pPr>
      <w:r w:rsidRPr="00F5124B">
        <w:rPr>
          <w:sz w:val="28"/>
          <w:szCs w:val="28"/>
        </w:rPr>
        <w:t>Сопротивление растеканию полосы по периметру контура (</w:t>
      </w:r>
      <w:r w:rsidRPr="00F5124B">
        <w:rPr>
          <w:i/>
          <w:sz w:val="28"/>
          <w:szCs w:val="28"/>
          <w:lang w:val="en-US"/>
        </w:rPr>
        <w:t>l</w:t>
      </w:r>
      <w:r w:rsidRPr="00F5124B">
        <w:rPr>
          <w:sz w:val="28"/>
          <w:szCs w:val="28"/>
        </w:rPr>
        <w:t>=296,4) равно</w:t>
      </w:r>
      <w:r w:rsidR="00AB1FC8" w:rsidRPr="00F5124B">
        <w:rPr>
          <w:sz w:val="28"/>
          <w:szCs w:val="28"/>
        </w:rPr>
        <w:t>:</w:t>
      </w:r>
    </w:p>
    <w:p w:rsidR="006E093F" w:rsidRDefault="006E093F" w:rsidP="00F5124B">
      <w:pPr>
        <w:suppressAutoHyphens/>
        <w:snapToGrid/>
        <w:spacing w:line="360" w:lineRule="auto"/>
        <w:ind w:firstLine="709"/>
        <w:jc w:val="both"/>
        <w:rPr>
          <w:sz w:val="28"/>
          <w:szCs w:val="28"/>
        </w:rPr>
      </w:pPr>
    </w:p>
    <w:p w:rsidR="00F159D0" w:rsidRPr="00F5124B" w:rsidRDefault="00814265" w:rsidP="00F5124B">
      <w:pPr>
        <w:suppressAutoHyphens/>
        <w:snapToGrid/>
        <w:spacing w:line="360" w:lineRule="auto"/>
        <w:ind w:firstLine="709"/>
        <w:jc w:val="both"/>
        <w:rPr>
          <w:sz w:val="28"/>
          <w:szCs w:val="28"/>
        </w:rPr>
      </w:pPr>
      <w:r>
        <w:rPr>
          <w:position w:val="-30"/>
          <w:sz w:val="28"/>
          <w:szCs w:val="28"/>
        </w:rPr>
        <w:pict>
          <v:shape id="_x0000_i1100" type="#_x0000_t75" style="width:138pt;height:39.75pt">
            <v:imagedata r:id="rId83" o:title=""/>
          </v:shape>
        </w:pict>
      </w:r>
      <w:r w:rsidR="006E093F" w:rsidRPr="00F5124B">
        <w:rPr>
          <w:sz w:val="28"/>
          <w:szCs w:val="28"/>
        </w:rPr>
        <w:t xml:space="preserve"> </w:t>
      </w:r>
      <w:r w:rsidR="00F159D0" w:rsidRPr="00F5124B">
        <w:rPr>
          <w:sz w:val="28"/>
          <w:szCs w:val="28"/>
        </w:rPr>
        <w:t>(</w:t>
      </w:r>
      <w:r w:rsidR="0010678A" w:rsidRPr="00F5124B">
        <w:rPr>
          <w:sz w:val="28"/>
          <w:szCs w:val="28"/>
        </w:rPr>
        <w:t>3.7)</w:t>
      </w:r>
    </w:p>
    <w:p w:rsidR="00AB1FC8" w:rsidRPr="00F5124B" w:rsidRDefault="00AB1FC8" w:rsidP="00F5124B">
      <w:pPr>
        <w:suppressAutoHyphens/>
        <w:snapToGrid/>
        <w:spacing w:line="360" w:lineRule="auto"/>
        <w:ind w:firstLine="709"/>
        <w:jc w:val="both"/>
        <w:rPr>
          <w:sz w:val="28"/>
          <w:szCs w:val="28"/>
        </w:rPr>
      </w:pPr>
    </w:p>
    <w:p w:rsidR="002E10FB" w:rsidRPr="00F5124B" w:rsidRDefault="00612192" w:rsidP="00F5124B">
      <w:pPr>
        <w:suppressAutoHyphens/>
        <w:snapToGrid/>
        <w:spacing w:line="360" w:lineRule="auto"/>
        <w:ind w:firstLine="709"/>
        <w:jc w:val="both"/>
        <w:rPr>
          <w:sz w:val="28"/>
          <w:szCs w:val="28"/>
        </w:rPr>
      </w:pPr>
      <w:r w:rsidRPr="00F5124B">
        <w:rPr>
          <w:sz w:val="28"/>
          <w:szCs w:val="28"/>
        </w:rPr>
        <w:t xml:space="preserve">где в = </w:t>
      </w:r>
      <w:smartTag w:uri="urn:schemas-microsoft-com:office:smarttags" w:element="metricconverter">
        <w:smartTagPr>
          <w:attr w:name="ProductID" w:val="30 мм"/>
        </w:smartTagPr>
        <w:r w:rsidRPr="00F5124B">
          <w:rPr>
            <w:sz w:val="28"/>
            <w:szCs w:val="28"/>
          </w:rPr>
          <w:t>30 мм</w:t>
        </w:r>
      </w:smartTag>
      <w:r w:rsidRPr="00F5124B">
        <w:rPr>
          <w:sz w:val="28"/>
          <w:szCs w:val="28"/>
        </w:rPr>
        <w:t xml:space="preserve"> – ширина полосы.</w:t>
      </w:r>
    </w:p>
    <w:p w:rsidR="00AB1FC8" w:rsidRPr="00F5124B" w:rsidRDefault="00AB1FC8" w:rsidP="00F5124B">
      <w:pPr>
        <w:suppressAutoHyphens/>
        <w:snapToGrid/>
        <w:spacing w:line="360" w:lineRule="auto"/>
        <w:ind w:firstLine="709"/>
        <w:jc w:val="both"/>
        <w:rPr>
          <w:sz w:val="28"/>
          <w:szCs w:val="28"/>
        </w:rPr>
      </w:pPr>
    </w:p>
    <w:p w:rsidR="00612192" w:rsidRDefault="00814265" w:rsidP="00F5124B">
      <w:pPr>
        <w:suppressAutoHyphens/>
        <w:snapToGrid/>
        <w:spacing w:line="360" w:lineRule="auto"/>
        <w:ind w:firstLine="709"/>
        <w:jc w:val="both"/>
        <w:rPr>
          <w:sz w:val="28"/>
          <w:szCs w:val="28"/>
        </w:rPr>
      </w:pPr>
      <w:r>
        <w:rPr>
          <w:position w:val="-28"/>
          <w:sz w:val="28"/>
          <w:szCs w:val="28"/>
        </w:rPr>
        <w:pict>
          <v:shape id="_x0000_i1101" type="#_x0000_t75" style="width:228pt;height:39pt" fillcolor="window">
            <v:imagedata r:id="rId84" o:title=""/>
          </v:shape>
        </w:pict>
      </w:r>
      <w:r w:rsidR="00612192" w:rsidRPr="00F5124B">
        <w:rPr>
          <w:sz w:val="28"/>
          <w:szCs w:val="28"/>
        </w:rPr>
        <w:t>Ом.</w:t>
      </w:r>
    </w:p>
    <w:p w:rsidR="006E093F" w:rsidRPr="00F5124B" w:rsidRDefault="006E093F" w:rsidP="00F5124B">
      <w:pPr>
        <w:suppressAutoHyphens/>
        <w:snapToGrid/>
        <w:spacing w:line="360" w:lineRule="auto"/>
        <w:ind w:firstLine="709"/>
        <w:jc w:val="both"/>
        <w:rPr>
          <w:sz w:val="28"/>
          <w:szCs w:val="28"/>
        </w:rPr>
      </w:pPr>
    </w:p>
    <w:p w:rsidR="002E10FB" w:rsidRPr="00F5124B" w:rsidRDefault="00F159D0" w:rsidP="00F5124B">
      <w:pPr>
        <w:suppressAutoHyphens/>
        <w:snapToGrid/>
        <w:spacing w:line="360" w:lineRule="auto"/>
        <w:ind w:firstLine="709"/>
        <w:jc w:val="both"/>
        <w:rPr>
          <w:sz w:val="28"/>
          <w:szCs w:val="28"/>
        </w:rPr>
      </w:pPr>
      <w:r w:rsidRPr="00F5124B">
        <w:rPr>
          <w:sz w:val="28"/>
          <w:szCs w:val="28"/>
        </w:rPr>
        <w:t xml:space="preserve">Уточненное число вертикальных электродов определяется при коэффициенте использования </w:t>
      </w:r>
      <w:r w:rsidRPr="00F5124B">
        <w:rPr>
          <w:i/>
          <w:sz w:val="28"/>
          <w:szCs w:val="28"/>
        </w:rPr>
        <w:sym w:font="Symbol" w:char="F068"/>
      </w:r>
      <w:r w:rsidRPr="00F5124B">
        <w:rPr>
          <w:i/>
          <w:sz w:val="28"/>
          <w:szCs w:val="28"/>
          <w:vertAlign w:val="subscript"/>
        </w:rPr>
        <w:t>в</w:t>
      </w:r>
      <w:r w:rsidRPr="00F5124B">
        <w:rPr>
          <w:sz w:val="28"/>
          <w:szCs w:val="28"/>
        </w:rPr>
        <w:t>=0,47, принятого при числе электродов порядка 18 и отношении расстояний между вертикальными электродами и их длине равном 1.</w:t>
      </w:r>
      <w:r w:rsidR="00AB1FC8" w:rsidRPr="00F5124B">
        <w:rPr>
          <w:sz w:val="28"/>
          <w:szCs w:val="28"/>
        </w:rPr>
        <w:t xml:space="preserve"> </w:t>
      </w:r>
    </w:p>
    <w:p w:rsidR="006E093F" w:rsidRDefault="006E093F" w:rsidP="00F5124B">
      <w:pPr>
        <w:suppressAutoHyphens/>
        <w:snapToGrid/>
        <w:spacing w:line="360" w:lineRule="auto"/>
        <w:ind w:firstLine="709"/>
        <w:jc w:val="both"/>
        <w:rPr>
          <w:sz w:val="28"/>
          <w:szCs w:val="28"/>
        </w:rPr>
      </w:pPr>
    </w:p>
    <w:p w:rsidR="00F159D0" w:rsidRPr="00F5124B" w:rsidRDefault="00814265" w:rsidP="00F5124B">
      <w:pPr>
        <w:suppressAutoHyphens/>
        <w:snapToGrid/>
        <w:spacing w:line="360" w:lineRule="auto"/>
        <w:ind w:firstLine="709"/>
        <w:jc w:val="both"/>
        <w:rPr>
          <w:sz w:val="28"/>
          <w:szCs w:val="28"/>
        </w:rPr>
      </w:pPr>
      <w:r>
        <w:rPr>
          <w:position w:val="-30"/>
          <w:sz w:val="28"/>
          <w:szCs w:val="28"/>
        </w:rPr>
        <w:pict>
          <v:shape id="_x0000_i1102" type="#_x0000_t75" style="width:1in;height:43.5pt">
            <v:imagedata r:id="rId85" o:title=""/>
          </v:shape>
        </w:pict>
      </w:r>
      <w:r w:rsidR="00F159D0" w:rsidRPr="00F5124B">
        <w:rPr>
          <w:sz w:val="28"/>
          <w:szCs w:val="28"/>
        </w:rPr>
        <w:tab/>
      </w:r>
      <w:r w:rsidR="00F159D0" w:rsidRPr="00F5124B">
        <w:rPr>
          <w:sz w:val="28"/>
          <w:szCs w:val="28"/>
        </w:rPr>
        <w:tab/>
      </w:r>
      <w:r w:rsidR="00F159D0" w:rsidRPr="00F5124B">
        <w:rPr>
          <w:sz w:val="28"/>
          <w:szCs w:val="28"/>
        </w:rPr>
        <w:tab/>
      </w:r>
      <w:r w:rsidR="00F159D0" w:rsidRPr="00F5124B">
        <w:rPr>
          <w:sz w:val="28"/>
          <w:szCs w:val="28"/>
        </w:rPr>
        <w:tab/>
        <w:t>(</w:t>
      </w:r>
      <w:r w:rsidR="0010678A" w:rsidRPr="00F5124B">
        <w:rPr>
          <w:sz w:val="28"/>
          <w:szCs w:val="28"/>
        </w:rPr>
        <w:t>3.8)</w:t>
      </w:r>
    </w:p>
    <w:p w:rsidR="00612192" w:rsidRDefault="00814265" w:rsidP="00F5124B">
      <w:pPr>
        <w:suppressAutoHyphens/>
        <w:snapToGrid/>
        <w:spacing w:line="360" w:lineRule="auto"/>
        <w:ind w:firstLine="709"/>
        <w:jc w:val="both"/>
        <w:rPr>
          <w:sz w:val="28"/>
          <w:szCs w:val="28"/>
        </w:rPr>
      </w:pPr>
      <w:r>
        <w:rPr>
          <w:position w:val="-28"/>
          <w:sz w:val="28"/>
          <w:szCs w:val="28"/>
        </w:rPr>
        <w:pict>
          <v:shape id="_x0000_i1103" type="#_x0000_t75" style="width:116.25pt;height:37.5pt" fillcolor="window">
            <v:imagedata r:id="rId86" o:title=""/>
          </v:shape>
        </w:pict>
      </w:r>
    </w:p>
    <w:p w:rsidR="001D0501" w:rsidRDefault="001D0501" w:rsidP="00F5124B">
      <w:pPr>
        <w:suppressAutoHyphens/>
        <w:snapToGrid/>
        <w:spacing w:line="360" w:lineRule="auto"/>
        <w:ind w:firstLine="709"/>
        <w:jc w:val="both"/>
        <w:rPr>
          <w:sz w:val="28"/>
          <w:szCs w:val="28"/>
          <w:lang w:val="en-US"/>
        </w:rPr>
      </w:pPr>
    </w:p>
    <w:p w:rsidR="00F159D0" w:rsidRPr="00F5124B" w:rsidRDefault="00F159D0" w:rsidP="00F5124B">
      <w:pPr>
        <w:suppressAutoHyphens/>
        <w:snapToGrid/>
        <w:spacing w:line="360" w:lineRule="auto"/>
        <w:ind w:firstLine="709"/>
        <w:jc w:val="both"/>
        <w:rPr>
          <w:sz w:val="28"/>
          <w:szCs w:val="28"/>
        </w:rPr>
      </w:pPr>
      <w:r w:rsidRPr="00F5124B">
        <w:rPr>
          <w:sz w:val="28"/>
          <w:szCs w:val="28"/>
        </w:rPr>
        <w:t xml:space="preserve">Окончательно принимаем 18 вертикальных электрода. Все соединения элементов заземляющих устройств, в том числе и пересечения, выполняются сваркой внахлест. У входов и выходов на территорию ОРУ должно быть обеспечено выравнивание потенциалов путем укладки двух полос на расстоянии 1 и </w:t>
      </w:r>
      <w:smartTag w:uri="urn:schemas-microsoft-com:office:smarttags" w:element="metricconverter">
        <w:smartTagPr>
          <w:attr w:name="ProductID" w:val="2 м"/>
        </w:smartTagPr>
        <w:r w:rsidRPr="00F5124B">
          <w:rPr>
            <w:sz w:val="28"/>
            <w:szCs w:val="28"/>
          </w:rPr>
          <w:t>2 м</w:t>
        </w:r>
      </w:smartTag>
      <w:r w:rsidRPr="00F5124B">
        <w:rPr>
          <w:sz w:val="28"/>
          <w:szCs w:val="28"/>
        </w:rPr>
        <w:t xml:space="preserve"> от заземлителя на глубине 1 и </w:t>
      </w:r>
      <w:smartTag w:uri="urn:schemas-microsoft-com:office:smarttags" w:element="metricconverter">
        <w:smartTagPr>
          <w:attr w:name="ProductID" w:val="1,5 м"/>
        </w:smartTagPr>
        <w:r w:rsidRPr="00F5124B">
          <w:rPr>
            <w:sz w:val="28"/>
            <w:szCs w:val="28"/>
          </w:rPr>
          <w:t>1,5 м</w:t>
        </w:r>
      </w:smartTag>
      <w:r w:rsidRPr="00F5124B">
        <w:rPr>
          <w:sz w:val="28"/>
          <w:szCs w:val="28"/>
        </w:rPr>
        <w:t xml:space="preserve"> соответственно. Расстояние от границ заземлителя до забора с внутренней стороны должно быть не менее </w:t>
      </w:r>
      <w:smartTag w:uri="urn:schemas-microsoft-com:office:smarttags" w:element="metricconverter">
        <w:smartTagPr>
          <w:attr w:name="ProductID" w:val="3 м"/>
        </w:smartTagPr>
        <w:r w:rsidRPr="00F5124B">
          <w:rPr>
            <w:sz w:val="28"/>
            <w:szCs w:val="28"/>
          </w:rPr>
          <w:t>3 м</w:t>
        </w:r>
      </w:smartTag>
      <w:r w:rsidRPr="00F5124B">
        <w:rPr>
          <w:sz w:val="28"/>
          <w:szCs w:val="28"/>
        </w:rPr>
        <w:t xml:space="preserve">. Число и месторасположения заземлителей представлены на </w:t>
      </w:r>
      <w:r w:rsidR="00561B17" w:rsidRPr="00F5124B">
        <w:rPr>
          <w:sz w:val="28"/>
          <w:szCs w:val="28"/>
        </w:rPr>
        <w:t>рисунке 3.1</w:t>
      </w:r>
    </w:p>
    <w:p w:rsidR="00121D28" w:rsidRPr="00F5124B" w:rsidRDefault="00121D28" w:rsidP="00F5124B">
      <w:pPr>
        <w:suppressAutoHyphens/>
        <w:snapToGrid/>
        <w:spacing w:line="360" w:lineRule="auto"/>
        <w:ind w:firstLine="709"/>
        <w:jc w:val="both"/>
        <w:rPr>
          <w:sz w:val="28"/>
          <w:szCs w:val="28"/>
        </w:rPr>
      </w:pPr>
    </w:p>
    <w:p w:rsidR="00F159D0" w:rsidRPr="00F5124B" w:rsidRDefault="001D0501" w:rsidP="00F5124B">
      <w:pPr>
        <w:suppressAutoHyphens/>
        <w:snapToGrid/>
        <w:spacing w:line="360" w:lineRule="auto"/>
        <w:ind w:firstLine="709"/>
        <w:jc w:val="both"/>
        <w:rPr>
          <w:b/>
          <w:sz w:val="28"/>
          <w:szCs w:val="28"/>
        </w:rPr>
      </w:pPr>
      <w:r w:rsidRPr="00B25E92">
        <w:rPr>
          <w:b/>
          <w:sz w:val="28"/>
          <w:szCs w:val="28"/>
        </w:rPr>
        <w:t>3</w:t>
      </w:r>
      <w:r w:rsidR="00121E73" w:rsidRPr="00F5124B">
        <w:rPr>
          <w:b/>
          <w:sz w:val="28"/>
          <w:szCs w:val="28"/>
        </w:rPr>
        <w:t>.3</w:t>
      </w:r>
      <w:r w:rsidR="00561B17" w:rsidRPr="00F5124B">
        <w:rPr>
          <w:b/>
          <w:sz w:val="28"/>
          <w:szCs w:val="28"/>
        </w:rPr>
        <w:t xml:space="preserve">.2 </w:t>
      </w:r>
      <w:r w:rsidR="00F159D0" w:rsidRPr="00F5124B">
        <w:rPr>
          <w:b/>
          <w:sz w:val="28"/>
          <w:szCs w:val="28"/>
        </w:rPr>
        <w:t>Молниезащита подстанции</w:t>
      </w:r>
    </w:p>
    <w:p w:rsidR="00F159D0" w:rsidRPr="00F5124B" w:rsidRDefault="00F159D0" w:rsidP="00F5124B">
      <w:pPr>
        <w:suppressAutoHyphens/>
        <w:snapToGrid/>
        <w:spacing w:line="360" w:lineRule="auto"/>
        <w:ind w:firstLine="709"/>
        <w:jc w:val="both"/>
        <w:rPr>
          <w:sz w:val="28"/>
          <w:szCs w:val="28"/>
        </w:rPr>
      </w:pPr>
      <w:r w:rsidRPr="00F5124B">
        <w:rPr>
          <w:sz w:val="28"/>
          <w:szCs w:val="28"/>
        </w:rPr>
        <w:t>На ПС 110/6,3 кВ трансформаторы, ОРУ, в том числе шинные мосты и гибкие связи, ЗРУ, маслохозяйство и другие взрывоопасные и пожароопасные сооружения должны быть защищены от прямых ударов молнии.</w:t>
      </w:r>
    </w:p>
    <w:p w:rsidR="00F159D0" w:rsidRPr="00F5124B" w:rsidRDefault="00F159D0" w:rsidP="00F5124B">
      <w:pPr>
        <w:suppressAutoHyphens/>
        <w:snapToGrid/>
        <w:spacing w:line="360" w:lineRule="auto"/>
        <w:ind w:firstLine="709"/>
        <w:jc w:val="both"/>
        <w:rPr>
          <w:sz w:val="28"/>
          <w:szCs w:val="28"/>
        </w:rPr>
      </w:pPr>
      <w:r w:rsidRPr="00F5124B">
        <w:rPr>
          <w:sz w:val="28"/>
          <w:szCs w:val="28"/>
        </w:rPr>
        <w:t>Порядок расчета молниеотводов:</w:t>
      </w:r>
    </w:p>
    <w:p w:rsidR="00AB1FC8" w:rsidRPr="00F5124B" w:rsidRDefault="00F159D0" w:rsidP="00F5124B">
      <w:pPr>
        <w:suppressAutoHyphens/>
        <w:snapToGrid/>
        <w:spacing w:line="360" w:lineRule="auto"/>
        <w:ind w:firstLine="709"/>
        <w:jc w:val="both"/>
        <w:rPr>
          <w:sz w:val="28"/>
          <w:szCs w:val="28"/>
        </w:rPr>
      </w:pPr>
      <w:r w:rsidRPr="00F5124B">
        <w:rPr>
          <w:sz w:val="28"/>
          <w:szCs w:val="28"/>
        </w:rPr>
        <w:t>Определяем активную высоту молниеотвода, задаваясь высотой мол</w:t>
      </w:r>
      <w:r w:rsidR="002E10FB" w:rsidRPr="00F5124B">
        <w:rPr>
          <w:sz w:val="28"/>
          <w:szCs w:val="28"/>
        </w:rPr>
        <w:t>ниеотвода:</w:t>
      </w:r>
    </w:p>
    <w:p w:rsidR="001D0501" w:rsidRPr="00B25E92" w:rsidRDefault="001D0501" w:rsidP="00F5124B">
      <w:pPr>
        <w:suppressAutoHyphens/>
        <w:snapToGrid/>
        <w:spacing w:line="360" w:lineRule="auto"/>
        <w:ind w:firstLine="709"/>
        <w:jc w:val="both"/>
        <w:rPr>
          <w:sz w:val="28"/>
          <w:szCs w:val="28"/>
        </w:rPr>
      </w:pPr>
    </w:p>
    <w:p w:rsidR="00F159D0" w:rsidRPr="00F5124B" w:rsidRDefault="00F159D0" w:rsidP="00F5124B">
      <w:pPr>
        <w:suppressAutoHyphens/>
        <w:snapToGrid/>
        <w:spacing w:line="360" w:lineRule="auto"/>
        <w:ind w:firstLine="709"/>
        <w:jc w:val="both"/>
        <w:rPr>
          <w:sz w:val="28"/>
          <w:szCs w:val="28"/>
        </w:rPr>
      </w:pPr>
      <w:r w:rsidRPr="00F5124B">
        <w:rPr>
          <w:sz w:val="28"/>
          <w:szCs w:val="28"/>
          <w:lang w:val="en-US"/>
        </w:rPr>
        <w:t>h</w:t>
      </w:r>
      <w:r w:rsidRPr="00F5124B">
        <w:rPr>
          <w:sz w:val="28"/>
          <w:szCs w:val="28"/>
        </w:rPr>
        <w:t>=30 м,</w:t>
      </w:r>
    </w:p>
    <w:p w:rsidR="00F159D0" w:rsidRPr="00F5124B" w:rsidRDefault="00F159D0" w:rsidP="00F5124B">
      <w:pPr>
        <w:suppressAutoHyphens/>
        <w:snapToGrid/>
        <w:spacing w:line="360" w:lineRule="auto"/>
        <w:ind w:firstLine="709"/>
        <w:jc w:val="both"/>
        <w:rPr>
          <w:sz w:val="28"/>
          <w:szCs w:val="28"/>
        </w:rPr>
      </w:pPr>
      <w:r w:rsidRPr="00F5124B">
        <w:rPr>
          <w:sz w:val="28"/>
          <w:szCs w:val="28"/>
          <w:lang w:val="en-US"/>
        </w:rPr>
        <w:t>h</w:t>
      </w:r>
      <w:r w:rsidRPr="00F5124B">
        <w:rPr>
          <w:sz w:val="28"/>
          <w:szCs w:val="28"/>
          <w:vertAlign w:val="subscript"/>
          <w:lang w:val="en-US"/>
        </w:rPr>
        <w:t>a</w:t>
      </w:r>
      <w:r w:rsidRPr="00F5124B">
        <w:rPr>
          <w:sz w:val="28"/>
          <w:szCs w:val="28"/>
        </w:rPr>
        <w:t xml:space="preserve"> = </w:t>
      </w:r>
      <w:r w:rsidRPr="00F5124B">
        <w:rPr>
          <w:sz w:val="28"/>
          <w:szCs w:val="28"/>
          <w:lang w:val="en-US"/>
        </w:rPr>
        <w:t>h</w:t>
      </w:r>
      <w:r w:rsidRPr="00F5124B">
        <w:rPr>
          <w:sz w:val="28"/>
          <w:szCs w:val="28"/>
        </w:rPr>
        <w:t xml:space="preserve"> – </w:t>
      </w:r>
      <w:r w:rsidRPr="00F5124B">
        <w:rPr>
          <w:sz w:val="28"/>
          <w:szCs w:val="28"/>
          <w:lang w:val="en-US"/>
        </w:rPr>
        <w:t>h</w:t>
      </w:r>
      <w:r w:rsidRPr="00F5124B">
        <w:rPr>
          <w:sz w:val="28"/>
          <w:szCs w:val="28"/>
          <w:vertAlign w:val="subscript"/>
          <w:lang w:val="en-US"/>
        </w:rPr>
        <w:t>x</w:t>
      </w:r>
      <w:r w:rsidRPr="00F5124B">
        <w:rPr>
          <w:sz w:val="28"/>
          <w:szCs w:val="28"/>
        </w:rPr>
        <w:t xml:space="preserve"> = 30 – 10 = </w:t>
      </w:r>
      <w:smartTag w:uri="urn:schemas-microsoft-com:office:smarttags" w:element="metricconverter">
        <w:smartTagPr>
          <w:attr w:name="ProductID" w:val="19 м"/>
        </w:smartTagPr>
        <w:r w:rsidRPr="00F5124B">
          <w:rPr>
            <w:sz w:val="28"/>
            <w:szCs w:val="28"/>
          </w:rPr>
          <w:t>19 м</w:t>
        </w:r>
      </w:smartTag>
    </w:p>
    <w:p w:rsidR="001D0501" w:rsidRPr="00B25E92" w:rsidRDefault="001D0501" w:rsidP="00F5124B">
      <w:pPr>
        <w:suppressAutoHyphens/>
        <w:snapToGrid/>
        <w:spacing w:line="360" w:lineRule="auto"/>
        <w:ind w:firstLine="709"/>
        <w:jc w:val="both"/>
        <w:rPr>
          <w:sz w:val="28"/>
          <w:szCs w:val="28"/>
        </w:rPr>
      </w:pPr>
    </w:p>
    <w:p w:rsidR="006E093F" w:rsidRDefault="00F159D0" w:rsidP="00F5124B">
      <w:pPr>
        <w:suppressAutoHyphens/>
        <w:snapToGrid/>
        <w:spacing w:line="360" w:lineRule="auto"/>
        <w:ind w:firstLine="709"/>
        <w:jc w:val="both"/>
        <w:rPr>
          <w:sz w:val="28"/>
          <w:szCs w:val="28"/>
        </w:rPr>
      </w:pPr>
      <w:r w:rsidRPr="00F5124B">
        <w:rPr>
          <w:sz w:val="28"/>
          <w:szCs w:val="28"/>
        </w:rPr>
        <w:t>Определяем зону защиты:</w:t>
      </w:r>
      <w:r w:rsidR="00F5124B" w:rsidRPr="00F5124B">
        <w:rPr>
          <w:sz w:val="28"/>
          <w:szCs w:val="28"/>
        </w:rPr>
        <w:t xml:space="preserve"> </w:t>
      </w:r>
    </w:p>
    <w:p w:rsidR="006E093F" w:rsidRDefault="006E093F" w:rsidP="00F5124B">
      <w:pPr>
        <w:suppressAutoHyphens/>
        <w:snapToGrid/>
        <w:spacing w:line="360" w:lineRule="auto"/>
        <w:ind w:firstLine="709"/>
        <w:jc w:val="both"/>
        <w:rPr>
          <w:sz w:val="28"/>
          <w:szCs w:val="28"/>
        </w:rPr>
      </w:pPr>
    </w:p>
    <w:p w:rsidR="00F159D0" w:rsidRPr="00F5124B" w:rsidRDefault="00814265" w:rsidP="00F5124B">
      <w:pPr>
        <w:suppressAutoHyphens/>
        <w:snapToGrid/>
        <w:spacing w:line="360" w:lineRule="auto"/>
        <w:ind w:firstLine="709"/>
        <w:jc w:val="both"/>
        <w:rPr>
          <w:sz w:val="28"/>
          <w:szCs w:val="28"/>
        </w:rPr>
      </w:pPr>
      <w:r>
        <w:rPr>
          <w:position w:val="-54"/>
          <w:sz w:val="28"/>
          <w:szCs w:val="28"/>
        </w:rPr>
        <w:pict>
          <v:shape id="_x0000_i1104" type="#_x0000_t75" style="width:103.5pt;height:54.75pt">
            <v:imagedata r:id="rId87" o:title=""/>
          </v:shape>
        </w:pict>
      </w:r>
      <w:r w:rsidR="006E093F" w:rsidRPr="00F5124B">
        <w:rPr>
          <w:sz w:val="28"/>
          <w:szCs w:val="28"/>
        </w:rPr>
        <w:t xml:space="preserve"> </w:t>
      </w:r>
      <w:r w:rsidR="00F159D0" w:rsidRPr="00F5124B">
        <w:rPr>
          <w:sz w:val="28"/>
          <w:szCs w:val="28"/>
        </w:rPr>
        <w:t>(</w:t>
      </w:r>
      <w:r w:rsidR="0010678A" w:rsidRPr="00F5124B">
        <w:rPr>
          <w:sz w:val="28"/>
          <w:szCs w:val="28"/>
        </w:rPr>
        <w:t>3.9)</w:t>
      </w:r>
    </w:p>
    <w:p w:rsidR="00612192" w:rsidRPr="00F5124B" w:rsidRDefault="00814265" w:rsidP="00F5124B">
      <w:pPr>
        <w:suppressAutoHyphens/>
        <w:snapToGrid/>
        <w:spacing w:line="360" w:lineRule="auto"/>
        <w:ind w:firstLine="709"/>
        <w:jc w:val="both"/>
        <w:rPr>
          <w:sz w:val="28"/>
          <w:szCs w:val="28"/>
        </w:rPr>
      </w:pPr>
      <w:r>
        <w:rPr>
          <w:position w:val="-24"/>
          <w:sz w:val="28"/>
          <w:szCs w:val="28"/>
        </w:rPr>
        <w:pict>
          <v:shape id="_x0000_i1105" type="#_x0000_t75" style="width:134.25pt;height:36.75pt" fillcolor="window">
            <v:imagedata r:id="rId88" o:title=""/>
          </v:shape>
        </w:pict>
      </w:r>
    </w:p>
    <w:p w:rsidR="006E093F" w:rsidRDefault="006E093F" w:rsidP="00F5124B">
      <w:pPr>
        <w:suppressAutoHyphens/>
        <w:snapToGrid/>
        <w:spacing w:line="360" w:lineRule="auto"/>
        <w:ind w:firstLine="709"/>
        <w:jc w:val="both"/>
        <w:rPr>
          <w:sz w:val="28"/>
          <w:szCs w:val="28"/>
        </w:rPr>
      </w:pPr>
    </w:p>
    <w:p w:rsidR="00DB6106" w:rsidRPr="00F5124B" w:rsidRDefault="00F159D0" w:rsidP="00F5124B">
      <w:pPr>
        <w:suppressAutoHyphens/>
        <w:snapToGrid/>
        <w:spacing w:line="360" w:lineRule="auto"/>
        <w:ind w:firstLine="709"/>
        <w:jc w:val="both"/>
        <w:rPr>
          <w:sz w:val="28"/>
          <w:szCs w:val="28"/>
        </w:rPr>
      </w:pPr>
      <w:r w:rsidRPr="00F5124B">
        <w:rPr>
          <w:sz w:val="28"/>
          <w:szCs w:val="28"/>
        </w:rPr>
        <w:t>Установим 4 молниеотвода, так чтобы они нак</w:t>
      </w:r>
      <w:r w:rsidR="00612192" w:rsidRPr="00F5124B">
        <w:rPr>
          <w:sz w:val="28"/>
          <w:szCs w:val="28"/>
        </w:rPr>
        <w:t>рывали всю теритoрию подстанции</w:t>
      </w:r>
    </w:p>
    <w:p w:rsidR="001D0501" w:rsidRPr="00B25E92" w:rsidRDefault="001D0501" w:rsidP="00F5124B">
      <w:pPr>
        <w:suppressAutoHyphens/>
        <w:snapToGrid/>
        <w:spacing w:line="360" w:lineRule="auto"/>
        <w:ind w:firstLine="709"/>
        <w:jc w:val="both"/>
        <w:rPr>
          <w:b/>
          <w:sz w:val="28"/>
          <w:szCs w:val="28"/>
        </w:rPr>
      </w:pPr>
    </w:p>
    <w:p w:rsidR="00121E73" w:rsidRPr="00F5124B" w:rsidRDefault="001D0501" w:rsidP="00F5124B">
      <w:pPr>
        <w:suppressAutoHyphens/>
        <w:snapToGrid/>
        <w:spacing w:line="360" w:lineRule="auto"/>
        <w:ind w:firstLine="709"/>
        <w:jc w:val="both"/>
        <w:rPr>
          <w:sz w:val="28"/>
          <w:szCs w:val="28"/>
        </w:rPr>
      </w:pPr>
      <w:r w:rsidRPr="00B25E92">
        <w:rPr>
          <w:b/>
          <w:sz w:val="28"/>
          <w:szCs w:val="28"/>
        </w:rPr>
        <w:t>3</w:t>
      </w:r>
      <w:r w:rsidR="00883AA4" w:rsidRPr="00F5124B">
        <w:rPr>
          <w:b/>
          <w:sz w:val="28"/>
          <w:szCs w:val="28"/>
        </w:rPr>
        <w:t>.4 Пожарная безопасность</w:t>
      </w:r>
    </w:p>
    <w:p w:rsidR="00883AA4" w:rsidRPr="00F5124B" w:rsidRDefault="00883AA4" w:rsidP="00F5124B">
      <w:pPr>
        <w:suppressAutoHyphens/>
        <w:snapToGrid/>
        <w:spacing w:line="360" w:lineRule="auto"/>
        <w:ind w:firstLine="709"/>
        <w:jc w:val="both"/>
        <w:rPr>
          <w:sz w:val="28"/>
          <w:szCs w:val="28"/>
        </w:rPr>
      </w:pPr>
    </w:p>
    <w:p w:rsidR="00612192" w:rsidRPr="00F5124B" w:rsidRDefault="00121E73" w:rsidP="00F5124B">
      <w:pPr>
        <w:suppressAutoHyphens/>
        <w:snapToGrid/>
        <w:spacing w:line="360" w:lineRule="auto"/>
        <w:ind w:firstLine="709"/>
        <w:jc w:val="both"/>
        <w:rPr>
          <w:sz w:val="28"/>
          <w:szCs w:val="28"/>
        </w:rPr>
      </w:pPr>
      <w:r w:rsidRPr="00F5124B">
        <w:rPr>
          <w:sz w:val="28"/>
          <w:szCs w:val="28"/>
        </w:rPr>
        <w:t>Потенциальная опасность пожа</w:t>
      </w:r>
      <w:r w:rsidR="00883AA4" w:rsidRPr="00F5124B">
        <w:rPr>
          <w:sz w:val="28"/>
          <w:szCs w:val="28"/>
        </w:rPr>
        <w:t>ров в производственных цехах су</w:t>
      </w:r>
      <w:r w:rsidRPr="00F5124B">
        <w:rPr>
          <w:sz w:val="28"/>
          <w:szCs w:val="28"/>
        </w:rPr>
        <w:t>ществует постоянно и только благодаря надежным предупредительным ме</w:t>
      </w:r>
      <w:r w:rsidR="00883AA4" w:rsidRPr="00F5124B">
        <w:rPr>
          <w:sz w:val="28"/>
          <w:szCs w:val="28"/>
        </w:rPr>
        <w:t>роприятиям пожары на п</w:t>
      </w:r>
      <w:r w:rsidRPr="00F5124B">
        <w:rPr>
          <w:sz w:val="28"/>
          <w:szCs w:val="28"/>
        </w:rPr>
        <w:t>роизводстве — явление редкое.</w:t>
      </w:r>
    </w:p>
    <w:p w:rsidR="00612192" w:rsidRPr="00F5124B" w:rsidRDefault="00121E73" w:rsidP="00F5124B">
      <w:pPr>
        <w:suppressAutoHyphens/>
        <w:snapToGrid/>
        <w:spacing w:line="360" w:lineRule="auto"/>
        <w:ind w:firstLine="709"/>
        <w:jc w:val="both"/>
        <w:rPr>
          <w:sz w:val="28"/>
          <w:szCs w:val="28"/>
        </w:rPr>
      </w:pPr>
      <w:r w:rsidRPr="00F5124B">
        <w:rPr>
          <w:sz w:val="28"/>
          <w:szCs w:val="28"/>
        </w:rPr>
        <w:t xml:space="preserve">Такая опасность связана со </w:t>
      </w:r>
      <w:r w:rsidR="00883AA4" w:rsidRPr="00F5124B">
        <w:rPr>
          <w:sz w:val="28"/>
          <w:szCs w:val="28"/>
        </w:rPr>
        <w:t>сложностью производственных про</w:t>
      </w:r>
      <w:r w:rsidRPr="00F5124B">
        <w:rPr>
          <w:sz w:val="28"/>
          <w:szCs w:val="28"/>
        </w:rPr>
        <w:t xml:space="preserve">цессов, использованием легковоспламеняющихся и горючих жидкостей, сжиженных горючих газов и твердых </w:t>
      </w:r>
      <w:r w:rsidR="00883AA4" w:rsidRPr="00F5124B">
        <w:rPr>
          <w:sz w:val="28"/>
          <w:szCs w:val="28"/>
        </w:rPr>
        <w:t>сгораемых материалов, эксплуата</w:t>
      </w:r>
      <w:r w:rsidRPr="00F5124B">
        <w:rPr>
          <w:sz w:val="28"/>
          <w:szCs w:val="28"/>
        </w:rPr>
        <w:t>цией большого количества емкостей и аппаратов, в которых находятся пожароопасные продукты под давле</w:t>
      </w:r>
      <w:r w:rsidR="00883AA4" w:rsidRPr="00F5124B">
        <w:rPr>
          <w:sz w:val="28"/>
          <w:szCs w:val="28"/>
        </w:rPr>
        <w:t>нием, а также с широким примене</w:t>
      </w:r>
      <w:r w:rsidRPr="00F5124B">
        <w:rPr>
          <w:sz w:val="28"/>
          <w:szCs w:val="28"/>
        </w:rPr>
        <w:t>нием различного рода электроуста</w:t>
      </w:r>
      <w:r w:rsidR="00883AA4" w:rsidRPr="00F5124B">
        <w:rPr>
          <w:sz w:val="28"/>
          <w:szCs w:val="28"/>
        </w:rPr>
        <w:t xml:space="preserve">новок. </w:t>
      </w:r>
    </w:p>
    <w:p w:rsidR="00612192" w:rsidRPr="00F5124B" w:rsidRDefault="00883AA4" w:rsidP="00F5124B">
      <w:pPr>
        <w:suppressAutoHyphens/>
        <w:snapToGrid/>
        <w:spacing w:line="360" w:lineRule="auto"/>
        <w:ind w:firstLine="709"/>
        <w:jc w:val="both"/>
        <w:rPr>
          <w:sz w:val="28"/>
          <w:szCs w:val="28"/>
        </w:rPr>
      </w:pPr>
      <w:r w:rsidRPr="00F5124B">
        <w:rPr>
          <w:sz w:val="28"/>
          <w:szCs w:val="28"/>
        </w:rPr>
        <w:t>Основными причинами пожа</w:t>
      </w:r>
      <w:r w:rsidR="00121E73" w:rsidRPr="00F5124B">
        <w:rPr>
          <w:sz w:val="28"/>
          <w:szCs w:val="28"/>
        </w:rPr>
        <w:t>ров являются нарушение технологич</w:t>
      </w:r>
      <w:r w:rsidRPr="00F5124B">
        <w:rPr>
          <w:sz w:val="28"/>
          <w:szCs w:val="28"/>
        </w:rPr>
        <w:t>еских режимов, неправильное уст</w:t>
      </w:r>
      <w:r w:rsidR="00121E73" w:rsidRPr="00F5124B">
        <w:rPr>
          <w:sz w:val="28"/>
          <w:szCs w:val="28"/>
        </w:rPr>
        <w:t>ройство или неисправность электро</w:t>
      </w:r>
      <w:r w:rsidRPr="00F5124B">
        <w:rPr>
          <w:sz w:val="28"/>
          <w:szCs w:val="28"/>
        </w:rPr>
        <w:t>оборудования, конструктивные не</w:t>
      </w:r>
      <w:r w:rsidR="00121E73" w:rsidRPr="00F5124B">
        <w:rPr>
          <w:sz w:val="28"/>
          <w:szCs w:val="28"/>
        </w:rPr>
        <w:t xml:space="preserve">достатки технологического оборудования и несоблюдение графиков их планово-предупредительного ремонта, искры при электро- и газосварочных работах и др. Поэтому при проектировании технологических процессов и оборудования особое место отводится обеспечению пожарной безопасности. </w:t>
      </w:r>
    </w:p>
    <w:p w:rsidR="00121E73" w:rsidRPr="00F5124B" w:rsidRDefault="00121E73" w:rsidP="00F5124B">
      <w:pPr>
        <w:suppressAutoHyphens/>
        <w:snapToGrid/>
        <w:spacing w:line="360" w:lineRule="auto"/>
        <w:ind w:firstLine="709"/>
        <w:jc w:val="both"/>
        <w:rPr>
          <w:sz w:val="28"/>
          <w:szCs w:val="28"/>
        </w:rPr>
      </w:pPr>
      <w:r w:rsidRPr="00F5124B">
        <w:rPr>
          <w:sz w:val="28"/>
          <w:szCs w:val="28"/>
        </w:rPr>
        <w:t>Для предотвращения пожаров н</w:t>
      </w:r>
      <w:r w:rsidR="00883AA4" w:rsidRPr="00F5124B">
        <w:rPr>
          <w:sz w:val="28"/>
          <w:szCs w:val="28"/>
        </w:rPr>
        <w:t>еобходимо, во-первых, предотвра</w:t>
      </w:r>
      <w:r w:rsidRPr="00F5124B">
        <w:rPr>
          <w:sz w:val="28"/>
          <w:szCs w:val="28"/>
        </w:rPr>
        <w:t>тить образование горючей среды и, в</w:t>
      </w:r>
      <w:r w:rsidR="00883AA4" w:rsidRPr="00F5124B">
        <w:rPr>
          <w:sz w:val="28"/>
          <w:szCs w:val="28"/>
        </w:rPr>
        <w:t>о вторых, не допустить воспламе</w:t>
      </w:r>
      <w:r w:rsidRPr="00F5124B">
        <w:rPr>
          <w:sz w:val="28"/>
          <w:szCs w:val="28"/>
        </w:rPr>
        <w:t>нения этой среды (если она образовалась), т.е. исключить возможность воздействия на нее источников энергии. Кроме того, нужно принять меры к локализации пожара на случай его возникновения.</w:t>
      </w:r>
    </w:p>
    <w:p w:rsidR="00121E73" w:rsidRPr="00F5124B" w:rsidRDefault="00121E73" w:rsidP="00F5124B">
      <w:pPr>
        <w:suppressAutoHyphens/>
        <w:snapToGrid/>
        <w:spacing w:line="360" w:lineRule="auto"/>
        <w:ind w:firstLine="709"/>
        <w:jc w:val="both"/>
        <w:rPr>
          <w:sz w:val="28"/>
          <w:szCs w:val="28"/>
        </w:rPr>
      </w:pPr>
      <w:r w:rsidRPr="00F5124B">
        <w:rPr>
          <w:iCs/>
          <w:sz w:val="28"/>
          <w:szCs w:val="28"/>
        </w:rPr>
        <w:t>Предотвращение образования горючей среды</w:t>
      </w:r>
      <w:r w:rsidR="00883AA4" w:rsidRPr="00F5124B">
        <w:rPr>
          <w:sz w:val="28"/>
          <w:szCs w:val="28"/>
        </w:rPr>
        <w:t xml:space="preserve"> достигается гермети</w:t>
      </w:r>
      <w:r w:rsidRPr="00F5124B">
        <w:rPr>
          <w:sz w:val="28"/>
          <w:szCs w:val="28"/>
        </w:rPr>
        <w:t>зацией газовых устройств (исключает возможность заноса воздуха в устройство и утечки газа); введением в горючие смеси флегматизирующих добавок (инертных газов, химически активных веществ и др.), если это возможно по условиям технологии; контролем сжигания топлива (например, использование автоматических ус</w:t>
      </w:r>
      <w:r w:rsidR="00883AA4" w:rsidRPr="00F5124B">
        <w:rPr>
          <w:sz w:val="28"/>
          <w:szCs w:val="28"/>
        </w:rPr>
        <w:t>тройств, прекращающих по</w:t>
      </w:r>
      <w:r w:rsidRPr="00F5124B">
        <w:rPr>
          <w:sz w:val="28"/>
          <w:szCs w:val="28"/>
        </w:rPr>
        <w:t>дачу горючего в случае погасания плам</w:t>
      </w:r>
      <w:r w:rsidR="00883AA4" w:rsidRPr="00F5124B">
        <w:rPr>
          <w:sz w:val="28"/>
          <w:szCs w:val="28"/>
        </w:rPr>
        <w:t>ени горелок) ; хранением жидкос</w:t>
      </w:r>
      <w:r w:rsidRPr="00F5124B">
        <w:rPr>
          <w:sz w:val="28"/>
          <w:szCs w:val="28"/>
        </w:rPr>
        <w:t>тей под инертными газами или плавучими крышками, не оставляющими над жидкостью пространства, где могли бы образоваться паровоздушные смеси.</w:t>
      </w:r>
    </w:p>
    <w:p w:rsidR="00612192" w:rsidRPr="00F5124B" w:rsidRDefault="00121E73" w:rsidP="00F5124B">
      <w:pPr>
        <w:suppressAutoHyphens/>
        <w:snapToGrid/>
        <w:spacing w:line="360" w:lineRule="auto"/>
        <w:ind w:firstLine="709"/>
        <w:jc w:val="both"/>
        <w:rPr>
          <w:sz w:val="28"/>
          <w:szCs w:val="28"/>
        </w:rPr>
      </w:pPr>
      <w:r w:rsidRPr="00F5124B">
        <w:rPr>
          <w:iCs/>
          <w:sz w:val="28"/>
          <w:szCs w:val="28"/>
        </w:rPr>
        <w:t>Предотвращение образования в горючей среде источников зажигания</w:t>
      </w:r>
      <w:r w:rsidRPr="00F5124B">
        <w:rPr>
          <w:i/>
          <w:iCs/>
          <w:sz w:val="28"/>
          <w:szCs w:val="28"/>
        </w:rPr>
        <w:t xml:space="preserve"> </w:t>
      </w:r>
      <w:r w:rsidRPr="00F5124B">
        <w:rPr>
          <w:sz w:val="28"/>
          <w:szCs w:val="28"/>
        </w:rPr>
        <w:t>достигается, прежде всего, регламентацией исполнения</w:t>
      </w:r>
      <w:r w:rsidR="00883AA4" w:rsidRPr="00F5124B">
        <w:rPr>
          <w:sz w:val="28"/>
          <w:szCs w:val="28"/>
        </w:rPr>
        <w:t xml:space="preserve"> и режима эксплу</w:t>
      </w:r>
      <w:r w:rsidRPr="00F5124B">
        <w:rPr>
          <w:sz w:val="28"/>
          <w:szCs w:val="28"/>
        </w:rPr>
        <w:t xml:space="preserve">атации машин, механизмов и другого оборудования. </w:t>
      </w:r>
    </w:p>
    <w:p w:rsidR="00612192" w:rsidRPr="00F5124B" w:rsidRDefault="00121E73" w:rsidP="00F5124B">
      <w:pPr>
        <w:suppressAutoHyphens/>
        <w:snapToGrid/>
        <w:spacing w:line="360" w:lineRule="auto"/>
        <w:ind w:firstLine="709"/>
        <w:jc w:val="both"/>
        <w:rPr>
          <w:sz w:val="28"/>
          <w:szCs w:val="28"/>
        </w:rPr>
      </w:pPr>
      <w:r w:rsidRPr="00F5124B">
        <w:rPr>
          <w:sz w:val="28"/>
          <w:szCs w:val="28"/>
        </w:rPr>
        <w:t>Для поддержания параметров процесса на заданном ур</w:t>
      </w:r>
      <w:r w:rsidR="00883AA4" w:rsidRPr="00F5124B">
        <w:rPr>
          <w:sz w:val="28"/>
          <w:szCs w:val="28"/>
        </w:rPr>
        <w:t>овне широко используются автома</w:t>
      </w:r>
      <w:r w:rsidRPr="00F5124B">
        <w:rPr>
          <w:sz w:val="28"/>
          <w:szCs w:val="28"/>
        </w:rPr>
        <w:t>тические приборы, которые сигнализ</w:t>
      </w:r>
      <w:r w:rsidR="00883AA4" w:rsidRPr="00F5124B">
        <w:rPr>
          <w:sz w:val="28"/>
          <w:szCs w:val="28"/>
        </w:rPr>
        <w:t>ируют об отклонениях от нормаль</w:t>
      </w:r>
      <w:r w:rsidRPr="00F5124B">
        <w:rPr>
          <w:sz w:val="28"/>
          <w:szCs w:val="28"/>
        </w:rPr>
        <w:t>ного режима и останавливают работу агрегат</w:t>
      </w:r>
      <w:r w:rsidR="00883AA4" w:rsidRPr="00F5124B">
        <w:rPr>
          <w:sz w:val="28"/>
          <w:szCs w:val="28"/>
        </w:rPr>
        <w:t>ов при возникновении опас</w:t>
      </w:r>
      <w:r w:rsidRPr="00F5124B">
        <w:rPr>
          <w:sz w:val="28"/>
          <w:szCs w:val="28"/>
        </w:rPr>
        <w:t>ности (чрезмерное повышение давления</w:t>
      </w:r>
      <w:r w:rsidR="00883AA4" w:rsidRPr="00F5124B">
        <w:rPr>
          <w:sz w:val="28"/>
          <w:szCs w:val="28"/>
        </w:rPr>
        <w:t>, температуры и др.). Важно пом</w:t>
      </w:r>
      <w:r w:rsidRPr="00F5124B">
        <w:rPr>
          <w:sz w:val="28"/>
          <w:szCs w:val="28"/>
        </w:rPr>
        <w:t>нить и о том, из каких материалов из</w:t>
      </w:r>
      <w:r w:rsidR="00883AA4" w:rsidRPr="00F5124B">
        <w:rPr>
          <w:sz w:val="28"/>
          <w:szCs w:val="28"/>
        </w:rPr>
        <w:t>готавливаются изделия. Для удар</w:t>
      </w:r>
      <w:r w:rsidRPr="00F5124B">
        <w:rPr>
          <w:sz w:val="28"/>
          <w:szCs w:val="28"/>
        </w:rPr>
        <w:t xml:space="preserve">ных инструментов, например, применяют материалы, не дающие искр (бериллиевую и фосфористую бронзу, латунь, нержавеющую сталь), а при использовании искрящих материалов инструмент покрывают консистентной смазкой (тавотом, солидолом).Большую пожарную опасность в случае перегрузки проводов или короткого замыкания представляют электрические устройства. </w:t>
      </w:r>
    </w:p>
    <w:p w:rsidR="00612192" w:rsidRPr="00F5124B" w:rsidRDefault="00121E73" w:rsidP="00F5124B">
      <w:pPr>
        <w:suppressAutoHyphens/>
        <w:snapToGrid/>
        <w:spacing w:line="360" w:lineRule="auto"/>
        <w:ind w:firstLine="709"/>
        <w:jc w:val="both"/>
        <w:rPr>
          <w:sz w:val="28"/>
          <w:szCs w:val="28"/>
        </w:rPr>
      </w:pPr>
      <w:r w:rsidRPr="00F5124B">
        <w:rPr>
          <w:sz w:val="28"/>
          <w:szCs w:val="28"/>
        </w:rPr>
        <w:t>Правилами устройства электроустановок (П</w:t>
      </w:r>
      <w:r w:rsidR="00883AA4" w:rsidRPr="00F5124B">
        <w:rPr>
          <w:sz w:val="28"/>
          <w:szCs w:val="28"/>
        </w:rPr>
        <w:t>УЭ) регламентированы условия бе</w:t>
      </w:r>
      <w:r w:rsidRPr="00F5124B">
        <w:rPr>
          <w:sz w:val="28"/>
          <w:szCs w:val="28"/>
        </w:rPr>
        <w:t>зопасного применения электрообор</w:t>
      </w:r>
      <w:r w:rsidR="00883AA4" w:rsidRPr="00F5124B">
        <w:rPr>
          <w:sz w:val="28"/>
          <w:szCs w:val="28"/>
        </w:rPr>
        <w:t>удования. Это достигается разре</w:t>
      </w:r>
      <w:r w:rsidRPr="00F5124B">
        <w:rPr>
          <w:sz w:val="28"/>
          <w:szCs w:val="28"/>
        </w:rPr>
        <w:t xml:space="preserve">шением применения во взрывоопасных зонах только взрывозащищенного электрооборудования (не допускающего воспламенения </w:t>
      </w:r>
      <w:r w:rsidR="00883AA4" w:rsidRPr="00F5124B">
        <w:rPr>
          <w:sz w:val="28"/>
          <w:szCs w:val="28"/>
        </w:rPr>
        <w:t>взрывоопас</w:t>
      </w:r>
      <w:r w:rsidRPr="00F5124B">
        <w:rPr>
          <w:sz w:val="28"/>
          <w:szCs w:val="28"/>
        </w:rPr>
        <w:t>ной среды), к которому предъявляются особые требования в отношении изоляции, электрических зазоров, материала оболочки, вводных устройств, кабельных коробок и муфт, заземляющих зажимов и т.д.</w:t>
      </w:r>
    </w:p>
    <w:p w:rsidR="00121E73" w:rsidRPr="00F5124B" w:rsidRDefault="00121E73" w:rsidP="00F5124B">
      <w:pPr>
        <w:suppressAutoHyphens/>
        <w:snapToGrid/>
        <w:spacing w:line="360" w:lineRule="auto"/>
        <w:ind w:firstLine="709"/>
        <w:jc w:val="both"/>
        <w:rPr>
          <w:sz w:val="28"/>
          <w:szCs w:val="28"/>
        </w:rPr>
      </w:pPr>
      <w:r w:rsidRPr="00F5124B">
        <w:rPr>
          <w:sz w:val="28"/>
          <w:szCs w:val="28"/>
        </w:rPr>
        <w:t>К возникновению искрового разряда может привести и накопление зарядов статического электричества, устранение которых достигается заземлением производственных устройств (газо- и пыле проводов, дробилок и т. д.), а также рядом других мер, таких как повышение электрической проводимости деталей, добавление проводящих веществ, добавление в жидкости специальных токопроводящих присадок и др. К числу мер, устраняющих статические заряды, относятся также повышение влажности воздушной среды или ионизации воздуха.</w:t>
      </w:r>
    </w:p>
    <w:p w:rsidR="00883AA4" w:rsidRPr="00F5124B" w:rsidRDefault="00121E73" w:rsidP="00F5124B">
      <w:pPr>
        <w:suppressAutoHyphens/>
        <w:snapToGrid/>
        <w:spacing w:line="360" w:lineRule="auto"/>
        <w:ind w:firstLine="709"/>
        <w:jc w:val="both"/>
        <w:rPr>
          <w:sz w:val="28"/>
          <w:szCs w:val="28"/>
        </w:rPr>
      </w:pPr>
      <w:r w:rsidRPr="00F5124B">
        <w:rPr>
          <w:sz w:val="28"/>
          <w:szCs w:val="28"/>
        </w:rPr>
        <w:t xml:space="preserve">Для </w:t>
      </w:r>
      <w:r w:rsidRPr="00F5124B">
        <w:rPr>
          <w:iCs/>
          <w:sz w:val="28"/>
          <w:szCs w:val="28"/>
        </w:rPr>
        <w:t>предотвращения распространения пожара</w:t>
      </w:r>
      <w:r w:rsidRPr="00F5124B">
        <w:rPr>
          <w:sz w:val="28"/>
          <w:szCs w:val="28"/>
        </w:rPr>
        <w:t xml:space="preserve"> на производственных объектах применяют различные огнепреграждающие устройства - огне-преградители, затворы, клапаны, заслонки.</w:t>
      </w:r>
      <w:r w:rsidR="00D03FCF" w:rsidRPr="00F5124B">
        <w:rPr>
          <w:sz w:val="28"/>
          <w:szCs w:val="28"/>
        </w:rPr>
        <w:t xml:space="preserve"> </w:t>
      </w:r>
      <w:r w:rsidRPr="00F5124B">
        <w:rPr>
          <w:sz w:val="28"/>
          <w:szCs w:val="28"/>
        </w:rPr>
        <w:t xml:space="preserve">Действие огнепреградителей </w:t>
      </w:r>
      <w:r w:rsidR="00883AA4" w:rsidRPr="00F5124B">
        <w:rPr>
          <w:sz w:val="28"/>
          <w:szCs w:val="28"/>
        </w:rPr>
        <w:t>основано на га</w:t>
      </w:r>
      <w:r w:rsidRPr="00F5124B">
        <w:rPr>
          <w:sz w:val="28"/>
          <w:szCs w:val="28"/>
        </w:rPr>
        <w:t xml:space="preserve">шении пламени в узких каналах, через </w:t>
      </w:r>
      <w:r w:rsidR="00883AA4" w:rsidRPr="00F5124B">
        <w:rPr>
          <w:sz w:val="28"/>
          <w:szCs w:val="28"/>
        </w:rPr>
        <w:t>которые оно не может распростра</w:t>
      </w:r>
      <w:r w:rsidRPr="00F5124B">
        <w:rPr>
          <w:sz w:val="28"/>
          <w:szCs w:val="28"/>
        </w:rPr>
        <w:t>няться. Эффективность огнепрегради</w:t>
      </w:r>
      <w:r w:rsidR="00883AA4" w:rsidRPr="00F5124B">
        <w:rPr>
          <w:sz w:val="28"/>
          <w:szCs w:val="28"/>
        </w:rPr>
        <w:t>телей зависит в основном от диа</w:t>
      </w:r>
      <w:r w:rsidRPr="00F5124B">
        <w:rPr>
          <w:sz w:val="28"/>
          <w:szCs w:val="28"/>
        </w:rPr>
        <w:t>м</w:t>
      </w:r>
      <w:r w:rsidR="00883AA4" w:rsidRPr="00F5124B">
        <w:rPr>
          <w:sz w:val="28"/>
          <w:szCs w:val="28"/>
        </w:rPr>
        <w:t xml:space="preserve">етра каналов, в меньшей степени </w:t>
      </w:r>
      <w:r w:rsidRPr="00F5124B">
        <w:rPr>
          <w:sz w:val="28"/>
          <w:szCs w:val="28"/>
        </w:rPr>
        <w:t>от их длины.</w:t>
      </w:r>
    </w:p>
    <w:p w:rsidR="00121E73" w:rsidRPr="00F5124B" w:rsidRDefault="00121E73" w:rsidP="00F5124B">
      <w:pPr>
        <w:suppressAutoHyphens/>
        <w:snapToGrid/>
        <w:spacing w:line="360" w:lineRule="auto"/>
        <w:ind w:firstLine="709"/>
        <w:jc w:val="both"/>
        <w:rPr>
          <w:sz w:val="28"/>
          <w:szCs w:val="28"/>
        </w:rPr>
      </w:pPr>
      <w:r w:rsidRPr="00F5124B">
        <w:rPr>
          <w:sz w:val="28"/>
          <w:szCs w:val="28"/>
        </w:rPr>
        <w:t xml:space="preserve">Принцип действия затворов </w:t>
      </w:r>
      <w:r w:rsidR="00D03FCF" w:rsidRPr="00F5124B">
        <w:rPr>
          <w:sz w:val="28"/>
          <w:szCs w:val="28"/>
        </w:rPr>
        <w:t>- охлаждение горящей смеси, про</w:t>
      </w:r>
      <w:r w:rsidRPr="00F5124B">
        <w:rPr>
          <w:sz w:val="28"/>
          <w:szCs w:val="28"/>
        </w:rPr>
        <w:t>ходящей через слой жидкости, и насыщение ее парами испаряющейся жидкости (гидравлические затворы) или через слой твердых измельченных материалов (сухие затворы).</w:t>
      </w:r>
    </w:p>
    <w:p w:rsidR="00883AA4" w:rsidRPr="00F5124B" w:rsidRDefault="00121E73" w:rsidP="00F5124B">
      <w:pPr>
        <w:suppressAutoHyphens/>
        <w:snapToGrid/>
        <w:spacing w:line="360" w:lineRule="auto"/>
        <w:ind w:firstLine="709"/>
        <w:jc w:val="both"/>
        <w:rPr>
          <w:sz w:val="28"/>
          <w:szCs w:val="28"/>
        </w:rPr>
      </w:pPr>
      <w:r w:rsidRPr="00F5124B">
        <w:rPr>
          <w:sz w:val="28"/>
          <w:szCs w:val="28"/>
        </w:rPr>
        <w:t>В целях локализации взрыва в конструкциях агрегатов предусматривают разрывные предохранительные мембраны. При повышении-давления сверх того, на которое рассчитана мембрана, она разрывается. Чтобы после разрыва мембраны не произошел подсос воздуха в агрегат, устанавливают крышку, которая автоматически закрывает образовавшееся отверстие.</w:t>
      </w:r>
    </w:p>
    <w:p w:rsidR="00612192" w:rsidRPr="00F5124B" w:rsidRDefault="00612192" w:rsidP="00F5124B">
      <w:pPr>
        <w:suppressAutoHyphens/>
        <w:snapToGrid/>
        <w:spacing w:line="360" w:lineRule="auto"/>
        <w:ind w:firstLine="709"/>
        <w:jc w:val="both"/>
        <w:rPr>
          <w:b/>
          <w:bCs/>
          <w:sz w:val="28"/>
          <w:szCs w:val="28"/>
        </w:rPr>
      </w:pPr>
    </w:p>
    <w:p w:rsidR="00883AA4" w:rsidRPr="00F5124B" w:rsidRDefault="001D0501" w:rsidP="00F5124B">
      <w:pPr>
        <w:suppressAutoHyphens/>
        <w:snapToGrid/>
        <w:spacing w:line="360" w:lineRule="auto"/>
        <w:ind w:firstLine="709"/>
        <w:jc w:val="both"/>
        <w:rPr>
          <w:b/>
          <w:bCs/>
          <w:sz w:val="28"/>
          <w:szCs w:val="28"/>
        </w:rPr>
      </w:pPr>
      <w:r w:rsidRPr="00B25E92">
        <w:rPr>
          <w:b/>
          <w:bCs/>
          <w:sz w:val="28"/>
          <w:szCs w:val="28"/>
        </w:rPr>
        <w:t>3</w:t>
      </w:r>
      <w:r w:rsidR="00883AA4" w:rsidRPr="00F5124B">
        <w:rPr>
          <w:b/>
          <w:bCs/>
          <w:sz w:val="28"/>
          <w:szCs w:val="28"/>
        </w:rPr>
        <w:t xml:space="preserve">.5 Средства пожаротушения </w:t>
      </w:r>
    </w:p>
    <w:p w:rsidR="00883AA4" w:rsidRPr="00F5124B" w:rsidRDefault="00883AA4" w:rsidP="00F5124B">
      <w:pPr>
        <w:suppressAutoHyphens/>
        <w:snapToGrid/>
        <w:spacing w:line="360" w:lineRule="auto"/>
        <w:ind w:firstLine="709"/>
        <w:jc w:val="both"/>
        <w:rPr>
          <w:b/>
          <w:bCs/>
          <w:sz w:val="28"/>
          <w:szCs w:val="28"/>
        </w:rPr>
      </w:pPr>
    </w:p>
    <w:p w:rsidR="00121E73" w:rsidRPr="00F5124B" w:rsidRDefault="00121E73" w:rsidP="00F5124B">
      <w:pPr>
        <w:suppressAutoHyphens/>
        <w:snapToGrid/>
        <w:spacing w:line="360" w:lineRule="auto"/>
        <w:ind w:firstLine="709"/>
        <w:jc w:val="both"/>
        <w:rPr>
          <w:sz w:val="28"/>
          <w:szCs w:val="28"/>
        </w:rPr>
      </w:pPr>
      <w:r w:rsidRPr="00F5124B">
        <w:rPr>
          <w:sz w:val="28"/>
          <w:szCs w:val="28"/>
        </w:rPr>
        <w:t>Тушением называется процесс прекращения горения в результате воздействия на реакцию горения физическим или химическим методами с применением огнегасительных средств</w:t>
      </w:r>
      <w:r w:rsidR="00883AA4" w:rsidRPr="00F5124B">
        <w:rPr>
          <w:sz w:val="28"/>
          <w:szCs w:val="28"/>
        </w:rPr>
        <w:t xml:space="preserve">. </w:t>
      </w:r>
      <w:r w:rsidRPr="00F5124B">
        <w:rPr>
          <w:sz w:val="28"/>
          <w:szCs w:val="28"/>
        </w:rPr>
        <w:t xml:space="preserve">К </w:t>
      </w:r>
      <w:r w:rsidRPr="00F5124B">
        <w:rPr>
          <w:iCs/>
          <w:sz w:val="28"/>
          <w:szCs w:val="28"/>
        </w:rPr>
        <w:t>огнегасительным средствам</w:t>
      </w:r>
      <w:r w:rsidRPr="00F5124B">
        <w:rPr>
          <w:sz w:val="28"/>
          <w:szCs w:val="28"/>
        </w:rPr>
        <w:t xml:space="preserve"> относятся: вода в жидком и парообразном состоянии; пена, получаемая в результате химических соединений и механическим путем; инертные газы; специальные флюсы, галоидированные углеводороды; различные покрывала, изолирующие горячую поверхность от кислорода воздуха.</w:t>
      </w:r>
    </w:p>
    <w:p w:rsidR="00121E73" w:rsidRPr="00F5124B" w:rsidRDefault="00121E73" w:rsidP="00B25E92">
      <w:pPr>
        <w:suppressAutoHyphens/>
        <w:snapToGrid/>
        <w:spacing w:line="360" w:lineRule="auto"/>
        <w:ind w:firstLine="709"/>
        <w:jc w:val="both"/>
        <w:rPr>
          <w:sz w:val="28"/>
          <w:szCs w:val="28"/>
        </w:rPr>
      </w:pPr>
      <w:r w:rsidRPr="00F5124B">
        <w:rPr>
          <w:sz w:val="28"/>
          <w:szCs w:val="28"/>
        </w:rPr>
        <w:t>Вода обладает большой теплоемкостью, воспринимает от горящих веществ большое количество тепла и охлаждает горячую поверхность/При уменьшении температуры ниже воспламенения горение прекращается. Превращаясь в пар, вода затрудняет доступ кислорода воздуха к горящему материалу. При концентрации пара 35 % от объема, в котором происходит горение, горение прекращается. Струя большого напора дробит и забивает пламя, смачивая еще незагоревшие материалы;</w:t>
      </w:r>
      <w:r w:rsidR="00D03FCF" w:rsidRPr="00F5124B">
        <w:rPr>
          <w:sz w:val="28"/>
          <w:szCs w:val="28"/>
        </w:rPr>
        <w:t xml:space="preserve"> </w:t>
      </w:r>
      <w:r w:rsidRPr="00F5124B">
        <w:rPr>
          <w:sz w:val="28"/>
          <w:szCs w:val="28"/>
        </w:rPr>
        <w:t>вода, охлаждая материалы, затрудняет их воспламенение.</w:t>
      </w:r>
    </w:p>
    <w:p w:rsidR="00121E73" w:rsidRPr="00F5124B" w:rsidRDefault="00121E73" w:rsidP="00F5124B">
      <w:pPr>
        <w:suppressAutoHyphens/>
        <w:snapToGrid/>
        <w:spacing w:line="360" w:lineRule="auto"/>
        <w:ind w:firstLine="709"/>
        <w:jc w:val="both"/>
        <w:rPr>
          <w:sz w:val="28"/>
          <w:szCs w:val="28"/>
        </w:rPr>
      </w:pPr>
      <w:r w:rsidRPr="00F5124B">
        <w:rPr>
          <w:sz w:val="28"/>
          <w:szCs w:val="28"/>
        </w:rPr>
        <w:t>Таким образом, вода является универсальным средством огнегаше-ния самого широкого применения. Однако вода применяется для тушения не всегда.</w:t>
      </w:r>
      <w:r w:rsidR="00D03FCF" w:rsidRPr="00F5124B">
        <w:rPr>
          <w:sz w:val="28"/>
          <w:szCs w:val="28"/>
        </w:rPr>
        <w:t xml:space="preserve"> </w:t>
      </w:r>
      <w:r w:rsidRPr="00F5124B">
        <w:rPr>
          <w:sz w:val="28"/>
          <w:szCs w:val="28"/>
        </w:rPr>
        <w:t>Вследствие электропроводности воды ее нельзя применять для тушения пожара в электроустановках. Вода вступает в химическую реакцию с калием, натрием и кальцием, в результате выделяется водород, образующий с воздухом взрывоопасную смесь. При попадании воды на карбид кальция образуется взрывоопасный газ ацетилен, а на негашеную известь — тепло, способное воспламенять расположенные горючие материалы.</w:t>
      </w:r>
    </w:p>
    <w:p w:rsidR="00121E73" w:rsidRPr="00F5124B" w:rsidRDefault="00121E73" w:rsidP="00F5124B">
      <w:pPr>
        <w:suppressAutoHyphens/>
        <w:snapToGrid/>
        <w:spacing w:line="360" w:lineRule="auto"/>
        <w:ind w:firstLine="709"/>
        <w:jc w:val="both"/>
        <w:rPr>
          <w:sz w:val="28"/>
          <w:szCs w:val="28"/>
        </w:rPr>
      </w:pPr>
      <w:r w:rsidRPr="00F5124B">
        <w:rPr>
          <w:sz w:val="28"/>
          <w:szCs w:val="28"/>
        </w:rPr>
        <w:t>При попадании воды на раскаленные металлические поверхности возможно разложение воды на кислород и водород, механическое соединение которых создает взрывоопасную смесь. При тушении легковоспламеняющихся жидкостей последние всплывают на поверхность воды и продолжают гореть увеличивая размеры пожара.</w:t>
      </w:r>
      <w:r w:rsidR="00D03FCF" w:rsidRPr="00F5124B">
        <w:rPr>
          <w:sz w:val="28"/>
          <w:szCs w:val="28"/>
        </w:rPr>
        <w:t xml:space="preserve"> </w:t>
      </w:r>
      <w:r w:rsidRPr="00F5124B">
        <w:rPr>
          <w:sz w:val="28"/>
          <w:szCs w:val="28"/>
        </w:rPr>
        <w:t>Огнегасительные пены получают при смешивании газов и жидкостей, в результате чего образуются пузырьки, внутр». которых заключены частицы углекислого газа. Пузырьки воздушно-механической пены содержат воздух.</w:t>
      </w:r>
    </w:p>
    <w:p w:rsidR="00121E73" w:rsidRPr="00F5124B" w:rsidRDefault="00121E73" w:rsidP="00F5124B">
      <w:pPr>
        <w:suppressAutoHyphens/>
        <w:snapToGrid/>
        <w:spacing w:line="360" w:lineRule="auto"/>
        <w:ind w:firstLine="709"/>
        <w:jc w:val="both"/>
        <w:rPr>
          <w:sz w:val="28"/>
          <w:szCs w:val="28"/>
        </w:rPr>
      </w:pPr>
      <w:r w:rsidRPr="00F5124B">
        <w:rPr>
          <w:sz w:val="28"/>
          <w:szCs w:val="28"/>
        </w:rPr>
        <w:t>Обладая малым удельным весом, пена всплывает на поверхность легковоспламеняющихся жидкостей и охлаждает наиболее нагретый верхний слой и прекращает поступление паров и газов в зону горения. Пена хорошо удерживается не только на горизонтальных поверхностях, но и на вертикальных, поэтому применяется и для тушения твердых веществ и защиты от нагрева и воспламенения.</w:t>
      </w:r>
    </w:p>
    <w:p w:rsidR="00121E73" w:rsidRPr="00F5124B" w:rsidRDefault="00121E73" w:rsidP="00F5124B">
      <w:pPr>
        <w:suppressAutoHyphens/>
        <w:snapToGrid/>
        <w:spacing w:line="360" w:lineRule="auto"/>
        <w:ind w:firstLine="709"/>
        <w:jc w:val="both"/>
        <w:rPr>
          <w:sz w:val="28"/>
          <w:szCs w:val="28"/>
        </w:rPr>
      </w:pPr>
      <w:r w:rsidRPr="00F5124B">
        <w:rPr>
          <w:sz w:val="28"/>
          <w:szCs w:val="28"/>
        </w:rPr>
        <w:t>Пена непригодна для водорастворимых жидкостей (спирт, ацетон, эфир), обладающих низким поверхностным натяжением и проникающих в пленку пены, вследствие чего вытесняется пенообразунлцее вещество и пена разрушается.</w:t>
      </w:r>
    </w:p>
    <w:p w:rsidR="00121E73" w:rsidRPr="00F5124B" w:rsidRDefault="00121E73" w:rsidP="00F5124B">
      <w:pPr>
        <w:suppressAutoHyphens/>
        <w:snapToGrid/>
        <w:spacing w:line="360" w:lineRule="auto"/>
        <w:ind w:firstLine="709"/>
        <w:jc w:val="both"/>
        <w:rPr>
          <w:sz w:val="28"/>
          <w:szCs w:val="28"/>
        </w:rPr>
      </w:pPr>
      <w:r w:rsidRPr="00F5124B">
        <w:rPr>
          <w:sz w:val="28"/>
          <w:szCs w:val="28"/>
        </w:rPr>
        <w:t>Пена непригодна для тушения пожара в электроустановках, так как она электропроводна, а также для тех веществ, с которыми она вступает в реакцию — натрия, калия, селитры.</w:t>
      </w:r>
    </w:p>
    <w:p w:rsidR="00121E73" w:rsidRPr="00F5124B" w:rsidRDefault="00121E73" w:rsidP="00F5124B">
      <w:pPr>
        <w:suppressAutoHyphens/>
        <w:snapToGrid/>
        <w:spacing w:line="360" w:lineRule="auto"/>
        <w:ind w:firstLine="709"/>
        <w:jc w:val="both"/>
        <w:rPr>
          <w:sz w:val="28"/>
          <w:szCs w:val="28"/>
        </w:rPr>
      </w:pPr>
      <w:r w:rsidRPr="00F5124B">
        <w:rPr>
          <w:sz w:val="28"/>
          <w:szCs w:val="28"/>
        </w:rPr>
        <w:t>Для тушения пожаров путем разбавления реагирующих веществ, снижения концентрации кислорода и отнятия тепла применяют инертные</w:t>
      </w:r>
      <w:r w:rsidR="00883AA4" w:rsidRPr="00F5124B">
        <w:rPr>
          <w:sz w:val="28"/>
          <w:szCs w:val="28"/>
        </w:rPr>
        <w:t xml:space="preserve"> </w:t>
      </w:r>
      <w:r w:rsidRPr="00F5124B">
        <w:rPr>
          <w:sz w:val="28"/>
          <w:szCs w:val="28"/>
        </w:rPr>
        <w:t>газы, не поддерживающие</w:t>
      </w:r>
      <w:r w:rsidR="00F5124B" w:rsidRPr="00F5124B">
        <w:rPr>
          <w:sz w:val="28"/>
          <w:szCs w:val="28"/>
        </w:rPr>
        <w:t xml:space="preserve"> </w:t>
      </w:r>
      <w:r w:rsidR="00883AA4" w:rsidRPr="00F5124B">
        <w:rPr>
          <w:sz w:val="28"/>
          <w:szCs w:val="28"/>
        </w:rPr>
        <w:t>го</w:t>
      </w:r>
      <w:r w:rsidRPr="00F5124B">
        <w:rPr>
          <w:sz w:val="28"/>
          <w:szCs w:val="28"/>
        </w:rPr>
        <w:t>рение, обладающие большой теплоемкостью и малой теплопроводно,-., мо, например, углекислый газ, азот, аргон,гелий.</w:t>
      </w:r>
    </w:p>
    <w:p w:rsidR="00121E73" w:rsidRPr="00F5124B" w:rsidRDefault="00121E73" w:rsidP="00F5124B">
      <w:pPr>
        <w:suppressAutoHyphens/>
        <w:snapToGrid/>
        <w:spacing w:line="360" w:lineRule="auto"/>
        <w:ind w:firstLine="709"/>
        <w:jc w:val="both"/>
        <w:rPr>
          <w:sz w:val="28"/>
          <w:szCs w:val="28"/>
        </w:rPr>
      </w:pPr>
      <w:r w:rsidRPr="00F5124B">
        <w:rPr>
          <w:sz w:val="28"/>
          <w:szCs w:val="28"/>
        </w:rPr>
        <w:t>Углекислый газ неэлектропроводен и может применяться для тушения электроустановок, находящихся под напряжением.Азот используют в небольших помещениях для тушения жидкостей и газов, горящих пламенем, а также электроустановок. Не применяется, как и углекислый газ, при тушении веществ, способных тлеть, и волокнистые материалы.</w:t>
      </w:r>
      <w:r w:rsidR="00D03FCF" w:rsidRPr="00F5124B">
        <w:rPr>
          <w:sz w:val="28"/>
          <w:szCs w:val="28"/>
        </w:rPr>
        <w:t xml:space="preserve"> </w:t>
      </w:r>
      <w:r w:rsidRPr="00F5124B">
        <w:rPr>
          <w:sz w:val="28"/>
          <w:szCs w:val="28"/>
        </w:rPr>
        <w:t>Твердая (снегообразная) обезвоженная углекислота при испарении с поверхности горящих объектов охлаждает их и понижает содержание кислорода в очаге пожара. Углекислотой нельзя тушить этиловый спирт, в котором углекислый газ растворяется, и вещества, способные гореть без доступа воздуха</w:t>
      </w:r>
      <w:r w:rsidR="00D03FCF" w:rsidRPr="00F5124B">
        <w:rPr>
          <w:sz w:val="28"/>
          <w:szCs w:val="28"/>
        </w:rPr>
        <w:t xml:space="preserve"> (например, целлулоид).Галоид и</w:t>
      </w:r>
      <w:r w:rsidRPr="00F5124B">
        <w:rPr>
          <w:sz w:val="28"/>
          <w:szCs w:val="28"/>
        </w:rPr>
        <w:t>рованные углеводороды в виде газов или легкоиспаряющихся жидкостей тормозят химическую реакцию горения, поэтому они являются эффективным средством тушения твердых и жидких горючих веществ, а также тлеющих материалов.</w:t>
      </w:r>
      <w:r w:rsidR="00D03FCF" w:rsidRPr="00F5124B">
        <w:rPr>
          <w:sz w:val="28"/>
          <w:szCs w:val="28"/>
        </w:rPr>
        <w:t xml:space="preserve"> </w:t>
      </w:r>
      <w:r w:rsidRPr="00F5124B">
        <w:rPr>
          <w:sz w:val="28"/>
          <w:szCs w:val="28"/>
        </w:rPr>
        <w:t>Для тушения пожаров металлов (калия, лития, натрия, циркония, магния) приме</w:t>
      </w:r>
      <w:r w:rsidR="00D03FCF" w:rsidRPr="00F5124B">
        <w:rPr>
          <w:sz w:val="28"/>
          <w:szCs w:val="28"/>
        </w:rPr>
        <w:t>няют сухие огнегасительные порошк</w:t>
      </w:r>
      <w:r w:rsidRPr="00F5124B">
        <w:rPr>
          <w:sz w:val="28"/>
          <w:szCs w:val="28"/>
        </w:rPr>
        <w:t>и (на основе карбонатов и бикарбонатов натрия и калия).</w:t>
      </w:r>
    </w:p>
    <w:p w:rsidR="001D0501" w:rsidRPr="00B25E92" w:rsidRDefault="005419A1" w:rsidP="00F5124B">
      <w:pPr>
        <w:suppressAutoHyphens/>
        <w:snapToGrid/>
        <w:spacing w:line="360" w:lineRule="auto"/>
        <w:ind w:firstLine="709"/>
        <w:jc w:val="both"/>
        <w:rPr>
          <w:sz w:val="28"/>
          <w:szCs w:val="28"/>
        </w:rPr>
      </w:pPr>
      <w:r w:rsidRPr="00F5124B">
        <w:rPr>
          <w:sz w:val="28"/>
          <w:szCs w:val="28"/>
        </w:rPr>
        <w:t>Порошковыми огнетушителями, в зависимости от вида состава, можно тушить загорания металлов (составы ПСБ-3), горючих жидкостей и газов (состав П-1А), установок под напряже</w:t>
      </w:r>
      <w:r w:rsidR="007D213C" w:rsidRPr="00F5124B">
        <w:rPr>
          <w:sz w:val="28"/>
          <w:szCs w:val="28"/>
        </w:rPr>
        <w:t>нием до 1000 В .</w:t>
      </w:r>
    </w:p>
    <w:p w:rsidR="001D0501" w:rsidRPr="00B25E92" w:rsidRDefault="001D0501" w:rsidP="00F5124B">
      <w:pPr>
        <w:suppressAutoHyphens/>
        <w:snapToGrid/>
        <w:spacing w:line="360" w:lineRule="auto"/>
        <w:ind w:firstLine="709"/>
        <w:jc w:val="both"/>
        <w:rPr>
          <w:sz w:val="28"/>
          <w:szCs w:val="28"/>
        </w:rPr>
      </w:pPr>
    </w:p>
    <w:p w:rsidR="00F159D0" w:rsidRPr="00F5124B" w:rsidRDefault="00DB7B2E" w:rsidP="00F5124B">
      <w:pPr>
        <w:suppressAutoHyphens/>
        <w:snapToGrid/>
        <w:spacing w:line="360" w:lineRule="auto"/>
        <w:ind w:firstLine="709"/>
        <w:jc w:val="both"/>
        <w:rPr>
          <w:b/>
          <w:sz w:val="28"/>
          <w:szCs w:val="28"/>
        </w:rPr>
      </w:pPr>
      <w:r w:rsidRPr="00F5124B">
        <w:rPr>
          <w:sz w:val="28"/>
          <w:szCs w:val="28"/>
        </w:rPr>
        <w:br w:type="page"/>
      </w:r>
      <w:r w:rsidR="007D213C" w:rsidRPr="00F5124B">
        <w:rPr>
          <w:b/>
          <w:sz w:val="28"/>
          <w:szCs w:val="28"/>
        </w:rPr>
        <w:t>С</w:t>
      </w:r>
      <w:r w:rsidR="006E093F" w:rsidRPr="00F5124B">
        <w:rPr>
          <w:b/>
          <w:sz w:val="28"/>
          <w:szCs w:val="28"/>
        </w:rPr>
        <w:t>писок использованных источников</w:t>
      </w:r>
    </w:p>
    <w:p w:rsidR="007D213C" w:rsidRPr="00F5124B" w:rsidRDefault="007D213C" w:rsidP="00F5124B">
      <w:pPr>
        <w:suppressAutoHyphens/>
        <w:snapToGrid/>
        <w:spacing w:line="360" w:lineRule="auto"/>
        <w:ind w:firstLine="709"/>
        <w:jc w:val="both"/>
        <w:rPr>
          <w:sz w:val="28"/>
          <w:szCs w:val="28"/>
        </w:rPr>
      </w:pPr>
    </w:p>
    <w:p w:rsidR="002C4D44" w:rsidRPr="00F5124B" w:rsidRDefault="002C4D44" w:rsidP="006E093F">
      <w:pPr>
        <w:suppressAutoHyphens/>
        <w:snapToGrid/>
        <w:spacing w:line="360" w:lineRule="auto"/>
        <w:rPr>
          <w:sz w:val="28"/>
          <w:szCs w:val="28"/>
        </w:rPr>
      </w:pPr>
      <w:r w:rsidRPr="00F5124B">
        <w:rPr>
          <w:sz w:val="28"/>
          <w:szCs w:val="28"/>
        </w:rPr>
        <w:t>1. Справочник по проектированию электроэнергетических систем./Под ред. С.С. Рокотяна и И.М. Шапиро.–М.: Энергоатомиздат, 1985.–352 с.</w:t>
      </w:r>
    </w:p>
    <w:p w:rsidR="002C4D44" w:rsidRPr="00F5124B" w:rsidRDefault="002C4D44" w:rsidP="006E093F">
      <w:pPr>
        <w:suppressAutoHyphens/>
        <w:snapToGrid/>
        <w:spacing w:line="360" w:lineRule="auto"/>
        <w:rPr>
          <w:sz w:val="28"/>
          <w:szCs w:val="28"/>
        </w:rPr>
      </w:pPr>
      <w:r w:rsidRPr="00F5124B">
        <w:rPr>
          <w:sz w:val="28"/>
          <w:szCs w:val="28"/>
        </w:rPr>
        <w:t>2. Крючков И.П, Кувшинский Н. Н., Неклепаев Б. Н. Электрическая часть электростанций и подстанций: Справочные материалы для курсового и дипломного проектирования. – М.: Энергия, 1978. – 456 с.</w:t>
      </w:r>
    </w:p>
    <w:p w:rsidR="002C4D44" w:rsidRPr="00F5124B" w:rsidRDefault="002C4D44" w:rsidP="006E093F">
      <w:pPr>
        <w:suppressAutoHyphens/>
        <w:snapToGrid/>
        <w:spacing w:line="360" w:lineRule="auto"/>
        <w:rPr>
          <w:sz w:val="28"/>
          <w:szCs w:val="28"/>
        </w:rPr>
      </w:pPr>
      <w:r w:rsidRPr="00F5124B">
        <w:rPr>
          <w:sz w:val="28"/>
          <w:szCs w:val="28"/>
        </w:rPr>
        <w:t xml:space="preserve">3. Ульянов С.А. Короткие замыкания в электрических системах. – М.: Госэнергоиздат, 1952. – 280 с. </w:t>
      </w:r>
    </w:p>
    <w:p w:rsidR="002C4D44" w:rsidRPr="00F5124B" w:rsidRDefault="002C4D44" w:rsidP="006E093F">
      <w:pPr>
        <w:suppressAutoHyphens/>
        <w:snapToGrid/>
        <w:spacing w:line="360" w:lineRule="auto"/>
        <w:rPr>
          <w:sz w:val="28"/>
          <w:szCs w:val="28"/>
        </w:rPr>
      </w:pPr>
      <w:r w:rsidRPr="00F5124B">
        <w:rPr>
          <w:sz w:val="28"/>
          <w:szCs w:val="28"/>
        </w:rPr>
        <w:t>4.Городские распределительные сети.</w:t>
      </w:r>
    </w:p>
    <w:p w:rsidR="002C4D44" w:rsidRPr="00F5124B" w:rsidRDefault="002C4D44" w:rsidP="006E093F">
      <w:pPr>
        <w:suppressAutoHyphens/>
        <w:snapToGrid/>
        <w:spacing w:line="360" w:lineRule="auto"/>
        <w:rPr>
          <w:sz w:val="28"/>
          <w:szCs w:val="28"/>
        </w:rPr>
      </w:pPr>
      <w:r w:rsidRPr="00F5124B">
        <w:rPr>
          <w:sz w:val="28"/>
          <w:szCs w:val="28"/>
        </w:rPr>
        <w:t>5. Гук Ю.Б. Основы надежности электроэнергетических установок. – Л.: ЛГУ, 1980 – 478 с.</w:t>
      </w:r>
    </w:p>
    <w:p w:rsidR="002C4D44" w:rsidRPr="00F5124B" w:rsidRDefault="002C4D44" w:rsidP="006E093F">
      <w:pPr>
        <w:suppressAutoHyphens/>
        <w:snapToGrid/>
        <w:spacing w:line="360" w:lineRule="auto"/>
        <w:rPr>
          <w:sz w:val="28"/>
          <w:szCs w:val="28"/>
        </w:rPr>
      </w:pPr>
      <w:r w:rsidRPr="00F5124B">
        <w:rPr>
          <w:sz w:val="28"/>
          <w:szCs w:val="28"/>
        </w:rPr>
        <w:t xml:space="preserve">6. Гук Ю.Б. Анализ надежности электроэнергетических установок. – Л.: Энергоатомиздат, 1988. – 224 с. </w:t>
      </w:r>
    </w:p>
    <w:p w:rsidR="002C4D44" w:rsidRPr="00F5124B" w:rsidRDefault="002C4D44" w:rsidP="006E093F">
      <w:pPr>
        <w:suppressAutoHyphens/>
        <w:snapToGrid/>
        <w:spacing w:line="360" w:lineRule="auto"/>
        <w:rPr>
          <w:sz w:val="28"/>
          <w:szCs w:val="28"/>
        </w:rPr>
      </w:pPr>
      <w:r w:rsidRPr="00F5124B">
        <w:rPr>
          <w:sz w:val="28"/>
          <w:szCs w:val="28"/>
        </w:rPr>
        <w:t>7. Неклепаев Б. Н., Крючков И. П. Электрическая часть электростанций и подстанций: Справочные материалы для курсового и дипломного проектирования. – М.: Энергоатомиздат, 1989. – 608 с.</w:t>
      </w:r>
    </w:p>
    <w:p w:rsidR="002C4D44" w:rsidRPr="00F5124B" w:rsidRDefault="002C4D44" w:rsidP="006E093F">
      <w:pPr>
        <w:suppressAutoHyphens/>
        <w:snapToGrid/>
        <w:spacing w:line="360" w:lineRule="auto"/>
        <w:rPr>
          <w:sz w:val="28"/>
          <w:szCs w:val="28"/>
        </w:rPr>
      </w:pPr>
      <w:r w:rsidRPr="00F5124B">
        <w:rPr>
          <w:sz w:val="28"/>
          <w:szCs w:val="28"/>
        </w:rPr>
        <w:t>8. Синягин А. Н., Афанасьев Н. А., Новиков С. А. Система планово-предупредительного ремонта оборудования и сетей промышленной энергетики. –М.: Энергоатомиздат, 1984. - 448 с.</w:t>
      </w:r>
    </w:p>
    <w:p w:rsidR="002C4D44" w:rsidRPr="00F5124B" w:rsidRDefault="002C4D44" w:rsidP="006E093F">
      <w:pPr>
        <w:suppressAutoHyphens/>
        <w:snapToGrid/>
        <w:spacing w:line="360" w:lineRule="auto"/>
        <w:rPr>
          <w:sz w:val="28"/>
          <w:szCs w:val="28"/>
        </w:rPr>
      </w:pPr>
      <w:r w:rsidRPr="00F5124B">
        <w:rPr>
          <w:sz w:val="28"/>
          <w:szCs w:val="28"/>
        </w:rPr>
        <w:t>9. Рожкова Л. Д., Козулин В. С. Электрооборудовние станций и подстанций. – М.: Энергоатомиздат, 1987. – 648 с.</w:t>
      </w:r>
    </w:p>
    <w:p w:rsidR="002C4D44" w:rsidRPr="00F5124B" w:rsidRDefault="002C4D44" w:rsidP="006E093F">
      <w:pPr>
        <w:suppressAutoHyphens/>
        <w:snapToGrid/>
        <w:spacing w:line="360" w:lineRule="auto"/>
        <w:rPr>
          <w:sz w:val="28"/>
          <w:szCs w:val="28"/>
        </w:rPr>
      </w:pPr>
      <w:r w:rsidRPr="00F5124B">
        <w:rPr>
          <w:sz w:val="28"/>
          <w:szCs w:val="28"/>
        </w:rPr>
        <w:t>10. Долин П. А. Основы техники безопасности в электроустановках. – М.: Энергия, 1979. – 408 с.</w:t>
      </w:r>
    </w:p>
    <w:p w:rsidR="002C4D44" w:rsidRPr="00F5124B" w:rsidRDefault="002C4D44" w:rsidP="006E093F">
      <w:pPr>
        <w:suppressAutoHyphens/>
        <w:snapToGrid/>
        <w:spacing w:line="360" w:lineRule="auto"/>
        <w:rPr>
          <w:sz w:val="28"/>
          <w:szCs w:val="28"/>
        </w:rPr>
      </w:pPr>
      <w:r w:rsidRPr="00F5124B">
        <w:rPr>
          <w:sz w:val="28"/>
          <w:szCs w:val="28"/>
        </w:rPr>
        <w:t>11. Правила устройства электроустановок. – М.: Энергоатомиздат, 1986. – 634 с.</w:t>
      </w:r>
    </w:p>
    <w:p w:rsidR="002C4D44" w:rsidRPr="00F5124B" w:rsidRDefault="002C4D44" w:rsidP="006E093F">
      <w:pPr>
        <w:suppressAutoHyphens/>
        <w:snapToGrid/>
        <w:spacing w:line="360" w:lineRule="auto"/>
        <w:rPr>
          <w:sz w:val="28"/>
          <w:szCs w:val="28"/>
        </w:rPr>
      </w:pPr>
      <w:r w:rsidRPr="00F5124B">
        <w:rPr>
          <w:sz w:val="28"/>
          <w:szCs w:val="28"/>
        </w:rPr>
        <w:t>12. Электротехнический справочник. – М.: Энергия, 1964.-758 с.</w:t>
      </w:r>
      <w:r w:rsidR="00F5124B" w:rsidRPr="00F5124B">
        <w:rPr>
          <w:sz w:val="28"/>
          <w:szCs w:val="28"/>
        </w:rPr>
        <w:t xml:space="preserve"> </w:t>
      </w:r>
      <w:bookmarkStart w:id="0" w:name="_GoBack"/>
      <w:bookmarkEnd w:id="0"/>
    </w:p>
    <w:sectPr w:rsidR="002C4D44" w:rsidRPr="00F5124B" w:rsidSect="001D0501">
      <w:headerReference w:type="even" r:id="rId89"/>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55E5" w:rsidRDefault="005155E5">
      <w:pPr>
        <w:snapToGrid/>
        <w:rPr>
          <w:sz w:val="28"/>
        </w:rPr>
      </w:pPr>
      <w:r>
        <w:rPr>
          <w:sz w:val="28"/>
        </w:rPr>
        <w:separator/>
      </w:r>
    </w:p>
  </w:endnote>
  <w:endnote w:type="continuationSeparator" w:id="0">
    <w:p w:rsidR="005155E5" w:rsidRDefault="005155E5">
      <w:pPr>
        <w:snapToGrid/>
        <w:rPr>
          <w:sz w:val="28"/>
        </w:rPr>
      </w:pPr>
      <w:r>
        <w:rPr>
          <w:sz w:val="2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55E5" w:rsidRDefault="005155E5">
      <w:pPr>
        <w:snapToGrid/>
        <w:rPr>
          <w:sz w:val="28"/>
        </w:rPr>
      </w:pPr>
      <w:r>
        <w:rPr>
          <w:sz w:val="28"/>
        </w:rPr>
        <w:separator/>
      </w:r>
    </w:p>
  </w:footnote>
  <w:footnote w:type="continuationSeparator" w:id="0">
    <w:p w:rsidR="005155E5" w:rsidRDefault="005155E5">
      <w:pPr>
        <w:snapToGrid/>
        <w:rPr>
          <w:sz w:val="28"/>
        </w:rPr>
      </w:pPr>
      <w:r>
        <w:rPr>
          <w:sz w:val="28"/>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24B" w:rsidRDefault="00F5124B">
    <w:pPr>
      <w:snapToGrid/>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7A71F6"/>
    <w:multiLevelType w:val="multilevel"/>
    <w:tmpl w:val="572CCE98"/>
    <w:lvl w:ilvl="0">
      <w:start w:val="1"/>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
    <w:nsid w:val="15C43E83"/>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
    <w:nsid w:val="17A964AE"/>
    <w:multiLevelType w:val="multilevel"/>
    <w:tmpl w:val="7C540128"/>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1D1D14D0"/>
    <w:multiLevelType w:val="hybridMultilevel"/>
    <w:tmpl w:val="253E2120"/>
    <w:lvl w:ilvl="0" w:tplc="AF026FAA">
      <w:start w:val="9"/>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4">
    <w:nsid w:val="1EFC6157"/>
    <w:multiLevelType w:val="multilevel"/>
    <w:tmpl w:val="1BC0FAC8"/>
    <w:lvl w:ilvl="0">
      <w:start w:val="1"/>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6C0A0FCF"/>
    <w:multiLevelType w:val="multilevel"/>
    <w:tmpl w:val="31028CE2"/>
    <w:lvl w:ilvl="0">
      <w:start w:val="1"/>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4"/>
  </w:num>
  <w:num w:numId="2">
    <w:abstractNumId w:val="0"/>
  </w:num>
  <w:num w:numId="3">
    <w:abstractNumId w:val="2"/>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1134"/>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59D0"/>
    <w:rsid w:val="00023089"/>
    <w:rsid w:val="000249C4"/>
    <w:rsid w:val="000376DE"/>
    <w:rsid w:val="00037C01"/>
    <w:rsid w:val="00056ECF"/>
    <w:rsid w:val="0006151D"/>
    <w:rsid w:val="00072994"/>
    <w:rsid w:val="00082709"/>
    <w:rsid w:val="000B0757"/>
    <w:rsid w:val="000B792E"/>
    <w:rsid w:val="000F541D"/>
    <w:rsid w:val="000F5DD8"/>
    <w:rsid w:val="0010678A"/>
    <w:rsid w:val="001173AB"/>
    <w:rsid w:val="00121D28"/>
    <w:rsid w:val="00121E73"/>
    <w:rsid w:val="0012453C"/>
    <w:rsid w:val="001B0301"/>
    <w:rsid w:val="001B09E3"/>
    <w:rsid w:val="001B7759"/>
    <w:rsid w:val="001D0501"/>
    <w:rsid w:val="001E56C0"/>
    <w:rsid w:val="001E7E2B"/>
    <w:rsid w:val="001F7731"/>
    <w:rsid w:val="00243A31"/>
    <w:rsid w:val="00296812"/>
    <w:rsid w:val="002C4D44"/>
    <w:rsid w:val="002C5B5D"/>
    <w:rsid w:val="002D0C21"/>
    <w:rsid w:val="002E10FB"/>
    <w:rsid w:val="00301A9C"/>
    <w:rsid w:val="00322148"/>
    <w:rsid w:val="003352D7"/>
    <w:rsid w:val="00340206"/>
    <w:rsid w:val="003715C3"/>
    <w:rsid w:val="00375A48"/>
    <w:rsid w:val="00386049"/>
    <w:rsid w:val="0039217E"/>
    <w:rsid w:val="003B61C8"/>
    <w:rsid w:val="003C19CB"/>
    <w:rsid w:val="003F590A"/>
    <w:rsid w:val="00415826"/>
    <w:rsid w:val="00444C7F"/>
    <w:rsid w:val="00461FE4"/>
    <w:rsid w:val="00493E7F"/>
    <w:rsid w:val="004A0005"/>
    <w:rsid w:val="004B6D22"/>
    <w:rsid w:val="004C2E3E"/>
    <w:rsid w:val="004C6FAE"/>
    <w:rsid w:val="004E496C"/>
    <w:rsid w:val="004F028E"/>
    <w:rsid w:val="00500E9A"/>
    <w:rsid w:val="005155E5"/>
    <w:rsid w:val="00540CFB"/>
    <w:rsid w:val="005419A1"/>
    <w:rsid w:val="00541E28"/>
    <w:rsid w:val="005565FE"/>
    <w:rsid w:val="00561B17"/>
    <w:rsid w:val="00564F74"/>
    <w:rsid w:val="00597318"/>
    <w:rsid w:val="005A1CF1"/>
    <w:rsid w:val="005C43AA"/>
    <w:rsid w:val="005C4928"/>
    <w:rsid w:val="00612192"/>
    <w:rsid w:val="0062778A"/>
    <w:rsid w:val="00657BCF"/>
    <w:rsid w:val="00664CBC"/>
    <w:rsid w:val="00670A15"/>
    <w:rsid w:val="00680ACC"/>
    <w:rsid w:val="006A7F91"/>
    <w:rsid w:val="006E093F"/>
    <w:rsid w:val="007331A5"/>
    <w:rsid w:val="007567E7"/>
    <w:rsid w:val="00757126"/>
    <w:rsid w:val="00777D28"/>
    <w:rsid w:val="007858D4"/>
    <w:rsid w:val="00790226"/>
    <w:rsid w:val="00794699"/>
    <w:rsid w:val="007B671B"/>
    <w:rsid w:val="007D213C"/>
    <w:rsid w:val="007D709E"/>
    <w:rsid w:val="007E727B"/>
    <w:rsid w:val="00814265"/>
    <w:rsid w:val="0082372A"/>
    <w:rsid w:val="00826343"/>
    <w:rsid w:val="008331B3"/>
    <w:rsid w:val="00835977"/>
    <w:rsid w:val="0087242C"/>
    <w:rsid w:val="00883AA4"/>
    <w:rsid w:val="008A3C6F"/>
    <w:rsid w:val="008B637C"/>
    <w:rsid w:val="008F506B"/>
    <w:rsid w:val="0090191D"/>
    <w:rsid w:val="00917573"/>
    <w:rsid w:val="00941A8F"/>
    <w:rsid w:val="009469AB"/>
    <w:rsid w:val="00965966"/>
    <w:rsid w:val="009B22DA"/>
    <w:rsid w:val="009C21F9"/>
    <w:rsid w:val="009F7BA0"/>
    <w:rsid w:val="00A12240"/>
    <w:rsid w:val="00A728C8"/>
    <w:rsid w:val="00AB1FC8"/>
    <w:rsid w:val="00AD234F"/>
    <w:rsid w:val="00AE0EB1"/>
    <w:rsid w:val="00B1430D"/>
    <w:rsid w:val="00B25E92"/>
    <w:rsid w:val="00B51BE9"/>
    <w:rsid w:val="00B75B85"/>
    <w:rsid w:val="00BA2D76"/>
    <w:rsid w:val="00BE4A92"/>
    <w:rsid w:val="00C06AFC"/>
    <w:rsid w:val="00C84385"/>
    <w:rsid w:val="00C849E4"/>
    <w:rsid w:val="00C85691"/>
    <w:rsid w:val="00CF49FF"/>
    <w:rsid w:val="00D03FCF"/>
    <w:rsid w:val="00D10E24"/>
    <w:rsid w:val="00D47E42"/>
    <w:rsid w:val="00D5187D"/>
    <w:rsid w:val="00D53905"/>
    <w:rsid w:val="00D8333B"/>
    <w:rsid w:val="00D97DE3"/>
    <w:rsid w:val="00DB4924"/>
    <w:rsid w:val="00DB6106"/>
    <w:rsid w:val="00DB7B2E"/>
    <w:rsid w:val="00E008F4"/>
    <w:rsid w:val="00E664BC"/>
    <w:rsid w:val="00E975B1"/>
    <w:rsid w:val="00EC5567"/>
    <w:rsid w:val="00EC7678"/>
    <w:rsid w:val="00ED7BC5"/>
    <w:rsid w:val="00F022B6"/>
    <w:rsid w:val="00F159D0"/>
    <w:rsid w:val="00F160E8"/>
    <w:rsid w:val="00F35C6A"/>
    <w:rsid w:val="00F371B0"/>
    <w:rsid w:val="00F4770E"/>
    <w:rsid w:val="00F5124B"/>
    <w:rsid w:val="00F576E5"/>
    <w:rsid w:val="00F80D4C"/>
    <w:rsid w:val="00FB6D21"/>
    <w:rsid w:val="00FC68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07"/>
    <o:shapelayout v:ext="edit">
      <o:idmap v:ext="edit" data="1"/>
    </o:shapelayout>
  </w:shapeDefaults>
  <w:decimalSymbol w:val=","/>
  <w:listSeparator w:val=";"/>
  <w14:defaultImageDpi w14:val="0"/>
  <w15:chartTrackingRefBased/>
  <w15:docId w15:val="{99E1B52A-F03D-4D23-BA3D-ED47DAFCF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napToGrid w:val="0"/>
    </w:pPr>
  </w:style>
  <w:style w:type="paragraph" w:styleId="1">
    <w:name w:val="heading 1"/>
    <w:basedOn w:val="a"/>
    <w:next w:val="a"/>
    <w:link w:val="10"/>
    <w:uiPriority w:val="9"/>
    <w:qFormat/>
    <w:pPr>
      <w:keepNext/>
      <w:snapToGrid/>
      <w:outlineLvl w:val="0"/>
    </w:pPr>
    <w:rPr>
      <w:sz w:val="28"/>
    </w:rPr>
  </w:style>
  <w:style w:type="paragraph" w:styleId="2">
    <w:name w:val="heading 2"/>
    <w:basedOn w:val="a"/>
    <w:next w:val="a"/>
    <w:link w:val="20"/>
    <w:uiPriority w:val="9"/>
    <w:qFormat/>
    <w:pPr>
      <w:keepNext/>
      <w:snapToGrid/>
      <w:jc w:val="center"/>
      <w:outlineLvl w:val="1"/>
    </w:pPr>
    <w:rPr>
      <w:b/>
      <w:bCs/>
      <w:sz w:val="28"/>
    </w:rPr>
  </w:style>
  <w:style w:type="paragraph" w:styleId="3">
    <w:name w:val="heading 3"/>
    <w:basedOn w:val="a"/>
    <w:next w:val="a"/>
    <w:link w:val="30"/>
    <w:uiPriority w:val="9"/>
    <w:qFormat/>
    <w:pPr>
      <w:keepNext/>
      <w:snapToGrid/>
      <w:ind w:left="1695"/>
      <w:outlineLvl w:val="2"/>
    </w:pPr>
    <w:rPr>
      <w:b/>
      <w:bCs/>
      <w:sz w:val="28"/>
    </w:rPr>
  </w:style>
  <w:style w:type="paragraph" w:styleId="4">
    <w:name w:val="heading 4"/>
    <w:basedOn w:val="a"/>
    <w:next w:val="a"/>
    <w:link w:val="40"/>
    <w:uiPriority w:val="9"/>
    <w:qFormat/>
    <w:pPr>
      <w:keepNext/>
      <w:snapToGrid/>
      <w:jc w:val="center"/>
      <w:outlineLvl w:val="3"/>
    </w:pPr>
    <w:rPr>
      <w:sz w:val="44"/>
    </w:rPr>
  </w:style>
  <w:style w:type="paragraph" w:styleId="5">
    <w:name w:val="heading 5"/>
    <w:basedOn w:val="a"/>
    <w:next w:val="a"/>
    <w:link w:val="50"/>
    <w:uiPriority w:val="9"/>
    <w:qFormat/>
    <w:pPr>
      <w:keepNext/>
      <w:snapToGrid/>
      <w:jc w:val="center"/>
      <w:outlineLvl w:val="4"/>
    </w:pPr>
    <w:rPr>
      <w:sz w:val="32"/>
    </w:rPr>
  </w:style>
  <w:style w:type="paragraph" w:styleId="6">
    <w:name w:val="heading 6"/>
    <w:basedOn w:val="a"/>
    <w:next w:val="a"/>
    <w:link w:val="60"/>
    <w:uiPriority w:val="9"/>
    <w:qFormat/>
    <w:pPr>
      <w:keepNext/>
      <w:snapToGrid/>
      <w:outlineLvl w:val="5"/>
    </w:pPr>
    <w:rPr>
      <w:b/>
      <w:bCs/>
      <w:sz w:val="28"/>
    </w:rPr>
  </w:style>
  <w:style w:type="paragraph" w:styleId="7">
    <w:name w:val="heading 7"/>
    <w:basedOn w:val="a"/>
    <w:next w:val="a"/>
    <w:link w:val="70"/>
    <w:uiPriority w:val="9"/>
    <w:qFormat/>
    <w:pPr>
      <w:keepNext/>
      <w:snapToGrid/>
      <w:spacing w:line="360" w:lineRule="auto"/>
      <w:outlineLvl w:val="6"/>
    </w:pPr>
    <w:rPr>
      <w:rFonts w:ascii="Bookman Old Style" w:hAnsi="Bookman Old Style"/>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paragraph" w:styleId="a3">
    <w:name w:val="Body Text"/>
    <w:basedOn w:val="a"/>
    <w:link w:val="a4"/>
    <w:uiPriority w:val="99"/>
    <w:pPr>
      <w:snapToGrid/>
      <w:spacing w:after="120"/>
    </w:pPr>
    <w:rPr>
      <w:sz w:val="28"/>
    </w:rPr>
  </w:style>
  <w:style w:type="character" w:customStyle="1" w:styleId="a4">
    <w:name w:val="Основний текст Знак"/>
    <w:link w:val="a3"/>
    <w:uiPriority w:val="99"/>
    <w:semiHidden/>
    <w:locked/>
    <w:rPr>
      <w:rFonts w:cs="Times New Roman"/>
      <w:sz w:val="28"/>
    </w:rPr>
  </w:style>
  <w:style w:type="paragraph" w:styleId="a5">
    <w:name w:val="Body Text Indent"/>
    <w:basedOn w:val="a"/>
    <w:link w:val="a6"/>
    <w:uiPriority w:val="99"/>
    <w:pPr>
      <w:snapToGrid/>
      <w:spacing w:after="120"/>
      <w:ind w:left="283"/>
    </w:pPr>
    <w:rPr>
      <w:sz w:val="28"/>
    </w:rPr>
  </w:style>
  <w:style w:type="character" w:customStyle="1" w:styleId="a6">
    <w:name w:val="Основний текст з відступом Знак"/>
    <w:link w:val="a5"/>
    <w:uiPriority w:val="99"/>
    <w:semiHidden/>
    <w:locked/>
    <w:rPr>
      <w:rFonts w:cs="Times New Roman"/>
      <w:sz w:val="28"/>
    </w:rPr>
  </w:style>
  <w:style w:type="paragraph" w:styleId="21">
    <w:name w:val="Body Text Indent 2"/>
    <w:basedOn w:val="a"/>
    <w:link w:val="22"/>
    <w:uiPriority w:val="99"/>
    <w:pPr>
      <w:tabs>
        <w:tab w:val="left" w:pos="-360"/>
        <w:tab w:val="left" w:pos="720"/>
        <w:tab w:val="left" w:pos="1080"/>
      </w:tabs>
      <w:snapToGrid/>
      <w:ind w:firstLine="900"/>
    </w:pPr>
    <w:rPr>
      <w:sz w:val="28"/>
    </w:rPr>
  </w:style>
  <w:style w:type="character" w:customStyle="1" w:styleId="22">
    <w:name w:val="Основний текст з відступом 2 Знак"/>
    <w:link w:val="21"/>
    <w:uiPriority w:val="99"/>
    <w:semiHidden/>
    <w:locked/>
    <w:rPr>
      <w:rFonts w:cs="Times New Roman"/>
      <w:sz w:val="28"/>
    </w:rPr>
  </w:style>
  <w:style w:type="paragraph" w:styleId="a7">
    <w:name w:val="Title"/>
    <w:basedOn w:val="a"/>
    <w:link w:val="a8"/>
    <w:uiPriority w:val="10"/>
    <w:qFormat/>
    <w:pPr>
      <w:snapToGrid/>
      <w:jc w:val="center"/>
    </w:pPr>
    <w:rPr>
      <w:sz w:val="36"/>
    </w:rPr>
  </w:style>
  <w:style w:type="character" w:customStyle="1" w:styleId="a8">
    <w:name w:val="Назва Знак"/>
    <w:link w:val="a7"/>
    <w:uiPriority w:val="10"/>
    <w:locked/>
    <w:rPr>
      <w:rFonts w:ascii="Cambria" w:eastAsia="Times New Roman" w:hAnsi="Cambria" w:cs="Times New Roman"/>
      <w:b/>
      <w:bCs/>
      <w:kern w:val="28"/>
      <w:sz w:val="32"/>
      <w:szCs w:val="32"/>
    </w:rPr>
  </w:style>
  <w:style w:type="paragraph" w:customStyle="1" w:styleId="FR2">
    <w:name w:val="FR2"/>
    <w:pPr>
      <w:widowControl w:val="0"/>
      <w:autoSpaceDE w:val="0"/>
      <w:autoSpaceDN w:val="0"/>
      <w:adjustRightInd w:val="0"/>
      <w:jc w:val="center"/>
    </w:pPr>
    <w:rPr>
      <w:rFonts w:ascii="Arial" w:hAnsi="Arial" w:cs="Arial"/>
      <w:sz w:val="12"/>
      <w:szCs w:val="12"/>
    </w:rPr>
  </w:style>
  <w:style w:type="paragraph" w:styleId="a9">
    <w:name w:val="footer"/>
    <w:basedOn w:val="a"/>
    <w:link w:val="aa"/>
    <w:uiPriority w:val="99"/>
    <w:pPr>
      <w:tabs>
        <w:tab w:val="center" w:pos="4677"/>
        <w:tab w:val="right" w:pos="9355"/>
      </w:tabs>
      <w:snapToGrid/>
    </w:pPr>
    <w:rPr>
      <w:sz w:val="28"/>
    </w:rPr>
  </w:style>
  <w:style w:type="character" w:customStyle="1" w:styleId="aa">
    <w:name w:val="Нижній колонтитул Знак"/>
    <w:link w:val="a9"/>
    <w:uiPriority w:val="99"/>
    <w:semiHidden/>
    <w:locked/>
    <w:rPr>
      <w:rFonts w:cs="Times New Roman"/>
      <w:sz w:val="28"/>
    </w:rPr>
  </w:style>
  <w:style w:type="character" w:styleId="ab">
    <w:name w:val="page number"/>
    <w:uiPriority w:val="99"/>
    <w:rPr>
      <w:rFonts w:cs="Times New Roman"/>
    </w:rPr>
  </w:style>
  <w:style w:type="paragraph" w:customStyle="1" w:styleId="11">
    <w:name w:val="Обычный1"/>
    <w:basedOn w:val="a"/>
    <w:pPr>
      <w:autoSpaceDE w:val="0"/>
      <w:autoSpaceDN w:val="0"/>
      <w:snapToGrid/>
    </w:pPr>
    <w:rPr>
      <w:sz w:val="28"/>
      <w:szCs w:val="28"/>
    </w:rPr>
  </w:style>
  <w:style w:type="paragraph" w:styleId="ac">
    <w:name w:val="Document Map"/>
    <w:basedOn w:val="a"/>
    <w:link w:val="ad"/>
    <w:uiPriority w:val="99"/>
    <w:semiHidden/>
    <w:pPr>
      <w:shd w:val="clear" w:color="auto" w:fill="000080"/>
      <w:snapToGrid/>
    </w:pPr>
    <w:rPr>
      <w:rFonts w:ascii="Tahoma" w:hAnsi="Tahoma" w:cs="Tahoma"/>
      <w:sz w:val="28"/>
    </w:rPr>
  </w:style>
  <w:style w:type="character" w:customStyle="1" w:styleId="ad">
    <w:name w:val="Схема документа Знак"/>
    <w:link w:val="ac"/>
    <w:uiPriority w:val="99"/>
    <w:semiHidden/>
    <w:locked/>
    <w:rPr>
      <w:rFonts w:ascii="Tahoma" w:hAnsi="Tahoma" w:cs="Tahoma"/>
      <w:sz w:val="16"/>
      <w:szCs w:val="16"/>
    </w:rPr>
  </w:style>
  <w:style w:type="character" w:styleId="ae">
    <w:name w:val="line number"/>
    <w:uiPriority w:val="99"/>
    <w:rPr>
      <w:rFonts w:cs="Times New Roman"/>
    </w:rPr>
  </w:style>
  <w:style w:type="paragraph" w:styleId="31">
    <w:name w:val="Body Text Indent 3"/>
    <w:basedOn w:val="a"/>
    <w:link w:val="32"/>
    <w:uiPriority w:val="99"/>
    <w:pPr>
      <w:snapToGrid/>
      <w:ind w:firstLine="900"/>
      <w:jc w:val="both"/>
    </w:pPr>
    <w:rPr>
      <w:sz w:val="28"/>
    </w:rPr>
  </w:style>
  <w:style w:type="character" w:customStyle="1" w:styleId="32">
    <w:name w:val="Основний текст з відступом 3 Знак"/>
    <w:link w:val="31"/>
    <w:uiPriority w:val="99"/>
    <w:semiHidden/>
    <w:locked/>
    <w:rPr>
      <w:rFonts w:cs="Times New Roman"/>
      <w:sz w:val="16"/>
      <w:szCs w:val="16"/>
    </w:rPr>
  </w:style>
  <w:style w:type="paragraph" w:styleId="af">
    <w:name w:val="No Spacing"/>
    <w:aliases w:val="Обычный2"/>
    <w:uiPriority w:val="1"/>
    <w:qFormat/>
    <w:rsid w:val="001D0501"/>
    <w:pPr>
      <w:snapToGrid w:val="0"/>
      <w:spacing w:line="36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970672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9.wmf"/><Relationship Id="rId21" Type="http://schemas.openxmlformats.org/officeDocument/2006/relationships/image" Target="media/image14.wmf"/><Relationship Id="rId42" Type="http://schemas.openxmlformats.org/officeDocument/2006/relationships/image" Target="media/image35.wmf"/><Relationship Id="rId47" Type="http://schemas.openxmlformats.org/officeDocument/2006/relationships/image" Target="media/image40.wmf"/><Relationship Id="rId63" Type="http://schemas.openxmlformats.org/officeDocument/2006/relationships/image" Target="media/image56.wmf"/><Relationship Id="rId68" Type="http://schemas.openxmlformats.org/officeDocument/2006/relationships/image" Target="media/image61.wmf"/><Relationship Id="rId84" Type="http://schemas.openxmlformats.org/officeDocument/2006/relationships/image" Target="media/image77.wmf"/><Relationship Id="rId89" Type="http://schemas.openxmlformats.org/officeDocument/2006/relationships/header" Target="header1.xml"/><Relationship Id="rId16" Type="http://schemas.openxmlformats.org/officeDocument/2006/relationships/image" Target="media/image9.wmf"/><Relationship Id="rId11" Type="http://schemas.openxmlformats.org/officeDocument/2006/relationships/image" Target="media/image4.wmf"/><Relationship Id="rId32" Type="http://schemas.openxmlformats.org/officeDocument/2006/relationships/image" Target="media/image25.wmf"/><Relationship Id="rId37" Type="http://schemas.openxmlformats.org/officeDocument/2006/relationships/image" Target="media/image30.wmf"/><Relationship Id="rId53" Type="http://schemas.openxmlformats.org/officeDocument/2006/relationships/image" Target="media/image46.wmf"/><Relationship Id="rId58" Type="http://schemas.openxmlformats.org/officeDocument/2006/relationships/image" Target="media/image51.wmf"/><Relationship Id="rId74" Type="http://schemas.openxmlformats.org/officeDocument/2006/relationships/image" Target="media/image67.wmf"/><Relationship Id="rId79" Type="http://schemas.openxmlformats.org/officeDocument/2006/relationships/image" Target="media/image72.wmf"/><Relationship Id="rId5" Type="http://schemas.openxmlformats.org/officeDocument/2006/relationships/webSettings" Target="webSettings.xml"/><Relationship Id="rId90" Type="http://schemas.openxmlformats.org/officeDocument/2006/relationships/fontTable" Target="fontTable.xml"/><Relationship Id="rId14" Type="http://schemas.openxmlformats.org/officeDocument/2006/relationships/image" Target="media/image7.wmf"/><Relationship Id="rId22" Type="http://schemas.openxmlformats.org/officeDocument/2006/relationships/image" Target="media/image15.wmf"/><Relationship Id="rId27" Type="http://schemas.openxmlformats.org/officeDocument/2006/relationships/image" Target="media/image20.wmf"/><Relationship Id="rId30" Type="http://schemas.openxmlformats.org/officeDocument/2006/relationships/image" Target="media/image23.wmf"/><Relationship Id="rId35" Type="http://schemas.openxmlformats.org/officeDocument/2006/relationships/image" Target="media/image28.wmf"/><Relationship Id="rId43" Type="http://schemas.openxmlformats.org/officeDocument/2006/relationships/image" Target="media/image36.wmf"/><Relationship Id="rId48" Type="http://schemas.openxmlformats.org/officeDocument/2006/relationships/image" Target="media/image41.wmf"/><Relationship Id="rId56" Type="http://schemas.openxmlformats.org/officeDocument/2006/relationships/image" Target="media/image49.wmf"/><Relationship Id="rId64" Type="http://schemas.openxmlformats.org/officeDocument/2006/relationships/image" Target="media/image57.wmf"/><Relationship Id="rId69" Type="http://schemas.openxmlformats.org/officeDocument/2006/relationships/image" Target="media/image62.wmf"/><Relationship Id="rId77" Type="http://schemas.openxmlformats.org/officeDocument/2006/relationships/image" Target="media/image70.wmf"/><Relationship Id="rId8" Type="http://schemas.openxmlformats.org/officeDocument/2006/relationships/image" Target="media/image1.wmf"/><Relationship Id="rId51" Type="http://schemas.openxmlformats.org/officeDocument/2006/relationships/image" Target="media/image44.wmf"/><Relationship Id="rId72" Type="http://schemas.openxmlformats.org/officeDocument/2006/relationships/image" Target="media/image65.wmf"/><Relationship Id="rId80" Type="http://schemas.openxmlformats.org/officeDocument/2006/relationships/image" Target="media/image73.wmf"/><Relationship Id="rId85" Type="http://schemas.openxmlformats.org/officeDocument/2006/relationships/image" Target="media/image78.wmf"/><Relationship Id="rId3" Type="http://schemas.openxmlformats.org/officeDocument/2006/relationships/styles" Target="style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image" Target="media/image18.wmf"/><Relationship Id="rId33" Type="http://schemas.openxmlformats.org/officeDocument/2006/relationships/image" Target="media/image26.wmf"/><Relationship Id="rId38" Type="http://schemas.openxmlformats.org/officeDocument/2006/relationships/image" Target="media/image31.wmf"/><Relationship Id="rId46" Type="http://schemas.openxmlformats.org/officeDocument/2006/relationships/image" Target="media/image39.wmf"/><Relationship Id="rId59" Type="http://schemas.openxmlformats.org/officeDocument/2006/relationships/image" Target="media/image52.wmf"/><Relationship Id="rId67" Type="http://schemas.openxmlformats.org/officeDocument/2006/relationships/image" Target="media/image60.wmf"/><Relationship Id="rId20" Type="http://schemas.openxmlformats.org/officeDocument/2006/relationships/image" Target="media/image13.wmf"/><Relationship Id="rId41" Type="http://schemas.openxmlformats.org/officeDocument/2006/relationships/image" Target="media/image34.wmf"/><Relationship Id="rId54" Type="http://schemas.openxmlformats.org/officeDocument/2006/relationships/image" Target="media/image47.wmf"/><Relationship Id="rId62" Type="http://schemas.openxmlformats.org/officeDocument/2006/relationships/image" Target="media/image55.wmf"/><Relationship Id="rId70" Type="http://schemas.openxmlformats.org/officeDocument/2006/relationships/image" Target="media/image63.wmf"/><Relationship Id="rId75" Type="http://schemas.openxmlformats.org/officeDocument/2006/relationships/image" Target="media/image68.wmf"/><Relationship Id="rId83" Type="http://schemas.openxmlformats.org/officeDocument/2006/relationships/image" Target="media/image76.wmf"/><Relationship Id="rId88" Type="http://schemas.openxmlformats.org/officeDocument/2006/relationships/image" Target="media/image81.wmf"/><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wmf"/><Relationship Id="rId23" Type="http://schemas.openxmlformats.org/officeDocument/2006/relationships/image" Target="media/image16.wmf"/><Relationship Id="rId28" Type="http://schemas.openxmlformats.org/officeDocument/2006/relationships/image" Target="media/image21.wmf"/><Relationship Id="rId36" Type="http://schemas.openxmlformats.org/officeDocument/2006/relationships/image" Target="media/image29.wmf"/><Relationship Id="rId49" Type="http://schemas.openxmlformats.org/officeDocument/2006/relationships/image" Target="media/image42.wmf"/><Relationship Id="rId57" Type="http://schemas.openxmlformats.org/officeDocument/2006/relationships/image" Target="media/image50.wmf"/><Relationship Id="rId10" Type="http://schemas.openxmlformats.org/officeDocument/2006/relationships/image" Target="media/image3.wmf"/><Relationship Id="rId31" Type="http://schemas.openxmlformats.org/officeDocument/2006/relationships/image" Target="media/image24.wmf"/><Relationship Id="rId44" Type="http://schemas.openxmlformats.org/officeDocument/2006/relationships/image" Target="media/image37.wmf"/><Relationship Id="rId52" Type="http://schemas.openxmlformats.org/officeDocument/2006/relationships/image" Target="media/image45.wmf"/><Relationship Id="rId60" Type="http://schemas.openxmlformats.org/officeDocument/2006/relationships/image" Target="media/image53.wmf"/><Relationship Id="rId65" Type="http://schemas.openxmlformats.org/officeDocument/2006/relationships/image" Target="media/image58.wmf"/><Relationship Id="rId73" Type="http://schemas.openxmlformats.org/officeDocument/2006/relationships/image" Target="media/image66.wmf"/><Relationship Id="rId78" Type="http://schemas.openxmlformats.org/officeDocument/2006/relationships/image" Target="media/image71.wmf"/><Relationship Id="rId81" Type="http://schemas.openxmlformats.org/officeDocument/2006/relationships/image" Target="media/image74.wmf"/><Relationship Id="rId86" Type="http://schemas.openxmlformats.org/officeDocument/2006/relationships/image" Target="media/image79.wmf"/><Relationship Id="rId4" Type="http://schemas.openxmlformats.org/officeDocument/2006/relationships/settings" Target="settings.xml"/><Relationship Id="rId9" Type="http://schemas.openxmlformats.org/officeDocument/2006/relationships/image" Target="media/image2.wmf"/><Relationship Id="rId13" Type="http://schemas.openxmlformats.org/officeDocument/2006/relationships/image" Target="media/image6.wmf"/><Relationship Id="rId18" Type="http://schemas.openxmlformats.org/officeDocument/2006/relationships/image" Target="media/image11.wmf"/><Relationship Id="rId39" Type="http://schemas.openxmlformats.org/officeDocument/2006/relationships/image" Target="media/image32.wmf"/><Relationship Id="rId34" Type="http://schemas.openxmlformats.org/officeDocument/2006/relationships/image" Target="media/image27.wmf"/><Relationship Id="rId50" Type="http://schemas.openxmlformats.org/officeDocument/2006/relationships/image" Target="media/image43.wmf"/><Relationship Id="rId55" Type="http://schemas.openxmlformats.org/officeDocument/2006/relationships/image" Target="media/image48.wmf"/><Relationship Id="rId76" Type="http://schemas.openxmlformats.org/officeDocument/2006/relationships/image" Target="media/image69.wmf"/><Relationship Id="rId7" Type="http://schemas.openxmlformats.org/officeDocument/2006/relationships/endnotes" Target="endnotes.xml"/><Relationship Id="rId71" Type="http://schemas.openxmlformats.org/officeDocument/2006/relationships/image" Target="media/image64.wmf"/><Relationship Id="rId2" Type="http://schemas.openxmlformats.org/officeDocument/2006/relationships/numbering" Target="numbering.xml"/><Relationship Id="rId29" Type="http://schemas.openxmlformats.org/officeDocument/2006/relationships/image" Target="media/image22.wmf"/><Relationship Id="rId24" Type="http://schemas.openxmlformats.org/officeDocument/2006/relationships/image" Target="media/image17.wmf"/><Relationship Id="rId40" Type="http://schemas.openxmlformats.org/officeDocument/2006/relationships/image" Target="media/image33.wmf"/><Relationship Id="rId45" Type="http://schemas.openxmlformats.org/officeDocument/2006/relationships/image" Target="media/image38.wmf"/><Relationship Id="rId66" Type="http://schemas.openxmlformats.org/officeDocument/2006/relationships/image" Target="media/image59.wmf"/><Relationship Id="rId87" Type="http://schemas.openxmlformats.org/officeDocument/2006/relationships/image" Target="media/image80.wmf"/><Relationship Id="rId61" Type="http://schemas.openxmlformats.org/officeDocument/2006/relationships/image" Target="media/image54.wmf"/><Relationship Id="rId82" Type="http://schemas.openxmlformats.org/officeDocument/2006/relationships/image" Target="media/image75.wmf"/><Relationship Id="rId19" Type="http://schemas.openxmlformats.org/officeDocument/2006/relationships/image" Target="media/image12.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209D92-0511-4251-AF0A-4FF738B36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10356</Words>
  <Characters>59031</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Reanimator Extreme Edition</Company>
  <LinksUpToDate>false</LinksUpToDate>
  <CharactersWithSpaces>69249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CBETA</dc:creator>
  <cp:keywords/>
  <dc:description/>
  <cp:lastModifiedBy>Irina</cp:lastModifiedBy>
  <cp:revision>2</cp:revision>
  <dcterms:created xsi:type="dcterms:W3CDTF">2014-08-11T17:48:00Z</dcterms:created>
  <dcterms:modified xsi:type="dcterms:W3CDTF">2014-08-11T17:48:00Z</dcterms:modified>
</cp:coreProperties>
</file>