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578" w:rsidRPr="006C7578" w:rsidRDefault="006C7578" w:rsidP="006C7578">
      <w:pPr>
        <w:pStyle w:val="16"/>
        <w:widowControl/>
        <w:tabs>
          <w:tab w:val="left" w:pos="601"/>
        </w:tabs>
        <w:suppressAutoHyphens/>
        <w:rPr>
          <w:sz w:val="28"/>
          <w:szCs w:val="28"/>
        </w:rPr>
      </w:pPr>
      <w:r w:rsidRPr="006C7578">
        <w:rPr>
          <w:sz w:val="28"/>
          <w:szCs w:val="28"/>
        </w:rPr>
        <w:t>содержание</w:t>
      </w:r>
    </w:p>
    <w:p w:rsidR="006C7578" w:rsidRPr="006C7578" w:rsidRDefault="006C7578" w:rsidP="006C7578">
      <w:pPr>
        <w:pStyle w:val="16"/>
        <w:widowControl/>
        <w:tabs>
          <w:tab w:val="left" w:pos="601"/>
        </w:tabs>
        <w:suppressAutoHyphens/>
        <w:jc w:val="both"/>
        <w:rPr>
          <w:b w:val="0"/>
          <w:bCs w:val="0"/>
          <w:sz w:val="28"/>
          <w:szCs w:val="28"/>
        </w:rPr>
      </w:pPr>
    </w:p>
    <w:p w:rsidR="006C7578" w:rsidRPr="006C7578" w:rsidRDefault="009A48C3" w:rsidP="006C7578">
      <w:pPr>
        <w:pStyle w:val="TOC2"/>
        <w:widowControl/>
        <w:tabs>
          <w:tab w:val="left" w:pos="601"/>
        </w:tabs>
        <w:suppressAutoHyphens/>
        <w:jc w:val="both"/>
        <w:rPr>
          <w:sz w:val="28"/>
          <w:szCs w:val="28"/>
        </w:rPr>
      </w:pPr>
      <w:r>
        <w:rPr>
          <w:sz w:val="28"/>
          <w:szCs w:val="28"/>
        </w:rPr>
        <w:t>Аннотация</w:t>
      </w:r>
    </w:p>
    <w:p w:rsidR="006C7578" w:rsidRPr="006C7578" w:rsidRDefault="009A48C3" w:rsidP="006C7578">
      <w:pPr>
        <w:pStyle w:val="TOC2"/>
        <w:widowControl/>
        <w:tabs>
          <w:tab w:val="left" w:pos="601"/>
        </w:tabs>
        <w:suppressAutoHyphens/>
        <w:jc w:val="both"/>
        <w:rPr>
          <w:sz w:val="28"/>
          <w:szCs w:val="28"/>
        </w:rPr>
      </w:pPr>
      <w:r>
        <w:rPr>
          <w:sz w:val="28"/>
          <w:szCs w:val="28"/>
        </w:rPr>
        <w:t>Список сокращений</w:t>
      </w:r>
    </w:p>
    <w:p w:rsidR="006C7578" w:rsidRPr="006C7578" w:rsidRDefault="009A48C3" w:rsidP="006C7578">
      <w:pPr>
        <w:pStyle w:val="TOC2"/>
        <w:widowControl/>
        <w:tabs>
          <w:tab w:val="left" w:pos="601"/>
        </w:tabs>
        <w:suppressAutoHyphens/>
        <w:jc w:val="both"/>
        <w:rPr>
          <w:sz w:val="28"/>
          <w:szCs w:val="28"/>
        </w:rPr>
      </w:pPr>
      <w:r>
        <w:rPr>
          <w:sz w:val="28"/>
          <w:szCs w:val="28"/>
        </w:rPr>
        <w:t>Введение</w:t>
      </w:r>
    </w:p>
    <w:p w:rsidR="006C7578" w:rsidRPr="006C7578" w:rsidRDefault="006C7578" w:rsidP="006C7578">
      <w:pPr>
        <w:pStyle w:val="TOC2"/>
        <w:widowControl/>
        <w:tabs>
          <w:tab w:val="left" w:pos="601"/>
        </w:tabs>
        <w:suppressAutoHyphens/>
        <w:jc w:val="both"/>
        <w:rPr>
          <w:sz w:val="28"/>
          <w:szCs w:val="28"/>
        </w:rPr>
      </w:pPr>
      <w:r w:rsidRPr="006C7578">
        <w:rPr>
          <w:sz w:val="28"/>
          <w:szCs w:val="28"/>
        </w:rPr>
        <w:t>1 Исх</w:t>
      </w:r>
      <w:r w:rsidR="009A48C3">
        <w:rPr>
          <w:sz w:val="28"/>
          <w:szCs w:val="28"/>
        </w:rPr>
        <w:t>одные данные для проектирования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1.1 ХАРАКТЕРИСТИКА ИСТОЧНИКА ПИТАНИЯ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1.2 ХАРАКТЕРИСТИКА РЕЖИМА РАБОТЫ ПРОЕКТИРУЕМОГО ОБЪЕКТА</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 ХАРАКТЕРИСТИКА ВЫСОКОВОЛЬТНЫХ ПОТРЕБИТЕЛЕЙ</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2.1 РАСЧЕТ СИЛОВЫХ ЭЛЕКТРИЧЕСКИХ НАГРУЗОК</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2.2 РАСЧЕТ ОСВЕТИТЕЛЬНЫХ НАГРУЗОК ЦЕХОВ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2.2.1 ВЫБОР НОРМИРУЕМОЙ ОСВЕЩЕННОСТИ</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2.2.2. ВЫБОР СВЕТИЛЬНИКОВ ОБЩЕГО ОСВЕЩЕНИЯ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2.2.3. РАЗМЕЩЕНИЕ СВЕТИЛЬНИКОВ ОБЩЕГО ОСВЕЩЕНИЯ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2.2.4. РАСЧЕТ ПАРАМЕТРОВ ИСКУССТВЕННОГО ОСВЕЩЕНИЯ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2.3. РАСЧЕТ НАРУЖНОГО ОСВЕЩЕНИЯ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2.4 РАСЧЕТ ОХРАННОГО ОСВЕЩЕНИЯ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3.1 ВЫБОР РЕКОМЕНДОВАННОГО КОЭФФИЦИЕНТА ЗАГРУЗКИ ТРАНСФОРМАТОРОВ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3.2 ВЫБОР ЦЕЛЕСООБРАЗНОЙ МОЩНОСТИ ТРАНСФОРМАТОРОВ В СООТВЕТСТВИИ С НАГРУЗКАМИ ЦЕХОВ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3.3 ОПРЕДЕЛЕНИЕ ЧИСЛА ТРАНСФОРМАТОРОВ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Минимальное число трансформаторов одной мощности</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Оптимальное число трансформаторов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Число трансформаторов мощностью 250 кВ•А</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3.4 ВЫБОР МЕСТОПОЛОЖЕНИЯ ТП И РАСПРЕДЕЛЕНИЕ НАГРУЗОК ПО ТП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3.5 ВЫБОР НИЗКОВОЛЬТНЫХ КОМПЕНСИРУЮЩИХ УСТРОЙСТВ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3.6 РАСЧЕТ ПОТЕРЬ МОЩНОСТИ В ТРАНСФОРМАТОРАХ ЦЕХОВЫХ ТП И ОПРЕДЕЛЕНИЕ РАСЧЕТНОЙ НАГРУЗКИ НА ШИНАХ 10 КВ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3.7 РАСЧЕТ И ПОСТРОЕНИЕ КАРТОГРАММЫ ЭЛЕКТРИЧЕСКИХ НАГРУЗОК, ОПРЕДЕЛЕНИЕ ЦЕНТРА ЭЛЕКТРИЧЕСКИХ НАГРУЗОК</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lastRenderedPageBreak/>
        <w:t>4.1. ОПРЕДЕЛЕНИЕ РАСЧЕТНОЙ АКТИВНОЙ МОЩНОСТИ, ПРЕДПРИЯТИЯ И РЕАКТИВНОЙ МОЩНОСТИ, ПОЛУЧАЕМОЙ ОТ ЭНЕРГОСИСТЕМЫ</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4.2. ВЫБОР ЧИСЛА И МОЩНОСТИ ТРАНСФОРМАТОРОВ НА ГПП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4.3. РАСЧЕТ ПОТЕРЬ МОЩНОСТИ И ЭНЕРГИИ В ТРАНСФОРМАТОРАХ</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6.1. РАСЧЕТ И ПРОВЕРКА ПИТАЮЩИХ ЛЭП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6.2. ОПРЕДЕЛЕНИЕ ПОТЕРЬ ЭНЕРГИИ В ЛЭП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6.3. ТЕХНИКО-ЭКОНОМИЧЕСКОЕ ОБОСНОВАНИЕ НАПРЯЖЕНИЯ ПИТАЮЩИХ ЭП С УЧЕТОМ СТОИМОСТИ ГПП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8.1. УТОЧНЕНИЕ СХЕМЫ ЭЛЕКТРОСНАБЖЕНИЯ С УЧЕТОМ ВЫСОКОВОЛЬТНОЙ НАГРУЗКИ И РАСЧЕТ СЕЧЕНИЙ КАБЕЛЬНЫХ ЛИНИЙ</w:t>
      </w:r>
    </w:p>
    <w:p w:rsidR="009A48C3" w:rsidRPr="009A48C3" w:rsidRDefault="009A48C3" w:rsidP="009A48C3">
      <w:pPr>
        <w:pStyle w:val="16"/>
        <w:widowControl/>
        <w:jc w:val="left"/>
        <w:rPr>
          <w:b w:val="0"/>
          <w:bCs w:val="0"/>
          <w:noProof/>
          <w:sz w:val="28"/>
          <w:szCs w:val="28"/>
        </w:rPr>
      </w:pPr>
      <w:r>
        <w:rPr>
          <w:b w:val="0"/>
          <w:bCs w:val="0"/>
          <w:noProof/>
          <w:sz w:val="28"/>
          <w:szCs w:val="28"/>
        </w:rPr>
        <w:t>10.1. КОМПОНОВКА РП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10.2. КОМПОНОВКА ЦТП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10.3. ПРОВЕРКА АППАРАТОВ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10.3.1. ПРОВЕРКА ОБОРУДОВАНИЯ НА СТОРОНЕ 110 КВ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10.3.1 ПРОВЕРКА ВЫКЛЮЧАТЕЛЕЙ</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10.3.2 ВЫБОР ПРЕДОХРАНИТЕЛЕЙ НА ТП СО СТОРОНЫ 10 КВ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11.1 ОБЩИЕ ПОЛОЖЕНИЯ ПО ПРОЕКТИРОВАНИЮ ЭЛЕКТРОПЕЧНЫХ УСТАНОВОК</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11.2 ТИП И ОСОБЕННОСТИ ВЫПОЛНЕНИЯ ЗАЩИТЫ</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11.3 РАСЧЕТ ЗАЩИТ</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12.1 ПОСТРОЕНИЕ ГРАФИКОВ ЭЛЕКТРИЧЕСКИХ НАГРУЗОК</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12.2 ВЫБОР ТРАНСФОРМАТОРОВ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12.3 РАСЧЕТ ТОКОВ КОРОТКОГО ЗАМЫКАНИЯ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12.4 ВЫБОР КАБЕЛЬНЫХ ЛИНИЙ К РП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12.5 ВЫБОР ШИН НА НН</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12.6 ВЫБОР ГИБКИХ ПРОВОДОВ НА ВН И СН</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12.7 ВЫБОР ЭЛЕКТРИЧЕСКИХ АППАРАТОВ</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13.1 РАСЧЕТ СТОИМОСТИ ЭЛЕКТРОЭНЕРГИИ, ПОТРЕБЛЕННОЙ ПРОМЫШЛЕННЫМ ПРЕДПРИЯТИЕМ ЗА ГОД</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13.2 ОПРЕДЕЛЕНИЕ ГОДОВОЙ ЗАРАБОТНОЙ ПЛАТЫ РАБОЧИХ И ИТР ЭЛЕКТРОХОЗЯЙСТВА ПРЕДПРИЯТИЯ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13.3 ОПРЕДЕЛЕНИЕ ГОДОВЫХ ОТЧИСЛЕНИЙ НА СОЦИАЛЬНЫЕ НУЖДЫ</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13.4 ОПРЕДЕЛЕНИЕ ГОДОВЫХ АМОРТИЗАЦИОННЫХ ОТЧИСЛЕНИЙ НА РЕНОВАЦИЮ</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13.5 ОПРЕДЕЛЕНИЕ ГОДОВЫХ ОТЧИСЛЕНИЙ В РЕМОНТНЫЙ ФОНД</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13.6 РАСЧЕТ СТОИМОСТИ МАТЕРИАЛОВ, РАСХОДУЕМЫХ ПРИ ТЕКУЩЕМ РЕМОНТЕ И ОБСЛУЖИВАНИИ ЭЛЕКТРОХОЗЯЙСТВА ПРЕДПРИЯТИЯ ЗА ГОД</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13.7 ОПРЕДЕЛЕНИЕ ПРОЧИХ ЕЖЕГОДНЫХ ЗАТРАТ</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13.8 РАСЧЕТ ЭЛЕКТРОЭНЕРГЕТИЧЕСКОЙ СОСТАВЛЯЮЩЕЙ СЕБЕСТОИМОСТИ</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ПРОДУКЦИИ ПРОМЫШЛЕННОГО ПРЕДПРИЯТИЯ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13.9 РАСЧЕТ УДЕЛЬНОЙ ВЕЛИЧИНЫ ЭНЕРГЕТИЧЕСКОЙ СОСТАВЛЯЮЩЕЙ СЕБЕСТОИМОСТИ ПРОДУКЦИИ</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14.1 НАЗНАЧЕНИЕ И ПРИНЦИП ДЕЙСТВИЯ ЗАЩИТНОГО ЗАЗЕМЛЕНИЯ</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14.2 ВЫБОР ПРЕДВАРИТЕЛЬНОЙ СХЕМЫ</w:t>
      </w:r>
      <w:r>
        <w:rPr>
          <w:b w:val="0"/>
          <w:bCs w:val="0"/>
          <w:noProof/>
          <w:sz w:val="28"/>
          <w:szCs w:val="28"/>
        </w:rPr>
        <w:t xml:space="preserve"> ЗАЗЕМЛЯЮЩЕГО УСТРОЙСТВА НА </w:t>
      </w:r>
      <w:r w:rsidRPr="009A48C3">
        <w:rPr>
          <w:b w:val="0"/>
          <w:bCs w:val="0"/>
          <w:noProof/>
          <w:sz w:val="28"/>
          <w:szCs w:val="28"/>
        </w:rPr>
        <w:t>ГПП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14.3 РАСЧЕТ СЛОЖНОГО ЗАЗЕМЛИТЕЛЯ В ДВУХСЛОЙНОЙ ЗЕМЛЕ</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14.4. ПОРЯДОК ПОЛЬЗОВАНИЯ СРЕДСТВАМИ ЗАЩИТЫ</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14.5.МОЛНИЕЗАЩИТА ГПП</w:t>
      </w:r>
    </w:p>
    <w:p w:rsidR="009A48C3" w:rsidRPr="009A48C3" w:rsidRDefault="009A48C3" w:rsidP="009A48C3">
      <w:pPr>
        <w:pStyle w:val="16"/>
        <w:widowControl/>
        <w:jc w:val="left"/>
        <w:rPr>
          <w:b w:val="0"/>
          <w:bCs w:val="0"/>
          <w:noProof/>
          <w:sz w:val="28"/>
          <w:szCs w:val="28"/>
        </w:rPr>
      </w:pPr>
      <w:r w:rsidRPr="009A48C3">
        <w:rPr>
          <w:b w:val="0"/>
          <w:bCs w:val="0"/>
          <w:noProof/>
          <w:sz w:val="28"/>
          <w:szCs w:val="28"/>
        </w:rPr>
        <w:t>ЗАКЛЮЧЕНИЕ</w:t>
      </w:r>
    </w:p>
    <w:p w:rsidR="009A48C3" w:rsidRDefault="009A48C3" w:rsidP="009A48C3">
      <w:pPr>
        <w:pStyle w:val="16"/>
        <w:widowControl/>
        <w:jc w:val="left"/>
        <w:rPr>
          <w:b w:val="0"/>
          <w:bCs w:val="0"/>
          <w:noProof/>
          <w:sz w:val="28"/>
          <w:szCs w:val="28"/>
        </w:rPr>
      </w:pPr>
      <w:r w:rsidRPr="009A48C3">
        <w:rPr>
          <w:b w:val="0"/>
          <w:bCs w:val="0"/>
          <w:noProof/>
          <w:sz w:val="28"/>
          <w:szCs w:val="28"/>
        </w:rPr>
        <w:t>СПИСОК ИСПОЛЬЗОВАННЫХ ИСТОЧНИКОВ</w:t>
      </w:r>
    </w:p>
    <w:p w:rsidR="009A48C3" w:rsidRDefault="009A48C3" w:rsidP="009A48C3">
      <w:pPr>
        <w:pStyle w:val="16"/>
        <w:widowControl/>
        <w:jc w:val="left"/>
        <w:rPr>
          <w:b w:val="0"/>
          <w:bCs w:val="0"/>
          <w:noProof/>
          <w:sz w:val="28"/>
          <w:szCs w:val="28"/>
        </w:rPr>
      </w:pPr>
    </w:p>
    <w:p w:rsidR="00C353D1" w:rsidRPr="00A022A2" w:rsidRDefault="006C7578" w:rsidP="009A48C3">
      <w:pPr>
        <w:pStyle w:val="16"/>
        <w:widowControl/>
        <w:jc w:val="left"/>
        <w:rPr>
          <w:sz w:val="28"/>
          <w:szCs w:val="28"/>
        </w:rPr>
      </w:pPr>
      <w:r w:rsidRPr="009A48C3">
        <w:rPr>
          <w:sz w:val="28"/>
          <w:szCs w:val="28"/>
        </w:rPr>
        <w:br w:type="page"/>
      </w:r>
      <w:r w:rsidR="00C353D1" w:rsidRPr="00A022A2">
        <w:rPr>
          <w:sz w:val="28"/>
          <w:szCs w:val="28"/>
        </w:rPr>
        <w:t>Аннотация</w:t>
      </w:r>
    </w:p>
    <w:p w:rsidR="00C353D1" w:rsidRPr="00A022A2" w:rsidRDefault="00C353D1" w:rsidP="00A022A2">
      <w:pPr>
        <w:widowControl/>
        <w:ind w:firstLine="709"/>
        <w:rPr>
          <w:sz w:val="28"/>
          <w:szCs w:val="28"/>
        </w:rPr>
      </w:pPr>
    </w:p>
    <w:p w:rsidR="00C353D1" w:rsidRPr="00A022A2" w:rsidRDefault="00C353D1" w:rsidP="00A022A2">
      <w:pPr>
        <w:widowControl/>
        <w:ind w:firstLine="709"/>
        <w:rPr>
          <w:sz w:val="28"/>
          <w:szCs w:val="28"/>
        </w:rPr>
      </w:pPr>
      <w:r w:rsidRPr="00A022A2">
        <w:rPr>
          <w:sz w:val="28"/>
          <w:szCs w:val="28"/>
        </w:rPr>
        <w:t>В настоящем дипломном проекте рассмотрены вопросы электроснабжения завода тяжелого машиностроения в следующей последовательности: определение нагрузок, составление графиков нагрузок, определение центра электрических нагрузок, выбор схемы электроснабжения, выбор мощности конденсаторных установок, выбор мощности трансформаторов, выбор напряжений, расчет сетей завод</w:t>
      </w:r>
      <w:r w:rsidR="00C75570" w:rsidRPr="00A022A2">
        <w:rPr>
          <w:sz w:val="28"/>
          <w:szCs w:val="28"/>
        </w:rPr>
        <w:t>а, расчет токов к.з., релейная з</w:t>
      </w:r>
      <w:r w:rsidRPr="00A022A2">
        <w:rPr>
          <w:sz w:val="28"/>
          <w:szCs w:val="28"/>
        </w:rPr>
        <w:t>ащита трансформаторов ДСП, экономическая часть и охрана труда.</w:t>
      </w:r>
    </w:p>
    <w:p w:rsidR="00C353D1" w:rsidRPr="00A022A2" w:rsidRDefault="00C353D1" w:rsidP="00A022A2">
      <w:pPr>
        <w:pStyle w:val="16"/>
        <w:widowControl/>
        <w:rPr>
          <w:sz w:val="28"/>
          <w:szCs w:val="28"/>
          <w:lang w:val="uk-UA"/>
        </w:rPr>
      </w:pPr>
      <w:r w:rsidRPr="00A022A2">
        <w:rPr>
          <w:b w:val="0"/>
          <w:bCs w:val="0"/>
          <w:sz w:val="28"/>
          <w:szCs w:val="28"/>
        </w:rPr>
        <w:br w:type="page"/>
      </w:r>
      <w:r w:rsidR="00A022A2" w:rsidRPr="00A022A2">
        <w:rPr>
          <w:sz w:val="28"/>
          <w:szCs w:val="28"/>
        </w:rPr>
        <w:t>Список сокращени</w:t>
      </w:r>
      <w:r w:rsidR="00A022A2" w:rsidRPr="00A022A2">
        <w:rPr>
          <w:sz w:val="28"/>
          <w:szCs w:val="28"/>
          <w:lang w:val="uk-UA"/>
        </w:rPr>
        <w:t>Й</w:t>
      </w:r>
    </w:p>
    <w:p w:rsidR="00A022A2" w:rsidRPr="00A022A2" w:rsidRDefault="00A022A2" w:rsidP="00A022A2">
      <w:pPr>
        <w:pStyle w:val="16"/>
        <w:widowControl/>
        <w:ind w:firstLine="709"/>
        <w:jc w:val="both"/>
        <w:rPr>
          <w:b w:val="0"/>
          <w:bCs w:val="0"/>
          <w:sz w:val="28"/>
          <w:szCs w:val="28"/>
          <w:lang w:val="uk-UA"/>
        </w:rPr>
      </w:pPr>
    </w:p>
    <w:p w:rsidR="00C353D1" w:rsidRPr="00A022A2" w:rsidRDefault="00C353D1" w:rsidP="00A022A2">
      <w:pPr>
        <w:widowControl/>
        <w:ind w:firstLine="709"/>
        <w:rPr>
          <w:sz w:val="28"/>
          <w:szCs w:val="28"/>
        </w:rPr>
      </w:pPr>
      <w:r w:rsidRPr="00A022A2">
        <w:rPr>
          <w:sz w:val="28"/>
          <w:szCs w:val="28"/>
        </w:rPr>
        <w:t>СД</w:t>
      </w:r>
      <w:r w:rsidRPr="00A022A2">
        <w:rPr>
          <w:sz w:val="28"/>
          <w:szCs w:val="28"/>
        </w:rPr>
        <w:tab/>
        <w:t>- синхронный двигатель</w:t>
      </w:r>
    </w:p>
    <w:p w:rsidR="00C353D1" w:rsidRPr="00A022A2" w:rsidRDefault="00C353D1" w:rsidP="00A022A2">
      <w:pPr>
        <w:widowControl/>
        <w:ind w:firstLine="709"/>
        <w:rPr>
          <w:sz w:val="28"/>
          <w:szCs w:val="28"/>
        </w:rPr>
      </w:pPr>
      <w:r w:rsidRPr="00A022A2">
        <w:rPr>
          <w:sz w:val="28"/>
          <w:szCs w:val="28"/>
        </w:rPr>
        <w:t>АД</w:t>
      </w:r>
      <w:r w:rsidRPr="00A022A2">
        <w:rPr>
          <w:sz w:val="28"/>
          <w:szCs w:val="28"/>
        </w:rPr>
        <w:tab/>
        <w:t>- асинхронный двигатель</w:t>
      </w:r>
    </w:p>
    <w:p w:rsidR="00C353D1" w:rsidRPr="00A022A2" w:rsidRDefault="00C353D1" w:rsidP="00A022A2">
      <w:pPr>
        <w:widowControl/>
        <w:ind w:firstLine="709"/>
        <w:rPr>
          <w:sz w:val="28"/>
          <w:szCs w:val="28"/>
        </w:rPr>
      </w:pPr>
      <w:r w:rsidRPr="00A022A2">
        <w:rPr>
          <w:sz w:val="28"/>
          <w:szCs w:val="28"/>
        </w:rPr>
        <w:t>РП</w:t>
      </w:r>
      <w:r w:rsidRPr="00A022A2">
        <w:rPr>
          <w:sz w:val="28"/>
          <w:szCs w:val="28"/>
        </w:rPr>
        <w:tab/>
        <w:t>- распределительный пункт</w:t>
      </w:r>
    </w:p>
    <w:p w:rsidR="00C353D1" w:rsidRPr="00A022A2" w:rsidRDefault="00C353D1" w:rsidP="00A022A2">
      <w:pPr>
        <w:widowControl/>
        <w:ind w:firstLine="709"/>
        <w:rPr>
          <w:sz w:val="28"/>
          <w:szCs w:val="28"/>
        </w:rPr>
      </w:pPr>
      <w:r w:rsidRPr="00A022A2">
        <w:rPr>
          <w:sz w:val="28"/>
          <w:szCs w:val="28"/>
        </w:rPr>
        <w:t>ИС</w:t>
      </w:r>
      <w:r w:rsidRPr="00A022A2">
        <w:rPr>
          <w:sz w:val="28"/>
          <w:szCs w:val="28"/>
        </w:rPr>
        <w:tab/>
        <w:t>- источник света</w:t>
      </w:r>
    </w:p>
    <w:p w:rsidR="00C353D1" w:rsidRPr="00A022A2" w:rsidRDefault="00C353D1" w:rsidP="00A022A2">
      <w:pPr>
        <w:widowControl/>
        <w:ind w:firstLine="709"/>
        <w:rPr>
          <w:sz w:val="28"/>
          <w:szCs w:val="28"/>
        </w:rPr>
      </w:pPr>
      <w:r w:rsidRPr="00A022A2">
        <w:rPr>
          <w:sz w:val="28"/>
          <w:szCs w:val="28"/>
        </w:rPr>
        <w:t>ЛН</w:t>
      </w:r>
      <w:r w:rsidRPr="00A022A2">
        <w:rPr>
          <w:sz w:val="28"/>
          <w:szCs w:val="28"/>
        </w:rPr>
        <w:tab/>
        <w:t>- лампы накаливания</w:t>
      </w:r>
    </w:p>
    <w:p w:rsidR="00C353D1" w:rsidRPr="00A022A2" w:rsidRDefault="00C353D1" w:rsidP="00A022A2">
      <w:pPr>
        <w:widowControl/>
        <w:ind w:firstLine="709"/>
        <w:rPr>
          <w:sz w:val="28"/>
          <w:szCs w:val="28"/>
        </w:rPr>
      </w:pPr>
      <w:r w:rsidRPr="00A022A2">
        <w:rPr>
          <w:sz w:val="28"/>
          <w:szCs w:val="28"/>
        </w:rPr>
        <w:t>ГЛ</w:t>
      </w:r>
      <w:r w:rsidRPr="00A022A2">
        <w:rPr>
          <w:sz w:val="28"/>
          <w:szCs w:val="28"/>
        </w:rPr>
        <w:tab/>
        <w:t>- газоразрядные лампы</w:t>
      </w:r>
    </w:p>
    <w:p w:rsidR="00C353D1" w:rsidRPr="00A022A2" w:rsidRDefault="00C353D1" w:rsidP="00A022A2">
      <w:pPr>
        <w:widowControl/>
        <w:ind w:firstLine="709"/>
        <w:rPr>
          <w:sz w:val="28"/>
          <w:szCs w:val="28"/>
        </w:rPr>
      </w:pPr>
      <w:r w:rsidRPr="00A022A2">
        <w:rPr>
          <w:sz w:val="28"/>
          <w:szCs w:val="28"/>
        </w:rPr>
        <w:t>ОУ</w:t>
      </w:r>
      <w:r w:rsidRPr="00A022A2">
        <w:rPr>
          <w:sz w:val="28"/>
          <w:szCs w:val="28"/>
        </w:rPr>
        <w:tab/>
        <w:t>- осветительная установка</w:t>
      </w:r>
    </w:p>
    <w:p w:rsidR="00C353D1" w:rsidRPr="00A022A2" w:rsidRDefault="00C353D1" w:rsidP="00A022A2">
      <w:pPr>
        <w:widowControl/>
        <w:ind w:firstLine="709"/>
        <w:rPr>
          <w:sz w:val="28"/>
          <w:szCs w:val="28"/>
        </w:rPr>
      </w:pPr>
      <w:r w:rsidRPr="00A022A2">
        <w:rPr>
          <w:sz w:val="28"/>
          <w:szCs w:val="28"/>
        </w:rPr>
        <w:t>КСС</w:t>
      </w:r>
      <w:r w:rsidRPr="00A022A2">
        <w:rPr>
          <w:sz w:val="28"/>
          <w:szCs w:val="28"/>
        </w:rPr>
        <w:tab/>
        <w:t>- кривая силы света</w:t>
      </w:r>
    </w:p>
    <w:p w:rsidR="00C353D1" w:rsidRPr="00A022A2" w:rsidRDefault="00C353D1" w:rsidP="00A022A2">
      <w:pPr>
        <w:widowControl/>
        <w:ind w:firstLine="709"/>
        <w:rPr>
          <w:sz w:val="28"/>
          <w:szCs w:val="28"/>
        </w:rPr>
      </w:pPr>
      <w:r w:rsidRPr="00A022A2">
        <w:rPr>
          <w:sz w:val="28"/>
          <w:szCs w:val="28"/>
        </w:rPr>
        <w:t>ТП</w:t>
      </w:r>
      <w:r w:rsidRPr="00A022A2">
        <w:rPr>
          <w:sz w:val="28"/>
          <w:szCs w:val="28"/>
        </w:rPr>
        <w:tab/>
        <w:t>- трансформаторная подстанция</w:t>
      </w:r>
    </w:p>
    <w:p w:rsidR="00C353D1" w:rsidRPr="00A022A2" w:rsidRDefault="00C353D1" w:rsidP="00A022A2">
      <w:pPr>
        <w:widowControl/>
        <w:ind w:firstLine="709"/>
        <w:rPr>
          <w:sz w:val="28"/>
          <w:szCs w:val="28"/>
        </w:rPr>
      </w:pPr>
      <w:r w:rsidRPr="00A022A2">
        <w:rPr>
          <w:sz w:val="28"/>
          <w:szCs w:val="28"/>
        </w:rPr>
        <w:t>ГПП</w:t>
      </w:r>
      <w:r w:rsidRPr="00A022A2">
        <w:rPr>
          <w:sz w:val="28"/>
          <w:szCs w:val="28"/>
        </w:rPr>
        <w:tab/>
        <w:t>- главная понизительная подстанция</w:t>
      </w:r>
    </w:p>
    <w:p w:rsidR="00C353D1" w:rsidRPr="00A022A2" w:rsidRDefault="00C353D1" w:rsidP="00A022A2">
      <w:pPr>
        <w:widowControl/>
        <w:ind w:firstLine="709"/>
        <w:rPr>
          <w:sz w:val="28"/>
          <w:szCs w:val="28"/>
        </w:rPr>
      </w:pPr>
      <w:r w:rsidRPr="00A022A2">
        <w:rPr>
          <w:sz w:val="28"/>
          <w:szCs w:val="28"/>
        </w:rPr>
        <w:t>НБК</w:t>
      </w:r>
      <w:r w:rsidRPr="00A022A2">
        <w:rPr>
          <w:sz w:val="28"/>
          <w:szCs w:val="28"/>
        </w:rPr>
        <w:tab/>
        <w:t>- низковольтные батареи конденсаторов</w:t>
      </w:r>
    </w:p>
    <w:p w:rsidR="00C353D1" w:rsidRPr="00A022A2" w:rsidRDefault="00C353D1" w:rsidP="00A022A2">
      <w:pPr>
        <w:widowControl/>
        <w:ind w:firstLine="709"/>
        <w:rPr>
          <w:sz w:val="28"/>
          <w:szCs w:val="28"/>
        </w:rPr>
      </w:pPr>
      <w:r w:rsidRPr="00A022A2">
        <w:rPr>
          <w:sz w:val="28"/>
          <w:szCs w:val="28"/>
        </w:rPr>
        <w:t>КРУ</w:t>
      </w:r>
      <w:r w:rsidRPr="00A022A2">
        <w:rPr>
          <w:sz w:val="28"/>
          <w:szCs w:val="28"/>
        </w:rPr>
        <w:tab/>
        <w:t>- комплектное распределительное устройство</w:t>
      </w:r>
    </w:p>
    <w:p w:rsidR="00C353D1" w:rsidRPr="00A022A2" w:rsidRDefault="00C353D1" w:rsidP="00A022A2">
      <w:pPr>
        <w:widowControl/>
        <w:ind w:firstLine="709"/>
        <w:rPr>
          <w:sz w:val="28"/>
          <w:szCs w:val="28"/>
        </w:rPr>
      </w:pPr>
      <w:r w:rsidRPr="00A022A2">
        <w:rPr>
          <w:sz w:val="28"/>
          <w:szCs w:val="28"/>
        </w:rPr>
        <w:t>ЛЭП</w:t>
      </w:r>
      <w:r w:rsidRPr="00A022A2">
        <w:rPr>
          <w:sz w:val="28"/>
          <w:szCs w:val="28"/>
        </w:rPr>
        <w:tab/>
        <w:t>- линия электропередач</w:t>
      </w:r>
    </w:p>
    <w:p w:rsidR="00C353D1" w:rsidRPr="00A022A2" w:rsidRDefault="00C353D1" w:rsidP="00A022A2">
      <w:pPr>
        <w:widowControl/>
        <w:ind w:firstLine="709"/>
        <w:rPr>
          <w:sz w:val="28"/>
          <w:szCs w:val="28"/>
        </w:rPr>
      </w:pPr>
      <w:r w:rsidRPr="00A022A2">
        <w:rPr>
          <w:sz w:val="28"/>
          <w:szCs w:val="28"/>
        </w:rPr>
        <w:t>ВБК</w:t>
      </w:r>
      <w:r w:rsidRPr="00A022A2">
        <w:rPr>
          <w:sz w:val="28"/>
          <w:szCs w:val="28"/>
        </w:rPr>
        <w:tab/>
        <w:t>- высоковольтные батареи конденсаторов</w:t>
      </w:r>
    </w:p>
    <w:p w:rsidR="00C353D1" w:rsidRPr="00A022A2" w:rsidRDefault="00C353D1" w:rsidP="00A022A2">
      <w:pPr>
        <w:widowControl/>
        <w:ind w:firstLine="709"/>
        <w:rPr>
          <w:sz w:val="28"/>
          <w:szCs w:val="28"/>
        </w:rPr>
      </w:pPr>
      <w:r w:rsidRPr="00A022A2">
        <w:rPr>
          <w:sz w:val="28"/>
          <w:szCs w:val="28"/>
        </w:rPr>
        <w:t>РУ</w:t>
      </w:r>
      <w:r w:rsidRPr="00A022A2">
        <w:rPr>
          <w:sz w:val="28"/>
          <w:szCs w:val="28"/>
        </w:rPr>
        <w:tab/>
        <w:t xml:space="preserve">- распределительное устройство </w:t>
      </w:r>
    </w:p>
    <w:p w:rsidR="00C353D1" w:rsidRPr="00A022A2" w:rsidRDefault="00C353D1" w:rsidP="00A022A2">
      <w:pPr>
        <w:widowControl/>
        <w:ind w:firstLine="709"/>
        <w:rPr>
          <w:sz w:val="28"/>
          <w:szCs w:val="28"/>
        </w:rPr>
      </w:pPr>
      <w:r w:rsidRPr="00A022A2">
        <w:rPr>
          <w:sz w:val="28"/>
          <w:szCs w:val="28"/>
        </w:rPr>
        <w:t>КЗ</w:t>
      </w:r>
      <w:r w:rsidRPr="00A022A2">
        <w:rPr>
          <w:sz w:val="28"/>
          <w:szCs w:val="28"/>
        </w:rPr>
        <w:tab/>
        <w:t>- короткое замыкание</w:t>
      </w:r>
    </w:p>
    <w:p w:rsidR="00C353D1" w:rsidRPr="00A022A2" w:rsidRDefault="00C353D1" w:rsidP="00A022A2">
      <w:pPr>
        <w:widowControl/>
        <w:ind w:firstLine="709"/>
        <w:rPr>
          <w:sz w:val="28"/>
          <w:szCs w:val="28"/>
        </w:rPr>
      </w:pPr>
      <w:r w:rsidRPr="00A022A2">
        <w:rPr>
          <w:sz w:val="28"/>
          <w:szCs w:val="28"/>
        </w:rPr>
        <w:t>КТП</w:t>
      </w:r>
      <w:r w:rsidRPr="00A022A2">
        <w:rPr>
          <w:sz w:val="28"/>
          <w:szCs w:val="28"/>
        </w:rPr>
        <w:tab/>
        <w:t>- комплектная трансформаторная подстанция</w:t>
      </w:r>
    </w:p>
    <w:p w:rsidR="00C353D1" w:rsidRPr="00A022A2" w:rsidRDefault="00C353D1" w:rsidP="00A022A2">
      <w:pPr>
        <w:widowControl/>
        <w:ind w:firstLine="709"/>
        <w:rPr>
          <w:sz w:val="28"/>
          <w:szCs w:val="28"/>
        </w:rPr>
      </w:pPr>
      <w:r w:rsidRPr="00A022A2">
        <w:rPr>
          <w:sz w:val="28"/>
          <w:szCs w:val="28"/>
        </w:rPr>
        <w:t>ВН</w:t>
      </w:r>
      <w:r w:rsidRPr="00A022A2">
        <w:rPr>
          <w:sz w:val="28"/>
          <w:szCs w:val="28"/>
        </w:rPr>
        <w:tab/>
        <w:t>- высокое напряжение</w:t>
      </w:r>
    </w:p>
    <w:p w:rsidR="00C353D1" w:rsidRPr="00A022A2" w:rsidRDefault="00C353D1" w:rsidP="00A022A2">
      <w:pPr>
        <w:widowControl/>
        <w:ind w:firstLine="709"/>
        <w:rPr>
          <w:sz w:val="28"/>
          <w:szCs w:val="28"/>
        </w:rPr>
      </w:pPr>
      <w:r w:rsidRPr="00A022A2">
        <w:rPr>
          <w:sz w:val="28"/>
          <w:szCs w:val="28"/>
        </w:rPr>
        <w:t>СН</w:t>
      </w:r>
      <w:r w:rsidRPr="00A022A2">
        <w:rPr>
          <w:sz w:val="28"/>
          <w:szCs w:val="28"/>
        </w:rPr>
        <w:tab/>
        <w:t>- среднее напряжение</w:t>
      </w:r>
    </w:p>
    <w:p w:rsidR="00C353D1" w:rsidRPr="00A022A2" w:rsidRDefault="00C353D1" w:rsidP="00A022A2">
      <w:pPr>
        <w:widowControl/>
        <w:ind w:firstLine="709"/>
        <w:rPr>
          <w:sz w:val="28"/>
          <w:szCs w:val="28"/>
        </w:rPr>
      </w:pPr>
      <w:r w:rsidRPr="00A022A2">
        <w:rPr>
          <w:sz w:val="28"/>
          <w:szCs w:val="28"/>
        </w:rPr>
        <w:t>НН</w:t>
      </w:r>
      <w:r w:rsidRPr="00A022A2">
        <w:rPr>
          <w:sz w:val="28"/>
          <w:szCs w:val="28"/>
        </w:rPr>
        <w:tab/>
        <w:t>- низкое напряжение</w:t>
      </w:r>
    </w:p>
    <w:p w:rsidR="00C353D1" w:rsidRPr="00A022A2" w:rsidRDefault="00C353D1" w:rsidP="00A022A2">
      <w:pPr>
        <w:widowControl/>
        <w:ind w:firstLine="709"/>
        <w:rPr>
          <w:sz w:val="28"/>
          <w:szCs w:val="28"/>
        </w:rPr>
      </w:pPr>
      <w:r w:rsidRPr="00A022A2">
        <w:rPr>
          <w:sz w:val="28"/>
          <w:szCs w:val="28"/>
        </w:rPr>
        <w:t>ЗРУ</w:t>
      </w:r>
      <w:r w:rsidRPr="00A022A2">
        <w:rPr>
          <w:sz w:val="28"/>
          <w:szCs w:val="28"/>
        </w:rPr>
        <w:tab/>
        <w:t>- закрытое распределительное устройство</w:t>
      </w:r>
    </w:p>
    <w:p w:rsidR="00C353D1" w:rsidRPr="00A022A2" w:rsidRDefault="00C353D1" w:rsidP="00A022A2">
      <w:pPr>
        <w:widowControl/>
        <w:ind w:firstLine="709"/>
        <w:rPr>
          <w:sz w:val="28"/>
          <w:szCs w:val="28"/>
        </w:rPr>
      </w:pPr>
      <w:r w:rsidRPr="00A022A2">
        <w:rPr>
          <w:sz w:val="28"/>
          <w:szCs w:val="28"/>
        </w:rPr>
        <w:t>ОРУ</w:t>
      </w:r>
      <w:r w:rsidRPr="00A022A2">
        <w:rPr>
          <w:sz w:val="28"/>
          <w:szCs w:val="28"/>
        </w:rPr>
        <w:tab/>
        <w:t>- открытое распределительное устройство</w:t>
      </w:r>
    </w:p>
    <w:p w:rsidR="00C353D1" w:rsidRPr="00A022A2" w:rsidRDefault="00C353D1" w:rsidP="00A022A2">
      <w:pPr>
        <w:widowControl/>
        <w:ind w:firstLine="709"/>
        <w:rPr>
          <w:sz w:val="28"/>
          <w:szCs w:val="28"/>
        </w:rPr>
      </w:pPr>
      <w:r w:rsidRPr="00A022A2">
        <w:rPr>
          <w:sz w:val="28"/>
          <w:szCs w:val="28"/>
        </w:rPr>
        <w:t>ЦП</w:t>
      </w:r>
      <w:r w:rsidRPr="00A022A2">
        <w:rPr>
          <w:sz w:val="28"/>
          <w:szCs w:val="28"/>
        </w:rPr>
        <w:tab/>
        <w:t>- цеховые подстанции.</w:t>
      </w:r>
    </w:p>
    <w:p w:rsidR="00C353D1" w:rsidRPr="00A022A2" w:rsidRDefault="00C353D1" w:rsidP="00A022A2">
      <w:pPr>
        <w:pStyle w:val="16"/>
        <w:widowControl/>
        <w:rPr>
          <w:sz w:val="28"/>
          <w:szCs w:val="28"/>
        </w:rPr>
      </w:pPr>
      <w:r w:rsidRPr="00A022A2">
        <w:rPr>
          <w:b w:val="0"/>
          <w:bCs w:val="0"/>
          <w:sz w:val="28"/>
          <w:szCs w:val="28"/>
        </w:rPr>
        <w:br w:type="page"/>
      </w:r>
      <w:bookmarkStart w:id="0" w:name="_Toc105519364"/>
      <w:r w:rsidRPr="00A022A2">
        <w:rPr>
          <w:sz w:val="28"/>
          <w:szCs w:val="28"/>
        </w:rPr>
        <w:t>Введение</w:t>
      </w:r>
      <w:bookmarkEnd w:id="0"/>
    </w:p>
    <w:p w:rsidR="00A022A2" w:rsidRDefault="00A022A2" w:rsidP="00A022A2">
      <w:pPr>
        <w:widowControl/>
        <w:ind w:firstLine="709"/>
        <w:rPr>
          <w:sz w:val="28"/>
          <w:szCs w:val="28"/>
          <w:lang w:val="uk-UA"/>
        </w:rPr>
      </w:pPr>
    </w:p>
    <w:p w:rsidR="00C353D1" w:rsidRPr="00A022A2" w:rsidRDefault="00C353D1" w:rsidP="00A022A2">
      <w:pPr>
        <w:widowControl/>
        <w:ind w:firstLine="709"/>
        <w:rPr>
          <w:sz w:val="28"/>
          <w:szCs w:val="28"/>
        </w:rPr>
      </w:pPr>
      <w:r w:rsidRPr="00A022A2">
        <w:rPr>
          <w:sz w:val="28"/>
          <w:szCs w:val="28"/>
        </w:rPr>
        <w:t>Электроснабжение является одной из составных частей обеспечения народного хозяйства страны. Без электроснабжения в настоящее время не обходится ни одна промышленность, город и т.д. Одной из задач электроснабжения является обеспечение электроэнергией какого</w:t>
      </w:r>
      <w:r w:rsidR="001A3F84" w:rsidRPr="00A022A2">
        <w:rPr>
          <w:sz w:val="28"/>
          <w:szCs w:val="28"/>
        </w:rPr>
        <w:t>-</w:t>
      </w:r>
      <w:r w:rsidRPr="00A022A2">
        <w:rPr>
          <w:sz w:val="28"/>
          <w:szCs w:val="28"/>
        </w:rPr>
        <w:t>либо объекта для нормальной работы и жизнедеятельности.</w:t>
      </w:r>
    </w:p>
    <w:p w:rsidR="00C353D1" w:rsidRPr="00A022A2" w:rsidRDefault="00C353D1" w:rsidP="00A022A2">
      <w:pPr>
        <w:widowControl/>
        <w:ind w:firstLine="709"/>
        <w:rPr>
          <w:sz w:val="28"/>
          <w:szCs w:val="28"/>
        </w:rPr>
      </w:pPr>
      <w:r w:rsidRPr="00A022A2">
        <w:rPr>
          <w:sz w:val="28"/>
          <w:szCs w:val="28"/>
        </w:rPr>
        <w:t>Энергетическая программа, разработанная на длительную перспективу, предусматривает прежде всего широкое внедрение энергосберегающей техники и технологии.</w:t>
      </w:r>
    </w:p>
    <w:p w:rsidR="00C353D1" w:rsidRPr="00A022A2" w:rsidRDefault="00C353D1" w:rsidP="00A022A2">
      <w:pPr>
        <w:widowControl/>
        <w:ind w:firstLine="709"/>
        <w:rPr>
          <w:sz w:val="28"/>
          <w:szCs w:val="28"/>
        </w:rPr>
      </w:pPr>
      <w:r w:rsidRPr="00A022A2">
        <w:rPr>
          <w:sz w:val="28"/>
          <w:szCs w:val="28"/>
        </w:rPr>
        <w:t xml:space="preserve">В связи с этим важное значение принимает рационализация энергосбережения, включающая в себя уменьшения удельного расхода электроэнергии и увеличения электровооруженности отрасли народного хозяйства. </w:t>
      </w:r>
      <w:r w:rsidR="000463F0" w:rsidRPr="00A022A2">
        <w:rPr>
          <w:sz w:val="28"/>
          <w:szCs w:val="28"/>
        </w:rPr>
        <w:t>Важным условием этой задачи является организация доступной и качественной системы учета электроэнергии, потребляемой промышленным предприятием.</w:t>
      </w:r>
    </w:p>
    <w:p w:rsidR="000463F0" w:rsidRPr="00A022A2" w:rsidRDefault="000463F0" w:rsidP="00A022A2">
      <w:pPr>
        <w:widowControl/>
        <w:ind w:firstLine="709"/>
        <w:rPr>
          <w:sz w:val="28"/>
          <w:szCs w:val="28"/>
        </w:rPr>
      </w:pPr>
      <w:r w:rsidRPr="00A022A2">
        <w:rPr>
          <w:sz w:val="28"/>
          <w:szCs w:val="28"/>
        </w:rPr>
        <w:t>Основной задачей в электроснабжении является автоматизация с целью обеспечения бесперебойной работы предприятия. Автоматизация позволяет перевести большинство подстанций на работу без постоянного дежурного персонала, что уменьшает эксплуатационные рас</w:t>
      </w:r>
      <w:r w:rsidR="00A069A8" w:rsidRPr="00A022A2">
        <w:rPr>
          <w:sz w:val="28"/>
          <w:szCs w:val="28"/>
        </w:rPr>
        <w:t>х</w:t>
      </w:r>
      <w:r w:rsidRPr="00A022A2">
        <w:rPr>
          <w:sz w:val="28"/>
          <w:szCs w:val="28"/>
        </w:rPr>
        <w:t>оды и способствует сокращению числа аварий по вине персонала.</w:t>
      </w:r>
    </w:p>
    <w:p w:rsidR="00C353D1" w:rsidRPr="00A022A2" w:rsidRDefault="00C353D1" w:rsidP="00A022A2">
      <w:pPr>
        <w:widowControl/>
        <w:ind w:firstLine="709"/>
        <w:rPr>
          <w:sz w:val="28"/>
          <w:szCs w:val="28"/>
        </w:rPr>
      </w:pPr>
      <w:r w:rsidRPr="00A022A2">
        <w:rPr>
          <w:sz w:val="28"/>
          <w:szCs w:val="28"/>
        </w:rPr>
        <w:t xml:space="preserve">В данном дипломном проекте произведен полный расчет </w:t>
      </w:r>
      <w:r w:rsidR="00995954" w:rsidRPr="00A022A2">
        <w:rPr>
          <w:sz w:val="28"/>
          <w:szCs w:val="28"/>
        </w:rPr>
        <w:t xml:space="preserve">системы </w:t>
      </w:r>
      <w:r w:rsidRPr="00A022A2">
        <w:rPr>
          <w:sz w:val="28"/>
          <w:szCs w:val="28"/>
        </w:rPr>
        <w:t>электроснабжения</w:t>
      </w:r>
      <w:r w:rsidR="000463F0" w:rsidRPr="00A022A2">
        <w:rPr>
          <w:sz w:val="28"/>
          <w:szCs w:val="28"/>
        </w:rPr>
        <w:t xml:space="preserve"> промышленного предприятия</w:t>
      </w:r>
      <w:r w:rsidRPr="00A022A2">
        <w:rPr>
          <w:sz w:val="28"/>
          <w:szCs w:val="28"/>
        </w:rPr>
        <w:t xml:space="preserve"> с учетом </w:t>
      </w:r>
      <w:r w:rsidR="000463F0" w:rsidRPr="00A022A2">
        <w:rPr>
          <w:sz w:val="28"/>
          <w:szCs w:val="28"/>
        </w:rPr>
        <w:t xml:space="preserve">специфики его работы. </w:t>
      </w:r>
    </w:p>
    <w:p w:rsidR="00C353D1" w:rsidRPr="00A022A2" w:rsidRDefault="00C353D1" w:rsidP="00A022A2">
      <w:pPr>
        <w:widowControl/>
        <w:ind w:firstLine="709"/>
        <w:rPr>
          <w:sz w:val="28"/>
          <w:szCs w:val="28"/>
        </w:rPr>
      </w:pPr>
      <w:r w:rsidRPr="00A022A2">
        <w:rPr>
          <w:sz w:val="28"/>
          <w:szCs w:val="28"/>
        </w:rPr>
        <w:t xml:space="preserve"> </w:t>
      </w:r>
    </w:p>
    <w:p w:rsidR="00C353D1" w:rsidRPr="00A022A2" w:rsidRDefault="00C353D1" w:rsidP="00A022A2">
      <w:pPr>
        <w:pStyle w:val="16"/>
        <w:widowControl/>
        <w:rPr>
          <w:sz w:val="28"/>
          <w:szCs w:val="28"/>
        </w:rPr>
      </w:pPr>
      <w:r w:rsidRPr="00A022A2">
        <w:rPr>
          <w:b w:val="0"/>
          <w:bCs w:val="0"/>
          <w:sz w:val="28"/>
          <w:szCs w:val="28"/>
        </w:rPr>
        <w:br w:type="page"/>
      </w:r>
      <w:bookmarkStart w:id="1" w:name="_Toc105519365"/>
      <w:r w:rsidRPr="00A022A2">
        <w:rPr>
          <w:sz w:val="28"/>
          <w:szCs w:val="28"/>
        </w:rPr>
        <w:t>1 Исходные данные для проектирования</w:t>
      </w:r>
      <w:bookmarkEnd w:id="1"/>
    </w:p>
    <w:p w:rsidR="00A022A2" w:rsidRDefault="00A022A2" w:rsidP="00A022A2">
      <w:pPr>
        <w:widowControl/>
        <w:ind w:firstLine="709"/>
        <w:rPr>
          <w:sz w:val="28"/>
          <w:szCs w:val="28"/>
          <w:lang w:val="uk-UA"/>
        </w:rPr>
      </w:pPr>
    </w:p>
    <w:p w:rsidR="00C353D1" w:rsidRPr="00A022A2" w:rsidRDefault="00C353D1" w:rsidP="00A022A2">
      <w:pPr>
        <w:widowControl/>
        <w:ind w:firstLine="709"/>
        <w:rPr>
          <w:sz w:val="28"/>
          <w:szCs w:val="28"/>
        </w:rPr>
      </w:pPr>
      <w:r w:rsidRPr="00A022A2">
        <w:rPr>
          <w:sz w:val="28"/>
          <w:szCs w:val="28"/>
        </w:rPr>
        <w:t xml:space="preserve">Исходными данными для проектирования </w:t>
      </w:r>
      <w:r w:rsidR="00995954" w:rsidRPr="00A022A2">
        <w:rPr>
          <w:sz w:val="28"/>
          <w:szCs w:val="28"/>
        </w:rPr>
        <w:t xml:space="preserve">системы </w:t>
      </w:r>
      <w:r w:rsidRPr="00A022A2">
        <w:rPr>
          <w:sz w:val="28"/>
          <w:szCs w:val="28"/>
        </w:rPr>
        <w:t xml:space="preserve">электроснабжения завода </w:t>
      </w:r>
      <w:r w:rsidR="00995954" w:rsidRPr="00A022A2">
        <w:rPr>
          <w:sz w:val="28"/>
          <w:szCs w:val="28"/>
        </w:rPr>
        <w:t>тяжелого</w:t>
      </w:r>
      <w:r w:rsidRPr="00A022A2">
        <w:rPr>
          <w:sz w:val="28"/>
          <w:szCs w:val="28"/>
        </w:rPr>
        <w:t xml:space="preserve"> машиностроения является:</w:t>
      </w:r>
    </w:p>
    <w:p w:rsidR="00C353D1" w:rsidRPr="00A022A2" w:rsidRDefault="00C353D1" w:rsidP="00A022A2">
      <w:pPr>
        <w:widowControl/>
        <w:numPr>
          <w:ilvl w:val="0"/>
          <w:numId w:val="1"/>
        </w:numPr>
        <w:ind w:left="0" w:firstLine="709"/>
        <w:rPr>
          <w:sz w:val="28"/>
          <w:szCs w:val="28"/>
        </w:rPr>
      </w:pPr>
      <w:r w:rsidRPr="00A022A2">
        <w:rPr>
          <w:sz w:val="28"/>
          <w:szCs w:val="28"/>
        </w:rPr>
        <w:t>генеральный план</w:t>
      </w:r>
      <w:r w:rsidR="00995954" w:rsidRPr="00A022A2">
        <w:rPr>
          <w:sz w:val="28"/>
          <w:szCs w:val="28"/>
        </w:rPr>
        <w:t xml:space="preserve"> предприятия</w:t>
      </w:r>
      <w:r w:rsidRPr="00A022A2">
        <w:rPr>
          <w:sz w:val="28"/>
          <w:szCs w:val="28"/>
        </w:rPr>
        <w:t>;</w:t>
      </w:r>
    </w:p>
    <w:p w:rsidR="00C353D1" w:rsidRPr="00A022A2" w:rsidRDefault="00C353D1" w:rsidP="00A022A2">
      <w:pPr>
        <w:widowControl/>
        <w:numPr>
          <w:ilvl w:val="0"/>
          <w:numId w:val="1"/>
        </w:numPr>
        <w:ind w:left="0" w:firstLine="709"/>
        <w:rPr>
          <w:sz w:val="28"/>
          <w:szCs w:val="28"/>
        </w:rPr>
      </w:pPr>
      <w:r w:rsidRPr="00A022A2">
        <w:rPr>
          <w:sz w:val="28"/>
          <w:szCs w:val="28"/>
        </w:rPr>
        <w:t xml:space="preserve">установленная мощность по цехам </w:t>
      </w:r>
      <w:r w:rsidR="00806658" w:rsidRPr="00A022A2">
        <w:rPr>
          <w:sz w:val="28"/>
          <w:szCs w:val="28"/>
        </w:rPr>
        <w:t>таблица</w:t>
      </w:r>
      <w:r w:rsidRPr="00A022A2">
        <w:rPr>
          <w:sz w:val="28"/>
          <w:szCs w:val="28"/>
        </w:rPr>
        <w:t xml:space="preserve"> 1.1.;</w:t>
      </w:r>
    </w:p>
    <w:p w:rsidR="00C353D1" w:rsidRPr="00A022A2" w:rsidRDefault="00C353D1" w:rsidP="00A022A2">
      <w:pPr>
        <w:widowControl/>
        <w:numPr>
          <w:ilvl w:val="0"/>
          <w:numId w:val="1"/>
        </w:numPr>
        <w:ind w:left="0" w:firstLine="709"/>
        <w:rPr>
          <w:sz w:val="28"/>
          <w:szCs w:val="28"/>
        </w:rPr>
      </w:pPr>
      <w:r w:rsidRPr="00A022A2">
        <w:rPr>
          <w:sz w:val="28"/>
          <w:szCs w:val="28"/>
        </w:rPr>
        <w:t>характеристика технологического процесса;</w:t>
      </w:r>
    </w:p>
    <w:p w:rsidR="00C353D1" w:rsidRPr="00A022A2" w:rsidRDefault="00C353D1" w:rsidP="00A022A2">
      <w:pPr>
        <w:widowControl/>
        <w:numPr>
          <w:ilvl w:val="0"/>
          <w:numId w:val="1"/>
        </w:numPr>
        <w:ind w:left="0" w:firstLine="709"/>
        <w:rPr>
          <w:sz w:val="28"/>
          <w:szCs w:val="28"/>
        </w:rPr>
      </w:pPr>
      <w:r w:rsidRPr="00A022A2">
        <w:rPr>
          <w:sz w:val="28"/>
          <w:szCs w:val="28"/>
        </w:rPr>
        <w:t>характеристика режима работы проектируемого объекта;</w:t>
      </w:r>
    </w:p>
    <w:p w:rsidR="00C353D1" w:rsidRPr="00A022A2" w:rsidRDefault="00C353D1" w:rsidP="00A022A2">
      <w:pPr>
        <w:widowControl/>
        <w:numPr>
          <w:ilvl w:val="0"/>
          <w:numId w:val="1"/>
        </w:numPr>
        <w:ind w:left="0" w:firstLine="709"/>
        <w:rPr>
          <w:sz w:val="28"/>
          <w:szCs w:val="28"/>
        </w:rPr>
      </w:pPr>
      <w:r w:rsidRPr="00A022A2">
        <w:rPr>
          <w:sz w:val="28"/>
          <w:szCs w:val="28"/>
        </w:rPr>
        <w:t>характеристика высоковольтных потребителей.</w:t>
      </w:r>
    </w:p>
    <w:p w:rsidR="00806658" w:rsidRPr="00A022A2" w:rsidRDefault="00806658" w:rsidP="00A022A2">
      <w:pPr>
        <w:widowControl/>
        <w:ind w:firstLine="709"/>
        <w:rPr>
          <w:sz w:val="28"/>
          <w:szCs w:val="28"/>
          <w:lang w:val="en-US"/>
        </w:rPr>
      </w:pPr>
    </w:p>
    <w:p w:rsidR="00C353D1" w:rsidRPr="00A022A2" w:rsidRDefault="00806658" w:rsidP="00A022A2">
      <w:pPr>
        <w:widowControl/>
        <w:ind w:firstLine="709"/>
        <w:rPr>
          <w:sz w:val="28"/>
          <w:szCs w:val="28"/>
        </w:rPr>
      </w:pPr>
      <w:r w:rsidRPr="00A022A2">
        <w:rPr>
          <w:sz w:val="28"/>
          <w:szCs w:val="28"/>
        </w:rPr>
        <w:t xml:space="preserve">Таблица 1.1 </w:t>
      </w:r>
      <w:r w:rsidR="00C353D1" w:rsidRPr="00A022A2">
        <w:rPr>
          <w:sz w:val="28"/>
          <w:szCs w:val="28"/>
        </w:rPr>
        <w:t>Наименование цехов и их установленные мощности</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4"/>
        <w:gridCol w:w="640"/>
        <w:gridCol w:w="715"/>
        <w:gridCol w:w="567"/>
        <w:gridCol w:w="851"/>
        <w:gridCol w:w="855"/>
        <w:gridCol w:w="1008"/>
      </w:tblGrid>
      <w:tr w:rsidR="0094191A" w:rsidRPr="00A022A2">
        <w:trPr>
          <w:trHeight w:val="565"/>
          <w:jc w:val="center"/>
        </w:trPr>
        <w:tc>
          <w:tcPr>
            <w:tcW w:w="3764" w:type="dxa"/>
            <w:vAlign w:val="center"/>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Наименование цехов:</w:t>
            </w:r>
          </w:p>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 кВ )</w:t>
            </w:r>
          </w:p>
        </w:tc>
        <w:tc>
          <w:tcPr>
            <w:tcW w:w="640" w:type="dxa"/>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L,</w:t>
            </w:r>
          </w:p>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м</w:t>
            </w:r>
          </w:p>
        </w:tc>
        <w:tc>
          <w:tcPr>
            <w:tcW w:w="715" w:type="dxa"/>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w:t>
            </w:r>
          </w:p>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м</w:t>
            </w:r>
          </w:p>
        </w:tc>
        <w:tc>
          <w:tcPr>
            <w:tcW w:w="567" w:type="dxa"/>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w:t>
            </w:r>
          </w:p>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м</w:t>
            </w:r>
          </w:p>
        </w:tc>
        <w:tc>
          <w:tcPr>
            <w:tcW w:w="851" w:type="dxa"/>
            <w:vAlign w:val="center"/>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Р</w:t>
            </w:r>
            <w:r w:rsidRPr="00A022A2">
              <w:rPr>
                <w:sz w:val="20"/>
                <w:szCs w:val="20"/>
                <w:vertAlign w:val="subscript"/>
              </w:rPr>
              <w:t>Н</w:t>
            </w:r>
            <w:r w:rsidRPr="00A022A2">
              <w:rPr>
                <w:sz w:val="20"/>
                <w:szCs w:val="20"/>
              </w:rPr>
              <w:t>,</w:t>
            </w:r>
          </w:p>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кВт</w:t>
            </w:r>
          </w:p>
        </w:tc>
        <w:tc>
          <w:tcPr>
            <w:tcW w:w="855" w:type="dxa"/>
            <w:vAlign w:val="center"/>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Кс</w:t>
            </w:r>
          </w:p>
        </w:tc>
        <w:tc>
          <w:tcPr>
            <w:tcW w:w="1008" w:type="dxa"/>
            <w:vAlign w:val="center"/>
          </w:tcPr>
          <w:p w:rsidR="00D26FB9" w:rsidRPr="00A022A2" w:rsidRDefault="004E30F6"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Cos</w:t>
            </w:r>
            <w:r w:rsidR="00D26FB9" w:rsidRPr="00A022A2">
              <w:rPr>
                <w:sz w:val="20"/>
                <w:szCs w:val="20"/>
              </w:rPr>
              <w:t>φ</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 Главный корпус</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210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150</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8,4</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4000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0,70</w:t>
            </w:r>
          </w:p>
        </w:tc>
      </w:tr>
      <w:tr w:rsidR="0094191A" w:rsidRPr="00A022A2">
        <w:trPr>
          <w:trHeight w:val="255"/>
          <w:jc w:val="center"/>
        </w:trPr>
        <w:tc>
          <w:tcPr>
            <w:tcW w:w="3764" w:type="dxa"/>
            <w:noWrap/>
            <w:vAlign w:val="bottom"/>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 Блок вспомогательных цехов</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150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48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8,4</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3000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0,35</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0,65</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 Моторный цех</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150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48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8,4</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1200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4 Литейный цех</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120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90</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9,6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900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0,45</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5 Кузнечный цех</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138</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66</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8,4</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1020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 Деревообделочный, модельный</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72</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24</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7,2</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350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0,32</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0,55</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7 Склад леса</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54</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24</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70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8 Компрессорная</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54</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36</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180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0,75</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9 Материальный склад</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150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100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0,25</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0,50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10 Склад сжатых газов</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24</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50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0,60</w:t>
            </w:r>
          </w:p>
        </w:tc>
      </w:tr>
      <w:tr w:rsidR="0094191A" w:rsidRPr="00A022A2">
        <w:trPr>
          <w:trHeight w:val="255"/>
          <w:jc w:val="center"/>
        </w:trPr>
        <w:tc>
          <w:tcPr>
            <w:tcW w:w="3764" w:type="dxa"/>
            <w:noWrap/>
            <w:vAlign w:val="bottom"/>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11 Насосная 2-го подъема</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140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0,75</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0,85</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12 Склад и регенерация масла</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300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0,53</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13 Склад химикатов</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36</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40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0,53</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14 Тепловозное депо</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48</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24</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570F97" w:rsidP="00A022A2">
            <w:pPr>
              <w:widowControl/>
              <w:tabs>
                <w:tab w:val="clear" w:pos="567"/>
                <w:tab w:val="clear" w:pos="1134"/>
                <w:tab w:val="clear" w:pos="1559"/>
                <w:tab w:val="clear" w:pos="2835"/>
                <w:tab w:val="clear" w:pos="9497"/>
              </w:tabs>
              <w:suppressAutoHyphens/>
              <w:ind w:firstLine="0"/>
              <w:rPr>
                <w:sz w:val="20"/>
                <w:szCs w:val="20"/>
                <w:lang w:val="en-US"/>
              </w:rPr>
            </w:pPr>
            <w:r w:rsidRPr="00A022A2">
              <w:rPr>
                <w:sz w:val="20"/>
                <w:szCs w:val="20"/>
              </w:rPr>
              <w:t>145</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0,35</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0,65</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15 Столовая</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48</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24</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3,3</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90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0,65</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16 Заводоуправление(3 этажа)</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3,3</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80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0,65</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17 Проходные, на каждую</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9</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2,5</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8</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0,85</w:t>
            </w:r>
          </w:p>
        </w:tc>
      </w:tr>
      <w:tr w:rsidR="0094191A" w:rsidRPr="00A022A2">
        <w:trPr>
          <w:trHeight w:val="255"/>
          <w:jc w:val="center"/>
        </w:trPr>
        <w:tc>
          <w:tcPr>
            <w:tcW w:w="3764" w:type="dxa"/>
            <w:noWrap/>
            <w:vAlign w:val="center"/>
          </w:tcPr>
          <w:p w:rsidR="00D26FB9" w:rsidRPr="00A022A2" w:rsidRDefault="00A022A2"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 xml:space="preserve"> </w:t>
            </w:r>
            <w:r w:rsidR="00D26FB9" w:rsidRPr="00A022A2">
              <w:rPr>
                <w:sz w:val="20"/>
                <w:szCs w:val="20"/>
              </w:rPr>
              <w:t>Проходные, на каждую</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9</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2,5</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8</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0,85</w:t>
            </w:r>
          </w:p>
        </w:tc>
      </w:tr>
      <w:tr w:rsidR="0094191A" w:rsidRPr="00A022A2">
        <w:trPr>
          <w:trHeight w:val="255"/>
          <w:jc w:val="center"/>
        </w:trPr>
        <w:tc>
          <w:tcPr>
            <w:tcW w:w="3764" w:type="dxa"/>
            <w:noWrap/>
            <w:vAlign w:val="center"/>
          </w:tcPr>
          <w:p w:rsidR="00D26FB9" w:rsidRPr="00A022A2" w:rsidRDefault="00A022A2"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 xml:space="preserve"> </w:t>
            </w:r>
            <w:r w:rsidR="00D26FB9" w:rsidRPr="00A022A2">
              <w:rPr>
                <w:sz w:val="20"/>
                <w:szCs w:val="20"/>
              </w:rPr>
              <w:t>Проходные, на каждую</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9</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2,5</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8</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0,85</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 Лаборатория</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60</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3,3</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200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0,70</w:t>
            </w:r>
          </w:p>
        </w:tc>
      </w:tr>
      <w:tr w:rsidR="0094191A" w:rsidRPr="00A022A2">
        <w:trPr>
          <w:trHeight w:val="255"/>
          <w:jc w:val="center"/>
        </w:trPr>
        <w:tc>
          <w:tcPr>
            <w:tcW w:w="3764" w:type="dxa"/>
            <w:noWrap/>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19 Гараж</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42</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150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0,35</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0,65</w:t>
            </w:r>
          </w:p>
        </w:tc>
      </w:tr>
      <w:tr w:rsidR="0094191A" w:rsidRPr="00A022A2">
        <w:trPr>
          <w:trHeight w:val="255"/>
          <w:jc w:val="center"/>
        </w:trPr>
        <w:tc>
          <w:tcPr>
            <w:tcW w:w="3764" w:type="dxa"/>
            <w:noWrap/>
            <w:vAlign w:val="bottom"/>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20 Экспериментальный цех</w:t>
            </w:r>
          </w:p>
        </w:tc>
        <w:tc>
          <w:tcPr>
            <w:tcW w:w="640"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78</w:t>
            </w:r>
          </w:p>
        </w:tc>
        <w:tc>
          <w:tcPr>
            <w:tcW w:w="715"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36</w:t>
            </w:r>
          </w:p>
        </w:tc>
        <w:tc>
          <w:tcPr>
            <w:tcW w:w="567" w:type="dxa"/>
            <w:shd w:val="clear" w:color="auto" w:fill="FFFFFF"/>
            <w:vAlign w:val="center"/>
          </w:tcPr>
          <w:p w:rsidR="00D26FB9" w:rsidRPr="00A022A2" w:rsidRDefault="00D26FB9"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8,4</w:t>
            </w:r>
          </w:p>
        </w:tc>
        <w:tc>
          <w:tcPr>
            <w:tcW w:w="851"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520</w:t>
            </w:r>
          </w:p>
        </w:tc>
        <w:tc>
          <w:tcPr>
            <w:tcW w:w="855"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0,40</w:t>
            </w:r>
          </w:p>
        </w:tc>
        <w:tc>
          <w:tcPr>
            <w:tcW w:w="1008" w:type="dxa"/>
            <w:shd w:val="clear" w:color="auto" w:fill="FFFFFF"/>
            <w:vAlign w:val="bottom"/>
          </w:tcPr>
          <w:p w:rsidR="00D26FB9" w:rsidRPr="00A022A2" w:rsidRDefault="00D26FB9"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0,70</w:t>
            </w:r>
          </w:p>
        </w:tc>
      </w:tr>
      <w:tr w:rsidR="0094191A" w:rsidRPr="00A022A2">
        <w:trPr>
          <w:trHeight w:val="255"/>
          <w:jc w:val="center"/>
        </w:trPr>
        <w:tc>
          <w:tcPr>
            <w:tcW w:w="3764"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Наименование цехов:</w:t>
            </w:r>
          </w:p>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( 10 кВ )</w:t>
            </w:r>
          </w:p>
        </w:tc>
        <w:tc>
          <w:tcPr>
            <w:tcW w:w="640"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715"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567"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851" w:type="dxa"/>
            <w:vAlign w:val="center"/>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p>
        </w:tc>
        <w:tc>
          <w:tcPr>
            <w:tcW w:w="855" w:type="dxa"/>
            <w:vAlign w:val="bottom"/>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p>
        </w:tc>
        <w:tc>
          <w:tcPr>
            <w:tcW w:w="1008" w:type="dxa"/>
            <w:vAlign w:val="bottom"/>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p>
        </w:tc>
      </w:tr>
      <w:tr w:rsidR="0094191A" w:rsidRPr="00A022A2">
        <w:trPr>
          <w:trHeight w:val="255"/>
          <w:jc w:val="center"/>
        </w:trPr>
        <w:tc>
          <w:tcPr>
            <w:tcW w:w="3764" w:type="dxa"/>
            <w:noWrap/>
            <w:vAlign w:val="center"/>
          </w:tcPr>
          <w:p w:rsidR="0094191A" w:rsidRPr="00A022A2" w:rsidRDefault="0080665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4</w:t>
            </w:r>
            <w:r w:rsidR="0094191A" w:rsidRPr="00A022A2">
              <w:rPr>
                <w:sz w:val="20"/>
                <w:szCs w:val="20"/>
              </w:rPr>
              <w:t xml:space="preserve"> Литейный цех: 2ДСП, нагрузка</w:t>
            </w:r>
          </w:p>
        </w:tc>
        <w:tc>
          <w:tcPr>
            <w:tcW w:w="640"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715"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567"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851" w:type="dxa"/>
            <w:vAlign w:val="center"/>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5000</w:t>
            </w:r>
          </w:p>
        </w:tc>
        <w:tc>
          <w:tcPr>
            <w:tcW w:w="855" w:type="dxa"/>
            <w:vAlign w:val="bottom"/>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w:t>
            </w:r>
          </w:p>
        </w:tc>
        <w:tc>
          <w:tcPr>
            <w:tcW w:w="1008" w:type="dxa"/>
            <w:vAlign w:val="bottom"/>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0,84</w:t>
            </w:r>
          </w:p>
        </w:tc>
      </w:tr>
      <w:tr w:rsidR="0094191A" w:rsidRPr="00A022A2">
        <w:trPr>
          <w:trHeight w:val="255"/>
          <w:jc w:val="center"/>
        </w:trPr>
        <w:tc>
          <w:tcPr>
            <w:tcW w:w="3764" w:type="dxa"/>
            <w:noWrap/>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8 Компрессорная: 4СД, нагрузка</w:t>
            </w:r>
          </w:p>
        </w:tc>
        <w:tc>
          <w:tcPr>
            <w:tcW w:w="640"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715"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567"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851" w:type="dxa"/>
            <w:vAlign w:val="center"/>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2520</w:t>
            </w:r>
          </w:p>
        </w:tc>
        <w:tc>
          <w:tcPr>
            <w:tcW w:w="855" w:type="dxa"/>
            <w:vAlign w:val="bottom"/>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0,75</w:t>
            </w:r>
          </w:p>
        </w:tc>
        <w:tc>
          <w:tcPr>
            <w:tcW w:w="1008" w:type="dxa"/>
            <w:vAlign w:val="bottom"/>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w:t>
            </w:r>
          </w:p>
        </w:tc>
      </w:tr>
      <w:tr w:rsidR="0094191A" w:rsidRPr="00A022A2">
        <w:trPr>
          <w:trHeight w:val="255"/>
          <w:jc w:val="center"/>
        </w:trPr>
        <w:tc>
          <w:tcPr>
            <w:tcW w:w="3764" w:type="dxa"/>
            <w:noWrap/>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11 Насосная: 4АД, нагрузка</w:t>
            </w:r>
          </w:p>
        </w:tc>
        <w:tc>
          <w:tcPr>
            <w:tcW w:w="640"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715"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567" w:type="dxa"/>
            <w:vAlign w:val="center"/>
          </w:tcPr>
          <w:p w:rsidR="0094191A" w:rsidRPr="00A022A2" w:rsidRDefault="0094191A"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851" w:type="dxa"/>
            <w:vAlign w:val="center"/>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3200</w:t>
            </w:r>
          </w:p>
        </w:tc>
        <w:tc>
          <w:tcPr>
            <w:tcW w:w="855" w:type="dxa"/>
            <w:vAlign w:val="bottom"/>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0,7</w:t>
            </w:r>
          </w:p>
        </w:tc>
        <w:tc>
          <w:tcPr>
            <w:tcW w:w="1008" w:type="dxa"/>
            <w:vAlign w:val="bottom"/>
          </w:tcPr>
          <w:p w:rsidR="0094191A" w:rsidRPr="00A022A2" w:rsidRDefault="0094191A" w:rsidP="00A022A2">
            <w:pPr>
              <w:widowControl/>
              <w:tabs>
                <w:tab w:val="clear" w:pos="567"/>
                <w:tab w:val="clear" w:pos="1134"/>
                <w:tab w:val="clear" w:pos="1559"/>
                <w:tab w:val="clear" w:pos="2835"/>
                <w:tab w:val="clear" w:pos="9497"/>
              </w:tabs>
              <w:suppressAutoHyphens/>
              <w:ind w:firstLine="0"/>
              <w:rPr>
                <w:sz w:val="20"/>
                <w:szCs w:val="20"/>
              </w:rPr>
            </w:pPr>
            <w:r w:rsidRPr="00A022A2">
              <w:rPr>
                <w:sz w:val="20"/>
                <w:szCs w:val="20"/>
              </w:rPr>
              <w:t>0,88</w:t>
            </w:r>
          </w:p>
        </w:tc>
      </w:tr>
    </w:tbl>
    <w:p w:rsidR="00D26FB9" w:rsidRPr="00A022A2" w:rsidRDefault="00D26FB9" w:rsidP="00A022A2">
      <w:pPr>
        <w:widowControl/>
        <w:ind w:firstLine="709"/>
        <w:rPr>
          <w:sz w:val="28"/>
          <w:szCs w:val="28"/>
        </w:rPr>
      </w:pPr>
    </w:p>
    <w:p w:rsidR="00C353D1" w:rsidRPr="00A022A2" w:rsidRDefault="00C353D1" w:rsidP="00A022A2">
      <w:pPr>
        <w:pStyle w:val="2TimesNewRoman0"/>
        <w:widowControl/>
        <w:spacing w:before="0" w:after="0"/>
        <w:ind w:firstLine="709"/>
        <w:rPr>
          <w:i w:val="0"/>
          <w:iCs w:val="0"/>
        </w:rPr>
      </w:pPr>
      <w:bookmarkStart w:id="2" w:name="_Toc105519366"/>
      <w:bookmarkStart w:id="3" w:name="_Toc204622297"/>
      <w:r w:rsidRPr="00A022A2">
        <w:rPr>
          <w:i w:val="0"/>
          <w:iCs w:val="0"/>
        </w:rPr>
        <w:t>1.1 Характеристика источника питания</w:t>
      </w:r>
      <w:bookmarkEnd w:id="2"/>
      <w:bookmarkEnd w:id="3"/>
    </w:p>
    <w:p w:rsidR="00A022A2" w:rsidRDefault="00A022A2" w:rsidP="00A022A2">
      <w:pPr>
        <w:widowControl/>
        <w:ind w:firstLine="709"/>
        <w:rPr>
          <w:sz w:val="28"/>
          <w:szCs w:val="28"/>
          <w:lang w:val="uk-UA"/>
        </w:rPr>
      </w:pPr>
    </w:p>
    <w:p w:rsidR="000463F0" w:rsidRPr="00A022A2" w:rsidRDefault="000463F0" w:rsidP="00A022A2">
      <w:pPr>
        <w:widowControl/>
        <w:ind w:firstLine="709"/>
        <w:rPr>
          <w:sz w:val="28"/>
          <w:szCs w:val="28"/>
        </w:rPr>
      </w:pPr>
      <w:r w:rsidRPr="00A022A2">
        <w:rPr>
          <w:sz w:val="28"/>
          <w:szCs w:val="28"/>
        </w:rPr>
        <w:t>Источником питания для проектируемого предприятия является районная подстанция энергосистемы, расположенная на расстоянии 27 км от завода.</w:t>
      </w:r>
    </w:p>
    <w:p w:rsidR="00C353D1" w:rsidRPr="00A022A2" w:rsidRDefault="00C353D1" w:rsidP="00A022A2">
      <w:pPr>
        <w:widowControl/>
        <w:ind w:firstLine="709"/>
        <w:rPr>
          <w:sz w:val="28"/>
          <w:szCs w:val="28"/>
        </w:rPr>
      </w:pPr>
      <w:r w:rsidRPr="00A022A2">
        <w:rPr>
          <w:sz w:val="28"/>
          <w:szCs w:val="28"/>
        </w:rPr>
        <w:t>Данные системы:</w:t>
      </w:r>
      <w:r w:rsidR="00806658" w:rsidRPr="00A022A2">
        <w:rPr>
          <w:sz w:val="28"/>
          <w:szCs w:val="28"/>
        </w:rPr>
        <w:t xml:space="preserve"> мощность системы </w:t>
      </w:r>
      <w:r w:rsidR="00806658" w:rsidRPr="00A022A2">
        <w:rPr>
          <w:sz w:val="28"/>
          <w:szCs w:val="28"/>
          <w:lang w:val="en-US"/>
        </w:rPr>
        <w:t>S</w:t>
      </w:r>
      <w:r w:rsidR="00806658" w:rsidRPr="00A022A2">
        <w:rPr>
          <w:sz w:val="28"/>
          <w:szCs w:val="28"/>
          <w:vertAlign w:val="subscript"/>
          <w:lang w:val="en-US"/>
        </w:rPr>
        <w:t>c</w:t>
      </w:r>
      <w:r w:rsidR="00806658" w:rsidRPr="00A022A2">
        <w:rPr>
          <w:sz w:val="28"/>
          <w:szCs w:val="28"/>
          <w:vertAlign w:val="subscript"/>
        </w:rPr>
        <w:t>*</w:t>
      </w:r>
      <w:r w:rsidR="00806658" w:rsidRPr="00A022A2">
        <w:rPr>
          <w:sz w:val="28"/>
          <w:szCs w:val="28"/>
        </w:rPr>
        <w:t xml:space="preserve"> = 1400 МВА, Х</w:t>
      </w:r>
      <w:r w:rsidR="00806658" w:rsidRPr="00A022A2">
        <w:rPr>
          <w:sz w:val="28"/>
          <w:szCs w:val="28"/>
          <w:vertAlign w:val="subscript"/>
        </w:rPr>
        <w:t>с*</w:t>
      </w:r>
      <w:r w:rsidR="00806658" w:rsidRPr="00A022A2">
        <w:rPr>
          <w:sz w:val="28"/>
          <w:szCs w:val="28"/>
        </w:rPr>
        <w:t xml:space="preserve"> = 0,32.</w:t>
      </w:r>
    </w:p>
    <w:p w:rsidR="00C353D1" w:rsidRDefault="000463F0" w:rsidP="00A022A2">
      <w:pPr>
        <w:widowControl/>
        <w:ind w:firstLine="709"/>
        <w:rPr>
          <w:sz w:val="28"/>
          <w:szCs w:val="28"/>
          <w:lang w:val="uk-UA"/>
        </w:rPr>
      </w:pPr>
      <w:r w:rsidRPr="00A022A2">
        <w:rPr>
          <w:sz w:val="28"/>
          <w:szCs w:val="28"/>
        </w:rPr>
        <w:t>На подстанции установлены два трехобмоточных трансформатора, работающих параллельно со следующими параметрами: тип</w:t>
      </w:r>
      <w:r w:rsidR="00806658" w:rsidRPr="00A022A2">
        <w:rPr>
          <w:sz w:val="28"/>
          <w:szCs w:val="28"/>
        </w:rPr>
        <w:t xml:space="preserve"> и мощность трансформаторов – ТРДЦН-63000/110, напряжения – </w:t>
      </w:r>
      <w:r w:rsidR="00806658" w:rsidRPr="00A022A2">
        <w:rPr>
          <w:sz w:val="28"/>
          <w:szCs w:val="28"/>
          <w:lang w:val="en-US"/>
        </w:rPr>
        <w:t>U</w:t>
      </w:r>
      <w:r w:rsidR="00806658" w:rsidRPr="00A022A2">
        <w:rPr>
          <w:sz w:val="28"/>
          <w:szCs w:val="28"/>
          <w:vertAlign w:val="subscript"/>
        </w:rPr>
        <w:t>вн</w:t>
      </w:r>
      <w:r w:rsidR="00806658" w:rsidRPr="00A022A2">
        <w:rPr>
          <w:sz w:val="28"/>
          <w:szCs w:val="28"/>
        </w:rPr>
        <w:t xml:space="preserve">=110 кВ, </w:t>
      </w:r>
      <w:r w:rsidR="00806658" w:rsidRPr="00A022A2">
        <w:rPr>
          <w:sz w:val="28"/>
          <w:szCs w:val="28"/>
          <w:lang w:val="en-US"/>
        </w:rPr>
        <w:t>U</w:t>
      </w:r>
      <w:r w:rsidR="00806658" w:rsidRPr="00A022A2">
        <w:rPr>
          <w:sz w:val="28"/>
          <w:szCs w:val="28"/>
          <w:vertAlign w:val="subscript"/>
        </w:rPr>
        <w:t>сн</w:t>
      </w:r>
      <w:r w:rsidR="00806658" w:rsidRPr="00A022A2">
        <w:rPr>
          <w:sz w:val="28"/>
          <w:szCs w:val="28"/>
        </w:rPr>
        <w:t xml:space="preserve">=35 кВ, </w:t>
      </w:r>
      <w:r w:rsidR="00806658" w:rsidRPr="00A022A2">
        <w:rPr>
          <w:sz w:val="28"/>
          <w:szCs w:val="28"/>
          <w:lang w:val="en-US"/>
        </w:rPr>
        <w:t>U</w:t>
      </w:r>
      <w:r w:rsidR="00806658" w:rsidRPr="00A022A2">
        <w:rPr>
          <w:sz w:val="28"/>
          <w:szCs w:val="28"/>
          <w:vertAlign w:val="subscript"/>
        </w:rPr>
        <w:t>нн</w:t>
      </w:r>
      <w:r w:rsidR="00806658" w:rsidRPr="00A022A2">
        <w:rPr>
          <w:sz w:val="28"/>
          <w:szCs w:val="28"/>
        </w:rPr>
        <w:t>=10 кВ.</w:t>
      </w:r>
    </w:p>
    <w:p w:rsidR="00A022A2" w:rsidRPr="00A022A2" w:rsidRDefault="00A022A2" w:rsidP="00A022A2">
      <w:pPr>
        <w:widowControl/>
        <w:ind w:firstLine="709"/>
        <w:rPr>
          <w:sz w:val="28"/>
          <w:szCs w:val="28"/>
          <w:lang w:val="uk-UA"/>
        </w:rPr>
      </w:pPr>
    </w:p>
    <w:p w:rsidR="00C353D1" w:rsidRPr="00A022A2" w:rsidRDefault="00C353D1" w:rsidP="00A022A2">
      <w:pPr>
        <w:pStyle w:val="2TimesNewRoman0"/>
        <w:widowControl/>
        <w:spacing w:before="0" w:after="0"/>
        <w:ind w:firstLine="709"/>
        <w:rPr>
          <w:i w:val="0"/>
          <w:iCs w:val="0"/>
        </w:rPr>
      </w:pPr>
      <w:bookmarkStart w:id="4" w:name="_Toc105519367"/>
      <w:bookmarkStart w:id="5" w:name="_Toc204622298"/>
      <w:r w:rsidRPr="00A022A2">
        <w:rPr>
          <w:i w:val="0"/>
          <w:iCs w:val="0"/>
        </w:rPr>
        <w:t>1.</w:t>
      </w:r>
      <w:r w:rsidR="0094191A" w:rsidRPr="00A022A2">
        <w:rPr>
          <w:i w:val="0"/>
          <w:iCs w:val="0"/>
        </w:rPr>
        <w:t>2</w:t>
      </w:r>
      <w:r w:rsidRPr="00A022A2">
        <w:rPr>
          <w:i w:val="0"/>
          <w:iCs w:val="0"/>
        </w:rPr>
        <w:t xml:space="preserve"> Характеристика режима работы проектируемого объекта</w:t>
      </w:r>
      <w:bookmarkEnd w:id="4"/>
      <w:bookmarkEnd w:id="5"/>
    </w:p>
    <w:p w:rsidR="00A022A2" w:rsidRDefault="00A022A2" w:rsidP="00A022A2">
      <w:pPr>
        <w:widowControl/>
        <w:ind w:firstLine="709"/>
        <w:rPr>
          <w:sz w:val="28"/>
          <w:szCs w:val="28"/>
          <w:lang w:val="uk-UA"/>
        </w:rPr>
      </w:pPr>
    </w:p>
    <w:p w:rsidR="00C353D1" w:rsidRPr="00A022A2" w:rsidRDefault="00C353D1" w:rsidP="00A022A2">
      <w:pPr>
        <w:widowControl/>
        <w:ind w:firstLine="709"/>
        <w:rPr>
          <w:sz w:val="28"/>
          <w:szCs w:val="28"/>
        </w:rPr>
      </w:pPr>
      <w:r w:rsidRPr="00A022A2">
        <w:rPr>
          <w:sz w:val="28"/>
          <w:szCs w:val="28"/>
        </w:rPr>
        <w:t xml:space="preserve">Развернутая характеристика проектируемого предприятия с точки зрения надежности электроснабжения отдельных цехов приведена в </w:t>
      </w:r>
      <w:r w:rsidR="00806658" w:rsidRPr="00A022A2">
        <w:rPr>
          <w:sz w:val="28"/>
          <w:szCs w:val="28"/>
        </w:rPr>
        <w:t>таблице</w:t>
      </w:r>
      <w:r w:rsidRPr="00A022A2">
        <w:rPr>
          <w:sz w:val="28"/>
          <w:szCs w:val="28"/>
        </w:rPr>
        <w:t xml:space="preserve"> 1.2.</w:t>
      </w:r>
    </w:p>
    <w:p w:rsidR="00A022A2" w:rsidRDefault="00A022A2" w:rsidP="00A022A2">
      <w:pPr>
        <w:widowControl/>
        <w:tabs>
          <w:tab w:val="clear" w:pos="9497"/>
          <w:tab w:val="right" w:pos="9639"/>
        </w:tabs>
        <w:ind w:firstLine="709"/>
        <w:rPr>
          <w:sz w:val="28"/>
          <w:szCs w:val="28"/>
          <w:lang w:val="uk-UA"/>
        </w:rPr>
      </w:pPr>
    </w:p>
    <w:p w:rsidR="00C353D1" w:rsidRPr="00A022A2" w:rsidRDefault="009C5909" w:rsidP="00A022A2">
      <w:pPr>
        <w:widowControl/>
        <w:tabs>
          <w:tab w:val="clear" w:pos="9497"/>
          <w:tab w:val="right" w:pos="9639"/>
        </w:tabs>
        <w:ind w:firstLine="709"/>
        <w:rPr>
          <w:sz w:val="28"/>
          <w:szCs w:val="28"/>
        </w:rPr>
      </w:pPr>
      <w:r w:rsidRPr="00A022A2">
        <w:rPr>
          <w:sz w:val="28"/>
          <w:szCs w:val="28"/>
        </w:rPr>
        <w:t>Таблица</w:t>
      </w:r>
      <w:r w:rsidR="004A2C02" w:rsidRPr="004A2C02">
        <w:rPr>
          <w:sz w:val="28"/>
          <w:szCs w:val="28"/>
        </w:rPr>
        <w:t xml:space="preserve"> </w:t>
      </w:r>
      <w:r w:rsidRPr="00A022A2">
        <w:rPr>
          <w:sz w:val="28"/>
          <w:szCs w:val="28"/>
        </w:rPr>
        <w:t xml:space="preserve">1.2 </w:t>
      </w:r>
      <w:r w:rsidR="00C353D1" w:rsidRPr="00A022A2">
        <w:rPr>
          <w:sz w:val="28"/>
          <w:szCs w:val="28"/>
        </w:rPr>
        <w:t>Характеристика сред и помещений</w:t>
      </w:r>
    </w:p>
    <w:tbl>
      <w:tblPr>
        <w:tblW w:w="9498" w:type="dxa"/>
        <w:tblInd w:w="28" w:type="dxa"/>
        <w:tblLayout w:type="fixed"/>
        <w:tblLook w:val="0000" w:firstRow="0" w:lastRow="0" w:firstColumn="0" w:lastColumn="0" w:noHBand="0" w:noVBand="0"/>
      </w:tblPr>
      <w:tblGrid>
        <w:gridCol w:w="284"/>
        <w:gridCol w:w="2410"/>
        <w:gridCol w:w="709"/>
        <w:gridCol w:w="2126"/>
        <w:gridCol w:w="2268"/>
        <w:gridCol w:w="850"/>
        <w:gridCol w:w="851"/>
      </w:tblGrid>
      <w:tr w:rsidR="00C024C8" w:rsidRPr="00A022A2">
        <w:trPr>
          <w:trHeight w:val="569"/>
        </w:trPr>
        <w:tc>
          <w:tcPr>
            <w:tcW w:w="284" w:type="dxa"/>
            <w:vMerge w:val="restart"/>
            <w:tcBorders>
              <w:top w:val="single" w:sz="8" w:space="0" w:color="auto"/>
              <w:left w:val="single" w:sz="8"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2410" w:type="dxa"/>
            <w:vMerge w:val="restart"/>
            <w:tcBorders>
              <w:top w:val="single" w:sz="8" w:space="0" w:color="auto"/>
              <w:left w:val="single" w:sz="8"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Наименование цехов</w:t>
            </w:r>
          </w:p>
        </w:tc>
        <w:tc>
          <w:tcPr>
            <w:tcW w:w="709" w:type="dxa"/>
            <w:vMerge w:val="restart"/>
            <w:tcBorders>
              <w:top w:val="single" w:sz="8" w:space="0" w:color="auto"/>
              <w:left w:val="nil"/>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Категория</w:t>
            </w:r>
          </w:p>
        </w:tc>
        <w:tc>
          <w:tcPr>
            <w:tcW w:w="2126" w:type="dxa"/>
            <w:vMerge w:val="restart"/>
            <w:tcBorders>
              <w:top w:val="single" w:sz="8" w:space="0" w:color="auto"/>
              <w:left w:val="nil"/>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Хар-ка помещений</w:t>
            </w:r>
          </w:p>
        </w:tc>
        <w:tc>
          <w:tcPr>
            <w:tcW w:w="3969" w:type="dxa"/>
            <w:gridSpan w:val="3"/>
            <w:tcBorders>
              <w:top w:val="single" w:sz="8" w:space="0" w:color="auto"/>
              <w:left w:val="nil"/>
              <w:bottom w:val="single" w:sz="8" w:space="0" w:color="auto"/>
              <w:right w:val="single" w:sz="8"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Классификация помещений</w:t>
            </w:r>
          </w:p>
        </w:tc>
      </w:tr>
      <w:tr w:rsidR="00C024C8" w:rsidRPr="00A022A2">
        <w:trPr>
          <w:trHeight w:val="285"/>
        </w:trPr>
        <w:tc>
          <w:tcPr>
            <w:tcW w:w="284" w:type="dxa"/>
            <w:vMerge/>
            <w:tcBorders>
              <w:left w:val="single" w:sz="8"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2410" w:type="dxa"/>
            <w:vMerge/>
            <w:tcBorders>
              <w:left w:val="single" w:sz="8"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709" w:type="dxa"/>
            <w:vMerge/>
            <w:tcBorders>
              <w:left w:val="nil"/>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2126" w:type="dxa"/>
            <w:vMerge/>
            <w:tcBorders>
              <w:left w:val="nil"/>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2268" w:type="dxa"/>
            <w:vMerge w:val="restart"/>
            <w:tcBorders>
              <w:top w:val="single" w:sz="4" w:space="0" w:color="auto"/>
              <w:left w:val="nil"/>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поражение эл. током</w:t>
            </w:r>
          </w:p>
        </w:tc>
        <w:tc>
          <w:tcPr>
            <w:tcW w:w="1701" w:type="dxa"/>
            <w:gridSpan w:val="2"/>
            <w:tcBorders>
              <w:top w:val="single" w:sz="4" w:space="0" w:color="auto"/>
              <w:left w:val="nil"/>
              <w:bottom w:val="single" w:sz="4"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взрыво-пожароопасность</w:t>
            </w:r>
          </w:p>
        </w:tc>
      </w:tr>
      <w:tr w:rsidR="00C024C8" w:rsidRPr="00A022A2">
        <w:trPr>
          <w:trHeight w:val="285"/>
        </w:trPr>
        <w:tc>
          <w:tcPr>
            <w:tcW w:w="284" w:type="dxa"/>
            <w:vMerge/>
            <w:tcBorders>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2410" w:type="dxa"/>
            <w:vMerge/>
            <w:tcBorders>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709" w:type="dxa"/>
            <w:vMerge/>
            <w:tcBorders>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2126" w:type="dxa"/>
            <w:vMerge/>
            <w:tcBorders>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2268" w:type="dxa"/>
            <w:vMerge/>
            <w:tcBorders>
              <w:left w:val="nil"/>
              <w:bottom w:val="single" w:sz="4"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850" w:type="dxa"/>
            <w:tcBorders>
              <w:top w:val="single" w:sz="4" w:space="0" w:color="auto"/>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ПУЭ</w:t>
            </w:r>
          </w:p>
        </w:tc>
        <w:tc>
          <w:tcPr>
            <w:tcW w:w="851" w:type="dxa"/>
            <w:tcBorders>
              <w:top w:val="single" w:sz="4" w:space="0" w:color="auto"/>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СНиП</w:t>
            </w:r>
          </w:p>
        </w:tc>
      </w:tr>
      <w:tr w:rsidR="00C024C8" w:rsidRPr="00A022A2">
        <w:trPr>
          <w:trHeight w:val="28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Главный корпус</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Сухая, менее 1 мг/м</w:t>
            </w:r>
            <w:r w:rsidRPr="00A022A2">
              <w:rPr>
                <w:sz w:val="20"/>
                <w:szCs w:val="20"/>
                <w:vertAlign w:val="superscript"/>
              </w:rPr>
              <w:t>3</w:t>
            </w:r>
            <w:r w:rsidRPr="00A022A2">
              <w:rPr>
                <w:sz w:val="20"/>
                <w:szCs w:val="20"/>
              </w:rPr>
              <w:t xml:space="preserve"> токопроводящей пыли</w:t>
            </w:r>
          </w:p>
        </w:tc>
        <w:tc>
          <w:tcPr>
            <w:tcW w:w="2268" w:type="dxa"/>
            <w:tcBorders>
              <w:top w:val="single" w:sz="4" w:space="0" w:color="auto"/>
              <w:left w:val="nil"/>
              <w:bottom w:val="single" w:sz="4" w:space="0" w:color="auto"/>
              <w:right w:val="single" w:sz="8"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w:t>
            </w:r>
            <w:r w:rsidR="00C024C8" w:rsidRPr="00A022A2">
              <w:rPr>
                <w:sz w:val="20"/>
                <w:szCs w:val="20"/>
              </w:rPr>
              <w:t xml:space="preserve"> (токопроводящие по</w:t>
            </w:r>
            <w:r w:rsidRPr="00A022A2">
              <w:rPr>
                <w:sz w:val="20"/>
                <w:szCs w:val="20"/>
              </w:rPr>
              <w:t>лы</w:t>
            </w:r>
            <w:r w:rsidR="00C024C8" w:rsidRPr="00A022A2">
              <w:rPr>
                <w:sz w:val="20"/>
                <w:szCs w:val="20"/>
              </w:rPr>
              <w:t>)</w:t>
            </w:r>
          </w:p>
        </w:tc>
        <w:tc>
          <w:tcPr>
            <w:tcW w:w="850" w:type="dxa"/>
            <w:tcBorders>
              <w:top w:val="single" w:sz="4" w:space="0" w:color="auto"/>
              <w:left w:val="nil"/>
              <w:bottom w:val="single" w:sz="4" w:space="0" w:color="auto"/>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single" w:sz="4" w:space="0" w:color="auto"/>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C024C8" w:rsidRPr="00A022A2">
        <w:trPr>
          <w:trHeight w:val="599"/>
        </w:trPr>
        <w:tc>
          <w:tcPr>
            <w:tcW w:w="284" w:type="dxa"/>
            <w:tcBorders>
              <w:top w:val="nil"/>
              <w:left w:val="single" w:sz="8" w:space="0" w:color="auto"/>
              <w:bottom w:val="nil"/>
              <w:right w:val="nil"/>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w:t>
            </w:r>
          </w:p>
        </w:tc>
        <w:tc>
          <w:tcPr>
            <w:tcW w:w="2410" w:type="dxa"/>
            <w:tcBorders>
              <w:top w:val="nil"/>
              <w:left w:val="single" w:sz="8" w:space="0" w:color="auto"/>
              <w:bottom w:val="nil"/>
              <w:right w:val="nil"/>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Блок вспомогательных цехов</w:t>
            </w:r>
          </w:p>
        </w:tc>
        <w:tc>
          <w:tcPr>
            <w:tcW w:w="709" w:type="dxa"/>
            <w:tcBorders>
              <w:top w:val="nil"/>
              <w:left w:val="single" w:sz="4"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повышенная опасность</w:t>
            </w:r>
          </w:p>
        </w:tc>
        <w:tc>
          <w:tcPr>
            <w:tcW w:w="850" w:type="dxa"/>
            <w:tcBorders>
              <w:top w:val="nil"/>
              <w:left w:val="nil"/>
              <w:bottom w:val="single" w:sz="4" w:space="0" w:color="auto"/>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C024C8" w:rsidRPr="00A022A2">
        <w:trPr>
          <w:trHeight w:val="255"/>
        </w:trPr>
        <w:tc>
          <w:tcPr>
            <w:tcW w:w="284" w:type="dxa"/>
            <w:tcBorders>
              <w:top w:val="single" w:sz="4" w:space="0" w:color="auto"/>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3</w:t>
            </w:r>
          </w:p>
        </w:tc>
        <w:tc>
          <w:tcPr>
            <w:tcW w:w="2410" w:type="dxa"/>
            <w:tcBorders>
              <w:top w:val="single" w:sz="4" w:space="0" w:color="auto"/>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Моторный цех</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w:t>
            </w:r>
          </w:p>
        </w:tc>
        <w:tc>
          <w:tcPr>
            <w:tcW w:w="2126" w:type="dxa"/>
            <w:tcBorders>
              <w:top w:val="nil"/>
              <w:left w:val="nil"/>
              <w:bottom w:val="nil"/>
              <w:right w:val="nil"/>
            </w:tcBorders>
            <w:noWrap/>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single" w:sz="4" w:space="0" w:color="auto"/>
              <w:bottom w:val="single" w:sz="4" w:space="0" w:color="auto"/>
              <w:right w:val="single" w:sz="8"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повышенная опасность (токопроводящие полы)</w:t>
            </w:r>
          </w:p>
        </w:tc>
        <w:tc>
          <w:tcPr>
            <w:tcW w:w="850" w:type="dxa"/>
            <w:tcBorders>
              <w:top w:val="nil"/>
              <w:left w:val="single" w:sz="4" w:space="0" w:color="auto"/>
              <w:bottom w:val="single" w:sz="4" w:space="0" w:color="auto"/>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A022A2">
              <w:rPr>
                <w:sz w:val="20"/>
                <w:szCs w:val="20"/>
              </w:rPr>
              <w:t>—</w:t>
            </w:r>
          </w:p>
        </w:tc>
        <w:tc>
          <w:tcPr>
            <w:tcW w:w="851" w:type="dxa"/>
            <w:tcBorders>
              <w:top w:val="nil"/>
              <w:left w:val="single" w:sz="4" w:space="0" w:color="auto"/>
              <w:bottom w:val="single" w:sz="4" w:space="0" w:color="auto"/>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C024C8" w:rsidRPr="00A022A2">
        <w:trPr>
          <w:trHeight w:val="540"/>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4</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Литейный цех</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w:t>
            </w:r>
          </w:p>
        </w:tc>
        <w:tc>
          <w:tcPr>
            <w:tcW w:w="2126" w:type="dxa"/>
            <w:tcBorders>
              <w:top w:val="single" w:sz="4" w:space="0" w:color="auto"/>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Сухая, жаркая, 1-5 мг/м</w:t>
            </w:r>
            <w:r w:rsidRPr="00A022A2">
              <w:rPr>
                <w:sz w:val="20"/>
                <w:szCs w:val="20"/>
                <w:vertAlign w:val="superscript"/>
              </w:rPr>
              <w:t>3</w:t>
            </w:r>
            <w:r w:rsidRPr="00A022A2">
              <w:rPr>
                <w:sz w:val="20"/>
                <w:szCs w:val="20"/>
              </w:rPr>
              <w:t xml:space="preserve"> токопроводящей пыли</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w:t>
            </w:r>
            <w:r w:rsidR="00C024C8" w:rsidRPr="00A022A2">
              <w:rPr>
                <w:sz w:val="20"/>
                <w:szCs w:val="20"/>
              </w:rPr>
              <w:t xml:space="preserve"> (токопроводящие полы, жара, токопроводящая пыль)</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Г</w:t>
            </w:r>
          </w:p>
        </w:tc>
      </w:tr>
      <w:tr w:rsidR="00C024C8" w:rsidRPr="00A022A2">
        <w:trPr>
          <w:trHeight w:val="540"/>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5</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Кузнечный цех</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Сухая, жаркая, 1-5 мг/м</w:t>
            </w:r>
            <w:r w:rsidRPr="00A022A2">
              <w:rPr>
                <w:sz w:val="20"/>
                <w:szCs w:val="20"/>
                <w:vertAlign w:val="superscript"/>
              </w:rPr>
              <w:t>3</w:t>
            </w:r>
            <w:r w:rsidRPr="00A022A2">
              <w:rPr>
                <w:sz w:val="20"/>
                <w:szCs w:val="20"/>
              </w:rPr>
              <w:t xml:space="preserve"> токопроводящей пыли</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w:t>
            </w:r>
            <w:r w:rsidR="00C024C8" w:rsidRPr="00A022A2">
              <w:rPr>
                <w:sz w:val="20"/>
                <w:szCs w:val="20"/>
              </w:rPr>
              <w:t xml:space="preserve"> (токопроводящие полы, жара, токопроводящая пыль)</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Г</w:t>
            </w:r>
          </w:p>
        </w:tc>
      </w:tr>
      <w:tr w:rsidR="00C024C8" w:rsidRPr="00A022A2">
        <w:trPr>
          <w:trHeight w:val="607"/>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6</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Деревообделочный, модельный</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Сухая, пыль нетокопроводящая</w:t>
            </w:r>
          </w:p>
        </w:tc>
        <w:tc>
          <w:tcPr>
            <w:tcW w:w="2268" w:type="dxa"/>
            <w:tcBorders>
              <w:top w:val="nil"/>
              <w:left w:val="nil"/>
              <w:bottom w:val="single" w:sz="4" w:space="0" w:color="auto"/>
              <w:right w:val="single" w:sz="8"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повышенная опасность</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 - IIа</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w:t>
            </w:r>
          </w:p>
        </w:tc>
      </w:tr>
      <w:tr w:rsidR="00C024C8" w:rsidRPr="00A022A2">
        <w:trPr>
          <w:trHeight w:val="27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7</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Склад леса</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без повышенной опасности</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 - IIа</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w:t>
            </w:r>
          </w:p>
        </w:tc>
      </w:tr>
      <w:tr w:rsidR="00C024C8"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8</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Компрессорная</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повышенная опасность</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bl>
    <w:p w:rsidR="00A022A2" w:rsidRDefault="00A022A2"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sectPr w:rsidR="00A022A2" w:rsidSect="00A022A2">
          <w:headerReference w:type="default" r:id="rId7"/>
          <w:footerReference w:type="default" r:id="rId8"/>
          <w:pgSz w:w="11906" w:h="16838" w:code="9"/>
          <w:pgMar w:top="1134" w:right="850" w:bottom="1134" w:left="1701" w:header="709" w:footer="709" w:gutter="0"/>
          <w:pgNumType w:start="3"/>
          <w:cols w:space="720"/>
          <w:docGrid w:linePitch="326"/>
        </w:sectPr>
      </w:pPr>
    </w:p>
    <w:tbl>
      <w:tblPr>
        <w:tblW w:w="9498" w:type="dxa"/>
        <w:tblInd w:w="28" w:type="dxa"/>
        <w:tblLayout w:type="fixed"/>
        <w:tblLook w:val="0000" w:firstRow="0" w:lastRow="0" w:firstColumn="0" w:lastColumn="0" w:noHBand="0" w:noVBand="0"/>
      </w:tblPr>
      <w:tblGrid>
        <w:gridCol w:w="284"/>
        <w:gridCol w:w="2410"/>
        <w:gridCol w:w="709"/>
        <w:gridCol w:w="2126"/>
        <w:gridCol w:w="2268"/>
        <w:gridCol w:w="850"/>
        <w:gridCol w:w="851"/>
      </w:tblGrid>
      <w:tr w:rsidR="00C024C8"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9</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Материальный склад</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без повышенной опасности</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 - IIа</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w:t>
            </w:r>
          </w:p>
        </w:tc>
      </w:tr>
      <w:tr w:rsidR="00C024C8"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10</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Склад сжатых газов</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без повышенной опасности</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 - Iа</w:t>
            </w:r>
          </w:p>
        </w:tc>
        <w:tc>
          <w:tcPr>
            <w:tcW w:w="851" w:type="dxa"/>
            <w:tcBorders>
              <w:top w:val="nil"/>
              <w:left w:val="nil"/>
              <w:bottom w:val="single" w:sz="4" w:space="0" w:color="auto"/>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А</w:t>
            </w:r>
          </w:p>
        </w:tc>
      </w:tr>
      <w:tr w:rsidR="00C024C8" w:rsidRPr="00A022A2">
        <w:trPr>
          <w:trHeight w:val="368"/>
        </w:trPr>
        <w:tc>
          <w:tcPr>
            <w:tcW w:w="284" w:type="dxa"/>
            <w:tcBorders>
              <w:top w:val="nil"/>
              <w:left w:val="single" w:sz="8" w:space="0" w:color="auto"/>
              <w:bottom w:val="nil"/>
              <w:right w:val="nil"/>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11</w:t>
            </w:r>
          </w:p>
        </w:tc>
        <w:tc>
          <w:tcPr>
            <w:tcW w:w="2410" w:type="dxa"/>
            <w:tcBorders>
              <w:top w:val="nil"/>
              <w:left w:val="single" w:sz="8" w:space="0" w:color="auto"/>
              <w:bottom w:val="nil"/>
              <w:right w:val="nil"/>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Насосная 2-го подъема</w:t>
            </w:r>
          </w:p>
        </w:tc>
        <w:tc>
          <w:tcPr>
            <w:tcW w:w="709" w:type="dxa"/>
            <w:tcBorders>
              <w:top w:val="nil"/>
              <w:left w:val="single" w:sz="4"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Сырая</w:t>
            </w:r>
          </w:p>
        </w:tc>
        <w:tc>
          <w:tcPr>
            <w:tcW w:w="2268" w:type="dxa"/>
            <w:tcBorders>
              <w:top w:val="nil"/>
              <w:left w:val="nil"/>
              <w:bottom w:val="single" w:sz="4" w:space="0" w:color="auto"/>
              <w:right w:val="single" w:sz="8"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повышенная опасность</w:t>
            </w:r>
          </w:p>
        </w:tc>
        <w:tc>
          <w:tcPr>
            <w:tcW w:w="850" w:type="dxa"/>
            <w:tcBorders>
              <w:top w:val="nil"/>
              <w:left w:val="nil"/>
              <w:bottom w:val="single" w:sz="4" w:space="0" w:color="auto"/>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C024C8" w:rsidRPr="00A022A2">
        <w:trPr>
          <w:trHeight w:val="255"/>
        </w:trPr>
        <w:tc>
          <w:tcPr>
            <w:tcW w:w="284" w:type="dxa"/>
            <w:tcBorders>
              <w:top w:val="single" w:sz="4" w:space="0" w:color="auto"/>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12</w:t>
            </w:r>
          </w:p>
        </w:tc>
        <w:tc>
          <w:tcPr>
            <w:tcW w:w="2410" w:type="dxa"/>
            <w:tcBorders>
              <w:top w:val="single" w:sz="4" w:space="0" w:color="auto"/>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Склад и регенерация масла</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w:t>
            </w:r>
          </w:p>
        </w:tc>
        <w:tc>
          <w:tcPr>
            <w:tcW w:w="850" w:type="dxa"/>
            <w:tcBorders>
              <w:top w:val="nil"/>
              <w:left w:val="nil"/>
              <w:bottom w:val="single" w:sz="4" w:space="0" w:color="auto"/>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w:t>
            </w:r>
            <w:r w:rsidR="00C024C8" w:rsidRPr="00A022A2">
              <w:rPr>
                <w:sz w:val="20"/>
                <w:szCs w:val="20"/>
              </w:rPr>
              <w:t xml:space="preserve"> – I</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w:t>
            </w:r>
          </w:p>
        </w:tc>
      </w:tr>
      <w:tr w:rsidR="00813EF5"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13</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Склад химикатов</w:t>
            </w:r>
          </w:p>
        </w:tc>
        <w:tc>
          <w:tcPr>
            <w:tcW w:w="709" w:type="dxa"/>
            <w:tcBorders>
              <w:top w:val="nil"/>
              <w:left w:val="nil"/>
              <w:bottom w:val="single" w:sz="4" w:space="0" w:color="auto"/>
              <w:right w:val="single" w:sz="4" w:space="0" w:color="auto"/>
            </w:tcBorders>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Сухая, хим. активная</w:t>
            </w:r>
          </w:p>
        </w:tc>
        <w:tc>
          <w:tcPr>
            <w:tcW w:w="2268" w:type="dxa"/>
            <w:tcBorders>
              <w:top w:val="nil"/>
              <w:left w:val="nil"/>
              <w:bottom w:val="single" w:sz="4" w:space="0" w:color="auto"/>
              <w:right w:val="single" w:sz="8" w:space="0" w:color="auto"/>
            </w:tcBorders>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 (токопроводящие полы, хим. активная среда)</w:t>
            </w:r>
          </w:p>
        </w:tc>
        <w:tc>
          <w:tcPr>
            <w:tcW w:w="850" w:type="dxa"/>
            <w:tcBorders>
              <w:top w:val="nil"/>
              <w:left w:val="nil"/>
              <w:bottom w:val="single" w:sz="4" w:space="0" w:color="auto"/>
              <w:right w:val="single" w:sz="8" w:space="0" w:color="auto"/>
            </w:tcBorders>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 – I</w:t>
            </w:r>
            <w:r w:rsidRPr="00A022A2">
              <w:rPr>
                <w:sz w:val="20"/>
                <w:szCs w:val="20"/>
                <w:lang w:val="en-US"/>
              </w:rPr>
              <w:t>I</w:t>
            </w:r>
            <w:r w:rsidRPr="00A022A2">
              <w:rPr>
                <w:sz w:val="20"/>
                <w:szCs w:val="20"/>
              </w:rPr>
              <w:t>а</w:t>
            </w:r>
          </w:p>
        </w:tc>
        <w:tc>
          <w:tcPr>
            <w:tcW w:w="851" w:type="dxa"/>
            <w:tcBorders>
              <w:top w:val="nil"/>
              <w:left w:val="nil"/>
              <w:bottom w:val="single" w:sz="4" w:space="0" w:color="auto"/>
              <w:right w:val="single" w:sz="8" w:space="0" w:color="auto"/>
            </w:tcBorders>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C024C8"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14</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Тепловозное депо</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без повышенной опасности</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A022A2">
              <w:rPr>
                <w:sz w:val="20"/>
                <w:szCs w:val="20"/>
              </w:rPr>
              <w:t>П - I</w:t>
            </w:r>
          </w:p>
        </w:tc>
        <w:tc>
          <w:tcPr>
            <w:tcW w:w="851" w:type="dxa"/>
            <w:tcBorders>
              <w:top w:val="nil"/>
              <w:left w:val="nil"/>
              <w:bottom w:val="single" w:sz="4" w:space="0" w:color="auto"/>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w:t>
            </w:r>
          </w:p>
        </w:tc>
      </w:tr>
      <w:tr w:rsidR="00C024C8"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15</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Столовая</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Влажная, жаркая</w:t>
            </w:r>
          </w:p>
        </w:tc>
        <w:tc>
          <w:tcPr>
            <w:tcW w:w="2268" w:type="dxa"/>
            <w:tcBorders>
              <w:top w:val="nil"/>
              <w:left w:val="nil"/>
              <w:bottom w:val="single" w:sz="4" w:space="0" w:color="auto"/>
              <w:right w:val="single" w:sz="8"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повышенная опасность</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C024C8"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16</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Заводоуправление (3 этажа)</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без повышенной опасности</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C024C8"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17</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Проходные, на каждую</w:t>
            </w:r>
          </w:p>
        </w:tc>
        <w:tc>
          <w:tcPr>
            <w:tcW w:w="709" w:type="dxa"/>
            <w:tcBorders>
              <w:top w:val="nil"/>
              <w:left w:val="nil"/>
              <w:bottom w:val="single" w:sz="4"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single" w:sz="4"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без повышенной опасности</w:t>
            </w:r>
          </w:p>
        </w:tc>
        <w:tc>
          <w:tcPr>
            <w:tcW w:w="850"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813EF5" w:rsidRPr="00A022A2">
        <w:trPr>
          <w:trHeight w:val="255"/>
        </w:trPr>
        <w:tc>
          <w:tcPr>
            <w:tcW w:w="284" w:type="dxa"/>
            <w:tcBorders>
              <w:top w:val="nil"/>
              <w:left w:val="single" w:sz="8" w:space="0" w:color="auto"/>
              <w:bottom w:val="single" w:sz="4" w:space="0" w:color="auto"/>
              <w:right w:val="single" w:sz="4" w:space="0" w:color="auto"/>
            </w:tcBorders>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18</w:t>
            </w:r>
          </w:p>
        </w:tc>
        <w:tc>
          <w:tcPr>
            <w:tcW w:w="2410" w:type="dxa"/>
            <w:tcBorders>
              <w:top w:val="nil"/>
              <w:left w:val="single" w:sz="8" w:space="0" w:color="auto"/>
              <w:bottom w:val="single" w:sz="4" w:space="0" w:color="auto"/>
              <w:right w:val="single" w:sz="4" w:space="0" w:color="auto"/>
            </w:tcBorders>
            <w:noWrap/>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Лаборатория</w:t>
            </w:r>
          </w:p>
        </w:tc>
        <w:tc>
          <w:tcPr>
            <w:tcW w:w="709" w:type="dxa"/>
            <w:tcBorders>
              <w:top w:val="nil"/>
              <w:left w:val="nil"/>
              <w:bottom w:val="single" w:sz="4" w:space="0" w:color="auto"/>
              <w:right w:val="single" w:sz="4" w:space="0" w:color="auto"/>
            </w:tcBorders>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single" w:sz="4" w:space="0" w:color="auto"/>
              <w:right w:val="single" w:sz="4" w:space="0" w:color="auto"/>
            </w:tcBorders>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Хим. активная</w:t>
            </w:r>
          </w:p>
        </w:tc>
        <w:tc>
          <w:tcPr>
            <w:tcW w:w="2268" w:type="dxa"/>
            <w:tcBorders>
              <w:top w:val="nil"/>
              <w:left w:val="nil"/>
              <w:bottom w:val="single" w:sz="4" w:space="0" w:color="auto"/>
              <w:right w:val="single" w:sz="8" w:space="0" w:color="auto"/>
            </w:tcBorders>
            <w:tcMar>
              <w:left w:w="28" w:type="dxa"/>
              <w:right w:w="28" w:type="dxa"/>
            </w:tcMar>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без повышенной опасности</w:t>
            </w:r>
          </w:p>
        </w:tc>
        <w:tc>
          <w:tcPr>
            <w:tcW w:w="850" w:type="dxa"/>
            <w:tcBorders>
              <w:top w:val="nil"/>
              <w:left w:val="nil"/>
              <w:bottom w:val="single" w:sz="4" w:space="0" w:color="auto"/>
              <w:right w:val="single" w:sz="8" w:space="0" w:color="auto"/>
            </w:tcBorders>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nil"/>
              <w:left w:val="nil"/>
              <w:bottom w:val="single" w:sz="4" w:space="0" w:color="auto"/>
              <w:right w:val="single" w:sz="8" w:space="0" w:color="auto"/>
            </w:tcBorders>
            <w:vAlign w:val="center"/>
          </w:tcPr>
          <w:p w:rsidR="00813EF5"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r w:rsidR="00C024C8" w:rsidRPr="00A022A2">
        <w:trPr>
          <w:trHeight w:val="255"/>
        </w:trPr>
        <w:tc>
          <w:tcPr>
            <w:tcW w:w="284" w:type="dxa"/>
            <w:tcBorders>
              <w:top w:val="nil"/>
              <w:left w:val="single" w:sz="8" w:space="0" w:color="auto"/>
              <w:bottom w:val="nil"/>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19</w:t>
            </w:r>
          </w:p>
        </w:tc>
        <w:tc>
          <w:tcPr>
            <w:tcW w:w="2410" w:type="dxa"/>
            <w:tcBorders>
              <w:top w:val="nil"/>
              <w:left w:val="single" w:sz="8" w:space="0" w:color="auto"/>
              <w:bottom w:val="nil"/>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Гараж</w:t>
            </w:r>
          </w:p>
        </w:tc>
        <w:tc>
          <w:tcPr>
            <w:tcW w:w="709" w:type="dxa"/>
            <w:tcBorders>
              <w:top w:val="nil"/>
              <w:left w:val="nil"/>
              <w:bottom w:val="nil"/>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III</w:t>
            </w:r>
          </w:p>
        </w:tc>
        <w:tc>
          <w:tcPr>
            <w:tcW w:w="2126" w:type="dxa"/>
            <w:tcBorders>
              <w:top w:val="nil"/>
              <w:left w:val="nil"/>
              <w:bottom w:val="nil"/>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nil"/>
              <w:left w:val="nil"/>
              <w:bottom w:val="nil"/>
              <w:right w:val="single" w:sz="8"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повышенная опасность (токопроводящие полы)</w:t>
            </w:r>
          </w:p>
        </w:tc>
        <w:tc>
          <w:tcPr>
            <w:tcW w:w="850" w:type="dxa"/>
            <w:tcBorders>
              <w:top w:val="nil"/>
              <w:left w:val="nil"/>
              <w:bottom w:val="nil"/>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П - I</w:t>
            </w:r>
          </w:p>
        </w:tc>
        <w:tc>
          <w:tcPr>
            <w:tcW w:w="851" w:type="dxa"/>
            <w:tcBorders>
              <w:top w:val="nil"/>
              <w:left w:val="nil"/>
              <w:bottom w:val="nil"/>
              <w:right w:val="single" w:sz="8" w:space="0" w:color="auto"/>
            </w:tcBorders>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В</w:t>
            </w:r>
          </w:p>
        </w:tc>
      </w:tr>
      <w:tr w:rsidR="00C024C8" w:rsidRPr="00A022A2">
        <w:trPr>
          <w:trHeight w:val="270"/>
        </w:trPr>
        <w:tc>
          <w:tcPr>
            <w:tcW w:w="284"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20</w:t>
            </w:r>
          </w:p>
        </w:tc>
        <w:tc>
          <w:tcPr>
            <w:tcW w:w="2410" w:type="dxa"/>
            <w:tcBorders>
              <w:top w:val="single" w:sz="4" w:space="0" w:color="auto"/>
              <w:left w:val="single" w:sz="4" w:space="0" w:color="auto"/>
              <w:bottom w:val="single" w:sz="8" w:space="0" w:color="auto"/>
              <w:right w:val="single" w:sz="4" w:space="0" w:color="auto"/>
            </w:tcBorders>
            <w:noWrap/>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Экспериментальный цех</w:t>
            </w:r>
          </w:p>
        </w:tc>
        <w:tc>
          <w:tcPr>
            <w:tcW w:w="709" w:type="dxa"/>
            <w:tcBorders>
              <w:top w:val="single" w:sz="4" w:space="0" w:color="auto"/>
              <w:left w:val="nil"/>
              <w:bottom w:val="single" w:sz="8" w:space="0" w:color="auto"/>
              <w:right w:val="single" w:sz="4"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II</w:t>
            </w:r>
          </w:p>
        </w:tc>
        <w:tc>
          <w:tcPr>
            <w:tcW w:w="2126" w:type="dxa"/>
            <w:tcBorders>
              <w:top w:val="single" w:sz="4" w:space="0" w:color="auto"/>
              <w:left w:val="nil"/>
              <w:bottom w:val="single" w:sz="8" w:space="0" w:color="auto"/>
              <w:right w:val="single" w:sz="4" w:space="0" w:color="auto"/>
            </w:tcBorders>
            <w:tcMar>
              <w:left w:w="28" w:type="dxa"/>
              <w:right w:w="28" w:type="dxa"/>
            </w:tcMar>
            <w:vAlign w:val="center"/>
          </w:tcPr>
          <w:p w:rsidR="00C024C8" w:rsidRPr="00A022A2" w:rsidRDefault="00813EF5"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Нормальная</w:t>
            </w:r>
          </w:p>
        </w:tc>
        <w:tc>
          <w:tcPr>
            <w:tcW w:w="2268" w:type="dxa"/>
            <w:tcBorders>
              <w:top w:val="single" w:sz="4" w:space="0" w:color="auto"/>
              <w:left w:val="nil"/>
              <w:bottom w:val="single" w:sz="8" w:space="0" w:color="auto"/>
              <w:right w:val="single" w:sz="8" w:space="0" w:color="auto"/>
            </w:tcBorders>
            <w:tcMar>
              <w:left w:w="28" w:type="dxa"/>
              <w:right w:w="28" w:type="dxa"/>
            </w:tcMar>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без повышенной опасности</w:t>
            </w:r>
          </w:p>
        </w:tc>
        <w:tc>
          <w:tcPr>
            <w:tcW w:w="850" w:type="dxa"/>
            <w:tcBorders>
              <w:top w:val="single" w:sz="4" w:space="0" w:color="auto"/>
              <w:left w:val="nil"/>
              <w:bottom w:val="single" w:sz="8"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w:t>
            </w:r>
          </w:p>
        </w:tc>
        <w:tc>
          <w:tcPr>
            <w:tcW w:w="851" w:type="dxa"/>
            <w:tcBorders>
              <w:top w:val="single" w:sz="4" w:space="0" w:color="auto"/>
              <w:left w:val="nil"/>
              <w:bottom w:val="single" w:sz="8" w:space="0" w:color="auto"/>
              <w:right w:val="single" w:sz="8" w:space="0" w:color="auto"/>
            </w:tcBorders>
            <w:vAlign w:val="center"/>
          </w:tcPr>
          <w:p w:rsidR="00C024C8" w:rsidRPr="00A022A2" w:rsidRDefault="00C024C8" w:rsidP="00A022A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A022A2">
              <w:rPr>
                <w:sz w:val="20"/>
                <w:szCs w:val="20"/>
              </w:rPr>
              <w:t>Д</w:t>
            </w:r>
          </w:p>
        </w:tc>
      </w:tr>
    </w:tbl>
    <w:p w:rsidR="00C353D1" w:rsidRPr="00A022A2" w:rsidRDefault="00C353D1" w:rsidP="00A022A2">
      <w:pPr>
        <w:widowControl/>
        <w:tabs>
          <w:tab w:val="clear" w:pos="9497"/>
          <w:tab w:val="left" w:pos="8080"/>
          <w:tab w:val="right" w:pos="9498"/>
        </w:tabs>
        <w:ind w:firstLine="709"/>
        <w:rPr>
          <w:sz w:val="28"/>
          <w:szCs w:val="28"/>
        </w:rPr>
      </w:pPr>
    </w:p>
    <w:p w:rsidR="00C024C8" w:rsidRDefault="00C024C8" w:rsidP="00A022A2">
      <w:pPr>
        <w:widowControl/>
        <w:tabs>
          <w:tab w:val="clear" w:pos="9497"/>
          <w:tab w:val="left" w:pos="8080"/>
          <w:tab w:val="right" w:pos="9498"/>
        </w:tabs>
        <w:ind w:firstLine="709"/>
        <w:rPr>
          <w:sz w:val="28"/>
          <w:szCs w:val="28"/>
          <w:lang w:val="uk-UA"/>
        </w:rPr>
      </w:pPr>
      <w:r w:rsidRPr="00A022A2">
        <w:rPr>
          <w:sz w:val="28"/>
          <w:szCs w:val="28"/>
        </w:rPr>
        <w:t>Годовое число часов работы силовых приемников определяется по выражению:</w:t>
      </w:r>
    </w:p>
    <w:p w:rsidR="00A022A2" w:rsidRPr="00A022A2" w:rsidRDefault="00A022A2" w:rsidP="00A022A2">
      <w:pPr>
        <w:widowControl/>
        <w:tabs>
          <w:tab w:val="clear" w:pos="9497"/>
          <w:tab w:val="left" w:pos="8080"/>
          <w:tab w:val="right" w:pos="9498"/>
        </w:tabs>
        <w:ind w:firstLine="709"/>
        <w:rPr>
          <w:sz w:val="28"/>
          <w:szCs w:val="28"/>
          <w:lang w:val="uk-UA"/>
        </w:rPr>
      </w:pPr>
    </w:p>
    <w:p w:rsidR="00C024C8" w:rsidRPr="00AF65F9" w:rsidRDefault="00C024C8" w:rsidP="00A022A2">
      <w:pPr>
        <w:widowControl/>
        <w:tabs>
          <w:tab w:val="clear" w:pos="567"/>
          <w:tab w:val="clear" w:pos="1134"/>
          <w:tab w:val="clear" w:pos="9497"/>
          <w:tab w:val="left" w:pos="8080"/>
          <w:tab w:val="right" w:pos="9498"/>
        </w:tabs>
        <w:ind w:firstLine="709"/>
        <w:rPr>
          <w:sz w:val="28"/>
          <w:szCs w:val="28"/>
          <w:lang w:val="uk-UA"/>
        </w:rPr>
      </w:pPr>
      <w:r w:rsidRPr="00AF65F9">
        <w:rPr>
          <w:sz w:val="28"/>
          <w:szCs w:val="28"/>
          <w:lang w:val="uk-UA"/>
        </w:rPr>
        <w:t>Т</w:t>
      </w:r>
      <w:r w:rsidRPr="00AF65F9">
        <w:rPr>
          <w:sz w:val="28"/>
          <w:szCs w:val="28"/>
          <w:vertAlign w:val="subscript"/>
          <w:lang w:val="uk-UA"/>
        </w:rPr>
        <w:t>г</w:t>
      </w:r>
      <w:r w:rsidRPr="00AF65F9">
        <w:rPr>
          <w:sz w:val="28"/>
          <w:szCs w:val="28"/>
          <w:lang w:val="uk-UA"/>
        </w:rPr>
        <w:t xml:space="preserve"> = (365 – </w:t>
      </w:r>
      <w:r w:rsidRPr="00A022A2">
        <w:rPr>
          <w:sz w:val="28"/>
          <w:szCs w:val="28"/>
          <w:lang w:val="en-US"/>
        </w:rPr>
        <w:t>m</w:t>
      </w:r>
      <w:r w:rsidRPr="00AF65F9">
        <w:rPr>
          <w:sz w:val="28"/>
          <w:szCs w:val="28"/>
          <w:lang w:val="uk-UA"/>
        </w:rPr>
        <w:t>)</w:t>
      </w:r>
      <w:r w:rsidRPr="00A022A2">
        <w:rPr>
          <w:sz w:val="28"/>
          <w:szCs w:val="28"/>
        </w:rPr>
        <w:sym w:font="Symbol" w:char="F0D7"/>
      </w:r>
      <w:r w:rsidRPr="00A022A2">
        <w:rPr>
          <w:sz w:val="28"/>
          <w:szCs w:val="28"/>
          <w:lang w:val="en-US"/>
        </w:rPr>
        <w:t>n</w:t>
      </w:r>
      <w:r w:rsidRPr="00A022A2">
        <w:rPr>
          <w:sz w:val="28"/>
          <w:szCs w:val="28"/>
        </w:rPr>
        <w:sym w:font="Symbol" w:char="F0D7"/>
      </w:r>
      <w:r w:rsidRPr="00A022A2">
        <w:rPr>
          <w:sz w:val="28"/>
          <w:szCs w:val="28"/>
          <w:lang w:val="en-US"/>
        </w:rPr>
        <w:t>T</w:t>
      </w:r>
      <w:r w:rsidRPr="00AF65F9">
        <w:rPr>
          <w:sz w:val="28"/>
          <w:szCs w:val="28"/>
          <w:vertAlign w:val="subscript"/>
          <w:lang w:val="uk-UA"/>
        </w:rPr>
        <w:t>см</w:t>
      </w:r>
      <w:r w:rsidRPr="00A022A2">
        <w:rPr>
          <w:sz w:val="28"/>
          <w:szCs w:val="28"/>
        </w:rPr>
        <w:sym w:font="Symbol" w:char="F0D7"/>
      </w:r>
      <w:r w:rsidRPr="00A022A2">
        <w:rPr>
          <w:sz w:val="28"/>
          <w:szCs w:val="28"/>
          <w:lang w:val="en-US"/>
        </w:rPr>
        <w:t>k</w:t>
      </w:r>
      <w:r w:rsidRPr="00AF65F9">
        <w:rPr>
          <w:sz w:val="28"/>
          <w:szCs w:val="28"/>
          <w:vertAlign w:val="subscript"/>
          <w:lang w:val="uk-UA"/>
        </w:rPr>
        <w:t>пр</w:t>
      </w:r>
      <w:r w:rsidRPr="00AF65F9">
        <w:rPr>
          <w:sz w:val="28"/>
          <w:szCs w:val="28"/>
          <w:lang w:val="uk-UA"/>
        </w:rPr>
        <w:t xml:space="preserve"> – Т</w:t>
      </w:r>
      <w:r w:rsidRPr="00AF65F9">
        <w:rPr>
          <w:sz w:val="28"/>
          <w:szCs w:val="28"/>
          <w:vertAlign w:val="subscript"/>
          <w:lang w:val="uk-UA"/>
        </w:rPr>
        <w:t>пр</w:t>
      </w:r>
      <w:r w:rsidRPr="00AF65F9">
        <w:rPr>
          <w:sz w:val="28"/>
          <w:szCs w:val="28"/>
          <w:lang w:val="uk-UA"/>
        </w:rPr>
        <w:t xml:space="preserve">, </w:t>
      </w:r>
      <w:r w:rsidRPr="00AF65F9">
        <w:rPr>
          <w:sz w:val="28"/>
          <w:szCs w:val="28"/>
          <w:lang w:val="uk-UA"/>
        </w:rPr>
        <w:tab/>
        <w:t>(1.1)</w:t>
      </w:r>
    </w:p>
    <w:p w:rsidR="00A022A2" w:rsidRDefault="00A022A2" w:rsidP="00A022A2">
      <w:pPr>
        <w:widowControl/>
        <w:tabs>
          <w:tab w:val="clear" w:pos="9497"/>
          <w:tab w:val="left" w:pos="8080"/>
          <w:tab w:val="right" w:pos="9498"/>
        </w:tabs>
        <w:ind w:firstLine="709"/>
        <w:rPr>
          <w:sz w:val="28"/>
          <w:szCs w:val="28"/>
          <w:lang w:val="uk-UA"/>
        </w:rPr>
      </w:pPr>
    </w:p>
    <w:p w:rsidR="00C024C8" w:rsidRPr="00A022A2" w:rsidRDefault="00C024C8" w:rsidP="00A022A2">
      <w:pPr>
        <w:widowControl/>
        <w:tabs>
          <w:tab w:val="clear" w:pos="9497"/>
          <w:tab w:val="left" w:pos="8080"/>
          <w:tab w:val="right" w:pos="9498"/>
        </w:tabs>
        <w:ind w:firstLine="709"/>
        <w:rPr>
          <w:sz w:val="28"/>
          <w:szCs w:val="28"/>
        </w:rPr>
      </w:pPr>
      <w:r w:rsidRPr="00A022A2">
        <w:rPr>
          <w:sz w:val="28"/>
          <w:szCs w:val="28"/>
        </w:rPr>
        <w:t xml:space="preserve">где </w:t>
      </w:r>
      <w:r w:rsidRPr="00A022A2">
        <w:rPr>
          <w:sz w:val="28"/>
          <w:szCs w:val="28"/>
          <w:lang w:val="en-US"/>
        </w:rPr>
        <w:t>m</w:t>
      </w:r>
      <w:r w:rsidRPr="00A022A2">
        <w:rPr>
          <w:sz w:val="28"/>
          <w:szCs w:val="28"/>
        </w:rPr>
        <w:t xml:space="preserve"> – число выходных и праздничных дней, </w:t>
      </w:r>
      <w:r w:rsidRPr="00A022A2">
        <w:rPr>
          <w:sz w:val="28"/>
          <w:szCs w:val="28"/>
          <w:lang w:val="en-US"/>
        </w:rPr>
        <w:t>m</w:t>
      </w:r>
      <w:r w:rsidRPr="00A022A2">
        <w:rPr>
          <w:sz w:val="28"/>
          <w:szCs w:val="28"/>
        </w:rPr>
        <w:t xml:space="preserve"> = 11</w:t>
      </w:r>
      <w:r w:rsidR="008E5407" w:rsidRPr="00A022A2">
        <w:rPr>
          <w:sz w:val="28"/>
          <w:szCs w:val="28"/>
        </w:rPr>
        <w:t>1</w:t>
      </w:r>
      <w:r w:rsidRPr="00A022A2">
        <w:rPr>
          <w:sz w:val="28"/>
          <w:szCs w:val="28"/>
        </w:rPr>
        <w:t>;</w:t>
      </w:r>
    </w:p>
    <w:p w:rsidR="00C024C8" w:rsidRPr="00A022A2" w:rsidRDefault="00C024C8" w:rsidP="00A022A2">
      <w:pPr>
        <w:widowControl/>
        <w:tabs>
          <w:tab w:val="clear" w:pos="567"/>
          <w:tab w:val="clear" w:pos="9497"/>
          <w:tab w:val="left" w:pos="426"/>
          <w:tab w:val="left" w:pos="8080"/>
          <w:tab w:val="right" w:pos="9498"/>
        </w:tabs>
        <w:ind w:firstLine="709"/>
        <w:rPr>
          <w:sz w:val="28"/>
          <w:szCs w:val="28"/>
        </w:rPr>
      </w:pPr>
      <w:r w:rsidRPr="00A022A2">
        <w:rPr>
          <w:sz w:val="28"/>
          <w:szCs w:val="28"/>
          <w:lang w:val="en-US"/>
        </w:rPr>
        <w:t>n</w:t>
      </w:r>
      <w:r w:rsidRPr="00A022A2">
        <w:rPr>
          <w:sz w:val="28"/>
          <w:szCs w:val="28"/>
        </w:rPr>
        <w:t xml:space="preserve"> – число смен, </w:t>
      </w:r>
      <w:r w:rsidRPr="00A022A2">
        <w:rPr>
          <w:sz w:val="28"/>
          <w:szCs w:val="28"/>
          <w:lang w:val="en-US"/>
        </w:rPr>
        <w:t>n</w:t>
      </w:r>
      <w:r w:rsidRPr="00A022A2">
        <w:rPr>
          <w:sz w:val="28"/>
          <w:szCs w:val="28"/>
        </w:rPr>
        <w:t xml:space="preserve"> = 2;</w:t>
      </w:r>
    </w:p>
    <w:p w:rsidR="00C024C8" w:rsidRPr="00A022A2" w:rsidRDefault="00C024C8" w:rsidP="00A022A2">
      <w:pPr>
        <w:widowControl/>
        <w:tabs>
          <w:tab w:val="clear" w:pos="567"/>
          <w:tab w:val="clear" w:pos="9497"/>
          <w:tab w:val="left" w:pos="426"/>
          <w:tab w:val="left" w:pos="8080"/>
          <w:tab w:val="right" w:pos="9498"/>
        </w:tabs>
        <w:ind w:firstLine="709"/>
        <w:rPr>
          <w:sz w:val="28"/>
          <w:szCs w:val="28"/>
        </w:rPr>
      </w:pPr>
      <w:r w:rsidRPr="00A022A2">
        <w:rPr>
          <w:sz w:val="28"/>
          <w:szCs w:val="28"/>
          <w:lang w:val="en-US"/>
        </w:rPr>
        <w:t>T</w:t>
      </w:r>
      <w:r w:rsidRPr="00A022A2">
        <w:rPr>
          <w:sz w:val="28"/>
          <w:szCs w:val="28"/>
          <w:vertAlign w:val="subscript"/>
        </w:rPr>
        <w:t>см</w:t>
      </w:r>
      <w:r w:rsidRPr="00A022A2">
        <w:rPr>
          <w:sz w:val="28"/>
          <w:szCs w:val="28"/>
        </w:rPr>
        <w:t xml:space="preserve"> – продолжительность смены, </w:t>
      </w:r>
      <w:r w:rsidRPr="00A022A2">
        <w:rPr>
          <w:sz w:val="28"/>
          <w:szCs w:val="28"/>
          <w:lang w:val="en-US"/>
        </w:rPr>
        <w:t>T</w:t>
      </w:r>
      <w:r w:rsidRPr="00A022A2">
        <w:rPr>
          <w:sz w:val="28"/>
          <w:szCs w:val="28"/>
          <w:vertAlign w:val="subscript"/>
        </w:rPr>
        <w:t>см</w:t>
      </w:r>
      <w:r w:rsidRPr="00A022A2">
        <w:rPr>
          <w:sz w:val="28"/>
          <w:szCs w:val="28"/>
        </w:rPr>
        <w:t xml:space="preserve"> = 8 ч;</w:t>
      </w:r>
    </w:p>
    <w:p w:rsidR="00C024C8" w:rsidRPr="00A022A2" w:rsidRDefault="00C024C8" w:rsidP="00A022A2">
      <w:pPr>
        <w:widowControl/>
        <w:tabs>
          <w:tab w:val="clear" w:pos="567"/>
          <w:tab w:val="clear" w:pos="9497"/>
          <w:tab w:val="left" w:pos="426"/>
          <w:tab w:val="left" w:pos="8080"/>
          <w:tab w:val="right" w:pos="9498"/>
        </w:tabs>
        <w:ind w:firstLine="709"/>
        <w:rPr>
          <w:sz w:val="28"/>
          <w:szCs w:val="28"/>
        </w:rPr>
      </w:pPr>
      <w:r w:rsidRPr="00A022A2">
        <w:rPr>
          <w:sz w:val="28"/>
          <w:szCs w:val="28"/>
          <w:lang w:val="en-US"/>
        </w:rPr>
        <w:t>k</w:t>
      </w:r>
      <w:r w:rsidRPr="00A022A2">
        <w:rPr>
          <w:sz w:val="28"/>
          <w:szCs w:val="28"/>
          <w:vertAlign w:val="subscript"/>
        </w:rPr>
        <w:t>пр</w:t>
      </w:r>
      <w:r w:rsidRPr="00A022A2">
        <w:rPr>
          <w:sz w:val="28"/>
          <w:szCs w:val="28"/>
        </w:rPr>
        <w:t xml:space="preserve"> – коэффициент, учитывающий аварийные простои предприятия в течении года, принимается в диапазоне 0,96 – 0,98, </w:t>
      </w:r>
      <w:r w:rsidRPr="00A022A2">
        <w:rPr>
          <w:sz w:val="28"/>
          <w:szCs w:val="28"/>
          <w:lang w:val="en-US"/>
        </w:rPr>
        <w:t>k</w:t>
      </w:r>
      <w:r w:rsidRPr="00A022A2">
        <w:rPr>
          <w:sz w:val="28"/>
          <w:szCs w:val="28"/>
          <w:vertAlign w:val="subscript"/>
        </w:rPr>
        <w:t>пр</w:t>
      </w:r>
      <w:r w:rsidRPr="00A022A2">
        <w:rPr>
          <w:sz w:val="28"/>
          <w:szCs w:val="28"/>
        </w:rPr>
        <w:t xml:space="preserve"> = 0,97;</w:t>
      </w:r>
    </w:p>
    <w:p w:rsidR="00C024C8" w:rsidRPr="00A022A2" w:rsidRDefault="00C024C8" w:rsidP="00A022A2">
      <w:pPr>
        <w:widowControl/>
        <w:tabs>
          <w:tab w:val="clear" w:pos="567"/>
          <w:tab w:val="clear" w:pos="9497"/>
          <w:tab w:val="left" w:pos="426"/>
          <w:tab w:val="right" w:pos="9498"/>
        </w:tabs>
        <w:ind w:firstLine="709"/>
        <w:rPr>
          <w:sz w:val="28"/>
          <w:szCs w:val="28"/>
        </w:rPr>
      </w:pPr>
      <w:r w:rsidRPr="00A022A2">
        <w:rPr>
          <w:sz w:val="28"/>
          <w:szCs w:val="28"/>
        </w:rPr>
        <w:t>Т</w:t>
      </w:r>
      <w:r w:rsidRPr="00A022A2">
        <w:rPr>
          <w:sz w:val="28"/>
          <w:szCs w:val="28"/>
          <w:vertAlign w:val="subscript"/>
        </w:rPr>
        <w:t>пр</w:t>
      </w:r>
      <w:r w:rsidRPr="00A022A2">
        <w:rPr>
          <w:sz w:val="28"/>
          <w:szCs w:val="28"/>
        </w:rPr>
        <w:t xml:space="preserve"> - общее время, на которое сокращается рабочий день перед праздниками, Т</w:t>
      </w:r>
      <w:r w:rsidRPr="00A022A2">
        <w:rPr>
          <w:sz w:val="28"/>
          <w:szCs w:val="28"/>
          <w:vertAlign w:val="subscript"/>
        </w:rPr>
        <w:t>пр</w:t>
      </w:r>
      <w:r w:rsidRPr="00A022A2">
        <w:rPr>
          <w:sz w:val="28"/>
          <w:szCs w:val="28"/>
        </w:rPr>
        <w:t>=7 ч.</w:t>
      </w:r>
    </w:p>
    <w:p w:rsidR="00C024C8" w:rsidRPr="00A022A2" w:rsidRDefault="00C024C8" w:rsidP="00A022A2">
      <w:pPr>
        <w:widowControl/>
        <w:tabs>
          <w:tab w:val="clear" w:pos="9497"/>
          <w:tab w:val="left" w:pos="8080"/>
          <w:tab w:val="right" w:pos="9498"/>
        </w:tabs>
        <w:ind w:firstLine="709"/>
        <w:rPr>
          <w:sz w:val="28"/>
          <w:szCs w:val="28"/>
        </w:rPr>
      </w:pPr>
      <w:r w:rsidRPr="00A022A2">
        <w:rPr>
          <w:sz w:val="28"/>
          <w:szCs w:val="28"/>
        </w:rPr>
        <w:t>Тогда Т</w:t>
      </w:r>
      <w:r w:rsidRPr="00A022A2">
        <w:rPr>
          <w:sz w:val="28"/>
          <w:szCs w:val="28"/>
          <w:vertAlign w:val="subscript"/>
        </w:rPr>
        <w:t>г</w:t>
      </w:r>
      <w:r w:rsidRPr="00A022A2">
        <w:rPr>
          <w:sz w:val="28"/>
          <w:szCs w:val="28"/>
        </w:rPr>
        <w:t xml:space="preserve"> = (365 – 114)</w:t>
      </w:r>
      <w:r w:rsidRPr="00A022A2">
        <w:rPr>
          <w:sz w:val="28"/>
          <w:szCs w:val="28"/>
        </w:rPr>
        <w:sym w:font="Symbol" w:char="F0D7"/>
      </w:r>
      <w:r w:rsidRPr="00A022A2">
        <w:rPr>
          <w:sz w:val="28"/>
          <w:szCs w:val="28"/>
        </w:rPr>
        <w:t>2</w:t>
      </w:r>
      <w:r w:rsidRPr="00A022A2">
        <w:rPr>
          <w:sz w:val="28"/>
          <w:szCs w:val="28"/>
        </w:rPr>
        <w:sym w:font="Symbol" w:char="F0D7"/>
      </w:r>
      <w:r w:rsidRPr="00A022A2">
        <w:rPr>
          <w:sz w:val="28"/>
          <w:szCs w:val="28"/>
        </w:rPr>
        <w:t>8</w:t>
      </w:r>
      <w:r w:rsidRPr="00A022A2">
        <w:rPr>
          <w:sz w:val="28"/>
          <w:szCs w:val="28"/>
        </w:rPr>
        <w:sym w:font="Symbol" w:char="F0D7"/>
      </w:r>
      <w:r w:rsidRPr="00A022A2">
        <w:rPr>
          <w:sz w:val="28"/>
          <w:szCs w:val="28"/>
        </w:rPr>
        <w:t>0,97 – 7 = 3</w:t>
      </w:r>
      <w:r w:rsidR="008E5407" w:rsidRPr="00A022A2">
        <w:rPr>
          <w:sz w:val="28"/>
          <w:szCs w:val="28"/>
        </w:rPr>
        <w:t>935</w:t>
      </w:r>
      <w:r w:rsidRPr="00A022A2">
        <w:rPr>
          <w:sz w:val="28"/>
          <w:szCs w:val="28"/>
        </w:rPr>
        <w:t>,</w:t>
      </w:r>
      <w:r w:rsidR="008E5407" w:rsidRPr="00A022A2">
        <w:rPr>
          <w:sz w:val="28"/>
          <w:szCs w:val="28"/>
        </w:rPr>
        <w:t>08</w:t>
      </w:r>
      <w:r w:rsidRPr="00A022A2">
        <w:rPr>
          <w:sz w:val="28"/>
          <w:szCs w:val="28"/>
        </w:rPr>
        <w:t xml:space="preserve"> ч.</w:t>
      </w:r>
    </w:p>
    <w:p w:rsidR="00C353D1" w:rsidRPr="00A022A2" w:rsidRDefault="00CF6D11" w:rsidP="00A022A2">
      <w:pPr>
        <w:widowControl/>
        <w:tabs>
          <w:tab w:val="clear" w:pos="9497"/>
          <w:tab w:val="left" w:pos="8080"/>
          <w:tab w:val="right" w:pos="9498"/>
        </w:tabs>
        <w:ind w:firstLine="709"/>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28pt">
            <v:imagedata r:id="rId9" o:title=""/>
          </v:shape>
        </w:pict>
      </w:r>
    </w:p>
    <w:p w:rsidR="00C80BB3" w:rsidRDefault="00806658" w:rsidP="00A022A2">
      <w:pPr>
        <w:widowControl/>
        <w:tabs>
          <w:tab w:val="clear" w:pos="9497"/>
          <w:tab w:val="left" w:pos="8080"/>
          <w:tab w:val="right" w:pos="9498"/>
        </w:tabs>
        <w:ind w:firstLine="709"/>
        <w:rPr>
          <w:sz w:val="28"/>
          <w:szCs w:val="28"/>
          <w:lang w:val="uk-UA"/>
        </w:rPr>
      </w:pPr>
      <w:r w:rsidRPr="00A022A2">
        <w:rPr>
          <w:sz w:val="28"/>
          <w:szCs w:val="28"/>
        </w:rPr>
        <w:t>Рисунок</w:t>
      </w:r>
      <w:r w:rsidR="005D49B3" w:rsidRPr="00A022A2">
        <w:rPr>
          <w:sz w:val="28"/>
          <w:szCs w:val="28"/>
        </w:rPr>
        <w:t xml:space="preserve"> 1.1</w:t>
      </w:r>
      <w:r w:rsidR="00C80BB3" w:rsidRPr="00A022A2">
        <w:rPr>
          <w:sz w:val="28"/>
          <w:szCs w:val="28"/>
        </w:rPr>
        <w:t xml:space="preserve"> Типовой суточный график электрических нагрузок завода тяжелого машиностроения</w:t>
      </w:r>
    </w:p>
    <w:p w:rsidR="00A022A2" w:rsidRPr="00A022A2" w:rsidRDefault="00A022A2" w:rsidP="00A022A2">
      <w:pPr>
        <w:widowControl/>
        <w:tabs>
          <w:tab w:val="clear" w:pos="9497"/>
          <w:tab w:val="left" w:pos="8080"/>
          <w:tab w:val="right" w:pos="9498"/>
        </w:tabs>
        <w:ind w:firstLine="709"/>
        <w:rPr>
          <w:sz w:val="28"/>
          <w:szCs w:val="28"/>
          <w:lang w:val="uk-UA"/>
        </w:rPr>
      </w:pPr>
    </w:p>
    <w:p w:rsidR="00C353D1" w:rsidRPr="00A022A2" w:rsidRDefault="00CF6D11" w:rsidP="00A022A2">
      <w:pPr>
        <w:widowControl/>
        <w:tabs>
          <w:tab w:val="left" w:pos="8505"/>
        </w:tabs>
        <w:ind w:firstLine="709"/>
        <w:rPr>
          <w:sz w:val="28"/>
          <w:szCs w:val="28"/>
        </w:rPr>
      </w:pPr>
      <w:r>
        <w:rPr>
          <w:sz w:val="28"/>
          <w:szCs w:val="28"/>
        </w:rPr>
        <w:pict>
          <v:shape id="_x0000_i1026" type="#_x0000_t75" style="width:447.75pt;height:234pt">
            <v:imagedata r:id="rId10" o:title=""/>
          </v:shape>
        </w:pict>
      </w:r>
    </w:p>
    <w:p w:rsidR="00C80BB3" w:rsidRPr="00A022A2" w:rsidRDefault="00806658" w:rsidP="00A022A2">
      <w:pPr>
        <w:widowControl/>
        <w:ind w:firstLine="709"/>
        <w:rPr>
          <w:sz w:val="28"/>
          <w:szCs w:val="28"/>
        </w:rPr>
      </w:pPr>
      <w:r w:rsidRPr="00A022A2">
        <w:rPr>
          <w:sz w:val="28"/>
          <w:szCs w:val="28"/>
        </w:rPr>
        <w:t>Рисунок</w:t>
      </w:r>
      <w:r w:rsidR="005D49B3" w:rsidRPr="00A022A2">
        <w:rPr>
          <w:sz w:val="28"/>
          <w:szCs w:val="28"/>
        </w:rPr>
        <w:t xml:space="preserve"> 1.2</w:t>
      </w:r>
      <w:r w:rsidR="00C80BB3" w:rsidRPr="00A022A2">
        <w:rPr>
          <w:sz w:val="28"/>
          <w:szCs w:val="28"/>
        </w:rPr>
        <w:t xml:space="preserve"> Годовой график электрических нагрузок по продолжительности завода тяжелого машиностроения</w:t>
      </w:r>
    </w:p>
    <w:p w:rsidR="00A022A2" w:rsidRDefault="00A022A2" w:rsidP="00A022A2">
      <w:pPr>
        <w:widowControl/>
        <w:tabs>
          <w:tab w:val="clear" w:pos="567"/>
          <w:tab w:val="clear" w:pos="1134"/>
          <w:tab w:val="clear" w:pos="1559"/>
          <w:tab w:val="clear" w:pos="2835"/>
          <w:tab w:val="clear" w:pos="9497"/>
        </w:tabs>
        <w:ind w:firstLine="709"/>
        <w:rPr>
          <w:sz w:val="28"/>
          <w:szCs w:val="28"/>
          <w:lang w:val="uk-UA"/>
        </w:rPr>
      </w:pPr>
    </w:p>
    <w:p w:rsidR="009F71F6" w:rsidRPr="00A022A2" w:rsidRDefault="009F71F6"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По годовому графику нагрузок по продолжительности рассчитаем годовое число часов использования максимума активной мощности Т</w:t>
      </w:r>
      <w:r w:rsidRPr="00A022A2">
        <w:rPr>
          <w:sz w:val="28"/>
          <w:szCs w:val="28"/>
          <w:vertAlign w:val="subscript"/>
          <w:lang w:val="en-US"/>
        </w:rPr>
        <w:t>max</w:t>
      </w:r>
      <w:r w:rsidRPr="00A022A2">
        <w:rPr>
          <w:sz w:val="28"/>
          <w:szCs w:val="28"/>
        </w:rPr>
        <w:t xml:space="preserve">, ч и время максимальных потерь </w:t>
      </w:r>
      <w:r w:rsidR="00F43CF1" w:rsidRPr="00A022A2">
        <w:rPr>
          <w:sz w:val="28"/>
          <w:szCs w:val="28"/>
        </w:rPr>
        <w:object w:dxaOrig="680" w:dyaOrig="360">
          <v:shape id="_x0000_i1027" type="#_x0000_t75" style="width:33.75pt;height:18pt" o:ole="">
            <v:imagedata r:id="rId11" o:title=""/>
          </v:shape>
          <o:OLEObject Type="Embed" ProgID="Equation.3" ShapeID="_x0000_i1027" DrawAspect="Content" ObjectID="_1478811359" r:id="rId12"/>
        </w:object>
      </w:r>
      <w:r w:rsidRPr="00A022A2">
        <w:rPr>
          <w:sz w:val="28"/>
          <w:szCs w:val="28"/>
        </w:rPr>
        <w:t>:</w:t>
      </w:r>
    </w:p>
    <w:p w:rsidR="009F71F6" w:rsidRPr="00A022A2" w:rsidRDefault="009F71F6"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годовое число часов использования максимума нагрузки, ч:</w:t>
      </w:r>
    </w:p>
    <w:p w:rsidR="009F71F6" w:rsidRPr="00A022A2" w:rsidRDefault="009F71F6" w:rsidP="00A022A2">
      <w:pPr>
        <w:widowControl/>
        <w:tabs>
          <w:tab w:val="clear" w:pos="567"/>
          <w:tab w:val="clear" w:pos="1134"/>
          <w:tab w:val="clear" w:pos="1559"/>
          <w:tab w:val="clear" w:pos="2835"/>
          <w:tab w:val="clear" w:pos="9497"/>
        </w:tabs>
        <w:ind w:firstLine="709"/>
        <w:rPr>
          <w:sz w:val="28"/>
          <w:szCs w:val="28"/>
        </w:rPr>
      </w:pPr>
      <w:r w:rsidRPr="00A022A2">
        <w:rPr>
          <w:sz w:val="28"/>
          <w:szCs w:val="28"/>
          <w:lang w:val="en-US"/>
        </w:rPr>
        <w:t>T</w:t>
      </w:r>
      <w:r w:rsidRPr="00A022A2">
        <w:rPr>
          <w:sz w:val="28"/>
          <w:szCs w:val="28"/>
          <w:vertAlign w:val="subscript"/>
          <w:lang w:val="en-US"/>
        </w:rPr>
        <w:t>max</w:t>
      </w:r>
      <w:r w:rsidRPr="00A022A2">
        <w:rPr>
          <w:sz w:val="28"/>
          <w:szCs w:val="28"/>
        </w:rPr>
        <w:t xml:space="preserve"> = </w:t>
      </w:r>
      <w:r w:rsidR="00F43CF1" w:rsidRPr="00A022A2">
        <w:rPr>
          <w:sz w:val="28"/>
          <w:szCs w:val="28"/>
          <w:lang w:val="en-US"/>
        </w:rPr>
        <w:object w:dxaOrig="1040" w:dyaOrig="880">
          <v:shape id="_x0000_i1028" type="#_x0000_t75" style="width:51.75pt;height:44.25pt" o:ole="">
            <v:imagedata r:id="rId13" o:title=""/>
          </v:shape>
          <o:OLEObject Type="Embed" ProgID="Equation.3" ShapeID="_x0000_i1028" DrawAspect="Content" ObjectID="_1478811360" r:id="rId14"/>
        </w:object>
      </w:r>
    </w:p>
    <w:p w:rsidR="005B6FF3" w:rsidRDefault="005B6FF3" w:rsidP="00A022A2">
      <w:pPr>
        <w:widowControl/>
        <w:tabs>
          <w:tab w:val="clear" w:pos="567"/>
          <w:tab w:val="clear" w:pos="1134"/>
          <w:tab w:val="clear" w:pos="1559"/>
          <w:tab w:val="clear" w:pos="2835"/>
          <w:tab w:val="clear" w:pos="9497"/>
        </w:tabs>
        <w:ind w:firstLine="709"/>
        <w:rPr>
          <w:sz w:val="28"/>
          <w:szCs w:val="28"/>
          <w:lang w:val="uk-UA"/>
        </w:rPr>
      </w:pPr>
    </w:p>
    <w:p w:rsidR="001A7C02" w:rsidRPr="00A022A2" w:rsidRDefault="001A7C02"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 xml:space="preserve">где </w:t>
      </w:r>
      <w:r w:rsidRPr="00A022A2">
        <w:rPr>
          <w:sz w:val="28"/>
          <w:szCs w:val="28"/>
          <w:lang w:val="en-US"/>
        </w:rPr>
        <w:t>P</w:t>
      </w:r>
      <w:r w:rsidRPr="00A022A2">
        <w:rPr>
          <w:sz w:val="28"/>
          <w:szCs w:val="28"/>
          <w:vertAlign w:val="subscript"/>
          <w:lang w:val="en-US"/>
        </w:rPr>
        <w:t>i</w:t>
      </w:r>
      <w:r w:rsidRPr="00A022A2">
        <w:rPr>
          <w:sz w:val="28"/>
          <w:szCs w:val="28"/>
        </w:rPr>
        <w:t xml:space="preserve"> – мощность </w:t>
      </w:r>
      <w:r w:rsidRPr="00A022A2">
        <w:rPr>
          <w:sz w:val="28"/>
          <w:szCs w:val="28"/>
          <w:lang w:val="en-US"/>
        </w:rPr>
        <w:t>i</w:t>
      </w:r>
      <w:r w:rsidRPr="00A022A2">
        <w:rPr>
          <w:sz w:val="28"/>
          <w:szCs w:val="28"/>
        </w:rPr>
        <w:t>-ой ступени графика, %;</w:t>
      </w:r>
    </w:p>
    <w:p w:rsidR="001A7C02" w:rsidRPr="00A022A2" w:rsidRDefault="001A7C02" w:rsidP="00A022A2">
      <w:pPr>
        <w:widowControl/>
        <w:tabs>
          <w:tab w:val="clear" w:pos="567"/>
          <w:tab w:val="clear" w:pos="1134"/>
          <w:tab w:val="clear" w:pos="1559"/>
          <w:tab w:val="clear" w:pos="2835"/>
          <w:tab w:val="clear" w:pos="9497"/>
        </w:tabs>
        <w:ind w:firstLine="709"/>
        <w:rPr>
          <w:sz w:val="28"/>
          <w:szCs w:val="28"/>
        </w:rPr>
      </w:pPr>
      <w:r w:rsidRPr="00A022A2">
        <w:rPr>
          <w:sz w:val="28"/>
          <w:szCs w:val="28"/>
          <w:lang w:val="en-US"/>
        </w:rPr>
        <w:t>T</w:t>
      </w:r>
      <w:r w:rsidRPr="00A022A2">
        <w:rPr>
          <w:sz w:val="28"/>
          <w:szCs w:val="28"/>
          <w:vertAlign w:val="subscript"/>
          <w:lang w:val="en-US"/>
        </w:rPr>
        <w:t>i</w:t>
      </w:r>
      <w:r w:rsidRPr="00A022A2">
        <w:rPr>
          <w:sz w:val="28"/>
          <w:szCs w:val="28"/>
        </w:rPr>
        <w:t xml:space="preserve"> – продолжительность </w:t>
      </w:r>
      <w:r w:rsidRPr="00A022A2">
        <w:rPr>
          <w:sz w:val="28"/>
          <w:szCs w:val="28"/>
          <w:lang w:val="en-US"/>
        </w:rPr>
        <w:t>i</w:t>
      </w:r>
      <w:r w:rsidRPr="00A022A2">
        <w:rPr>
          <w:sz w:val="28"/>
          <w:szCs w:val="28"/>
        </w:rPr>
        <w:t>-ой ступени графика, ч.</w:t>
      </w:r>
    </w:p>
    <w:p w:rsidR="009F71F6" w:rsidRPr="00A022A2" w:rsidRDefault="00F43CF1" w:rsidP="00A022A2">
      <w:pPr>
        <w:widowControl/>
        <w:tabs>
          <w:tab w:val="clear" w:pos="567"/>
          <w:tab w:val="clear" w:pos="1134"/>
          <w:tab w:val="clear" w:pos="1559"/>
          <w:tab w:val="clear" w:pos="2835"/>
          <w:tab w:val="clear" w:pos="9497"/>
        </w:tabs>
        <w:ind w:firstLine="709"/>
        <w:rPr>
          <w:sz w:val="28"/>
          <w:szCs w:val="28"/>
        </w:rPr>
      </w:pPr>
      <w:r w:rsidRPr="00A022A2">
        <w:rPr>
          <w:sz w:val="28"/>
          <w:szCs w:val="28"/>
        </w:rPr>
        <w:object w:dxaOrig="11180" w:dyaOrig="720">
          <v:shape id="_x0000_i1029" type="#_x0000_t75" style="width:458.25pt;height:29.25pt" o:ole="">
            <v:imagedata r:id="rId15" o:title=""/>
          </v:shape>
          <o:OLEObject Type="Embed" ProgID="Equation.3" ShapeID="_x0000_i1029" DrawAspect="Content" ObjectID="_1478811361" r:id="rId16"/>
        </w:object>
      </w:r>
    </w:p>
    <w:p w:rsidR="009F71F6" w:rsidRDefault="009F71F6" w:rsidP="00A022A2">
      <w:pPr>
        <w:widowControl/>
        <w:tabs>
          <w:tab w:val="clear" w:pos="567"/>
          <w:tab w:val="clear" w:pos="1134"/>
          <w:tab w:val="clear" w:pos="1559"/>
          <w:tab w:val="clear" w:pos="2835"/>
          <w:tab w:val="clear" w:pos="9497"/>
        </w:tabs>
        <w:ind w:firstLine="709"/>
        <w:rPr>
          <w:sz w:val="28"/>
          <w:szCs w:val="28"/>
          <w:lang w:val="uk-UA"/>
        </w:rPr>
      </w:pPr>
      <w:r w:rsidRPr="00A022A2">
        <w:rPr>
          <w:sz w:val="28"/>
          <w:szCs w:val="28"/>
        </w:rPr>
        <w:t>время максимальных потерь,ч:</w:t>
      </w:r>
    </w:p>
    <w:p w:rsidR="005B6FF3" w:rsidRPr="005B6FF3" w:rsidRDefault="005B6FF3" w:rsidP="00A022A2">
      <w:pPr>
        <w:widowControl/>
        <w:tabs>
          <w:tab w:val="clear" w:pos="567"/>
          <w:tab w:val="clear" w:pos="1134"/>
          <w:tab w:val="clear" w:pos="1559"/>
          <w:tab w:val="clear" w:pos="2835"/>
          <w:tab w:val="clear" w:pos="9497"/>
        </w:tabs>
        <w:ind w:firstLine="709"/>
        <w:rPr>
          <w:sz w:val="28"/>
          <w:szCs w:val="28"/>
          <w:lang w:val="uk-UA"/>
        </w:rPr>
      </w:pPr>
    </w:p>
    <w:p w:rsidR="009F71F6" w:rsidRDefault="00A022A2" w:rsidP="00A022A2">
      <w:pPr>
        <w:widowControl/>
        <w:tabs>
          <w:tab w:val="clear" w:pos="567"/>
          <w:tab w:val="clear" w:pos="1134"/>
          <w:tab w:val="clear" w:pos="1559"/>
          <w:tab w:val="clear" w:pos="2835"/>
          <w:tab w:val="clear" w:pos="9497"/>
        </w:tabs>
        <w:ind w:firstLine="709"/>
        <w:rPr>
          <w:sz w:val="28"/>
          <w:szCs w:val="28"/>
          <w:lang w:val="uk-UA"/>
        </w:rPr>
      </w:pPr>
      <w:r>
        <w:rPr>
          <w:sz w:val="28"/>
          <w:szCs w:val="28"/>
        </w:rPr>
        <w:t xml:space="preserve"> </w:t>
      </w:r>
      <w:r w:rsidR="00F43CF1" w:rsidRPr="00A022A2">
        <w:rPr>
          <w:sz w:val="28"/>
          <w:szCs w:val="28"/>
        </w:rPr>
        <w:object w:dxaOrig="3019" w:dyaOrig="760">
          <v:shape id="_x0000_i1030" type="#_x0000_t75" style="width:150.75pt;height:38.25pt" o:ole="">
            <v:imagedata r:id="rId17" o:title=""/>
          </v:shape>
          <o:OLEObject Type="Embed" ProgID="Equation.3" ShapeID="_x0000_i1030" DrawAspect="Content" ObjectID="_1478811362" r:id="rId18"/>
        </w:object>
      </w:r>
    </w:p>
    <w:p w:rsidR="005B6FF3" w:rsidRPr="005B6FF3" w:rsidRDefault="005B6FF3" w:rsidP="00A022A2">
      <w:pPr>
        <w:widowControl/>
        <w:tabs>
          <w:tab w:val="clear" w:pos="567"/>
          <w:tab w:val="clear" w:pos="1134"/>
          <w:tab w:val="clear" w:pos="1559"/>
          <w:tab w:val="clear" w:pos="2835"/>
          <w:tab w:val="clear" w:pos="9497"/>
        </w:tabs>
        <w:ind w:firstLine="709"/>
        <w:rPr>
          <w:sz w:val="28"/>
          <w:szCs w:val="28"/>
          <w:lang w:val="uk-UA"/>
        </w:rPr>
      </w:pPr>
    </w:p>
    <w:p w:rsidR="009F71F6" w:rsidRPr="00A022A2" w:rsidRDefault="00A022A2" w:rsidP="00A022A2">
      <w:pPr>
        <w:widowControl/>
        <w:tabs>
          <w:tab w:val="clear" w:pos="567"/>
          <w:tab w:val="clear" w:pos="1134"/>
          <w:tab w:val="clear" w:pos="1559"/>
          <w:tab w:val="clear" w:pos="2835"/>
          <w:tab w:val="clear" w:pos="9497"/>
        </w:tabs>
        <w:ind w:firstLine="709"/>
        <w:rPr>
          <w:sz w:val="28"/>
          <w:szCs w:val="28"/>
        </w:rPr>
      </w:pPr>
      <w:r>
        <w:rPr>
          <w:sz w:val="28"/>
          <w:szCs w:val="28"/>
        </w:rPr>
        <w:t xml:space="preserve"> </w:t>
      </w:r>
      <w:r w:rsidR="00F43CF1" w:rsidRPr="00A022A2">
        <w:rPr>
          <w:sz w:val="28"/>
          <w:szCs w:val="28"/>
        </w:rPr>
        <w:object w:dxaOrig="3260" w:dyaOrig="740">
          <v:shape id="_x0000_i1031" type="#_x0000_t75" style="width:162.75pt;height:36.75pt" o:ole="">
            <v:imagedata r:id="rId19" o:title=""/>
          </v:shape>
          <o:OLEObject Type="Embed" ProgID="Equation.3" ShapeID="_x0000_i1031" DrawAspect="Content" ObjectID="_1478811363" r:id="rId20"/>
        </w:object>
      </w:r>
      <w:r w:rsidR="008E5407" w:rsidRPr="00A022A2">
        <w:rPr>
          <w:sz w:val="28"/>
          <w:szCs w:val="28"/>
        </w:rPr>
        <w:t>4573,8</w:t>
      </w:r>
      <w:r w:rsidR="009F71F6" w:rsidRPr="00A022A2">
        <w:rPr>
          <w:sz w:val="28"/>
          <w:szCs w:val="28"/>
        </w:rPr>
        <w:t xml:space="preserve"> ч.</w:t>
      </w:r>
    </w:p>
    <w:p w:rsidR="009F71F6" w:rsidRPr="00A022A2" w:rsidRDefault="009F71F6" w:rsidP="00A022A2">
      <w:pPr>
        <w:widowControl/>
        <w:ind w:firstLine="709"/>
        <w:rPr>
          <w:sz w:val="28"/>
          <w:szCs w:val="28"/>
        </w:rPr>
      </w:pPr>
    </w:p>
    <w:p w:rsidR="00C353D1" w:rsidRPr="005B6FF3" w:rsidRDefault="00C353D1" w:rsidP="00A022A2">
      <w:pPr>
        <w:pStyle w:val="2TimesNewRoman0"/>
        <w:widowControl/>
        <w:spacing w:before="0" w:after="0"/>
        <w:ind w:firstLine="709"/>
        <w:rPr>
          <w:i w:val="0"/>
          <w:iCs w:val="0"/>
        </w:rPr>
      </w:pPr>
      <w:bookmarkStart w:id="6" w:name="_Toc105519368"/>
      <w:bookmarkStart w:id="7" w:name="_Toc204622299"/>
      <w:r w:rsidRPr="005B6FF3">
        <w:rPr>
          <w:i w:val="0"/>
          <w:iCs w:val="0"/>
        </w:rPr>
        <w:t>1.</w:t>
      </w:r>
      <w:r w:rsidR="008E5407" w:rsidRPr="005B6FF3">
        <w:rPr>
          <w:i w:val="0"/>
          <w:iCs w:val="0"/>
        </w:rPr>
        <w:t>3</w:t>
      </w:r>
      <w:r w:rsidRPr="005B6FF3">
        <w:rPr>
          <w:i w:val="0"/>
          <w:iCs w:val="0"/>
        </w:rPr>
        <w:t xml:space="preserve"> Характеристика высоковольтных потребителей</w:t>
      </w:r>
      <w:bookmarkEnd w:id="6"/>
      <w:bookmarkEnd w:id="7"/>
      <w:r w:rsidRPr="005B6FF3">
        <w:rPr>
          <w:i w:val="0"/>
          <w:iCs w:val="0"/>
        </w:rPr>
        <w:t xml:space="preserve"> </w:t>
      </w:r>
    </w:p>
    <w:p w:rsidR="005B6FF3" w:rsidRDefault="005B6FF3" w:rsidP="00A022A2">
      <w:pPr>
        <w:widowControl/>
        <w:ind w:firstLine="709"/>
        <w:rPr>
          <w:sz w:val="28"/>
          <w:szCs w:val="28"/>
          <w:lang w:val="uk-UA"/>
        </w:rPr>
      </w:pPr>
    </w:p>
    <w:p w:rsidR="008E5407" w:rsidRPr="00A022A2" w:rsidRDefault="008E5407" w:rsidP="00A022A2">
      <w:pPr>
        <w:widowControl/>
        <w:ind w:firstLine="709"/>
        <w:rPr>
          <w:sz w:val="28"/>
          <w:szCs w:val="28"/>
        </w:rPr>
      </w:pPr>
      <w:r w:rsidRPr="00A022A2">
        <w:rPr>
          <w:sz w:val="28"/>
          <w:szCs w:val="28"/>
        </w:rPr>
        <w:t>К высоковольтным электроприемникам относятся синхронные двигатели, а также индукционные и дуговые электропечи.</w:t>
      </w:r>
    </w:p>
    <w:p w:rsidR="008E5407" w:rsidRPr="00A022A2" w:rsidRDefault="008E5407" w:rsidP="00A022A2">
      <w:pPr>
        <w:widowControl/>
        <w:ind w:firstLine="709"/>
        <w:rPr>
          <w:sz w:val="28"/>
          <w:szCs w:val="28"/>
        </w:rPr>
      </w:pPr>
      <w:r w:rsidRPr="00A022A2">
        <w:rPr>
          <w:sz w:val="28"/>
          <w:szCs w:val="28"/>
        </w:rPr>
        <w:t>Синхронные двигатели (СД) напряжением 6 – 10 кВ устанавливаются, в компрессорных, а асинхронные двигатели (АД) – в насосной 2-го подъема. Как правило, двигатели подключаются к РП, расположенным в цехах, где установлены высоковольтные потребители. Допускается питание высоковольтных электроприемников от шин ГПП, если они расположены недалеко от нее. Защита двигателей может осуществляться при помощи предохранителей или релейной защиты (РЗ), действующей на отключающие аппараты (автоматы, контакторы, выключатели). На СД устанавливают РЗ от следующих видов повреждений: многофазных коротких замыканий в двигателе и на его вводах; однофазных замыканий на землю; токов перегрузки; снижения напряжения; асинхронного режима работы. Для защиты двигателей применяют максимальную токовую отсечку или продольную диф. защиту.</w:t>
      </w:r>
    </w:p>
    <w:p w:rsidR="008E5407" w:rsidRPr="00A022A2" w:rsidRDefault="008E5407" w:rsidP="00A022A2">
      <w:pPr>
        <w:widowControl/>
        <w:ind w:firstLine="709"/>
        <w:rPr>
          <w:sz w:val="28"/>
          <w:szCs w:val="28"/>
        </w:rPr>
      </w:pPr>
      <w:r w:rsidRPr="00A022A2">
        <w:rPr>
          <w:sz w:val="28"/>
          <w:szCs w:val="28"/>
        </w:rPr>
        <w:t>Дуговые сталеплавильные печи (ДСП) – это трехфазные электроприемники, работающие циклично в повторно – кратковременном режиме с резкими колебаниями тока. ДСП устанавливаются в литейных и сталеплавильных цехах. Основное назначение ДСП – выплавка стали из металлического лома. Такой процесс очень энергоемок: на 1 т выплавленной стали расходуется от 500 до 1000 кВт</w:t>
      </w:r>
      <w:r w:rsidRPr="00A022A2">
        <w:rPr>
          <w:sz w:val="28"/>
          <w:szCs w:val="28"/>
        </w:rPr>
        <w:sym w:font="Symbol" w:char="F0D7"/>
      </w:r>
      <w:r w:rsidRPr="00A022A2">
        <w:rPr>
          <w:sz w:val="28"/>
          <w:szCs w:val="28"/>
        </w:rPr>
        <w:t>ч электроэнергии.</w:t>
      </w:r>
    </w:p>
    <w:p w:rsidR="008E5407" w:rsidRPr="00A022A2" w:rsidRDefault="008E5407" w:rsidP="00A022A2">
      <w:pPr>
        <w:widowControl/>
        <w:ind w:firstLine="709"/>
        <w:rPr>
          <w:sz w:val="28"/>
          <w:szCs w:val="28"/>
        </w:rPr>
      </w:pPr>
      <w:r w:rsidRPr="00A022A2">
        <w:rPr>
          <w:sz w:val="28"/>
          <w:szCs w:val="28"/>
        </w:rPr>
        <w:t>Горящая в печи дуга между электродами и металлом нестабильна, длина ее невелика. Небольшие изменения в положении электрода или металла вызывают либо обрыв дуги, либо короткое замыкание. Мощные ДСП являются причиной возникновения высших гармоник тока и напряжения и колебания напряжения в системе электроснабжения предприятия. Поэтому схема внутризаводской сети должна строиться так, чтобы свести к минимуму неблагоприятные последствия, что достигается питанием этих потребителей от отдельных РП или секций шин ГПП, разделением ДСП и других потребителей с помощью сдвоенных реакторов или трансформаторов с расщепленными обмотками низшего напряжения. При наличии в цехе ДСП нельзя использовать в качестве компенсирующих устройств статические конденсаторы, на которые отрицательно влияют высшие гармоники.</w:t>
      </w:r>
    </w:p>
    <w:p w:rsidR="008E5407" w:rsidRPr="00A022A2" w:rsidRDefault="008E5407" w:rsidP="00A022A2">
      <w:pPr>
        <w:widowControl/>
        <w:ind w:firstLine="709"/>
        <w:rPr>
          <w:sz w:val="28"/>
          <w:szCs w:val="28"/>
        </w:rPr>
      </w:pPr>
      <w:r w:rsidRPr="00A022A2">
        <w:rPr>
          <w:sz w:val="28"/>
          <w:szCs w:val="28"/>
        </w:rPr>
        <w:t xml:space="preserve">ДСП питаются от трехфазных печных трансформаторов со встроенными реакторами. Напряжение питания для печных трансформаторов 6, 10, 35 и 110 кВ. Выключатели трансформаторов должны отключать до 2 – 3 эксплуатационных к.з. за каждую плавку. </w:t>
      </w:r>
    </w:p>
    <w:p w:rsidR="008E5407" w:rsidRPr="00A022A2" w:rsidRDefault="008E5407" w:rsidP="00A022A2">
      <w:pPr>
        <w:widowControl/>
        <w:ind w:firstLine="709"/>
        <w:rPr>
          <w:sz w:val="28"/>
          <w:szCs w:val="28"/>
        </w:rPr>
      </w:pPr>
      <w:r w:rsidRPr="00A022A2">
        <w:rPr>
          <w:sz w:val="28"/>
          <w:szCs w:val="28"/>
        </w:rPr>
        <w:t>ДСП относятся к потребителям 2 категории, так как они не критичны к кратковременным перерывам подачи энергии.</w:t>
      </w:r>
    </w:p>
    <w:p w:rsidR="00C353D1" w:rsidRPr="00A022A2" w:rsidRDefault="00C353D1" w:rsidP="00A022A2">
      <w:pPr>
        <w:widowControl/>
        <w:ind w:firstLine="709"/>
        <w:rPr>
          <w:sz w:val="28"/>
          <w:szCs w:val="28"/>
        </w:rPr>
      </w:pPr>
      <w:r w:rsidRPr="00A022A2">
        <w:rPr>
          <w:sz w:val="28"/>
          <w:szCs w:val="28"/>
        </w:rPr>
        <w:t xml:space="preserve">Для </w:t>
      </w:r>
      <w:r w:rsidR="00836B83" w:rsidRPr="00A022A2">
        <w:rPr>
          <w:sz w:val="28"/>
          <w:szCs w:val="28"/>
        </w:rPr>
        <w:t xml:space="preserve">литейного </w:t>
      </w:r>
      <w:r w:rsidRPr="00A022A2">
        <w:rPr>
          <w:sz w:val="28"/>
          <w:szCs w:val="28"/>
        </w:rPr>
        <w:t>цеха выбираем дуговые сталеплавильные печи типа ДСП-6 и печной трансформатор со следующими параметрами: Р</w:t>
      </w:r>
      <w:r w:rsidRPr="00A022A2">
        <w:rPr>
          <w:sz w:val="28"/>
          <w:szCs w:val="28"/>
          <w:vertAlign w:val="subscript"/>
        </w:rPr>
        <w:t>н</w:t>
      </w:r>
      <w:r w:rsidRPr="00A022A2">
        <w:rPr>
          <w:sz w:val="28"/>
          <w:szCs w:val="28"/>
        </w:rPr>
        <w:t xml:space="preserve"> = </w:t>
      </w:r>
      <w:r w:rsidR="004E30F6" w:rsidRPr="00A022A2">
        <w:rPr>
          <w:sz w:val="28"/>
          <w:szCs w:val="28"/>
        </w:rPr>
        <w:t>2,5</w:t>
      </w:r>
      <w:r w:rsidRPr="00A022A2">
        <w:rPr>
          <w:sz w:val="28"/>
          <w:szCs w:val="28"/>
        </w:rPr>
        <w:t xml:space="preserve"> МВА; </w:t>
      </w:r>
      <w:r w:rsidRPr="00A022A2">
        <w:rPr>
          <w:sz w:val="28"/>
          <w:szCs w:val="28"/>
          <w:lang w:val="en-US"/>
        </w:rPr>
        <w:t>cos</w:t>
      </w:r>
      <w:r w:rsidRPr="00A022A2">
        <w:rPr>
          <w:sz w:val="28"/>
          <w:szCs w:val="28"/>
        </w:rPr>
        <w:sym w:font="Symbol" w:char="F06A"/>
      </w:r>
      <w:r w:rsidR="004E30F6" w:rsidRPr="00A022A2">
        <w:rPr>
          <w:sz w:val="28"/>
          <w:szCs w:val="28"/>
        </w:rPr>
        <w:t xml:space="preserve"> = 0,</w:t>
      </w:r>
      <w:r w:rsidRPr="00A022A2">
        <w:rPr>
          <w:sz w:val="28"/>
          <w:szCs w:val="28"/>
        </w:rPr>
        <w:t>84; ПВ=75%.</w:t>
      </w:r>
    </w:p>
    <w:p w:rsidR="00C353D1" w:rsidRPr="00A022A2" w:rsidRDefault="00C353D1" w:rsidP="00A022A2">
      <w:pPr>
        <w:widowControl/>
        <w:ind w:firstLine="709"/>
        <w:rPr>
          <w:sz w:val="28"/>
          <w:szCs w:val="28"/>
        </w:rPr>
      </w:pPr>
      <w:r w:rsidRPr="00A022A2">
        <w:rPr>
          <w:sz w:val="28"/>
          <w:szCs w:val="28"/>
        </w:rPr>
        <w:t xml:space="preserve">Для компрессорной по </w:t>
      </w:r>
      <w:r w:rsidR="00836B83" w:rsidRPr="00A022A2">
        <w:rPr>
          <w:sz w:val="28"/>
          <w:szCs w:val="28"/>
        </w:rPr>
        <w:t>исходным данным к дипломному проектированию</w:t>
      </w:r>
      <w:r w:rsidRPr="00A022A2">
        <w:rPr>
          <w:sz w:val="28"/>
          <w:szCs w:val="28"/>
        </w:rPr>
        <w:t xml:space="preserve"> выбираем синхронные двигатели со следующими параметрами: </w:t>
      </w:r>
      <w:r w:rsidR="00836B83" w:rsidRPr="00A022A2">
        <w:rPr>
          <w:sz w:val="28"/>
          <w:szCs w:val="28"/>
        </w:rPr>
        <w:t>т</w:t>
      </w:r>
      <w:r w:rsidRPr="00A022A2">
        <w:rPr>
          <w:sz w:val="28"/>
          <w:szCs w:val="28"/>
        </w:rPr>
        <w:t>ип двигателя СД</w:t>
      </w:r>
      <w:r w:rsidR="00836B83" w:rsidRPr="00A022A2">
        <w:rPr>
          <w:sz w:val="28"/>
          <w:szCs w:val="28"/>
        </w:rPr>
        <w:t>Н-14-44-10</w:t>
      </w:r>
      <w:r w:rsidRPr="00A022A2">
        <w:rPr>
          <w:sz w:val="28"/>
          <w:szCs w:val="28"/>
        </w:rPr>
        <w:t xml:space="preserve">, </w:t>
      </w:r>
      <w:r w:rsidR="00836B83" w:rsidRPr="00A022A2">
        <w:rPr>
          <w:sz w:val="28"/>
          <w:szCs w:val="28"/>
          <w:lang w:val="en-US"/>
        </w:rPr>
        <w:t>U</w:t>
      </w:r>
      <w:r w:rsidR="00836B83" w:rsidRPr="00A022A2">
        <w:rPr>
          <w:sz w:val="28"/>
          <w:szCs w:val="28"/>
          <w:vertAlign w:val="subscript"/>
        </w:rPr>
        <w:t>н</w:t>
      </w:r>
      <w:r w:rsidR="00836B83" w:rsidRPr="00A022A2">
        <w:rPr>
          <w:sz w:val="28"/>
          <w:szCs w:val="28"/>
        </w:rPr>
        <w:t>=</w:t>
      </w:r>
      <w:r w:rsidR="00936546" w:rsidRPr="00A022A2">
        <w:rPr>
          <w:sz w:val="28"/>
          <w:szCs w:val="28"/>
        </w:rPr>
        <w:t>10</w:t>
      </w:r>
      <w:r w:rsidR="00836B83" w:rsidRPr="00A022A2">
        <w:rPr>
          <w:sz w:val="28"/>
          <w:szCs w:val="28"/>
        </w:rPr>
        <w:t xml:space="preserve">кВ, </w:t>
      </w:r>
      <w:r w:rsidR="00836B83" w:rsidRPr="00A022A2">
        <w:rPr>
          <w:sz w:val="28"/>
          <w:szCs w:val="28"/>
          <w:lang w:val="en-US"/>
        </w:rPr>
        <w:t>n</w:t>
      </w:r>
      <w:r w:rsidR="00836B83" w:rsidRPr="00A022A2">
        <w:rPr>
          <w:sz w:val="28"/>
          <w:szCs w:val="28"/>
        </w:rPr>
        <w:t xml:space="preserve">=600 об/мин, </w:t>
      </w:r>
      <w:r w:rsidRPr="00A022A2">
        <w:rPr>
          <w:sz w:val="28"/>
          <w:szCs w:val="28"/>
        </w:rPr>
        <w:t>Р</w:t>
      </w:r>
      <w:r w:rsidRPr="00A022A2">
        <w:rPr>
          <w:sz w:val="28"/>
          <w:szCs w:val="28"/>
          <w:vertAlign w:val="subscript"/>
        </w:rPr>
        <w:t>н</w:t>
      </w:r>
      <w:r w:rsidRPr="00A022A2">
        <w:rPr>
          <w:sz w:val="28"/>
          <w:szCs w:val="28"/>
        </w:rPr>
        <w:t xml:space="preserve"> = 630 кВт</w:t>
      </w:r>
      <w:r w:rsidR="00836B83" w:rsidRPr="00A022A2">
        <w:rPr>
          <w:sz w:val="28"/>
          <w:szCs w:val="28"/>
        </w:rPr>
        <w:t>,</w:t>
      </w:r>
      <w:r w:rsidRPr="00A022A2">
        <w:rPr>
          <w:sz w:val="28"/>
          <w:szCs w:val="28"/>
        </w:rPr>
        <w:t xml:space="preserve"> </w:t>
      </w:r>
      <w:r w:rsidR="00836B83" w:rsidRPr="00A022A2">
        <w:rPr>
          <w:sz w:val="28"/>
          <w:szCs w:val="28"/>
          <w:lang w:val="en-US"/>
        </w:rPr>
        <w:t>Q</w:t>
      </w:r>
      <w:r w:rsidRPr="00A022A2">
        <w:rPr>
          <w:sz w:val="28"/>
          <w:szCs w:val="28"/>
          <w:vertAlign w:val="subscript"/>
        </w:rPr>
        <w:t>ном</w:t>
      </w:r>
      <w:r w:rsidRPr="00A022A2">
        <w:rPr>
          <w:sz w:val="28"/>
          <w:szCs w:val="28"/>
        </w:rPr>
        <w:t xml:space="preserve"> = 3</w:t>
      </w:r>
      <w:r w:rsidR="00836B83" w:rsidRPr="00A022A2">
        <w:rPr>
          <w:sz w:val="28"/>
          <w:szCs w:val="28"/>
        </w:rPr>
        <w:t>2</w:t>
      </w:r>
      <w:r w:rsidRPr="00A022A2">
        <w:rPr>
          <w:sz w:val="28"/>
          <w:szCs w:val="28"/>
        </w:rPr>
        <w:t xml:space="preserve">5 </w:t>
      </w:r>
      <w:r w:rsidR="008701D7" w:rsidRPr="00A022A2">
        <w:rPr>
          <w:sz w:val="28"/>
          <w:szCs w:val="28"/>
        </w:rPr>
        <w:t>квар</w:t>
      </w:r>
      <w:r w:rsidR="00836B83" w:rsidRPr="00A022A2">
        <w:rPr>
          <w:sz w:val="28"/>
          <w:szCs w:val="28"/>
        </w:rPr>
        <w:t>,</w:t>
      </w:r>
      <w:r w:rsidRPr="00A022A2">
        <w:rPr>
          <w:sz w:val="28"/>
          <w:szCs w:val="28"/>
        </w:rPr>
        <w:t xml:space="preserve"> К</w:t>
      </w:r>
      <w:r w:rsidRPr="00A022A2">
        <w:rPr>
          <w:sz w:val="28"/>
          <w:szCs w:val="28"/>
          <w:vertAlign w:val="subscript"/>
        </w:rPr>
        <w:t>1</w:t>
      </w:r>
      <w:r w:rsidRPr="00A022A2">
        <w:rPr>
          <w:sz w:val="28"/>
          <w:szCs w:val="28"/>
        </w:rPr>
        <w:t xml:space="preserve"> = </w:t>
      </w:r>
      <w:r w:rsidR="00836B83" w:rsidRPr="00A022A2">
        <w:rPr>
          <w:sz w:val="28"/>
          <w:szCs w:val="28"/>
        </w:rPr>
        <w:t>5,6</w:t>
      </w:r>
      <w:r w:rsidRPr="00A022A2">
        <w:rPr>
          <w:sz w:val="28"/>
          <w:szCs w:val="28"/>
        </w:rPr>
        <w:t xml:space="preserve"> кВт</w:t>
      </w:r>
      <w:r w:rsidR="00836B83" w:rsidRPr="00A022A2">
        <w:rPr>
          <w:sz w:val="28"/>
          <w:szCs w:val="28"/>
        </w:rPr>
        <w:t>,</w:t>
      </w:r>
      <w:r w:rsidRPr="00A022A2">
        <w:rPr>
          <w:sz w:val="28"/>
          <w:szCs w:val="28"/>
        </w:rPr>
        <w:t xml:space="preserve"> К</w:t>
      </w:r>
      <w:r w:rsidRPr="00A022A2">
        <w:rPr>
          <w:sz w:val="28"/>
          <w:szCs w:val="28"/>
          <w:vertAlign w:val="subscript"/>
        </w:rPr>
        <w:t>2</w:t>
      </w:r>
      <w:r w:rsidRPr="00A022A2">
        <w:rPr>
          <w:sz w:val="28"/>
          <w:szCs w:val="28"/>
        </w:rPr>
        <w:t xml:space="preserve"> = </w:t>
      </w:r>
      <w:r w:rsidR="00836B83" w:rsidRPr="00A022A2">
        <w:rPr>
          <w:sz w:val="28"/>
          <w:szCs w:val="28"/>
        </w:rPr>
        <w:t>4,06</w:t>
      </w:r>
      <w:r w:rsidRPr="00A022A2">
        <w:rPr>
          <w:sz w:val="28"/>
          <w:szCs w:val="28"/>
        </w:rPr>
        <w:t xml:space="preserve"> кВт</w:t>
      </w:r>
    </w:p>
    <w:p w:rsidR="00C353D1" w:rsidRPr="00A022A2" w:rsidRDefault="00C353D1" w:rsidP="00A022A2">
      <w:pPr>
        <w:widowControl/>
        <w:ind w:firstLine="709"/>
        <w:rPr>
          <w:sz w:val="28"/>
          <w:szCs w:val="28"/>
        </w:rPr>
      </w:pPr>
      <w:r w:rsidRPr="00A022A2">
        <w:rPr>
          <w:sz w:val="28"/>
          <w:szCs w:val="28"/>
        </w:rPr>
        <w:t>Для насосной</w:t>
      </w:r>
      <w:r w:rsidR="00836B83" w:rsidRPr="00A022A2">
        <w:rPr>
          <w:sz w:val="28"/>
          <w:szCs w:val="28"/>
        </w:rPr>
        <w:t xml:space="preserve"> 2-го подъема</w:t>
      </w:r>
      <w:r w:rsidRPr="00A022A2">
        <w:rPr>
          <w:sz w:val="28"/>
          <w:szCs w:val="28"/>
        </w:rPr>
        <w:t xml:space="preserve"> </w:t>
      </w:r>
      <w:r w:rsidR="00836B83" w:rsidRPr="00A022A2">
        <w:rPr>
          <w:sz w:val="28"/>
          <w:szCs w:val="28"/>
        </w:rPr>
        <w:t>по исходным данным к дипломному проектированию</w:t>
      </w:r>
      <w:r w:rsidRPr="00A022A2">
        <w:rPr>
          <w:sz w:val="28"/>
          <w:szCs w:val="28"/>
        </w:rPr>
        <w:t xml:space="preserve"> выбираем асинхронные двигатели со следующими параметрами: </w:t>
      </w:r>
      <w:r w:rsidR="00836B83" w:rsidRPr="00A022A2">
        <w:rPr>
          <w:sz w:val="28"/>
          <w:szCs w:val="28"/>
        </w:rPr>
        <w:t>т</w:t>
      </w:r>
      <w:r w:rsidRPr="00A022A2">
        <w:rPr>
          <w:sz w:val="28"/>
          <w:szCs w:val="28"/>
        </w:rPr>
        <w:t>ип двигателя А</w:t>
      </w:r>
      <w:r w:rsidR="00836B83" w:rsidRPr="00A022A2">
        <w:rPr>
          <w:sz w:val="28"/>
          <w:szCs w:val="28"/>
        </w:rPr>
        <w:t>4</w:t>
      </w:r>
      <w:r w:rsidRPr="00A022A2">
        <w:rPr>
          <w:sz w:val="28"/>
          <w:szCs w:val="28"/>
        </w:rPr>
        <w:t>-</w:t>
      </w:r>
      <w:r w:rsidR="00836B83" w:rsidRPr="00A022A2">
        <w:rPr>
          <w:sz w:val="28"/>
          <w:szCs w:val="28"/>
        </w:rPr>
        <w:t>85/49</w:t>
      </w:r>
      <w:r w:rsidRPr="00A022A2">
        <w:rPr>
          <w:sz w:val="28"/>
          <w:szCs w:val="28"/>
        </w:rPr>
        <w:t>-4</w:t>
      </w:r>
      <w:r w:rsidR="00836B83" w:rsidRPr="00A022A2">
        <w:rPr>
          <w:sz w:val="28"/>
          <w:szCs w:val="28"/>
        </w:rPr>
        <w:t>У3</w:t>
      </w:r>
      <w:r w:rsidRPr="00A022A2">
        <w:rPr>
          <w:sz w:val="28"/>
          <w:szCs w:val="28"/>
        </w:rPr>
        <w:t>, Р</w:t>
      </w:r>
      <w:r w:rsidRPr="00A022A2">
        <w:rPr>
          <w:sz w:val="28"/>
          <w:szCs w:val="28"/>
          <w:vertAlign w:val="subscript"/>
        </w:rPr>
        <w:t>н</w:t>
      </w:r>
      <w:r w:rsidR="00836B83" w:rsidRPr="00A022A2">
        <w:rPr>
          <w:sz w:val="28"/>
          <w:szCs w:val="28"/>
        </w:rPr>
        <w:t xml:space="preserve"> = 8</w:t>
      </w:r>
      <w:r w:rsidRPr="00A022A2">
        <w:rPr>
          <w:sz w:val="28"/>
          <w:szCs w:val="28"/>
        </w:rPr>
        <w:t xml:space="preserve">00 кВт; </w:t>
      </w:r>
      <w:r w:rsidR="00836B83" w:rsidRPr="00A022A2">
        <w:rPr>
          <w:sz w:val="28"/>
          <w:szCs w:val="28"/>
        </w:rPr>
        <w:sym w:font="Symbol" w:char="F068"/>
      </w:r>
      <w:r w:rsidR="00836B83" w:rsidRPr="00A022A2">
        <w:rPr>
          <w:sz w:val="28"/>
          <w:szCs w:val="28"/>
          <w:vertAlign w:val="subscript"/>
        </w:rPr>
        <w:t>н</w:t>
      </w:r>
      <w:r w:rsidRPr="00A022A2">
        <w:rPr>
          <w:sz w:val="28"/>
          <w:szCs w:val="28"/>
        </w:rPr>
        <w:t xml:space="preserve"> = 9</w:t>
      </w:r>
      <w:r w:rsidR="00836B83" w:rsidRPr="00A022A2">
        <w:rPr>
          <w:sz w:val="28"/>
          <w:szCs w:val="28"/>
        </w:rPr>
        <w:t>4,9%,</w:t>
      </w:r>
      <w:r w:rsidRPr="00A022A2">
        <w:rPr>
          <w:sz w:val="28"/>
          <w:szCs w:val="28"/>
        </w:rPr>
        <w:t xml:space="preserve"> </w:t>
      </w:r>
      <w:r w:rsidR="00836B83" w:rsidRPr="00A022A2">
        <w:rPr>
          <w:sz w:val="28"/>
          <w:szCs w:val="28"/>
        </w:rPr>
        <w:t>с</w:t>
      </w:r>
      <w:r w:rsidRPr="00A022A2">
        <w:rPr>
          <w:sz w:val="28"/>
          <w:szCs w:val="28"/>
          <w:lang w:val="en-US"/>
        </w:rPr>
        <w:t>os</w:t>
      </w:r>
      <w:r w:rsidRPr="00A022A2">
        <w:rPr>
          <w:sz w:val="28"/>
          <w:szCs w:val="28"/>
        </w:rPr>
        <w:sym w:font="Symbol" w:char="F06A"/>
      </w:r>
      <w:r w:rsidRPr="00A022A2">
        <w:rPr>
          <w:sz w:val="28"/>
          <w:szCs w:val="28"/>
        </w:rPr>
        <w:t xml:space="preserve"> = 0</w:t>
      </w:r>
      <w:r w:rsidR="00836B83" w:rsidRPr="00A022A2">
        <w:rPr>
          <w:sz w:val="28"/>
          <w:szCs w:val="28"/>
        </w:rPr>
        <w:t>,</w:t>
      </w:r>
      <w:r w:rsidRPr="00A022A2">
        <w:rPr>
          <w:sz w:val="28"/>
          <w:szCs w:val="28"/>
        </w:rPr>
        <w:t>8</w:t>
      </w:r>
      <w:r w:rsidR="00836B83" w:rsidRPr="00A022A2">
        <w:rPr>
          <w:sz w:val="28"/>
          <w:szCs w:val="28"/>
        </w:rPr>
        <w:t>8</w:t>
      </w:r>
      <w:r w:rsidRPr="00A022A2">
        <w:rPr>
          <w:sz w:val="28"/>
          <w:szCs w:val="28"/>
        </w:rPr>
        <w:t>.</w:t>
      </w:r>
    </w:p>
    <w:p w:rsidR="008059ED" w:rsidRPr="005B6FF3" w:rsidRDefault="008059ED" w:rsidP="005B6FF3">
      <w:pPr>
        <w:pStyle w:val="16"/>
        <w:widowControl/>
        <w:rPr>
          <w:sz w:val="28"/>
          <w:szCs w:val="28"/>
          <w:lang w:val="uk-UA"/>
        </w:rPr>
      </w:pPr>
      <w:r w:rsidRPr="00A022A2">
        <w:rPr>
          <w:b w:val="0"/>
          <w:bCs w:val="0"/>
          <w:sz w:val="28"/>
          <w:szCs w:val="28"/>
        </w:rPr>
        <w:br w:type="page"/>
      </w:r>
      <w:bookmarkStart w:id="8" w:name="_Toc105519369"/>
      <w:r w:rsidRPr="005B6FF3">
        <w:rPr>
          <w:sz w:val="28"/>
          <w:szCs w:val="28"/>
        </w:rPr>
        <w:t>2 Расчет электрических нагрузок проектируемого объекта</w:t>
      </w:r>
      <w:bookmarkEnd w:id="8"/>
    </w:p>
    <w:p w:rsidR="005B6FF3" w:rsidRPr="005B6FF3" w:rsidRDefault="005B6FF3" w:rsidP="00A022A2">
      <w:pPr>
        <w:pStyle w:val="16"/>
        <w:widowControl/>
        <w:ind w:firstLine="709"/>
        <w:jc w:val="both"/>
        <w:rPr>
          <w:b w:val="0"/>
          <w:bCs w:val="0"/>
          <w:sz w:val="28"/>
          <w:szCs w:val="28"/>
          <w:lang w:val="uk-UA"/>
        </w:rPr>
      </w:pPr>
    </w:p>
    <w:p w:rsidR="008059ED" w:rsidRPr="005B6FF3" w:rsidRDefault="008059ED" w:rsidP="00A022A2">
      <w:pPr>
        <w:pStyle w:val="2TimesNewRoman0"/>
        <w:widowControl/>
        <w:spacing w:before="0" w:after="0"/>
        <w:ind w:firstLine="709"/>
        <w:rPr>
          <w:i w:val="0"/>
          <w:iCs w:val="0"/>
        </w:rPr>
      </w:pPr>
      <w:bookmarkStart w:id="9" w:name="_Toc105519370"/>
      <w:bookmarkStart w:id="10" w:name="_Toc204622300"/>
      <w:r w:rsidRPr="005B6FF3">
        <w:rPr>
          <w:i w:val="0"/>
          <w:iCs w:val="0"/>
        </w:rPr>
        <w:t>2.1 Расчет силовых электрических нагрузок</w:t>
      </w:r>
      <w:bookmarkEnd w:id="9"/>
      <w:bookmarkEnd w:id="10"/>
    </w:p>
    <w:p w:rsidR="005B6FF3" w:rsidRDefault="005B6FF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Нагрузка потребителей задана суммарным значением без указания числа и мощности отдельных приемников, максимальная расчетная нагрузка определяется по формуле</w:t>
      </w:r>
    </w:p>
    <w:p w:rsidR="005B6FF3" w:rsidRPr="005B6FF3" w:rsidRDefault="005B6FF3" w:rsidP="00A022A2">
      <w:pPr>
        <w:widowControl/>
        <w:ind w:firstLine="709"/>
        <w:rPr>
          <w:sz w:val="28"/>
          <w:szCs w:val="28"/>
          <w:lang w:val="uk-UA"/>
        </w:rPr>
      </w:pPr>
    </w:p>
    <w:p w:rsidR="008059ED" w:rsidRDefault="00F43CF1" w:rsidP="00A022A2">
      <w:pPr>
        <w:widowControl/>
        <w:tabs>
          <w:tab w:val="clear" w:pos="9497"/>
          <w:tab w:val="right" w:pos="8789"/>
        </w:tabs>
        <w:ind w:firstLine="709"/>
        <w:rPr>
          <w:sz w:val="28"/>
          <w:szCs w:val="28"/>
          <w:lang w:val="uk-UA"/>
        </w:rPr>
      </w:pPr>
      <w:r w:rsidRPr="00A022A2">
        <w:rPr>
          <w:sz w:val="28"/>
          <w:szCs w:val="28"/>
        </w:rPr>
        <w:object w:dxaOrig="1380" w:dyaOrig="360">
          <v:shape id="_x0000_i1032" type="#_x0000_t75" style="width:69pt;height:18pt" o:ole="">
            <v:imagedata r:id="rId21" o:title=""/>
          </v:shape>
          <o:OLEObject Type="Embed" ProgID="Equation.3" ShapeID="_x0000_i1032" DrawAspect="Content" ObjectID="_1478811364" r:id="rId22"/>
        </w:object>
      </w:r>
      <w:r w:rsidR="008059ED" w:rsidRPr="00A022A2">
        <w:rPr>
          <w:sz w:val="28"/>
          <w:szCs w:val="28"/>
        </w:rPr>
        <w:t>,</w:t>
      </w:r>
      <w:r w:rsidR="008059ED" w:rsidRPr="00A022A2">
        <w:rPr>
          <w:sz w:val="28"/>
          <w:szCs w:val="28"/>
        </w:rPr>
        <w:tab/>
        <w:t>(2.1)</w:t>
      </w:r>
    </w:p>
    <w:p w:rsidR="005B6FF3" w:rsidRPr="005B6FF3" w:rsidRDefault="005B6FF3" w:rsidP="00A022A2">
      <w:pPr>
        <w:widowControl/>
        <w:tabs>
          <w:tab w:val="clear" w:pos="9497"/>
          <w:tab w:val="right" w:pos="8789"/>
        </w:tabs>
        <w:ind w:firstLine="709"/>
        <w:rPr>
          <w:sz w:val="28"/>
          <w:szCs w:val="28"/>
          <w:lang w:val="uk-UA"/>
        </w:rPr>
      </w:pPr>
    </w:p>
    <w:p w:rsidR="008059ED" w:rsidRDefault="008059ED" w:rsidP="00A022A2">
      <w:pPr>
        <w:widowControl/>
        <w:tabs>
          <w:tab w:val="clear" w:pos="567"/>
          <w:tab w:val="clear" w:pos="1134"/>
          <w:tab w:val="clear" w:pos="1559"/>
          <w:tab w:val="clear" w:pos="9497"/>
          <w:tab w:val="right" w:pos="8789"/>
        </w:tabs>
        <w:ind w:firstLine="709"/>
        <w:rPr>
          <w:sz w:val="28"/>
          <w:szCs w:val="28"/>
          <w:lang w:val="uk-UA"/>
        </w:rPr>
      </w:pPr>
      <w:r w:rsidRPr="00A022A2">
        <w:rPr>
          <w:sz w:val="28"/>
          <w:szCs w:val="28"/>
          <w:lang w:val="en-US"/>
        </w:rPr>
        <w:t>Q</w:t>
      </w:r>
      <w:r w:rsidRPr="00A022A2">
        <w:rPr>
          <w:sz w:val="28"/>
          <w:szCs w:val="28"/>
        </w:rPr>
        <w:t>мс = Р</w:t>
      </w:r>
      <w:r w:rsidRPr="00A022A2">
        <w:rPr>
          <w:sz w:val="28"/>
          <w:szCs w:val="28"/>
          <w:vertAlign w:val="subscript"/>
        </w:rPr>
        <w:t>мс</w:t>
      </w:r>
      <w:r w:rsidRPr="00A022A2">
        <w:rPr>
          <w:sz w:val="28"/>
          <w:szCs w:val="28"/>
        </w:rPr>
        <w:t>∙</w:t>
      </w:r>
      <w:r w:rsidRPr="00A022A2">
        <w:rPr>
          <w:sz w:val="28"/>
          <w:szCs w:val="28"/>
          <w:lang w:val="en-US"/>
        </w:rPr>
        <w:t>tg</w:t>
      </w:r>
      <w:r w:rsidRPr="00A022A2">
        <w:rPr>
          <w:sz w:val="28"/>
          <w:szCs w:val="28"/>
          <w:lang w:val="en-US"/>
        </w:rPr>
        <w:sym w:font="Symbol" w:char="F06A"/>
      </w:r>
      <w:r w:rsidRPr="00A022A2">
        <w:rPr>
          <w:sz w:val="28"/>
          <w:szCs w:val="28"/>
        </w:rPr>
        <w:tab/>
        <w:t>(2.2)</w:t>
      </w:r>
    </w:p>
    <w:p w:rsidR="005B6FF3" w:rsidRPr="005B6FF3" w:rsidRDefault="005B6FF3" w:rsidP="00A022A2">
      <w:pPr>
        <w:widowControl/>
        <w:tabs>
          <w:tab w:val="clear" w:pos="567"/>
          <w:tab w:val="clear" w:pos="1134"/>
          <w:tab w:val="clear" w:pos="1559"/>
          <w:tab w:val="clear" w:pos="9497"/>
          <w:tab w:val="right" w:pos="8789"/>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t>К</w:t>
      </w:r>
      <w:r w:rsidRPr="00A022A2">
        <w:rPr>
          <w:sz w:val="28"/>
          <w:szCs w:val="28"/>
          <w:vertAlign w:val="subscript"/>
        </w:rPr>
        <w:t xml:space="preserve">с </w:t>
      </w:r>
      <w:r w:rsidRPr="00A022A2">
        <w:rPr>
          <w:sz w:val="28"/>
          <w:szCs w:val="28"/>
        </w:rPr>
        <w:t>- коэффициент спроса, принимается по справочным данным;</w:t>
      </w:r>
    </w:p>
    <w:p w:rsidR="008059ED" w:rsidRPr="00A022A2" w:rsidRDefault="008059ED" w:rsidP="00A022A2">
      <w:pPr>
        <w:widowControl/>
        <w:ind w:firstLine="709"/>
        <w:rPr>
          <w:sz w:val="28"/>
          <w:szCs w:val="28"/>
        </w:rPr>
      </w:pPr>
      <w:r w:rsidRPr="00A022A2">
        <w:rPr>
          <w:sz w:val="28"/>
          <w:szCs w:val="28"/>
        </w:rPr>
        <w:t>Р</w:t>
      </w:r>
      <w:r w:rsidRPr="00A022A2">
        <w:rPr>
          <w:sz w:val="28"/>
          <w:szCs w:val="28"/>
          <w:vertAlign w:val="subscript"/>
        </w:rPr>
        <w:t>н</w:t>
      </w:r>
      <w:r w:rsidRPr="00A022A2">
        <w:rPr>
          <w:sz w:val="28"/>
          <w:szCs w:val="28"/>
        </w:rPr>
        <w:t xml:space="preserve"> - установленная мощность цехов.</w:t>
      </w:r>
    </w:p>
    <w:p w:rsidR="008059ED" w:rsidRPr="00A022A2" w:rsidRDefault="008059ED" w:rsidP="00A022A2">
      <w:pPr>
        <w:widowControl/>
        <w:ind w:firstLine="709"/>
        <w:rPr>
          <w:sz w:val="28"/>
          <w:szCs w:val="28"/>
        </w:rPr>
      </w:pPr>
      <w:r w:rsidRPr="00A022A2">
        <w:rPr>
          <w:sz w:val="28"/>
          <w:szCs w:val="28"/>
        </w:rPr>
        <w:t>Все расчеты сводятся в таблицу 2.1 и 2.2.</w:t>
      </w: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Таблица 2.1 Расчетные силовые нагрузки 0,4 кВ</w:t>
      </w:r>
    </w:p>
    <w:tbl>
      <w:tblPr>
        <w:tblW w:w="8582"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904"/>
        <w:gridCol w:w="842"/>
        <w:gridCol w:w="709"/>
        <w:gridCol w:w="850"/>
        <w:gridCol w:w="709"/>
        <w:gridCol w:w="992"/>
      </w:tblGrid>
      <w:tr w:rsidR="008059ED" w:rsidRPr="005B6FF3">
        <w:trPr>
          <w:trHeight w:val="683"/>
        </w:trPr>
        <w:tc>
          <w:tcPr>
            <w:tcW w:w="576" w:type="dxa"/>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w:t>
            </w:r>
          </w:p>
        </w:tc>
        <w:tc>
          <w:tcPr>
            <w:tcW w:w="3904"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Наименование цехов ( 0,4 кВ )</w:t>
            </w:r>
          </w:p>
        </w:tc>
        <w:tc>
          <w:tcPr>
            <w:tcW w:w="84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Р</w:t>
            </w:r>
            <w:r w:rsidRPr="005B6FF3">
              <w:rPr>
                <w:sz w:val="20"/>
                <w:szCs w:val="20"/>
                <w:vertAlign w:val="subscript"/>
              </w:rPr>
              <w:t>Н</w:t>
            </w:r>
            <w:r w:rsidRPr="005B6FF3">
              <w:rPr>
                <w:sz w:val="20"/>
                <w:szCs w:val="20"/>
              </w:rPr>
              <w:t>,</w:t>
            </w:r>
          </w:p>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кВт</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Кс</w:t>
            </w:r>
          </w:p>
        </w:tc>
        <w:tc>
          <w:tcPr>
            <w:tcW w:w="850"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Cosφ</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P</w:t>
            </w:r>
            <w:r w:rsidRPr="005B6FF3">
              <w:rPr>
                <w:sz w:val="20"/>
                <w:szCs w:val="20"/>
                <w:vertAlign w:val="subscript"/>
              </w:rPr>
              <w:t>мс</w:t>
            </w:r>
            <w:r w:rsidRPr="005B6FF3">
              <w:rPr>
                <w:sz w:val="20"/>
                <w:szCs w:val="20"/>
              </w:rPr>
              <w:t>,</w:t>
            </w:r>
          </w:p>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кВт</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Q</w:t>
            </w:r>
            <w:r w:rsidRPr="005B6FF3">
              <w:rPr>
                <w:sz w:val="20"/>
                <w:szCs w:val="20"/>
                <w:vertAlign w:val="subscript"/>
              </w:rPr>
              <w:t>мс</w:t>
            </w:r>
            <w:r w:rsidRPr="005B6FF3">
              <w:rPr>
                <w:sz w:val="20"/>
                <w:szCs w:val="20"/>
              </w:rPr>
              <w:t>,</w:t>
            </w:r>
          </w:p>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квар</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Главный корпус</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4000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1600</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1632,33</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2</w:t>
            </w:r>
          </w:p>
        </w:tc>
        <w:tc>
          <w:tcPr>
            <w:tcW w:w="3904" w:type="dxa"/>
            <w:noWrap/>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Блок вспомогательных цехов</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3000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0,35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0,65</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1050</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1227,59</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3</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Моторный цех</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1200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480</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640,00</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4</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Литейный цех</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900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405</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413,18</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5</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Кузнечный цех</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1020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408</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416,24</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6</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Деревообделочный, модельный</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350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0,32</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0,55</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112</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170,07</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7</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Склад леса</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70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28</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37,33</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8</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Компрессорная</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180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135</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101,25</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9</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Материальный склад</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0,25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0,50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25</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43,30</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10</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Склад сжатых газов</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50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20</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26,67</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11</w:t>
            </w:r>
          </w:p>
        </w:tc>
        <w:tc>
          <w:tcPr>
            <w:tcW w:w="3904" w:type="dxa"/>
            <w:noWrap/>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Насосная 2-го подъема</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140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0,85</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105</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65,07</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12</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Склад и регенерация масла</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0,53</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159</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212,00</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13</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Склад химикатов</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0,53</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21,2</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28,27</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14</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Тепловозное депо</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lang w:val="en-US"/>
              </w:rPr>
            </w:pPr>
            <w:r w:rsidRPr="005B6FF3">
              <w:rPr>
                <w:sz w:val="20"/>
                <w:szCs w:val="20"/>
              </w:rPr>
              <w:t>145</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0,35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0,65</w:t>
            </w:r>
          </w:p>
        </w:tc>
        <w:tc>
          <w:tcPr>
            <w:tcW w:w="709" w:type="dxa"/>
            <w:tcMar>
              <w:left w:w="28" w:type="dxa"/>
              <w:right w:w="28" w:type="dxa"/>
            </w:tcMar>
            <w:vAlign w:val="center"/>
          </w:tcPr>
          <w:p w:rsidR="008059ED" w:rsidRPr="005B6FF3" w:rsidRDefault="008059ED" w:rsidP="005B6FF3">
            <w:pPr>
              <w:widowControl/>
              <w:suppressAutoHyphens/>
              <w:ind w:firstLine="0"/>
              <w:rPr>
                <w:sz w:val="20"/>
                <w:szCs w:val="20"/>
              </w:rPr>
            </w:pPr>
            <w:r w:rsidRPr="005B6FF3">
              <w:rPr>
                <w:sz w:val="20"/>
                <w:szCs w:val="20"/>
              </w:rPr>
              <w:t>50,75</w:t>
            </w:r>
          </w:p>
        </w:tc>
        <w:tc>
          <w:tcPr>
            <w:tcW w:w="992" w:type="dxa"/>
            <w:tcMar>
              <w:left w:w="28" w:type="dxa"/>
              <w:right w:w="28" w:type="dxa"/>
            </w:tcMar>
            <w:vAlign w:val="center"/>
          </w:tcPr>
          <w:p w:rsidR="008059ED" w:rsidRPr="005B6FF3" w:rsidRDefault="008059ED" w:rsidP="005B6FF3">
            <w:pPr>
              <w:widowControl/>
              <w:suppressAutoHyphens/>
              <w:ind w:firstLine="0"/>
              <w:rPr>
                <w:sz w:val="20"/>
                <w:szCs w:val="20"/>
              </w:rPr>
            </w:pPr>
            <w:r w:rsidRPr="005B6FF3">
              <w:rPr>
                <w:sz w:val="20"/>
                <w:szCs w:val="20"/>
              </w:rPr>
              <w:t>59,33</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15</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Столовая</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90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0,65</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36</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42,09</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16</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Заводоуправление(3 этажа)</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80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52</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39,00</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17</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Проходные, на каждую</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8</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0,85</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6,4</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3,97</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Проходные, на каждую</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8</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0,85</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6,4</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3,97</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Проходные, на каждую</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8</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0,85</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6,4</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3,97</w:t>
            </w:r>
          </w:p>
        </w:tc>
      </w:tr>
    </w:tbl>
    <w:p w:rsidR="005B6FF3" w:rsidRDefault="005B6FF3"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sectPr w:rsidR="005B6FF3" w:rsidSect="00A022A2">
          <w:pgSz w:w="11906" w:h="16838" w:code="9"/>
          <w:pgMar w:top="1134" w:right="850" w:bottom="1134" w:left="1701" w:header="709" w:footer="709" w:gutter="0"/>
          <w:pgNumType w:start="3"/>
          <w:cols w:space="720"/>
          <w:docGrid w:linePitch="326"/>
        </w:sectPr>
      </w:pPr>
    </w:p>
    <w:tbl>
      <w:tblPr>
        <w:tblW w:w="8582"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904"/>
        <w:gridCol w:w="842"/>
        <w:gridCol w:w="709"/>
        <w:gridCol w:w="850"/>
        <w:gridCol w:w="709"/>
        <w:gridCol w:w="992"/>
      </w:tblGrid>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18</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Лаборатория</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80</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81,62</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19</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Гараж</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150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0,35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0,65</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52,5</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61,38</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20</w:t>
            </w:r>
          </w:p>
        </w:tc>
        <w:tc>
          <w:tcPr>
            <w:tcW w:w="3904" w:type="dxa"/>
            <w:noWrap/>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Экспериментальный цех</w:t>
            </w:r>
          </w:p>
        </w:tc>
        <w:tc>
          <w:tcPr>
            <w:tcW w:w="842"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520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0,40</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0,70</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208</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212,20</w:t>
            </w:r>
          </w:p>
        </w:tc>
      </w:tr>
    </w:tbl>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Таблица 2.2 Расчетные силовые нагрузки 10 кВ</w:t>
      </w:r>
    </w:p>
    <w:tbl>
      <w:tblPr>
        <w:tblW w:w="8582"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904"/>
        <w:gridCol w:w="842"/>
        <w:gridCol w:w="709"/>
        <w:gridCol w:w="850"/>
        <w:gridCol w:w="709"/>
        <w:gridCol w:w="992"/>
      </w:tblGrid>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3904"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Наименование цехов (10 кВ)</w:t>
            </w:r>
          </w:p>
        </w:tc>
        <w:tc>
          <w:tcPr>
            <w:tcW w:w="84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Р</w:t>
            </w:r>
            <w:r w:rsidRPr="005B6FF3">
              <w:rPr>
                <w:sz w:val="20"/>
                <w:szCs w:val="20"/>
                <w:vertAlign w:val="subscript"/>
              </w:rPr>
              <w:t>Н</w:t>
            </w:r>
            <w:r w:rsidRPr="005B6FF3">
              <w:rPr>
                <w:sz w:val="20"/>
                <w:szCs w:val="20"/>
              </w:rPr>
              <w:t>,</w:t>
            </w:r>
          </w:p>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кВт</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Кс</w:t>
            </w:r>
          </w:p>
        </w:tc>
        <w:tc>
          <w:tcPr>
            <w:tcW w:w="850"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Cosφ</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P</w:t>
            </w:r>
            <w:r w:rsidRPr="005B6FF3">
              <w:rPr>
                <w:sz w:val="20"/>
                <w:szCs w:val="20"/>
                <w:vertAlign w:val="subscript"/>
              </w:rPr>
              <w:t>мс</w:t>
            </w:r>
            <w:r w:rsidRPr="005B6FF3">
              <w:rPr>
                <w:sz w:val="20"/>
                <w:szCs w:val="20"/>
              </w:rPr>
              <w:t>,</w:t>
            </w:r>
          </w:p>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кВт</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Q</w:t>
            </w:r>
            <w:r w:rsidRPr="005B6FF3">
              <w:rPr>
                <w:sz w:val="20"/>
                <w:szCs w:val="20"/>
                <w:vertAlign w:val="subscript"/>
              </w:rPr>
              <w:t>мс</w:t>
            </w:r>
            <w:r w:rsidRPr="005B6FF3">
              <w:rPr>
                <w:sz w:val="20"/>
                <w:szCs w:val="20"/>
              </w:rPr>
              <w:t>,</w:t>
            </w:r>
          </w:p>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квар</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4</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Литейный цех: 2ДСП, нагрузка</w:t>
            </w:r>
          </w:p>
        </w:tc>
        <w:tc>
          <w:tcPr>
            <w:tcW w:w="84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5000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0,84</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4000</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2583,74</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8</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Компрессорная: 4СД, нагрузка</w:t>
            </w:r>
          </w:p>
        </w:tc>
        <w:tc>
          <w:tcPr>
            <w:tcW w:w="84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2520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0,75</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1890</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1417,50</w:t>
            </w:r>
          </w:p>
        </w:tc>
      </w:tr>
      <w:tr w:rsidR="008059ED" w:rsidRPr="005B6FF3">
        <w:trPr>
          <w:trHeight w:val="255"/>
        </w:trPr>
        <w:tc>
          <w:tcPr>
            <w:tcW w:w="576" w:type="dxa"/>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11</w:t>
            </w:r>
          </w:p>
        </w:tc>
        <w:tc>
          <w:tcPr>
            <w:tcW w:w="3904" w:type="dxa"/>
            <w:noWrap/>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5B6FF3">
              <w:rPr>
                <w:sz w:val="20"/>
                <w:szCs w:val="20"/>
              </w:rPr>
              <w:t>Насосная: 4АД, нагрузка</w:t>
            </w:r>
          </w:p>
        </w:tc>
        <w:tc>
          <w:tcPr>
            <w:tcW w:w="84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3200</w:t>
            </w:r>
          </w:p>
        </w:tc>
        <w:tc>
          <w:tcPr>
            <w:tcW w:w="709"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0,7</w:t>
            </w:r>
          </w:p>
        </w:tc>
        <w:tc>
          <w:tcPr>
            <w:tcW w:w="850" w:type="dxa"/>
            <w:tcMar>
              <w:left w:w="28" w:type="dxa"/>
              <w:right w:w="28" w:type="dxa"/>
            </w:tcMar>
            <w:vAlign w:val="bottom"/>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0,88</w:t>
            </w:r>
          </w:p>
        </w:tc>
        <w:tc>
          <w:tcPr>
            <w:tcW w:w="709"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2240</w:t>
            </w:r>
          </w:p>
        </w:tc>
        <w:tc>
          <w:tcPr>
            <w:tcW w:w="992" w:type="dxa"/>
            <w:tcMar>
              <w:left w:w="28" w:type="dxa"/>
              <w:right w:w="28" w:type="dxa"/>
            </w:tcMar>
            <w:vAlign w:val="center"/>
          </w:tcPr>
          <w:p w:rsidR="008059ED" w:rsidRPr="005B6FF3" w:rsidRDefault="008059ED" w:rsidP="005B6FF3">
            <w:pPr>
              <w:widowControl/>
              <w:tabs>
                <w:tab w:val="clear" w:pos="567"/>
                <w:tab w:val="clear" w:pos="1134"/>
                <w:tab w:val="clear" w:pos="1559"/>
                <w:tab w:val="clear" w:pos="2835"/>
                <w:tab w:val="clear" w:pos="9497"/>
              </w:tabs>
              <w:suppressAutoHyphens/>
              <w:ind w:firstLine="0"/>
              <w:rPr>
                <w:sz w:val="20"/>
                <w:szCs w:val="20"/>
              </w:rPr>
            </w:pPr>
            <w:r w:rsidRPr="005B6FF3">
              <w:rPr>
                <w:sz w:val="20"/>
                <w:szCs w:val="20"/>
              </w:rPr>
              <w:t>1209,02</w:t>
            </w:r>
          </w:p>
        </w:tc>
      </w:tr>
    </w:tbl>
    <w:p w:rsidR="008059ED" w:rsidRPr="00A022A2" w:rsidRDefault="008059ED" w:rsidP="00A022A2">
      <w:pPr>
        <w:pStyle w:val="Heading2"/>
        <w:widowControl/>
        <w:spacing w:before="0" w:after="0"/>
        <w:ind w:firstLine="709"/>
        <w:rPr>
          <w:rFonts w:ascii="Times New Roman" w:hAnsi="Times New Roman" w:cs="Times New Roman"/>
          <w:b w:val="0"/>
          <w:bCs w:val="0"/>
          <w:i w:val="0"/>
          <w:iCs w:val="0"/>
        </w:rPr>
      </w:pPr>
    </w:p>
    <w:p w:rsidR="008059ED" w:rsidRPr="005B6FF3" w:rsidRDefault="008059ED" w:rsidP="00A022A2">
      <w:pPr>
        <w:pStyle w:val="2TimesNewRoman0"/>
        <w:widowControl/>
        <w:spacing w:before="0" w:after="0"/>
        <w:ind w:firstLine="709"/>
        <w:rPr>
          <w:i w:val="0"/>
          <w:iCs w:val="0"/>
          <w:lang w:val="uk-UA"/>
        </w:rPr>
      </w:pPr>
      <w:bookmarkStart w:id="11" w:name="_Toc105519371"/>
      <w:bookmarkStart w:id="12" w:name="_Toc204622301"/>
      <w:r w:rsidRPr="005B6FF3">
        <w:rPr>
          <w:i w:val="0"/>
          <w:iCs w:val="0"/>
        </w:rPr>
        <w:t>2.2 Расчет осветительных нагрузок цехов</w:t>
      </w:r>
      <w:bookmarkEnd w:id="11"/>
      <w:bookmarkEnd w:id="12"/>
    </w:p>
    <w:p w:rsidR="005B6FF3" w:rsidRPr="005B6FF3" w:rsidRDefault="005B6FF3" w:rsidP="00A022A2">
      <w:pPr>
        <w:pStyle w:val="2TimesNewRoman0"/>
        <w:widowControl/>
        <w:spacing w:before="0" w:after="0"/>
        <w:ind w:firstLine="709"/>
        <w:rPr>
          <w:b w:val="0"/>
          <w:bCs w:val="0"/>
          <w:i w:val="0"/>
          <w:iCs w:val="0"/>
          <w:lang w:val="uk-UA"/>
        </w:rPr>
      </w:pPr>
    </w:p>
    <w:p w:rsidR="008059ED" w:rsidRPr="005B6FF3" w:rsidRDefault="008059ED" w:rsidP="00A022A2">
      <w:pPr>
        <w:pStyle w:val="2TimesNewRoman0"/>
        <w:widowControl/>
        <w:spacing w:before="0" w:after="0"/>
        <w:ind w:firstLine="709"/>
        <w:rPr>
          <w:i w:val="0"/>
          <w:iCs w:val="0"/>
        </w:rPr>
      </w:pPr>
      <w:bookmarkStart w:id="13" w:name="_Toc105519372"/>
      <w:bookmarkStart w:id="14" w:name="_Toc204622302"/>
      <w:r w:rsidRPr="005B6FF3">
        <w:rPr>
          <w:i w:val="0"/>
          <w:iCs w:val="0"/>
        </w:rPr>
        <w:t>2.2.1 Выбор нормируемой освещенности</w:t>
      </w:r>
      <w:bookmarkEnd w:id="13"/>
      <w:bookmarkEnd w:id="14"/>
    </w:p>
    <w:p w:rsidR="008059ED" w:rsidRPr="00A022A2" w:rsidRDefault="008059ED" w:rsidP="00A022A2">
      <w:pPr>
        <w:widowControl/>
        <w:ind w:firstLine="709"/>
        <w:rPr>
          <w:sz w:val="28"/>
          <w:szCs w:val="28"/>
        </w:rPr>
      </w:pPr>
      <w:r w:rsidRPr="00A022A2">
        <w:rPr>
          <w:sz w:val="28"/>
          <w:szCs w:val="28"/>
        </w:rPr>
        <w:t>Тип источника света (ИС) должны производиться с учетом световой отдачи, срока службы, спектральных и электрических характеристик. Для внутреннего и внешнего освещения возможно применение лампы накаливания (ЛН), а также газоразрядных источников света (ГЛ), такие как ЛЛ, ДРЛ, МГЛ и другие.</w:t>
      </w:r>
    </w:p>
    <w:p w:rsidR="008059ED" w:rsidRPr="00A022A2" w:rsidRDefault="008059ED" w:rsidP="00A022A2">
      <w:pPr>
        <w:widowControl/>
        <w:ind w:firstLine="709"/>
        <w:rPr>
          <w:sz w:val="28"/>
          <w:szCs w:val="28"/>
        </w:rPr>
      </w:pPr>
      <w:r w:rsidRPr="00A022A2">
        <w:rPr>
          <w:sz w:val="28"/>
          <w:szCs w:val="28"/>
        </w:rPr>
        <w:t>Люминесцентные лампы обязательны при повышенных требованиях к светоотдаче и рекомендуется применение при большей протяженности рабочих мест и при работе с блестящими предметами. Также при низких помещениях 6 - 8 м наиболее экономичны ОУ с ЛЛ. При освещении системой одного общего освещения помещений в которых выполняются работы зрительных разрядов 1 - 5, целесообразно применять ЛЛ.</w:t>
      </w:r>
    </w:p>
    <w:p w:rsidR="008059ED" w:rsidRPr="00A022A2" w:rsidRDefault="008059ED" w:rsidP="00A022A2">
      <w:pPr>
        <w:widowControl/>
        <w:ind w:firstLine="709"/>
        <w:rPr>
          <w:sz w:val="28"/>
          <w:szCs w:val="28"/>
        </w:rPr>
      </w:pPr>
      <w:r w:rsidRPr="00A022A2">
        <w:rPr>
          <w:sz w:val="28"/>
          <w:szCs w:val="28"/>
        </w:rPr>
        <w:t>Лампы накаливания для общего освещения рекомендуется применять в помещениях, где проводятся зрительные работы 6 - 8 разрядов, а также если установка других ИС технически и экономически не целесообразна, помещений с тяжелыми условиями среды, если отсутствуют ОУ с ГЛ предназначенные для данных условий.</w:t>
      </w:r>
    </w:p>
    <w:p w:rsidR="008059ED" w:rsidRPr="00A022A2" w:rsidRDefault="008059ED" w:rsidP="00A022A2">
      <w:pPr>
        <w:widowControl/>
        <w:ind w:firstLine="709"/>
        <w:rPr>
          <w:sz w:val="28"/>
          <w:szCs w:val="28"/>
        </w:rPr>
      </w:pPr>
      <w:r w:rsidRPr="00A022A2">
        <w:rPr>
          <w:sz w:val="28"/>
          <w:szCs w:val="28"/>
        </w:rPr>
        <w:t>При выборе типа источника света необходимо учитывать, что в низких помещениях (не выше 6 - 8 м) наиболее экономичны ОУ с ЛЛ, в помещениях высотой от 8 - 10 до 20 м наименьшие затраты имеют место для ОУ с ДРЛ</w:t>
      </w:r>
    </w:p>
    <w:p w:rsidR="008059ED" w:rsidRPr="00A022A2" w:rsidRDefault="008059ED" w:rsidP="00A022A2">
      <w:pPr>
        <w:widowControl/>
        <w:ind w:firstLine="709"/>
        <w:rPr>
          <w:sz w:val="28"/>
          <w:szCs w:val="28"/>
        </w:rPr>
      </w:pPr>
      <w:r w:rsidRPr="00A022A2">
        <w:rPr>
          <w:sz w:val="28"/>
          <w:szCs w:val="28"/>
        </w:rPr>
        <w:t>Выбор системы освещения</w:t>
      </w:r>
    </w:p>
    <w:p w:rsidR="008059ED" w:rsidRPr="00A022A2" w:rsidRDefault="008059ED" w:rsidP="00A022A2">
      <w:pPr>
        <w:widowControl/>
        <w:ind w:firstLine="709"/>
        <w:rPr>
          <w:sz w:val="28"/>
          <w:szCs w:val="28"/>
        </w:rPr>
      </w:pPr>
      <w:r w:rsidRPr="00A022A2">
        <w:rPr>
          <w:sz w:val="28"/>
          <w:szCs w:val="28"/>
        </w:rPr>
        <w:t>При технической невозможности или нецелесообразности устройства местного освещения допускается использование системы общего освещения. Система общего освещения должна использоваться для помещений, в которых выполняются зрительные работы 5 - 8 разрядов. Общее освещение, в том числе и в системе комбинированного, выполняется равномерным распределением источников света. Локализованное освещение используется для освещения вертикального освещения, выполняется в помещениях относящихся к 1, 2а, 2б, а также к 2в, 2г, 3 и 4 разрядами зрительных работ.</w:t>
      </w:r>
    </w:p>
    <w:p w:rsidR="008059ED" w:rsidRPr="00A022A2" w:rsidRDefault="008059ED" w:rsidP="00A022A2">
      <w:pPr>
        <w:widowControl/>
        <w:ind w:firstLine="709"/>
        <w:rPr>
          <w:sz w:val="28"/>
          <w:szCs w:val="28"/>
        </w:rPr>
      </w:pPr>
      <w:r w:rsidRPr="00A022A2">
        <w:rPr>
          <w:sz w:val="28"/>
          <w:szCs w:val="28"/>
        </w:rPr>
        <w:t>Во вспомогательных помещениях применяется обычно система общего освещения с равномерным распределением светильников.</w:t>
      </w:r>
    </w:p>
    <w:p w:rsidR="008059ED" w:rsidRPr="00A022A2" w:rsidRDefault="008059ED" w:rsidP="00A022A2">
      <w:pPr>
        <w:widowControl/>
        <w:ind w:firstLine="709"/>
        <w:rPr>
          <w:sz w:val="28"/>
          <w:szCs w:val="28"/>
        </w:rPr>
      </w:pPr>
      <w:r w:rsidRPr="00A022A2">
        <w:rPr>
          <w:sz w:val="28"/>
          <w:szCs w:val="28"/>
        </w:rPr>
        <w:t>Выбор уровня освещенности.</w:t>
      </w:r>
    </w:p>
    <w:p w:rsidR="008059ED" w:rsidRPr="00A022A2" w:rsidRDefault="008059ED" w:rsidP="00A022A2">
      <w:pPr>
        <w:widowControl/>
        <w:ind w:firstLine="709"/>
        <w:rPr>
          <w:sz w:val="28"/>
          <w:szCs w:val="28"/>
        </w:rPr>
      </w:pPr>
      <w:r w:rsidRPr="00A022A2">
        <w:rPr>
          <w:sz w:val="28"/>
          <w:szCs w:val="28"/>
        </w:rPr>
        <w:t>Норма освещенности при проектировании устанавливается по отраслевым нормативным документам. При отсутствии указанных документов уровень нормативной освещенности устанавливается в соответствии со СНиП 23-05-95. При этом необходимо учитывать разряд зрительных работ, выбранный источник света, используемую систему освещения, отсутствие или наличие естественного света, особые случаи, требующие изменения освещенности на одну ступень.</w:t>
      </w:r>
    </w:p>
    <w:p w:rsidR="008059ED" w:rsidRDefault="008059ED" w:rsidP="00A022A2">
      <w:pPr>
        <w:widowControl/>
        <w:ind w:firstLine="709"/>
        <w:rPr>
          <w:sz w:val="28"/>
          <w:szCs w:val="28"/>
          <w:lang w:val="uk-UA"/>
        </w:rPr>
      </w:pPr>
      <w:r w:rsidRPr="00A022A2">
        <w:rPr>
          <w:sz w:val="28"/>
          <w:szCs w:val="28"/>
        </w:rPr>
        <w:t xml:space="preserve">При наличии комбинированного освещения, общее должно составлять 10% всей нормируемой освещенности. При этом наибольшее значение не должно превышать 500 лк при газоразрядных и 100 лк при лампах накаливания. </w:t>
      </w:r>
    </w:p>
    <w:p w:rsidR="005B6FF3" w:rsidRPr="005B6FF3" w:rsidRDefault="005B6FF3" w:rsidP="00A022A2">
      <w:pPr>
        <w:widowControl/>
        <w:ind w:firstLine="709"/>
        <w:rPr>
          <w:sz w:val="28"/>
          <w:szCs w:val="28"/>
          <w:lang w:val="uk-UA"/>
        </w:rPr>
      </w:pPr>
    </w:p>
    <w:p w:rsidR="008059ED" w:rsidRPr="005B6FF3" w:rsidRDefault="008059ED" w:rsidP="00A022A2">
      <w:pPr>
        <w:pStyle w:val="2TimesNewRoman0"/>
        <w:widowControl/>
        <w:spacing w:before="0" w:after="0"/>
        <w:ind w:firstLine="709"/>
        <w:rPr>
          <w:i w:val="0"/>
          <w:iCs w:val="0"/>
        </w:rPr>
      </w:pPr>
      <w:bookmarkStart w:id="15" w:name="_Toc105519373"/>
      <w:bookmarkStart w:id="16" w:name="_Toc204622303"/>
      <w:r w:rsidRPr="005B6FF3">
        <w:rPr>
          <w:i w:val="0"/>
          <w:iCs w:val="0"/>
        </w:rPr>
        <w:t>2.2.2. Выбор светильников общего освещения</w:t>
      </w:r>
      <w:bookmarkEnd w:id="15"/>
      <w:bookmarkEnd w:id="16"/>
    </w:p>
    <w:p w:rsidR="008059ED" w:rsidRPr="00A022A2" w:rsidRDefault="008059ED" w:rsidP="00A022A2">
      <w:pPr>
        <w:widowControl/>
        <w:ind w:firstLine="709"/>
        <w:rPr>
          <w:sz w:val="28"/>
          <w:szCs w:val="28"/>
        </w:rPr>
      </w:pPr>
      <w:r w:rsidRPr="00A022A2">
        <w:rPr>
          <w:sz w:val="28"/>
          <w:szCs w:val="28"/>
        </w:rPr>
        <w:t>Светотехнический выбор светильника</w:t>
      </w:r>
    </w:p>
    <w:p w:rsidR="008059ED" w:rsidRPr="00A022A2" w:rsidRDefault="008059ED" w:rsidP="00A022A2">
      <w:pPr>
        <w:widowControl/>
        <w:ind w:firstLine="709"/>
        <w:rPr>
          <w:sz w:val="28"/>
          <w:szCs w:val="28"/>
        </w:rPr>
      </w:pPr>
      <w:r w:rsidRPr="00A022A2">
        <w:rPr>
          <w:sz w:val="28"/>
          <w:szCs w:val="28"/>
        </w:rPr>
        <w:t>Одной из основных характеристик светильника является его светораспределение, которое характеризуется классами и видами кривых силы света (КСС).</w:t>
      </w:r>
    </w:p>
    <w:p w:rsidR="008059ED" w:rsidRPr="00A022A2" w:rsidRDefault="008059ED" w:rsidP="00A022A2">
      <w:pPr>
        <w:widowControl/>
        <w:ind w:firstLine="709"/>
        <w:rPr>
          <w:sz w:val="28"/>
          <w:szCs w:val="28"/>
        </w:rPr>
      </w:pPr>
      <w:r w:rsidRPr="00A022A2">
        <w:rPr>
          <w:sz w:val="28"/>
          <w:szCs w:val="28"/>
        </w:rPr>
        <w:t>Для освещения производственных предприятий в основном используются кривые К, Г, Д, Л. Чем выше помещение и чем выше нормируется освещенность, тем более концентрированными КСС должны обладать световые приборы.</w:t>
      </w:r>
    </w:p>
    <w:p w:rsidR="008059ED" w:rsidRPr="00A022A2" w:rsidRDefault="008059ED" w:rsidP="00A022A2">
      <w:pPr>
        <w:widowControl/>
        <w:ind w:firstLine="709"/>
        <w:rPr>
          <w:sz w:val="28"/>
          <w:szCs w:val="28"/>
        </w:rPr>
      </w:pPr>
      <w:r w:rsidRPr="00A022A2">
        <w:rPr>
          <w:sz w:val="28"/>
          <w:szCs w:val="28"/>
        </w:rPr>
        <w:t>Выбор светильников по конструктивному исполнению</w:t>
      </w:r>
    </w:p>
    <w:p w:rsidR="008059ED" w:rsidRDefault="008059ED" w:rsidP="00A022A2">
      <w:pPr>
        <w:widowControl/>
        <w:ind w:firstLine="709"/>
        <w:rPr>
          <w:sz w:val="28"/>
          <w:szCs w:val="28"/>
          <w:lang w:val="uk-UA"/>
        </w:rPr>
      </w:pPr>
      <w:r w:rsidRPr="00A022A2">
        <w:rPr>
          <w:sz w:val="28"/>
          <w:szCs w:val="28"/>
        </w:rPr>
        <w:t>Конструктивное исполнение светильников должно обеспечивать, пожарную безопасность, взрывобезопасность при установке во взрывоопасных помещениях, электробезопасность, надежность, долговечность, стабильность характеристик в данных условиях среды, удобство обслуживания.</w:t>
      </w:r>
    </w:p>
    <w:p w:rsidR="005B6FF3" w:rsidRPr="005B6FF3" w:rsidRDefault="005B6FF3" w:rsidP="00A022A2">
      <w:pPr>
        <w:widowControl/>
        <w:ind w:firstLine="709"/>
        <w:rPr>
          <w:sz w:val="28"/>
          <w:szCs w:val="28"/>
          <w:lang w:val="uk-UA"/>
        </w:rPr>
      </w:pPr>
    </w:p>
    <w:p w:rsidR="008059ED" w:rsidRPr="005B6FF3" w:rsidRDefault="008059ED" w:rsidP="00A022A2">
      <w:pPr>
        <w:pStyle w:val="2TimesNewRoman0"/>
        <w:widowControl/>
        <w:spacing w:before="0" w:after="0"/>
        <w:ind w:firstLine="709"/>
        <w:rPr>
          <w:i w:val="0"/>
          <w:iCs w:val="0"/>
        </w:rPr>
      </w:pPr>
      <w:bookmarkStart w:id="17" w:name="_Toc105519374"/>
      <w:bookmarkStart w:id="18" w:name="_Toc204622304"/>
      <w:r w:rsidRPr="005B6FF3">
        <w:rPr>
          <w:i w:val="0"/>
          <w:iCs w:val="0"/>
        </w:rPr>
        <w:t>2.2.3. Размещение светильников общего освещения</w:t>
      </w:r>
      <w:bookmarkEnd w:id="17"/>
      <w:bookmarkEnd w:id="18"/>
    </w:p>
    <w:p w:rsidR="008059ED" w:rsidRPr="00A022A2" w:rsidRDefault="008059ED" w:rsidP="00A022A2">
      <w:pPr>
        <w:widowControl/>
        <w:ind w:firstLine="709"/>
        <w:rPr>
          <w:sz w:val="28"/>
          <w:szCs w:val="28"/>
        </w:rPr>
      </w:pPr>
      <w:r w:rsidRPr="00A022A2">
        <w:rPr>
          <w:sz w:val="28"/>
          <w:szCs w:val="28"/>
        </w:rPr>
        <w:t>Светильники должны быть размещены таким образом чтобы обеспечивать: безопасность и удобный доступ к светильникам для обслуживания; создания нормируемой освещенности наиболее экономичным путем; соблюдение качества освещения; наименьшая протяженность и удобство монтажа групповых сетей; надежность применения светильников; соблюдением типа ИС, рекомендуемой КСС, строительных параметров здания. Размещение светильников может быть комбинированным или локализованным.</w:t>
      </w:r>
    </w:p>
    <w:p w:rsidR="008059ED" w:rsidRDefault="008059ED" w:rsidP="00A022A2">
      <w:pPr>
        <w:widowControl/>
        <w:ind w:firstLine="709"/>
        <w:rPr>
          <w:sz w:val="28"/>
          <w:szCs w:val="28"/>
          <w:lang w:val="uk-UA"/>
        </w:rPr>
      </w:pPr>
      <w:r w:rsidRPr="00A022A2">
        <w:rPr>
          <w:sz w:val="28"/>
          <w:szCs w:val="28"/>
        </w:rPr>
        <w:t>Равномерность распределения освещенности по освещаемой горизонтальной поверхности зависит от схемы расположения светильников, размещение их по длине и ширине помещения, расстояния крайних рядов светильников от стен или ряда колон, которое стоит принимать рав</w:t>
      </w:r>
      <w:r w:rsidR="00797332" w:rsidRPr="00A022A2">
        <w:rPr>
          <w:sz w:val="28"/>
          <w:szCs w:val="28"/>
        </w:rPr>
        <w:t>ным 0,3 -0,</w:t>
      </w:r>
      <w:r w:rsidRPr="00A022A2">
        <w:rPr>
          <w:sz w:val="28"/>
          <w:szCs w:val="28"/>
        </w:rPr>
        <w:t>5 от расстояния между рядами светильников.</w:t>
      </w:r>
    </w:p>
    <w:p w:rsidR="005B6FF3" w:rsidRPr="005B6FF3" w:rsidRDefault="005B6FF3" w:rsidP="00A022A2">
      <w:pPr>
        <w:widowControl/>
        <w:ind w:firstLine="709"/>
        <w:rPr>
          <w:sz w:val="28"/>
          <w:szCs w:val="28"/>
          <w:lang w:val="uk-UA"/>
        </w:rPr>
      </w:pPr>
    </w:p>
    <w:p w:rsidR="008059ED" w:rsidRPr="005B6FF3" w:rsidRDefault="008059ED" w:rsidP="00A022A2">
      <w:pPr>
        <w:pStyle w:val="2TimesNewRoman0"/>
        <w:widowControl/>
        <w:spacing w:before="0" w:after="0"/>
        <w:ind w:firstLine="709"/>
        <w:rPr>
          <w:i w:val="0"/>
          <w:iCs w:val="0"/>
        </w:rPr>
      </w:pPr>
      <w:bookmarkStart w:id="19" w:name="_Toc105519375"/>
      <w:bookmarkStart w:id="20" w:name="_Toc204622305"/>
      <w:r w:rsidRPr="005B6FF3">
        <w:rPr>
          <w:i w:val="0"/>
          <w:iCs w:val="0"/>
        </w:rPr>
        <w:t>2.2.4. Расчет параметров искусственного освещения</w:t>
      </w:r>
      <w:bookmarkEnd w:id="19"/>
      <w:bookmarkEnd w:id="20"/>
      <w:r w:rsidRPr="005B6FF3">
        <w:rPr>
          <w:i w:val="0"/>
          <w:iCs w:val="0"/>
        </w:rPr>
        <w:t xml:space="preserve"> </w:t>
      </w:r>
    </w:p>
    <w:p w:rsidR="008059ED" w:rsidRPr="00A022A2" w:rsidRDefault="008059ED" w:rsidP="00A022A2">
      <w:pPr>
        <w:pStyle w:val="BodyTextIndent2"/>
        <w:spacing w:line="360" w:lineRule="auto"/>
        <w:ind w:right="0" w:firstLine="709"/>
        <w:jc w:val="both"/>
        <w:rPr>
          <w:position w:val="0"/>
          <w:sz w:val="28"/>
          <w:szCs w:val="28"/>
        </w:rPr>
      </w:pPr>
      <w:r w:rsidRPr="00A022A2">
        <w:rPr>
          <w:position w:val="0"/>
          <w:sz w:val="28"/>
          <w:szCs w:val="28"/>
        </w:rPr>
        <w:t>Светотехнический расчет осветительных установок выполняется методом удельных мощностей. Расчет производится на примере компрессорной.</w:t>
      </w:r>
    </w:p>
    <w:p w:rsidR="008059ED" w:rsidRDefault="008059ED" w:rsidP="00A022A2">
      <w:pPr>
        <w:widowControl/>
        <w:tabs>
          <w:tab w:val="left" w:pos="3402"/>
        </w:tabs>
        <w:ind w:firstLine="709"/>
        <w:rPr>
          <w:sz w:val="28"/>
          <w:szCs w:val="28"/>
          <w:lang w:val="uk-UA"/>
        </w:rPr>
      </w:pPr>
      <w:r w:rsidRPr="00A022A2">
        <w:rPr>
          <w:sz w:val="28"/>
          <w:szCs w:val="28"/>
        </w:rPr>
        <w:t>Задается высота производственного помещения и определяется расчетная высота по формуле:</w:t>
      </w:r>
    </w:p>
    <w:p w:rsidR="005B6FF3" w:rsidRPr="005B6FF3" w:rsidRDefault="005B6FF3" w:rsidP="00A022A2">
      <w:pPr>
        <w:widowControl/>
        <w:tabs>
          <w:tab w:val="left" w:pos="3402"/>
        </w:tabs>
        <w:ind w:firstLine="709"/>
        <w:rPr>
          <w:sz w:val="28"/>
          <w:szCs w:val="28"/>
          <w:lang w:val="uk-UA"/>
        </w:rPr>
      </w:pPr>
    </w:p>
    <w:p w:rsidR="008059ED" w:rsidRPr="00A022A2" w:rsidRDefault="00A022A2" w:rsidP="00A022A2">
      <w:pPr>
        <w:widowControl/>
        <w:tabs>
          <w:tab w:val="left" w:pos="3402"/>
        </w:tabs>
        <w:ind w:firstLine="709"/>
        <w:rPr>
          <w:sz w:val="28"/>
          <w:szCs w:val="28"/>
        </w:rPr>
      </w:pPr>
      <w:r>
        <w:rPr>
          <w:sz w:val="28"/>
          <w:szCs w:val="28"/>
        </w:rPr>
        <w:t xml:space="preserve"> </w:t>
      </w:r>
      <w:r w:rsidR="00F43CF1" w:rsidRPr="00A022A2">
        <w:rPr>
          <w:sz w:val="28"/>
          <w:szCs w:val="28"/>
        </w:rPr>
        <w:object w:dxaOrig="180" w:dyaOrig="320">
          <v:shape id="_x0000_i1033" type="#_x0000_t75" style="width:8.25pt;height:15pt" o:ole="" fillcolor="window">
            <v:imagedata r:id="rId23" o:title=""/>
          </v:shape>
          <o:OLEObject Type="Embed" ProgID="Equation.3" ShapeID="_x0000_i1033" DrawAspect="Content" ObjectID="_1478811365" r:id="rId24"/>
        </w:object>
      </w:r>
      <w:r w:rsidR="008059ED" w:rsidRPr="00A022A2">
        <w:rPr>
          <w:sz w:val="28"/>
          <w:szCs w:val="28"/>
        </w:rPr>
        <w:t>h</w:t>
      </w:r>
      <w:r w:rsidR="008059ED" w:rsidRPr="00A022A2">
        <w:rPr>
          <w:sz w:val="28"/>
          <w:szCs w:val="28"/>
          <w:vertAlign w:val="subscript"/>
        </w:rPr>
        <w:t>р</w:t>
      </w:r>
      <w:r w:rsidR="008059ED" w:rsidRPr="00A022A2">
        <w:rPr>
          <w:sz w:val="28"/>
          <w:szCs w:val="28"/>
        </w:rPr>
        <w:t xml:space="preserve"> =h-h</w:t>
      </w:r>
      <w:r w:rsidR="008059ED" w:rsidRPr="00A022A2">
        <w:rPr>
          <w:sz w:val="28"/>
          <w:szCs w:val="28"/>
          <w:vertAlign w:val="subscript"/>
        </w:rPr>
        <w:t>c</w:t>
      </w:r>
      <w:r w:rsidR="008059ED" w:rsidRPr="00A022A2">
        <w:rPr>
          <w:sz w:val="28"/>
          <w:szCs w:val="28"/>
        </w:rPr>
        <w:t>-h</w:t>
      </w:r>
      <w:r w:rsidR="008059ED" w:rsidRPr="00A022A2">
        <w:rPr>
          <w:sz w:val="28"/>
          <w:szCs w:val="28"/>
          <w:vertAlign w:val="subscript"/>
        </w:rPr>
        <w:t>г</w:t>
      </w:r>
      <w:r w:rsidR="008059ED" w:rsidRPr="00A022A2">
        <w:rPr>
          <w:sz w:val="28"/>
          <w:szCs w:val="28"/>
        </w:rPr>
        <w:t xml:space="preserve"> ,</w:t>
      </w:r>
      <w:r>
        <w:rPr>
          <w:sz w:val="28"/>
          <w:szCs w:val="28"/>
        </w:rPr>
        <w:t xml:space="preserve"> </w:t>
      </w:r>
      <w:r w:rsidR="008059ED" w:rsidRPr="00A022A2">
        <w:rPr>
          <w:sz w:val="28"/>
          <w:szCs w:val="28"/>
        </w:rPr>
        <w:t>(2.3)</w:t>
      </w:r>
    </w:p>
    <w:p w:rsidR="005B6FF3" w:rsidRDefault="005B6FF3" w:rsidP="00A022A2">
      <w:pPr>
        <w:widowControl/>
        <w:tabs>
          <w:tab w:val="left" w:pos="3402"/>
        </w:tabs>
        <w:ind w:firstLine="709"/>
        <w:rPr>
          <w:sz w:val="28"/>
          <w:szCs w:val="28"/>
          <w:lang w:val="uk-UA"/>
        </w:rPr>
      </w:pPr>
    </w:p>
    <w:p w:rsidR="008059ED" w:rsidRPr="00A022A2" w:rsidRDefault="008059ED" w:rsidP="00A022A2">
      <w:pPr>
        <w:widowControl/>
        <w:tabs>
          <w:tab w:val="left" w:pos="3402"/>
        </w:tabs>
        <w:ind w:firstLine="709"/>
        <w:rPr>
          <w:sz w:val="28"/>
          <w:szCs w:val="28"/>
        </w:rPr>
      </w:pPr>
      <w:r w:rsidRPr="00A022A2">
        <w:rPr>
          <w:sz w:val="28"/>
          <w:szCs w:val="28"/>
        </w:rPr>
        <w:t>где</w:t>
      </w:r>
      <w:r w:rsidR="00A022A2">
        <w:rPr>
          <w:sz w:val="28"/>
          <w:szCs w:val="28"/>
        </w:rPr>
        <w:t xml:space="preserve"> </w:t>
      </w:r>
      <w:r w:rsidRPr="00A022A2">
        <w:rPr>
          <w:sz w:val="28"/>
          <w:szCs w:val="28"/>
        </w:rPr>
        <w:t>h – высота помещения, м;</w:t>
      </w:r>
    </w:p>
    <w:p w:rsidR="008059ED" w:rsidRPr="00A022A2" w:rsidRDefault="008059ED" w:rsidP="00A022A2">
      <w:pPr>
        <w:widowControl/>
        <w:tabs>
          <w:tab w:val="left" w:pos="3402"/>
        </w:tabs>
        <w:ind w:firstLine="709"/>
        <w:rPr>
          <w:sz w:val="28"/>
          <w:szCs w:val="28"/>
        </w:rPr>
      </w:pPr>
      <w:r w:rsidRPr="00A022A2">
        <w:rPr>
          <w:sz w:val="28"/>
          <w:szCs w:val="28"/>
        </w:rPr>
        <w:t>h</w:t>
      </w:r>
      <w:r w:rsidRPr="00A022A2">
        <w:rPr>
          <w:sz w:val="28"/>
          <w:szCs w:val="28"/>
          <w:vertAlign w:val="subscript"/>
        </w:rPr>
        <w:t>c</w:t>
      </w:r>
      <w:r w:rsidRPr="00A022A2">
        <w:rPr>
          <w:sz w:val="28"/>
          <w:szCs w:val="28"/>
        </w:rPr>
        <w:t xml:space="preserve"> – высота свеса светильника, для ЛЛ прикрепленной к потолку, hc =0 м;</w:t>
      </w:r>
    </w:p>
    <w:p w:rsidR="008059ED" w:rsidRPr="00A022A2" w:rsidRDefault="008059ED" w:rsidP="00A022A2">
      <w:pPr>
        <w:widowControl/>
        <w:tabs>
          <w:tab w:val="left" w:pos="3402"/>
        </w:tabs>
        <w:ind w:firstLine="709"/>
        <w:rPr>
          <w:sz w:val="28"/>
          <w:szCs w:val="28"/>
        </w:rPr>
      </w:pPr>
      <w:r w:rsidRPr="00A022A2">
        <w:rPr>
          <w:sz w:val="28"/>
          <w:szCs w:val="28"/>
        </w:rPr>
        <w:t>h</w:t>
      </w:r>
      <w:r w:rsidRPr="00A022A2">
        <w:rPr>
          <w:sz w:val="28"/>
          <w:szCs w:val="28"/>
          <w:vertAlign w:val="subscript"/>
        </w:rPr>
        <w:t>г</w:t>
      </w:r>
      <w:r w:rsidRPr="00A022A2">
        <w:rPr>
          <w:sz w:val="28"/>
          <w:szCs w:val="28"/>
        </w:rPr>
        <w:t xml:space="preserve"> – высота плоскости нормирования освещенности. </w:t>
      </w:r>
    </w:p>
    <w:p w:rsidR="008059ED" w:rsidRPr="00A022A2" w:rsidRDefault="008059ED" w:rsidP="00A022A2">
      <w:pPr>
        <w:widowControl/>
        <w:tabs>
          <w:tab w:val="left" w:pos="3402"/>
        </w:tabs>
        <w:ind w:firstLine="709"/>
        <w:rPr>
          <w:sz w:val="28"/>
          <w:szCs w:val="28"/>
        </w:rPr>
      </w:pPr>
      <w:r w:rsidRPr="00A022A2">
        <w:rPr>
          <w:sz w:val="28"/>
          <w:szCs w:val="28"/>
        </w:rPr>
        <w:t>h</w:t>
      </w:r>
      <w:r w:rsidRPr="00A022A2">
        <w:rPr>
          <w:sz w:val="28"/>
          <w:szCs w:val="28"/>
          <w:vertAlign w:val="subscript"/>
        </w:rPr>
        <w:t>р</w:t>
      </w:r>
      <w:r w:rsidRPr="00A022A2">
        <w:rPr>
          <w:sz w:val="28"/>
          <w:szCs w:val="28"/>
        </w:rPr>
        <w:t xml:space="preserve"> = 6,0-0-0,8=5,2 м.</w:t>
      </w:r>
    </w:p>
    <w:p w:rsidR="008059ED" w:rsidRDefault="008059ED" w:rsidP="00A022A2">
      <w:pPr>
        <w:widowControl/>
        <w:tabs>
          <w:tab w:val="left" w:pos="3402"/>
        </w:tabs>
        <w:ind w:firstLine="709"/>
        <w:rPr>
          <w:sz w:val="28"/>
          <w:szCs w:val="28"/>
          <w:lang w:val="uk-UA"/>
        </w:rPr>
      </w:pPr>
      <w:r w:rsidRPr="00A022A2">
        <w:rPr>
          <w:sz w:val="28"/>
          <w:szCs w:val="28"/>
        </w:rPr>
        <w:t>Рассчитывается индекс помещения по формуле:</w:t>
      </w:r>
    </w:p>
    <w:p w:rsidR="005B6FF3" w:rsidRPr="005B6FF3" w:rsidRDefault="005B6FF3" w:rsidP="00A022A2">
      <w:pPr>
        <w:widowControl/>
        <w:tabs>
          <w:tab w:val="left" w:pos="3402"/>
        </w:tabs>
        <w:ind w:firstLine="709"/>
        <w:rPr>
          <w:sz w:val="28"/>
          <w:szCs w:val="28"/>
          <w:lang w:val="uk-UA"/>
        </w:rPr>
      </w:pPr>
    </w:p>
    <w:p w:rsidR="008059ED" w:rsidRDefault="00A022A2" w:rsidP="00A022A2">
      <w:pPr>
        <w:widowControl/>
        <w:tabs>
          <w:tab w:val="left" w:pos="3402"/>
        </w:tabs>
        <w:ind w:firstLine="709"/>
        <w:rPr>
          <w:sz w:val="28"/>
          <w:szCs w:val="28"/>
          <w:lang w:val="uk-UA"/>
        </w:rPr>
      </w:pPr>
      <w:r>
        <w:rPr>
          <w:sz w:val="28"/>
          <w:szCs w:val="28"/>
        </w:rPr>
        <w:t xml:space="preserve"> </w:t>
      </w:r>
      <w:r w:rsidR="00F43CF1" w:rsidRPr="00A022A2">
        <w:rPr>
          <w:sz w:val="28"/>
          <w:szCs w:val="28"/>
        </w:rPr>
        <w:object w:dxaOrig="1359" w:dyaOrig="660">
          <v:shape id="_x0000_i1034" type="#_x0000_t75" style="width:68.25pt;height:33pt" o:ole="" fillcolor="window">
            <v:imagedata r:id="rId25" o:title=""/>
          </v:shape>
          <o:OLEObject Type="Embed" ProgID="Equation.3" ShapeID="_x0000_i1034" DrawAspect="Content" ObjectID="_1478811366" r:id="rId26"/>
        </w:object>
      </w:r>
      <w:r w:rsidR="008059ED" w:rsidRPr="00A022A2">
        <w:rPr>
          <w:sz w:val="28"/>
          <w:szCs w:val="28"/>
        </w:rPr>
        <w:t>,</w:t>
      </w:r>
      <w:r>
        <w:rPr>
          <w:sz w:val="28"/>
          <w:szCs w:val="28"/>
        </w:rPr>
        <w:t xml:space="preserve"> </w:t>
      </w:r>
      <w:r w:rsidR="008059ED" w:rsidRPr="00A022A2">
        <w:rPr>
          <w:sz w:val="28"/>
          <w:szCs w:val="28"/>
        </w:rPr>
        <w:t>(2.4)</w:t>
      </w:r>
    </w:p>
    <w:p w:rsidR="005B6FF3" w:rsidRPr="005B6FF3" w:rsidRDefault="005B6FF3" w:rsidP="00A022A2">
      <w:pPr>
        <w:widowControl/>
        <w:tabs>
          <w:tab w:val="left" w:pos="3402"/>
        </w:tabs>
        <w:ind w:firstLine="709"/>
        <w:rPr>
          <w:sz w:val="28"/>
          <w:szCs w:val="28"/>
          <w:lang w:val="uk-UA"/>
        </w:rPr>
      </w:pPr>
    </w:p>
    <w:p w:rsidR="008059ED" w:rsidRPr="00A022A2" w:rsidRDefault="008059ED" w:rsidP="00A022A2">
      <w:pPr>
        <w:widowControl/>
        <w:tabs>
          <w:tab w:val="left" w:pos="3402"/>
        </w:tabs>
        <w:ind w:firstLine="709"/>
        <w:rPr>
          <w:sz w:val="28"/>
          <w:szCs w:val="28"/>
        </w:rPr>
      </w:pPr>
      <w:r w:rsidRPr="00A022A2">
        <w:rPr>
          <w:sz w:val="28"/>
          <w:szCs w:val="28"/>
        </w:rPr>
        <w:t>где a и b – длина и ширина модуля, м.</w:t>
      </w:r>
    </w:p>
    <w:p w:rsidR="008059ED" w:rsidRPr="00A022A2" w:rsidRDefault="00F43CF1" w:rsidP="00A022A2">
      <w:pPr>
        <w:widowControl/>
        <w:tabs>
          <w:tab w:val="left" w:pos="3402"/>
        </w:tabs>
        <w:ind w:firstLine="709"/>
        <w:rPr>
          <w:sz w:val="28"/>
          <w:szCs w:val="28"/>
        </w:rPr>
      </w:pPr>
      <w:r w:rsidRPr="00A022A2">
        <w:rPr>
          <w:sz w:val="28"/>
          <w:szCs w:val="28"/>
        </w:rPr>
        <w:object w:dxaOrig="2220" w:dyaOrig="660">
          <v:shape id="_x0000_i1035" type="#_x0000_t75" style="width:111pt;height:33pt" o:ole="" fillcolor="window">
            <v:imagedata r:id="rId27" o:title=""/>
          </v:shape>
          <o:OLEObject Type="Embed" ProgID="Equation.3" ShapeID="_x0000_i1035" DrawAspect="Content" ObjectID="_1478811367" r:id="rId28"/>
        </w:object>
      </w:r>
      <w:r w:rsidR="008059ED" w:rsidRPr="00A022A2">
        <w:rPr>
          <w:sz w:val="28"/>
          <w:szCs w:val="28"/>
        </w:rPr>
        <w:t>.</w:t>
      </w:r>
    </w:p>
    <w:p w:rsidR="008059ED" w:rsidRPr="00A022A2" w:rsidRDefault="008059ED" w:rsidP="00A022A2">
      <w:pPr>
        <w:pStyle w:val="BodyTextIndent3"/>
        <w:spacing w:line="360" w:lineRule="auto"/>
        <w:ind w:right="0" w:firstLine="709"/>
        <w:jc w:val="both"/>
        <w:rPr>
          <w:sz w:val="28"/>
          <w:szCs w:val="28"/>
        </w:rPr>
      </w:pPr>
      <w:r w:rsidRPr="00A022A2">
        <w:rPr>
          <w:sz w:val="28"/>
          <w:szCs w:val="28"/>
        </w:rPr>
        <w:t>Выбираются коэффициенты отражения: потолка – 50%, стен – 30%, рабочей поверхности – 10%.</w:t>
      </w:r>
    </w:p>
    <w:p w:rsidR="008059ED" w:rsidRPr="00A022A2" w:rsidRDefault="008059ED" w:rsidP="00A022A2">
      <w:pPr>
        <w:widowControl/>
        <w:tabs>
          <w:tab w:val="left" w:pos="3402"/>
        </w:tabs>
        <w:ind w:firstLine="709"/>
        <w:rPr>
          <w:sz w:val="28"/>
          <w:szCs w:val="28"/>
        </w:rPr>
      </w:pPr>
      <w:r w:rsidRPr="00A022A2">
        <w:rPr>
          <w:sz w:val="28"/>
          <w:szCs w:val="28"/>
        </w:rPr>
        <w:t>Выбирается тип светильника и источника света в зависимости от характеристики среды, а также от кривых светораспределения.</w:t>
      </w:r>
    </w:p>
    <w:p w:rsidR="008059ED" w:rsidRPr="00A022A2" w:rsidRDefault="008059ED" w:rsidP="00A022A2">
      <w:pPr>
        <w:widowControl/>
        <w:tabs>
          <w:tab w:val="left" w:pos="3402"/>
        </w:tabs>
        <w:ind w:firstLine="709"/>
        <w:rPr>
          <w:sz w:val="28"/>
          <w:szCs w:val="28"/>
        </w:rPr>
      </w:pPr>
      <w:r w:rsidRPr="00A022A2">
        <w:rPr>
          <w:sz w:val="28"/>
          <w:szCs w:val="28"/>
        </w:rPr>
        <w:t>Выбирается осветительная установка с ЛЛ, тип светильников ЛСП 06.</w:t>
      </w:r>
    </w:p>
    <w:p w:rsidR="008059ED" w:rsidRPr="00A022A2" w:rsidRDefault="008059ED" w:rsidP="00A022A2">
      <w:pPr>
        <w:widowControl/>
        <w:tabs>
          <w:tab w:val="left" w:pos="3402"/>
        </w:tabs>
        <w:ind w:firstLine="709"/>
        <w:rPr>
          <w:sz w:val="28"/>
          <w:szCs w:val="28"/>
        </w:rPr>
      </w:pPr>
      <w:r w:rsidRPr="00A022A2">
        <w:rPr>
          <w:sz w:val="28"/>
          <w:szCs w:val="28"/>
        </w:rPr>
        <w:t xml:space="preserve">Светильник ЛСП 06 имеет КСС – Г-1 </w:t>
      </w:r>
      <w:r w:rsidR="00F43CF1" w:rsidRPr="00A022A2">
        <w:rPr>
          <w:sz w:val="28"/>
          <w:szCs w:val="28"/>
        </w:rPr>
        <w:object w:dxaOrig="1200" w:dyaOrig="320">
          <v:shape id="_x0000_i1036" type="#_x0000_t75" style="width:60pt;height:15.75pt" o:ole="" fillcolor="window">
            <v:imagedata r:id="rId29" o:title=""/>
          </v:shape>
          <o:OLEObject Type="Embed" ProgID="Equation.3" ShapeID="_x0000_i1036" DrawAspect="Content" ObjectID="_1478811368" r:id="rId30"/>
        </w:object>
      </w:r>
      <w:r w:rsidRPr="00A022A2">
        <w:rPr>
          <w:sz w:val="28"/>
          <w:szCs w:val="28"/>
        </w:rPr>
        <w:t>.</w:t>
      </w:r>
    </w:p>
    <w:p w:rsidR="008059ED" w:rsidRDefault="008059ED" w:rsidP="00A022A2">
      <w:pPr>
        <w:widowControl/>
        <w:tabs>
          <w:tab w:val="left" w:pos="3402"/>
        </w:tabs>
        <w:ind w:firstLine="709"/>
        <w:rPr>
          <w:sz w:val="28"/>
          <w:szCs w:val="28"/>
          <w:lang w:val="uk-UA"/>
        </w:rPr>
      </w:pPr>
      <w:r w:rsidRPr="00A022A2">
        <w:rPr>
          <w:sz w:val="28"/>
          <w:szCs w:val="28"/>
        </w:rPr>
        <w:t>Удельная мощность</w:t>
      </w:r>
    </w:p>
    <w:p w:rsidR="005B6FF3" w:rsidRPr="005B6FF3" w:rsidRDefault="005B6FF3" w:rsidP="00A022A2">
      <w:pPr>
        <w:widowControl/>
        <w:tabs>
          <w:tab w:val="left" w:pos="3402"/>
        </w:tabs>
        <w:ind w:firstLine="709"/>
        <w:rPr>
          <w:sz w:val="28"/>
          <w:szCs w:val="28"/>
          <w:lang w:val="uk-UA"/>
        </w:rPr>
      </w:pPr>
    </w:p>
    <w:p w:rsidR="008059ED" w:rsidRDefault="00A022A2" w:rsidP="00A022A2">
      <w:pPr>
        <w:widowControl/>
        <w:tabs>
          <w:tab w:val="left" w:pos="3402"/>
        </w:tabs>
        <w:ind w:firstLine="709"/>
        <w:rPr>
          <w:sz w:val="28"/>
          <w:szCs w:val="28"/>
          <w:lang w:val="uk-UA"/>
        </w:rPr>
      </w:pPr>
      <w:r>
        <w:rPr>
          <w:sz w:val="28"/>
          <w:szCs w:val="28"/>
        </w:rPr>
        <w:t xml:space="preserve"> </w:t>
      </w:r>
      <w:r w:rsidR="00F43CF1" w:rsidRPr="00A022A2">
        <w:rPr>
          <w:sz w:val="28"/>
          <w:szCs w:val="28"/>
        </w:rPr>
        <w:object w:dxaOrig="2400" w:dyaOrig="800">
          <v:shape id="_x0000_i1037" type="#_x0000_t75" style="width:120pt;height:39.75pt" o:ole="" fillcolor="window">
            <v:imagedata r:id="rId31" o:title=""/>
          </v:shape>
          <o:OLEObject Type="Embed" ProgID="Equation.3" ShapeID="_x0000_i1037" DrawAspect="Content" ObjectID="_1478811369" r:id="rId32"/>
        </w:object>
      </w:r>
      <w:r w:rsidR="008059ED" w:rsidRPr="00A022A2">
        <w:rPr>
          <w:sz w:val="28"/>
          <w:szCs w:val="28"/>
        </w:rPr>
        <w:t>,</w:t>
      </w:r>
      <w:r>
        <w:rPr>
          <w:sz w:val="28"/>
          <w:szCs w:val="28"/>
        </w:rPr>
        <w:t xml:space="preserve"> </w:t>
      </w:r>
      <w:r w:rsidR="008059ED" w:rsidRPr="00A022A2">
        <w:rPr>
          <w:sz w:val="28"/>
          <w:szCs w:val="28"/>
        </w:rPr>
        <w:t>(2.5)</w:t>
      </w:r>
    </w:p>
    <w:p w:rsidR="005B6FF3" w:rsidRPr="005B6FF3" w:rsidRDefault="005B6FF3" w:rsidP="00A022A2">
      <w:pPr>
        <w:widowControl/>
        <w:tabs>
          <w:tab w:val="left" w:pos="3402"/>
        </w:tabs>
        <w:ind w:firstLine="709"/>
        <w:rPr>
          <w:sz w:val="28"/>
          <w:szCs w:val="28"/>
          <w:lang w:val="uk-UA"/>
        </w:rPr>
      </w:pPr>
    </w:p>
    <w:p w:rsidR="008059ED" w:rsidRPr="00A022A2" w:rsidRDefault="008059ED" w:rsidP="00A022A2">
      <w:pPr>
        <w:widowControl/>
        <w:tabs>
          <w:tab w:val="left" w:pos="3402"/>
        </w:tabs>
        <w:ind w:firstLine="709"/>
        <w:rPr>
          <w:sz w:val="28"/>
          <w:szCs w:val="28"/>
        </w:rPr>
      </w:pPr>
      <w:r w:rsidRPr="00A022A2">
        <w:rPr>
          <w:sz w:val="28"/>
          <w:szCs w:val="28"/>
        </w:rPr>
        <w:t xml:space="preserve">где </w:t>
      </w:r>
      <w:r w:rsidR="00F43CF1" w:rsidRPr="00A022A2">
        <w:rPr>
          <w:sz w:val="28"/>
          <w:szCs w:val="28"/>
        </w:rPr>
        <w:object w:dxaOrig="639" w:dyaOrig="440">
          <v:shape id="_x0000_i1038" type="#_x0000_t75" style="width:32.25pt;height:21.75pt" o:ole="" fillcolor="window">
            <v:imagedata r:id="rId33" o:title=""/>
          </v:shape>
          <o:OLEObject Type="Embed" ProgID="Equation.3" ShapeID="_x0000_i1038" DrawAspect="Content" ObjectID="_1478811370" r:id="rId34"/>
        </w:object>
      </w:r>
      <w:r w:rsidRPr="00A022A2">
        <w:rPr>
          <w:sz w:val="28"/>
          <w:szCs w:val="28"/>
        </w:rPr>
        <w:t xml:space="preserve"> - удельная мощность общего равномерного освещения при </w:t>
      </w:r>
      <w:r w:rsidR="00F43CF1" w:rsidRPr="00A022A2">
        <w:rPr>
          <w:sz w:val="28"/>
          <w:szCs w:val="28"/>
        </w:rPr>
        <w:object w:dxaOrig="400" w:dyaOrig="260">
          <v:shape id="_x0000_i1039" type="#_x0000_t75" style="width:20.25pt;height:12.75pt" o:ole="" fillcolor="window">
            <v:imagedata r:id="rId35" o:title=""/>
          </v:shape>
          <o:OLEObject Type="Embed" ProgID="Equation.3" ShapeID="_x0000_i1039" DrawAspect="Content" ObjectID="_1478811371" r:id="rId36"/>
        </w:object>
      </w:r>
      <w:r w:rsidRPr="00A022A2">
        <w:rPr>
          <w:sz w:val="28"/>
          <w:szCs w:val="28"/>
        </w:rPr>
        <w:t xml:space="preserve">=100 лк (условный КПД=100%, </w:t>
      </w:r>
      <w:r w:rsidR="00F43CF1" w:rsidRPr="00A022A2">
        <w:rPr>
          <w:sz w:val="28"/>
          <w:szCs w:val="28"/>
        </w:rPr>
        <w:object w:dxaOrig="780" w:dyaOrig="300">
          <v:shape id="_x0000_i1040" type="#_x0000_t75" style="width:39pt;height:15pt" o:ole="" fillcolor="window">
            <v:imagedata r:id="rId37" o:title=""/>
          </v:shape>
          <o:OLEObject Type="Embed" ProgID="Equation.3" ShapeID="_x0000_i1040" DrawAspect="Content" ObjectID="_1478811372" r:id="rId38"/>
        </w:object>
      </w:r>
      <w:r w:rsidRPr="00A022A2">
        <w:rPr>
          <w:sz w:val="28"/>
          <w:szCs w:val="28"/>
        </w:rPr>
        <w:t xml:space="preserve">, </w:t>
      </w:r>
      <w:r w:rsidR="00F43CF1" w:rsidRPr="00A022A2">
        <w:rPr>
          <w:sz w:val="28"/>
          <w:szCs w:val="28"/>
        </w:rPr>
        <w:object w:dxaOrig="760" w:dyaOrig="300">
          <v:shape id="_x0000_i1041" type="#_x0000_t75" style="width:38.25pt;height:15pt" o:ole="" fillcolor="window">
            <v:imagedata r:id="rId39" o:title=""/>
          </v:shape>
          <o:OLEObject Type="Embed" ProgID="Equation.3" ShapeID="_x0000_i1041" DrawAspect="Content" ObjectID="_1478811373" r:id="rId40"/>
        </w:object>
      </w:r>
      <w:r w:rsidRPr="00A022A2">
        <w:rPr>
          <w:sz w:val="28"/>
          <w:szCs w:val="28"/>
        </w:rPr>
        <w:t xml:space="preserve">, </w:t>
      </w:r>
      <w:r w:rsidR="00F43CF1" w:rsidRPr="00A022A2">
        <w:rPr>
          <w:sz w:val="28"/>
          <w:szCs w:val="28"/>
        </w:rPr>
        <w:object w:dxaOrig="740" w:dyaOrig="300">
          <v:shape id="_x0000_i1042" type="#_x0000_t75" style="width:36.75pt;height:15pt" o:ole="" fillcolor="window">
            <v:imagedata r:id="rId41" o:title=""/>
          </v:shape>
          <o:OLEObject Type="Embed" ProgID="Equation.3" ShapeID="_x0000_i1042" DrawAspect="Content" ObjectID="_1478811374" r:id="rId42"/>
        </w:object>
      </w:r>
      <w:r w:rsidRPr="00A022A2">
        <w:rPr>
          <w:sz w:val="28"/>
          <w:szCs w:val="28"/>
        </w:rPr>
        <w:t xml:space="preserve">, </w:t>
      </w:r>
      <w:r w:rsidRPr="00A022A2">
        <w:rPr>
          <w:sz w:val="28"/>
          <w:szCs w:val="28"/>
          <w:lang w:val="en-US"/>
        </w:rPr>
        <w:t>Z</w:t>
      </w:r>
      <w:r w:rsidRPr="00A022A2">
        <w:rPr>
          <w:sz w:val="28"/>
          <w:szCs w:val="28"/>
        </w:rPr>
        <w:t>=1,1);</w:t>
      </w:r>
    </w:p>
    <w:p w:rsidR="008059ED" w:rsidRDefault="00F43CF1" w:rsidP="00A022A2">
      <w:pPr>
        <w:widowControl/>
        <w:tabs>
          <w:tab w:val="left" w:pos="3402"/>
        </w:tabs>
        <w:ind w:firstLine="709"/>
        <w:rPr>
          <w:sz w:val="28"/>
          <w:szCs w:val="28"/>
          <w:lang w:val="uk-UA"/>
        </w:rPr>
      </w:pPr>
      <w:r w:rsidRPr="00A022A2">
        <w:rPr>
          <w:sz w:val="28"/>
          <w:szCs w:val="28"/>
        </w:rPr>
        <w:object w:dxaOrig="360" w:dyaOrig="260">
          <v:shape id="_x0000_i1043" type="#_x0000_t75" style="width:18pt;height:12.75pt" o:ole="" fillcolor="window">
            <v:imagedata r:id="rId43" o:title=""/>
          </v:shape>
          <o:OLEObject Type="Embed" ProgID="Equation.3" ShapeID="_x0000_i1043" DrawAspect="Content" ObjectID="_1478811375" r:id="rId44"/>
        </w:object>
      </w:r>
      <w:r w:rsidR="008059ED" w:rsidRPr="00A022A2">
        <w:rPr>
          <w:sz w:val="28"/>
          <w:szCs w:val="28"/>
        </w:rPr>
        <w:t>- КПД светильника в нижнюю полусферу</w:t>
      </w:r>
    </w:p>
    <w:p w:rsidR="005B6FF3" w:rsidRPr="005B6FF3" w:rsidRDefault="005B6FF3" w:rsidP="00A022A2">
      <w:pPr>
        <w:widowControl/>
        <w:tabs>
          <w:tab w:val="left" w:pos="3402"/>
        </w:tabs>
        <w:ind w:firstLine="709"/>
        <w:rPr>
          <w:sz w:val="28"/>
          <w:szCs w:val="28"/>
          <w:lang w:val="uk-UA"/>
        </w:rPr>
      </w:pPr>
    </w:p>
    <w:p w:rsidR="008059ED" w:rsidRDefault="00A022A2" w:rsidP="00A022A2">
      <w:pPr>
        <w:widowControl/>
        <w:tabs>
          <w:tab w:val="left" w:pos="1276"/>
          <w:tab w:val="left" w:pos="3402"/>
        </w:tabs>
        <w:ind w:firstLine="709"/>
        <w:rPr>
          <w:sz w:val="28"/>
          <w:szCs w:val="28"/>
          <w:lang w:val="uk-UA"/>
        </w:rPr>
      </w:pPr>
      <w:r>
        <w:rPr>
          <w:sz w:val="28"/>
          <w:szCs w:val="28"/>
        </w:rPr>
        <w:t xml:space="preserve"> </w:t>
      </w:r>
      <w:r w:rsidR="00F43CF1" w:rsidRPr="00A022A2">
        <w:rPr>
          <w:sz w:val="28"/>
          <w:szCs w:val="28"/>
        </w:rPr>
        <w:object w:dxaOrig="3080" w:dyaOrig="660">
          <v:shape id="_x0000_i1044" type="#_x0000_t75" style="width:153.75pt;height:33pt" o:ole="" fillcolor="window">
            <v:imagedata r:id="rId45" o:title=""/>
          </v:shape>
          <o:OLEObject Type="Embed" ProgID="Equation.3" ShapeID="_x0000_i1044" DrawAspect="Content" ObjectID="_1478811376" r:id="rId46"/>
        </w:object>
      </w:r>
      <w:r w:rsidR="008059ED" w:rsidRPr="00A022A2">
        <w:rPr>
          <w:sz w:val="28"/>
          <w:szCs w:val="28"/>
        </w:rPr>
        <w:t xml:space="preserve"> Вт/</w:t>
      </w:r>
      <w:r w:rsidR="00F43CF1" w:rsidRPr="00A022A2">
        <w:rPr>
          <w:sz w:val="28"/>
          <w:szCs w:val="28"/>
        </w:rPr>
        <w:object w:dxaOrig="320" w:dyaOrig="320">
          <v:shape id="_x0000_i1045" type="#_x0000_t75" style="width:15.75pt;height:15.75pt" o:ole="" fillcolor="window">
            <v:imagedata r:id="rId47" o:title=""/>
          </v:shape>
          <o:OLEObject Type="Embed" ProgID="Equation.3" ShapeID="_x0000_i1045" DrawAspect="Content" ObjectID="_1478811377" r:id="rId48"/>
        </w:object>
      </w:r>
      <w:r w:rsidR="008059ED" w:rsidRPr="00A022A2">
        <w:rPr>
          <w:sz w:val="28"/>
          <w:szCs w:val="28"/>
        </w:rPr>
        <w:t>.</w:t>
      </w:r>
    </w:p>
    <w:p w:rsidR="005B6FF3" w:rsidRPr="005B6FF3" w:rsidRDefault="005B6FF3" w:rsidP="00A022A2">
      <w:pPr>
        <w:widowControl/>
        <w:tabs>
          <w:tab w:val="left" w:pos="1276"/>
          <w:tab w:val="left" w:pos="3402"/>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Максимальную активная мощность равна:</w:t>
      </w:r>
    </w:p>
    <w:p w:rsidR="005B6FF3" w:rsidRPr="005B6FF3" w:rsidRDefault="005B6FF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уст</w:t>
      </w:r>
      <w:r w:rsidRPr="00A022A2">
        <w:rPr>
          <w:sz w:val="28"/>
          <w:szCs w:val="28"/>
        </w:rPr>
        <w:t xml:space="preserve"> = </w:t>
      </w:r>
      <w:r w:rsidRPr="00A022A2">
        <w:rPr>
          <w:sz w:val="28"/>
          <w:szCs w:val="28"/>
        </w:rPr>
        <w:sym w:font="Symbol" w:char="F077"/>
      </w:r>
      <w:r w:rsidRPr="00A022A2">
        <w:rPr>
          <w:sz w:val="28"/>
          <w:szCs w:val="28"/>
          <w:vertAlign w:val="subscript"/>
        </w:rPr>
        <w:t>расч</w:t>
      </w:r>
      <w:r w:rsidRPr="00A022A2">
        <w:rPr>
          <w:sz w:val="28"/>
          <w:szCs w:val="28"/>
        </w:rPr>
        <w:t>∙</w:t>
      </w:r>
      <w:r w:rsidRPr="00A022A2">
        <w:rPr>
          <w:sz w:val="28"/>
          <w:szCs w:val="28"/>
          <w:lang w:val="en-US"/>
        </w:rPr>
        <w:t>F</w:t>
      </w:r>
      <w:r w:rsidRPr="00A022A2">
        <w:rPr>
          <w:sz w:val="28"/>
          <w:szCs w:val="28"/>
          <w:vertAlign w:val="subscript"/>
        </w:rPr>
        <w:t>цеха</w:t>
      </w:r>
      <w:r w:rsidRPr="00A022A2">
        <w:rPr>
          <w:sz w:val="28"/>
          <w:szCs w:val="28"/>
        </w:rPr>
        <w:t>,,</w:t>
      </w:r>
      <w:r w:rsidR="00A022A2">
        <w:rPr>
          <w:sz w:val="28"/>
          <w:szCs w:val="28"/>
        </w:rPr>
        <w:t xml:space="preserve">  </w:t>
      </w:r>
      <w:r w:rsidRPr="00A022A2">
        <w:rPr>
          <w:sz w:val="28"/>
          <w:szCs w:val="28"/>
        </w:rPr>
        <w:t>(2.6)</w:t>
      </w:r>
    </w:p>
    <w:p w:rsidR="005B6FF3" w:rsidRPr="005B6FF3" w:rsidRDefault="005B6FF3"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lang w:val="en-US"/>
        </w:rPr>
        <w:t>F</w:t>
      </w:r>
      <w:r w:rsidRPr="00A022A2">
        <w:rPr>
          <w:sz w:val="28"/>
          <w:szCs w:val="28"/>
          <w:vertAlign w:val="subscript"/>
        </w:rPr>
        <w:t>цеха</w:t>
      </w:r>
      <w:r w:rsidRPr="00A022A2">
        <w:rPr>
          <w:sz w:val="28"/>
          <w:szCs w:val="28"/>
        </w:rPr>
        <w:t xml:space="preserve"> – площадь цеха.</w:t>
      </w:r>
    </w:p>
    <w:p w:rsidR="008059ED" w:rsidRPr="00A022A2" w:rsidRDefault="008059ED" w:rsidP="00A022A2">
      <w:pPr>
        <w:widowControl/>
        <w:ind w:firstLine="709"/>
        <w:rPr>
          <w:sz w:val="28"/>
          <w:szCs w:val="28"/>
        </w:rPr>
      </w:pPr>
      <w:r w:rsidRPr="00A022A2">
        <w:rPr>
          <w:sz w:val="28"/>
          <w:szCs w:val="28"/>
        </w:rPr>
        <w:t>Р</w:t>
      </w:r>
      <w:r w:rsidRPr="00A022A2">
        <w:rPr>
          <w:sz w:val="28"/>
          <w:szCs w:val="28"/>
          <w:vertAlign w:val="subscript"/>
        </w:rPr>
        <w:t>уст</w:t>
      </w:r>
      <w:r w:rsidRPr="00A022A2">
        <w:rPr>
          <w:sz w:val="28"/>
          <w:szCs w:val="28"/>
        </w:rPr>
        <w:t xml:space="preserve"> = 10,15∙1944∙10</w:t>
      </w:r>
      <w:r w:rsidRPr="00A022A2">
        <w:rPr>
          <w:sz w:val="28"/>
          <w:szCs w:val="28"/>
          <w:vertAlign w:val="superscript"/>
        </w:rPr>
        <w:t>-3</w:t>
      </w:r>
      <w:r w:rsidRPr="00A022A2">
        <w:rPr>
          <w:sz w:val="28"/>
          <w:szCs w:val="28"/>
        </w:rPr>
        <w:t xml:space="preserve"> = 19,73 кВт.</w:t>
      </w:r>
    </w:p>
    <w:p w:rsidR="008059ED" w:rsidRDefault="008059ED" w:rsidP="00A022A2">
      <w:pPr>
        <w:widowControl/>
        <w:tabs>
          <w:tab w:val="left" w:pos="3402"/>
        </w:tabs>
        <w:ind w:firstLine="709"/>
        <w:rPr>
          <w:sz w:val="28"/>
          <w:szCs w:val="28"/>
          <w:lang w:val="uk-UA"/>
        </w:rPr>
      </w:pPr>
      <w:r w:rsidRPr="00A022A2">
        <w:rPr>
          <w:sz w:val="28"/>
          <w:szCs w:val="28"/>
        </w:rPr>
        <w:t>Активная расчетная мощность определяется по коэффициенту спроса, который для данного цеха принимается 0,85. Учитываются потери в ПРА равные 10% для ламп ДРЛ, для ЛЛ потери в ПРА равны 20%.</w:t>
      </w:r>
    </w:p>
    <w:p w:rsidR="005B6FF3" w:rsidRPr="005B6FF3" w:rsidRDefault="005B6FF3" w:rsidP="00A022A2">
      <w:pPr>
        <w:widowControl/>
        <w:tabs>
          <w:tab w:val="left" w:pos="3402"/>
        </w:tabs>
        <w:ind w:firstLine="709"/>
        <w:rPr>
          <w:sz w:val="28"/>
          <w:szCs w:val="28"/>
          <w:lang w:val="uk-UA"/>
        </w:rPr>
      </w:pPr>
    </w:p>
    <w:p w:rsidR="008059ED" w:rsidRDefault="00A022A2" w:rsidP="00A022A2">
      <w:pPr>
        <w:widowControl/>
        <w:tabs>
          <w:tab w:val="left" w:pos="3402"/>
        </w:tabs>
        <w:ind w:firstLine="709"/>
        <w:rPr>
          <w:sz w:val="28"/>
          <w:szCs w:val="28"/>
          <w:lang w:val="uk-UA"/>
        </w:rPr>
      </w:pPr>
      <w:r>
        <w:rPr>
          <w:sz w:val="28"/>
          <w:szCs w:val="28"/>
        </w:rPr>
        <w:t xml:space="preserve"> </w:t>
      </w:r>
      <w:r w:rsidR="00F43CF1" w:rsidRPr="00A022A2">
        <w:rPr>
          <w:sz w:val="28"/>
          <w:szCs w:val="28"/>
        </w:rPr>
        <w:object w:dxaOrig="1939" w:dyaOrig="380">
          <v:shape id="_x0000_i1046" type="#_x0000_t75" style="width:96.75pt;height:18.75pt" o:ole="" fillcolor="window">
            <v:imagedata r:id="rId49" o:title=""/>
          </v:shape>
          <o:OLEObject Type="Embed" ProgID="Equation.3" ShapeID="_x0000_i1046" DrawAspect="Content" ObjectID="_1478811378" r:id="rId50"/>
        </w:object>
      </w:r>
      <w:r w:rsidR="008059ED" w:rsidRPr="00A022A2">
        <w:rPr>
          <w:sz w:val="28"/>
          <w:szCs w:val="28"/>
        </w:rPr>
        <w:t>,</w:t>
      </w:r>
      <w:r>
        <w:rPr>
          <w:sz w:val="28"/>
          <w:szCs w:val="28"/>
        </w:rPr>
        <w:t xml:space="preserve"> </w:t>
      </w:r>
      <w:r w:rsidR="008059ED" w:rsidRPr="00A022A2">
        <w:rPr>
          <w:sz w:val="28"/>
          <w:szCs w:val="28"/>
        </w:rPr>
        <w:t>(2.7)</w:t>
      </w:r>
    </w:p>
    <w:p w:rsidR="005B6FF3" w:rsidRPr="005B6FF3" w:rsidRDefault="005B6FF3" w:rsidP="00A022A2">
      <w:pPr>
        <w:widowControl/>
        <w:tabs>
          <w:tab w:val="left" w:pos="3402"/>
        </w:tabs>
        <w:ind w:firstLine="709"/>
        <w:rPr>
          <w:sz w:val="28"/>
          <w:szCs w:val="28"/>
          <w:lang w:val="uk-UA"/>
        </w:rPr>
      </w:pPr>
    </w:p>
    <w:p w:rsidR="008059ED" w:rsidRPr="00A022A2" w:rsidRDefault="00A022A2" w:rsidP="00A022A2">
      <w:pPr>
        <w:widowControl/>
        <w:tabs>
          <w:tab w:val="left" w:pos="3402"/>
        </w:tabs>
        <w:ind w:firstLine="709"/>
        <w:rPr>
          <w:sz w:val="28"/>
          <w:szCs w:val="28"/>
        </w:rPr>
      </w:pPr>
      <w:r>
        <w:rPr>
          <w:sz w:val="28"/>
          <w:szCs w:val="28"/>
        </w:rPr>
        <w:t xml:space="preserve"> </w:t>
      </w:r>
      <w:r w:rsidR="00F43CF1" w:rsidRPr="00A022A2">
        <w:rPr>
          <w:sz w:val="28"/>
          <w:szCs w:val="28"/>
        </w:rPr>
        <w:object w:dxaOrig="620" w:dyaOrig="300">
          <v:shape id="_x0000_i1047" type="#_x0000_t75" style="width:30.75pt;height:15pt" o:ole="" fillcolor="window">
            <v:imagedata r:id="rId51" o:title=""/>
          </v:shape>
          <o:OLEObject Type="Embed" ProgID="Equation.3" ShapeID="_x0000_i1047" DrawAspect="Content" ObjectID="_1478811379" r:id="rId52"/>
        </w:object>
      </w:r>
      <w:r w:rsidR="00F43CF1" w:rsidRPr="00A022A2">
        <w:rPr>
          <w:sz w:val="28"/>
          <w:szCs w:val="28"/>
        </w:rPr>
        <w:object w:dxaOrig="2260" w:dyaOrig="320">
          <v:shape id="_x0000_i1048" type="#_x0000_t75" style="width:113.25pt;height:15.75pt" o:ole="" fillcolor="window">
            <v:imagedata r:id="rId53" o:title=""/>
          </v:shape>
          <o:OLEObject Type="Embed" ProgID="Equation.3" ShapeID="_x0000_i1048" DrawAspect="Content" ObjectID="_1478811380" r:id="rId54"/>
        </w:object>
      </w:r>
      <w:r w:rsidR="008059ED" w:rsidRPr="00A022A2">
        <w:rPr>
          <w:sz w:val="28"/>
          <w:szCs w:val="28"/>
        </w:rPr>
        <w:t xml:space="preserve"> квт.</w:t>
      </w:r>
    </w:p>
    <w:p w:rsidR="008059ED" w:rsidRDefault="008059ED" w:rsidP="00A022A2">
      <w:pPr>
        <w:widowControl/>
        <w:tabs>
          <w:tab w:val="left" w:pos="3402"/>
        </w:tabs>
        <w:ind w:firstLine="709"/>
        <w:rPr>
          <w:sz w:val="28"/>
          <w:szCs w:val="28"/>
          <w:lang w:val="uk-UA"/>
        </w:rPr>
      </w:pPr>
      <w:r w:rsidRPr="00A022A2">
        <w:rPr>
          <w:sz w:val="28"/>
          <w:szCs w:val="28"/>
        </w:rPr>
        <w:t xml:space="preserve">Реактивная мощность определяется по коэффициенту мощности, для ламп ДРЛ </w:t>
      </w:r>
      <w:r w:rsidRPr="00A022A2">
        <w:rPr>
          <w:sz w:val="28"/>
          <w:szCs w:val="28"/>
          <w:lang w:val="en-US"/>
        </w:rPr>
        <w:t>cos</w:t>
      </w:r>
      <w:r w:rsidRPr="00A022A2">
        <w:rPr>
          <w:sz w:val="28"/>
          <w:szCs w:val="28"/>
          <w:lang w:val="en-US"/>
        </w:rPr>
        <w:sym w:font="Symbol" w:char="F06A"/>
      </w:r>
      <w:r w:rsidRPr="00A022A2">
        <w:rPr>
          <w:sz w:val="28"/>
          <w:szCs w:val="28"/>
        </w:rPr>
        <w:t xml:space="preserve">=0,5, </w:t>
      </w:r>
      <w:r w:rsidRPr="00A022A2">
        <w:rPr>
          <w:sz w:val="28"/>
          <w:szCs w:val="28"/>
          <w:lang w:val="en-US"/>
        </w:rPr>
        <w:t>tg</w:t>
      </w:r>
      <w:r w:rsidRPr="00A022A2">
        <w:rPr>
          <w:sz w:val="28"/>
          <w:szCs w:val="28"/>
          <w:lang w:val="en-US"/>
        </w:rPr>
        <w:sym w:font="Symbol" w:char="F06A"/>
      </w:r>
      <w:r w:rsidRPr="00A022A2">
        <w:rPr>
          <w:sz w:val="28"/>
          <w:szCs w:val="28"/>
        </w:rPr>
        <w:t xml:space="preserve">=1,73; для ламп ЛЛ </w:t>
      </w:r>
      <w:r w:rsidRPr="00A022A2">
        <w:rPr>
          <w:sz w:val="28"/>
          <w:szCs w:val="28"/>
          <w:lang w:val="en-US"/>
        </w:rPr>
        <w:t>cos</w:t>
      </w:r>
      <w:r w:rsidRPr="00A022A2">
        <w:rPr>
          <w:sz w:val="28"/>
          <w:szCs w:val="28"/>
          <w:lang w:val="en-US"/>
        </w:rPr>
        <w:sym w:font="Symbol" w:char="F06A"/>
      </w:r>
      <w:r w:rsidRPr="00A022A2">
        <w:rPr>
          <w:sz w:val="28"/>
          <w:szCs w:val="28"/>
        </w:rPr>
        <w:t xml:space="preserve">=0,95, </w:t>
      </w:r>
      <w:r w:rsidRPr="00A022A2">
        <w:rPr>
          <w:sz w:val="28"/>
          <w:szCs w:val="28"/>
          <w:lang w:val="en-US"/>
        </w:rPr>
        <w:t>tg</w:t>
      </w:r>
      <w:r w:rsidRPr="00A022A2">
        <w:rPr>
          <w:sz w:val="28"/>
          <w:szCs w:val="28"/>
          <w:lang w:val="en-US"/>
        </w:rPr>
        <w:sym w:font="Symbol" w:char="F06A"/>
      </w:r>
      <w:r w:rsidRPr="00A022A2">
        <w:rPr>
          <w:sz w:val="28"/>
          <w:szCs w:val="28"/>
        </w:rPr>
        <w:t>=0,33.</w:t>
      </w:r>
    </w:p>
    <w:p w:rsidR="005B6FF3" w:rsidRPr="005B6FF3" w:rsidRDefault="005B6FF3" w:rsidP="00A022A2">
      <w:pPr>
        <w:widowControl/>
        <w:tabs>
          <w:tab w:val="left" w:pos="3402"/>
        </w:tabs>
        <w:ind w:firstLine="709"/>
        <w:rPr>
          <w:sz w:val="28"/>
          <w:szCs w:val="28"/>
          <w:lang w:val="uk-UA"/>
        </w:rPr>
      </w:pPr>
    </w:p>
    <w:p w:rsidR="008059ED" w:rsidRDefault="00A022A2" w:rsidP="00A022A2">
      <w:pPr>
        <w:widowControl/>
        <w:tabs>
          <w:tab w:val="left" w:pos="3402"/>
        </w:tabs>
        <w:ind w:firstLine="709"/>
        <w:rPr>
          <w:sz w:val="28"/>
          <w:szCs w:val="28"/>
          <w:lang w:val="uk-UA"/>
        </w:rPr>
      </w:pPr>
      <w:r>
        <w:rPr>
          <w:sz w:val="28"/>
          <w:szCs w:val="28"/>
        </w:rPr>
        <w:t xml:space="preserve"> </w:t>
      </w:r>
      <w:r w:rsidR="00F43CF1" w:rsidRPr="00A022A2">
        <w:rPr>
          <w:sz w:val="28"/>
          <w:szCs w:val="28"/>
        </w:rPr>
        <w:object w:dxaOrig="1540" w:dyaOrig="320">
          <v:shape id="_x0000_i1049" type="#_x0000_t75" style="width:77.25pt;height:15.75pt" o:ole="" fillcolor="window">
            <v:imagedata r:id="rId55" o:title=""/>
          </v:shape>
          <o:OLEObject Type="Embed" ProgID="Equation.3" ShapeID="_x0000_i1049" DrawAspect="Content" ObjectID="_1478811381" r:id="rId56"/>
        </w:object>
      </w:r>
      <w:r w:rsidR="008059ED" w:rsidRPr="00A022A2">
        <w:rPr>
          <w:sz w:val="28"/>
          <w:szCs w:val="28"/>
        </w:rPr>
        <w:t xml:space="preserve"> ,</w:t>
      </w:r>
      <w:r>
        <w:rPr>
          <w:sz w:val="28"/>
          <w:szCs w:val="28"/>
        </w:rPr>
        <w:t xml:space="preserve"> </w:t>
      </w:r>
      <w:r w:rsidR="008059ED" w:rsidRPr="00A022A2">
        <w:rPr>
          <w:sz w:val="28"/>
          <w:szCs w:val="28"/>
        </w:rPr>
        <w:t>(2.8)</w:t>
      </w:r>
    </w:p>
    <w:p w:rsidR="005B6FF3" w:rsidRPr="005B6FF3" w:rsidRDefault="005B6FF3" w:rsidP="00A022A2">
      <w:pPr>
        <w:widowControl/>
        <w:tabs>
          <w:tab w:val="left" w:pos="3402"/>
        </w:tabs>
        <w:ind w:firstLine="709"/>
        <w:rPr>
          <w:sz w:val="28"/>
          <w:szCs w:val="28"/>
          <w:lang w:val="uk-UA"/>
        </w:rPr>
      </w:pPr>
    </w:p>
    <w:p w:rsidR="008059ED" w:rsidRPr="00A022A2" w:rsidRDefault="00A022A2" w:rsidP="00A022A2">
      <w:pPr>
        <w:widowControl/>
        <w:tabs>
          <w:tab w:val="left" w:pos="3402"/>
        </w:tabs>
        <w:ind w:firstLine="709"/>
        <w:rPr>
          <w:sz w:val="28"/>
          <w:szCs w:val="28"/>
        </w:rPr>
      </w:pPr>
      <w:r>
        <w:rPr>
          <w:sz w:val="28"/>
          <w:szCs w:val="28"/>
        </w:rPr>
        <w:t xml:space="preserve"> </w:t>
      </w:r>
      <w:r w:rsidR="00F43CF1" w:rsidRPr="00A022A2">
        <w:rPr>
          <w:sz w:val="28"/>
          <w:szCs w:val="28"/>
        </w:rPr>
        <w:object w:dxaOrig="2420" w:dyaOrig="320">
          <v:shape id="_x0000_i1050" type="#_x0000_t75" style="width:120.75pt;height:15.75pt" o:ole="" fillcolor="window">
            <v:imagedata r:id="rId57" o:title=""/>
          </v:shape>
          <o:OLEObject Type="Embed" ProgID="Equation.3" ShapeID="_x0000_i1050" DrawAspect="Content" ObjectID="_1478811382" r:id="rId58"/>
        </w:object>
      </w:r>
      <w:r w:rsidR="008059ED" w:rsidRPr="00A022A2">
        <w:rPr>
          <w:sz w:val="28"/>
          <w:szCs w:val="28"/>
        </w:rPr>
        <w:t xml:space="preserve"> квар.</w:t>
      </w:r>
    </w:p>
    <w:p w:rsidR="008059ED" w:rsidRPr="00A022A2" w:rsidRDefault="008059ED" w:rsidP="00A022A2">
      <w:pPr>
        <w:widowControl/>
        <w:tabs>
          <w:tab w:val="left" w:pos="3402"/>
        </w:tabs>
        <w:ind w:firstLine="709"/>
        <w:rPr>
          <w:sz w:val="28"/>
          <w:szCs w:val="28"/>
        </w:rPr>
      </w:pPr>
      <w:r w:rsidRPr="00A022A2">
        <w:rPr>
          <w:sz w:val="28"/>
          <w:szCs w:val="28"/>
        </w:rPr>
        <w:t xml:space="preserve">Расчет для остальных цехов производится аналогично и сводится в таблицу 2.3. </w:t>
      </w:r>
    </w:p>
    <w:p w:rsidR="005B6FF3" w:rsidRDefault="005B6FF3" w:rsidP="00A022A2">
      <w:pPr>
        <w:widowControl/>
        <w:ind w:firstLine="709"/>
        <w:rPr>
          <w:sz w:val="28"/>
          <w:szCs w:val="28"/>
          <w:lang w:val="uk-UA"/>
        </w:rPr>
        <w:sectPr w:rsidR="005B6FF3" w:rsidSect="00A022A2">
          <w:pgSz w:w="11906" w:h="16838" w:code="9"/>
          <w:pgMar w:top="1134" w:right="850" w:bottom="1134" w:left="1701" w:header="709" w:footer="709" w:gutter="0"/>
          <w:cols w:space="720"/>
          <w:docGrid w:linePitch="326"/>
        </w:sectPr>
      </w:pPr>
    </w:p>
    <w:p w:rsidR="008059ED" w:rsidRPr="00A022A2" w:rsidRDefault="008059ED" w:rsidP="00A022A2">
      <w:pPr>
        <w:widowControl/>
        <w:tabs>
          <w:tab w:val="left" w:pos="8640"/>
        </w:tabs>
        <w:ind w:firstLine="709"/>
        <w:rPr>
          <w:sz w:val="28"/>
          <w:szCs w:val="28"/>
        </w:rPr>
      </w:pPr>
      <w:r w:rsidRPr="00A022A2">
        <w:rPr>
          <w:sz w:val="28"/>
          <w:szCs w:val="28"/>
        </w:rPr>
        <w:t>Таблица 2.3 Расчетные осветительные нагрузки цехов</w:t>
      </w:r>
    </w:p>
    <w:tbl>
      <w:tblPr>
        <w:tblW w:w="1585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
        <w:gridCol w:w="3062"/>
        <w:gridCol w:w="630"/>
        <w:gridCol w:w="576"/>
        <w:gridCol w:w="662"/>
        <w:gridCol w:w="521"/>
        <w:gridCol w:w="1710"/>
        <w:gridCol w:w="1089"/>
        <w:gridCol w:w="465"/>
        <w:gridCol w:w="616"/>
        <w:gridCol w:w="1206"/>
        <w:gridCol w:w="611"/>
        <w:gridCol w:w="603"/>
        <w:gridCol w:w="603"/>
        <w:gridCol w:w="1198"/>
        <w:gridCol w:w="855"/>
        <w:gridCol w:w="1139"/>
      </w:tblGrid>
      <w:tr w:rsidR="005B6FF3" w:rsidRPr="007C266C" w:rsidTr="007C266C">
        <w:trPr>
          <w:cantSplit/>
          <w:trHeight w:val="907"/>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Наименование цеха</w:t>
            </w:r>
          </w:p>
        </w:tc>
        <w:tc>
          <w:tcPr>
            <w:tcW w:w="630" w:type="dxa"/>
            <w:shd w:val="clear" w:color="auto" w:fill="auto"/>
            <w:tcMar>
              <w:left w:w="28" w:type="dxa"/>
              <w:right w:w="28" w:type="dxa"/>
            </w:tcMar>
            <w:textDirection w:val="btL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Тип источника света</w:t>
            </w:r>
          </w:p>
        </w:tc>
        <w:tc>
          <w:tcPr>
            <w:tcW w:w="576" w:type="dxa"/>
            <w:shd w:val="clear" w:color="auto" w:fill="auto"/>
            <w:tcMar>
              <w:left w:w="28" w:type="dxa"/>
              <w:right w:w="28" w:type="dxa"/>
            </w:tcMar>
            <w:textDirection w:val="btL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Расчетная высота цеха </w:t>
            </w:r>
            <w:r w:rsidRPr="007C266C">
              <w:rPr>
                <w:sz w:val="20"/>
                <w:szCs w:val="20"/>
                <w:lang w:val="en-US"/>
              </w:rPr>
              <w:t>h</w:t>
            </w:r>
            <w:r w:rsidRPr="007C266C">
              <w:rPr>
                <w:sz w:val="20"/>
                <w:szCs w:val="20"/>
                <w:vertAlign w:val="subscript"/>
              </w:rPr>
              <w:t>р</w:t>
            </w:r>
            <w:r w:rsidRPr="007C266C">
              <w:rPr>
                <w:sz w:val="20"/>
                <w:szCs w:val="20"/>
              </w:rPr>
              <w:t>, м</w:t>
            </w:r>
          </w:p>
        </w:tc>
        <w:tc>
          <w:tcPr>
            <w:tcW w:w="662" w:type="dxa"/>
            <w:shd w:val="clear" w:color="auto" w:fill="auto"/>
            <w:tcMar>
              <w:left w:w="28" w:type="dxa"/>
              <w:right w:w="28" w:type="dxa"/>
            </w:tcMar>
            <w:textDirection w:val="btL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Модуль</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p>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Ксс</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Плоскость нормирования освещен-ности</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Коэф. </w:t>
            </w:r>
            <w:r w:rsidR="005B6FF3" w:rsidRPr="007C266C">
              <w:rPr>
                <w:sz w:val="20"/>
                <w:szCs w:val="20"/>
              </w:rPr>
              <w:t>О</w:t>
            </w:r>
            <w:r w:rsidRPr="007C266C">
              <w:rPr>
                <w:sz w:val="20"/>
                <w:szCs w:val="20"/>
              </w:rPr>
              <w:t>тражения</w:t>
            </w:r>
            <w:r w:rsidR="005B6FF3" w:rsidRPr="007C266C">
              <w:rPr>
                <w:sz w:val="20"/>
                <w:szCs w:val="20"/>
                <w:lang w:val="uk-UA"/>
              </w:rPr>
              <w:t xml:space="preserve"> </w:t>
            </w:r>
            <w:r w:rsidRPr="007C266C">
              <w:rPr>
                <w:sz w:val="20"/>
                <w:szCs w:val="20"/>
              </w:rPr>
              <w:t>р</w:t>
            </w:r>
            <w:r w:rsidRPr="007C266C">
              <w:rPr>
                <w:sz w:val="20"/>
                <w:szCs w:val="20"/>
                <w:vertAlign w:val="subscript"/>
              </w:rPr>
              <w:t>п</w:t>
            </w:r>
            <w:r w:rsidRPr="007C266C">
              <w:rPr>
                <w:sz w:val="20"/>
                <w:szCs w:val="20"/>
              </w:rPr>
              <w:t>, р</w:t>
            </w:r>
            <w:r w:rsidRPr="007C266C">
              <w:rPr>
                <w:sz w:val="20"/>
                <w:szCs w:val="20"/>
                <w:vertAlign w:val="subscript"/>
              </w:rPr>
              <w:t>с</w:t>
            </w:r>
            <w:r w:rsidRPr="007C266C">
              <w:rPr>
                <w:sz w:val="20"/>
                <w:szCs w:val="20"/>
              </w:rPr>
              <w:t>, р</w:t>
            </w:r>
            <w:r w:rsidRPr="007C266C">
              <w:rPr>
                <w:sz w:val="20"/>
                <w:szCs w:val="20"/>
                <w:vertAlign w:val="subscript"/>
              </w:rPr>
              <w:t>р</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Кз</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Разряд зрит. работ</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Нормируемая освещенность Е, лк</w:t>
            </w:r>
          </w:p>
        </w:tc>
        <w:tc>
          <w:tcPr>
            <w:tcW w:w="611" w:type="dxa"/>
            <w:shd w:val="clear" w:color="auto" w:fill="auto"/>
            <w:tcMar>
              <w:left w:w="28" w:type="dxa"/>
              <w:right w:w="28" w:type="dxa"/>
            </w:tcMar>
            <w:textDirection w:val="btL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Удельная мощ</w:t>
            </w:r>
            <w:r w:rsidR="005B6FF3" w:rsidRPr="007C266C">
              <w:rPr>
                <w:sz w:val="20"/>
                <w:szCs w:val="20"/>
              </w:rPr>
              <w:t xml:space="preserve">ность </w:t>
            </w:r>
            <w:r w:rsidR="005B6FF3" w:rsidRPr="007C266C">
              <w:rPr>
                <w:sz w:val="20"/>
                <w:szCs w:val="20"/>
                <w:lang w:val="uk-UA"/>
              </w:rPr>
              <w:t xml:space="preserve"> </w:t>
            </w:r>
            <w:r w:rsidRPr="007C266C">
              <w:rPr>
                <w:sz w:val="20"/>
                <w:szCs w:val="20"/>
                <w:lang w:val="en-US"/>
              </w:rPr>
              <w:t>w</w:t>
            </w:r>
            <w:r w:rsidRPr="007C266C">
              <w:rPr>
                <w:sz w:val="20"/>
                <w:szCs w:val="20"/>
                <w:vertAlign w:val="subscript"/>
              </w:rPr>
              <w:t>100</w:t>
            </w:r>
            <w:r w:rsidRPr="007C266C">
              <w:rPr>
                <w:sz w:val="20"/>
                <w:szCs w:val="20"/>
              </w:rPr>
              <w:t xml:space="preserve"> , Вт/м</w:t>
            </w:r>
            <w:r w:rsidRPr="007C266C">
              <w:rPr>
                <w:sz w:val="20"/>
                <w:szCs w:val="20"/>
                <w:vertAlign w:val="superscript"/>
              </w:rPr>
              <w:t>2</w:t>
            </w:r>
          </w:p>
        </w:tc>
        <w:tc>
          <w:tcPr>
            <w:tcW w:w="603" w:type="dxa"/>
            <w:shd w:val="clear" w:color="auto" w:fill="auto"/>
            <w:tcMar>
              <w:left w:w="28" w:type="dxa"/>
              <w:right w:w="28" w:type="dxa"/>
            </w:tcMar>
            <w:textDirection w:val="btL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Пло</w:t>
            </w:r>
            <w:r w:rsidR="005B6FF3" w:rsidRPr="007C266C">
              <w:rPr>
                <w:sz w:val="20"/>
                <w:szCs w:val="20"/>
              </w:rPr>
              <w:t xml:space="preserve">щадь цеха </w:t>
            </w:r>
            <w:r w:rsidR="005B6FF3" w:rsidRPr="007C266C">
              <w:rPr>
                <w:sz w:val="20"/>
                <w:szCs w:val="20"/>
                <w:lang w:val="uk-UA"/>
              </w:rPr>
              <w:t xml:space="preserve"> </w:t>
            </w:r>
            <w:r w:rsidRPr="007C266C">
              <w:rPr>
                <w:sz w:val="20"/>
                <w:szCs w:val="20"/>
                <w:lang w:val="en-US"/>
              </w:rPr>
              <w:t>S</w:t>
            </w:r>
            <w:r w:rsidRPr="007C266C">
              <w:rPr>
                <w:sz w:val="20"/>
                <w:szCs w:val="20"/>
              </w:rPr>
              <w:t>, м</w:t>
            </w:r>
            <w:r w:rsidRPr="007C266C">
              <w:rPr>
                <w:sz w:val="20"/>
                <w:szCs w:val="20"/>
                <w:vertAlign w:val="superscript"/>
              </w:rPr>
              <w:t>2</w:t>
            </w:r>
          </w:p>
        </w:tc>
        <w:tc>
          <w:tcPr>
            <w:tcW w:w="603" w:type="dxa"/>
            <w:shd w:val="clear" w:color="auto" w:fill="auto"/>
            <w:tcMar>
              <w:left w:w="28" w:type="dxa"/>
              <w:right w:w="28" w:type="dxa"/>
            </w:tcMar>
            <w:textDirection w:val="btL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Расчетная мощность </w:t>
            </w:r>
            <w:r w:rsidRPr="007C266C">
              <w:rPr>
                <w:sz w:val="20"/>
                <w:szCs w:val="20"/>
                <w:lang w:val="en-US"/>
              </w:rPr>
              <w:t>w</w:t>
            </w:r>
            <w:r w:rsidRPr="007C266C">
              <w:rPr>
                <w:sz w:val="20"/>
                <w:szCs w:val="20"/>
                <w:vertAlign w:val="subscript"/>
              </w:rPr>
              <w:t>расч</w:t>
            </w:r>
            <w:r w:rsidRPr="007C266C">
              <w:rPr>
                <w:sz w:val="20"/>
                <w:szCs w:val="20"/>
              </w:rPr>
              <w:t>, Вт/м</w:t>
            </w:r>
            <w:r w:rsidRPr="007C266C">
              <w:rPr>
                <w:sz w:val="20"/>
                <w:szCs w:val="20"/>
                <w:vertAlign w:val="superscript"/>
              </w:rPr>
              <w:t>2</w:t>
            </w:r>
          </w:p>
        </w:tc>
        <w:tc>
          <w:tcPr>
            <w:tcW w:w="1198"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Активная мощн. на освещ. Р</w:t>
            </w:r>
            <w:r w:rsidRPr="007C266C">
              <w:rPr>
                <w:sz w:val="20"/>
                <w:szCs w:val="20"/>
                <w:vertAlign w:val="subscript"/>
              </w:rPr>
              <w:t>р.о.</w:t>
            </w:r>
            <w:r w:rsidRPr="007C266C">
              <w:rPr>
                <w:sz w:val="20"/>
                <w:szCs w:val="20"/>
              </w:rPr>
              <w:t>, кВт</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cos</w:t>
            </w:r>
            <w:r w:rsidRPr="007C266C">
              <w:rPr>
                <w:sz w:val="20"/>
                <w:szCs w:val="20"/>
                <w:lang w:val="en-US"/>
              </w:rPr>
              <w:sym w:font="Symbol" w:char="F06A"/>
            </w:r>
          </w:p>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lang w:val="en-US"/>
              </w:rPr>
            </w:pPr>
            <w:r w:rsidRPr="007C266C">
              <w:rPr>
                <w:sz w:val="20"/>
                <w:szCs w:val="20"/>
              </w:rPr>
              <w:t>/</w:t>
            </w:r>
            <w:r w:rsidRPr="007C266C">
              <w:rPr>
                <w:sz w:val="20"/>
                <w:szCs w:val="20"/>
                <w:lang w:val="en-US"/>
              </w:rPr>
              <w:t>tg</w:t>
            </w:r>
            <w:r w:rsidRPr="007C266C">
              <w:rPr>
                <w:sz w:val="20"/>
                <w:szCs w:val="20"/>
                <w:lang w:val="en-US"/>
              </w:rPr>
              <w:sym w:font="Symbol" w:char="F06A"/>
            </w:r>
          </w:p>
        </w:tc>
        <w:tc>
          <w:tcPr>
            <w:tcW w:w="113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Реакт. мощн. </w:t>
            </w:r>
            <w:r w:rsidRPr="007C266C">
              <w:rPr>
                <w:sz w:val="20"/>
                <w:szCs w:val="20"/>
                <w:lang w:val="en-US"/>
              </w:rPr>
              <w:t>Q</w:t>
            </w:r>
            <w:r w:rsidRPr="007C266C">
              <w:rPr>
                <w:sz w:val="20"/>
                <w:szCs w:val="20"/>
                <w:vertAlign w:val="subscript"/>
              </w:rPr>
              <w:t>р.о.</w:t>
            </w:r>
            <w:r w:rsidRPr="007C266C">
              <w:rPr>
                <w:sz w:val="20"/>
                <w:szCs w:val="20"/>
              </w:rPr>
              <w:t>, квар</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Главный корпус</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ДРЛ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7,2</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1" type="#_x0000_t75" style="width:9pt;height:9.75pt" o:ole="">
                  <v:imagedata r:id="rId59" o:title=""/>
                </v:shape>
                <o:OLEObject Type="Embed" ProgID="Equation.3" ShapeID="_x0000_i1051" DrawAspect="Content" ObjectID="_1478811383" r:id="rId60"/>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III</w:t>
            </w:r>
            <w:r w:rsidRPr="007C266C">
              <w:rPr>
                <w:sz w:val="20"/>
                <w:szCs w:val="20"/>
              </w:rPr>
              <w:t xml:space="preserve"> 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3,7</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31500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17,08</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502,96</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0,5/1,73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870,12</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2</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Блок вспомогательных цехов</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ДРЛ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7,2</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2" type="#_x0000_t75" style="width:9pt;height:9.75pt" o:ole="">
                  <v:imagedata r:id="rId59" o:title=""/>
                </v:shape>
                <o:OLEObject Type="Embed" ProgID="Equation.3" ShapeID="_x0000_i1052" DrawAspect="Content" ObjectID="_1478811384" r:id="rId61"/>
              </w:object>
            </w:r>
            <w:r w:rsidRPr="007C266C">
              <w:rPr>
                <w:sz w:val="20"/>
                <w:szCs w:val="20"/>
              </w:rPr>
              <w:t>12</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III 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3,7</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7200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17,08</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114,96</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0,5/1,73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198,88</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3</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Моторный цех</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ДРЛ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7,2</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3" type="#_x0000_t75" style="width:9pt;height:9.75pt" o:ole="">
                  <v:imagedata r:id="rId59" o:title=""/>
                </v:shape>
                <o:OLEObject Type="Embed" ProgID="Equation.3" ShapeID="_x0000_i1053" DrawAspect="Content" ObjectID="_1478811385" r:id="rId62"/>
              </w:object>
            </w:r>
            <w:r w:rsidRPr="007C266C">
              <w:rPr>
                <w:sz w:val="20"/>
                <w:szCs w:val="20"/>
              </w:rPr>
              <w:t>12</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0,3;0,1;0,1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IV а</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3,7</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7200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17,08</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114,96</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0,5/1,73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198,88</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4</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Литейный цех</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ДРЛ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8,4</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4" type="#_x0000_t75" style="width:9pt;height:9.75pt" o:ole="">
                  <v:imagedata r:id="rId59" o:title=""/>
                </v:shape>
                <o:OLEObject Type="Embed" ProgID="Equation.3" ShapeID="_x0000_i1054" DrawAspect="Content" ObjectID="_1478811386" r:id="rId63"/>
              </w:object>
            </w:r>
            <w:r w:rsidRPr="007C266C">
              <w:rPr>
                <w:sz w:val="20"/>
                <w:szCs w:val="20"/>
              </w:rPr>
              <w:t>12</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0,3;0,1;0,1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1,8</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VII</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lang w:val="en-US"/>
              </w:rPr>
            </w:pPr>
            <w:r w:rsidRPr="007C266C">
              <w:rPr>
                <w:sz w:val="20"/>
                <w:szCs w:val="20"/>
                <w:lang w:val="en-US"/>
              </w:rPr>
              <w:t>200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3,3</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10800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12,18</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123,04</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0,5/1,73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212,86</w:t>
            </w:r>
          </w:p>
        </w:tc>
      </w:tr>
      <w:tr w:rsidR="005B6FF3" w:rsidRPr="007C266C" w:rsidTr="007C266C">
        <w:trPr>
          <w:trHeight w:val="296"/>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5</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Кузнечный цех</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ДРЛ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7,2</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5" type="#_x0000_t75" style="width:9pt;height:9.75pt" o:ole="">
                  <v:imagedata r:id="rId59" o:title=""/>
                </v:shape>
                <o:OLEObject Type="Embed" ProgID="Equation.3" ShapeID="_x0000_i1055" DrawAspect="Content" ObjectID="_1478811387" r:id="rId64"/>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0,3;0,1;0,1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1,8</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VII</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200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3,3</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9108</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12,18</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103,76</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0,5/1,73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179,51</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Деревообделочный, модельный</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6,4</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6" type="#_x0000_t75" style="width:9pt;height:9.75pt" o:ole="">
                  <v:imagedata r:id="rId59" o:title=""/>
                </v:shape>
                <o:OLEObject Type="Embed" ProgID="Equation.3" ShapeID="_x0000_i1056" DrawAspect="Content" ObjectID="_1478811388" r:id="rId65"/>
              </w:object>
            </w:r>
            <w:r w:rsidRPr="007C266C">
              <w:rPr>
                <w:sz w:val="20"/>
                <w:szCs w:val="20"/>
              </w:rPr>
              <w:t>12</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Д3</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w:t>
            </w:r>
            <w:r w:rsidRPr="007C266C">
              <w:rPr>
                <w:sz w:val="20"/>
                <w:szCs w:val="20"/>
                <w:lang w:val="en-US"/>
              </w:rPr>
              <w:t>3</w:t>
            </w:r>
            <w:r w:rsidRPr="007C266C">
              <w:rPr>
                <w:sz w:val="20"/>
                <w:szCs w:val="20"/>
              </w:rPr>
              <w:t>;0,1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lang w:val="en-US"/>
              </w:rPr>
            </w:pPr>
            <w:r w:rsidRPr="007C266C">
              <w:rPr>
                <w:sz w:val="20"/>
                <w:szCs w:val="20"/>
              </w:rPr>
              <w:t>1,</w:t>
            </w:r>
            <w:r w:rsidRPr="007C266C">
              <w:rPr>
                <w:sz w:val="20"/>
                <w:szCs w:val="20"/>
                <w:lang w:val="en-US"/>
              </w:rPr>
              <w:t>8</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Va</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200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4,7</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1728</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17,35</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30,59</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10,09</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7</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Склад леса</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5,2</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7" type="#_x0000_t75" style="width:9pt;height:9.75pt" o:ole="">
                  <v:imagedata r:id="rId59" o:title=""/>
                </v:shape>
                <o:OLEObject Type="Embed" ProgID="Equation.3" ShapeID="_x0000_i1057" DrawAspect="Content" ObjectID="_1478811389" r:id="rId66"/>
              </w:object>
            </w:r>
            <w:r w:rsidRPr="007C266C">
              <w:rPr>
                <w:sz w:val="20"/>
                <w:szCs w:val="20"/>
              </w:rPr>
              <w:t>12</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Д3</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w:t>
            </w:r>
            <w:r w:rsidRPr="007C266C">
              <w:rPr>
                <w:sz w:val="20"/>
                <w:szCs w:val="20"/>
                <w:lang w:val="en-US"/>
              </w:rPr>
              <w:t>3</w:t>
            </w:r>
            <w:r w:rsidRPr="007C266C">
              <w:rPr>
                <w:sz w:val="20"/>
                <w:szCs w:val="20"/>
              </w:rPr>
              <w:t>;0,1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lang w:val="en-US"/>
              </w:rPr>
            </w:pPr>
            <w:r w:rsidRPr="007C266C">
              <w:rPr>
                <w:sz w:val="20"/>
                <w:szCs w:val="20"/>
              </w:rPr>
              <w:t>1,</w:t>
            </w:r>
            <w:r w:rsidRPr="007C266C">
              <w:rPr>
                <w:sz w:val="20"/>
                <w:szCs w:val="20"/>
                <w:lang w:val="en-US"/>
              </w:rPr>
              <w:t>8</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VIIIб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75</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1296</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5,54</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7,32</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2,42</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8</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Компрессорная</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5,2</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8" type="#_x0000_t75" style="width:9pt;height:9.75pt" o:ole="">
                  <v:imagedata r:id="rId59" o:title=""/>
                </v:shape>
                <o:OLEObject Type="Embed" ProgID="Equation.3" ShapeID="_x0000_i1058" DrawAspect="Content" ObjectID="_1478811390" r:id="rId67"/>
              </w:object>
            </w:r>
            <w:r w:rsidRPr="007C266C">
              <w:rPr>
                <w:sz w:val="20"/>
                <w:szCs w:val="20"/>
              </w:rPr>
              <w:t>12</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napToGrid w:val="0"/>
                <w:sz w:val="20"/>
                <w:szCs w:val="20"/>
              </w:rPr>
            </w:pPr>
            <w:r w:rsidRPr="007C266C">
              <w:rPr>
                <w:snapToGrid w:val="0"/>
                <w:sz w:val="20"/>
                <w:szCs w:val="20"/>
              </w:rPr>
              <w:t>IVг</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napToGrid w:val="0"/>
                <w:sz w:val="20"/>
                <w:szCs w:val="20"/>
              </w:rPr>
            </w:pPr>
            <w:r w:rsidRPr="007C266C">
              <w:rPr>
                <w:snapToGrid w:val="0"/>
                <w:sz w:val="20"/>
                <w:szCs w:val="20"/>
                <w:lang w:val="en-US"/>
              </w:rPr>
              <w:t>20</w:t>
            </w:r>
            <w:r w:rsidRPr="007C266C">
              <w:rPr>
                <w:snapToGrid w:val="0"/>
                <w:sz w:val="20"/>
                <w:szCs w:val="20"/>
              </w:rPr>
              <w:t>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3,3</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1944</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10,15</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lang w:val="en-US"/>
              </w:rPr>
            </w:pPr>
            <w:r w:rsidRPr="007C266C">
              <w:rPr>
                <w:sz w:val="20"/>
                <w:szCs w:val="20"/>
              </w:rPr>
              <w:t>20,1</w:t>
            </w:r>
            <w:r w:rsidRPr="007C266C">
              <w:rPr>
                <w:sz w:val="20"/>
                <w:szCs w:val="20"/>
                <w:lang w:val="en-US"/>
              </w:rPr>
              <w:t>2</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6,64</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9</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Материальный склад</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59" type="#_x0000_t75" style="width:9pt;height:9.75pt" o:ole="">
                  <v:imagedata r:id="rId59" o:title=""/>
                </v:shape>
                <o:OLEObject Type="Embed" ProgID="Equation.3" ShapeID="_x0000_i1059" DrawAspect="Content" ObjectID="_1478811391" r:id="rId68"/>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Д2</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Пол</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0,5;0,5;0,3</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VIIIб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75</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5,4</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2700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6,23</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17,16</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5,66</w:t>
            </w:r>
          </w:p>
        </w:tc>
      </w:tr>
      <w:tr w:rsidR="005B6FF3" w:rsidRPr="007C266C" w:rsidTr="007C266C">
        <w:trPr>
          <w:trHeight w:val="330"/>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10</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Склад сжатых газов</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60" type="#_x0000_t75" style="width:9pt;height:9.75pt" o:ole="">
                  <v:imagedata r:id="rId59" o:title=""/>
                </v:shape>
                <o:OLEObject Type="Embed" ProgID="Equation.3" ShapeID="_x0000_i1060" DrawAspect="Content" ObjectID="_1478811392" r:id="rId69"/>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Д2</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Пол</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VIIIб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75</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432</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4,62</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2,03</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0,67</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11</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Насосная 2-го подъема</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5,2</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61" type="#_x0000_t75" style="width:9pt;height:9.75pt" o:ole="">
                  <v:imagedata r:id="rId59" o:title=""/>
                </v:shape>
                <o:OLEObject Type="Embed" ProgID="Equation.3" ShapeID="_x0000_i1061" DrawAspect="Content" ObjectID="_1478811393" r:id="rId70"/>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Д2</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VI</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lang w:val="en-US"/>
              </w:rPr>
              <w:t>20</w:t>
            </w:r>
            <w:r w:rsidRPr="007C266C">
              <w:rPr>
                <w:snapToGrid w:val="0"/>
                <w:sz w:val="20"/>
                <w:szCs w:val="20"/>
              </w:rPr>
              <w:t>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4,7</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540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14,46</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7,97</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2,63</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12</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Склад и регенерация масла</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62" type="#_x0000_t75" style="width:9pt;height:9.75pt" o:ole="">
                  <v:imagedata r:id="rId59" o:title=""/>
                </v:shape>
                <o:OLEObject Type="Embed" ProgID="Equation.3" ShapeID="_x0000_i1062" DrawAspect="Content" ObjectID="_1478811394" r:id="rId71"/>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Д2</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Пол</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lang w:val="en-US"/>
              </w:rPr>
            </w:pPr>
            <w:r w:rsidRPr="007C266C">
              <w:rPr>
                <w:sz w:val="20"/>
                <w:szCs w:val="20"/>
              </w:rPr>
              <w:t>1,</w:t>
            </w:r>
            <w:r w:rsidRPr="007C266C">
              <w:rPr>
                <w:sz w:val="20"/>
                <w:szCs w:val="20"/>
                <w:lang w:val="en-US"/>
              </w:rPr>
              <w:t>8</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IIIб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540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22,15</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12,20</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4,03</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13</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Склад химикатов</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63" type="#_x0000_t75" style="width:9pt;height:9.75pt" o:ole="">
                  <v:imagedata r:id="rId59" o:title=""/>
                </v:shape>
                <o:OLEObject Type="Embed" ProgID="Equation.3" ShapeID="_x0000_i1063" DrawAspect="Content" ObjectID="_1478811395" r:id="rId72"/>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Д2</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Пол</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lang w:val="en-US"/>
              </w:rPr>
            </w:pPr>
            <w:r w:rsidRPr="007C266C">
              <w:rPr>
                <w:sz w:val="20"/>
                <w:szCs w:val="20"/>
              </w:rPr>
              <w:t>1,</w:t>
            </w:r>
            <w:r w:rsidRPr="007C266C">
              <w:rPr>
                <w:sz w:val="20"/>
                <w:szCs w:val="20"/>
                <w:lang w:val="en-US"/>
              </w:rPr>
              <w:t>8</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VIIIб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75</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648</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5,54</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3,66</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1,21</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14</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Тепловозное депо</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64" type="#_x0000_t75" style="width:9pt;height:9.75pt" o:ole="">
                  <v:imagedata r:id="rId59" o:title=""/>
                </v:shape>
                <o:OLEObject Type="Embed" ProgID="Equation.3" ShapeID="_x0000_i1064" DrawAspect="Content" ObjectID="_1478811396" r:id="rId73"/>
              </w:object>
            </w:r>
            <w:r w:rsidRPr="007C266C">
              <w:rPr>
                <w:sz w:val="20"/>
                <w:szCs w:val="20"/>
              </w:rPr>
              <w:t>12</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Пол</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0,3;0,1;0,1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VIIIб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75</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1152</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4,62</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5,42</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1,79</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Столовая</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2,5</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6 </w:t>
            </w:r>
            <w:r w:rsidR="00F43CF1" w:rsidRPr="007C266C">
              <w:rPr>
                <w:sz w:val="20"/>
                <w:szCs w:val="20"/>
              </w:rPr>
              <w:object w:dxaOrig="180" w:dyaOrig="200">
                <v:shape id="_x0000_i1065" type="#_x0000_t75" style="width:9pt;height:9.75pt" o:ole="">
                  <v:imagedata r:id="rId74" o:title=""/>
                </v:shape>
                <o:OLEObject Type="Embed" ProgID="Equation.3" ShapeID="_x0000_i1065" DrawAspect="Content" ObjectID="_1478811397" r:id="rId75"/>
              </w:object>
            </w:r>
            <w:r w:rsidRPr="007C266C">
              <w:rPr>
                <w:sz w:val="20"/>
                <w:szCs w:val="20"/>
              </w:rPr>
              <w:t>6</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0,7;0,5;0,3</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250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4,1</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1152</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15,77</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18,53</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6,11</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16</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Заводоуправление(3 этажа)</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2,5</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6 </w:t>
            </w:r>
            <w:r w:rsidR="00F43CF1" w:rsidRPr="007C266C">
              <w:rPr>
                <w:sz w:val="20"/>
                <w:szCs w:val="20"/>
              </w:rPr>
              <w:object w:dxaOrig="180" w:dyaOrig="200">
                <v:shape id="_x0000_i1066" type="#_x0000_t75" style="width:9pt;height:9.75pt" o:ole="">
                  <v:imagedata r:id="rId74" o:title=""/>
                </v:shape>
                <o:OLEObject Type="Embed" ProgID="Equation.3" ShapeID="_x0000_i1066" DrawAspect="Content" ObjectID="_1478811398" r:id="rId76"/>
              </w:object>
            </w:r>
            <w:r w:rsidRPr="007C266C">
              <w:rPr>
                <w:sz w:val="20"/>
                <w:szCs w:val="20"/>
              </w:rPr>
              <w:t>6</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0,7;0,5;0,3</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4,7</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1080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21,69</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23,90</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7,89</w:t>
            </w:r>
          </w:p>
        </w:tc>
      </w:tr>
      <w:tr w:rsidR="005B6FF3" w:rsidRPr="007C266C" w:rsidTr="007C266C">
        <w:trPr>
          <w:trHeight w:val="296"/>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17</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Проходные, на каждую</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6 </w:t>
            </w:r>
            <w:r w:rsidR="00F43CF1" w:rsidRPr="007C266C">
              <w:rPr>
                <w:sz w:val="20"/>
                <w:szCs w:val="20"/>
              </w:rPr>
              <w:object w:dxaOrig="180" w:dyaOrig="200">
                <v:shape id="_x0000_i1067" type="#_x0000_t75" style="width:9pt;height:9.75pt" o:ole="">
                  <v:imagedata r:id="rId74" o:title=""/>
                </v:shape>
                <o:OLEObject Type="Embed" ProgID="Equation.3" ShapeID="_x0000_i1067" DrawAspect="Content" ObjectID="_1478811399" r:id="rId77"/>
              </w:object>
            </w:r>
            <w:r w:rsidRPr="007C266C">
              <w:rPr>
                <w:sz w:val="20"/>
                <w:szCs w:val="20"/>
              </w:rPr>
              <w:t>9</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0,7;0,5;0,3</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4,2</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54</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19,38</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1,07</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0,35</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Проходные, на каждую</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6 </w:t>
            </w:r>
            <w:r w:rsidR="00F43CF1" w:rsidRPr="007C266C">
              <w:rPr>
                <w:sz w:val="20"/>
                <w:szCs w:val="20"/>
              </w:rPr>
              <w:object w:dxaOrig="180" w:dyaOrig="200">
                <v:shape id="_x0000_i1068" type="#_x0000_t75" style="width:9pt;height:9.75pt" o:ole="">
                  <v:imagedata r:id="rId74" o:title=""/>
                </v:shape>
                <o:OLEObject Type="Embed" ProgID="Equation.3" ShapeID="_x0000_i1068" DrawAspect="Content" ObjectID="_1478811400" r:id="rId78"/>
              </w:object>
            </w:r>
            <w:r w:rsidRPr="007C266C">
              <w:rPr>
                <w:sz w:val="20"/>
                <w:szCs w:val="20"/>
              </w:rPr>
              <w:t>9</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0,7;0,5;0,3</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4,2</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54</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19,38</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1,07</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0,35</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Проходные, на каждую</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1,7</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6 </w:t>
            </w:r>
            <w:r w:rsidR="00F43CF1" w:rsidRPr="007C266C">
              <w:rPr>
                <w:sz w:val="20"/>
                <w:szCs w:val="20"/>
              </w:rPr>
              <w:object w:dxaOrig="180" w:dyaOrig="200">
                <v:shape id="_x0000_i1069" type="#_x0000_t75" style="width:9pt;height:9.75pt" o:ole="">
                  <v:imagedata r:id="rId74" o:title=""/>
                </v:shape>
                <o:OLEObject Type="Embed" ProgID="Equation.3" ShapeID="_x0000_i1069" DrawAspect="Content" ObjectID="_1478811401" r:id="rId79"/>
              </w:object>
            </w:r>
            <w:r w:rsidRPr="007C266C">
              <w:rPr>
                <w:sz w:val="20"/>
                <w:szCs w:val="20"/>
              </w:rPr>
              <w:t>9</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0,7;0,5;0,3</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4,2</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54</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19,38</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1,07</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0,35</w:t>
            </w:r>
          </w:p>
        </w:tc>
      </w:tr>
      <w:tr w:rsidR="005B6FF3" w:rsidRPr="007C266C" w:rsidTr="007C266C">
        <w:trPr>
          <w:trHeight w:val="333"/>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18</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Лаборатория</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2,5</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6 </w:t>
            </w:r>
            <w:r w:rsidR="00F43CF1" w:rsidRPr="007C266C">
              <w:rPr>
                <w:sz w:val="20"/>
                <w:szCs w:val="20"/>
              </w:rPr>
              <w:object w:dxaOrig="180" w:dyaOrig="200">
                <v:shape id="_x0000_i1070" type="#_x0000_t75" style="width:9pt;height:9.75pt" o:ole="">
                  <v:imagedata r:id="rId74" o:title=""/>
                </v:shape>
                <o:OLEObject Type="Embed" ProgID="Equation.3" ShapeID="_x0000_i1070" DrawAspect="Content" ObjectID="_1478811402" r:id="rId80"/>
              </w:object>
            </w:r>
            <w:r w:rsidRPr="007C266C">
              <w:rPr>
                <w:sz w:val="20"/>
                <w:szCs w:val="20"/>
              </w:rPr>
              <w:t>6</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0,7;0,5;0,3</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300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4,7</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1080</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21,69</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23,90</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7,89</w:t>
            </w:r>
          </w:p>
        </w:tc>
      </w:tr>
      <w:tr w:rsidR="005B6FF3" w:rsidRPr="007C266C" w:rsidTr="007C266C">
        <w:trPr>
          <w:trHeight w:val="315"/>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19</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Гараж</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ЛЛ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6</w:t>
            </w:r>
            <w:r w:rsidR="00F43CF1" w:rsidRPr="007C266C">
              <w:rPr>
                <w:sz w:val="20"/>
                <w:szCs w:val="20"/>
              </w:rPr>
              <w:object w:dxaOrig="180" w:dyaOrig="200">
                <v:shape id="_x0000_i1071" type="#_x0000_t75" style="width:9pt;height:9.75pt" o:ole="">
                  <v:imagedata r:id="rId59" o:title=""/>
                </v:shape>
                <o:OLEObject Type="Embed" ProgID="Equation.3" ShapeID="_x0000_i1071" DrawAspect="Content" ObjectID="_1478811403" r:id="rId81"/>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Д2</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Пол</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lang w:val="en-US"/>
              </w:rPr>
            </w:pPr>
            <w:r w:rsidRPr="007C266C">
              <w:rPr>
                <w:sz w:val="20"/>
                <w:szCs w:val="20"/>
              </w:rPr>
              <w:t>1,</w:t>
            </w:r>
            <w:r w:rsidRPr="007C266C">
              <w:rPr>
                <w:sz w:val="20"/>
                <w:szCs w:val="20"/>
                <w:lang w:val="en-US"/>
              </w:rPr>
              <w:t>8</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VIIIб</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rPr>
              <w:t>75</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756</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5,54</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4,27</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0,95/0,33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1,41</w:t>
            </w:r>
          </w:p>
        </w:tc>
      </w:tr>
      <w:tr w:rsidR="005B6FF3" w:rsidRPr="007C266C" w:rsidTr="007C266C">
        <w:trPr>
          <w:trHeight w:val="333"/>
        </w:trPr>
        <w:tc>
          <w:tcPr>
            <w:tcW w:w="31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20</w:t>
            </w:r>
          </w:p>
        </w:tc>
        <w:tc>
          <w:tcPr>
            <w:tcW w:w="30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7C266C">
              <w:rPr>
                <w:sz w:val="20"/>
                <w:szCs w:val="20"/>
              </w:rPr>
              <w:t>Экспериментальный цех</w:t>
            </w:r>
          </w:p>
        </w:tc>
        <w:tc>
          <w:tcPr>
            <w:tcW w:w="630"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ДРЛ</w:t>
            </w:r>
          </w:p>
        </w:tc>
        <w:tc>
          <w:tcPr>
            <w:tcW w:w="576"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7,2</w:t>
            </w:r>
          </w:p>
        </w:tc>
        <w:tc>
          <w:tcPr>
            <w:tcW w:w="662"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6 </w:t>
            </w:r>
            <w:r w:rsidR="00F43CF1" w:rsidRPr="007C266C">
              <w:rPr>
                <w:sz w:val="20"/>
                <w:szCs w:val="20"/>
              </w:rPr>
              <w:object w:dxaOrig="180" w:dyaOrig="200">
                <v:shape id="_x0000_i1072" type="#_x0000_t75" style="width:9pt;height:9.75pt" o:ole="">
                  <v:imagedata r:id="rId74" o:title=""/>
                </v:shape>
                <o:OLEObject Type="Embed" ProgID="Equation.3" ShapeID="_x0000_i1072" DrawAspect="Content" ObjectID="_1478811404" r:id="rId82"/>
              </w:object>
            </w:r>
            <w:r w:rsidRPr="007C266C">
              <w:rPr>
                <w:sz w:val="20"/>
                <w:szCs w:val="20"/>
              </w:rPr>
              <w:t>18</w:t>
            </w:r>
          </w:p>
        </w:tc>
        <w:tc>
          <w:tcPr>
            <w:tcW w:w="521"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Г1</w:t>
            </w:r>
          </w:p>
        </w:tc>
        <w:tc>
          <w:tcPr>
            <w:tcW w:w="1710" w:type="dxa"/>
            <w:shd w:val="clear" w:color="auto" w:fill="auto"/>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Г – 0,8</w:t>
            </w:r>
          </w:p>
        </w:tc>
        <w:tc>
          <w:tcPr>
            <w:tcW w:w="1089"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 xml:space="preserve"> 0,5;0,3;0,1</w:t>
            </w:r>
          </w:p>
        </w:tc>
        <w:tc>
          <w:tcPr>
            <w:tcW w:w="46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1,5</w:t>
            </w:r>
          </w:p>
        </w:tc>
        <w:tc>
          <w:tcPr>
            <w:tcW w:w="61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lang w:val="en-US"/>
              </w:rPr>
              <w:t>II в</w:t>
            </w:r>
          </w:p>
        </w:tc>
        <w:tc>
          <w:tcPr>
            <w:tcW w:w="1206"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napToGrid w:val="0"/>
                <w:sz w:val="20"/>
                <w:szCs w:val="20"/>
                <w:lang w:val="en-US"/>
              </w:rPr>
              <w:t>2</w:t>
            </w:r>
            <w:r w:rsidRPr="007C266C">
              <w:rPr>
                <w:snapToGrid w:val="0"/>
                <w:sz w:val="20"/>
                <w:szCs w:val="20"/>
              </w:rPr>
              <w:t>00</w:t>
            </w:r>
          </w:p>
        </w:tc>
        <w:tc>
          <w:tcPr>
            <w:tcW w:w="611"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4,7</w:t>
            </w:r>
          </w:p>
        </w:tc>
        <w:tc>
          <w:tcPr>
            <w:tcW w:w="603"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2808</w:t>
            </w:r>
          </w:p>
        </w:tc>
        <w:tc>
          <w:tcPr>
            <w:tcW w:w="603"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14,46</w:t>
            </w:r>
          </w:p>
        </w:tc>
        <w:tc>
          <w:tcPr>
            <w:tcW w:w="1198"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37,97</w:t>
            </w:r>
          </w:p>
        </w:tc>
        <w:tc>
          <w:tcPr>
            <w:tcW w:w="855" w:type="dxa"/>
            <w:shd w:val="clear" w:color="auto" w:fill="auto"/>
            <w:tcMar>
              <w:left w:w="28" w:type="dxa"/>
              <w:right w:w="28" w:type="dxa"/>
            </w:tcMar>
            <w:vAlign w:val="center"/>
          </w:tcPr>
          <w:p w:rsidR="008059ED" w:rsidRPr="007C266C" w:rsidRDefault="008059ED" w:rsidP="007C266C">
            <w:pPr>
              <w:widowControl/>
              <w:tabs>
                <w:tab w:val="clear" w:pos="567"/>
                <w:tab w:val="clear" w:pos="1134"/>
                <w:tab w:val="clear" w:pos="1559"/>
                <w:tab w:val="clear" w:pos="2835"/>
                <w:tab w:val="clear" w:pos="9497"/>
              </w:tabs>
              <w:suppressAutoHyphens/>
              <w:ind w:firstLine="0"/>
              <w:rPr>
                <w:sz w:val="20"/>
                <w:szCs w:val="20"/>
              </w:rPr>
            </w:pPr>
            <w:r w:rsidRPr="007C266C">
              <w:rPr>
                <w:sz w:val="20"/>
                <w:szCs w:val="20"/>
              </w:rPr>
              <w:t>0,5/1,73</w:t>
            </w:r>
          </w:p>
        </w:tc>
        <w:tc>
          <w:tcPr>
            <w:tcW w:w="1139" w:type="dxa"/>
            <w:shd w:val="clear" w:color="auto" w:fill="auto"/>
            <w:tcMar>
              <w:left w:w="28" w:type="dxa"/>
              <w:right w:w="28" w:type="dxa"/>
            </w:tcMar>
            <w:vAlign w:val="bottom"/>
          </w:tcPr>
          <w:p w:rsidR="008059ED" w:rsidRPr="007C266C" w:rsidRDefault="008059ED" w:rsidP="007C266C">
            <w:pPr>
              <w:widowControl/>
              <w:tabs>
                <w:tab w:val="center" w:pos="4153"/>
                <w:tab w:val="right" w:pos="8306"/>
              </w:tabs>
              <w:suppressAutoHyphens/>
              <w:ind w:firstLine="0"/>
              <w:rPr>
                <w:sz w:val="20"/>
                <w:szCs w:val="20"/>
              </w:rPr>
            </w:pPr>
            <w:r w:rsidRPr="007C266C">
              <w:rPr>
                <w:sz w:val="20"/>
                <w:szCs w:val="20"/>
              </w:rPr>
              <w:t>65,69</w:t>
            </w:r>
          </w:p>
        </w:tc>
      </w:tr>
    </w:tbl>
    <w:p w:rsidR="005B6FF3" w:rsidRDefault="005B6FF3" w:rsidP="00A022A2">
      <w:pPr>
        <w:pStyle w:val="2TimesNewRoman0"/>
        <w:widowControl/>
        <w:spacing w:before="0" w:after="0"/>
        <w:ind w:firstLine="709"/>
        <w:rPr>
          <w:b w:val="0"/>
          <w:bCs w:val="0"/>
          <w:i w:val="0"/>
          <w:iCs w:val="0"/>
        </w:rPr>
        <w:sectPr w:rsidR="005B6FF3" w:rsidSect="005B6FF3">
          <w:pgSz w:w="16838" w:h="11906" w:orient="landscape" w:code="9"/>
          <w:pgMar w:top="851" w:right="1134" w:bottom="1134" w:left="1134" w:header="709" w:footer="709" w:gutter="0"/>
          <w:cols w:space="720"/>
          <w:docGrid w:linePitch="326"/>
        </w:sectPr>
      </w:pPr>
      <w:bookmarkStart w:id="21" w:name="_Toc105519376"/>
    </w:p>
    <w:p w:rsidR="008059ED" w:rsidRPr="005B6FF3" w:rsidRDefault="008059ED" w:rsidP="00A022A2">
      <w:pPr>
        <w:pStyle w:val="2TimesNewRoman0"/>
        <w:widowControl/>
        <w:spacing w:before="0" w:after="0"/>
        <w:ind w:firstLine="709"/>
        <w:rPr>
          <w:i w:val="0"/>
          <w:iCs w:val="0"/>
          <w:lang w:val="uk-UA"/>
        </w:rPr>
      </w:pPr>
      <w:bookmarkStart w:id="22" w:name="_Toc204622306"/>
      <w:r w:rsidRPr="005B6FF3">
        <w:rPr>
          <w:i w:val="0"/>
          <w:iCs w:val="0"/>
        </w:rPr>
        <w:t>2.3. Расчет наружного освещения</w:t>
      </w:r>
      <w:bookmarkEnd w:id="21"/>
      <w:bookmarkEnd w:id="22"/>
    </w:p>
    <w:p w:rsidR="005B6FF3" w:rsidRPr="005B6FF3" w:rsidRDefault="005B6FF3"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При проектировании освещения дорог используются типовые решения.</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Расчет ведем для светильников типа РКУ 01-250-011 с лампами ДРЛ мощностью 250Вт, которые установлены на опорах в ряд освещаемого проезда. Схема расположения светильников – односторонняя. Ширина дороги – 10 м.</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Нормативная минимальная освещенность Е</w:t>
      </w:r>
      <w:r w:rsidRPr="00A022A2">
        <w:rPr>
          <w:sz w:val="28"/>
          <w:szCs w:val="28"/>
          <w:vertAlign w:val="subscript"/>
        </w:rPr>
        <w:t>н</w:t>
      </w:r>
      <w:r w:rsidRPr="00A022A2">
        <w:rPr>
          <w:sz w:val="28"/>
          <w:szCs w:val="28"/>
        </w:rPr>
        <w:t xml:space="preserve"> = 2 лк, выбирается по таблице 1.7 </w:t>
      </w:r>
      <w:r w:rsidR="00797332" w:rsidRPr="00A022A2">
        <w:rPr>
          <w:sz w:val="28"/>
          <w:szCs w:val="28"/>
        </w:rPr>
        <w:t>/16/</w:t>
      </w:r>
      <w:r w:rsidRPr="00A022A2">
        <w:rPr>
          <w:sz w:val="28"/>
          <w:szCs w:val="28"/>
        </w:rPr>
        <w:t>, в зависимости от интенсивности движения транспорта от 10 до 50 ед./ч для основных дорог. Светораспределение светильника – широкое, КСС – «Ш».</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Коэффициент запаса светильников с газоразрядными лампами К</w:t>
      </w:r>
      <w:r w:rsidRPr="00A022A2">
        <w:rPr>
          <w:sz w:val="28"/>
          <w:szCs w:val="28"/>
          <w:vertAlign w:val="subscript"/>
        </w:rPr>
        <w:t>з</w:t>
      </w:r>
      <w:r w:rsidRPr="00A022A2">
        <w:rPr>
          <w:sz w:val="28"/>
          <w:szCs w:val="28"/>
        </w:rPr>
        <w:t>=1,5</w:t>
      </w:r>
    </w:p>
    <w:p w:rsidR="008059ED" w:rsidRPr="00A022A2" w:rsidRDefault="008059ED" w:rsidP="00A022A2">
      <w:pPr>
        <w:pStyle w:val="BodyText2"/>
        <w:spacing w:after="0" w:line="360" w:lineRule="auto"/>
        <w:ind w:firstLine="709"/>
        <w:rPr>
          <w:sz w:val="28"/>
          <w:szCs w:val="28"/>
        </w:rPr>
      </w:pPr>
      <w:r w:rsidRPr="00A022A2">
        <w:rPr>
          <w:sz w:val="28"/>
          <w:szCs w:val="28"/>
        </w:rPr>
        <w:t xml:space="preserve">Для лампы ДРЛ мощностью 250 Вт световой поток равен 13500 лм, КСС светильника - «Ш», тогда по таблице 1.8 </w:t>
      </w:r>
      <w:r w:rsidR="00797332" w:rsidRPr="00A022A2">
        <w:rPr>
          <w:sz w:val="28"/>
          <w:szCs w:val="28"/>
        </w:rPr>
        <w:t>/16/</w:t>
      </w:r>
      <w:r w:rsidRPr="00A022A2">
        <w:rPr>
          <w:sz w:val="28"/>
          <w:szCs w:val="28"/>
        </w:rPr>
        <w:t xml:space="preserve"> определяем наименьшую высоту установки светильника 9,5м.</w:t>
      </w:r>
    </w:p>
    <w:p w:rsidR="008059ED" w:rsidRPr="00A022A2" w:rsidRDefault="008059ED" w:rsidP="00A022A2">
      <w:pPr>
        <w:pStyle w:val="BodyText2"/>
        <w:spacing w:after="0" w:line="360" w:lineRule="auto"/>
        <w:ind w:firstLine="709"/>
        <w:rPr>
          <w:sz w:val="28"/>
          <w:szCs w:val="28"/>
        </w:rPr>
      </w:pPr>
      <w:r w:rsidRPr="00A022A2">
        <w:rPr>
          <w:sz w:val="28"/>
          <w:szCs w:val="28"/>
        </w:rPr>
        <w:t>Для определения относительной освещенности предварительно необходимо определить коэффициент ρ</w:t>
      </w:r>
      <w:r w:rsidRPr="00A022A2">
        <w:rPr>
          <w:sz w:val="28"/>
          <w:szCs w:val="28"/>
          <w:vertAlign w:val="superscript"/>
        </w:rPr>
        <w:t>3</w:t>
      </w:r>
      <w:r w:rsidRPr="00A022A2">
        <w:rPr>
          <w:sz w:val="28"/>
          <w:szCs w:val="28"/>
        </w:rPr>
        <w:t xml:space="preserve">, для этого рассчитывается отношение </w:t>
      </w:r>
      <w:r w:rsidR="00F43CF1" w:rsidRPr="00A022A2">
        <w:rPr>
          <w:sz w:val="28"/>
          <w:szCs w:val="28"/>
        </w:rPr>
        <w:object w:dxaOrig="1480" w:dyaOrig="660">
          <v:shape id="_x0000_i1073" type="#_x0000_t75" style="width:74.25pt;height:33pt" o:ole="" fillcolor="window">
            <v:imagedata r:id="rId83" o:title=""/>
          </v:shape>
          <o:OLEObject Type="Embed" ProgID="Equation.3" ShapeID="_x0000_i1073" DrawAspect="Content" ObjectID="_1478811405" r:id="rId84"/>
        </w:object>
      </w:r>
      <w:r w:rsidRPr="00A022A2">
        <w:rPr>
          <w:sz w:val="28"/>
          <w:szCs w:val="28"/>
        </w:rPr>
        <w:t xml:space="preserve"> и по таблице 1.12 </w:t>
      </w:r>
      <w:r w:rsidR="00797332" w:rsidRPr="00A022A2">
        <w:rPr>
          <w:sz w:val="28"/>
          <w:szCs w:val="28"/>
        </w:rPr>
        <w:t>/16/</w:t>
      </w:r>
      <w:r w:rsidRPr="00A022A2">
        <w:rPr>
          <w:sz w:val="28"/>
          <w:szCs w:val="28"/>
        </w:rPr>
        <w:t xml:space="preserve"> определяется ρ</w:t>
      </w:r>
      <w:r w:rsidRPr="00A022A2">
        <w:rPr>
          <w:sz w:val="28"/>
          <w:szCs w:val="28"/>
          <w:vertAlign w:val="superscript"/>
        </w:rPr>
        <w:t>3</w:t>
      </w:r>
      <w:r w:rsidRPr="00A022A2">
        <w:rPr>
          <w:sz w:val="28"/>
          <w:szCs w:val="28"/>
        </w:rPr>
        <w:t>. Полученный результат отличается от приведенных величин в таблице, поэтому его необходимо интерполировать: ρ</w:t>
      </w:r>
      <w:r w:rsidRPr="00A022A2">
        <w:rPr>
          <w:sz w:val="28"/>
          <w:szCs w:val="28"/>
          <w:vertAlign w:val="superscript"/>
        </w:rPr>
        <w:t>3</w:t>
      </w:r>
      <w:r w:rsidRPr="00A022A2">
        <w:rPr>
          <w:sz w:val="28"/>
          <w:szCs w:val="28"/>
        </w:rPr>
        <w:t xml:space="preserve"> = 2,205.</w:t>
      </w:r>
    </w:p>
    <w:p w:rsidR="008059ED" w:rsidRDefault="008059ED" w:rsidP="00A022A2">
      <w:pPr>
        <w:pStyle w:val="BodyText2"/>
        <w:spacing w:after="0" w:line="360" w:lineRule="auto"/>
        <w:ind w:firstLine="709"/>
        <w:rPr>
          <w:sz w:val="28"/>
          <w:szCs w:val="28"/>
          <w:lang w:val="uk-UA"/>
        </w:rPr>
      </w:pPr>
      <w:r w:rsidRPr="00A022A2">
        <w:rPr>
          <w:sz w:val="28"/>
          <w:szCs w:val="28"/>
        </w:rPr>
        <w:t>Сумма относительных освещенностей:</w:t>
      </w:r>
    </w:p>
    <w:p w:rsidR="005B6FF3" w:rsidRPr="005B6FF3" w:rsidRDefault="005B6FF3" w:rsidP="00A022A2">
      <w:pPr>
        <w:pStyle w:val="BodyText2"/>
        <w:spacing w:after="0" w:line="360" w:lineRule="auto"/>
        <w:ind w:firstLine="709"/>
        <w:rPr>
          <w:sz w:val="28"/>
          <w:szCs w:val="28"/>
          <w:lang w:val="uk-UA"/>
        </w:rPr>
      </w:pPr>
    </w:p>
    <w:p w:rsidR="008059ED" w:rsidRDefault="00F43CF1" w:rsidP="00A022A2">
      <w:pPr>
        <w:pStyle w:val="BodyText2"/>
        <w:spacing w:after="0" w:line="360" w:lineRule="auto"/>
        <w:ind w:firstLine="709"/>
        <w:rPr>
          <w:sz w:val="28"/>
          <w:szCs w:val="28"/>
          <w:lang w:val="uk-UA"/>
        </w:rPr>
      </w:pPr>
      <w:r w:rsidRPr="00A022A2">
        <w:rPr>
          <w:sz w:val="28"/>
          <w:szCs w:val="28"/>
        </w:rPr>
        <w:object w:dxaOrig="5580" w:dyaOrig="720">
          <v:shape id="_x0000_i1074" type="#_x0000_t75" style="width:279pt;height:36pt" o:ole="" fillcolor="window">
            <v:imagedata r:id="rId85" o:title=""/>
          </v:shape>
          <o:OLEObject Type="Embed" ProgID="Equation.3" ShapeID="_x0000_i1074" DrawAspect="Content" ObjectID="_1478811406" r:id="rId86"/>
        </w:object>
      </w:r>
      <w:r w:rsidR="008059ED" w:rsidRPr="00A022A2">
        <w:rPr>
          <w:sz w:val="28"/>
          <w:szCs w:val="28"/>
        </w:rPr>
        <w:t>47,76 лк..</w:t>
      </w:r>
    </w:p>
    <w:p w:rsidR="005B6FF3" w:rsidRPr="005B6FF3" w:rsidRDefault="005B6FF3" w:rsidP="00A022A2">
      <w:pPr>
        <w:pStyle w:val="BodyText2"/>
        <w:spacing w:after="0" w:line="360" w:lineRule="auto"/>
        <w:ind w:firstLine="709"/>
        <w:rPr>
          <w:sz w:val="28"/>
          <w:szCs w:val="28"/>
          <w:lang w:val="uk-UA"/>
        </w:rPr>
      </w:pPr>
    </w:p>
    <w:p w:rsidR="008059ED" w:rsidRDefault="008059ED" w:rsidP="00A022A2">
      <w:pPr>
        <w:pStyle w:val="BodyText2"/>
        <w:spacing w:after="0" w:line="360" w:lineRule="auto"/>
        <w:ind w:firstLine="709"/>
        <w:rPr>
          <w:sz w:val="28"/>
          <w:szCs w:val="28"/>
          <w:lang w:val="uk-UA"/>
        </w:rPr>
      </w:pPr>
      <w:r w:rsidRPr="00A022A2">
        <w:rPr>
          <w:sz w:val="28"/>
          <w:szCs w:val="28"/>
        </w:rPr>
        <w:t>Учитывая, что минимальная освещенность в точке А, (см. рисунок 2.1) создается одновременно двумя ближайшими светильниками, получаем:</w:t>
      </w:r>
    </w:p>
    <w:p w:rsidR="005B6FF3" w:rsidRPr="005B6FF3" w:rsidRDefault="005B6FF3" w:rsidP="00A022A2">
      <w:pPr>
        <w:pStyle w:val="BodyText2"/>
        <w:spacing w:after="0" w:line="360" w:lineRule="auto"/>
        <w:ind w:firstLine="709"/>
        <w:rPr>
          <w:sz w:val="28"/>
          <w:szCs w:val="28"/>
          <w:lang w:val="uk-UA"/>
        </w:rPr>
      </w:pPr>
    </w:p>
    <w:p w:rsidR="008059ED" w:rsidRDefault="00F43CF1" w:rsidP="00A022A2">
      <w:pPr>
        <w:pStyle w:val="BodyText2"/>
        <w:spacing w:after="0" w:line="360" w:lineRule="auto"/>
        <w:ind w:firstLine="709"/>
        <w:rPr>
          <w:sz w:val="28"/>
          <w:szCs w:val="28"/>
          <w:lang w:val="uk-UA"/>
        </w:rPr>
      </w:pPr>
      <w:r w:rsidRPr="00A022A2">
        <w:rPr>
          <w:sz w:val="28"/>
          <w:szCs w:val="28"/>
        </w:rPr>
        <w:object w:dxaOrig="1120" w:dyaOrig="400">
          <v:shape id="_x0000_i1075" type="#_x0000_t75" style="width:56.25pt;height:20.25pt" o:ole="" fillcolor="window">
            <v:imagedata r:id="rId87" o:title=""/>
          </v:shape>
          <o:OLEObject Type="Embed" ProgID="Equation.3" ShapeID="_x0000_i1075" DrawAspect="Content" ObjectID="_1478811407" r:id="rId88"/>
        </w:object>
      </w:r>
    </w:p>
    <w:p w:rsidR="005B6FF3" w:rsidRPr="005B6FF3" w:rsidRDefault="005B6FF3" w:rsidP="00A022A2">
      <w:pPr>
        <w:pStyle w:val="BodyText2"/>
        <w:spacing w:after="0" w:line="360" w:lineRule="auto"/>
        <w:ind w:firstLine="709"/>
        <w:rPr>
          <w:sz w:val="28"/>
          <w:szCs w:val="28"/>
          <w:lang w:val="uk-UA"/>
        </w:rPr>
      </w:pPr>
    </w:p>
    <w:p w:rsidR="00684FD2" w:rsidRDefault="00A022A2" w:rsidP="00A022A2">
      <w:pPr>
        <w:pStyle w:val="BodyText2"/>
        <w:spacing w:after="0" w:line="360" w:lineRule="auto"/>
        <w:ind w:firstLine="709"/>
        <w:rPr>
          <w:sz w:val="28"/>
          <w:szCs w:val="28"/>
          <w:lang w:val="en-US"/>
        </w:rPr>
        <w:sectPr w:rsidR="00684FD2" w:rsidSect="00A022A2">
          <w:pgSz w:w="11906" w:h="16838" w:code="9"/>
          <w:pgMar w:top="1134" w:right="850" w:bottom="1134" w:left="1701" w:header="709" w:footer="709" w:gutter="0"/>
          <w:cols w:space="720"/>
          <w:docGrid w:linePitch="326"/>
        </w:sectPr>
      </w:pPr>
      <w:r>
        <w:rPr>
          <w:sz w:val="28"/>
          <w:szCs w:val="28"/>
          <w:lang w:val="en-US"/>
        </w:rPr>
        <w:t xml:space="preserve"> </w:t>
      </w:r>
      <w:r w:rsidR="00F43CF1" w:rsidRPr="00A022A2">
        <w:rPr>
          <w:sz w:val="28"/>
          <w:szCs w:val="28"/>
          <w:lang w:val="en-US"/>
        </w:rPr>
        <w:object w:dxaOrig="900" w:dyaOrig="680">
          <v:shape id="_x0000_i1076" type="#_x0000_t75" style="width:45pt;height:33.75pt" o:ole="" fillcolor="window">
            <v:imagedata r:id="rId89" o:title=""/>
          </v:shape>
          <o:OLEObject Type="Embed" ProgID="Equation.3" ShapeID="_x0000_i1076" DrawAspect="Content" ObjectID="_1478811408" r:id="rId90"/>
        </w:object>
      </w:r>
      <w:r w:rsidR="008059ED" w:rsidRPr="00A022A2">
        <w:rPr>
          <w:sz w:val="28"/>
          <w:szCs w:val="28"/>
          <w:lang w:val="en-US"/>
        </w:rPr>
        <w:t xml:space="preserve">=23,88 </w:t>
      </w:r>
      <w:r w:rsidR="008059ED" w:rsidRPr="00A022A2">
        <w:rPr>
          <w:sz w:val="28"/>
          <w:szCs w:val="28"/>
        </w:rPr>
        <w:t>лк</w:t>
      </w:r>
      <w:r w:rsidR="008059ED" w:rsidRPr="00A022A2">
        <w:rPr>
          <w:sz w:val="28"/>
          <w:szCs w:val="28"/>
          <w:lang w:val="en-US"/>
        </w:rPr>
        <w:t>..</w:t>
      </w:r>
    </w:p>
    <w:p w:rsidR="008059ED" w:rsidRPr="00A022A2" w:rsidRDefault="008059ED" w:rsidP="00A022A2">
      <w:pPr>
        <w:pStyle w:val="BodyText2"/>
        <w:spacing w:after="0" w:line="360" w:lineRule="auto"/>
        <w:ind w:firstLine="709"/>
        <w:rPr>
          <w:sz w:val="28"/>
          <w:szCs w:val="28"/>
          <w:lang w:val="en-US"/>
        </w:rPr>
      </w:pPr>
    </w:p>
    <w:p w:rsidR="008059ED" w:rsidRPr="00A022A2" w:rsidRDefault="00CF6D11" w:rsidP="00684FD2">
      <w:pPr>
        <w:pStyle w:val="BodyText2"/>
        <w:spacing w:after="0" w:line="360" w:lineRule="auto"/>
        <w:ind w:firstLine="709"/>
        <w:rPr>
          <w:sz w:val="28"/>
          <w:szCs w:val="28"/>
          <w:lang w:val="en-US"/>
        </w:rPr>
      </w:pPr>
      <w:r>
        <w:rPr>
          <w:noProof/>
        </w:rPr>
        <w:pict>
          <v:group id="_x0000_s1026" style="position:absolute;left:0;text-align:left;margin-left:132.1pt;margin-top:4.45pt;width:194.4pt;height:115.2pt;z-index:251656192" coordorigin="1577,12402" coordsize="3888,2304">
            <v:line id="_x0000_s1027" style="position:absolute" from="1721,13266" to="5321,13266" o:allowincell="f"/>
            <v:line id="_x0000_s1028" style="position:absolute" from="2585,13188" to="3593,14628" o:allowincell="f">
              <v:stroke dashstyle="dash" startarrow="block" endarrow="block"/>
            </v:line>
            <v:line id="_x0000_s1029" style="position:absolute;flip:x" from="3593,13202" to="4745,14628" o:allowincell="f">
              <v:stroke dashstyle="dash" startarrow="block" endarrow="block"/>
            </v:line>
            <v:line id="_x0000_s1030" style="position:absolute" from="1577,14473" to="5465,14473" o:allowincell="f"/>
            <v:line id="_x0000_s1031" style="position:absolute" from="4745,13266" to="4745,14706" o:allowincell="f">
              <v:stroke dashstyle="1 1" startarrow="block" endarrow="block"/>
            </v:line>
            <v:line id="_x0000_s1032" style="position:absolute;flip:y" from="2585,12402" to="2585,12978" o:allowincell="f"/>
            <v:line id="_x0000_s1033" style="position:absolute;flip:y" from="4745,12402" to="4745,12978" o:allowincell="f"/>
            <v:line id="_x0000_s1034" style="position:absolute" from="2585,12546" to="4745,12546" o:allowincell="f">
              <v:stroke startarrow="block" endarrow="block"/>
            </v:line>
            <v:oval id="_x0000_s1035" style="position:absolute;left:2297;top:12810;width:432;height:431" o:allowincell="f"/>
            <v:oval id="_x0000_s1036" style="position:absolute;left:4601;top:12809;width:432;height:432" o:allowincell="f"/>
            <v:line id="_x0000_s1037" style="position:absolute" from="4601,12954" to="5033,13098" o:allowincell="f"/>
            <v:line id="_x0000_s1038" style="position:absolute;flip:x" from="4601,12954" to="5033,13098" o:allowincell="f"/>
            <v:line id="_x0000_s1039" style="position:absolute" from="2297,12954" to="2729,13098" o:allowincell="f"/>
            <v:line id="_x0000_s1040" style="position:absolute;flip:x" from="2297,12954" to="2729,13098" o:allowincell="f"/>
          </v:group>
        </w:pict>
      </w:r>
      <w:r w:rsidR="008059ED" w:rsidRPr="00A022A2">
        <w:rPr>
          <w:sz w:val="28"/>
          <w:szCs w:val="28"/>
          <w:lang w:val="en-US"/>
        </w:rPr>
        <w:t>D</w:t>
      </w:r>
    </w:p>
    <w:p w:rsidR="008059ED" w:rsidRPr="00A022A2" w:rsidRDefault="008059ED" w:rsidP="00684FD2">
      <w:pPr>
        <w:pStyle w:val="BodyText2"/>
        <w:spacing w:after="0" w:line="360" w:lineRule="auto"/>
        <w:ind w:firstLine="709"/>
        <w:rPr>
          <w:sz w:val="28"/>
          <w:szCs w:val="28"/>
          <w:lang w:val="en-US"/>
        </w:rPr>
      </w:pPr>
    </w:p>
    <w:p w:rsidR="008059ED" w:rsidRPr="00A022A2" w:rsidRDefault="008059ED" w:rsidP="00684FD2">
      <w:pPr>
        <w:pStyle w:val="BodyText2"/>
        <w:spacing w:after="0" w:line="360" w:lineRule="auto"/>
        <w:ind w:firstLine="709"/>
        <w:rPr>
          <w:sz w:val="28"/>
          <w:szCs w:val="28"/>
          <w:lang w:val="en-US"/>
        </w:rPr>
      </w:pPr>
    </w:p>
    <w:p w:rsidR="008059ED" w:rsidRPr="00A022A2" w:rsidRDefault="008059ED" w:rsidP="00684FD2">
      <w:pPr>
        <w:pStyle w:val="BodyText2"/>
        <w:spacing w:after="0" w:line="360" w:lineRule="auto"/>
        <w:ind w:firstLine="709"/>
        <w:rPr>
          <w:sz w:val="28"/>
          <w:szCs w:val="28"/>
          <w:lang w:val="en-US"/>
        </w:rPr>
      </w:pPr>
    </w:p>
    <w:p w:rsidR="008059ED" w:rsidRPr="00A022A2" w:rsidRDefault="008059ED" w:rsidP="00684FD2">
      <w:pPr>
        <w:pStyle w:val="BodyText2"/>
        <w:spacing w:after="0" w:line="360" w:lineRule="auto"/>
        <w:ind w:firstLine="709"/>
        <w:rPr>
          <w:sz w:val="28"/>
          <w:szCs w:val="28"/>
          <w:lang w:val="en-US"/>
        </w:rPr>
      </w:pPr>
    </w:p>
    <w:p w:rsidR="008059ED" w:rsidRPr="00A022A2" w:rsidRDefault="008059ED" w:rsidP="00684FD2">
      <w:pPr>
        <w:pStyle w:val="BodyText2"/>
        <w:tabs>
          <w:tab w:val="clear" w:pos="1559"/>
          <w:tab w:val="left" w:pos="2127"/>
        </w:tabs>
        <w:spacing w:after="0" w:line="360" w:lineRule="auto"/>
        <w:ind w:firstLine="709"/>
        <w:rPr>
          <w:sz w:val="28"/>
          <w:szCs w:val="28"/>
          <w:lang w:val="en-US"/>
        </w:rPr>
      </w:pPr>
      <w:r w:rsidRPr="00A022A2">
        <w:rPr>
          <w:sz w:val="28"/>
          <w:szCs w:val="28"/>
          <w:lang w:val="en-US"/>
        </w:rPr>
        <w:t>d</w:t>
      </w:r>
      <w:r w:rsidR="00A022A2">
        <w:rPr>
          <w:sz w:val="28"/>
          <w:szCs w:val="28"/>
          <w:lang w:val="en-US"/>
        </w:rPr>
        <w:t xml:space="preserve"> </w:t>
      </w:r>
      <w:r w:rsidRPr="00A022A2">
        <w:rPr>
          <w:sz w:val="28"/>
          <w:szCs w:val="28"/>
          <w:lang w:val="en-US"/>
        </w:rPr>
        <w:t>b = x</w:t>
      </w:r>
    </w:p>
    <w:p w:rsidR="008059ED" w:rsidRPr="00A022A2" w:rsidRDefault="00CF6D11" w:rsidP="00A022A2">
      <w:pPr>
        <w:pStyle w:val="BodyText2"/>
        <w:spacing w:after="0" w:line="360" w:lineRule="auto"/>
        <w:ind w:firstLine="709"/>
        <w:rPr>
          <w:sz w:val="28"/>
          <w:szCs w:val="28"/>
          <w:lang w:val="en-US"/>
        </w:rPr>
      </w:pPr>
      <w:r>
        <w:rPr>
          <w:noProof/>
        </w:rPr>
        <w:pict>
          <v:shapetype id="_x0000_t202" coordsize="21600,21600" o:spt="202" path="m,l,21600r21600,l21600,xe">
            <v:stroke joinstyle="miter"/>
            <v:path gradientshapeok="t" o:connecttype="rect"/>
          </v:shapetype>
          <v:shape id="_x0000_s1041" type="#_x0000_t202" style="position:absolute;left:0;text-align:left;margin-left:328pt;margin-top:13.7pt;width:1in;height:28.5pt;z-index:251658240" wrapcoords="-225 0 -225 20700 21600 20700 21600 0 -225 0" stroked="f">
            <v:textbox style="mso-next-textbox:#_x0000_s1041" inset=".5mm,1mm,.5mm,1mm">
              <w:txbxContent>
                <w:p w:rsidR="00AF65F9" w:rsidRDefault="00AF65F9" w:rsidP="008059ED">
                  <w:pPr>
                    <w:ind w:firstLine="0"/>
                    <w:jc w:val="left"/>
                  </w:pPr>
                  <w:r>
                    <w:t>Ось дороги</w:t>
                  </w:r>
                </w:p>
              </w:txbxContent>
            </v:textbox>
          </v:shape>
        </w:pict>
      </w:r>
    </w:p>
    <w:p w:rsidR="008059ED" w:rsidRPr="00A022A2" w:rsidRDefault="008059ED" w:rsidP="00A022A2">
      <w:pPr>
        <w:pStyle w:val="BodyText2"/>
        <w:spacing w:after="0" w:line="360" w:lineRule="auto"/>
        <w:ind w:firstLine="709"/>
        <w:rPr>
          <w:sz w:val="28"/>
          <w:szCs w:val="28"/>
          <w:lang w:val="en-US"/>
        </w:rPr>
      </w:pPr>
    </w:p>
    <w:p w:rsidR="008059ED" w:rsidRPr="00A022A2" w:rsidRDefault="00A022A2" w:rsidP="00A022A2">
      <w:pPr>
        <w:pStyle w:val="BodyText2"/>
        <w:spacing w:after="0" w:line="360" w:lineRule="auto"/>
        <w:ind w:firstLine="709"/>
        <w:rPr>
          <w:sz w:val="28"/>
          <w:szCs w:val="28"/>
          <w:lang w:val="en-US"/>
        </w:rPr>
      </w:pPr>
      <w:r>
        <w:rPr>
          <w:sz w:val="28"/>
          <w:szCs w:val="28"/>
          <w:lang w:val="en-US"/>
        </w:rPr>
        <w:t xml:space="preserve"> </w:t>
      </w:r>
      <w:r w:rsidR="008059ED" w:rsidRPr="00A022A2">
        <w:rPr>
          <w:sz w:val="28"/>
          <w:szCs w:val="28"/>
          <w:lang w:val="en-US"/>
        </w:rPr>
        <w:t>A</w:t>
      </w:r>
      <w:r>
        <w:rPr>
          <w:sz w:val="28"/>
          <w:szCs w:val="28"/>
          <w:lang w:val="en-US"/>
        </w:rPr>
        <w:t xml:space="preserve"> </w:t>
      </w:r>
      <w:r w:rsidR="008059ED" w:rsidRPr="00A022A2">
        <w:rPr>
          <w:sz w:val="28"/>
          <w:szCs w:val="28"/>
          <w:lang w:val="en-US"/>
        </w:rPr>
        <w:t>a = y =D/2</w:t>
      </w:r>
    </w:p>
    <w:p w:rsidR="008059ED" w:rsidRPr="00A022A2" w:rsidRDefault="008059ED" w:rsidP="00A022A2">
      <w:pPr>
        <w:pStyle w:val="BodyText2"/>
        <w:spacing w:after="0" w:line="360" w:lineRule="auto"/>
        <w:ind w:firstLine="709"/>
        <w:rPr>
          <w:sz w:val="28"/>
          <w:szCs w:val="28"/>
        </w:rPr>
      </w:pPr>
      <w:r w:rsidRPr="00A022A2">
        <w:rPr>
          <w:sz w:val="28"/>
          <w:szCs w:val="28"/>
        </w:rPr>
        <w:t>Рисунок 2.1 Расположение точки минимальной освещенности А относительно расположения светильников на освещаемой поверхности</w:t>
      </w:r>
    </w:p>
    <w:p w:rsidR="008059ED" w:rsidRPr="00A022A2" w:rsidRDefault="008059ED" w:rsidP="00A022A2">
      <w:pPr>
        <w:pStyle w:val="BodyText2"/>
        <w:spacing w:after="0" w:line="360" w:lineRule="auto"/>
        <w:ind w:firstLine="709"/>
        <w:rPr>
          <w:sz w:val="28"/>
          <w:szCs w:val="28"/>
        </w:rPr>
      </w:pPr>
    </w:p>
    <w:p w:rsidR="008059ED" w:rsidRPr="00A022A2" w:rsidRDefault="008059ED" w:rsidP="00A022A2">
      <w:pPr>
        <w:pStyle w:val="BodyText2"/>
        <w:spacing w:after="0" w:line="360" w:lineRule="auto"/>
        <w:ind w:firstLine="709"/>
        <w:rPr>
          <w:sz w:val="28"/>
          <w:szCs w:val="28"/>
        </w:rPr>
      </w:pPr>
      <w:r w:rsidRPr="00A022A2">
        <w:rPr>
          <w:sz w:val="28"/>
          <w:szCs w:val="28"/>
        </w:rPr>
        <w:t xml:space="preserve">По графикам условных изолюкс (рисунок 1.7 </w:t>
      </w:r>
      <w:r w:rsidR="00797332" w:rsidRPr="00A022A2">
        <w:rPr>
          <w:sz w:val="28"/>
          <w:szCs w:val="28"/>
        </w:rPr>
        <w:t>/16/</w:t>
      </w:r>
      <w:r w:rsidRPr="00A022A2">
        <w:rPr>
          <w:sz w:val="28"/>
          <w:szCs w:val="28"/>
        </w:rPr>
        <w:t xml:space="preserve">) по величинам ε и ξ = </w:t>
      </w:r>
      <w:r w:rsidR="00F43CF1" w:rsidRPr="00A022A2">
        <w:rPr>
          <w:sz w:val="28"/>
          <w:szCs w:val="28"/>
        </w:rPr>
        <w:object w:dxaOrig="600" w:dyaOrig="320">
          <v:shape id="_x0000_i1077" type="#_x0000_t75" style="width:30pt;height:15.75pt" o:ole="" fillcolor="window">
            <v:imagedata r:id="rId91" o:title=""/>
          </v:shape>
          <o:OLEObject Type="Embed" ProgID="Equation.3" ShapeID="_x0000_i1077" DrawAspect="Content" ObjectID="_1478811409" r:id="rId92"/>
        </w:object>
      </w:r>
      <w:r w:rsidRPr="00A022A2">
        <w:rPr>
          <w:sz w:val="28"/>
          <w:szCs w:val="28"/>
        </w:rPr>
        <w:t xml:space="preserve"> (из таблицы 1.12 </w:t>
      </w:r>
      <w:r w:rsidR="00797332" w:rsidRPr="00A022A2">
        <w:rPr>
          <w:sz w:val="28"/>
          <w:szCs w:val="28"/>
        </w:rPr>
        <w:t>/16/</w:t>
      </w:r>
      <w:r w:rsidRPr="00A022A2">
        <w:rPr>
          <w:sz w:val="28"/>
          <w:szCs w:val="28"/>
        </w:rPr>
        <w:t xml:space="preserve">) определяем η = 1,8. По таблице 1.12 </w:t>
      </w:r>
      <w:r w:rsidR="00797332" w:rsidRPr="00A022A2">
        <w:rPr>
          <w:sz w:val="28"/>
          <w:szCs w:val="28"/>
        </w:rPr>
        <w:t>/16/</w:t>
      </w:r>
      <w:r w:rsidRPr="00A022A2">
        <w:rPr>
          <w:sz w:val="28"/>
          <w:szCs w:val="28"/>
        </w:rPr>
        <w:t xml:space="preserve"> и по полученному расчетному значению </w:t>
      </w:r>
      <w:r w:rsidR="00F43CF1" w:rsidRPr="00A022A2">
        <w:rPr>
          <w:sz w:val="28"/>
          <w:szCs w:val="28"/>
        </w:rPr>
        <w:object w:dxaOrig="639" w:dyaOrig="620">
          <v:shape id="_x0000_i1078" type="#_x0000_t75" style="width:32.25pt;height:30.75pt" o:ole="" fillcolor="window">
            <v:imagedata r:id="rId93" o:title=""/>
          </v:shape>
          <o:OLEObject Type="Embed" ProgID="Equation.3" ShapeID="_x0000_i1078" DrawAspect="Content" ObjectID="_1478811410" r:id="rId94"/>
        </w:object>
      </w:r>
      <w:r w:rsidRPr="00A022A2">
        <w:rPr>
          <w:sz w:val="28"/>
          <w:szCs w:val="28"/>
        </w:rPr>
        <w:t xml:space="preserve"> определяем стандартное значение η, (в верхней строке соответствующей графы) η =2,31.</w:t>
      </w:r>
    </w:p>
    <w:p w:rsidR="008059ED" w:rsidRDefault="008059ED" w:rsidP="00A022A2">
      <w:pPr>
        <w:pStyle w:val="BodyText2"/>
        <w:spacing w:after="0" w:line="360" w:lineRule="auto"/>
        <w:ind w:firstLine="709"/>
        <w:rPr>
          <w:sz w:val="28"/>
          <w:szCs w:val="28"/>
          <w:lang w:val="uk-UA"/>
        </w:rPr>
      </w:pPr>
      <w:r w:rsidRPr="00A022A2">
        <w:rPr>
          <w:sz w:val="28"/>
          <w:szCs w:val="28"/>
        </w:rPr>
        <w:t>Так</w:t>
      </w:r>
      <w:r w:rsidR="00A022A2">
        <w:rPr>
          <w:sz w:val="28"/>
          <w:szCs w:val="28"/>
        </w:rPr>
        <w:t xml:space="preserve"> </w:t>
      </w:r>
      <w:r w:rsidRPr="00A022A2">
        <w:rPr>
          <w:sz w:val="28"/>
          <w:szCs w:val="28"/>
        </w:rPr>
        <w:t xml:space="preserve">как </w:t>
      </w:r>
      <w:r w:rsidR="00F43CF1" w:rsidRPr="00A022A2">
        <w:rPr>
          <w:sz w:val="28"/>
          <w:szCs w:val="28"/>
        </w:rPr>
        <w:object w:dxaOrig="639" w:dyaOrig="620">
          <v:shape id="_x0000_i1079" type="#_x0000_t75" style="width:32.25pt;height:30.75pt" o:ole="" fillcolor="window">
            <v:imagedata r:id="rId95" o:title=""/>
          </v:shape>
          <o:OLEObject Type="Embed" ProgID="Equation.3" ShapeID="_x0000_i1079" DrawAspect="Content" ObjectID="_1478811411" r:id="rId96"/>
        </w:object>
      </w:r>
      <w:r w:rsidRPr="00A022A2">
        <w:rPr>
          <w:sz w:val="28"/>
          <w:szCs w:val="28"/>
        </w:rPr>
        <w:t>, отсюда</w:t>
      </w:r>
      <w:r w:rsidR="00A022A2">
        <w:rPr>
          <w:sz w:val="28"/>
          <w:szCs w:val="28"/>
        </w:rPr>
        <w:t xml:space="preserve"> </w:t>
      </w:r>
      <w:r w:rsidRPr="00A022A2">
        <w:rPr>
          <w:sz w:val="28"/>
          <w:szCs w:val="28"/>
        </w:rPr>
        <w:t>y = 2,31·9,5 = 21,945 м, тогда шаг светильника:</w:t>
      </w:r>
    </w:p>
    <w:p w:rsidR="00684FD2" w:rsidRPr="00684FD2" w:rsidRDefault="00684FD2" w:rsidP="00A022A2">
      <w:pPr>
        <w:pStyle w:val="BodyText2"/>
        <w:spacing w:after="0" w:line="360" w:lineRule="auto"/>
        <w:ind w:firstLine="709"/>
        <w:rPr>
          <w:sz w:val="28"/>
          <w:szCs w:val="28"/>
          <w:lang w:val="uk-UA"/>
        </w:rPr>
      </w:pPr>
    </w:p>
    <w:p w:rsidR="008059ED" w:rsidRDefault="00A022A2" w:rsidP="00A022A2">
      <w:pPr>
        <w:pStyle w:val="BodyText2"/>
        <w:spacing w:after="0" w:line="360" w:lineRule="auto"/>
        <w:ind w:firstLine="709"/>
        <w:rPr>
          <w:sz w:val="28"/>
          <w:szCs w:val="28"/>
          <w:lang w:val="uk-UA"/>
        </w:rPr>
      </w:pPr>
      <w:r>
        <w:rPr>
          <w:sz w:val="28"/>
          <w:szCs w:val="28"/>
        </w:rPr>
        <w:t xml:space="preserve"> </w:t>
      </w:r>
      <w:r w:rsidR="00F43CF1" w:rsidRPr="00A022A2">
        <w:rPr>
          <w:sz w:val="28"/>
          <w:szCs w:val="28"/>
        </w:rPr>
        <w:object w:dxaOrig="2799" w:dyaOrig="320">
          <v:shape id="_x0000_i1080" type="#_x0000_t75" style="width:140.25pt;height:15.75pt" o:ole="" fillcolor="window">
            <v:imagedata r:id="rId97" o:title=""/>
          </v:shape>
          <o:OLEObject Type="Embed" ProgID="Equation.3" ShapeID="_x0000_i1080" DrawAspect="Content" ObjectID="_1478811412" r:id="rId98"/>
        </w:object>
      </w:r>
      <w:r w:rsidR="008059ED" w:rsidRPr="00A022A2">
        <w:rPr>
          <w:sz w:val="28"/>
          <w:szCs w:val="28"/>
        </w:rPr>
        <w:t xml:space="preserve"> м</w:t>
      </w:r>
    </w:p>
    <w:p w:rsidR="00684FD2" w:rsidRPr="00684FD2" w:rsidRDefault="00684FD2" w:rsidP="00A022A2">
      <w:pPr>
        <w:pStyle w:val="BodyText2"/>
        <w:spacing w:after="0" w:line="360" w:lineRule="auto"/>
        <w:ind w:firstLine="709"/>
        <w:rPr>
          <w:sz w:val="28"/>
          <w:szCs w:val="28"/>
          <w:lang w:val="uk-UA"/>
        </w:rPr>
      </w:pPr>
    </w:p>
    <w:p w:rsidR="008059ED" w:rsidRPr="00A022A2" w:rsidRDefault="008059ED" w:rsidP="00A022A2">
      <w:pPr>
        <w:pStyle w:val="BodyText2"/>
        <w:spacing w:after="0" w:line="360" w:lineRule="auto"/>
        <w:ind w:firstLine="709"/>
        <w:rPr>
          <w:sz w:val="28"/>
          <w:szCs w:val="28"/>
        </w:rPr>
      </w:pPr>
      <w:r w:rsidRPr="00A022A2">
        <w:rPr>
          <w:sz w:val="28"/>
          <w:szCs w:val="28"/>
        </w:rPr>
        <w:t xml:space="preserve">Округляя до ближайшего целого, получаем </w:t>
      </w:r>
      <w:r w:rsidRPr="00A022A2">
        <w:rPr>
          <w:sz w:val="28"/>
          <w:szCs w:val="28"/>
          <w:lang w:val="en-US"/>
        </w:rPr>
        <w:t>D</w:t>
      </w:r>
      <w:r w:rsidRPr="00A022A2">
        <w:rPr>
          <w:sz w:val="28"/>
          <w:szCs w:val="28"/>
        </w:rPr>
        <w:t xml:space="preserve"> = 44 м.</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 xml:space="preserve">Протяженность дорог </w:t>
      </w:r>
      <w:r w:rsidRPr="00A022A2">
        <w:rPr>
          <w:sz w:val="28"/>
          <w:szCs w:val="28"/>
          <w:lang w:val="en-US"/>
        </w:rPr>
        <w:t>L</w:t>
      </w:r>
      <w:r w:rsidRPr="00A022A2">
        <w:rPr>
          <w:sz w:val="28"/>
          <w:szCs w:val="28"/>
        </w:rPr>
        <w:t xml:space="preserve"> = 3,3 км.</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 xml:space="preserve">Количество светильников: </w:t>
      </w:r>
      <w:r w:rsidRPr="00A022A2">
        <w:rPr>
          <w:sz w:val="28"/>
          <w:szCs w:val="28"/>
          <w:lang w:val="en-US"/>
        </w:rPr>
        <w:t>N</w:t>
      </w:r>
      <w:r w:rsidRPr="00A022A2">
        <w:rPr>
          <w:sz w:val="28"/>
          <w:szCs w:val="28"/>
        </w:rPr>
        <w:t xml:space="preserve"> = </w:t>
      </w:r>
      <w:r w:rsidRPr="00A022A2">
        <w:rPr>
          <w:sz w:val="28"/>
          <w:szCs w:val="28"/>
          <w:lang w:val="en-US"/>
        </w:rPr>
        <w:t>L</w:t>
      </w:r>
      <w:r w:rsidRPr="00A022A2">
        <w:rPr>
          <w:sz w:val="28"/>
          <w:szCs w:val="28"/>
        </w:rPr>
        <w:t>/</w:t>
      </w:r>
      <w:r w:rsidRPr="00A022A2">
        <w:rPr>
          <w:sz w:val="28"/>
          <w:szCs w:val="28"/>
          <w:lang w:val="en-US"/>
        </w:rPr>
        <w:t>D</w:t>
      </w:r>
      <w:r w:rsidRPr="00A022A2">
        <w:rPr>
          <w:sz w:val="28"/>
          <w:szCs w:val="28"/>
        </w:rPr>
        <w:t xml:space="preserve"> = 3300/44 = 75 шт.</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Активная мощность нагрузки наружного освещения определяется по формуле</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Р = Р</w:t>
      </w:r>
      <w:r w:rsidRPr="00A022A2">
        <w:rPr>
          <w:sz w:val="28"/>
          <w:szCs w:val="28"/>
          <w:vertAlign w:val="subscript"/>
        </w:rPr>
        <w:t>л</w:t>
      </w:r>
      <w:r w:rsidRPr="00A022A2">
        <w:rPr>
          <w:sz w:val="28"/>
          <w:szCs w:val="28"/>
        </w:rPr>
        <w:t>∙</w:t>
      </w:r>
      <w:r w:rsidRPr="00A022A2">
        <w:rPr>
          <w:sz w:val="28"/>
          <w:szCs w:val="28"/>
          <w:lang w:val="en-US"/>
        </w:rPr>
        <w:t>N</w:t>
      </w:r>
      <w:r w:rsidRPr="00A022A2">
        <w:rPr>
          <w:sz w:val="28"/>
          <w:szCs w:val="28"/>
        </w:rPr>
        <w:t>∙</w:t>
      </w:r>
      <w:r w:rsidR="00F43CF1" w:rsidRPr="00A022A2">
        <w:rPr>
          <w:sz w:val="28"/>
          <w:szCs w:val="28"/>
        </w:rPr>
        <w:object w:dxaOrig="480" w:dyaOrig="380">
          <v:shape id="_x0000_i1081" type="#_x0000_t75" style="width:24pt;height:18.75pt" o:ole="">
            <v:imagedata r:id="rId99" o:title=""/>
          </v:shape>
          <o:OLEObject Type="Embed" ProgID="Equation.3" ShapeID="_x0000_i1081" DrawAspect="Content" ObjectID="_1478811413" r:id="rId100"/>
        </w:objec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Р = 0,25∙75∙1,1= 20,625 кВт</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lang w:val="en-US"/>
        </w:rPr>
        <w:t>Q</w:t>
      </w:r>
      <w:r w:rsidRPr="00A022A2">
        <w:rPr>
          <w:sz w:val="28"/>
          <w:szCs w:val="28"/>
        </w:rPr>
        <w:t xml:space="preserve"> = 20,625∙1,73 = 35,68 квар.</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ab/>
        <w:t>Для второстепенных дорог и проездов – расчет аналогичен.</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Расчет ведем для светильников типа РКУ 01-250-011 с лампами ДРЛ мощностью 250Вт, которые установлены на опорах в ряд освещаемого проезда. Схема расположения светильников – односторонняя. Ширина дороги – 6 м.</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Нормативная минимальная освещенность Е</w:t>
      </w:r>
      <w:r w:rsidRPr="00A022A2">
        <w:rPr>
          <w:sz w:val="28"/>
          <w:szCs w:val="28"/>
          <w:vertAlign w:val="subscript"/>
        </w:rPr>
        <w:t>н</w:t>
      </w:r>
      <w:r w:rsidRPr="00A022A2">
        <w:rPr>
          <w:sz w:val="28"/>
          <w:szCs w:val="28"/>
        </w:rPr>
        <w:t xml:space="preserve"> = 1 лк, выбирается по таблице 1.7 </w:t>
      </w:r>
      <w:r w:rsidR="00797332" w:rsidRPr="00A022A2">
        <w:rPr>
          <w:sz w:val="28"/>
          <w:szCs w:val="28"/>
        </w:rPr>
        <w:t>/16/</w:t>
      </w:r>
      <w:r w:rsidRPr="00A022A2">
        <w:rPr>
          <w:sz w:val="28"/>
          <w:szCs w:val="28"/>
        </w:rPr>
        <w:t>, в зависимости от интенсивности движения транспорта менее 10 ед./ч для второстепенных дорог. Светораспределение светильника – широкое, КСС – «Ш».</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Коэффициент запаса светильников с газоразрядными лампами К</w:t>
      </w:r>
      <w:r w:rsidRPr="00A022A2">
        <w:rPr>
          <w:sz w:val="28"/>
          <w:szCs w:val="28"/>
          <w:vertAlign w:val="subscript"/>
        </w:rPr>
        <w:t>з</w:t>
      </w:r>
      <w:r w:rsidRPr="00A022A2">
        <w:rPr>
          <w:sz w:val="28"/>
          <w:szCs w:val="28"/>
        </w:rPr>
        <w:t>=1,5</w:t>
      </w:r>
    </w:p>
    <w:p w:rsidR="008059ED" w:rsidRPr="00A022A2" w:rsidRDefault="008059ED" w:rsidP="00A022A2">
      <w:pPr>
        <w:pStyle w:val="BodyText2"/>
        <w:spacing w:after="0" w:line="360" w:lineRule="auto"/>
        <w:ind w:firstLine="709"/>
        <w:rPr>
          <w:sz w:val="28"/>
          <w:szCs w:val="28"/>
        </w:rPr>
      </w:pPr>
      <w:r w:rsidRPr="00A022A2">
        <w:rPr>
          <w:sz w:val="28"/>
          <w:szCs w:val="28"/>
        </w:rPr>
        <w:t xml:space="preserve">Для лампы ДРЛ мощностью 250 Вт световой поток равен 12500 лм, КСС светильника - «Ш», тогда по таблице 1.8 </w:t>
      </w:r>
      <w:r w:rsidR="00797332" w:rsidRPr="00A022A2">
        <w:rPr>
          <w:sz w:val="28"/>
          <w:szCs w:val="28"/>
        </w:rPr>
        <w:t>/16/</w:t>
      </w:r>
      <w:r w:rsidRPr="00A022A2">
        <w:rPr>
          <w:sz w:val="28"/>
          <w:szCs w:val="28"/>
        </w:rPr>
        <w:t xml:space="preserve"> определяем наименьшую высоту установки светильника 9,5м.</w:t>
      </w:r>
    </w:p>
    <w:p w:rsidR="008059ED" w:rsidRPr="00A022A2" w:rsidRDefault="008059ED" w:rsidP="00A022A2">
      <w:pPr>
        <w:pStyle w:val="BodyText2"/>
        <w:spacing w:after="0" w:line="360" w:lineRule="auto"/>
        <w:ind w:firstLine="709"/>
        <w:rPr>
          <w:sz w:val="28"/>
          <w:szCs w:val="28"/>
        </w:rPr>
      </w:pPr>
      <w:r w:rsidRPr="00A022A2">
        <w:rPr>
          <w:sz w:val="28"/>
          <w:szCs w:val="28"/>
        </w:rPr>
        <w:t>Для определения относительной освещенности предварительно необходимо определить коэффициент ρ</w:t>
      </w:r>
      <w:r w:rsidRPr="00A022A2">
        <w:rPr>
          <w:sz w:val="28"/>
          <w:szCs w:val="28"/>
          <w:vertAlign w:val="superscript"/>
        </w:rPr>
        <w:t>3</w:t>
      </w:r>
      <w:r w:rsidRPr="00A022A2">
        <w:rPr>
          <w:sz w:val="28"/>
          <w:szCs w:val="28"/>
        </w:rPr>
        <w:t xml:space="preserve">, для этого рассчитывается отношение </w:t>
      </w:r>
      <w:r w:rsidR="00F43CF1" w:rsidRPr="00A022A2">
        <w:rPr>
          <w:sz w:val="28"/>
          <w:szCs w:val="28"/>
        </w:rPr>
        <w:object w:dxaOrig="1480" w:dyaOrig="660">
          <v:shape id="_x0000_i1082" type="#_x0000_t75" style="width:74.25pt;height:33pt" o:ole="" fillcolor="window">
            <v:imagedata r:id="rId101" o:title=""/>
          </v:shape>
          <o:OLEObject Type="Embed" ProgID="Equation.3" ShapeID="_x0000_i1082" DrawAspect="Content" ObjectID="_1478811414" r:id="rId102"/>
        </w:object>
      </w:r>
      <w:r w:rsidRPr="00A022A2">
        <w:rPr>
          <w:sz w:val="28"/>
          <w:szCs w:val="28"/>
        </w:rPr>
        <w:t xml:space="preserve"> и по таблице 1.12 </w:t>
      </w:r>
      <w:r w:rsidR="00797332" w:rsidRPr="00A022A2">
        <w:rPr>
          <w:sz w:val="28"/>
          <w:szCs w:val="28"/>
        </w:rPr>
        <w:t>/16/</w:t>
      </w:r>
      <w:r w:rsidRPr="00A022A2">
        <w:rPr>
          <w:sz w:val="28"/>
          <w:szCs w:val="28"/>
        </w:rPr>
        <w:t xml:space="preserve"> определяется ρ</w:t>
      </w:r>
      <w:r w:rsidRPr="00A022A2">
        <w:rPr>
          <w:sz w:val="28"/>
          <w:szCs w:val="28"/>
          <w:vertAlign w:val="superscript"/>
        </w:rPr>
        <w:t>3</w:t>
      </w:r>
      <w:r w:rsidRPr="00A022A2">
        <w:rPr>
          <w:sz w:val="28"/>
          <w:szCs w:val="28"/>
        </w:rPr>
        <w:t xml:space="preserve"> = 1,575.</w:t>
      </w:r>
    </w:p>
    <w:p w:rsidR="008059ED" w:rsidRDefault="008059ED" w:rsidP="00A022A2">
      <w:pPr>
        <w:pStyle w:val="BodyText2"/>
        <w:spacing w:after="0" w:line="360" w:lineRule="auto"/>
        <w:ind w:firstLine="709"/>
        <w:rPr>
          <w:sz w:val="28"/>
          <w:szCs w:val="28"/>
          <w:lang w:val="uk-UA"/>
        </w:rPr>
      </w:pPr>
      <w:r w:rsidRPr="00A022A2">
        <w:rPr>
          <w:sz w:val="28"/>
          <w:szCs w:val="28"/>
        </w:rPr>
        <w:t>Сумма относительных освещенностей:</w:t>
      </w:r>
    </w:p>
    <w:p w:rsidR="00684FD2" w:rsidRPr="00684FD2" w:rsidRDefault="00684FD2" w:rsidP="00A022A2">
      <w:pPr>
        <w:pStyle w:val="BodyText2"/>
        <w:spacing w:after="0" w:line="360" w:lineRule="auto"/>
        <w:ind w:firstLine="709"/>
        <w:rPr>
          <w:sz w:val="28"/>
          <w:szCs w:val="28"/>
          <w:lang w:val="uk-UA"/>
        </w:rPr>
      </w:pPr>
    </w:p>
    <w:p w:rsidR="008059ED" w:rsidRDefault="00F43CF1" w:rsidP="00A022A2">
      <w:pPr>
        <w:pStyle w:val="BodyText2"/>
        <w:spacing w:after="0" w:line="360" w:lineRule="auto"/>
        <w:ind w:firstLine="709"/>
        <w:rPr>
          <w:sz w:val="28"/>
          <w:szCs w:val="28"/>
          <w:lang w:val="uk-UA"/>
        </w:rPr>
      </w:pPr>
      <w:r w:rsidRPr="00A022A2">
        <w:rPr>
          <w:sz w:val="28"/>
          <w:szCs w:val="28"/>
        </w:rPr>
        <w:object w:dxaOrig="5480" w:dyaOrig="720">
          <v:shape id="_x0000_i1083" type="#_x0000_t75" style="width:273.75pt;height:36pt" o:ole="" fillcolor="window">
            <v:imagedata r:id="rId103" o:title=""/>
          </v:shape>
          <o:OLEObject Type="Embed" ProgID="Equation.3" ShapeID="_x0000_i1083" DrawAspect="Content" ObjectID="_1478811415" r:id="rId104"/>
        </w:object>
      </w:r>
      <w:r w:rsidR="008059ED" w:rsidRPr="00A022A2">
        <w:rPr>
          <w:sz w:val="28"/>
          <w:szCs w:val="28"/>
        </w:rPr>
        <w:t>17,06 лк..</w:t>
      </w:r>
    </w:p>
    <w:p w:rsidR="00684FD2" w:rsidRPr="00684FD2" w:rsidRDefault="00684FD2" w:rsidP="00A022A2">
      <w:pPr>
        <w:pStyle w:val="BodyText2"/>
        <w:spacing w:after="0" w:line="360" w:lineRule="auto"/>
        <w:ind w:firstLine="709"/>
        <w:rPr>
          <w:sz w:val="28"/>
          <w:szCs w:val="28"/>
          <w:lang w:val="uk-UA"/>
        </w:rPr>
      </w:pPr>
    </w:p>
    <w:p w:rsidR="008059ED" w:rsidRDefault="008059ED" w:rsidP="00A022A2">
      <w:pPr>
        <w:pStyle w:val="BodyText2"/>
        <w:spacing w:after="0" w:line="360" w:lineRule="auto"/>
        <w:ind w:firstLine="709"/>
        <w:rPr>
          <w:sz w:val="28"/>
          <w:szCs w:val="28"/>
          <w:lang w:val="uk-UA"/>
        </w:rPr>
      </w:pPr>
      <w:r w:rsidRPr="00A022A2">
        <w:rPr>
          <w:sz w:val="28"/>
          <w:szCs w:val="28"/>
        </w:rPr>
        <w:t>Учитывая, что минимальная освещенность в точке А, (см. рисунок 2.1) создается одновременно двумя ближайшими светильниками, получаем:</w:t>
      </w:r>
    </w:p>
    <w:p w:rsidR="00684FD2" w:rsidRPr="00684FD2" w:rsidRDefault="00684FD2" w:rsidP="00A022A2">
      <w:pPr>
        <w:pStyle w:val="BodyText2"/>
        <w:spacing w:after="0" w:line="360" w:lineRule="auto"/>
        <w:ind w:firstLine="709"/>
        <w:rPr>
          <w:sz w:val="28"/>
          <w:szCs w:val="28"/>
          <w:lang w:val="uk-UA"/>
        </w:rPr>
      </w:pPr>
    </w:p>
    <w:p w:rsidR="008059ED" w:rsidRDefault="00F43CF1" w:rsidP="00A022A2">
      <w:pPr>
        <w:pStyle w:val="BodyText2"/>
        <w:spacing w:after="0" w:line="360" w:lineRule="auto"/>
        <w:ind w:firstLine="709"/>
        <w:rPr>
          <w:sz w:val="28"/>
          <w:szCs w:val="28"/>
          <w:lang w:val="uk-UA"/>
        </w:rPr>
      </w:pPr>
      <w:r w:rsidRPr="00A022A2">
        <w:rPr>
          <w:sz w:val="28"/>
          <w:szCs w:val="28"/>
        </w:rPr>
        <w:object w:dxaOrig="1120" w:dyaOrig="400">
          <v:shape id="_x0000_i1084" type="#_x0000_t75" style="width:56.25pt;height:20.25pt" o:ole="" fillcolor="window">
            <v:imagedata r:id="rId87" o:title=""/>
          </v:shape>
          <o:OLEObject Type="Embed" ProgID="Equation.3" ShapeID="_x0000_i1084" DrawAspect="Content" ObjectID="_1478811416" r:id="rId105"/>
        </w:object>
      </w:r>
    </w:p>
    <w:p w:rsidR="00684FD2" w:rsidRPr="00684FD2" w:rsidRDefault="00684FD2" w:rsidP="00A022A2">
      <w:pPr>
        <w:pStyle w:val="BodyText2"/>
        <w:spacing w:after="0" w:line="360" w:lineRule="auto"/>
        <w:ind w:firstLine="709"/>
        <w:rPr>
          <w:sz w:val="28"/>
          <w:szCs w:val="28"/>
          <w:lang w:val="uk-UA"/>
        </w:rPr>
      </w:pPr>
    </w:p>
    <w:p w:rsidR="00684FD2" w:rsidRDefault="00A022A2" w:rsidP="00A022A2">
      <w:pPr>
        <w:pStyle w:val="BodyText2"/>
        <w:spacing w:after="0" w:line="360" w:lineRule="auto"/>
        <w:ind w:firstLine="709"/>
        <w:rPr>
          <w:sz w:val="28"/>
          <w:szCs w:val="28"/>
          <w:lang w:val="uk-UA"/>
        </w:rPr>
      </w:pPr>
      <w:r>
        <w:rPr>
          <w:sz w:val="28"/>
          <w:szCs w:val="28"/>
        </w:rPr>
        <w:t xml:space="preserve"> </w:t>
      </w:r>
      <w:r w:rsidR="00F43CF1" w:rsidRPr="00A022A2">
        <w:rPr>
          <w:sz w:val="28"/>
          <w:szCs w:val="28"/>
        </w:rPr>
        <w:object w:dxaOrig="900" w:dyaOrig="680">
          <v:shape id="_x0000_i1085" type="#_x0000_t75" style="width:45pt;height:33.75pt" o:ole="" fillcolor="window">
            <v:imagedata r:id="rId89" o:title=""/>
          </v:shape>
          <o:OLEObject Type="Embed" ProgID="Equation.3" ShapeID="_x0000_i1085" DrawAspect="Content" ObjectID="_1478811417" r:id="rId106"/>
        </w:object>
      </w:r>
      <w:r w:rsidR="008059ED" w:rsidRPr="00A022A2">
        <w:rPr>
          <w:sz w:val="28"/>
          <w:szCs w:val="28"/>
        </w:rPr>
        <w:t>=8,53 лк..</w:t>
      </w:r>
    </w:p>
    <w:p w:rsidR="00684FD2" w:rsidRPr="00684FD2" w:rsidRDefault="00684FD2" w:rsidP="00A022A2">
      <w:pPr>
        <w:pStyle w:val="BodyText2"/>
        <w:spacing w:after="0" w:line="360" w:lineRule="auto"/>
        <w:ind w:firstLine="709"/>
        <w:rPr>
          <w:sz w:val="28"/>
          <w:szCs w:val="28"/>
          <w:lang w:val="uk-UA"/>
        </w:rPr>
      </w:pPr>
    </w:p>
    <w:p w:rsidR="008059ED" w:rsidRPr="00A022A2" w:rsidRDefault="008059ED" w:rsidP="00A022A2">
      <w:pPr>
        <w:pStyle w:val="BodyText2"/>
        <w:spacing w:after="0" w:line="360" w:lineRule="auto"/>
        <w:ind w:firstLine="709"/>
        <w:rPr>
          <w:sz w:val="28"/>
          <w:szCs w:val="28"/>
        </w:rPr>
      </w:pPr>
      <w:r w:rsidRPr="00A022A2">
        <w:rPr>
          <w:sz w:val="28"/>
          <w:szCs w:val="28"/>
        </w:rPr>
        <w:t xml:space="preserve">По графикам условных изолюкс (рисунок 1.7 </w:t>
      </w:r>
      <w:r w:rsidR="00797332" w:rsidRPr="00A022A2">
        <w:rPr>
          <w:sz w:val="28"/>
          <w:szCs w:val="28"/>
        </w:rPr>
        <w:t>/16/</w:t>
      </w:r>
      <w:r w:rsidRPr="00A022A2">
        <w:rPr>
          <w:sz w:val="28"/>
          <w:szCs w:val="28"/>
        </w:rPr>
        <w:t xml:space="preserve">) по величинам ε и ξ = </w:t>
      </w:r>
      <w:r w:rsidR="00F43CF1" w:rsidRPr="00A022A2">
        <w:rPr>
          <w:sz w:val="28"/>
          <w:szCs w:val="28"/>
        </w:rPr>
        <w:object w:dxaOrig="360" w:dyaOrig="320">
          <v:shape id="_x0000_i1086" type="#_x0000_t75" style="width:18pt;height:15.75pt" o:ole="" fillcolor="window">
            <v:imagedata r:id="rId107" o:title=""/>
          </v:shape>
          <o:OLEObject Type="Embed" ProgID="Equation.3" ShapeID="_x0000_i1086" DrawAspect="Content" ObjectID="_1478811418" r:id="rId108"/>
        </w:object>
      </w:r>
      <w:r w:rsidRPr="00A022A2">
        <w:rPr>
          <w:sz w:val="28"/>
          <w:szCs w:val="28"/>
        </w:rPr>
        <w:t xml:space="preserve"> (из таблицы 1.12 </w:t>
      </w:r>
      <w:r w:rsidR="00797332" w:rsidRPr="00A022A2">
        <w:rPr>
          <w:sz w:val="28"/>
          <w:szCs w:val="28"/>
        </w:rPr>
        <w:t>/16/</w:t>
      </w:r>
      <w:r w:rsidRPr="00A022A2">
        <w:rPr>
          <w:sz w:val="28"/>
          <w:szCs w:val="28"/>
        </w:rPr>
        <w:t xml:space="preserve">) определяем η = 2,7. По таблице 1.12 </w:t>
      </w:r>
      <w:r w:rsidR="00797332" w:rsidRPr="00A022A2">
        <w:rPr>
          <w:sz w:val="28"/>
          <w:szCs w:val="28"/>
        </w:rPr>
        <w:t>/16/</w:t>
      </w:r>
      <w:r w:rsidRPr="00A022A2">
        <w:rPr>
          <w:sz w:val="28"/>
          <w:szCs w:val="28"/>
        </w:rPr>
        <w:t xml:space="preserve"> и по полученному расчетному значению </w:t>
      </w:r>
      <w:r w:rsidR="00F43CF1" w:rsidRPr="00A022A2">
        <w:rPr>
          <w:sz w:val="28"/>
          <w:szCs w:val="28"/>
        </w:rPr>
        <w:object w:dxaOrig="639" w:dyaOrig="620">
          <v:shape id="_x0000_i1087" type="#_x0000_t75" style="width:32.25pt;height:30.75pt" o:ole="" fillcolor="window">
            <v:imagedata r:id="rId93" o:title=""/>
          </v:shape>
          <o:OLEObject Type="Embed" ProgID="Equation.3" ShapeID="_x0000_i1087" DrawAspect="Content" ObjectID="_1478811419" r:id="rId109"/>
        </w:object>
      </w:r>
      <w:r w:rsidRPr="00A022A2">
        <w:rPr>
          <w:sz w:val="28"/>
          <w:szCs w:val="28"/>
        </w:rPr>
        <w:t xml:space="preserve"> определяем стандартное значение η, (в верхней строке соответствующей графы) η =3,09.</w:t>
      </w:r>
    </w:p>
    <w:p w:rsidR="008059ED" w:rsidRPr="00A022A2" w:rsidRDefault="008059ED" w:rsidP="00A022A2">
      <w:pPr>
        <w:pStyle w:val="BodyText2"/>
        <w:spacing w:after="0" w:line="360" w:lineRule="auto"/>
        <w:ind w:firstLine="709"/>
        <w:rPr>
          <w:sz w:val="28"/>
          <w:szCs w:val="28"/>
        </w:rPr>
      </w:pPr>
      <w:r w:rsidRPr="00A022A2">
        <w:rPr>
          <w:sz w:val="28"/>
          <w:szCs w:val="28"/>
        </w:rPr>
        <w:t>Так</w:t>
      </w:r>
      <w:r w:rsidR="00A022A2">
        <w:rPr>
          <w:sz w:val="28"/>
          <w:szCs w:val="28"/>
        </w:rPr>
        <w:t xml:space="preserve"> </w:t>
      </w:r>
      <w:r w:rsidRPr="00A022A2">
        <w:rPr>
          <w:sz w:val="28"/>
          <w:szCs w:val="28"/>
        </w:rPr>
        <w:t xml:space="preserve">как </w:t>
      </w:r>
      <w:r w:rsidR="00F43CF1" w:rsidRPr="00A022A2">
        <w:rPr>
          <w:sz w:val="28"/>
          <w:szCs w:val="28"/>
        </w:rPr>
        <w:object w:dxaOrig="639" w:dyaOrig="620">
          <v:shape id="_x0000_i1088" type="#_x0000_t75" style="width:32.25pt;height:30.75pt" o:ole="" fillcolor="window">
            <v:imagedata r:id="rId95" o:title=""/>
          </v:shape>
          <o:OLEObject Type="Embed" ProgID="Equation.3" ShapeID="_x0000_i1088" DrawAspect="Content" ObjectID="_1478811420" r:id="rId110"/>
        </w:object>
      </w:r>
      <w:r w:rsidRPr="00A022A2">
        <w:rPr>
          <w:sz w:val="28"/>
          <w:szCs w:val="28"/>
        </w:rPr>
        <w:t>, отсюда</w:t>
      </w:r>
      <w:r w:rsidR="00A022A2">
        <w:rPr>
          <w:sz w:val="28"/>
          <w:szCs w:val="28"/>
        </w:rPr>
        <w:t xml:space="preserve"> </w:t>
      </w:r>
      <w:r w:rsidRPr="00A022A2">
        <w:rPr>
          <w:sz w:val="28"/>
          <w:szCs w:val="28"/>
        </w:rPr>
        <w:t>y = 3,09·9,5 = 29,355 м, тогда шаг светильника:</w:t>
      </w:r>
    </w:p>
    <w:p w:rsidR="008059ED" w:rsidRPr="00A022A2" w:rsidRDefault="00A022A2" w:rsidP="00A022A2">
      <w:pPr>
        <w:pStyle w:val="BodyText2"/>
        <w:spacing w:after="0" w:line="360" w:lineRule="auto"/>
        <w:ind w:firstLine="709"/>
        <w:rPr>
          <w:sz w:val="28"/>
          <w:szCs w:val="28"/>
        </w:rPr>
      </w:pPr>
      <w:r>
        <w:rPr>
          <w:sz w:val="28"/>
          <w:szCs w:val="28"/>
        </w:rPr>
        <w:t xml:space="preserve"> </w:t>
      </w:r>
      <w:r w:rsidR="00F43CF1" w:rsidRPr="00A022A2">
        <w:rPr>
          <w:sz w:val="28"/>
          <w:szCs w:val="28"/>
        </w:rPr>
        <w:object w:dxaOrig="2820" w:dyaOrig="320">
          <v:shape id="_x0000_i1089" type="#_x0000_t75" style="width:141pt;height:15.75pt" o:ole="" fillcolor="window">
            <v:imagedata r:id="rId111" o:title=""/>
          </v:shape>
          <o:OLEObject Type="Embed" ProgID="Equation.3" ShapeID="_x0000_i1089" DrawAspect="Content" ObjectID="_1478811421" r:id="rId112"/>
        </w:object>
      </w:r>
      <w:r w:rsidR="008059ED" w:rsidRPr="00A022A2">
        <w:rPr>
          <w:sz w:val="28"/>
          <w:szCs w:val="28"/>
        </w:rPr>
        <w:t xml:space="preserve"> м</w:t>
      </w:r>
    </w:p>
    <w:p w:rsidR="008059ED" w:rsidRPr="00A022A2" w:rsidRDefault="008059ED" w:rsidP="00A022A2">
      <w:pPr>
        <w:pStyle w:val="BodyText2"/>
        <w:spacing w:after="0" w:line="360" w:lineRule="auto"/>
        <w:ind w:firstLine="709"/>
        <w:rPr>
          <w:sz w:val="28"/>
          <w:szCs w:val="28"/>
        </w:rPr>
      </w:pPr>
      <w:r w:rsidRPr="00A022A2">
        <w:rPr>
          <w:sz w:val="28"/>
          <w:szCs w:val="28"/>
        </w:rPr>
        <w:t xml:space="preserve">Округляя до ближайшего целого, получаем </w:t>
      </w:r>
      <w:r w:rsidRPr="00A022A2">
        <w:rPr>
          <w:sz w:val="28"/>
          <w:szCs w:val="28"/>
          <w:lang w:val="en-US"/>
        </w:rPr>
        <w:t>D</w:t>
      </w:r>
      <w:r w:rsidRPr="00A022A2">
        <w:rPr>
          <w:sz w:val="28"/>
          <w:szCs w:val="28"/>
        </w:rPr>
        <w:t xml:space="preserve"> = 59 м. Шаг опор для светильников получился большим. Целеесообразнее для уменьшения шага использовать лампы мощностью 125 Вт. Протяженность дорог </w:t>
      </w:r>
      <w:r w:rsidRPr="00A022A2">
        <w:rPr>
          <w:sz w:val="28"/>
          <w:szCs w:val="28"/>
          <w:lang w:val="en-US"/>
        </w:rPr>
        <w:t>L</w:t>
      </w:r>
      <w:r w:rsidRPr="00A022A2">
        <w:rPr>
          <w:sz w:val="28"/>
          <w:szCs w:val="28"/>
        </w:rPr>
        <w:t xml:space="preserve"> = 1,605 км.</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 xml:space="preserve">Количество светильников: </w:t>
      </w:r>
      <w:r w:rsidRPr="00A022A2">
        <w:rPr>
          <w:sz w:val="28"/>
          <w:szCs w:val="28"/>
          <w:lang w:val="en-US"/>
        </w:rPr>
        <w:t>N</w:t>
      </w:r>
      <w:r w:rsidRPr="00A022A2">
        <w:rPr>
          <w:sz w:val="28"/>
          <w:szCs w:val="28"/>
        </w:rPr>
        <w:t xml:space="preserve"> = </w:t>
      </w:r>
      <w:r w:rsidRPr="00A022A2">
        <w:rPr>
          <w:sz w:val="28"/>
          <w:szCs w:val="28"/>
          <w:lang w:val="en-US"/>
        </w:rPr>
        <w:t>L</w:t>
      </w:r>
      <w:r w:rsidRPr="00A022A2">
        <w:rPr>
          <w:sz w:val="28"/>
          <w:szCs w:val="28"/>
        </w:rPr>
        <w:t>/</w:t>
      </w:r>
      <w:r w:rsidRPr="00A022A2">
        <w:rPr>
          <w:sz w:val="28"/>
          <w:szCs w:val="28"/>
          <w:lang w:val="en-US"/>
        </w:rPr>
        <w:t>D</w:t>
      </w:r>
      <w:r w:rsidRPr="00A022A2">
        <w:rPr>
          <w:sz w:val="28"/>
          <w:szCs w:val="28"/>
        </w:rPr>
        <w:t xml:space="preserve"> = 1605/59 = 27 шт.</w:t>
      </w:r>
    </w:p>
    <w:p w:rsidR="008059ED" w:rsidRDefault="008059ED" w:rsidP="00A022A2">
      <w:pPr>
        <w:widowControl/>
        <w:tabs>
          <w:tab w:val="clear" w:pos="567"/>
          <w:tab w:val="clear" w:pos="1134"/>
          <w:tab w:val="clear" w:pos="1559"/>
          <w:tab w:val="clear" w:pos="2835"/>
          <w:tab w:val="clear" w:pos="9497"/>
        </w:tabs>
        <w:ind w:firstLine="709"/>
        <w:rPr>
          <w:sz w:val="28"/>
          <w:szCs w:val="28"/>
          <w:lang w:val="uk-UA"/>
        </w:rPr>
      </w:pPr>
      <w:r w:rsidRPr="00A022A2">
        <w:rPr>
          <w:sz w:val="28"/>
          <w:szCs w:val="28"/>
        </w:rPr>
        <w:t>Активная мощность нагрузки наружного освещения определяется по формуле</w:t>
      </w:r>
    </w:p>
    <w:p w:rsidR="00684FD2" w:rsidRPr="00684FD2" w:rsidRDefault="00684FD2" w:rsidP="00A022A2">
      <w:pPr>
        <w:widowControl/>
        <w:tabs>
          <w:tab w:val="clear" w:pos="567"/>
          <w:tab w:val="clear" w:pos="1134"/>
          <w:tab w:val="clear" w:pos="1559"/>
          <w:tab w:val="clear" w:pos="2835"/>
          <w:tab w:val="clear" w:pos="9497"/>
        </w:tabs>
        <w:ind w:firstLine="709"/>
        <w:rPr>
          <w:sz w:val="28"/>
          <w:szCs w:val="28"/>
          <w:lang w:val="uk-UA"/>
        </w:rPr>
      </w:pPr>
    </w:p>
    <w:p w:rsidR="008059ED" w:rsidRDefault="008059ED" w:rsidP="00A022A2">
      <w:pPr>
        <w:widowControl/>
        <w:tabs>
          <w:tab w:val="clear" w:pos="567"/>
          <w:tab w:val="clear" w:pos="1134"/>
          <w:tab w:val="clear" w:pos="1559"/>
          <w:tab w:val="clear" w:pos="2835"/>
          <w:tab w:val="clear" w:pos="9497"/>
        </w:tabs>
        <w:ind w:firstLine="709"/>
        <w:rPr>
          <w:sz w:val="28"/>
          <w:szCs w:val="28"/>
          <w:lang w:val="uk-UA"/>
        </w:rPr>
      </w:pPr>
      <w:r w:rsidRPr="00AF65F9">
        <w:rPr>
          <w:sz w:val="28"/>
          <w:szCs w:val="28"/>
          <w:lang w:val="uk-UA"/>
        </w:rPr>
        <w:t>Р = Р</w:t>
      </w:r>
      <w:r w:rsidRPr="00AF65F9">
        <w:rPr>
          <w:sz w:val="28"/>
          <w:szCs w:val="28"/>
          <w:vertAlign w:val="subscript"/>
          <w:lang w:val="uk-UA"/>
        </w:rPr>
        <w:t>уд</w:t>
      </w:r>
      <w:r w:rsidRPr="00AF65F9">
        <w:rPr>
          <w:sz w:val="28"/>
          <w:szCs w:val="28"/>
          <w:lang w:val="uk-UA"/>
        </w:rPr>
        <w:t>∙</w:t>
      </w:r>
      <w:r w:rsidRPr="00A022A2">
        <w:rPr>
          <w:sz w:val="28"/>
          <w:szCs w:val="28"/>
          <w:lang w:val="en-US"/>
        </w:rPr>
        <w:t>N</w:t>
      </w:r>
      <w:r w:rsidRPr="00AF65F9">
        <w:rPr>
          <w:sz w:val="28"/>
          <w:szCs w:val="28"/>
          <w:lang w:val="uk-UA"/>
        </w:rPr>
        <w:t>∙</w:t>
      </w:r>
      <w:r w:rsidR="00F43CF1" w:rsidRPr="00A022A2">
        <w:rPr>
          <w:sz w:val="28"/>
          <w:szCs w:val="28"/>
        </w:rPr>
        <w:object w:dxaOrig="480" w:dyaOrig="380">
          <v:shape id="_x0000_i1090" type="#_x0000_t75" style="width:24pt;height:18.75pt" o:ole="">
            <v:imagedata r:id="rId99" o:title=""/>
          </v:shape>
          <o:OLEObject Type="Embed" ProgID="Equation.3" ShapeID="_x0000_i1090" DrawAspect="Content" ObjectID="_1478811422" r:id="rId113"/>
        </w:object>
      </w:r>
    </w:p>
    <w:p w:rsidR="00684FD2" w:rsidRPr="00684FD2" w:rsidRDefault="00684FD2" w:rsidP="00A022A2">
      <w:pPr>
        <w:widowControl/>
        <w:tabs>
          <w:tab w:val="clear" w:pos="567"/>
          <w:tab w:val="clear" w:pos="1134"/>
          <w:tab w:val="clear" w:pos="1559"/>
          <w:tab w:val="clear" w:pos="2835"/>
          <w:tab w:val="clear" w:pos="9497"/>
        </w:tabs>
        <w:ind w:firstLine="709"/>
        <w:rPr>
          <w:sz w:val="28"/>
          <w:szCs w:val="28"/>
          <w:lang w:val="uk-UA"/>
        </w:rPr>
      </w:pPr>
    </w:p>
    <w:p w:rsidR="008059ED" w:rsidRPr="00AF65F9" w:rsidRDefault="008059ED" w:rsidP="00A022A2">
      <w:pPr>
        <w:widowControl/>
        <w:tabs>
          <w:tab w:val="clear" w:pos="567"/>
          <w:tab w:val="clear" w:pos="1134"/>
          <w:tab w:val="clear" w:pos="1559"/>
          <w:tab w:val="clear" w:pos="2835"/>
          <w:tab w:val="clear" w:pos="9497"/>
        </w:tabs>
        <w:ind w:firstLine="709"/>
        <w:rPr>
          <w:sz w:val="28"/>
          <w:szCs w:val="28"/>
          <w:lang w:val="uk-UA"/>
        </w:rPr>
      </w:pPr>
      <w:r w:rsidRPr="00AF65F9">
        <w:rPr>
          <w:sz w:val="28"/>
          <w:szCs w:val="28"/>
          <w:lang w:val="uk-UA"/>
        </w:rPr>
        <w:t>Р = 0,125∙27∙1,1= 3,713 кВт</w:t>
      </w:r>
    </w:p>
    <w:p w:rsidR="008059ED" w:rsidRDefault="008059ED" w:rsidP="00A022A2">
      <w:pPr>
        <w:widowControl/>
        <w:tabs>
          <w:tab w:val="clear" w:pos="567"/>
          <w:tab w:val="clear" w:pos="1134"/>
          <w:tab w:val="clear" w:pos="1559"/>
          <w:tab w:val="clear" w:pos="2835"/>
          <w:tab w:val="clear" w:pos="9497"/>
        </w:tabs>
        <w:ind w:firstLine="709"/>
        <w:rPr>
          <w:sz w:val="28"/>
          <w:szCs w:val="28"/>
          <w:lang w:val="uk-UA"/>
        </w:rPr>
      </w:pPr>
      <w:r w:rsidRPr="00A022A2">
        <w:rPr>
          <w:sz w:val="28"/>
          <w:szCs w:val="28"/>
          <w:lang w:val="en-US"/>
        </w:rPr>
        <w:t>Q</w:t>
      </w:r>
      <w:r w:rsidRPr="00AF65F9">
        <w:rPr>
          <w:sz w:val="28"/>
          <w:szCs w:val="28"/>
          <w:lang w:val="uk-UA"/>
        </w:rPr>
        <w:t xml:space="preserve"> = 3,713∙1,73 = 6,423 квар.</w:t>
      </w:r>
    </w:p>
    <w:p w:rsidR="00684FD2" w:rsidRPr="00684FD2" w:rsidRDefault="00684FD2" w:rsidP="00A022A2">
      <w:pPr>
        <w:widowControl/>
        <w:tabs>
          <w:tab w:val="clear" w:pos="567"/>
          <w:tab w:val="clear" w:pos="1134"/>
          <w:tab w:val="clear" w:pos="1559"/>
          <w:tab w:val="clear" w:pos="2835"/>
          <w:tab w:val="clear" w:pos="9497"/>
        </w:tabs>
        <w:ind w:firstLine="709"/>
        <w:rPr>
          <w:sz w:val="28"/>
          <w:szCs w:val="28"/>
          <w:lang w:val="uk-UA"/>
        </w:rPr>
      </w:pPr>
    </w:p>
    <w:p w:rsidR="008059ED" w:rsidRPr="00684FD2" w:rsidRDefault="00797332" w:rsidP="00A022A2">
      <w:pPr>
        <w:pStyle w:val="2TimesNewRoman0"/>
        <w:widowControl/>
        <w:spacing w:before="0" w:after="0"/>
        <w:ind w:firstLine="709"/>
        <w:rPr>
          <w:i w:val="0"/>
          <w:iCs w:val="0"/>
          <w:lang w:val="uk-UA"/>
        </w:rPr>
      </w:pPr>
      <w:bookmarkStart w:id="23" w:name="_Toc204622307"/>
      <w:r w:rsidRPr="00684FD2">
        <w:rPr>
          <w:i w:val="0"/>
          <w:iCs w:val="0"/>
        </w:rPr>
        <w:t xml:space="preserve">2.4 </w:t>
      </w:r>
      <w:r w:rsidR="008059ED" w:rsidRPr="00684FD2">
        <w:rPr>
          <w:i w:val="0"/>
          <w:iCs w:val="0"/>
        </w:rPr>
        <w:t>Расчет охранного освещения</w:t>
      </w:r>
      <w:bookmarkEnd w:id="23"/>
    </w:p>
    <w:p w:rsidR="00684FD2" w:rsidRPr="00684FD2" w:rsidRDefault="00684FD2"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По СНиП 23-05-95 охранное освещение (при отсутствии специальных технических средств охраны) должно предусматриваться вдоль границ территорий, охраняемых в рабочее время, освещенность должна быть равна 0,5 лк на уровне земли в горизонтальной плоскости.</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Расчет ведем для светильников типа СПО-200, мощность лампы 200 Вт.</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Ширина освещаемой зоны 10 м. Нормированная минимальная освещенность Е</w:t>
      </w:r>
      <w:r w:rsidRPr="00A022A2">
        <w:rPr>
          <w:sz w:val="28"/>
          <w:szCs w:val="28"/>
          <w:vertAlign w:val="subscript"/>
        </w:rPr>
        <w:t>н</w:t>
      </w:r>
      <w:r w:rsidRPr="00A022A2">
        <w:rPr>
          <w:sz w:val="28"/>
          <w:szCs w:val="28"/>
        </w:rPr>
        <w:t>=0,5лк.</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Высота расположения светильников 6 м.</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Коэффициент запаса светильников с лампами накаливания К</w:t>
      </w:r>
      <w:r w:rsidRPr="00A022A2">
        <w:rPr>
          <w:sz w:val="28"/>
          <w:szCs w:val="28"/>
          <w:vertAlign w:val="subscript"/>
        </w:rPr>
        <w:t>з</w:t>
      </w:r>
      <w:r w:rsidRPr="00A022A2">
        <w:rPr>
          <w:sz w:val="28"/>
          <w:szCs w:val="28"/>
        </w:rPr>
        <w:t>=1,3.</w:t>
      </w: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r w:rsidRPr="00A022A2">
        <w:rPr>
          <w:sz w:val="28"/>
          <w:szCs w:val="28"/>
        </w:rPr>
        <w:t>Световой поток лампы 2920 лм.</w:t>
      </w:r>
    </w:p>
    <w:p w:rsidR="00684FD2" w:rsidRDefault="00684FD2"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sectPr w:rsidR="00684FD2" w:rsidSect="00A022A2">
          <w:pgSz w:w="11906" w:h="16838" w:code="9"/>
          <w:pgMar w:top="1134" w:right="850" w:bottom="1134" w:left="1701" w:header="709" w:footer="709" w:gutter="0"/>
          <w:cols w:space="720"/>
          <w:docGrid w:linePitch="326"/>
        </w:sectPr>
      </w:pPr>
    </w:p>
    <w:p w:rsidR="008059ED" w:rsidRPr="00A022A2" w:rsidRDefault="008059ED" w:rsidP="00A022A2">
      <w:pPr>
        <w:pStyle w:val="BodyText2"/>
        <w:tabs>
          <w:tab w:val="clear" w:pos="567"/>
          <w:tab w:val="clear" w:pos="1134"/>
          <w:tab w:val="clear" w:pos="1559"/>
          <w:tab w:val="clear" w:pos="2835"/>
          <w:tab w:val="clear" w:pos="9497"/>
        </w:tabs>
        <w:overflowPunct/>
        <w:autoSpaceDE/>
        <w:autoSpaceDN/>
        <w:adjustRightInd/>
        <w:spacing w:after="0" w:line="360" w:lineRule="auto"/>
        <w:ind w:firstLine="709"/>
        <w:textAlignment w:val="auto"/>
        <w:rPr>
          <w:sz w:val="28"/>
          <w:szCs w:val="28"/>
        </w:rPr>
      </w:pPr>
    </w:p>
    <w:p w:rsidR="008059ED" w:rsidRPr="00A022A2" w:rsidRDefault="00CF6D11" w:rsidP="00A022A2">
      <w:pPr>
        <w:pStyle w:val="BodyText2"/>
        <w:tabs>
          <w:tab w:val="clear" w:pos="567"/>
          <w:tab w:val="clear" w:pos="1134"/>
          <w:tab w:val="clear" w:pos="1559"/>
          <w:tab w:val="clear" w:pos="2835"/>
          <w:tab w:val="clear" w:pos="9497"/>
        </w:tabs>
        <w:spacing w:after="0" w:line="360" w:lineRule="auto"/>
        <w:ind w:firstLine="709"/>
        <w:rPr>
          <w:sz w:val="28"/>
          <w:szCs w:val="28"/>
        </w:rPr>
      </w:pPr>
      <w:r>
        <w:rPr>
          <w:noProof/>
        </w:rPr>
        <w:pict>
          <v:group id="_x0000_s1042" style="position:absolute;left:0;text-align:left;margin-left:90.5pt;margin-top:7.15pt;width:202.35pt;height:108.35pt;z-index:251657216" coordorigin="3509,13842" coordsize="4047,2167">
            <v:oval id="_x0000_s1043" style="position:absolute;left:4085;top:14242;width:289;height:289"/>
            <v:oval id="_x0000_s1044" style="position:absolute;left:6389;top:14277;width:289;height:289">
              <o:lock v:ext="edit" aspectratio="t"/>
            </v:oval>
            <v:line id="_x0000_s1045" style="position:absolute" from="3509,14421" to="4085,14421"/>
            <v:line id="_x0000_s1046" style="position:absolute" from="4373,14421" to="6389,14425"/>
            <v:line id="_x0000_s1047" style="position:absolute" from="6677,14421" to="7541,14421"/>
            <v:line id="_x0000_s1048" style="position:absolute;flip:y" from="4229,13857" to="4229,14208"/>
            <v:line id="_x0000_s1049" style="position:absolute;flip:y" from="6533,13842" to="6533,14262"/>
            <v:line id="_x0000_s1050" style="position:absolute" from="4229,14572" to="5381,15724"/>
            <v:line id="_x0000_s1051" style="position:absolute;flip:x" from="5381,14572" to="6533,15724"/>
            <v:line id="_x0000_s1052" style="position:absolute" from="3524,15721" to="7556,15721">
              <v:stroke dashstyle="dash"/>
            </v:line>
            <v:line id="_x0000_s1053" style="position:absolute" from="7253,14421" to="7253,15717">
              <v:stroke startarrow="block" endarrow="block"/>
            </v:line>
            <v:line id="_x0000_s1054" style="position:absolute" from="6677,14421" to="6965,14778"/>
            <v:line id="_x0000_s1055" style="position:absolute;flip:x" from="5525,14572" to="6821,15868">
              <v:stroke startarrow="block" endarrow="block"/>
            </v:line>
            <v:line id="_x0000_s1056" style="position:absolute" from="5366,15721" to="5654,16009"/>
            <v:line id="_x0000_s1057" style="position:absolute" from="4229,14056" to="6533,14056">
              <v:stroke startarrow="block" endarrow="block"/>
            </v:line>
          </v:group>
        </w:pict>
      </w:r>
      <w:r w:rsidR="008059ED" w:rsidRPr="00A022A2">
        <w:rPr>
          <w:sz w:val="28"/>
          <w:szCs w:val="28"/>
        </w:rPr>
        <w:tab/>
      </w:r>
      <w:r w:rsidR="008059ED" w:rsidRPr="00A022A2">
        <w:rPr>
          <w:sz w:val="28"/>
          <w:szCs w:val="28"/>
        </w:rPr>
        <w:tab/>
      </w:r>
      <w:r w:rsidR="00A022A2">
        <w:rPr>
          <w:sz w:val="28"/>
          <w:szCs w:val="28"/>
        </w:rPr>
        <w:t xml:space="preserve"> </w:t>
      </w:r>
      <w:r w:rsidR="008059ED" w:rsidRPr="00A022A2">
        <w:rPr>
          <w:sz w:val="28"/>
          <w:szCs w:val="28"/>
        </w:rPr>
        <w:t>L</w:t>
      </w:r>
    </w:p>
    <w:p w:rsidR="008059ED" w:rsidRPr="00A022A2" w:rsidRDefault="008059ED" w:rsidP="00A022A2">
      <w:pPr>
        <w:pStyle w:val="BodyText2"/>
        <w:tabs>
          <w:tab w:val="clear" w:pos="567"/>
          <w:tab w:val="clear" w:pos="1134"/>
          <w:tab w:val="clear" w:pos="1559"/>
          <w:tab w:val="clear" w:pos="2835"/>
          <w:tab w:val="clear" w:pos="9497"/>
        </w:tabs>
        <w:spacing w:after="0" w:line="360" w:lineRule="auto"/>
        <w:ind w:firstLine="709"/>
        <w:rPr>
          <w:sz w:val="28"/>
          <w:szCs w:val="28"/>
        </w:rPr>
      </w:pPr>
    </w:p>
    <w:p w:rsidR="008059ED" w:rsidRPr="00A022A2" w:rsidRDefault="00A022A2" w:rsidP="00A022A2">
      <w:pPr>
        <w:pStyle w:val="BodyText2"/>
        <w:tabs>
          <w:tab w:val="clear" w:pos="567"/>
          <w:tab w:val="clear" w:pos="1134"/>
          <w:tab w:val="clear" w:pos="1559"/>
          <w:tab w:val="clear" w:pos="2835"/>
          <w:tab w:val="clear" w:pos="9497"/>
        </w:tabs>
        <w:spacing w:after="0" w:line="360" w:lineRule="auto"/>
        <w:ind w:firstLine="709"/>
        <w:rPr>
          <w:sz w:val="28"/>
          <w:szCs w:val="28"/>
        </w:rPr>
      </w:pPr>
      <w:r>
        <w:rPr>
          <w:sz w:val="28"/>
          <w:szCs w:val="28"/>
        </w:rPr>
        <w:t xml:space="preserve"> </w:t>
      </w:r>
      <w:r w:rsidR="008059ED" w:rsidRPr="00A022A2">
        <w:rPr>
          <w:sz w:val="28"/>
          <w:szCs w:val="28"/>
        </w:rPr>
        <w:tab/>
      </w:r>
      <w:r w:rsidR="008059ED" w:rsidRPr="00A022A2">
        <w:rPr>
          <w:sz w:val="28"/>
          <w:szCs w:val="28"/>
        </w:rPr>
        <w:tab/>
      </w:r>
      <w:r w:rsidR="008059ED" w:rsidRPr="00A022A2">
        <w:rPr>
          <w:sz w:val="28"/>
          <w:szCs w:val="28"/>
        </w:rPr>
        <w:tab/>
      </w:r>
      <w:r w:rsidR="008059ED" w:rsidRPr="00A022A2">
        <w:rPr>
          <w:sz w:val="28"/>
          <w:szCs w:val="28"/>
        </w:rPr>
        <w:tab/>
      </w:r>
      <w:r>
        <w:rPr>
          <w:sz w:val="28"/>
          <w:szCs w:val="28"/>
        </w:rPr>
        <w:t xml:space="preserve"> </w:t>
      </w:r>
      <w:r w:rsidR="008059ED" w:rsidRPr="00A022A2">
        <w:rPr>
          <w:sz w:val="28"/>
          <w:szCs w:val="28"/>
        </w:rPr>
        <w:t>периметр</w:t>
      </w:r>
    </w:p>
    <w:p w:rsidR="008059ED" w:rsidRPr="00A022A2" w:rsidRDefault="008059ED" w:rsidP="00A022A2">
      <w:pPr>
        <w:pStyle w:val="BodyText2"/>
        <w:tabs>
          <w:tab w:val="clear" w:pos="567"/>
          <w:tab w:val="clear" w:pos="1134"/>
          <w:tab w:val="clear" w:pos="1559"/>
          <w:tab w:val="clear" w:pos="2835"/>
          <w:tab w:val="clear" w:pos="9497"/>
        </w:tabs>
        <w:spacing w:after="0" w:line="360" w:lineRule="auto"/>
        <w:ind w:firstLine="709"/>
        <w:rPr>
          <w:sz w:val="28"/>
          <w:szCs w:val="28"/>
        </w:rPr>
      </w:pPr>
    </w:p>
    <w:p w:rsidR="008059ED" w:rsidRPr="00A022A2" w:rsidRDefault="008059ED" w:rsidP="00A022A2">
      <w:pPr>
        <w:pStyle w:val="BodyText2"/>
        <w:tabs>
          <w:tab w:val="clear" w:pos="567"/>
          <w:tab w:val="clear" w:pos="1134"/>
          <w:tab w:val="clear" w:pos="1559"/>
          <w:tab w:val="clear" w:pos="2835"/>
          <w:tab w:val="clear" w:pos="9497"/>
        </w:tabs>
        <w:spacing w:after="0" w:line="360" w:lineRule="auto"/>
        <w:ind w:firstLine="709"/>
        <w:rPr>
          <w:sz w:val="28"/>
          <w:szCs w:val="28"/>
        </w:rPr>
      </w:pPr>
      <w:r w:rsidRPr="00A022A2">
        <w:rPr>
          <w:sz w:val="28"/>
          <w:szCs w:val="28"/>
        </w:rPr>
        <w:t xml:space="preserve"> </w:t>
      </w:r>
      <w:r w:rsidRPr="00A022A2">
        <w:rPr>
          <w:sz w:val="28"/>
          <w:szCs w:val="28"/>
        </w:rPr>
        <w:tab/>
      </w:r>
      <w:r w:rsidRPr="00A022A2">
        <w:rPr>
          <w:sz w:val="28"/>
          <w:szCs w:val="28"/>
        </w:rPr>
        <w:tab/>
      </w:r>
      <w:r w:rsidRPr="00A022A2">
        <w:rPr>
          <w:sz w:val="28"/>
          <w:szCs w:val="28"/>
        </w:rPr>
        <w:tab/>
      </w:r>
      <w:r w:rsidRPr="00A022A2">
        <w:rPr>
          <w:sz w:val="28"/>
          <w:szCs w:val="28"/>
        </w:rPr>
        <w:tab/>
      </w:r>
      <w:r w:rsidRPr="00A022A2">
        <w:rPr>
          <w:sz w:val="28"/>
          <w:szCs w:val="28"/>
        </w:rPr>
        <w:tab/>
      </w:r>
      <w:r w:rsidRPr="00A022A2">
        <w:rPr>
          <w:sz w:val="28"/>
          <w:szCs w:val="28"/>
        </w:rPr>
        <w:tab/>
      </w:r>
      <w:r w:rsidR="00A022A2">
        <w:rPr>
          <w:sz w:val="28"/>
          <w:szCs w:val="28"/>
        </w:rPr>
        <w:t xml:space="preserve"> </w:t>
      </w:r>
      <w:r w:rsidRPr="00A022A2">
        <w:rPr>
          <w:sz w:val="28"/>
          <w:szCs w:val="28"/>
        </w:rPr>
        <w:t>b – ширина охраняемой зоны</w:t>
      </w:r>
    </w:p>
    <w:p w:rsidR="008059ED" w:rsidRPr="00A022A2" w:rsidRDefault="008059ED" w:rsidP="00A022A2">
      <w:pPr>
        <w:pStyle w:val="BodyText2"/>
        <w:tabs>
          <w:tab w:val="clear" w:pos="567"/>
          <w:tab w:val="clear" w:pos="1134"/>
          <w:tab w:val="clear" w:pos="1559"/>
          <w:tab w:val="clear" w:pos="2835"/>
          <w:tab w:val="clear" w:pos="9497"/>
        </w:tabs>
        <w:spacing w:after="0" w:line="360" w:lineRule="auto"/>
        <w:ind w:firstLine="709"/>
        <w:rPr>
          <w:sz w:val="28"/>
          <w:szCs w:val="28"/>
        </w:rPr>
      </w:pPr>
      <w:r w:rsidRPr="00A022A2">
        <w:rPr>
          <w:sz w:val="28"/>
          <w:szCs w:val="28"/>
        </w:rPr>
        <w:tab/>
      </w:r>
      <w:r w:rsidRPr="00A022A2">
        <w:rPr>
          <w:sz w:val="28"/>
          <w:szCs w:val="28"/>
        </w:rPr>
        <w:tab/>
      </w:r>
      <w:r w:rsidRPr="00A022A2">
        <w:rPr>
          <w:sz w:val="28"/>
          <w:szCs w:val="28"/>
        </w:rPr>
        <w:tab/>
      </w:r>
      <w:r w:rsidRPr="00A022A2">
        <w:rPr>
          <w:sz w:val="28"/>
          <w:szCs w:val="28"/>
        </w:rPr>
        <w:tab/>
      </w:r>
      <w:r w:rsidR="00A022A2">
        <w:rPr>
          <w:sz w:val="28"/>
          <w:szCs w:val="28"/>
        </w:rPr>
        <w:t xml:space="preserve"> </w:t>
      </w:r>
      <w:r w:rsidRPr="00A022A2">
        <w:rPr>
          <w:sz w:val="28"/>
          <w:szCs w:val="28"/>
        </w:rPr>
        <w:t>d</w:t>
      </w:r>
    </w:p>
    <w:p w:rsidR="008059ED" w:rsidRPr="00A022A2" w:rsidRDefault="00A022A2" w:rsidP="00A022A2">
      <w:pPr>
        <w:pStyle w:val="BodyText2"/>
        <w:tabs>
          <w:tab w:val="clear" w:pos="567"/>
          <w:tab w:val="clear" w:pos="1134"/>
          <w:tab w:val="clear" w:pos="1559"/>
          <w:tab w:val="clear" w:pos="2835"/>
          <w:tab w:val="clear" w:pos="9497"/>
        </w:tabs>
        <w:spacing w:after="0" w:line="360" w:lineRule="auto"/>
        <w:ind w:firstLine="709"/>
        <w:rPr>
          <w:sz w:val="28"/>
          <w:szCs w:val="28"/>
        </w:rPr>
      </w:pPr>
      <w:r>
        <w:rPr>
          <w:sz w:val="28"/>
          <w:szCs w:val="28"/>
        </w:rPr>
        <w:t xml:space="preserve"> </w:t>
      </w:r>
    </w:p>
    <w:p w:rsidR="008059ED" w:rsidRPr="00A022A2" w:rsidRDefault="008059ED" w:rsidP="00A022A2">
      <w:pPr>
        <w:pStyle w:val="BodyText2"/>
        <w:tabs>
          <w:tab w:val="clear" w:pos="567"/>
          <w:tab w:val="clear" w:pos="1134"/>
          <w:tab w:val="clear" w:pos="1559"/>
          <w:tab w:val="clear" w:pos="2835"/>
          <w:tab w:val="clear" w:pos="9497"/>
        </w:tabs>
        <w:spacing w:after="0" w:line="360" w:lineRule="auto"/>
        <w:ind w:firstLine="709"/>
        <w:rPr>
          <w:sz w:val="28"/>
          <w:szCs w:val="28"/>
        </w:rPr>
      </w:pPr>
      <w:r w:rsidRPr="00A022A2">
        <w:rPr>
          <w:sz w:val="28"/>
          <w:szCs w:val="28"/>
        </w:rPr>
        <w:tab/>
      </w:r>
      <w:r w:rsidRPr="00A022A2">
        <w:rPr>
          <w:sz w:val="28"/>
          <w:szCs w:val="28"/>
        </w:rPr>
        <w:tab/>
      </w:r>
      <w:r w:rsidR="00A022A2">
        <w:rPr>
          <w:sz w:val="28"/>
          <w:szCs w:val="28"/>
        </w:rPr>
        <w:t xml:space="preserve"> </w:t>
      </w:r>
    </w:p>
    <w:p w:rsidR="008059ED" w:rsidRPr="00A022A2" w:rsidRDefault="00A022A2" w:rsidP="00A022A2">
      <w:pPr>
        <w:pStyle w:val="BodyText2"/>
        <w:spacing w:after="0" w:line="360" w:lineRule="auto"/>
        <w:ind w:firstLine="709"/>
        <w:rPr>
          <w:sz w:val="28"/>
          <w:szCs w:val="28"/>
        </w:rPr>
      </w:pPr>
      <w:r>
        <w:rPr>
          <w:sz w:val="28"/>
          <w:szCs w:val="28"/>
        </w:rPr>
        <w:t xml:space="preserve"> </w:t>
      </w:r>
      <w:r w:rsidR="008059ED" w:rsidRPr="00A022A2">
        <w:rPr>
          <w:sz w:val="28"/>
          <w:szCs w:val="28"/>
        </w:rPr>
        <w:t>A</w:t>
      </w:r>
    </w:p>
    <w:p w:rsidR="008059ED" w:rsidRDefault="00A022A2" w:rsidP="00A022A2">
      <w:pPr>
        <w:pStyle w:val="BodyText2"/>
        <w:spacing w:after="0" w:line="360" w:lineRule="auto"/>
        <w:ind w:firstLine="709"/>
        <w:rPr>
          <w:sz w:val="28"/>
          <w:szCs w:val="28"/>
          <w:lang w:val="uk-UA"/>
        </w:rPr>
      </w:pPr>
      <w:r>
        <w:rPr>
          <w:sz w:val="28"/>
          <w:szCs w:val="28"/>
        </w:rPr>
        <w:t xml:space="preserve"> </w:t>
      </w:r>
      <w:r w:rsidR="008059ED" w:rsidRPr="00A022A2">
        <w:rPr>
          <w:sz w:val="28"/>
          <w:szCs w:val="28"/>
        </w:rPr>
        <w:t>Рисунок 2.2 Расположение светильников и контрольной точки</w:t>
      </w:r>
    </w:p>
    <w:p w:rsidR="00684FD2" w:rsidRPr="00684FD2" w:rsidRDefault="00684FD2" w:rsidP="00A022A2">
      <w:pPr>
        <w:pStyle w:val="BodyText2"/>
        <w:spacing w:after="0" w:line="360" w:lineRule="auto"/>
        <w:ind w:firstLine="709"/>
        <w:rPr>
          <w:sz w:val="28"/>
          <w:szCs w:val="28"/>
          <w:lang w:val="uk-UA"/>
        </w:rPr>
      </w:pPr>
    </w:p>
    <w:p w:rsidR="008059ED" w:rsidRDefault="00A022A2"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r>
        <w:rPr>
          <w:sz w:val="28"/>
          <w:szCs w:val="28"/>
        </w:rPr>
        <w:t xml:space="preserve"> </w:t>
      </w:r>
      <w:r w:rsidR="00F43CF1" w:rsidRPr="00A022A2">
        <w:rPr>
          <w:sz w:val="28"/>
          <w:szCs w:val="28"/>
        </w:rPr>
        <w:object w:dxaOrig="2340" w:dyaOrig="740">
          <v:shape id="_x0000_i1091" type="#_x0000_t75" style="width:117pt;height:36.75pt" o:ole="" fillcolor="window">
            <v:imagedata r:id="rId114" o:title=""/>
          </v:shape>
          <o:OLEObject Type="Embed" ProgID="Equation.3" ShapeID="_x0000_i1091" DrawAspect="Content" ObjectID="_1478811423" r:id="rId115"/>
        </w:object>
      </w:r>
      <w:r w:rsidR="008059ED" w:rsidRPr="00A022A2">
        <w:rPr>
          <w:sz w:val="28"/>
          <w:szCs w:val="28"/>
        </w:rPr>
        <w:t>, откуда минимальная освещенность:</w:t>
      </w:r>
    </w:p>
    <w:p w:rsidR="00684FD2" w:rsidRPr="00684FD2" w:rsidRDefault="00684FD2"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p>
    <w:p w:rsidR="008059ED" w:rsidRDefault="00A022A2"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r>
        <w:rPr>
          <w:sz w:val="28"/>
          <w:szCs w:val="28"/>
        </w:rPr>
        <w:t xml:space="preserve"> </w:t>
      </w:r>
      <w:r w:rsidR="00F43CF1" w:rsidRPr="00A022A2">
        <w:rPr>
          <w:sz w:val="28"/>
          <w:szCs w:val="28"/>
        </w:rPr>
        <w:object w:dxaOrig="2380" w:dyaOrig="720">
          <v:shape id="_x0000_i1092" type="#_x0000_t75" style="width:119.25pt;height:36pt" o:ole="" fillcolor="window">
            <v:imagedata r:id="rId116" o:title=""/>
          </v:shape>
          <o:OLEObject Type="Embed" ProgID="Equation.3" ShapeID="_x0000_i1092" DrawAspect="Content" ObjectID="_1478811424" r:id="rId117"/>
        </w:object>
      </w:r>
      <w:r w:rsidR="008059ED" w:rsidRPr="00A022A2">
        <w:rPr>
          <w:sz w:val="28"/>
          <w:szCs w:val="28"/>
        </w:rPr>
        <w:t xml:space="preserve">; </w:t>
      </w:r>
      <w:r w:rsidR="00F43CF1" w:rsidRPr="00A022A2">
        <w:rPr>
          <w:sz w:val="28"/>
          <w:szCs w:val="28"/>
        </w:rPr>
        <w:object w:dxaOrig="2540" w:dyaOrig="660">
          <v:shape id="_x0000_i1093" type="#_x0000_t75" style="width:126.75pt;height:33pt" o:ole="" fillcolor="window">
            <v:imagedata r:id="rId118" o:title=""/>
          </v:shape>
          <o:OLEObject Type="Embed" ProgID="Equation.3" ShapeID="_x0000_i1093" DrawAspect="Content" ObjectID="_1478811425" r:id="rId119"/>
        </w:object>
      </w:r>
      <w:r w:rsidR="008059ED" w:rsidRPr="00A022A2">
        <w:rPr>
          <w:sz w:val="28"/>
          <w:szCs w:val="28"/>
        </w:rPr>
        <w:t>8,014 лк.</w:t>
      </w:r>
    </w:p>
    <w:p w:rsidR="00684FD2" w:rsidRPr="00684FD2" w:rsidRDefault="00684FD2"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p>
    <w:p w:rsidR="008059ED" w:rsidRDefault="008059ED"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r w:rsidRPr="00A022A2">
        <w:rPr>
          <w:sz w:val="28"/>
          <w:szCs w:val="28"/>
        </w:rPr>
        <w:t>Учитывая, что минимальная освещенность в точке А, (см. рисунок 2.2) создается одновременно двумя ближайшими светильниками, получаем:</w:t>
      </w:r>
    </w:p>
    <w:p w:rsidR="00684FD2" w:rsidRPr="00684FD2" w:rsidRDefault="00684FD2"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p>
    <w:p w:rsidR="008059ED" w:rsidRDefault="00F43CF1"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r w:rsidRPr="00A022A2">
        <w:rPr>
          <w:sz w:val="28"/>
          <w:szCs w:val="28"/>
        </w:rPr>
        <w:object w:dxaOrig="1120" w:dyaOrig="400">
          <v:shape id="_x0000_i1094" type="#_x0000_t75" style="width:56.25pt;height:20.25pt" o:ole="" fillcolor="window">
            <v:imagedata r:id="rId87" o:title=""/>
          </v:shape>
          <o:OLEObject Type="Embed" ProgID="Equation.3" ShapeID="_x0000_i1094" DrawAspect="Content" ObjectID="_1478811426" r:id="rId120"/>
        </w:object>
      </w:r>
      <w:r w:rsidR="008059ED" w:rsidRPr="00A022A2">
        <w:rPr>
          <w:sz w:val="28"/>
          <w:szCs w:val="28"/>
        </w:rPr>
        <w:t xml:space="preserve"> и</w:t>
      </w:r>
      <w:r w:rsidR="00A022A2">
        <w:rPr>
          <w:sz w:val="28"/>
          <w:szCs w:val="28"/>
        </w:rPr>
        <w:t xml:space="preserve"> </w:t>
      </w:r>
      <w:r w:rsidRPr="00A022A2">
        <w:rPr>
          <w:sz w:val="28"/>
          <w:szCs w:val="28"/>
        </w:rPr>
        <w:object w:dxaOrig="900" w:dyaOrig="680">
          <v:shape id="_x0000_i1095" type="#_x0000_t75" style="width:45pt;height:33.75pt" o:ole="" fillcolor="window">
            <v:imagedata r:id="rId89" o:title=""/>
          </v:shape>
          <o:OLEObject Type="Embed" ProgID="Equation.3" ShapeID="_x0000_i1095" DrawAspect="Content" ObjectID="_1478811427" r:id="rId121"/>
        </w:object>
      </w:r>
      <w:r w:rsidR="008059ED" w:rsidRPr="00A022A2">
        <w:rPr>
          <w:sz w:val="28"/>
          <w:szCs w:val="28"/>
        </w:rPr>
        <w:t>= 4 лк..</w:t>
      </w:r>
    </w:p>
    <w:p w:rsidR="00684FD2" w:rsidRPr="00684FD2" w:rsidRDefault="00684FD2"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p>
    <w:p w:rsidR="008059ED" w:rsidRDefault="008059ED"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r w:rsidRPr="00A022A2">
        <w:rPr>
          <w:sz w:val="28"/>
          <w:szCs w:val="28"/>
        </w:rPr>
        <w:t xml:space="preserve">По рис. 1.6 </w:t>
      </w:r>
      <w:r w:rsidR="00797332" w:rsidRPr="00A022A2">
        <w:rPr>
          <w:sz w:val="28"/>
          <w:szCs w:val="28"/>
        </w:rPr>
        <w:t>/16/</w:t>
      </w:r>
      <w:r w:rsidRPr="00A022A2">
        <w:rPr>
          <w:sz w:val="28"/>
          <w:szCs w:val="28"/>
        </w:rPr>
        <w:t xml:space="preserve"> определяется отношение h/d = 0,37, откуда расстояние до освещаемой точки d = 1622 м, тогда шаг светильника:</w:t>
      </w:r>
    </w:p>
    <w:p w:rsidR="00684FD2" w:rsidRPr="00684FD2" w:rsidRDefault="00684FD2"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p>
    <w:p w:rsidR="008059ED" w:rsidRDefault="00F43CF1"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r w:rsidRPr="00A022A2">
        <w:rPr>
          <w:sz w:val="28"/>
          <w:szCs w:val="28"/>
        </w:rPr>
        <w:object w:dxaOrig="1660" w:dyaOrig="400">
          <v:shape id="_x0000_i1096" type="#_x0000_t75" style="width:83.25pt;height:20.25pt" o:ole="" fillcolor="window">
            <v:imagedata r:id="rId122" o:title=""/>
          </v:shape>
          <o:OLEObject Type="Embed" ProgID="Equation.3" ShapeID="_x0000_i1096" DrawAspect="Content" ObjectID="_1478811428" r:id="rId123"/>
        </w:object>
      </w:r>
      <w:r w:rsidR="008059ED" w:rsidRPr="00A022A2">
        <w:rPr>
          <w:sz w:val="28"/>
          <w:szCs w:val="28"/>
        </w:rPr>
        <w:t xml:space="preserve">, </w:t>
      </w:r>
      <w:r w:rsidRPr="00A022A2">
        <w:rPr>
          <w:sz w:val="28"/>
          <w:szCs w:val="28"/>
        </w:rPr>
        <w:object w:dxaOrig="2900" w:dyaOrig="440">
          <v:shape id="_x0000_i1097" type="#_x0000_t75" style="width:144.75pt;height:21.75pt" o:ole="" fillcolor="window">
            <v:imagedata r:id="rId124" o:title=""/>
          </v:shape>
          <o:OLEObject Type="Embed" ProgID="Equation.3" ShapeID="_x0000_i1097" DrawAspect="Content" ObjectID="_1478811429" r:id="rId125"/>
        </w:object>
      </w:r>
      <w:r w:rsidR="008059ED" w:rsidRPr="00A022A2">
        <w:rPr>
          <w:sz w:val="28"/>
          <w:szCs w:val="28"/>
        </w:rPr>
        <w:t xml:space="preserve"> м.</w:t>
      </w:r>
    </w:p>
    <w:p w:rsidR="00684FD2" w:rsidRPr="00684FD2" w:rsidRDefault="00684FD2" w:rsidP="00A022A2">
      <w:pPr>
        <w:pStyle w:val="BodyText2"/>
        <w:tabs>
          <w:tab w:val="clear" w:pos="567"/>
          <w:tab w:val="clear" w:pos="1134"/>
          <w:tab w:val="clear" w:pos="1559"/>
          <w:tab w:val="clear" w:pos="2835"/>
          <w:tab w:val="clear" w:pos="9497"/>
        </w:tabs>
        <w:spacing w:after="0" w:line="360" w:lineRule="auto"/>
        <w:ind w:firstLine="709"/>
        <w:rPr>
          <w:sz w:val="28"/>
          <w:szCs w:val="28"/>
          <w:lang w:val="uk-UA"/>
        </w:rPr>
      </w:pPr>
    </w:p>
    <w:p w:rsidR="008059ED" w:rsidRPr="00A022A2" w:rsidRDefault="008059ED" w:rsidP="00A022A2">
      <w:pPr>
        <w:pStyle w:val="BodyText2"/>
        <w:spacing w:after="0" w:line="360" w:lineRule="auto"/>
        <w:ind w:firstLine="709"/>
        <w:rPr>
          <w:sz w:val="28"/>
          <w:szCs w:val="28"/>
        </w:rPr>
      </w:pPr>
      <w:r w:rsidRPr="00A022A2">
        <w:rPr>
          <w:sz w:val="28"/>
          <w:szCs w:val="28"/>
        </w:rPr>
        <w:t xml:space="preserve">Округляя до ближайшего целого, получаем </w:t>
      </w:r>
      <w:r w:rsidRPr="00A022A2">
        <w:rPr>
          <w:sz w:val="28"/>
          <w:szCs w:val="28"/>
          <w:lang w:val="en-US"/>
        </w:rPr>
        <w:t>D</w:t>
      </w:r>
      <w:r w:rsidRPr="00A022A2">
        <w:rPr>
          <w:sz w:val="28"/>
          <w:szCs w:val="28"/>
        </w:rPr>
        <w:t xml:space="preserve"> = 26 м.</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 xml:space="preserve">Протяженность охранной зоны </w:t>
      </w:r>
      <w:r w:rsidRPr="00A022A2">
        <w:rPr>
          <w:sz w:val="28"/>
          <w:szCs w:val="28"/>
          <w:lang w:val="en-US"/>
        </w:rPr>
        <w:t>L</w:t>
      </w:r>
      <w:r w:rsidRPr="00A022A2">
        <w:rPr>
          <w:sz w:val="28"/>
          <w:szCs w:val="28"/>
        </w:rPr>
        <w:t xml:space="preserve"> = 2,505 км.</w:t>
      </w:r>
    </w:p>
    <w:p w:rsidR="008059ED" w:rsidRPr="00A022A2" w:rsidRDefault="008059ED" w:rsidP="00A022A2">
      <w:pPr>
        <w:widowControl/>
        <w:tabs>
          <w:tab w:val="clear" w:pos="567"/>
          <w:tab w:val="clear" w:pos="1134"/>
          <w:tab w:val="clear" w:pos="1559"/>
          <w:tab w:val="clear" w:pos="2835"/>
          <w:tab w:val="clear" w:pos="9497"/>
        </w:tabs>
        <w:ind w:firstLine="709"/>
        <w:rPr>
          <w:sz w:val="28"/>
          <w:szCs w:val="28"/>
        </w:rPr>
      </w:pPr>
      <w:r w:rsidRPr="00A022A2">
        <w:rPr>
          <w:sz w:val="28"/>
          <w:szCs w:val="28"/>
        </w:rPr>
        <w:t xml:space="preserve">Количество светильников: </w:t>
      </w:r>
      <w:r w:rsidRPr="00A022A2">
        <w:rPr>
          <w:sz w:val="28"/>
          <w:szCs w:val="28"/>
          <w:lang w:val="en-US"/>
        </w:rPr>
        <w:t>N</w:t>
      </w:r>
      <w:r w:rsidRPr="00A022A2">
        <w:rPr>
          <w:sz w:val="28"/>
          <w:szCs w:val="28"/>
        </w:rPr>
        <w:t xml:space="preserve"> = </w:t>
      </w:r>
      <w:r w:rsidRPr="00A022A2">
        <w:rPr>
          <w:sz w:val="28"/>
          <w:szCs w:val="28"/>
          <w:lang w:val="en-US"/>
        </w:rPr>
        <w:t>L</w:t>
      </w:r>
      <w:r w:rsidRPr="00A022A2">
        <w:rPr>
          <w:sz w:val="28"/>
          <w:szCs w:val="28"/>
        </w:rPr>
        <w:t>/</w:t>
      </w:r>
      <w:r w:rsidRPr="00A022A2">
        <w:rPr>
          <w:sz w:val="28"/>
          <w:szCs w:val="28"/>
          <w:lang w:val="en-US"/>
        </w:rPr>
        <w:t>D</w:t>
      </w:r>
      <w:r w:rsidRPr="00A022A2">
        <w:rPr>
          <w:sz w:val="28"/>
          <w:szCs w:val="28"/>
        </w:rPr>
        <w:t xml:space="preserve"> = 2505/26 = 87 шт.</w:t>
      </w:r>
    </w:p>
    <w:p w:rsidR="008059ED" w:rsidRDefault="008059ED" w:rsidP="00A022A2">
      <w:pPr>
        <w:widowControl/>
        <w:tabs>
          <w:tab w:val="clear" w:pos="567"/>
          <w:tab w:val="clear" w:pos="1134"/>
          <w:tab w:val="clear" w:pos="1559"/>
          <w:tab w:val="clear" w:pos="2835"/>
          <w:tab w:val="clear" w:pos="9497"/>
        </w:tabs>
        <w:ind w:firstLine="709"/>
        <w:rPr>
          <w:sz w:val="28"/>
          <w:szCs w:val="28"/>
          <w:lang w:val="uk-UA"/>
        </w:rPr>
      </w:pPr>
      <w:r w:rsidRPr="00A022A2">
        <w:rPr>
          <w:sz w:val="28"/>
          <w:szCs w:val="28"/>
        </w:rPr>
        <w:t>Активная мощность нагрузки наружного освещения определяется по формуле</w:t>
      </w:r>
    </w:p>
    <w:p w:rsidR="00684FD2" w:rsidRPr="00684FD2" w:rsidRDefault="00684FD2" w:rsidP="00A022A2">
      <w:pPr>
        <w:widowControl/>
        <w:tabs>
          <w:tab w:val="clear" w:pos="567"/>
          <w:tab w:val="clear" w:pos="1134"/>
          <w:tab w:val="clear" w:pos="1559"/>
          <w:tab w:val="clear" w:pos="2835"/>
          <w:tab w:val="clear" w:pos="9497"/>
        </w:tabs>
        <w:ind w:firstLine="709"/>
        <w:rPr>
          <w:sz w:val="28"/>
          <w:szCs w:val="28"/>
          <w:lang w:val="uk-UA"/>
        </w:rPr>
      </w:pPr>
    </w:p>
    <w:p w:rsidR="008059ED" w:rsidRDefault="008059ED" w:rsidP="00A022A2">
      <w:pPr>
        <w:widowControl/>
        <w:tabs>
          <w:tab w:val="clear" w:pos="567"/>
          <w:tab w:val="clear" w:pos="1134"/>
          <w:tab w:val="clear" w:pos="1559"/>
          <w:tab w:val="clear" w:pos="2835"/>
          <w:tab w:val="clear" w:pos="9497"/>
        </w:tabs>
        <w:ind w:firstLine="709"/>
        <w:rPr>
          <w:sz w:val="28"/>
          <w:szCs w:val="28"/>
          <w:lang w:val="uk-UA"/>
        </w:rPr>
      </w:pPr>
      <w:r w:rsidRPr="00A022A2">
        <w:rPr>
          <w:sz w:val="28"/>
          <w:szCs w:val="28"/>
        </w:rPr>
        <w:t>Р = Р</w:t>
      </w:r>
      <w:r w:rsidRPr="00A022A2">
        <w:rPr>
          <w:sz w:val="28"/>
          <w:szCs w:val="28"/>
          <w:vertAlign w:val="subscript"/>
        </w:rPr>
        <w:t>л</w:t>
      </w:r>
      <w:r w:rsidRPr="00A022A2">
        <w:rPr>
          <w:sz w:val="28"/>
          <w:szCs w:val="28"/>
        </w:rPr>
        <w:t>∙</w:t>
      </w:r>
      <w:r w:rsidRPr="00A022A2">
        <w:rPr>
          <w:sz w:val="28"/>
          <w:szCs w:val="28"/>
          <w:lang w:val="en-US"/>
        </w:rPr>
        <w:t>N</w:t>
      </w:r>
    </w:p>
    <w:p w:rsidR="00684FD2" w:rsidRPr="00684FD2" w:rsidRDefault="00684FD2" w:rsidP="00A022A2">
      <w:pPr>
        <w:widowControl/>
        <w:tabs>
          <w:tab w:val="clear" w:pos="567"/>
          <w:tab w:val="clear" w:pos="1134"/>
          <w:tab w:val="clear" w:pos="1559"/>
          <w:tab w:val="clear" w:pos="2835"/>
          <w:tab w:val="clear" w:pos="9497"/>
        </w:tabs>
        <w:ind w:firstLine="709"/>
        <w:rPr>
          <w:sz w:val="28"/>
          <w:szCs w:val="28"/>
          <w:lang w:val="uk-UA"/>
        </w:rPr>
      </w:pPr>
    </w:p>
    <w:p w:rsidR="008059ED" w:rsidRDefault="008059ED" w:rsidP="00A022A2">
      <w:pPr>
        <w:widowControl/>
        <w:tabs>
          <w:tab w:val="clear" w:pos="567"/>
          <w:tab w:val="clear" w:pos="1134"/>
          <w:tab w:val="clear" w:pos="1559"/>
          <w:tab w:val="clear" w:pos="2835"/>
          <w:tab w:val="clear" w:pos="9497"/>
        </w:tabs>
        <w:ind w:firstLine="709"/>
        <w:rPr>
          <w:sz w:val="28"/>
          <w:szCs w:val="28"/>
          <w:lang w:val="uk-UA"/>
        </w:rPr>
      </w:pPr>
      <w:r w:rsidRPr="00A022A2">
        <w:rPr>
          <w:sz w:val="28"/>
          <w:szCs w:val="28"/>
        </w:rPr>
        <w:t>Р = 0,2∙87 = 19,2 кВт</w:t>
      </w:r>
    </w:p>
    <w:p w:rsidR="00684FD2" w:rsidRPr="00684FD2" w:rsidRDefault="00684FD2" w:rsidP="00A022A2">
      <w:pPr>
        <w:widowControl/>
        <w:tabs>
          <w:tab w:val="clear" w:pos="567"/>
          <w:tab w:val="clear" w:pos="1134"/>
          <w:tab w:val="clear" w:pos="1559"/>
          <w:tab w:val="clear" w:pos="2835"/>
          <w:tab w:val="clear" w:pos="9497"/>
        </w:tabs>
        <w:ind w:firstLine="709"/>
        <w:rPr>
          <w:sz w:val="28"/>
          <w:szCs w:val="28"/>
          <w:lang w:val="uk-UA"/>
        </w:rPr>
      </w:pPr>
    </w:p>
    <w:p w:rsidR="008059ED" w:rsidRPr="00684FD2" w:rsidRDefault="008059ED" w:rsidP="00684FD2">
      <w:pPr>
        <w:pStyle w:val="16"/>
        <w:widowControl/>
        <w:rPr>
          <w:sz w:val="28"/>
          <w:szCs w:val="28"/>
          <w:lang w:val="uk-UA"/>
        </w:rPr>
      </w:pPr>
      <w:r w:rsidRPr="00A022A2">
        <w:rPr>
          <w:b w:val="0"/>
          <w:bCs w:val="0"/>
          <w:sz w:val="28"/>
          <w:szCs w:val="28"/>
        </w:rPr>
        <w:br w:type="page"/>
      </w:r>
      <w:r w:rsidRPr="00684FD2">
        <w:rPr>
          <w:sz w:val="28"/>
          <w:szCs w:val="28"/>
        </w:rPr>
        <w:t xml:space="preserve">3. Выбор числа </w:t>
      </w:r>
      <w:r w:rsidR="00797332" w:rsidRPr="00684FD2">
        <w:rPr>
          <w:sz w:val="28"/>
          <w:szCs w:val="28"/>
        </w:rPr>
        <w:t xml:space="preserve">и </w:t>
      </w:r>
      <w:r w:rsidRPr="00684FD2">
        <w:rPr>
          <w:sz w:val="28"/>
          <w:szCs w:val="28"/>
        </w:rPr>
        <w:t>мощности цеховых ТП и компенсирующих устройств</w:t>
      </w:r>
    </w:p>
    <w:p w:rsidR="00684FD2" w:rsidRPr="00684FD2" w:rsidRDefault="00684FD2" w:rsidP="00A022A2">
      <w:pPr>
        <w:pStyle w:val="16"/>
        <w:widowControl/>
        <w:ind w:firstLine="709"/>
        <w:jc w:val="both"/>
        <w:rPr>
          <w:b w:val="0"/>
          <w:bCs w:val="0"/>
          <w:sz w:val="28"/>
          <w:szCs w:val="28"/>
          <w:lang w:val="uk-UA"/>
        </w:rPr>
      </w:pPr>
    </w:p>
    <w:p w:rsidR="00684FD2" w:rsidRDefault="00797332" w:rsidP="00A022A2">
      <w:pPr>
        <w:pStyle w:val="2TimesNewRoman0"/>
        <w:widowControl/>
        <w:spacing w:before="0" w:after="0"/>
        <w:ind w:firstLine="709"/>
        <w:rPr>
          <w:i w:val="0"/>
          <w:iCs w:val="0"/>
          <w:lang w:val="uk-UA"/>
        </w:rPr>
      </w:pPr>
      <w:bookmarkStart w:id="24" w:name="_Toc204622308"/>
      <w:r w:rsidRPr="00684FD2">
        <w:rPr>
          <w:i w:val="0"/>
          <w:iCs w:val="0"/>
        </w:rPr>
        <w:t>3.1</w:t>
      </w:r>
      <w:r w:rsidR="008059ED" w:rsidRPr="00684FD2">
        <w:rPr>
          <w:i w:val="0"/>
          <w:iCs w:val="0"/>
        </w:rPr>
        <w:t xml:space="preserve"> Выбор рекомендованного коэффициента загрузки</w:t>
      </w:r>
      <w:bookmarkEnd w:id="24"/>
      <w:r w:rsidR="008059ED" w:rsidRPr="00684FD2">
        <w:rPr>
          <w:i w:val="0"/>
          <w:iCs w:val="0"/>
        </w:rPr>
        <w:t xml:space="preserve"> </w:t>
      </w:r>
    </w:p>
    <w:p w:rsidR="008059ED" w:rsidRPr="00684FD2" w:rsidRDefault="008059ED" w:rsidP="00A022A2">
      <w:pPr>
        <w:pStyle w:val="2TimesNewRoman0"/>
        <w:widowControl/>
        <w:spacing w:before="0" w:after="0"/>
        <w:ind w:firstLine="709"/>
        <w:rPr>
          <w:i w:val="0"/>
          <w:iCs w:val="0"/>
        </w:rPr>
      </w:pPr>
      <w:bookmarkStart w:id="25" w:name="_Toc204622309"/>
      <w:r w:rsidRPr="00684FD2">
        <w:rPr>
          <w:i w:val="0"/>
          <w:iCs w:val="0"/>
        </w:rPr>
        <w:t>трансформаторов</w:t>
      </w:r>
      <w:bookmarkEnd w:id="25"/>
    </w:p>
    <w:p w:rsidR="00684FD2" w:rsidRDefault="00684FD2"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Наивыгоднейшая загрузка цеховых трансформаторов зависит от категорийности питаемых электроприемников, от числа трансформаторов и способа резервирования. Рекомендовано, как правило применять следующие коэффициенты загрузки (Кз):</w:t>
      </w:r>
    </w:p>
    <w:p w:rsidR="008059ED" w:rsidRPr="00A022A2" w:rsidRDefault="008059ED" w:rsidP="00A022A2">
      <w:pPr>
        <w:widowControl/>
        <w:shd w:val="clear" w:color="auto" w:fill="FFFFFF"/>
        <w:tabs>
          <w:tab w:val="left" w:pos="667"/>
        </w:tabs>
        <w:ind w:firstLine="709"/>
        <w:rPr>
          <w:sz w:val="28"/>
          <w:szCs w:val="28"/>
        </w:rPr>
      </w:pPr>
      <w:r w:rsidRPr="00A022A2">
        <w:rPr>
          <w:sz w:val="28"/>
          <w:szCs w:val="28"/>
        </w:rPr>
        <w:t xml:space="preserve">а) </w:t>
      </w:r>
      <w:r w:rsidRPr="00A022A2">
        <w:rPr>
          <w:sz w:val="28"/>
          <w:szCs w:val="28"/>
        </w:rPr>
        <w:tab/>
        <w:t>при преобладании нагрузок 1-й категории при двухтрансформаторных подстанциях Кз=0,65-0,7;</w:t>
      </w:r>
    </w:p>
    <w:p w:rsidR="008059ED" w:rsidRPr="00A022A2" w:rsidRDefault="008059ED" w:rsidP="00A022A2">
      <w:pPr>
        <w:widowControl/>
        <w:shd w:val="clear" w:color="auto" w:fill="FFFFFF"/>
        <w:tabs>
          <w:tab w:val="left" w:pos="667"/>
        </w:tabs>
        <w:ind w:firstLine="709"/>
        <w:rPr>
          <w:sz w:val="28"/>
          <w:szCs w:val="28"/>
        </w:rPr>
      </w:pPr>
      <w:r w:rsidRPr="00A022A2">
        <w:rPr>
          <w:sz w:val="28"/>
          <w:szCs w:val="28"/>
        </w:rPr>
        <w:t xml:space="preserve">б) </w:t>
      </w:r>
      <w:r w:rsidRPr="00A022A2">
        <w:rPr>
          <w:sz w:val="28"/>
          <w:szCs w:val="28"/>
        </w:rPr>
        <w:tab/>
        <w:t>при преобладании нагрузок 2-й категории при однотрансформаторных подстанциях и взаимном резервировании трансформаторов по связям вторичного напряжения</w:t>
      </w:r>
      <w:r w:rsidR="00A022A2">
        <w:rPr>
          <w:sz w:val="28"/>
          <w:szCs w:val="28"/>
        </w:rPr>
        <w:t xml:space="preserve"> </w:t>
      </w:r>
      <w:r w:rsidRPr="00A022A2">
        <w:rPr>
          <w:sz w:val="28"/>
          <w:szCs w:val="28"/>
        </w:rPr>
        <w:t>Кз=0,7-0,8;</w:t>
      </w:r>
    </w:p>
    <w:p w:rsidR="008059ED" w:rsidRDefault="008059ED" w:rsidP="00A022A2">
      <w:pPr>
        <w:widowControl/>
        <w:shd w:val="clear" w:color="auto" w:fill="FFFFFF"/>
        <w:tabs>
          <w:tab w:val="left" w:pos="667"/>
        </w:tabs>
        <w:ind w:firstLine="709"/>
        <w:rPr>
          <w:sz w:val="28"/>
          <w:szCs w:val="28"/>
          <w:lang w:val="uk-UA"/>
        </w:rPr>
      </w:pPr>
      <w:r w:rsidRPr="00A022A2">
        <w:rPr>
          <w:sz w:val="28"/>
          <w:szCs w:val="28"/>
        </w:rPr>
        <w:t>в)</w:t>
      </w:r>
      <w:r w:rsidRPr="00A022A2">
        <w:rPr>
          <w:sz w:val="28"/>
          <w:szCs w:val="28"/>
        </w:rPr>
        <w:tab/>
        <w:t xml:space="preserve"> при преобладании нагрузок 2-й категории при наличии централизованного (складского) резерва трансформаторов, а также при нагрузках 3-й категории Кз=0,9-0,95.</w:t>
      </w:r>
    </w:p>
    <w:p w:rsidR="00684FD2" w:rsidRPr="00684FD2" w:rsidRDefault="00684FD2" w:rsidP="00A022A2">
      <w:pPr>
        <w:widowControl/>
        <w:shd w:val="clear" w:color="auto" w:fill="FFFFFF"/>
        <w:tabs>
          <w:tab w:val="left" w:pos="667"/>
        </w:tabs>
        <w:ind w:firstLine="709"/>
        <w:rPr>
          <w:sz w:val="28"/>
          <w:szCs w:val="28"/>
          <w:lang w:val="uk-UA"/>
        </w:rPr>
      </w:pPr>
    </w:p>
    <w:p w:rsidR="00684FD2" w:rsidRDefault="00797332" w:rsidP="00A022A2">
      <w:pPr>
        <w:pStyle w:val="2TimesNewRoman0"/>
        <w:widowControl/>
        <w:spacing w:before="0" w:after="0"/>
        <w:ind w:firstLine="709"/>
        <w:rPr>
          <w:i w:val="0"/>
          <w:iCs w:val="0"/>
          <w:lang w:val="uk-UA"/>
        </w:rPr>
      </w:pPr>
      <w:bookmarkStart w:id="26" w:name="_Toc204622310"/>
      <w:r w:rsidRPr="00684FD2">
        <w:rPr>
          <w:i w:val="0"/>
          <w:iCs w:val="0"/>
        </w:rPr>
        <w:t>3.2</w:t>
      </w:r>
      <w:r w:rsidR="008059ED" w:rsidRPr="00684FD2">
        <w:rPr>
          <w:i w:val="0"/>
          <w:iCs w:val="0"/>
        </w:rPr>
        <w:t xml:space="preserve"> Выбор целесообразной мощности трансформаторов в</w:t>
      </w:r>
      <w:bookmarkEnd w:id="26"/>
      <w:r w:rsidR="008059ED" w:rsidRPr="00684FD2">
        <w:rPr>
          <w:i w:val="0"/>
          <w:iCs w:val="0"/>
        </w:rPr>
        <w:t xml:space="preserve"> </w:t>
      </w:r>
    </w:p>
    <w:p w:rsidR="008059ED" w:rsidRPr="00684FD2" w:rsidRDefault="008059ED" w:rsidP="00A022A2">
      <w:pPr>
        <w:pStyle w:val="2TimesNewRoman0"/>
        <w:widowControl/>
        <w:spacing w:before="0" w:after="0"/>
        <w:ind w:firstLine="709"/>
        <w:rPr>
          <w:i w:val="0"/>
          <w:iCs w:val="0"/>
          <w:lang w:val="uk-UA"/>
        </w:rPr>
      </w:pPr>
      <w:bookmarkStart w:id="27" w:name="_Toc204622311"/>
      <w:r w:rsidRPr="00684FD2">
        <w:rPr>
          <w:i w:val="0"/>
          <w:iCs w:val="0"/>
        </w:rPr>
        <w:t>соответствии с нагрузками цехов</w:t>
      </w:r>
      <w:bookmarkEnd w:id="27"/>
    </w:p>
    <w:p w:rsidR="00684FD2" w:rsidRPr="00684FD2" w:rsidRDefault="00684FD2"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В качестве ТП используем комплектные трансформаторные подстанции, которые располагаем в помещениях цехов. Крупные цеха имеют свои ТП, а мелкие получают питание от ТП ближайших крупных цехов через низковольтные РП.</w:t>
      </w:r>
    </w:p>
    <w:p w:rsidR="008059ED" w:rsidRDefault="008059ED" w:rsidP="00A022A2">
      <w:pPr>
        <w:widowControl/>
        <w:ind w:firstLine="709"/>
        <w:rPr>
          <w:sz w:val="28"/>
          <w:szCs w:val="28"/>
          <w:lang w:val="uk-UA"/>
        </w:rPr>
      </w:pPr>
      <w:r w:rsidRPr="00A022A2">
        <w:rPr>
          <w:sz w:val="28"/>
          <w:szCs w:val="28"/>
        </w:rPr>
        <w:t>Распределение нагрузок по цехам</w:t>
      </w:r>
      <w:r w:rsidR="00A022A2">
        <w:rPr>
          <w:sz w:val="28"/>
          <w:szCs w:val="28"/>
        </w:rPr>
        <w:t xml:space="preserve"> </w:t>
      </w:r>
      <w:r w:rsidRPr="00A022A2">
        <w:rPr>
          <w:sz w:val="28"/>
          <w:szCs w:val="28"/>
        </w:rPr>
        <w:t>показано в таблице 3.1.</w:t>
      </w:r>
    </w:p>
    <w:p w:rsidR="00684FD2" w:rsidRP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3.1 Определение расчетной нагрузки на напряжении 0,4 кВ</w:t>
      </w:r>
    </w:p>
    <w:tbl>
      <w:tblPr>
        <w:tblW w:w="94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3149"/>
        <w:gridCol w:w="850"/>
        <w:gridCol w:w="851"/>
        <w:gridCol w:w="993"/>
        <w:gridCol w:w="1134"/>
        <w:gridCol w:w="992"/>
        <w:gridCol w:w="992"/>
      </w:tblGrid>
      <w:tr w:rsidR="008059ED" w:rsidRPr="00684FD2">
        <w:trPr>
          <w:trHeight w:val="443"/>
        </w:trPr>
        <w:tc>
          <w:tcPr>
            <w:tcW w:w="472" w:type="dxa"/>
            <w:vMerge w:val="restart"/>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w:t>
            </w:r>
          </w:p>
        </w:tc>
        <w:tc>
          <w:tcPr>
            <w:tcW w:w="3149" w:type="dxa"/>
            <w:vMerge w:val="restart"/>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Наименование цеха</w:t>
            </w:r>
          </w:p>
        </w:tc>
        <w:tc>
          <w:tcPr>
            <w:tcW w:w="1701" w:type="dxa"/>
            <w:gridSpan w:val="2"/>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Силовая нагрузка</w:t>
            </w:r>
          </w:p>
        </w:tc>
        <w:tc>
          <w:tcPr>
            <w:tcW w:w="2127" w:type="dxa"/>
            <w:gridSpan w:val="2"/>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Осветительная нагрузка</w:t>
            </w:r>
          </w:p>
        </w:tc>
        <w:tc>
          <w:tcPr>
            <w:tcW w:w="1984" w:type="dxa"/>
            <w:gridSpan w:val="2"/>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Суммарная расчетная нагрузка</w:t>
            </w:r>
          </w:p>
        </w:tc>
      </w:tr>
      <w:tr w:rsidR="008059ED" w:rsidRPr="00684FD2">
        <w:trPr>
          <w:trHeight w:val="307"/>
        </w:trPr>
        <w:tc>
          <w:tcPr>
            <w:tcW w:w="472" w:type="dxa"/>
            <w:vMerge/>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p>
        </w:tc>
        <w:tc>
          <w:tcPr>
            <w:tcW w:w="3149" w:type="dxa"/>
            <w:vMerge/>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Р</w:t>
            </w:r>
            <w:r w:rsidRPr="00684FD2">
              <w:rPr>
                <w:sz w:val="20"/>
                <w:szCs w:val="20"/>
                <w:vertAlign w:val="subscript"/>
              </w:rPr>
              <w:t>м</w:t>
            </w:r>
            <w:r w:rsidRPr="00684FD2">
              <w:rPr>
                <w:sz w:val="20"/>
                <w:szCs w:val="20"/>
              </w:rPr>
              <w:t>, кВт</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Q</w:t>
            </w:r>
            <w:r w:rsidRPr="00684FD2">
              <w:rPr>
                <w:sz w:val="20"/>
                <w:szCs w:val="20"/>
                <w:vertAlign w:val="subscript"/>
              </w:rPr>
              <w:t>м</w:t>
            </w:r>
            <w:r w:rsidRPr="00684FD2">
              <w:rPr>
                <w:sz w:val="20"/>
                <w:szCs w:val="20"/>
              </w:rPr>
              <w:t>, квар</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Р</w:t>
            </w:r>
            <w:r w:rsidRPr="00684FD2">
              <w:rPr>
                <w:sz w:val="20"/>
                <w:szCs w:val="20"/>
                <w:vertAlign w:val="subscript"/>
              </w:rPr>
              <w:t>p.o.</w:t>
            </w:r>
            <w:r w:rsidRPr="00684FD2">
              <w:rPr>
                <w:sz w:val="20"/>
                <w:szCs w:val="20"/>
              </w:rPr>
              <w:t>, кВт</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Q</w:t>
            </w:r>
            <w:r w:rsidRPr="00684FD2">
              <w:rPr>
                <w:sz w:val="20"/>
                <w:szCs w:val="20"/>
                <w:vertAlign w:val="subscript"/>
              </w:rPr>
              <w:t>p.o.</w:t>
            </w:r>
            <w:r w:rsidRPr="00684FD2">
              <w:rPr>
                <w:sz w:val="20"/>
                <w:szCs w:val="20"/>
              </w:rPr>
              <w:t>, квар</w:t>
            </w:r>
          </w:p>
        </w:tc>
        <w:tc>
          <w:tcPr>
            <w:tcW w:w="99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P</w:t>
            </w:r>
            <w:r w:rsidRPr="00684FD2">
              <w:rPr>
                <w:sz w:val="20"/>
                <w:szCs w:val="20"/>
                <w:vertAlign w:val="subscript"/>
              </w:rPr>
              <w:t>м</w:t>
            </w:r>
            <w:r w:rsidRPr="00684FD2">
              <w:rPr>
                <w:sz w:val="20"/>
                <w:szCs w:val="20"/>
                <w:vertAlign w:val="subscript"/>
              </w:rPr>
              <w:sym w:font="Symbol" w:char="F053"/>
            </w:r>
            <w:r w:rsidRPr="00684FD2">
              <w:rPr>
                <w:sz w:val="20"/>
                <w:szCs w:val="20"/>
              </w:rPr>
              <w:t>, кВт</w:t>
            </w:r>
          </w:p>
        </w:tc>
        <w:tc>
          <w:tcPr>
            <w:tcW w:w="99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Q</w:t>
            </w:r>
            <w:r w:rsidRPr="00684FD2">
              <w:rPr>
                <w:sz w:val="20"/>
                <w:szCs w:val="20"/>
                <w:vertAlign w:val="subscript"/>
              </w:rPr>
              <w:t>м</w:t>
            </w:r>
            <w:r w:rsidRPr="00684FD2">
              <w:rPr>
                <w:sz w:val="20"/>
                <w:szCs w:val="20"/>
                <w:vertAlign w:val="subscript"/>
              </w:rPr>
              <w:sym w:font="Symbol" w:char="F053"/>
            </w:r>
            <w:r w:rsidRPr="00684FD2">
              <w:rPr>
                <w:sz w:val="20"/>
                <w:szCs w:val="20"/>
              </w:rPr>
              <w:t>, квар</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Главный корпус</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1600</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1632,33</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502,96</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870,12</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2102,96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2502,45</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Блок вспомогательных цехов</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1050</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1227,59</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114,96</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198,88</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1164,96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1426,47</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Моторный цех</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480</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640</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114,96</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198,88</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594,96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838,88</w:t>
            </w:r>
          </w:p>
        </w:tc>
      </w:tr>
    </w:tbl>
    <w:p w:rsidR="00684FD2" w:rsidRDefault="00684FD2" w:rsidP="00684FD2">
      <w:pPr>
        <w:widowControl/>
        <w:suppressAutoHyphens/>
        <w:overflowPunct/>
        <w:autoSpaceDE/>
        <w:autoSpaceDN/>
        <w:adjustRightInd/>
        <w:ind w:firstLine="0"/>
        <w:textAlignment w:val="auto"/>
        <w:rPr>
          <w:sz w:val="20"/>
          <w:szCs w:val="20"/>
        </w:rPr>
        <w:sectPr w:rsidR="00684FD2" w:rsidSect="00A022A2">
          <w:pgSz w:w="11906" w:h="16838" w:code="9"/>
          <w:pgMar w:top="1134" w:right="850" w:bottom="1134" w:left="1701" w:header="709" w:footer="709" w:gutter="0"/>
          <w:cols w:space="720"/>
          <w:docGrid w:linePitch="326"/>
        </w:sectPr>
      </w:pPr>
    </w:p>
    <w:tbl>
      <w:tblPr>
        <w:tblW w:w="94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3149"/>
        <w:gridCol w:w="850"/>
        <w:gridCol w:w="851"/>
        <w:gridCol w:w="993"/>
        <w:gridCol w:w="1134"/>
        <w:gridCol w:w="992"/>
        <w:gridCol w:w="992"/>
      </w:tblGrid>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Литейный цех</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405</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413,18</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123,04</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212,86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528,04</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626,04</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Кузнечный цех</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408</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416,24</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103,76</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179,51</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511,76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595,75</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Деревообделочный, модельный</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112</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170,07</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30,59</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10,09</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142,59</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180,16</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Склад леса</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28</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37,33</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7,32</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2,42</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35,32</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39,75</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Компрессорная</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135</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101,25</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20,12</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6,64</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155,12</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107,89</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9</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Материальный склад</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25</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43,3</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17,16</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5,66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42,16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48,96</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Склад сжатых газов</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20</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26,67</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2,03</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0,67</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22,03</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27,34</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Насосная 2-го подъема</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105</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65,07</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7,97</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2,63</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112,97</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67,7</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12</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Склад и регенерация масла</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159</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212</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12,2</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4,03</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171,2</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216,03</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13</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Склад химикатов</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21,2</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28,27</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3,66</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1,21</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24,86</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29,48</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14</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Тепловозное депо</w:t>
            </w:r>
          </w:p>
        </w:tc>
        <w:tc>
          <w:tcPr>
            <w:tcW w:w="850"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50,75</w:t>
            </w:r>
          </w:p>
        </w:tc>
        <w:tc>
          <w:tcPr>
            <w:tcW w:w="85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59,33</w:t>
            </w:r>
          </w:p>
        </w:tc>
        <w:tc>
          <w:tcPr>
            <w:tcW w:w="99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5,42</w:t>
            </w:r>
          </w:p>
        </w:tc>
        <w:tc>
          <w:tcPr>
            <w:tcW w:w="1134"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1,79</w:t>
            </w:r>
          </w:p>
        </w:tc>
        <w:tc>
          <w:tcPr>
            <w:tcW w:w="992"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56,17</w:t>
            </w:r>
          </w:p>
        </w:tc>
        <w:tc>
          <w:tcPr>
            <w:tcW w:w="992"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61,12</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15</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Столовая</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36</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42,09</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18,53</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6,11</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54,53</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48,2</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16</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Заводоуправление(3 этажа)</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52</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39</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23,9</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7,89</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75,9</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46,89</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17</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Проходные, на каждую</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6,4</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3,97</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1,07</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0,35</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7,47</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4,32</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 </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Проходные, на каждую</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6,4</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3,97</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1,07</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0,35</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7,47</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4,32</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 </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Проходные, на каждую</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6,4</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3,97</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1,07</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0,35</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7,47</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4,32</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18</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Лаборатория</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80</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81,62</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23,9</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7,89</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103,9</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89,51</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19</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Гараж</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52,5</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61,38</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4,27</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1,41</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56,77</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62,79</w:t>
            </w:r>
          </w:p>
        </w:tc>
      </w:tr>
      <w:tr w:rsidR="008059ED" w:rsidRPr="00684FD2">
        <w:trPr>
          <w:trHeight w:val="330"/>
        </w:trPr>
        <w:tc>
          <w:tcPr>
            <w:tcW w:w="472"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20</w:t>
            </w:r>
          </w:p>
        </w:tc>
        <w:tc>
          <w:tcPr>
            <w:tcW w:w="3149"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Экспериментальный цех</w:t>
            </w:r>
          </w:p>
        </w:tc>
        <w:tc>
          <w:tcPr>
            <w:tcW w:w="850"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208</w:t>
            </w:r>
          </w:p>
        </w:tc>
        <w:tc>
          <w:tcPr>
            <w:tcW w:w="85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212,2</w:t>
            </w:r>
          </w:p>
        </w:tc>
        <w:tc>
          <w:tcPr>
            <w:tcW w:w="99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37,97</w:t>
            </w:r>
          </w:p>
        </w:tc>
        <w:tc>
          <w:tcPr>
            <w:tcW w:w="113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65,69</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245,97</w:t>
            </w:r>
          </w:p>
        </w:tc>
        <w:tc>
          <w:tcPr>
            <w:tcW w:w="992"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277,89</w:t>
            </w:r>
          </w:p>
        </w:tc>
      </w:tr>
    </w:tbl>
    <w:p w:rsid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3.2 Определение расчетной нагрузки на напряжении 10 кВ</w:t>
      </w:r>
    </w:p>
    <w:tbl>
      <w:tblPr>
        <w:tblW w:w="8582"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904"/>
        <w:gridCol w:w="842"/>
        <w:gridCol w:w="709"/>
        <w:gridCol w:w="850"/>
        <w:gridCol w:w="709"/>
        <w:gridCol w:w="992"/>
      </w:tblGrid>
      <w:tr w:rsidR="008059ED" w:rsidRPr="00684FD2">
        <w:trPr>
          <w:trHeight w:val="255"/>
        </w:trPr>
        <w:tc>
          <w:tcPr>
            <w:tcW w:w="576" w:type="dxa"/>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w:t>
            </w:r>
          </w:p>
        </w:tc>
        <w:tc>
          <w:tcPr>
            <w:tcW w:w="390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Наименование цехов (10 кВ)</w:t>
            </w:r>
          </w:p>
        </w:tc>
        <w:tc>
          <w:tcPr>
            <w:tcW w:w="842"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Р</w:t>
            </w:r>
            <w:r w:rsidRPr="00684FD2">
              <w:rPr>
                <w:sz w:val="20"/>
                <w:szCs w:val="20"/>
                <w:vertAlign w:val="subscript"/>
              </w:rPr>
              <w:t>Н</w:t>
            </w:r>
            <w:r w:rsidRPr="00684FD2">
              <w:rPr>
                <w:sz w:val="20"/>
                <w:szCs w:val="20"/>
              </w:rPr>
              <w:t>,</w:t>
            </w:r>
          </w:p>
          <w:p w:rsidR="008059ED" w:rsidRPr="00684FD2" w:rsidRDefault="008059ED" w:rsidP="00684FD2">
            <w:pPr>
              <w:widowControl/>
              <w:suppressAutoHyphens/>
              <w:ind w:firstLine="0"/>
              <w:rPr>
                <w:sz w:val="20"/>
                <w:szCs w:val="20"/>
              </w:rPr>
            </w:pPr>
            <w:r w:rsidRPr="00684FD2">
              <w:rPr>
                <w:sz w:val="20"/>
                <w:szCs w:val="20"/>
              </w:rPr>
              <w:t>кВт</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Кс</w:t>
            </w:r>
          </w:p>
        </w:tc>
        <w:tc>
          <w:tcPr>
            <w:tcW w:w="850"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Cosφ</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P</w:t>
            </w:r>
            <w:r w:rsidRPr="00684FD2">
              <w:rPr>
                <w:sz w:val="20"/>
                <w:szCs w:val="20"/>
                <w:vertAlign w:val="subscript"/>
              </w:rPr>
              <w:t>мс</w:t>
            </w:r>
            <w:r w:rsidRPr="00684FD2">
              <w:rPr>
                <w:sz w:val="20"/>
                <w:szCs w:val="20"/>
              </w:rPr>
              <w:t>,</w:t>
            </w:r>
          </w:p>
          <w:p w:rsidR="008059ED" w:rsidRPr="00684FD2" w:rsidRDefault="008059ED" w:rsidP="00684FD2">
            <w:pPr>
              <w:widowControl/>
              <w:suppressAutoHyphens/>
              <w:ind w:firstLine="0"/>
              <w:rPr>
                <w:sz w:val="20"/>
                <w:szCs w:val="20"/>
              </w:rPr>
            </w:pPr>
            <w:r w:rsidRPr="00684FD2">
              <w:rPr>
                <w:sz w:val="20"/>
                <w:szCs w:val="20"/>
              </w:rPr>
              <w:t>кВт</w:t>
            </w:r>
          </w:p>
        </w:tc>
        <w:tc>
          <w:tcPr>
            <w:tcW w:w="992"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Q</w:t>
            </w:r>
            <w:r w:rsidRPr="00684FD2">
              <w:rPr>
                <w:sz w:val="20"/>
                <w:szCs w:val="20"/>
                <w:vertAlign w:val="subscript"/>
              </w:rPr>
              <w:t>мс</w:t>
            </w:r>
            <w:r w:rsidRPr="00684FD2">
              <w:rPr>
                <w:sz w:val="20"/>
                <w:szCs w:val="20"/>
              </w:rPr>
              <w:t>,</w:t>
            </w:r>
          </w:p>
          <w:p w:rsidR="008059ED" w:rsidRPr="00684FD2" w:rsidRDefault="008059ED" w:rsidP="00684FD2">
            <w:pPr>
              <w:widowControl/>
              <w:suppressAutoHyphens/>
              <w:ind w:firstLine="0"/>
              <w:rPr>
                <w:sz w:val="20"/>
                <w:szCs w:val="20"/>
              </w:rPr>
            </w:pPr>
            <w:r w:rsidRPr="00684FD2">
              <w:rPr>
                <w:sz w:val="20"/>
                <w:szCs w:val="20"/>
              </w:rPr>
              <w:t>квар</w:t>
            </w:r>
          </w:p>
        </w:tc>
      </w:tr>
      <w:tr w:rsidR="008059ED" w:rsidRPr="00684FD2">
        <w:trPr>
          <w:trHeight w:val="255"/>
        </w:trPr>
        <w:tc>
          <w:tcPr>
            <w:tcW w:w="576" w:type="dxa"/>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w:t>
            </w:r>
          </w:p>
        </w:tc>
        <w:tc>
          <w:tcPr>
            <w:tcW w:w="3904"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Литейный цех: 2ДСП, нагрузка</w:t>
            </w:r>
          </w:p>
        </w:tc>
        <w:tc>
          <w:tcPr>
            <w:tcW w:w="842"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5000</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0,8</w:t>
            </w:r>
          </w:p>
        </w:tc>
        <w:tc>
          <w:tcPr>
            <w:tcW w:w="850"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0,84</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4000</w:t>
            </w:r>
          </w:p>
        </w:tc>
        <w:tc>
          <w:tcPr>
            <w:tcW w:w="992"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2583,74</w:t>
            </w:r>
          </w:p>
        </w:tc>
      </w:tr>
      <w:tr w:rsidR="008059ED" w:rsidRPr="00684FD2">
        <w:trPr>
          <w:trHeight w:val="255"/>
        </w:trPr>
        <w:tc>
          <w:tcPr>
            <w:tcW w:w="576" w:type="dxa"/>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w:t>
            </w:r>
          </w:p>
        </w:tc>
        <w:tc>
          <w:tcPr>
            <w:tcW w:w="3904"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Компрессорная: 4СД, нагрузка</w:t>
            </w:r>
          </w:p>
        </w:tc>
        <w:tc>
          <w:tcPr>
            <w:tcW w:w="842"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2520</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0,75</w:t>
            </w:r>
          </w:p>
        </w:tc>
        <w:tc>
          <w:tcPr>
            <w:tcW w:w="850"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0,8</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1890</w:t>
            </w:r>
          </w:p>
        </w:tc>
        <w:tc>
          <w:tcPr>
            <w:tcW w:w="992"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1417,50</w:t>
            </w:r>
          </w:p>
        </w:tc>
      </w:tr>
      <w:tr w:rsidR="008059ED" w:rsidRPr="00684FD2">
        <w:trPr>
          <w:trHeight w:val="255"/>
        </w:trPr>
        <w:tc>
          <w:tcPr>
            <w:tcW w:w="576" w:type="dxa"/>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w:t>
            </w:r>
          </w:p>
        </w:tc>
        <w:tc>
          <w:tcPr>
            <w:tcW w:w="3904" w:type="dxa"/>
            <w:noWrap/>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Насосная: 4АД, нагрузка</w:t>
            </w:r>
          </w:p>
        </w:tc>
        <w:tc>
          <w:tcPr>
            <w:tcW w:w="842"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3200</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0,7</w:t>
            </w:r>
          </w:p>
        </w:tc>
        <w:tc>
          <w:tcPr>
            <w:tcW w:w="850"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0,88</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2240</w:t>
            </w:r>
          </w:p>
        </w:tc>
        <w:tc>
          <w:tcPr>
            <w:tcW w:w="992"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1209,02</w:t>
            </w:r>
          </w:p>
        </w:tc>
      </w:tr>
    </w:tbl>
    <w:p w:rsidR="00684FD2" w:rsidRDefault="00684FD2"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Число трансформаторов на цеховых подстанциях определяется в зависимости от категории надежности электроснабжения, удельной плотности нагрузки, числа рабочих смен, размеров цеха и др. Двухтрансформаторные подстанции рекомендуется выбирать:</w:t>
      </w:r>
    </w:p>
    <w:p w:rsidR="008059ED" w:rsidRPr="00A022A2" w:rsidRDefault="008059ED" w:rsidP="00A022A2">
      <w:pPr>
        <w:widowControl/>
        <w:shd w:val="clear" w:color="auto" w:fill="FFFFFF"/>
        <w:ind w:firstLine="709"/>
        <w:rPr>
          <w:sz w:val="28"/>
          <w:szCs w:val="28"/>
        </w:rPr>
      </w:pPr>
      <w:r w:rsidRPr="00A022A2">
        <w:rPr>
          <w:sz w:val="28"/>
          <w:szCs w:val="28"/>
        </w:rPr>
        <w:t>при преобладании нагрузки 1-й категории;</w:t>
      </w:r>
    </w:p>
    <w:p w:rsidR="008059ED" w:rsidRPr="00A022A2" w:rsidRDefault="008059ED" w:rsidP="00A022A2">
      <w:pPr>
        <w:widowControl/>
        <w:shd w:val="clear" w:color="auto" w:fill="FFFFFF"/>
        <w:ind w:firstLine="709"/>
        <w:rPr>
          <w:sz w:val="28"/>
          <w:szCs w:val="28"/>
        </w:rPr>
      </w:pPr>
      <w:r w:rsidRPr="00A022A2">
        <w:rPr>
          <w:sz w:val="28"/>
          <w:szCs w:val="28"/>
        </w:rPr>
        <w:t>при наличии электроприемников особой группы;</w:t>
      </w:r>
    </w:p>
    <w:p w:rsidR="008059ED" w:rsidRPr="00A022A2" w:rsidRDefault="008059ED" w:rsidP="00A022A2">
      <w:pPr>
        <w:widowControl/>
        <w:shd w:val="clear" w:color="auto" w:fill="FFFFFF"/>
        <w:ind w:firstLine="709"/>
        <w:rPr>
          <w:sz w:val="28"/>
          <w:szCs w:val="28"/>
        </w:rPr>
      </w:pPr>
      <w:r w:rsidRPr="00A022A2">
        <w:rPr>
          <w:sz w:val="28"/>
          <w:szCs w:val="28"/>
        </w:rPr>
        <w:t>для сосредоточенной цеховой нагрузки и отдельно стоящих объектов общезаводского назначения (насосные и компрессорные станции, газовое хозяйство и т.п.).</w:t>
      </w:r>
    </w:p>
    <w:p w:rsidR="008059ED" w:rsidRPr="00A022A2" w:rsidRDefault="008059ED" w:rsidP="00A022A2">
      <w:pPr>
        <w:widowControl/>
        <w:shd w:val="clear" w:color="auto" w:fill="FFFFFF"/>
        <w:ind w:firstLine="709"/>
        <w:rPr>
          <w:sz w:val="28"/>
          <w:szCs w:val="28"/>
        </w:rPr>
      </w:pPr>
      <w:r w:rsidRPr="00A022A2">
        <w:rPr>
          <w:sz w:val="28"/>
          <w:szCs w:val="28"/>
        </w:rPr>
        <w:t>При системе двухтрансформаторных подстанций также необходим складской резерв для быстрого восстановления нормального питания потребителей в случае выхода из работы одного из трансформаторов на длительный срок.</w:t>
      </w:r>
    </w:p>
    <w:p w:rsidR="008059ED" w:rsidRPr="00A022A2" w:rsidRDefault="008059ED" w:rsidP="00A022A2">
      <w:pPr>
        <w:widowControl/>
        <w:shd w:val="clear" w:color="auto" w:fill="FFFFFF"/>
        <w:ind w:firstLine="709"/>
        <w:rPr>
          <w:sz w:val="28"/>
          <w:szCs w:val="28"/>
        </w:rPr>
      </w:pPr>
      <w:r w:rsidRPr="00A022A2">
        <w:rPr>
          <w:sz w:val="28"/>
          <w:szCs w:val="28"/>
        </w:rPr>
        <w:t>Цеховые подстанции с числом трансформаторов более двух, как правило, экономически нецелесообразны и на новых предприятиях применяются в виде исключения только при надлежащем обосновании, например:</w:t>
      </w:r>
    </w:p>
    <w:p w:rsidR="008059ED" w:rsidRPr="00A022A2" w:rsidRDefault="008059ED" w:rsidP="00A022A2">
      <w:pPr>
        <w:widowControl/>
        <w:shd w:val="clear" w:color="auto" w:fill="FFFFFF"/>
        <w:ind w:firstLine="709"/>
        <w:rPr>
          <w:sz w:val="28"/>
          <w:szCs w:val="28"/>
        </w:rPr>
      </w:pPr>
      <w:r w:rsidRPr="00A022A2">
        <w:rPr>
          <w:sz w:val="28"/>
          <w:szCs w:val="28"/>
        </w:rPr>
        <w:t>если имеются мощные электроприемники, сосредоточенные в одном месте;</w:t>
      </w:r>
    </w:p>
    <w:p w:rsidR="008059ED" w:rsidRPr="00A022A2" w:rsidRDefault="008059ED" w:rsidP="00A022A2">
      <w:pPr>
        <w:widowControl/>
        <w:shd w:val="clear" w:color="auto" w:fill="FFFFFF"/>
        <w:ind w:firstLine="709"/>
        <w:rPr>
          <w:sz w:val="28"/>
          <w:szCs w:val="28"/>
        </w:rPr>
      </w:pPr>
      <w:r w:rsidRPr="00A022A2">
        <w:rPr>
          <w:sz w:val="28"/>
          <w:szCs w:val="28"/>
        </w:rPr>
        <w:t>если нельзя рассредоточить подстанции по условиям технологии или окружающей среды, например на текстильных фабриках, на некоторых предприятиях химии и в других аналогичных случаях;</w:t>
      </w:r>
    </w:p>
    <w:p w:rsidR="008059ED" w:rsidRPr="00A022A2" w:rsidRDefault="008059ED" w:rsidP="00A022A2">
      <w:pPr>
        <w:widowControl/>
        <w:shd w:val="clear" w:color="auto" w:fill="FFFFFF"/>
        <w:ind w:firstLine="709"/>
        <w:rPr>
          <w:sz w:val="28"/>
          <w:szCs w:val="28"/>
        </w:rPr>
      </w:pPr>
      <w:r w:rsidRPr="00A022A2">
        <w:rPr>
          <w:sz w:val="28"/>
          <w:szCs w:val="28"/>
        </w:rPr>
        <w:t>при питании совмещенных территориально цеховых нагрузок различного характера: силовые, электросварочные и другие, которые нельзя питать от общих трансформаторов.</w:t>
      </w:r>
    </w:p>
    <w:p w:rsidR="008059ED" w:rsidRPr="00A022A2" w:rsidRDefault="008059ED" w:rsidP="00A022A2">
      <w:pPr>
        <w:widowControl/>
        <w:shd w:val="clear" w:color="auto" w:fill="FFFFFF"/>
        <w:ind w:firstLine="709"/>
        <w:rPr>
          <w:sz w:val="28"/>
          <w:szCs w:val="28"/>
        </w:rPr>
      </w:pPr>
      <w:r w:rsidRPr="00A022A2">
        <w:rPr>
          <w:sz w:val="28"/>
          <w:szCs w:val="28"/>
        </w:rPr>
        <w:t>Работа трансформаторов как на цеховых подстанциях, так и на ГПП почти всегда бывает раздельная. Это упрощает релейную защиту и уменьшает токи КЗ в сети вторичного напряжения. Последнее особенно важно для выбора коммутационных аппаратов на напряжении до 1000 В, которые имеют недостаточную коммутационную способность и электродинамическую стойкость при трансформаторах мощностью 1000 кВА и более.</w:t>
      </w:r>
    </w:p>
    <w:p w:rsidR="008059ED" w:rsidRPr="00A022A2" w:rsidRDefault="008059ED" w:rsidP="00A022A2">
      <w:pPr>
        <w:widowControl/>
        <w:shd w:val="clear" w:color="auto" w:fill="FFFFFF"/>
        <w:ind w:firstLine="709"/>
        <w:rPr>
          <w:sz w:val="28"/>
          <w:szCs w:val="28"/>
        </w:rPr>
      </w:pPr>
      <w:r w:rsidRPr="00A022A2">
        <w:rPr>
          <w:sz w:val="28"/>
          <w:szCs w:val="28"/>
        </w:rPr>
        <w:t>При выборе трансформаторов следует иметь в виду, что в связи с ростом удельных плотностей электрических нагрузок во всех отраслях промышленности повысились наивыгоднейшие мощности цеховых подстанций по сравнению с теми, которые были рекомендованы в начале внедрения принципа разукрупнения цеховых подстанций.</w:t>
      </w:r>
    </w:p>
    <w:p w:rsidR="008059ED" w:rsidRPr="00A022A2" w:rsidRDefault="008059ED" w:rsidP="00A022A2">
      <w:pPr>
        <w:widowControl/>
        <w:numPr>
          <w:ilvl w:val="0"/>
          <w:numId w:val="8"/>
        </w:numPr>
        <w:shd w:val="clear" w:color="auto" w:fill="FFFFFF"/>
        <w:tabs>
          <w:tab w:val="clear" w:pos="567"/>
          <w:tab w:val="clear" w:pos="1134"/>
          <w:tab w:val="clear" w:pos="1559"/>
          <w:tab w:val="clear" w:pos="2835"/>
          <w:tab w:val="clear" w:pos="9497"/>
        </w:tabs>
        <w:overflowPunct/>
        <w:ind w:left="0" w:firstLine="709"/>
        <w:textAlignment w:val="auto"/>
        <w:rPr>
          <w:sz w:val="28"/>
          <w:szCs w:val="28"/>
        </w:rPr>
      </w:pPr>
      <w:r w:rsidRPr="00A022A2">
        <w:rPr>
          <w:sz w:val="28"/>
          <w:szCs w:val="28"/>
        </w:rPr>
        <w:t>при плотности нагрузки до 0,2 кВА/м</w:t>
      </w:r>
      <w:r w:rsidRPr="00A022A2">
        <w:rPr>
          <w:sz w:val="28"/>
          <w:szCs w:val="28"/>
          <w:vertAlign w:val="superscript"/>
        </w:rPr>
        <w:t xml:space="preserve">2 </w:t>
      </w:r>
      <w:r w:rsidRPr="00A022A2">
        <w:rPr>
          <w:sz w:val="28"/>
          <w:szCs w:val="28"/>
        </w:rPr>
        <w:t>целесообразно применять трансформаторы мощностью до 1000 кВА включительно;</w:t>
      </w:r>
    </w:p>
    <w:p w:rsidR="008059ED" w:rsidRPr="00A022A2" w:rsidRDefault="008059ED" w:rsidP="00A022A2">
      <w:pPr>
        <w:widowControl/>
        <w:numPr>
          <w:ilvl w:val="0"/>
          <w:numId w:val="8"/>
        </w:numPr>
        <w:shd w:val="clear" w:color="auto" w:fill="FFFFFF"/>
        <w:tabs>
          <w:tab w:val="clear" w:pos="567"/>
          <w:tab w:val="clear" w:pos="1134"/>
          <w:tab w:val="clear" w:pos="1559"/>
          <w:tab w:val="clear" w:pos="2835"/>
          <w:tab w:val="clear" w:pos="9497"/>
        </w:tabs>
        <w:overflowPunct/>
        <w:ind w:left="0" w:firstLine="709"/>
        <w:textAlignment w:val="auto"/>
        <w:rPr>
          <w:sz w:val="28"/>
          <w:szCs w:val="28"/>
        </w:rPr>
      </w:pPr>
      <w:r w:rsidRPr="00A022A2">
        <w:rPr>
          <w:sz w:val="28"/>
          <w:szCs w:val="28"/>
        </w:rPr>
        <w:t>при плотности 0,2—0,3 кВА/м</w:t>
      </w:r>
      <w:r w:rsidRPr="00A022A2">
        <w:rPr>
          <w:sz w:val="28"/>
          <w:szCs w:val="28"/>
          <w:vertAlign w:val="superscript"/>
        </w:rPr>
        <w:t>2</w:t>
      </w:r>
      <w:r w:rsidRPr="00A022A2">
        <w:rPr>
          <w:sz w:val="28"/>
          <w:szCs w:val="28"/>
        </w:rPr>
        <w:t xml:space="preserve"> и мощности цеха более</w:t>
      </w:r>
      <w:r w:rsidR="00A022A2">
        <w:rPr>
          <w:sz w:val="28"/>
          <w:szCs w:val="28"/>
        </w:rPr>
        <w:t xml:space="preserve"> </w:t>
      </w:r>
      <w:r w:rsidRPr="00A022A2">
        <w:rPr>
          <w:sz w:val="28"/>
          <w:szCs w:val="28"/>
        </w:rPr>
        <w:t>3000 Вт — мощностью</w:t>
      </w:r>
      <w:r w:rsidR="00684FD2">
        <w:rPr>
          <w:sz w:val="28"/>
          <w:szCs w:val="28"/>
          <w:lang w:val="uk-UA"/>
        </w:rPr>
        <w:t xml:space="preserve"> </w:t>
      </w:r>
      <w:r w:rsidRPr="00A022A2">
        <w:rPr>
          <w:sz w:val="28"/>
          <w:szCs w:val="28"/>
        </w:rPr>
        <w:t>1600 кВА;</w:t>
      </w:r>
    </w:p>
    <w:p w:rsidR="008059ED" w:rsidRPr="00A022A2" w:rsidRDefault="008059ED" w:rsidP="00A022A2">
      <w:pPr>
        <w:widowControl/>
        <w:numPr>
          <w:ilvl w:val="0"/>
          <w:numId w:val="8"/>
        </w:numPr>
        <w:shd w:val="clear" w:color="auto" w:fill="FFFFFF"/>
        <w:tabs>
          <w:tab w:val="clear" w:pos="567"/>
          <w:tab w:val="clear" w:pos="1134"/>
          <w:tab w:val="clear" w:pos="1559"/>
          <w:tab w:val="clear" w:pos="2835"/>
          <w:tab w:val="clear" w:pos="9497"/>
        </w:tabs>
        <w:overflowPunct/>
        <w:ind w:left="0" w:firstLine="709"/>
        <w:textAlignment w:val="auto"/>
        <w:rPr>
          <w:sz w:val="28"/>
          <w:szCs w:val="28"/>
        </w:rPr>
      </w:pPr>
      <w:r w:rsidRPr="00A022A2">
        <w:rPr>
          <w:sz w:val="28"/>
          <w:szCs w:val="28"/>
        </w:rPr>
        <w:t>при плотности более 0,3 кВА/м</w:t>
      </w:r>
      <w:r w:rsidRPr="00A022A2">
        <w:rPr>
          <w:sz w:val="28"/>
          <w:szCs w:val="28"/>
          <w:vertAlign w:val="superscript"/>
        </w:rPr>
        <w:t>2</w:t>
      </w:r>
      <w:r w:rsidRPr="00A022A2">
        <w:rPr>
          <w:sz w:val="28"/>
          <w:szCs w:val="28"/>
        </w:rPr>
        <w:t xml:space="preserve"> целесообразность применения трансформаторов мощностью 1600 или 2500 кВА следует определять технико-экономическими расчетами.</w:t>
      </w:r>
    </w:p>
    <w:p w:rsidR="008059ED" w:rsidRPr="00A022A2" w:rsidRDefault="008059ED" w:rsidP="00A022A2">
      <w:pPr>
        <w:widowControl/>
        <w:shd w:val="clear" w:color="auto" w:fill="FFFFFF"/>
        <w:ind w:firstLine="709"/>
        <w:rPr>
          <w:sz w:val="28"/>
          <w:szCs w:val="28"/>
        </w:rPr>
      </w:pPr>
      <w:r w:rsidRPr="00A022A2">
        <w:rPr>
          <w:sz w:val="28"/>
          <w:szCs w:val="28"/>
        </w:rPr>
        <w:t>При технико-экономическом сопоставлении следует учитывать возрастание токов КЗ на вторичном напряжении при применении трансформаторов большей мощности.</w:t>
      </w:r>
    </w:p>
    <w:p w:rsidR="008059ED" w:rsidRPr="00A022A2" w:rsidRDefault="008059ED" w:rsidP="00A022A2">
      <w:pPr>
        <w:widowControl/>
        <w:shd w:val="clear" w:color="auto" w:fill="FFFFFF"/>
        <w:ind w:firstLine="709"/>
        <w:rPr>
          <w:sz w:val="28"/>
          <w:szCs w:val="28"/>
        </w:rPr>
      </w:pPr>
      <w:r w:rsidRPr="00A022A2">
        <w:rPr>
          <w:sz w:val="28"/>
          <w:szCs w:val="28"/>
        </w:rPr>
        <w:t>По условиям надежности действия защиты от однофазных коротких замыканий в сетях напряжением до 1000 В с глухозаземленной нейтралью следует применять на цеховых ТП трансформаторы со схемой соединения обмоток треугольник-звезда.</w:t>
      </w:r>
    </w:p>
    <w:p w:rsidR="008059ED" w:rsidRDefault="008059ED" w:rsidP="00A022A2">
      <w:pPr>
        <w:widowControl/>
        <w:ind w:firstLine="709"/>
        <w:rPr>
          <w:sz w:val="28"/>
          <w:szCs w:val="28"/>
          <w:lang w:val="uk-UA"/>
        </w:rPr>
      </w:pPr>
      <w:r w:rsidRPr="00A022A2">
        <w:rPr>
          <w:sz w:val="28"/>
          <w:szCs w:val="28"/>
        </w:rPr>
        <w:t>Плотность нагрузки по цехам представлена в таблице 3.3.</w:t>
      </w:r>
    </w:p>
    <w:p w:rsidR="00684FD2" w:rsidRP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3.3 Плотность нагрузки по цехам</w:t>
      </w:r>
    </w:p>
    <w:tbl>
      <w:tblPr>
        <w:tblW w:w="94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3315"/>
        <w:gridCol w:w="921"/>
        <w:gridCol w:w="992"/>
        <w:gridCol w:w="992"/>
        <w:gridCol w:w="1418"/>
        <w:gridCol w:w="1276"/>
      </w:tblGrid>
      <w:tr w:rsidR="008059ED" w:rsidRPr="00684FD2">
        <w:trPr>
          <w:trHeight w:val="510"/>
        </w:trPr>
        <w:tc>
          <w:tcPr>
            <w:tcW w:w="548" w:type="dxa"/>
            <w:vMerge w:val="restart"/>
            <w:tcMar>
              <w:left w:w="57" w:type="dxa"/>
              <w:right w:w="57" w:type="dxa"/>
            </w:tcMar>
            <w:vAlign w:val="center"/>
          </w:tcPr>
          <w:p w:rsidR="008059ED" w:rsidRPr="00684FD2" w:rsidRDefault="008059ED" w:rsidP="00684FD2">
            <w:pPr>
              <w:widowControl/>
              <w:suppressAutoHyphens/>
              <w:ind w:firstLine="0"/>
              <w:rPr>
                <w:sz w:val="20"/>
                <w:szCs w:val="20"/>
              </w:rPr>
            </w:pPr>
            <w:r w:rsidRPr="00684FD2">
              <w:rPr>
                <w:sz w:val="20"/>
                <w:szCs w:val="20"/>
              </w:rPr>
              <w:t>№</w:t>
            </w:r>
          </w:p>
        </w:tc>
        <w:tc>
          <w:tcPr>
            <w:tcW w:w="3315" w:type="dxa"/>
            <w:vMerge w:val="restart"/>
            <w:tcMar>
              <w:left w:w="57" w:type="dxa"/>
              <w:right w:w="57" w:type="dxa"/>
            </w:tcMar>
            <w:vAlign w:val="center"/>
          </w:tcPr>
          <w:p w:rsidR="008059ED" w:rsidRPr="00684FD2" w:rsidRDefault="008059ED" w:rsidP="00684FD2">
            <w:pPr>
              <w:widowControl/>
              <w:suppressAutoHyphens/>
              <w:ind w:firstLine="0"/>
              <w:rPr>
                <w:sz w:val="20"/>
                <w:szCs w:val="20"/>
              </w:rPr>
            </w:pPr>
            <w:r w:rsidRPr="00684FD2">
              <w:rPr>
                <w:sz w:val="20"/>
                <w:szCs w:val="20"/>
              </w:rPr>
              <w:t>Наименование цеха</w:t>
            </w:r>
          </w:p>
        </w:tc>
        <w:tc>
          <w:tcPr>
            <w:tcW w:w="2905" w:type="dxa"/>
            <w:gridSpan w:val="3"/>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Силовая нагрузка</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Площадь цеха</w:t>
            </w:r>
          </w:p>
        </w:tc>
        <w:tc>
          <w:tcPr>
            <w:tcW w:w="1276"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Плотность нагрузки</w:t>
            </w:r>
          </w:p>
        </w:tc>
      </w:tr>
      <w:tr w:rsidR="008059ED" w:rsidRPr="00684FD2">
        <w:trPr>
          <w:trHeight w:val="270"/>
        </w:trPr>
        <w:tc>
          <w:tcPr>
            <w:tcW w:w="548" w:type="dxa"/>
            <w:vMerge/>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p>
        </w:tc>
        <w:tc>
          <w:tcPr>
            <w:tcW w:w="3315" w:type="dxa"/>
            <w:vMerge/>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P</w:t>
            </w:r>
            <w:r w:rsidRPr="00684FD2">
              <w:rPr>
                <w:sz w:val="20"/>
                <w:szCs w:val="20"/>
                <w:vertAlign w:val="subscript"/>
              </w:rPr>
              <w:t>м</w:t>
            </w:r>
            <w:r w:rsidRPr="00684FD2">
              <w:rPr>
                <w:sz w:val="20"/>
                <w:szCs w:val="20"/>
                <w:vertAlign w:val="subscript"/>
              </w:rPr>
              <w:sym w:font="Symbol" w:char="F053"/>
            </w:r>
            <w:r w:rsidRPr="00684FD2">
              <w:rPr>
                <w:sz w:val="20"/>
                <w:szCs w:val="20"/>
              </w:rPr>
              <w:t>, кВт</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Q</w:t>
            </w:r>
            <w:r w:rsidRPr="00684FD2">
              <w:rPr>
                <w:sz w:val="20"/>
                <w:szCs w:val="20"/>
                <w:vertAlign w:val="subscript"/>
              </w:rPr>
              <w:t>м</w:t>
            </w:r>
            <w:r w:rsidRPr="00684FD2">
              <w:rPr>
                <w:sz w:val="20"/>
                <w:szCs w:val="20"/>
                <w:vertAlign w:val="subscript"/>
              </w:rPr>
              <w:sym w:font="Symbol" w:char="F053"/>
            </w:r>
            <w:r w:rsidRPr="00684FD2">
              <w:rPr>
                <w:sz w:val="20"/>
                <w:szCs w:val="20"/>
              </w:rPr>
              <w:t>, квар</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S</w:t>
            </w:r>
            <w:r w:rsidRPr="00684FD2">
              <w:rPr>
                <w:sz w:val="20"/>
                <w:szCs w:val="20"/>
                <w:vertAlign w:val="subscript"/>
              </w:rPr>
              <w:t>м</w:t>
            </w:r>
            <w:r w:rsidRPr="00684FD2">
              <w:rPr>
                <w:sz w:val="20"/>
                <w:szCs w:val="20"/>
                <w:vertAlign w:val="subscript"/>
              </w:rPr>
              <w:sym w:font="Symbol" w:char="F053"/>
            </w:r>
            <w:r w:rsidRPr="00684FD2">
              <w:rPr>
                <w:sz w:val="20"/>
                <w:szCs w:val="20"/>
              </w:rPr>
              <w:t>, кВА</w:t>
            </w:r>
          </w:p>
        </w:tc>
        <w:tc>
          <w:tcPr>
            <w:tcW w:w="1418"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lang w:val="en-US"/>
              </w:rPr>
              <w:t>S</w:t>
            </w:r>
            <w:r w:rsidRPr="00684FD2">
              <w:rPr>
                <w:sz w:val="20"/>
                <w:szCs w:val="20"/>
              </w:rPr>
              <w:t>, м</w:t>
            </w:r>
            <w:r w:rsidRPr="00684FD2">
              <w:rPr>
                <w:sz w:val="20"/>
                <w:szCs w:val="20"/>
                <w:vertAlign w:val="superscript"/>
              </w:rPr>
              <w:t>2</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sym w:font="Symbol" w:char="F072"/>
            </w:r>
            <w:r w:rsidRPr="00684FD2">
              <w:rPr>
                <w:sz w:val="20"/>
                <w:szCs w:val="20"/>
              </w:rPr>
              <w:t>, кВА/м</w:t>
            </w:r>
            <w:r w:rsidRPr="00684FD2">
              <w:rPr>
                <w:sz w:val="20"/>
                <w:szCs w:val="20"/>
                <w:vertAlign w:val="superscript"/>
              </w:rPr>
              <w:t>2</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Главный корпус</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2102,96</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2502,45</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3268,75</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31500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Блок вспомогательных цехов</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1164,96</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1426,47</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1841,72</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7200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0,26</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Моторный цех</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594,96</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838,88</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1028,44</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7200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0,14</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Литейный цех</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528,04</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626,04</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818,99</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10800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0,08</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Кузнечный цех</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511,76</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595,75</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785,38</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9108</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0,09</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Деревообделочный, модельный</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142,59</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180,16</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229,76</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1728</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0,13</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Склад леса</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35,32</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39,75</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53,17</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1296</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0,04</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Компрессорная</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155,12</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107,89</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188,95</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1944</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9</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Материальный склад</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42,16</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48,96</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64,61</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2700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0,02</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Склад сжатых газов</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22,03</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27,34</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35,11</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432</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0,08</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Насосная 2-го подъема</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112,97</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67,7</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131,7</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540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0,24</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12</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Склад и регенерация масла</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171,2</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216,03</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275,64</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540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0,51</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13</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Склад химикатов</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24,86</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29,48</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38,56</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648</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0,06</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14</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Тепловозное депо</w:t>
            </w:r>
          </w:p>
        </w:tc>
        <w:tc>
          <w:tcPr>
            <w:tcW w:w="921" w:type="dxa"/>
            <w:tcMar>
              <w:left w:w="57" w:type="dxa"/>
              <w:right w:w="57" w:type="dxa"/>
            </w:tcMar>
            <w:vAlign w:val="center"/>
          </w:tcPr>
          <w:p w:rsidR="008059ED" w:rsidRPr="00684FD2" w:rsidRDefault="008059ED" w:rsidP="00684FD2">
            <w:pPr>
              <w:widowControl/>
              <w:suppressAutoHyphens/>
              <w:ind w:firstLine="0"/>
              <w:rPr>
                <w:sz w:val="20"/>
                <w:szCs w:val="20"/>
              </w:rPr>
            </w:pPr>
            <w:r w:rsidRPr="00684FD2">
              <w:rPr>
                <w:sz w:val="20"/>
                <w:szCs w:val="20"/>
              </w:rPr>
              <w:t>56,17</w:t>
            </w:r>
          </w:p>
        </w:tc>
        <w:tc>
          <w:tcPr>
            <w:tcW w:w="992" w:type="dxa"/>
            <w:tcMar>
              <w:left w:w="57" w:type="dxa"/>
              <w:right w:w="57" w:type="dxa"/>
            </w:tcMar>
            <w:vAlign w:val="center"/>
          </w:tcPr>
          <w:p w:rsidR="008059ED" w:rsidRPr="00684FD2" w:rsidRDefault="008059ED" w:rsidP="00684FD2">
            <w:pPr>
              <w:widowControl/>
              <w:suppressAutoHyphens/>
              <w:ind w:firstLine="0"/>
              <w:rPr>
                <w:sz w:val="20"/>
                <w:szCs w:val="20"/>
              </w:rPr>
            </w:pPr>
            <w:r w:rsidRPr="00684FD2">
              <w:rPr>
                <w:sz w:val="20"/>
                <w:szCs w:val="20"/>
              </w:rPr>
              <w:t>61,12</w:t>
            </w:r>
          </w:p>
        </w:tc>
        <w:tc>
          <w:tcPr>
            <w:tcW w:w="992" w:type="dxa"/>
            <w:tcMar>
              <w:left w:w="57" w:type="dxa"/>
              <w:right w:w="57" w:type="dxa"/>
            </w:tcMar>
            <w:vAlign w:val="center"/>
          </w:tcPr>
          <w:p w:rsidR="008059ED" w:rsidRPr="00684FD2" w:rsidRDefault="008059ED" w:rsidP="00684FD2">
            <w:pPr>
              <w:widowControl/>
              <w:suppressAutoHyphens/>
              <w:ind w:firstLine="0"/>
              <w:rPr>
                <w:sz w:val="20"/>
                <w:szCs w:val="20"/>
              </w:rPr>
            </w:pPr>
            <w:r w:rsidRPr="00684FD2">
              <w:rPr>
                <w:sz w:val="20"/>
                <w:szCs w:val="20"/>
              </w:rPr>
              <w:t>83,01</w:t>
            </w:r>
          </w:p>
        </w:tc>
        <w:tc>
          <w:tcPr>
            <w:tcW w:w="1418" w:type="dxa"/>
            <w:tcMar>
              <w:left w:w="57" w:type="dxa"/>
              <w:right w:w="57" w:type="dxa"/>
            </w:tcMar>
            <w:vAlign w:val="center"/>
          </w:tcPr>
          <w:p w:rsidR="008059ED" w:rsidRPr="00684FD2" w:rsidRDefault="008059ED" w:rsidP="00684FD2">
            <w:pPr>
              <w:widowControl/>
              <w:suppressAutoHyphens/>
              <w:ind w:firstLine="0"/>
              <w:rPr>
                <w:sz w:val="20"/>
                <w:szCs w:val="20"/>
              </w:rPr>
            </w:pPr>
            <w:r w:rsidRPr="00684FD2">
              <w:rPr>
                <w:sz w:val="20"/>
                <w:szCs w:val="20"/>
              </w:rPr>
              <w:t>1152</w:t>
            </w:r>
          </w:p>
        </w:tc>
        <w:tc>
          <w:tcPr>
            <w:tcW w:w="1276" w:type="dxa"/>
            <w:noWrap/>
            <w:tcMar>
              <w:left w:w="57" w:type="dxa"/>
              <w:right w:w="57" w:type="dxa"/>
            </w:tcMar>
            <w:vAlign w:val="center"/>
          </w:tcPr>
          <w:p w:rsidR="008059ED" w:rsidRPr="00684FD2" w:rsidRDefault="008059ED" w:rsidP="00684FD2">
            <w:pPr>
              <w:widowControl/>
              <w:suppressAutoHyphens/>
              <w:ind w:firstLine="0"/>
              <w:rPr>
                <w:sz w:val="20"/>
                <w:szCs w:val="20"/>
              </w:rPr>
            </w:pPr>
            <w:r w:rsidRPr="00684FD2">
              <w:rPr>
                <w:sz w:val="20"/>
                <w:szCs w:val="20"/>
              </w:rPr>
              <w:t>0,07</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15</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Столовая</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54,53</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48,2</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72,78</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1152</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0,06</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16</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Заводоуправление(3 этажа)</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75,9</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46,89</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89,22</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1080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0,08</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17</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Проходные, на каждую</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7,47</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4,32</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8,63</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54</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0,16</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 </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Проходные, на каждую</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7,47</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4,32</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8,63</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54</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0,16</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 </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Проходные, на каждую</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7,47</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4,32</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8,63</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54</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0,16</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18</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Лаборатория</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103,9</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89,51</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137,14</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1080</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0,13</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19</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Гараж</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56,77</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62,79</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84,65</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756</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0,11</w:t>
            </w:r>
          </w:p>
        </w:tc>
      </w:tr>
      <w:tr w:rsidR="008059ED" w:rsidRPr="00684FD2">
        <w:trPr>
          <w:trHeight w:val="270"/>
        </w:trPr>
        <w:tc>
          <w:tcPr>
            <w:tcW w:w="54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20</w:t>
            </w:r>
          </w:p>
        </w:tc>
        <w:tc>
          <w:tcPr>
            <w:tcW w:w="3315"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Экспериментальный цех</w:t>
            </w:r>
          </w:p>
        </w:tc>
        <w:tc>
          <w:tcPr>
            <w:tcW w:w="921"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245,97</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277,89</w:t>
            </w:r>
          </w:p>
        </w:tc>
        <w:tc>
          <w:tcPr>
            <w:tcW w:w="992"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371,11</w:t>
            </w:r>
          </w:p>
        </w:tc>
        <w:tc>
          <w:tcPr>
            <w:tcW w:w="1418" w:type="dxa"/>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2808</w:t>
            </w:r>
          </w:p>
        </w:tc>
        <w:tc>
          <w:tcPr>
            <w:tcW w:w="1276" w:type="dxa"/>
            <w:noWrap/>
            <w:tcMar>
              <w:left w:w="57" w:type="dxa"/>
              <w:right w:w="57"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0,13</w:t>
            </w:r>
          </w:p>
        </w:tc>
      </w:tr>
    </w:tbl>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В результате анализа мощности, площади и месторасположения цехов предполагается установка трансформаторов мощностью 250 кВ·А и 400 кВ·А.</w:t>
      </w:r>
    </w:p>
    <w:p w:rsidR="008059ED" w:rsidRPr="00684FD2" w:rsidRDefault="00684FD2" w:rsidP="00A022A2">
      <w:pPr>
        <w:pStyle w:val="2TimesNewRoman0"/>
        <w:widowControl/>
        <w:spacing w:before="0" w:after="0"/>
        <w:ind w:firstLine="709"/>
        <w:rPr>
          <w:i w:val="0"/>
          <w:iCs w:val="0"/>
          <w:lang w:val="uk-UA"/>
        </w:rPr>
      </w:pPr>
      <w:r>
        <w:rPr>
          <w:b w:val="0"/>
          <w:bCs w:val="0"/>
          <w:i w:val="0"/>
          <w:iCs w:val="0"/>
        </w:rPr>
        <w:br w:type="page"/>
      </w:r>
      <w:bookmarkStart w:id="28" w:name="_Toc204622312"/>
      <w:r w:rsidR="00797332" w:rsidRPr="00684FD2">
        <w:rPr>
          <w:i w:val="0"/>
          <w:iCs w:val="0"/>
        </w:rPr>
        <w:t>3.3</w:t>
      </w:r>
      <w:r w:rsidR="008059ED" w:rsidRPr="00684FD2">
        <w:rPr>
          <w:i w:val="0"/>
          <w:iCs w:val="0"/>
        </w:rPr>
        <w:t xml:space="preserve"> Определение числа трансформаторов</w:t>
      </w:r>
      <w:bookmarkEnd w:id="28"/>
    </w:p>
    <w:p w:rsidR="00684FD2" w:rsidRPr="00684FD2" w:rsidRDefault="00684FD2" w:rsidP="00A022A2">
      <w:pPr>
        <w:pStyle w:val="2TimesNewRoman0"/>
        <w:widowControl/>
        <w:spacing w:before="0" w:after="0"/>
        <w:ind w:firstLine="709"/>
        <w:rPr>
          <w:b w:val="0"/>
          <w:bCs w:val="0"/>
          <w:i w:val="0"/>
          <w:iCs w:val="0"/>
          <w:lang w:val="uk-UA"/>
        </w:rPr>
      </w:pPr>
    </w:p>
    <w:p w:rsidR="008059ED" w:rsidRDefault="008059ED" w:rsidP="00A022A2">
      <w:pPr>
        <w:widowControl/>
        <w:ind w:firstLine="709"/>
        <w:outlineLvl w:val="0"/>
        <w:rPr>
          <w:sz w:val="28"/>
          <w:szCs w:val="28"/>
          <w:lang w:val="uk-UA"/>
        </w:rPr>
      </w:pPr>
      <w:bookmarkStart w:id="29" w:name="_Toc105519377"/>
      <w:bookmarkStart w:id="30" w:name="_Toc105520670"/>
      <w:bookmarkStart w:id="31" w:name="_Toc204622313"/>
      <w:r w:rsidRPr="00A022A2">
        <w:rPr>
          <w:sz w:val="28"/>
          <w:szCs w:val="28"/>
        </w:rPr>
        <w:t>Минимальное число трансформаторов одной мощности</w:t>
      </w:r>
      <w:bookmarkEnd w:id="29"/>
      <w:bookmarkEnd w:id="30"/>
      <w:bookmarkEnd w:id="31"/>
    </w:p>
    <w:p w:rsidR="00684FD2" w:rsidRPr="00684FD2" w:rsidRDefault="00684FD2" w:rsidP="00A022A2">
      <w:pPr>
        <w:widowControl/>
        <w:ind w:firstLine="709"/>
        <w:outlineLvl w:val="0"/>
        <w:rPr>
          <w:sz w:val="28"/>
          <w:szCs w:val="28"/>
          <w:lang w:val="uk-UA"/>
        </w:rPr>
      </w:pPr>
    </w:p>
    <w:p w:rsidR="008059ED" w:rsidRDefault="00F43CF1" w:rsidP="00A022A2">
      <w:pPr>
        <w:widowControl/>
        <w:ind w:firstLine="709"/>
        <w:rPr>
          <w:sz w:val="28"/>
          <w:szCs w:val="28"/>
          <w:lang w:val="uk-UA"/>
        </w:rPr>
      </w:pPr>
      <w:r w:rsidRPr="00A022A2">
        <w:rPr>
          <w:sz w:val="28"/>
          <w:szCs w:val="28"/>
          <w:vertAlign w:val="subscript"/>
        </w:rPr>
        <w:object w:dxaOrig="2240" w:dyaOrig="700">
          <v:shape id="_x0000_i1098" type="#_x0000_t75" style="width:111.75pt;height:35.25pt" o:ole="" fillcolor="window">
            <v:imagedata r:id="rId126" o:title=""/>
          </v:shape>
          <o:OLEObject Type="Embed" ProgID="Equation.3" ShapeID="_x0000_i1098" DrawAspect="Content" ObjectID="_1478811430" r:id="rId127"/>
        </w:object>
      </w:r>
      <w:r w:rsidR="008059ED" w:rsidRPr="00A022A2">
        <w:rPr>
          <w:sz w:val="28"/>
          <w:szCs w:val="28"/>
        </w:rPr>
        <w:t xml:space="preserve"> ,</w:t>
      </w:r>
      <w:r w:rsidR="00A022A2">
        <w:rPr>
          <w:sz w:val="28"/>
          <w:szCs w:val="28"/>
        </w:rPr>
        <w:t xml:space="preserve"> </w:t>
      </w:r>
      <w:r w:rsidR="008059ED" w:rsidRPr="00A022A2">
        <w:rPr>
          <w:sz w:val="28"/>
          <w:szCs w:val="28"/>
        </w:rPr>
        <w:t>(3.2)</w:t>
      </w:r>
    </w:p>
    <w:p w:rsidR="00684FD2" w:rsidRP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 Р</w:t>
      </w:r>
      <w:r w:rsidRPr="00A022A2">
        <w:rPr>
          <w:sz w:val="28"/>
          <w:szCs w:val="28"/>
          <w:vertAlign w:val="subscript"/>
        </w:rPr>
        <w:t>М</w:t>
      </w:r>
      <w:r w:rsidRPr="00A022A2">
        <w:rPr>
          <w:sz w:val="28"/>
          <w:szCs w:val="28"/>
          <w:vertAlign w:val="subscript"/>
        </w:rPr>
        <w:sym w:font="Symbol" w:char="F053"/>
      </w:r>
      <w:r w:rsidRPr="00A022A2">
        <w:rPr>
          <w:sz w:val="28"/>
          <w:szCs w:val="28"/>
        </w:rPr>
        <w:t xml:space="preserve"> - суммарная мощность цехов, где установлены трансформаторы одной мощности, кВт;</w:t>
      </w:r>
    </w:p>
    <w:p w:rsidR="008059ED" w:rsidRPr="00A022A2" w:rsidRDefault="008059ED" w:rsidP="00A022A2">
      <w:pPr>
        <w:widowControl/>
        <w:ind w:firstLine="709"/>
        <w:rPr>
          <w:sz w:val="28"/>
          <w:szCs w:val="28"/>
        </w:rPr>
      </w:pPr>
      <w:r w:rsidRPr="00A022A2">
        <w:rPr>
          <w:sz w:val="28"/>
          <w:szCs w:val="28"/>
        </w:rPr>
        <w:t>К</w:t>
      </w:r>
      <w:r w:rsidRPr="00A022A2">
        <w:rPr>
          <w:sz w:val="28"/>
          <w:szCs w:val="28"/>
          <w:vertAlign w:val="subscript"/>
        </w:rPr>
        <w:t>з</w:t>
      </w:r>
      <w:r w:rsidRPr="00A022A2">
        <w:rPr>
          <w:sz w:val="28"/>
          <w:szCs w:val="28"/>
        </w:rPr>
        <w:t xml:space="preserve"> – коэффициент загрузки трансформаторов;</w:t>
      </w:r>
    </w:p>
    <w:p w:rsidR="008059ED" w:rsidRPr="00A022A2" w:rsidRDefault="008059ED" w:rsidP="00A022A2">
      <w:pPr>
        <w:widowControl/>
        <w:ind w:firstLine="709"/>
        <w:rPr>
          <w:sz w:val="28"/>
          <w:szCs w:val="28"/>
        </w:rPr>
      </w:pPr>
      <w:r w:rsidRPr="00A022A2">
        <w:rPr>
          <w:sz w:val="28"/>
          <w:szCs w:val="28"/>
          <w:lang w:val="en-US"/>
        </w:rPr>
        <w:t>S</w:t>
      </w:r>
      <w:r w:rsidRPr="00A022A2">
        <w:rPr>
          <w:sz w:val="28"/>
          <w:szCs w:val="28"/>
          <w:vertAlign w:val="subscript"/>
        </w:rPr>
        <w:t>н.т.</w:t>
      </w:r>
      <w:r w:rsidRPr="00A022A2">
        <w:rPr>
          <w:sz w:val="28"/>
          <w:szCs w:val="28"/>
        </w:rPr>
        <w:t xml:space="preserve"> – номинальная мощность трансформатора, кВА.</w:t>
      </w:r>
    </w:p>
    <w:p w:rsidR="008059ED" w:rsidRPr="00A022A2" w:rsidRDefault="008059ED" w:rsidP="00A022A2">
      <w:pPr>
        <w:widowControl/>
        <w:ind w:firstLine="709"/>
        <w:rPr>
          <w:sz w:val="28"/>
          <w:szCs w:val="28"/>
        </w:rPr>
      </w:pPr>
      <w:r w:rsidRPr="00A022A2">
        <w:rPr>
          <w:sz w:val="28"/>
          <w:szCs w:val="28"/>
        </w:rPr>
        <w:sym w:font="Symbol" w:char="F044"/>
      </w:r>
      <w:r w:rsidRPr="00A022A2">
        <w:rPr>
          <w:sz w:val="28"/>
          <w:szCs w:val="28"/>
          <w:lang w:val="en-US"/>
        </w:rPr>
        <w:t>N</w:t>
      </w:r>
      <w:r w:rsidRPr="00A022A2">
        <w:rPr>
          <w:sz w:val="28"/>
          <w:szCs w:val="28"/>
        </w:rPr>
        <w:t xml:space="preserve"> – добавка до ближайшего целого числа.</w:t>
      </w:r>
    </w:p>
    <w:p w:rsidR="008059ED" w:rsidRDefault="008059ED" w:rsidP="00A022A2">
      <w:pPr>
        <w:widowControl/>
        <w:ind w:firstLine="709"/>
        <w:outlineLvl w:val="0"/>
        <w:rPr>
          <w:sz w:val="28"/>
          <w:szCs w:val="28"/>
          <w:lang w:val="uk-UA"/>
        </w:rPr>
      </w:pPr>
      <w:bookmarkStart w:id="32" w:name="_Toc105519378"/>
      <w:bookmarkStart w:id="33" w:name="_Toc105520671"/>
      <w:bookmarkStart w:id="34" w:name="_Toc204622314"/>
      <w:r w:rsidRPr="00A022A2">
        <w:rPr>
          <w:sz w:val="28"/>
          <w:szCs w:val="28"/>
        </w:rPr>
        <w:t>Оптимальное число трансформаторов</w:t>
      </w:r>
      <w:bookmarkEnd w:id="32"/>
      <w:bookmarkEnd w:id="33"/>
      <w:bookmarkEnd w:id="34"/>
    </w:p>
    <w:p w:rsidR="00684FD2" w:rsidRPr="00684FD2" w:rsidRDefault="00684FD2" w:rsidP="00A022A2">
      <w:pPr>
        <w:widowControl/>
        <w:ind w:firstLine="709"/>
        <w:outlineLvl w:val="0"/>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vertAlign w:val="subscript"/>
        </w:rPr>
        <w:object w:dxaOrig="1680" w:dyaOrig="360">
          <v:shape id="_x0000_i1099" type="#_x0000_t75" style="width:84pt;height:18pt" o:ole="" fillcolor="window">
            <v:imagedata r:id="rId128" o:title=""/>
          </v:shape>
          <o:OLEObject Type="Embed" ProgID="Equation.3" ShapeID="_x0000_i1099" DrawAspect="Content" ObjectID="_1478811431" r:id="rId129"/>
        </w:object>
      </w:r>
      <w:r w:rsidR="008059ED" w:rsidRPr="00A022A2">
        <w:rPr>
          <w:sz w:val="28"/>
          <w:szCs w:val="28"/>
        </w:rPr>
        <w:t>,</w:t>
      </w:r>
      <w:r>
        <w:rPr>
          <w:sz w:val="28"/>
          <w:szCs w:val="28"/>
        </w:rPr>
        <w:t xml:space="preserve"> </w:t>
      </w:r>
      <w:r w:rsidR="008059ED" w:rsidRPr="00A022A2">
        <w:rPr>
          <w:sz w:val="28"/>
          <w:szCs w:val="28"/>
        </w:rPr>
        <w:t>(3.3)</w:t>
      </w:r>
    </w:p>
    <w:p w:rsidR="00684FD2" w:rsidRP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lang w:val="en-US"/>
        </w:rPr>
        <w:t>m</w:t>
      </w:r>
      <w:r w:rsidRPr="00A022A2">
        <w:rPr>
          <w:sz w:val="28"/>
          <w:szCs w:val="28"/>
        </w:rPr>
        <w:t xml:space="preserve"> – дополнительное число трансформаторов, определяется по рисунку 9.2 </w:t>
      </w:r>
      <w:r w:rsidR="00797332" w:rsidRPr="00A022A2">
        <w:rPr>
          <w:sz w:val="28"/>
          <w:szCs w:val="28"/>
        </w:rPr>
        <w:t>/17/</w:t>
      </w:r>
      <w:r w:rsidRPr="00A022A2">
        <w:rPr>
          <w:sz w:val="28"/>
          <w:szCs w:val="28"/>
        </w:rPr>
        <w:t>.</w:t>
      </w:r>
    </w:p>
    <w:p w:rsidR="008059ED" w:rsidRDefault="008059ED" w:rsidP="00A022A2">
      <w:pPr>
        <w:widowControl/>
        <w:ind w:firstLine="709"/>
        <w:rPr>
          <w:sz w:val="28"/>
          <w:szCs w:val="28"/>
          <w:lang w:val="uk-UA"/>
        </w:rPr>
      </w:pPr>
      <w:r w:rsidRPr="00A022A2">
        <w:rPr>
          <w:sz w:val="28"/>
          <w:szCs w:val="28"/>
        </w:rPr>
        <w:t>Число трансформаторов мощностью 400 кВ·А</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vertAlign w:val="subscript"/>
        </w:rPr>
        <w:object w:dxaOrig="3580" w:dyaOrig="660">
          <v:shape id="_x0000_i1100" type="#_x0000_t75" style="width:179.25pt;height:33pt" o:ole="" fillcolor="window">
            <v:imagedata r:id="rId130" o:title=""/>
          </v:shape>
          <o:OLEObject Type="Embed" ProgID="Equation.3" ShapeID="_x0000_i1100" DrawAspect="Content" ObjectID="_1478811432" r:id="rId131"/>
        </w:object>
      </w:r>
      <w:r w:rsidR="008059ED" w:rsidRPr="00A022A2">
        <w:rPr>
          <w:sz w:val="28"/>
          <w:szCs w:val="28"/>
        </w:rPr>
        <w:t>,</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vertAlign w:val="subscript"/>
        </w:rPr>
        <w:object w:dxaOrig="1840" w:dyaOrig="360">
          <v:shape id="_x0000_i1101" type="#_x0000_t75" style="width:92.25pt;height:18pt" o:ole="" fillcolor="window">
            <v:imagedata r:id="rId132" o:title=""/>
          </v:shape>
          <o:OLEObject Type="Embed" ProgID="Equation.3" ShapeID="_x0000_i1101" DrawAspect="Content" ObjectID="_1478811433" r:id="rId133"/>
        </w:object>
      </w:r>
    </w:p>
    <w:p w:rsidR="00684FD2" w:rsidRPr="00684FD2" w:rsidRDefault="00684FD2" w:rsidP="00A022A2">
      <w:pPr>
        <w:widowControl/>
        <w:ind w:firstLine="709"/>
        <w:rPr>
          <w:sz w:val="28"/>
          <w:szCs w:val="28"/>
          <w:lang w:val="uk-UA"/>
        </w:rPr>
      </w:pPr>
    </w:p>
    <w:p w:rsidR="008059ED" w:rsidRDefault="008059ED" w:rsidP="00A022A2">
      <w:pPr>
        <w:widowControl/>
        <w:shd w:val="clear" w:color="auto" w:fill="FFFFFF"/>
        <w:ind w:firstLine="709"/>
        <w:outlineLvl w:val="0"/>
        <w:rPr>
          <w:sz w:val="28"/>
          <w:szCs w:val="28"/>
          <w:lang w:val="uk-UA"/>
        </w:rPr>
      </w:pPr>
      <w:bookmarkStart w:id="35" w:name="_Toc105519379"/>
      <w:bookmarkStart w:id="36" w:name="_Toc105520672"/>
      <w:bookmarkStart w:id="37" w:name="_Toc204622315"/>
      <w:r w:rsidRPr="00A022A2">
        <w:rPr>
          <w:sz w:val="28"/>
          <w:szCs w:val="28"/>
        </w:rPr>
        <w:t>Число трансформаторов мощностью 250 кВ·А</w:t>
      </w:r>
      <w:bookmarkEnd w:id="35"/>
      <w:bookmarkEnd w:id="36"/>
      <w:bookmarkEnd w:id="37"/>
    </w:p>
    <w:p w:rsidR="00684FD2" w:rsidRPr="00684FD2" w:rsidRDefault="00684FD2" w:rsidP="00A022A2">
      <w:pPr>
        <w:widowControl/>
        <w:shd w:val="clear" w:color="auto" w:fill="FFFFFF"/>
        <w:ind w:firstLine="709"/>
        <w:outlineLvl w:val="0"/>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vertAlign w:val="subscript"/>
        </w:rPr>
        <w:object w:dxaOrig="3260" w:dyaOrig="660">
          <v:shape id="_x0000_i1102" type="#_x0000_t75" style="width:162.75pt;height:33pt" o:ole="" fillcolor="window">
            <v:imagedata r:id="rId134" o:title=""/>
          </v:shape>
          <o:OLEObject Type="Embed" ProgID="Equation.3" ShapeID="_x0000_i1102" DrawAspect="Content" ObjectID="_1478811434" r:id="rId135"/>
        </w:object>
      </w:r>
      <w:r w:rsidR="008059ED" w:rsidRPr="00A022A2">
        <w:rPr>
          <w:sz w:val="28"/>
          <w:szCs w:val="28"/>
        </w:rPr>
        <w:t>,</w:t>
      </w:r>
    </w:p>
    <w:p w:rsidR="00684FD2" w:rsidRPr="00684FD2" w:rsidRDefault="00684FD2"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vertAlign w:val="subscript"/>
        </w:rPr>
        <w:object w:dxaOrig="1740" w:dyaOrig="360">
          <v:shape id="_x0000_i1103" type="#_x0000_t75" style="width:87pt;height:18pt" o:ole="" fillcolor="window">
            <v:imagedata r:id="rId136" o:title=""/>
          </v:shape>
          <o:OLEObject Type="Embed" ProgID="Equation.3" ShapeID="_x0000_i1103" DrawAspect="Content" ObjectID="_1478811435" r:id="rId137"/>
        </w:object>
      </w:r>
    </w:p>
    <w:p w:rsidR="00684FD2" w:rsidRPr="00684FD2" w:rsidRDefault="00684FD2" w:rsidP="00A022A2">
      <w:pPr>
        <w:widowControl/>
        <w:shd w:val="clear" w:color="auto" w:fill="FFFFFF"/>
        <w:ind w:firstLine="709"/>
        <w:rPr>
          <w:sz w:val="28"/>
          <w:szCs w:val="28"/>
          <w:lang w:val="uk-UA"/>
        </w:rPr>
      </w:pPr>
    </w:p>
    <w:p w:rsidR="008059ED" w:rsidRPr="00684FD2" w:rsidRDefault="00797332" w:rsidP="00A022A2">
      <w:pPr>
        <w:pStyle w:val="2TimesNewRoman0"/>
        <w:widowControl/>
        <w:spacing w:before="0" w:after="0"/>
        <w:ind w:firstLine="709"/>
        <w:rPr>
          <w:i w:val="0"/>
          <w:iCs w:val="0"/>
          <w:lang w:val="uk-UA"/>
        </w:rPr>
      </w:pPr>
      <w:bookmarkStart w:id="38" w:name="_Toc204622316"/>
      <w:r w:rsidRPr="00684FD2">
        <w:rPr>
          <w:i w:val="0"/>
          <w:iCs w:val="0"/>
        </w:rPr>
        <w:t>3.4</w:t>
      </w:r>
      <w:r w:rsidR="008059ED" w:rsidRPr="00684FD2">
        <w:rPr>
          <w:i w:val="0"/>
          <w:iCs w:val="0"/>
        </w:rPr>
        <w:t xml:space="preserve"> Выбор местоположения ТП и распределение нагрузок по ТП</w:t>
      </w:r>
      <w:bookmarkEnd w:id="38"/>
    </w:p>
    <w:p w:rsidR="00684FD2" w:rsidRPr="00684FD2" w:rsidRDefault="00684FD2" w:rsidP="00A022A2">
      <w:pPr>
        <w:pStyle w:val="2TimesNewRoman0"/>
        <w:widowControl/>
        <w:spacing w:before="0" w:after="0"/>
        <w:ind w:firstLine="709"/>
        <w:rPr>
          <w:b w:val="0"/>
          <w:bCs w:val="0"/>
          <w:i w:val="0"/>
          <w:iCs w:val="0"/>
          <w:lang w:val="uk-UA"/>
        </w:rPr>
      </w:pPr>
    </w:p>
    <w:p w:rsidR="008059ED" w:rsidRPr="00A022A2" w:rsidRDefault="008059ED" w:rsidP="00A022A2">
      <w:pPr>
        <w:widowControl/>
        <w:shd w:val="clear" w:color="auto" w:fill="FFFFFF"/>
        <w:ind w:firstLine="709"/>
        <w:rPr>
          <w:sz w:val="28"/>
          <w:szCs w:val="28"/>
        </w:rPr>
      </w:pPr>
      <w:r w:rsidRPr="00A022A2">
        <w:rPr>
          <w:sz w:val="28"/>
          <w:szCs w:val="28"/>
        </w:rPr>
        <w:t xml:space="preserve">На проектируемом заводе устанавливаются КТП с трансформаторами ТМЗ 250/10 и ТМЗ 400/10. При питании от ТП нескольких РУ – 0.4 кВ ТП устанавливается в цехе с наибольшей нагрузкой. Если ТП необходимо ставить в цехе со взрыво-пожароопасной средой, то необходимо выполнять его отдельно стоящим, на расстоянии 12 –25 м от цеха. Если </w:t>
      </w:r>
      <w:r w:rsidRPr="00A022A2">
        <w:rPr>
          <w:sz w:val="28"/>
          <w:szCs w:val="28"/>
          <w:lang w:val="en-US"/>
        </w:rPr>
        <w:t>S</w:t>
      </w:r>
      <w:r w:rsidRPr="00A022A2">
        <w:rPr>
          <w:sz w:val="28"/>
          <w:szCs w:val="28"/>
          <w:vertAlign w:val="subscript"/>
        </w:rPr>
        <w:t>уд</w:t>
      </w:r>
      <w:r w:rsidRPr="00A022A2">
        <w:rPr>
          <w:sz w:val="28"/>
          <w:szCs w:val="28"/>
        </w:rPr>
        <w:sym w:font="Symbol" w:char="F0B3"/>
      </w:r>
      <w:r w:rsidRPr="00A022A2">
        <w:rPr>
          <w:sz w:val="28"/>
          <w:szCs w:val="28"/>
        </w:rPr>
        <w:t>(0,2</w:t>
      </w:r>
      <w:r w:rsidRPr="00A022A2">
        <w:rPr>
          <w:sz w:val="28"/>
          <w:szCs w:val="28"/>
        </w:rPr>
        <w:sym w:font="Symbol" w:char="F0B8"/>
      </w:r>
      <w:r w:rsidRPr="00A022A2">
        <w:rPr>
          <w:sz w:val="28"/>
          <w:szCs w:val="28"/>
        </w:rPr>
        <w:t>0,3) кВ·А/м</w:t>
      </w:r>
      <w:r w:rsidRPr="00A022A2">
        <w:rPr>
          <w:sz w:val="28"/>
          <w:szCs w:val="28"/>
          <w:vertAlign w:val="superscript"/>
        </w:rPr>
        <w:t>2</w:t>
      </w:r>
      <w:r w:rsidRPr="00A022A2">
        <w:rPr>
          <w:sz w:val="28"/>
          <w:szCs w:val="28"/>
        </w:rPr>
        <w:t>, то рекомендуется разносить трансформаторы по цеху, с целью уменьшения потерь. В таблице 3.4 приведено распределение нагрузки по ТП.</w:t>
      </w:r>
    </w:p>
    <w:p w:rsidR="00684FD2" w:rsidRDefault="00684FD2"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Таблица 3.4 Распределение нагрузки по ТП</w:t>
      </w: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4"/>
        <w:gridCol w:w="2664"/>
        <w:gridCol w:w="1116"/>
        <w:gridCol w:w="1116"/>
        <w:gridCol w:w="920"/>
        <w:gridCol w:w="1040"/>
        <w:gridCol w:w="756"/>
      </w:tblGrid>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 КТП</w:t>
            </w:r>
          </w:p>
        </w:tc>
        <w:tc>
          <w:tcPr>
            <w:tcW w:w="266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 цехов</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Р, кВт</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Q, квар</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N, шт</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S</w:t>
            </w:r>
            <w:r w:rsidRPr="00684FD2">
              <w:rPr>
                <w:snapToGrid w:val="0"/>
                <w:sz w:val="20"/>
                <w:szCs w:val="20"/>
                <w:vertAlign w:val="subscript"/>
              </w:rPr>
              <w:t>нт</w:t>
            </w:r>
            <w:r w:rsidRPr="00684FD2">
              <w:rPr>
                <w:snapToGrid w:val="0"/>
                <w:sz w:val="20"/>
                <w:szCs w:val="20"/>
              </w:rPr>
              <w:t>, кВА</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Кз</w:t>
            </w:r>
          </w:p>
        </w:tc>
      </w:tr>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1</w:t>
            </w:r>
          </w:p>
        </w:tc>
        <w:tc>
          <w:tcPr>
            <w:tcW w:w="2664" w:type="dxa"/>
            <w:noWrap/>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2,17</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1172,43</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1430,79</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4</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400</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0,73</w:t>
            </w:r>
          </w:p>
        </w:tc>
      </w:tr>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2</w:t>
            </w:r>
          </w:p>
        </w:tc>
        <w:tc>
          <w:tcPr>
            <w:tcW w:w="2664" w:type="dxa"/>
            <w:noWrap/>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15,16,17,18,19+нар.осв</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305,995</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264,56</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1</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400</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0,76</w:t>
            </w:r>
          </w:p>
        </w:tc>
      </w:tr>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3</w:t>
            </w:r>
          </w:p>
        </w:tc>
        <w:tc>
          <w:tcPr>
            <w:tcW w:w="2664" w:type="dxa"/>
            <w:noWrap/>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2102,96</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2502,45</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7</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400</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0,75</w:t>
            </w:r>
          </w:p>
        </w:tc>
      </w:tr>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4</w:t>
            </w:r>
          </w:p>
        </w:tc>
        <w:tc>
          <w:tcPr>
            <w:tcW w:w="2664" w:type="dxa"/>
            <w:noWrap/>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7,9,12,13,17+охр.осв</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300,21</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338,54</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1</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400</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0,75</w:t>
            </w:r>
          </w:p>
        </w:tc>
      </w:tr>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5</w:t>
            </w:r>
          </w:p>
        </w:tc>
        <w:tc>
          <w:tcPr>
            <w:tcW w:w="2664" w:type="dxa"/>
            <w:noWrap/>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594,96</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838,88</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2</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400</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0,74</w:t>
            </w:r>
          </w:p>
        </w:tc>
      </w:tr>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6</w:t>
            </w:r>
          </w:p>
        </w:tc>
        <w:tc>
          <w:tcPr>
            <w:tcW w:w="2664" w:type="dxa"/>
            <w:noWrap/>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6,20</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388,56</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458,05</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2</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napToGrid w:val="0"/>
                <w:sz w:val="20"/>
                <w:szCs w:val="20"/>
              </w:rPr>
              <w:t>250</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0,78</w:t>
            </w:r>
          </w:p>
        </w:tc>
      </w:tr>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w:t>
            </w:r>
          </w:p>
        </w:tc>
        <w:tc>
          <w:tcPr>
            <w:tcW w:w="2664" w:type="dxa"/>
            <w:noWrap/>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5,8,14</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723,05</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764,76</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250</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0,72</w:t>
            </w:r>
          </w:p>
        </w:tc>
      </w:tr>
      <w:tr w:rsidR="008059ED" w:rsidRPr="00684FD2">
        <w:trPr>
          <w:trHeight w:val="330"/>
          <w:jc w:val="center"/>
        </w:trPr>
        <w:tc>
          <w:tcPr>
            <w:tcW w:w="1104"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w:t>
            </w:r>
          </w:p>
        </w:tc>
        <w:tc>
          <w:tcPr>
            <w:tcW w:w="2664" w:type="dxa"/>
            <w:noWrap/>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4,10,11</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663,04</w:t>
            </w:r>
          </w:p>
        </w:tc>
        <w:tc>
          <w:tcPr>
            <w:tcW w:w="111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721,08</w:t>
            </w:r>
          </w:p>
        </w:tc>
        <w:tc>
          <w:tcPr>
            <w:tcW w:w="92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w:t>
            </w:r>
          </w:p>
        </w:tc>
        <w:tc>
          <w:tcPr>
            <w:tcW w:w="1040"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250</w:t>
            </w:r>
          </w:p>
        </w:tc>
        <w:tc>
          <w:tcPr>
            <w:tcW w:w="756" w:type="dxa"/>
            <w:tcMar>
              <w:left w:w="85" w:type="dxa"/>
              <w:right w:w="85"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0,66</w:t>
            </w:r>
          </w:p>
        </w:tc>
      </w:tr>
    </w:tbl>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Используются трансформаторные подстанции типа КТП-250/10/0,4 и КТП-400/10/0,4. При выборе числа и мощности трансформаторов учитывается необходимость максимального приближения полученного коэффициента загрузки трансформаторов К</w:t>
      </w:r>
      <w:r w:rsidRPr="00A022A2">
        <w:rPr>
          <w:sz w:val="28"/>
          <w:szCs w:val="28"/>
          <w:vertAlign w:val="subscript"/>
        </w:rPr>
        <w:t>з</w:t>
      </w:r>
      <w:r w:rsidRPr="00A022A2">
        <w:rPr>
          <w:sz w:val="28"/>
          <w:szCs w:val="28"/>
        </w:rPr>
        <w:t xml:space="preserve"> к выбранному ранее по </w:t>
      </w:r>
      <w:r w:rsidR="00797332" w:rsidRPr="00A022A2">
        <w:rPr>
          <w:sz w:val="28"/>
          <w:szCs w:val="28"/>
        </w:rPr>
        <w:t>/3/</w:t>
      </w:r>
      <w:r w:rsidRPr="00A022A2">
        <w:rPr>
          <w:sz w:val="28"/>
          <w:szCs w:val="28"/>
        </w:rPr>
        <w:t xml:space="preserve"> значению 0,8.</w:t>
      </w:r>
    </w:p>
    <w:p w:rsidR="008059ED" w:rsidRPr="00A022A2" w:rsidRDefault="008059ED" w:rsidP="00A022A2">
      <w:pPr>
        <w:pStyle w:val="2TimesNewRoman0"/>
        <w:widowControl/>
        <w:spacing w:before="0" w:after="0"/>
        <w:ind w:firstLine="709"/>
        <w:rPr>
          <w:b w:val="0"/>
          <w:bCs w:val="0"/>
          <w:i w:val="0"/>
          <w:iCs w:val="0"/>
        </w:rPr>
      </w:pPr>
      <w:bookmarkStart w:id="39" w:name="_Toc204622317"/>
      <w:r w:rsidRPr="00A022A2">
        <w:rPr>
          <w:b w:val="0"/>
          <w:bCs w:val="0"/>
          <w:i w:val="0"/>
          <w:iCs w:val="0"/>
        </w:rPr>
        <w:t>3.</w:t>
      </w:r>
      <w:r w:rsidR="00797332" w:rsidRPr="00A022A2">
        <w:rPr>
          <w:b w:val="0"/>
          <w:bCs w:val="0"/>
          <w:i w:val="0"/>
          <w:iCs w:val="0"/>
        </w:rPr>
        <w:t>5</w:t>
      </w:r>
      <w:r w:rsidRPr="00A022A2">
        <w:rPr>
          <w:b w:val="0"/>
          <w:bCs w:val="0"/>
          <w:i w:val="0"/>
          <w:iCs w:val="0"/>
        </w:rPr>
        <w:t xml:space="preserve"> Выбор низковольтных компенсирующих устройств</w:t>
      </w:r>
      <w:bookmarkEnd w:id="39"/>
    </w:p>
    <w:p w:rsidR="008059ED" w:rsidRDefault="008059ED" w:rsidP="00A022A2">
      <w:pPr>
        <w:widowControl/>
        <w:ind w:firstLine="709"/>
        <w:rPr>
          <w:sz w:val="28"/>
          <w:szCs w:val="28"/>
          <w:lang w:val="uk-UA"/>
        </w:rPr>
      </w:pPr>
      <w:r w:rsidRPr="00A022A2">
        <w:rPr>
          <w:sz w:val="28"/>
          <w:szCs w:val="28"/>
        </w:rPr>
        <w:t>Суммарную расчетную мощность компенсаторных батарей низкого напряжения (НБК), устанавливаемых в цеховой сети, определяют по формуле</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760" w:dyaOrig="340">
          <v:shape id="_x0000_i1104" type="#_x0000_t75" style="width:87.75pt;height:17.25pt" o:ole="">
            <v:imagedata r:id="rId138" o:title=""/>
          </v:shape>
          <o:OLEObject Type="Embed" ProgID="Equation.3" ShapeID="_x0000_i1104" DrawAspect="Content" ObjectID="_1478811436" r:id="rId139"/>
        </w:object>
      </w:r>
      <w:r w:rsidR="008059ED" w:rsidRPr="00A022A2">
        <w:rPr>
          <w:sz w:val="28"/>
          <w:szCs w:val="28"/>
        </w:rPr>
        <w:t>,</w:t>
      </w:r>
      <w:r w:rsidR="00A022A2">
        <w:rPr>
          <w:sz w:val="28"/>
          <w:szCs w:val="28"/>
        </w:rPr>
        <w:t xml:space="preserve"> </w:t>
      </w:r>
      <w:r w:rsidR="008059ED" w:rsidRPr="00A022A2">
        <w:rPr>
          <w:sz w:val="28"/>
          <w:szCs w:val="28"/>
        </w:rPr>
        <w:t xml:space="preserve"> (3.4)</w:t>
      </w:r>
    </w:p>
    <w:p w:rsidR="00684FD2" w:rsidRPr="00684FD2" w:rsidRDefault="00684FD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где </w:t>
      </w:r>
      <w:r w:rsidRPr="00A022A2">
        <w:rPr>
          <w:sz w:val="28"/>
          <w:szCs w:val="28"/>
          <w:lang w:val="en-US"/>
        </w:rPr>
        <w:t>Q</w:t>
      </w:r>
      <w:r w:rsidRPr="00A022A2">
        <w:rPr>
          <w:sz w:val="28"/>
          <w:szCs w:val="28"/>
          <w:vertAlign w:val="subscript"/>
        </w:rPr>
        <w:t>нк1</w:t>
      </w:r>
      <w:r w:rsidRPr="00A022A2">
        <w:rPr>
          <w:sz w:val="28"/>
          <w:szCs w:val="28"/>
        </w:rPr>
        <w:t xml:space="preserve"> - суммарная мощность НБК, которую находим по формуле</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880" w:dyaOrig="380">
          <v:shape id="_x0000_i1105" type="#_x0000_t75" style="width:93.75pt;height:18.75pt" o:ole="">
            <v:imagedata r:id="rId140" o:title=""/>
          </v:shape>
          <o:OLEObject Type="Embed" ProgID="Equation.3" ShapeID="_x0000_i1105" DrawAspect="Content" ObjectID="_1478811437" r:id="rId141"/>
        </w:object>
      </w:r>
      <w:r w:rsidR="008059ED" w:rsidRPr="00A022A2">
        <w:rPr>
          <w:sz w:val="28"/>
          <w:szCs w:val="28"/>
        </w:rPr>
        <w:t>,</w:t>
      </w:r>
      <w:r w:rsidR="00A022A2">
        <w:rPr>
          <w:sz w:val="28"/>
          <w:szCs w:val="28"/>
        </w:rPr>
        <w:t xml:space="preserve"> </w:t>
      </w:r>
      <w:r w:rsidR="008059ED" w:rsidRPr="00A022A2">
        <w:rPr>
          <w:sz w:val="28"/>
          <w:szCs w:val="28"/>
        </w:rPr>
        <w:t>(3.5)</w:t>
      </w:r>
    </w:p>
    <w:p w:rsidR="00684FD2" w:rsidRPr="00684FD2" w:rsidRDefault="00684FD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где </w:t>
      </w:r>
      <w:r w:rsidRPr="00A022A2">
        <w:rPr>
          <w:sz w:val="28"/>
          <w:szCs w:val="28"/>
          <w:lang w:val="en-US"/>
        </w:rPr>
        <w:t>Q</w:t>
      </w:r>
      <w:r w:rsidRPr="00A022A2">
        <w:rPr>
          <w:sz w:val="28"/>
          <w:szCs w:val="28"/>
          <w:vertAlign w:val="subscript"/>
          <w:lang w:val="en-US"/>
        </w:rPr>
        <w:t>max</w:t>
      </w:r>
      <w:r w:rsidRPr="00A022A2">
        <w:rPr>
          <w:sz w:val="28"/>
          <w:szCs w:val="28"/>
          <w:vertAlign w:val="subscript"/>
        </w:rPr>
        <w:t xml:space="preserve"> </w:t>
      </w:r>
      <w:r w:rsidRPr="00A022A2">
        <w:rPr>
          <w:sz w:val="28"/>
          <w:szCs w:val="28"/>
          <w:vertAlign w:val="subscript"/>
          <w:lang w:val="en-US"/>
        </w:rPr>
        <w:t>m</w:t>
      </w:r>
      <w:r w:rsidRPr="00A022A2">
        <w:rPr>
          <w:sz w:val="28"/>
          <w:szCs w:val="28"/>
        </w:rPr>
        <w:t xml:space="preserve"> - наибольшая реактивная мощность, которую целесообразно передавать через трансформаторы данной номинальной мощности, в сеть напряжением 0,38 кВ, определяемая по формуле</w:t>
      </w:r>
    </w:p>
    <w:p w:rsidR="00684FD2" w:rsidRPr="00684FD2" w:rsidRDefault="00684FD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w:t>
      </w:r>
      <w:r w:rsidR="00A022A2">
        <w:rPr>
          <w:sz w:val="28"/>
          <w:szCs w:val="28"/>
        </w:rPr>
        <w:t xml:space="preserve"> </w:t>
      </w:r>
      <w:r w:rsidRPr="00A022A2">
        <w:rPr>
          <w:sz w:val="28"/>
          <w:szCs w:val="28"/>
        </w:rPr>
        <w:t>(3.6)</w:t>
      </w:r>
    </w:p>
    <w:p w:rsidR="00684FD2" w:rsidRP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lang w:val="en-US"/>
        </w:rPr>
        <w:t>N</w:t>
      </w:r>
      <w:r w:rsidRPr="00A022A2">
        <w:rPr>
          <w:sz w:val="28"/>
          <w:szCs w:val="28"/>
          <w:vertAlign w:val="subscript"/>
        </w:rPr>
        <w:t>опт</w:t>
      </w:r>
      <w:r w:rsidRPr="00A022A2">
        <w:rPr>
          <w:sz w:val="28"/>
          <w:szCs w:val="28"/>
        </w:rPr>
        <w:t>, К</w:t>
      </w:r>
      <w:r w:rsidRPr="00A022A2">
        <w:rPr>
          <w:sz w:val="28"/>
          <w:szCs w:val="28"/>
          <w:vertAlign w:val="subscript"/>
        </w:rPr>
        <w:t>з</w:t>
      </w:r>
      <w:r w:rsidRPr="00A022A2">
        <w:rPr>
          <w:sz w:val="28"/>
          <w:szCs w:val="28"/>
        </w:rPr>
        <w:t xml:space="preserve">, </w:t>
      </w:r>
      <w:r w:rsidRPr="00A022A2">
        <w:rPr>
          <w:sz w:val="28"/>
          <w:szCs w:val="28"/>
          <w:lang w:val="en-US"/>
        </w:rPr>
        <w:t>S</w:t>
      </w:r>
      <w:r w:rsidRPr="00A022A2">
        <w:rPr>
          <w:sz w:val="28"/>
          <w:szCs w:val="28"/>
          <w:vertAlign w:val="subscript"/>
        </w:rPr>
        <w:t xml:space="preserve">н.тр </w:t>
      </w:r>
      <w:r w:rsidRPr="00A022A2">
        <w:rPr>
          <w:sz w:val="28"/>
          <w:szCs w:val="28"/>
        </w:rPr>
        <w:t xml:space="preserve">- соответственно оптимальное число, коэффициент загрузки трансформаторов единой мощности </w:t>
      </w:r>
      <w:r w:rsidRPr="00A022A2">
        <w:rPr>
          <w:sz w:val="28"/>
          <w:szCs w:val="28"/>
          <w:lang w:val="en-US"/>
        </w:rPr>
        <w:t>S</w:t>
      </w:r>
      <w:r w:rsidRPr="00A022A2">
        <w:rPr>
          <w:sz w:val="28"/>
          <w:szCs w:val="28"/>
          <w:vertAlign w:val="subscript"/>
        </w:rPr>
        <w:t>н тр</w:t>
      </w:r>
      <w:r w:rsidRPr="00A022A2">
        <w:rPr>
          <w:sz w:val="28"/>
          <w:szCs w:val="28"/>
        </w:rPr>
        <w:t>;</w:t>
      </w:r>
    </w:p>
    <w:p w:rsidR="008059ED" w:rsidRPr="00A022A2" w:rsidRDefault="008059ED" w:rsidP="00A022A2">
      <w:pPr>
        <w:widowControl/>
        <w:ind w:firstLine="709"/>
        <w:rPr>
          <w:sz w:val="28"/>
          <w:szCs w:val="28"/>
        </w:rPr>
      </w:pPr>
      <w:r w:rsidRPr="00A022A2">
        <w:rPr>
          <w:sz w:val="28"/>
          <w:szCs w:val="28"/>
          <w:lang w:val="en-US"/>
        </w:rPr>
        <w:t>P</w:t>
      </w:r>
      <w:r w:rsidRPr="00A022A2">
        <w:rPr>
          <w:sz w:val="28"/>
          <w:szCs w:val="28"/>
          <w:vertAlign w:val="subscript"/>
          <w:lang w:val="en-US"/>
        </w:rPr>
        <w:t>p</w:t>
      </w:r>
      <w:r w:rsidRPr="00A022A2">
        <w:rPr>
          <w:sz w:val="28"/>
          <w:szCs w:val="28"/>
        </w:rPr>
        <w:t xml:space="preserve">, </w:t>
      </w:r>
      <w:r w:rsidRPr="00A022A2">
        <w:rPr>
          <w:sz w:val="28"/>
          <w:szCs w:val="28"/>
          <w:lang w:val="en-US"/>
        </w:rPr>
        <w:t>Q</w:t>
      </w:r>
      <w:r w:rsidRPr="00A022A2">
        <w:rPr>
          <w:sz w:val="28"/>
          <w:szCs w:val="28"/>
          <w:vertAlign w:val="subscript"/>
          <w:lang w:val="en-US"/>
        </w:rPr>
        <w:t>p</w:t>
      </w:r>
      <w:r w:rsidRPr="00A022A2">
        <w:rPr>
          <w:sz w:val="28"/>
          <w:szCs w:val="28"/>
          <w:vertAlign w:val="subscript"/>
        </w:rPr>
        <w:t xml:space="preserve"> </w:t>
      </w:r>
      <w:r w:rsidRPr="00A022A2">
        <w:rPr>
          <w:sz w:val="28"/>
          <w:szCs w:val="28"/>
        </w:rPr>
        <w:t>- соответственно расчетные максимальные активная и реактивная мощности нагрузок трансформаторов единой мощности;</w:t>
      </w: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нк2</w:t>
      </w:r>
      <w:r w:rsidRPr="00A022A2">
        <w:rPr>
          <w:sz w:val="28"/>
          <w:szCs w:val="28"/>
        </w:rPr>
        <w:t xml:space="preserve"> - дополнительная мощность, которую рассчитывают по формуле</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lang w:val="en-US"/>
        </w:rPr>
        <w:object w:dxaOrig="3159" w:dyaOrig="380">
          <v:shape id="_x0000_i1106" type="#_x0000_t75" style="width:158.25pt;height:18.75pt" o:ole="">
            <v:imagedata r:id="rId142" o:title=""/>
          </v:shape>
          <o:OLEObject Type="Embed" ProgID="Equation.3" ShapeID="_x0000_i1106" DrawAspect="Content" ObjectID="_1478811438" r:id="rId143"/>
        </w:object>
      </w:r>
      <w:r w:rsidR="008059ED" w:rsidRPr="00A022A2">
        <w:rPr>
          <w:sz w:val="28"/>
          <w:szCs w:val="28"/>
        </w:rPr>
        <w:t>,</w:t>
      </w:r>
      <w:r w:rsidR="00A022A2">
        <w:rPr>
          <w:sz w:val="28"/>
          <w:szCs w:val="28"/>
        </w:rPr>
        <w:t xml:space="preserve"> </w:t>
      </w:r>
      <w:r w:rsidR="008059ED" w:rsidRPr="00A022A2">
        <w:rPr>
          <w:sz w:val="28"/>
          <w:szCs w:val="28"/>
        </w:rPr>
        <w:t>(3.7)</w:t>
      </w:r>
    </w:p>
    <w:p w:rsidR="00684FD2" w:rsidRPr="00684FD2" w:rsidRDefault="00684FD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где</w:t>
      </w:r>
      <w:r w:rsidR="00A022A2">
        <w:rPr>
          <w:sz w:val="28"/>
          <w:szCs w:val="28"/>
        </w:rPr>
        <w:t xml:space="preserve"> </w:t>
      </w:r>
      <w:r w:rsidRPr="00A022A2">
        <w:rPr>
          <w:sz w:val="28"/>
          <w:szCs w:val="28"/>
        </w:rPr>
        <w:sym w:font="Symbol" w:char="F067"/>
      </w:r>
      <w:r w:rsidRPr="00A022A2">
        <w:rPr>
          <w:sz w:val="28"/>
          <w:szCs w:val="28"/>
        </w:rPr>
        <w:t xml:space="preserve"> - коэффициент, который для двухступенчатой схемы питания трансформаторов от распределительных пунктов определяется по </w:t>
      </w:r>
      <w:r w:rsidR="00797332" w:rsidRPr="00A022A2">
        <w:rPr>
          <w:sz w:val="28"/>
          <w:szCs w:val="28"/>
        </w:rPr>
        <w:t>/17/</w:t>
      </w:r>
      <w:r w:rsidRPr="00A022A2">
        <w:rPr>
          <w:sz w:val="28"/>
          <w:szCs w:val="28"/>
        </w:rPr>
        <w:t xml:space="preserve"> по формуле</w:t>
      </w:r>
    </w:p>
    <w:p w:rsidR="00684FD2" w:rsidRPr="00684FD2" w:rsidRDefault="00684FD2"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8059ED" w:rsidRPr="00A022A2">
        <w:rPr>
          <w:sz w:val="28"/>
          <w:szCs w:val="28"/>
        </w:rPr>
        <w:t>(3.8)</w:t>
      </w:r>
    </w:p>
    <w:p w:rsidR="00684FD2" w:rsidRP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00A022A2">
        <w:rPr>
          <w:sz w:val="28"/>
          <w:szCs w:val="28"/>
        </w:rPr>
        <w:t xml:space="preserve"> </w:t>
      </w:r>
      <w:r w:rsidRPr="00A022A2">
        <w:rPr>
          <w:sz w:val="28"/>
          <w:szCs w:val="28"/>
        </w:rPr>
        <w:t>К</w:t>
      </w:r>
      <w:r w:rsidRPr="00A022A2">
        <w:rPr>
          <w:sz w:val="28"/>
          <w:szCs w:val="28"/>
          <w:vertAlign w:val="subscript"/>
        </w:rPr>
        <w:t>р1</w:t>
      </w:r>
      <w:r w:rsidRPr="00A022A2">
        <w:rPr>
          <w:sz w:val="28"/>
          <w:szCs w:val="28"/>
        </w:rPr>
        <w:t xml:space="preserve"> = 9 - коэффициент, который определяется по </w:t>
      </w:r>
      <w:r w:rsidR="00797332" w:rsidRPr="00A022A2">
        <w:rPr>
          <w:sz w:val="28"/>
          <w:szCs w:val="28"/>
        </w:rPr>
        <w:t>/17/</w:t>
      </w:r>
      <w:r w:rsidRPr="00A022A2">
        <w:rPr>
          <w:sz w:val="28"/>
          <w:szCs w:val="28"/>
        </w:rPr>
        <w:t xml:space="preserve"> в зависимости от числа смен работы</w:t>
      </w:r>
      <w:r w:rsidR="00A022A2">
        <w:rPr>
          <w:sz w:val="28"/>
          <w:szCs w:val="28"/>
        </w:rPr>
        <w:t xml:space="preserve"> </w:t>
      </w:r>
      <w:r w:rsidRPr="00A022A2">
        <w:rPr>
          <w:sz w:val="28"/>
          <w:szCs w:val="28"/>
        </w:rPr>
        <w:t>предприятия и района его размещения;</w:t>
      </w:r>
    </w:p>
    <w:p w:rsidR="008059ED" w:rsidRDefault="008059ED" w:rsidP="00A022A2">
      <w:pPr>
        <w:widowControl/>
        <w:ind w:firstLine="709"/>
        <w:rPr>
          <w:sz w:val="28"/>
          <w:szCs w:val="28"/>
          <w:lang w:val="uk-UA"/>
        </w:rPr>
      </w:pPr>
      <w:r w:rsidRPr="00A022A2">
        <w:rPr>
          <w:sz w:val="28"/>
          <w:szCs w:val="28"/>
        </w:rPr>
        <w:t xml:space="preserve">коэффициент </w:t>
      </w:r>
      <w:r w:rsidRPr="00A022A2">
        <w:rPr>
          <w:sz w:val="28"/>
          <w:szCs w:val="28"/>
        </w:rPr>
        <w:sym w:font="Symbol" w:char="F067"/>
      </w:r>
      <w:r w:rsidRPr="00A022A2">
        <w:rPr>
          <w:sz w:val="28"/>
          <w:szCs w:val="28"/>
        </w:rPr>
        <w:t xml:space="preserve"> для магистрали с числом трансформаторов более трех находим по формуле</w:t>
      </w:r>
    </w:p>
    <w:p w:rsidR="00684FD2" w:rsidRPr="00684FD2" w:rsidRDefault="00684FD2"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8059ED" w:rsidRPr="00A022A2">
        <w:rPr>
          <w:sz w:val="28"/>
          <w:szCs w:val="28"/>
        </w:rPr>
        <w:t>(3.9)</w:t>
      </w:r>
    </w:p>
    <w:p w:rsidR="00684FD2" w:rsidRP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Для ТП, питающихся от РП с синхронными высоковольтными двигателями, </w:t>
      </w:r>
      <w:r w:rsidRPr="00A022A2">
        <w:rPr>
          <w:sz w:val="28"/>
          <w:szCs w:val="28"/>
          <w:lang w:val="en-US"/>
        </w:rPr>
        <w:t>Q</w:t>
      </w:r>
      <w:r w:rsidRPr="00A022A2">
        <w:rPr>
          <w:sz w:val="28"/>
          <w:szCs w:val="28"/>
          <w:vertAlign w:val="subscript"/>
        </w:rPr>
        <w:t>нк2</w:t>
      </w:r>
      <w:r w:rsidRPr="00A022A2">
        <w:rPr>
          <w:sz w:val="28"/>
          <w:szCs w:val="28"/>
        </w:rPr>
        <w:t xml:space="preserve"> не рассчитывается. Кроме того, в случае, если </w:t>
      </w:r>
      <w:r w:rsidRPr="00A022A2">
        <w:rPr>
          <w:sz w:val="28"/>
          <w:szCs w:val="28"/>
          <w:lang w:val="en-US"/>
        </w:rPr>
        <w:t>Q</w:t>
      </w:r>
      <w:r w:rsidRPr="00A022A2">
        <w:rPr>
          <w:sz w:val="28"/>
          <w:szCs w:val="28"/>
          <w:vertAlign w:val="subscript"/>
        </w:rPr>
        <w:t>нк2</w:t>
      </w:r>
      <w:r w:rsidRPr="00A022A2">
        <w:rPr>
          <w:sz w:val="28"/>
          <w:szCs w:val="28"/>
        </w:rPr>
        <w:t xml:space="preserve"> </w:t>
      </w:r>
      <w:r w:rsidRPr="00A022A2">
        <w:rPr>
          <w:sz w:val="28"/>
          <w:szCs w:val="28"/>
        </w:rPr>
        <w:sym w:font="Symbol" w:char="F03C"/>
      </w:r>
      <w:r w:rsidRPr="00A022A2">
        <w:rPr>
          <w:sz w:val="28"/>
          <w:szCs w:val="28"/>
        </w:rPr>
        <w:t xml:space="preserve"> 0 , то принимается</w:t>
      </w:r>
      <w:r w:rsidR="00A022A2">
        <w:rPr>
          <w:sz w:val="28"/>
          <w:szCs w:val="28"/>
        </w:rPr>
        <w:t xml:space="preserve"> </w:t>
      </w:r>
      <w:r w:rsidRPr="00A022A2">
        <w:rPr>
          <w:sz w:val="28"/>
          <w:szCs w:val="28"/>
          <w:lang w:val="en-US"/>
        </w:rPr>
        <w:t>Q</w:t>
      </w:r>
      <w:r w:rsidRPr="00A022A2">
        <w:rPr>
          <w:sz w:val="28"/>
          <w:szCs w:val="28"/>
          <w:vertAlign w:val="subscript"/>
        </w:rPr>
        <w:t>нк2</w:t>
      </w:r>
      <w:r w:rsidRPr="00A022A2">
        <w:rPr>
          <w:sz w:val="28"/>
          <w:szCs w:val="28"/>
        </w:rPr>
        <w:t xml:space="preserve"> = 0 .</w:t>
      </w:r>
    </w:p>
    <w:p w:rsidR="008059ED" w:rsidRPr="00A022A2" w:rsidRDefault="008059ED" w:rsidP="00A022A2">
      <w:pPr>
        <w:widowControl/>
        <w:ind w:firstLine="709"/>
        <w:rPr>
          <w:sz w:val="28"/>
          <w:szCs w:val="28"/>
        </w:rPr>
      </w:pPr>
      <w:r w:rsidRPr="00A022A2">
        <w:rPr>
          <w:sz w:val="28"/>
          <w:szCs w:val="28"/>
        </w:rPr>
        <w:t xml:space="preserve">По табл. 4 - 34 </w:t>
      </w:r>
      <w:r w:rsidR="00797332" w:rsidRPr="00A022A2">
        <w:rPr>
          <w:sz w:val="28"/>
          <w:szCs w:val="28"/>
        </w:rPr>
        <w:t>/8/</w:t>
      </w:r>
      <w:r w:rsidRPr="00A022A2">
        <w:rPr>
          <w:sz w:val="28"/>
          <w:szCs w:val="28"/>
        </w:rPr>
        <w:t xml:space="preserve"> подбираются комплектные конденсаторные установки напряжением </w:t>
      </w:r>
      <w:r w:rsidRPr="00A022A2">
        <w:rPr>
          <w:sz w:val="28"/>
          <w:szCs w:val="28"/>
          <w:lang w:val="en-US"/>
        </w:rPr>
        <w:t>U</w:t>
      </w:r>
      <w:r w:rsidRPr="00A022A2">
        <w:rPr>
          <w:sz w:val="28"/>
          <w:szCs w:val="28"/>
          <w:vertAlign w:val="subscript"/>
        </w:rPr>
        <w:t>н</w:t>
      </w:r>
      <w:r w:rsidRPr="00A022A2">
        <w:rPr>
          <w:sz w:val="28"/>
          <w:szCs w:val="28"/>
        </w:rPr>
        <w:t xml:space="preserve"> = 0,38 кВ с таким расчетом, чтобы их стандартная мощность </w:t>
      </w:r>
      <w:r w:rsidRPr="00A022A2">
        <w:rPr>
          <w:sz w:val="28"/>
          <w:szCs w:val="28"/>
          <w:lang w:val="en-US"/>
        </w:rPr>
        <w:t>Q</w:t>
      </w:r>
      <w:r w:rsidRPr="00A022A2">
        <w:rPr>
          <w:sz w:val="28"/>
          <w:szCs w:val="28"/>
          <w:vertAlign w:val="subscript"/>
        </w:rPr>
        <w:t>нк ст</w:t>
      </w:r>
      <w:r w:rsidRPr="00A022A2">
        <w:rPr>
          <w:sz w:val="28"/>
          <w:szCs w:val="28"/>
        </w:rPr>
        <w:t xml:space="preserve"> была максимально приближена к расчетному значению </w:t>
      </w:r>
      <w:r w:rsidRPr="00A022A2">
        <w:rPr>
          <w:sz w:val="28"/>
          <w:szCs w:val="28"/>
          <w:lang w:val="en-US"/>
        </w:rPr>
        <w:t>Q</w:t>
      </w:r>
      <w:r w:rsidRPr="00A022A2">
        <w:rPr>
          <w:sz w:val="28"/>
          <w:szCs w:val="28"/>
          <w:vertAlign w:val="subscript"/>
        </w:rPr>
        <w:t>нк</w:t>
      </w:r>
      <w:r w:rsidRPr="00A022A2">
        <w:rPr>
          <w:sz w:val="28"/>
          <w:szCs w:val="28"/>
        </w:rPr>
        <w:t>.</w:t>
      </w:r>
    </w:p>
    <w:p w:rsidR="008059ED" w:rsidRPr="00A022A2" w:rsidRDefault="008059ED" w:rsidP="00A022A2">
      <w:pPr>
        <w:widowControl/>
        <w:ind w:firstLine="709"/>
        <w:rPr>
          <w:sz w:val="28"/>
          <w:szCs w:val="28"/>
        </w:rPr>
      </w:pPr>
      <w:r w:rsidRPr="00A022A2">
        <w:rPr>
          <w:sz w:val="28"/>
          <w:szCs w:val="28"/>
        </w:rPr>
        <w:t>Определяем число и мощность НБК ТП1.</w:t>
      </w:r>
    </w:p>
    <w:p w:rsidR="008059ED" w:rsidRDefault="008059ED" w:rsidP="00A022A2">
      <w:pPr>
        <w:widowControl/>
        <w:ind w:firstLine="709"/>
        <w:rPr>
          <w:sz w:val="28"/>
          <w:szCs w:val="28"/>
          <w:lang w:val="uk-UA"/>
        </w:rPr>
      </w:pPr>
      <w:r w:rsidRPr="00A022A2">
        <w:rPr>
          <w:sz w:val="28"/>
          <w:szCs w:val="28"/>
        </w:rPr>
        <w:t xml:space="preserve">Коэффициент </w:t>
      </w:r>
      <w:r w:rsidRPr="00A022A2">
        <w:rPr>
          <w:sz w:val="28"/>
          <w:szCs w:val="28"/>
        </w:rPr>
        <w:sym w:font="Symbol" w:char="F067"/>
      </w:r>
      <w:r w:rsidRPr="00A022A2">
        <w:rPr>
          <w:sz w:val="28"/>
          <w:szCs w:val="28"/>
        </w:rPr>
        <w:t xml:space="preserve"> определяется по формуле (3.9)</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359" w:dyaOrig="620">
          <v:shape id="_x0000_i1107" type="#_x0000_t75" style="width:68.25pt;height:30.75pt" o:ole="">
            <v:imagedata r:id="rId144" o:title=""/>
          </v:shape>
          <o:OLEObject Type="Embed" ProgID="Equation.3" ShapeID="_x0000_i1107" DrawAspect="Content" ObjectID="_1478811439" r:id="rId145"/>
        </w:object>
      </w:r>
    </w:p>
    <w:p w:rsidR="00684FD2" w:rsidRPr="00684FD2" w:rsidRDefault="00684FD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Находится наибольшая реактивная мощность, которую целесообразно передавать через трансформатор мощностью </w:t>
      </w:r>
      <w:r w:rsidRPr="00A022A2">
        <w:rPr>
          <w:sz w:val="28"/>
          <w:szCs w:val="28"/>
          <w:lang w:val="en-US"/>
        </w:rPr>
        <w:t>S</w:t>
      </w:r>
      <w:r w:rsidRPr="00A022A2">
        <w:rPr>
          <w:sz w:val="28"/>
          <w:szCs w:val="28"/>
          <w:vertAlign w:val="subscript"/>
        </w:rPr>
        <w:t>н тр</w:t>
      </w:r>
      <w:r w:rsidRPr="00A022A2">
        <w:rPr>
          <w:sz w:val="28"/>
          <w:szCs w:val="28"/>
        </w:rPr>
        <w:t xml:space="preserve"> = 400 кВА по (3.6)</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440" w:dyaOrig="460">
          <v:shape id="_x0000_i1108" type="#_x0000_t75" style="width:222pt;height:23.25pt" o:ole="">
            <v:imagedata r:id="rId146" o:title=""/>
          </v:shape>
          <o:OLEObject Type="Embed" ProgID="Equation.3" ShapeID="_x0000_i1108" DrawAspect="Content" ObjectID="_1478811440" r:id="rId147"/>
        </w:object>
      </w:r>
      <w:r w:rsidR="008059ED" w:rsidRPr="00A022A2">
        <w:rPr>
          <w:sz w:val="28"/>
          <w:szCs w:val="28"/>
        </w:rPr>
        <w:t xml:space="preserve"> квар</w:t>
      </w:r>
    </w:p>
    <w:p w:rsidR="00684FD2" w:rsidRPr="00684FD2" w:rsidRDefault="00684FD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Определяется суммарная мощность НБК </w:t>
      </w:r>
      <w:r w:rsidRPr="00A022A2">
        <w:rPr>
          <w:sz w:val="28"/>
          <w:szCs w:val="28"/>
          <w:lang w:val="en-US"/>
        </w:rPr>
        <w:t>Q</w:t>
      </w:r>
      <w:r w:rsidRPr="00A022A2">
        <w:rPr>
          <w:sz w:val="28"/>
          <w:szCs w:val="28"/>
          <w:vertAlign w:val="subscript"/>
        </w:rPr>
        <w:t>нк1</w:t>
      </w:r>
      <w:r w:rsidRPr="00A022A2">
        <w:rPr>
          <w:sz w:val="28"/>
          <w:szCs w:val="28"/>
          <w:vertAlign w:val="subscript"/>
        </w:rPr>
        <w:sym w:font="Symbol" w:char="F053"/>
      </w:r>
      <w:r w:rsidRPr="00A022A2">
        <w:rPr>
          <w:sz w:val="28"/>
          <w:szCs w:val="28"/>
        </w:rPr>
        <w:t xml:space="preserve"> для данного цеха по формуле (3.5)</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lang w:val="en-US"/>
        </w:rPr>
        <w:object w:dxaOrig="3300" w:dyaOrig="340">
          <v:shape id="_x0000_i1109" type="#_x0000_t75" style="width:165pt;height:17.25pt" o:ole="">
            <v:imagedata r:id="rId148" o:title=""/>
          </v:shape>
          <o:OLEObject Type="Embed" ProgID="Equation.3" ShapeID="_x0000_i1109" DrawAspect="Content" ObjectID="_1478811441" r:id="rId149"/>
        </w:object>
      </w:r>
      <w:r w:rsidR="008059ED" w:rsidRPr="00A022A2">
        <w:rPr>
          <w:sz w:val="28"/>
          <w:szCs w:val="28"/>
        </w:rPr>
        <w:t xml:space="preserve"> квар.</w:t>
      </w:r>
    </w:p>
    <w:p w:rsidR="00684FD2" w:rsidRPr="00684FD2" w:rsidRDefault="00684FD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Дополнительная мощность НБК </w:t>
      </w:r>
      <w:r w:rsidRPr="00A022A2">
        <w:rPr>
          <w:sz w:val="28"/>
          <w:szCs w:val="28"/>
          <w:lang w:val="en-US"/>
        </w:rPr>
        <w:t>Q</w:t>
      </w:r>
      <w:r w:rsidRPr="00A022A2">
        <w:rPr>
          <w:sz w:val="28"/>
          <w:szCs w:val="28"/>
          <w:vertAlign w:val="subscript"/>
        </w:rPr>
        <w:t>нк2</w:t>
      </w:r>
      <w:r w:rsidR="00A022A2">
        <w:rPr>
          <w:sz w:val="28"/>
          <w:szCs w:val="28"/>
          <w:vertAlign w:val="subscript"/>
        </w:rPr>
        <w:t xml:space="preserve"> </w:t>
      </w:r>
      <w:r w:rsidRPr="00A022A2">
        <w:rPr>
          <w:sz w:val="28"/>
          <w:szCs w:val="28"/>
        </w:rPr>
        <w:t>для ТП1 по формуле (3.7)</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680" w:dyaOrig="340">
          <v:shape id="_x0000_i1110" type="#_x0000_t75" style="width:234pt;height:17.25pt" o:ole="">
            <v:imagedata r:id="rId150" o:title=""/>
          </v:shape>
          <o:OLEObject Type="Embed" ProgID="Equation.3" ShapeID="_x0000_i1110" DrawAspect="Content" ObjectID="_1478811442" r:id="rId151"/>
        </w:object>
      </w:r>
      <w:r w:rsidR="008059ED" w:rsidRPr="00A022A2">
        <w:rPr>
          <w:sz w:val="28"/>
          <w:szCs w:val="28"/>
        </w:rPr>
        <w:t xml:space="preserve"> квар</w:t>
      </w:r>
    </w:p>
    <w:p w:rsidR="00684FD2" w:rsidRPr="00684FD2" w:rsidRDefault="00684FD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Суммарную расчетную мощность конденсаторных батарей низкого напряжения, устанавливаемых в цеховой сети, определяем по формуле (3.4)</w:t>
      </w:r>
    </w:p>
    <w:p w:rsidR="00684FD2" w:rsidRPr="00684FD2" w:rsidRDefault="00684FD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240" w:dyaOrig="340">
          <v:shape id="_x0000_i1111" type="#_x0000_t75" style="width:162pt;height:17.25pt" o:ole="">
            <v:imagedata r:id="rId152" o:title=""/>
          </v:shape>
          <o:OLEObject Type="Embed" ProgID="Equation.3" ShapeID="_x0000_i1111" DrawAspect="Content" ObjectID="_1478811443" r:id="rId153"/>
        </w:object>
      </w:r>
      <w:r w:rsidR="008059ED" w:rsidRPr="00A022A2">
        <w:rPr>
          <w:sz w:val="28"/>
          <w:szCs w:val="28"/>
        </w:rPr>
        <w:t xml:space="preserve"> квар.</w:t>
      </w:r>
    </w:p>
    <w:p w:rsidR="00684FD2" w:rsidRPr="00684FD2" w:rsidRDefault="00684FD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Выбираются конденсаторная установка типа 4хУКМ 58-04-300-33,3 УЗ суммарной мощностью 1200 квар. Тогда недокомпенсированная мощность: </w:t>
      </w:r>
      <w:r w:rsidRPr="00A022A2">
        <w:rPr>
          <w:sz w:val="28"/>
          <w:szCs w:val="28"/>
          <w:lang w:val="en-US"/>
        </w:rPr>
        <w:t>Q</w:t>
      </w:r>
      <w:r w:rsidRPr="00A022A2">
        <w:rPr>
          <w:sz w:val="28"/>
          <w:szCs w:val="28"/>
          <w:vertAlign w:val="subscript"/>
        </w:rPr>
        <w:t>н</w:t>
      </w:r>
      <w:r w:rsidRPr="00A022A2">
        <w:rPr>
          <w:sz w:val="28"/>
          <w:szCs w:val="28"/>
        </w:rPr>
        <w:t>=1190,79–1200=-9,21 квар.</w:t>
      </w:r>
    </w:p>
    <w:p w:rsidR="008059ED" w:rsidRPr="00A022A2" w:rsidRDefault="008059ED" w:rsidP="00A022A2">
      <w:pPr>
        <w:widowControl/>
        <w:ind w:firstLine="709"/>
        <w:rPr>
          <w:sz w:val="28"/>
          <w:szCs w:val="28"/>
        </w:rPr>
      </w:pPr>
      <w:r w:rsidRPr="00A022A2">
        <w:rPr>
          <w:sz w:val="28"/>
          <w:szCs w:val="28"/>
        </w:rPr>
        <w:t>Для остальных ТП расчет аналогичен. Результаты расчета сведены в таблицу 3.5.</w:t>
      </w:r>
    </w:p>
    <w:p w:rsidR="008059ED" w:rsidRPr="00A022A2" w:rsidRDefault="008059ED" w:rsidP="00A022A2">
      <w:pPr>
        <w:widowControl/>
        <w:shd w:val="clear" w:color="auto" w:fill="FFFFFF"/>
        <w:ind w:firstLine="709"/>
        <w:rPr>
          <w:sz w:val="28"/>
          <w:szCs w:val="28"/>
        </w:rPr>
      </w:pPr>
      <w:r w:rsidRPr="00A022A2">
        <w:rPr>
          <w:sz w:val="28"/>
          <w:szCs w:val="28"/>
        </w:rPr>
        <w:t>Таблица 3.4 Выбор компенсирующих устройств на напряжении 0,4 кВ</w:t>
      </w:r>
    </w:p>
    <w:tbl>
      <w:tblPr>
        <w:tblW w:w="97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
        <w:gridCol w:w="746"/>
        <w:gridCol w:w="853"/>
        <w:gridCol w:w="1813"/>
        <w:gridCol w:w="511"/>
        <w:gridCol w:w="671"/>
        <w:gridCol w:w="854"/>
        <w:gridCol w:w="2671"/>
        <w:gridCol w:w="567"/>
        <w:gridCol w:w="709"/>
      </w:tblGrid>
      <w:tr w:rsidR="008059ED" w:rsidRPr="00684FD2">
        <w:trPr>
          <w:trHeight w:val="825"/>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w:t>
            </w:r>
          </w:p>
        </w:tc>
        <w:tc>
          <w:tcPr>
            <w:tcW w:w="746"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Q</w:t>
            </w:r>
            <w:r w:rsidRPr="00684FD2">
              <w:rPr>
                <w:sz w:val="20"/>
                <w:szCs w:val="20"/>
                <w:vertAlign w:val="subscript"/>
              </w:rPr>
              <w:t>max m</w:t>
            </w:r>
            <w:r w:rsidRPr="00684FD2">
              <w:rPr>
                <w:sz w:val="20"/>
                <w:szCs w:val="20"/>
              </w:rPr>
              <w:t>, квар</w:t>
            </w:r>
          </w:p>
        </w:tc>
        <w:tc>
          <w:tcPr>
            <w:tcW w:w="85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Q</w:t>
            </w:r>
            <w:r w:rsidRPr="00684FD2">
              <w:rPr>
                <w:sz w:val="20"/>
                <w:szCs w:val="20"/>
                <w:vertAlign w:val="subscript"/>
              </w:rPr>
              <w:t>нк1</w:t>
            </w:r>
            <w:r w:rsidRPr="00684FD2">
              <w:rPr>
                <w:sz w:val="20"/>
                <w:szCs w:val="20"/>
              </w:rPr>
              <w:t>, квар</w:t>
            </w:r>
          </w:p>
        </w:tc>
        <w:tc>
          <w:tcPr>
            <w:tcW w:w="1813"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Схема питания ТП</w:t>
            </w:r>
          </w:p>
        </w:tc>
        <w:tc>
          <w:tcPr>
            <w:tcW w:w="51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w:t>
            </w:r>
          </w:p>
        </w:tc>
        <w:tc>
          <w:tcPr>
            <w:tcW w:w="67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Q</w:t>
            </w:r>
            <w:r w:rsidRPr="00684FD2">
              <w:rPr>
                <w:sz w:val="20"/>
                <w:szCs w:val="20"/>
                <w:vertAlign w:val="subscript"/>
              </w:rPr>
              <w:t>нк2</w:t>
            </w:r>
            <w:r w:rsidRPr="00684FD2">
              <w:rPr>
                <w:sz w:val="20"/>
                <w:szCs w:val="20"/>
              </w:rPr>
              <w:t>, квар</w:t>
            </w:r>
          </w:p>
        </w:tc>
        <w:tc>
          <w:tcPr>
            <w:tcW w:w="854"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Q</w:t>
            </w:r>
            <w:r w:rsidRPr="00684FD2">
              <w:rPr>
                <w:sz w:val="20"/>
                <w:szCs w:val="20"/>
                <w:vertAlign w:val="subscript"/>
              </w:rPr>
              <w:t>нк</w:t>
            </w:r>
            <w:r w:rsidRPr="00684FD2">
              <w:rPr>
                <w:sz w:val="20"/>
                <w:szCs w:val="20"/>
              </w:rPr>
              <w:t>, квар</w:t>
            </w:r>
          </w:p>
        </w:tc>
        <w:tc>
          <w:tcPr>
            <w:tcW w:w="267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Кол-во и тип КУ</w:t>
            </w:r>
          </w:p>
        </w:tc>
        <w:tc>
          <w:tcPr>
            <w:tcW w:w="567"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lang w:val="en-US"/>
              </w:rPr>
              <w:t>Q</w:t>
            </w:r>
            <w:r w:rsidRPr="00684FD2">
              <w:rPr>
                <w:sz w:val="20"/>
                <w:szCs w:val="20"/>
                <w:vertAlign w:val="subscript"/>
              </w:rPr>
              <w:t>уст</w:t>
            </w:r>
            <w:r w:rsidRPr="00684FD2">
              <w:rPr>
                <w:sz w:val="20"/>
                <w:szCs w:val="20"/>
              </w:rPr>
              <w:t>, квар</w:t>
            </w:r>
          </w:p>
        </w:tc>
        <w:tc>
          <w:tcPr>
            <w:tcW w:w="709"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lang w:val="en-US"/>
              </w:rPr>
              <w:t>Q</w:t>
            </w:r>
            <w:r w:rsidRPr="00684FD2">
              <w:rPr>
                <w:sz w:val="20"/>
                <w:szCs w:val="20"/>
                <w:vertAlign w:val="subscript"/>
              </w:rPr>
              <w:t>н</w:t>
            </w:r>
            <w:r w:rsidRPr="00684FD2">
              <w:rPr>
                <w:sz w:val="20"/>
                <w:szCs w:val="20"/>
              </w:rPr>
              <w:t>, квар</w:t>
            </w:r>
          </w:p>
        </w:tc>
      </w:tr>
      <w:tr w:rsidR="008059ED" w:rsidRPr="00684FD2">
        <w:trPr>
          <w:trHeight w:val="330"/>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1</w:t>
            </w:r>
          </w:p>
        </w:tc>
        <w:tc>
          <w:tcPr>
            <w:tcW w:w="746"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513,62</w:t>
            </w:r>
          </w:p>
        </w:tc>
        <w:tc>
          <w:tcPr>
            <w:tcW w:w="853"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917,17</w:t>
            </w:r>
          </w:p>
        </w:tc>
        <w:tc>
          <w:tcPr>
            <w:tcW w:w="181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Двухстпупенчатая</w:t>
            </w:r>
          </w:p>
        </w:tc>
        <w:tc>
          <w:tcPr>
            <w:tcW w:w="51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0,15</w:t>
            </w:r>
          </w:p>
        </w:tc>
        <w:tc>
          <w:tcPr>
            <w:tcW w:w="671"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273,62</w:t>
            </w:r>
          </w:p>
        </w:tc>
        <w:tc>
          <w:tcPr>
            <w:tcW w:w="854"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1190,79</w:t>
            </w:r>
          </w:p>
        </w:tc>
        <w:tc>
          <w:tcPr>
            <w:tcW w:w="267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4хУКМ 58-04-300-33,3 УЗ</w:t>
            </w:r>
          </w:p>
        </w:tc>
        <w:tc>
          <w:tcPr>
            <w:tcW w:w="567"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1200</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-9,21</w:t>
            </w:r>
          </w:p>
        </w:tc>
      </w:tr>
      <w:tr w:rsidR="008059ED" w:rsidRPr="00684FD2">
        <w:trPr>
          <w:trHeight w:val="330"/>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2</w:t>
            </w:r>
          </w:p>
        </w:tc>
        <w:tc>
          <w:tcPr>
            <w:tcW w:w="746"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93,63</w:t>
            </w:r>
          </w:p>
        </w:tc>
        <w:tc>
          <w:tcPr>
            <w:tcW w:w="853"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170,93</w:t>
            </w:r>
          </w:p>
        </w:tc>
        <w:tc>
          <w:tcPr>
            <w:tcW w:w="181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Двухстпупенчатая</w:t>
            </w:r>
          </w:p>
        </w:tc>
        <w:tc>
          <w:tcPr>
            <w:tcW w:w="51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0,15</w:t>
            </w:r>
          </w:p>
        </w:tc>
        <w:tc>
          <w:tcPr>
            <w:tcW w:w="671"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33,63</w:t>
            </w:r>
          </w:p>
        </w:tc>
        <w:tc>
          <w:tcPr>
            <w:tcW w:w="854"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204,56</w:t>
            </w:r>
          </w:p>
        </w:tc>
        <w:tc>
          <w:tcPr>
            <w:tcW w:w="267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1хУКМ 58-04-200-33,3 УЗ</w:t>
            </w:r>
          </w:p>
        </w:tc>
        <w:tc>
          <w:tcPr>
            <w:tcW w:w="567"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200</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4,56</w:t>
            </w:r>
          </w:p>
        </w:tc>
      </w:tr>
      <w:tr w:rsidR="008059ED" w:rsidRPr="00684FD2">
        <w:trPr>
          <w:trHeight w:val="330"/>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3</w:t>
            </w:r>
          </w:p>
        </w:tc>
        <w:tc>
          <w:tcPr>
            <w:tcW w:w="746"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771,47</w:t>
            </w:r>
          </w:p>
        </w:tc>
        <w:tc>
          <w:tcPr>
            <w:tcW w:w="853"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1730,98</w:t>
            </w:r>
          </w:p>
        </w:tc>
        <w:tc>
          <w:tcPr>
            <w:tcW w:w="181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Двухстпупенчатая</w:t>
            </w:r>
          </w:p>
        </w:tc>
        <w:tc>
          <w:tcPr>
            <w:tcW w:w="51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0,15</w:t>
            </w:r>
          </w:p>
        </w:tc>
        <w:tc>
          <w:tcPr>
            <w:tcW w:w="671"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351,47</w:t>
            </w:r>
          </w:p>
        </w:tc>
        <w:tc>
          <w:tcPr>
            <w:tcW w:w="854"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2082,45</w:t>
            </w:r>
          </w:p>
        </w:tc>
        <w:tc>
          <w:tcPr>
            <w:tcW w:w="267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7хУКМ 58-04-300-33,3 УЗ</w:t>
            </w:r>
          </w:p>
        </w:tc>
        <w:tc>
          <w:tcPr>
            <w:tcW w:w="567"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2100</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-17,55</w:t>
            </w:r>
          </w:p>
        </w:tc>
      </w:tr>
      <w:tr w:rsidR="008059ED" w:rsidRPr="00684FD2">
        <w:trPr>
          <w:trHeight w:val="330"/>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4</w:t>
            </w:r>
          </w:p>
        </w:tc>
        <w:tc>
          <w:tcPr>
            <w:tcW w:w="746"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110,79</w:t>
            </w:r>
          </w:p>
        </w:tc>
        <w:tc>
          <w:tcPr>
            <w:tcW w:w="853"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227,75</w:t>
            </w:r>
          </w:p>
        </w:tc>
        <w:tc>
          <w:tcPr>
            <w:tcW w:w="181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Двухстпупенчатая</w:t>
            </w:r>
          </w:p>
        </w:tc>
        <w:tc>
          <w:tcPr>
            <w:tcW w:w="51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0,15</w:t>
            </w:r>
          </w:p>
        </w:tc>
        <w:tc>
          <w:tcPr>
            <w:tcW w:w="671"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50,79</w:t>
            </w:r>
          </w:p>
        </w:tc>
        <w:tc>
          <w:tcPr>
            <w:tcW w:w="854"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278,54</w:t>
            </w:r>
          </w:p>
        </w:tc>
        <w:tc>
          <w:tcPr>
            <w:tcW w:w="267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1хУКМ 58-04-268-67 УЗ</w:t>
            </w:r>
          </w:p>
        </w:tc>
        <w:tc>
          <w:tcPr>
            <w:tcW w:w="567"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268</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10,54</w:t>
            </w:r>
          </w:p>
        </w:tc>
      </w:tr>
      <w:tr w:rsidR="008059ED" w:rsidRPr="00684FD2">
        <w:trPr>
          <w:trHeight w:val="330"/>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5</w:t>
            </w:r>
          </w:p>
        </w:tc>
        <w:tc>
          <w:tcPr>
            <w:tcW w:w="746"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235,84</w:t>
            </w:r>
          </w:p>
        </w:tc>
        <w:tc>
          <w:tcPr>
            <w:tcW w:w="853"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603,04</w:t>
            </w:r>
          </w:p>
        </w:tc>
        <w:tc>
          <w:tcPr>
            <w:tcW w:w="181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Двухстпупенчатая</w:t>
            </w:r>
          </w:p>
        </w:tc>
        <w:tc>
          <w:tcPr>
            <w:tcW w:w="51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0,15</w:t>
            </w:r>
          </w:p>
        </w:tc>
        <w:tc>
          <w:tcPr>
            <w:tcW w:w="671"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115,84</w:t>
            </w:r>
          </w:p>
        </w:tc>
        <w:tc>
          <w:tcPr>
            <w:tcW w:w="854"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718,88</w:t>
            </w:r>
          </w:p>
        </w:tc>
        <w:tc>
          <w:tcPr>
            <w:tcW w:w="267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2хУКМ 58-04-337,5 УЗ</w:t>
            </w:r>
          </w:p>
        </w:tc>
        <w:tc>
          <w:tcPr>
            <w:tcW w:w="567"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675</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43,88</w:t>
            </w:r>
          </w:p>
        </w:tc>
      </w:tr>
      <w:tr w:rsidR="008059ED" w:rsidRPr="00684FD2">
        <w:trPr>
          <w:trHeight w:val="330"/>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6</w:t>
            </w:r>
          </w:p>
        </w:tc>
        <w:tc>
          <w:tcPr>
            <w:tcW w:w="746"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94,98</w:t>
            </w:r>
          </w:p>
        </w:tc>
        <w:tc>
          <w:tcPr>
            <w:tcW w:w="853"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363,07</w:t>
            </w:r>
          </w:p>
        </w:tc>
        <w:tc>
          <w:tcPr>
            <w:tcW w:w="181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Двухстпупенчатая</w:t>
            </w:r>
          </w:p>
        </w:tc>
        <w:tc>
          <w:tcPr>
            <w:tcW w:w="51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0,15</w:t>
            </w:r>
          </w:p>
        </w:tc>
        <w:tc>
          <w:tcPr>
            <w:tcW w:w="671"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19,98</w:t>
            </w:r>
          </w:p>
        </w:tc>
        <w:tc>
          <w:tcPr>
            <w:tcW w:w="854"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383,05</w:t>
            </w:r>
          </w:p>
        </w:tc>
        <w:tc>
          <w:tcPr>
            <w:tcW w:w="267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2хУКМ 58-04-180-30 УЗ</w:t>
            </w:r>
          </w:p>
        </w:tc>
        <w:tc>
          <w:tcPr>
            <w:tcW w:w="567"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360</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23,05</w:t>
            </w:r>
          </w:p>
        </w:tc>
      </w:tr>
      <w:tr w:rsidR="008059ED" w:rsidRPr="00684FD2">
        <w:trPr>
          <w:trHeight w:val="330"/>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7</w:t>
            </w:r>
          </w:p>
        </w:tc>
        <w:tc>
          <w:tcPr>
            <w:tcW w:w="746"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342,34</w:t>
            </w:r>
          </w:p>
        </w:tc>
        <w:tc>
          <w:tcPr>
            <w:tcW w:w="853"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422,42</w:t>
            </w:r>
          </w:p>
        </w:tc>
        <w:tc>
          <w:tcPr>
            <w:tcW w:w="181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Двухстпупенчатая</w:t>
            </w:r>
          </w:p>
        </w:tc>
        <w:tc>
          <w:tcPr>
            <w:tcW w:w="51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0,15</w:t>
            </w:r>
          </w:p>
        </w:tc>
        <w:tc>
          <w:tcPr>
            <w:tcW w:w="671"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192,34</w:t>
            </w:r>
          </w:p>
        </w:tc>
        <w:tc>
          <w:tcPr>
            <w:tcW w:w="854"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614,76</w:t>
            </w:r>
          </w:p>
        </w:tc>
        <w:tc>
          <w:tcPr>
            <w:tcW w:w="267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4хУКМ 58-04-150-37,5 УЗ</w:t>
            </w:r>
          </w:p>
        </w:tc>
        <w:tc>
          <w:tcPr>
            <w:tcW w:w="567"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600</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14,76</w:t>
            </w:r>
          </w:p>
        </w:tc>
      </w:tr>
      <w:tr w:rsidR="008059ED" w:rsidRPr="00684FD2">
        <w:trPr>
          <w:trHeight w:val="330"/>
        </w:trPr>
        <w:tc>
          <w:tcPr>
            <w:tcW w:w="321" w:type="dxa"/>
            <w:tcMar>
              <w:left w:w="28" w:type="dxa"/>
              <w:right w:w="28" w:type="dxa"/>
            </w:tcMar>
            <w:vAlign w:val="center"/>
          </w:tcPr>
          <w:p w:rsidR="008059ED" w:rsidRPr="00684FD2" w:rsidRDefault="008059ED" w:rsidP="00684FD2">
            <w:pPr>
              <w:widowControl/>
              <w:suppressAutoHyphens/>
              <w:overflowPunct/>
              <w:autoSpaceDE/>
              <w:autoSpaceDN/>
              <w:adjustRightInd/>
              <w:ind w:firstLine="0"/>
              <w:textAlignment w:val="auto"/>
              <w:rPr>
                <w:sz w:val="20"/>
                <w:szCs w:val="20"/>
              </w:rPr>
            </w:pPr>
            <w:r w:rsidRPr="00684FD2">
              <w:rPr>
                <w:sz w:val="20"/>
                <w:szCs w:val="20"/>
              </w:rPr>
              <w:t>8</w:t>
            </w:r>
          </w:p>
        </w:tc>
        <w:tc>
          <w:tcPr>
            <w:tcW w:w="746"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447,64</w:t>
            </w:r>
          </w:p>
        </w:tc>
        <w:tc>
          <w:tcPr>
            <w:tcW w:w="853"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273,44</w:t>
            </w:r>
          </w:p>
        </w:tc>
        <w:tc>
          <w:tcPr>
            <w:tcW w:w="1813"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Двухстпупенчатая</w:t>
            </w:r>
          </w:p>
        </w:tc>
        <w:tc>
          <w:tcPr>
            <w:tcW w:w="51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0,15</w:t>
            </w:r>
          </w:p>
        </w:tc>
        <w:tc>
          <w:tcPr>
            <w:tcW w:w="671"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297,64</w:t>
            </w:r>
          </w:p>
        </w:tc>
        <w:tc>
          <w:tcPr>
            <w:tcW w:w="854" w:type="dxa"/>
            <w:noWrap/>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571,08</w:t>
            </w:r>
          </w:p>
        </w:tc>
        <w:tc>
          <w:tcPr>
            <w:tcW w:w="2671"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4хУКМ 58-04-133-33,3 УЗ</w:t>
            </w:r>
          </w:p>
        </w:tc>
        <w:tc>
          <w:tcPr>
            <w:tcW w:w="567"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532</w:t>
            </w:r>
          </w:p>
        </w:tc>
        <w:tc>
          <w:tcPr>
            <w:tcW w:w="709" w:type="dxa"/>
            <w:tcMar>
              <w:left w:w="28" w:type="dxa"/>
              <w:right w:w="28" w:type="dxa"/>
            </w:tcMar>
            <w:vAlign w:val="center"/>
          </w:tcPr>
          <w:p w:rsidR="008059ED" w:rsidRPr="00684FD2" w:rsidRDefault="008059ED" w:rsidP="00684FD2">
            <w:pPr>
              <w:widowControl/>
              <w:suppressAutoHyphens/>
              <w:ind w:firstLine="0"/>
              <w:rPr>
                <w:sz w:val="20"/>
                <w:szCs w:val="20"/>
              </w:rPr>
            </w:pPr>
            <w:r w:rsidRPr="00684FD2">
              <w:rPr>
                <w:sz w:val="20"/>
                <w:szCs w:val="20"/>
              </w:rPr>
              <w:t>39,08</w:t>
            </w:r>
          </w:p>
        </w:tc>
      </w:tr>
    </w:tbl>
    <w:p w:rsidR="00684FD2" w:rsidRDefault="00684FD2" w:rsidP="00A022A2">
      <w:pPr>
        <w:pStyle w:val="2TimesNewRoman0"/>
        <w:widowControl/>
        <w:spacing w:before="0" w:after="0"/>
        <w:ind w:firstLine="709"/>
        <w:rPr>
          <w:b w:val="0"/>
          <w:bCs w:val="0"/>
          <w:i w:val="0"/>
          <w:iCs w:val="0"/>
          <w:lang w:val="uk-UA"/>
        </w:rPr>
      </w:pPr>
    </w:p>
    <w:p w:rsidR="00684FD2" w:rsidRDefault="00797332" w:rsidP="00A022A2">
      <w:pPr>
        <w:pStyle w:val="2TimesNewRoman0"/>
        <w:widowControl/>
        <w:spacing w:before="0" w:after="0"/>
        <w:ind w:firstLine="709"/>
        <w:rPr>
          <w:i w:val="0"/>
          <w:iCs w:val="0"/>
          <w:lang w:val="uk-UA"/>
        </w:rPr>
      </w:pPr>
      <w:bookmarkStart w:id="40" w:name="_Toc204622318"/>
      <w:r w:rsidRPr="00684FD2">
        <w:rPr>
          <w:i w:val="0"/>
          <w:iCs w:val="0"/>
        </w:rPr>
        <w:t>3.6</w:t>
      </w:r>
      <w:r w:rsidR="008059ED" w:rsidRPr="00684FD2">
        <w:rPr>
          <w:i w:val="0"/>
          <w:iCs w:val="0"/>
        </w:rPr>
        <w:t xml:space="preserve"> Расчет потерь мощности в трансформаторах цеховых ТП и</w:t>
      </w:r>
      <w:bookmarkEnd w:id="40"/>
      <w:r w:rsidR="008059ED" w:rsidRPr="00684FD2">
        <w:rPr>
          <w:i w:val="0"/>
          <w:iCs w:val="0"/>
        </w:rPr>
        <w:t xml:space="preserve"> </w:t>
      </w:r>
    </w:p>
    <w:p w:rsidR="008059ED" w:rsidRPr="00684FD2" w:rsidRDefault="008059ED" w:rsidP="00A022A2">
      <w:pPr>
        <w:pStyle w:val="2TimesNewRoman0"/>
        <w:widowControl/>
        <w:spacing w:before="0" w:after="0"/>
        <w:ind w:firstLine="709"/>
        <w:rPr>
          <w:i w:val="0"/>
          <w:iCs w:val="0"/>
          <w:lang w:val="uk-UA"/>
        </w:rPr>
      </w:pPr>
      <w:bookmarkStart w:id="41" w:name="_Toc204622319"/>
      <w:r w:rsidRPr="00684FD2">
        <w:rPr>
          <w:i w:val="0"/>
          <w:iCs w:val="0"/>
        </w:rPr>
        <w:t>определение расчетной нагрузки на шинах 10 кВ</w:t>
      </w:r>
      <w:bookmarkEnd w:id="41"/>
    </w:p>
    <w:p w:rsidR="00684FD2" w:rsidRPr="00684FD2" w:rsidRDefault="00684FD2" w:rsidP="00A022A2">
      <w:pPr>
        <w:pStyle w:val="2TimesNewRoman0"/>
        <w:widowControl/>
        <w:spacing w:before="0" w:after="0"/>
        <w:ind w:firstLine="709"/>
        <w:rPr>
          <w:b w:val="0"/>
          <w:bCs w:val="0"/>
          <w:i w:val="0"/>
          <w:iCs w:val="0"/>
          <w:lang w:val="uk-UA"/>
        </w:rPr>
      </w:pPr>
    </w:p>
    <w:p w:rsidR="008059ED" w:rsidRDefault="008059ED" w:rsidP="00A022A2">
      <w:pPr>
        <w:widowControl/>
        <w:ind w:firstLine="709"/>
        <w:rPr>
          <w:sz w:val="28"/>
          <w:szCs w:val="28"/>
          <w:lang w:val="uk-UA"/>
        </w:rPr>
      </w:pPr>
      <w:r w:rsidRPr="00A022A2">
        <w:rPr>
          <w:sz w:val="28"/>
          <w:szCs w:val="28"/>
        </w:rPr>
        <w:t xml:space="preserve">В цеховых КТП установлены трансформаторы ТМЗ - 250 и ТМЗ – 400 со следующими пасортными данными по таблице 5.2.1 </w:t>
      </w:r>
      <w:r w:rsidR="00797332" w:rsidRPr="00A022A2">
        <w:rPr>
          <w:sz w:val="28"/>
          <w:szCs w:val="28"/>
        </w:rPr>
        <w:t>/15/</w:t>
      </w:r>
      <w:r w:rsidRPr="00A022A2">
        <w:rPr>
          <w:sz w:val="28"/>
          <w:szCs w:val="28"/>
        </w:rPr>
        <w:t>:</w:t>
      </w:r>
    </w:p>
    <w:p w:rsidR="00C620D7" w:rsidRPr="00C620D7" w:rsidRDefault="00C620D7" w:rsidP="00A022A2">
      <w:pPr>
        <w:widowControl/>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Таблица 3.5 Паспортные данные трансформаторов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418"/>
        <w:gridCol w:w="1134"/>
        <w:gridCol w:w="1417"/>
        <w:gridCol w:w="1560"/>
        <w:gridCol w:w="1275"/>
      </w:tblGrid>
      <w:tr w:rsidR="008059ED" w:rsidRPr="007C266C" w:rsidTr="007C266C">
        <w:tc>
          <w:tcPr>
            <w:tcW w:w="1809"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Тип тр-ра</w:t>
            </w:r>
          </w:p>
        </w:tc>
        <w:tc>
          <w:tcPr>
            <w:tcW w:w="1418"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lang w:val="en-US"/>
              </w:rPr>
              <w:t>S</w:t>
            </w:r>
            <w:r w:rsidRPr="007C266C">
              <w:rPr>
                <w:sz w:val="20"/>
                <w:szCs w:val="20"/>
                <w:vertAlign w:val="subscript"/>
              </w:rPr>
              <w:t>н</w:t>
            </w:r>
            <w:r w:rsidRPr="007C266C">
              <w:rPr>
                <w:sz w:val="20"/>
                <w:szCs w:val="20"/>
              </w:rPr>
              <w:t>, кВА</w:t>
            </w:r>
          </w:p>
        </w:tc>
        <w:tc>
          <w:tcPr>
            <w:tcW w:w="1134"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lang w:val="en-US"/>
              </w:rPr>
              <w:t>U</w:t>
            </w:r>
            <w:r w:rsidRPr="007C266C">
              <w:rPr>
                <w:sz w:val="20"/>
                <w:szCs w:val="20"/>
                <w:vertAlign w:val="subscript"/>
                <w:lang w:val="en-US"/>
              </w:rPr>
              <w:t>k</w:t>
            </w:r>
            <w:r w:rsidRPr="007C266C">
              <w:rPr>
                <w:sz w:val="20"/>
                <w:szCs w:val="20"/>
              </w:rPr>
              <w:t>, %</w:t>
            </w:r>
          </w:p>
        </w:tc>
        <w:tc>
          <w:tcPr>
            <w:tcW w:w="1417"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sym w:font="Symbol" w:char="F044"/>
            </w:r>
            <w:r w:rsidRPr="007C266C">
              <w:rPr>
                <w:sz w:val="20"/>
                <w:szCs w:val="20"/>
                <w:lang w:val="en-US"/>
              </w:rPr>
              <w:t>P</w:t>
            </w:r>
            <w:r w:rsidRPr="007C266C">
              <w:rPr>
                <w:sz w:val="20"/>
                <w:szCs w:val="20"/>
                <w:vertAlign w:val="subscript"/>
              </w:rPr>
              <w:t>х</w:t>
            </w:r>
            <w:r w:rsidRPr="007C266C">
              <w:rPr>
                <w:sz w:val="20"/>
                <w:szCs w:val="20"/>
              </w:rPr>
              <w:t>, кВт</w:t>
            </w:r>
          </w:p>
        </w:tc>
        <w:tc>
          <w:tcPr>
            <w:tcW w:w="1560"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sym w:font="Symbol" w:char="F044"/>
            </w:r>
            <w:r w:rsidRPr="007C266C">
              <w:rPr>
                <w:sz w:val="20"/>
                <w:szCs w:val="20"/>
                <w:lang w:val="en-US"/>
              </w:rPr>
              <w:t>P</w:t>
            </w:r>
            <w:r w:rsidRPr="007C266C">
              <w:rPr>
                <w:sz w:val="20"/>
                <w:szCs w:val="20"/>
                <w:vertAlign w:val="subscript"/>
              </w:rPr>
              <w:t>к</w:t>
            </w:r>
            <w:r w:rsidRPr="007C266C">
              <w:rPr>
                <w:sz w:val="20"/>
                <w:szCs w:val="20"/>
              </w:rPr>
              <w:t>, кВт</w:t>
            </w:r>
          </w:p>
        </w:tc>
        <w:tc>
          <w:tcPr>
            <w:tcW w:w="1275"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lang w:val="en-US"/>
              </w:rPr>
              <w:t>I</w:t>
            </w:r>
            <w:r w:rsidRPr="007C266C">
              <w:rPr>
                <w:sz w:val="20"/>
                <w:szCs w:val="20"/>
                <w:vertAlign w:val="subscript"/>
              </w:rPr>
              <w:t>хх</w:t>
            </w:r>
            <w:r w:rsidRPr="007C266C">
              <w:rPr>
                <w:sz w:val="20"/>
                <w:szCs w:val="20"/>
              </w:rPr>
              <w:t>, %</w:t>
            </w:r>
          </w:p>
        </w:tc>
      </w:tr>
      <w:tr w:rsidR="008059ED" w:rsidRPr="007C266C" w:rsidTr="007C266C">
        <w:tc>
          <w:tcPr>
            <w:tcW w:w="1809"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ТМЗ-250/10</w:t>
            </w:r>
          </w:p>
        </w:tc>
        <w:tc>
          <w:tcPr>
            <w:tcW w:w="1418"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250</w:t>
            </w:r>
          </w:p>
        </w:tc>
        <w:tc>
          <w:tcPr>
            <w:tcW w:w="1134"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4,5</w:t>
            </w:r>
          </w:p>
        </w:tc>
        <w:tc>
          <w:tcPr>
            <w:tcW w:w="1417"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0,82</w:t>
            </w:r>
          </w:p>
        </w:tc>
        <w:tc>
          <w:tcPr>
            <w:tcW w:w="1560"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3,7</w:t>
            </w:r>
          </w:p>
        </w:tc>
        <w:tc>
          <w:tcPr>
            <w:tcW w:w="1275"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2,3</w:t>
            </w:r>
          </w:p>
        </w:tc>
      </w:tr>
      <w:tr w:rsidR="008059ED" w:rsidRPr="007C266C" w:rsidTr="007C266C">
        <w:tc>
          <w:tcPr>
            <w:tcW w:w="1809"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ТМЗ-400/10</w:t>
            </w:r>
          </w:p>
        </w:tc>
        <w:tc>
          <w:tcPr>
            <w:tcW w:w="1418"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400</w:t>
            </w:r>
          </w:p>
        </w:tc>
        <w:tc>
          <w:tcPr>
            <w:tcW w:w="1134"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4,5</w:t>
            </w:r>
          </w:p>
        </w:tc>
        <w:tc>
          <w:tcPr>
            <w:tcW w:w="1417"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1,05</w:t>
            </w:r>
          </w:p>
        </w:tc>
        <w:tc>
          <w:tcPr>
            <w:tcW w:w="1560"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5,5</w:t>
            </w:r>
          </w:p>
        </w:tc>
        <w:tc>
          <w:tcPr>
            <w:tcW w:w="1275"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2,1</w:t>
            </w:r>
          </w:p>
        </w:tc>
      </w:tr>
    </w:tbl>
    <w:p w:rsidR="008059ED" w:rsidRPr="00A022A2" w:rsidRDefault="008059ED" w:rsidP="00A022A2">
      <w:pPr>
        <w:widowControl/>
        <w:ind w:firstLine="709"/>
        <w:rPr>
          <w:sz w:val="28"/>
          <w:szCs w:val="28"/>
        </w:rPr>
      </w:pPr>
    </w:p>
    <w:p w:rsidR="008059ED" w:rsidRDefault="008059ED" w:rsidP="00A022A2">
      <w:pPr>
        <w:widowControl/>
        <w:ind w:firstLine="709"/>
        <w:rPr>
          <w:sz w:val="28"/>
          <w:szCs w:val="28"/>
          <w:lang w:val="uk-UA"/>
        </w:rPr>
      </w:pPr>
      <w:r w:rsidRPr="00A022A2">
        <w:rPr>
          <w:sz w:val="28"/>
          <w:szCs w:val="28"/>
        </w:rPr>
        <w:t>Определяются потери активной мощности в трансформаторах ТП по формуле</w:t>
      </w:r>
    </w:p>
    <w:p w:rsidR="00C620D7" w:rsidRPr="00C620D7" w:rsidRDefault="00C620D7"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w:t>
      </w:r>
      <w:r w:rsidR="00A022A2">
        <w:rPr>
          <w:sz w:val="28"/>
          <w:szCs w:val="28"/>
        </w:rPr>
        <w:t xml:space="preserve"> </w:t>
      </w:r>
      <w:r w:rsidRPr="00A022A2">
        <w:rPr>
          <w:sz w:val="28"/>
          <w:szCs w:val="28"/>
        </w:rPr>
        <w:t>(3.11)</w:t>
      </w:r>
    </w:p>
    <w:p w:rsidR="00C620D7" w:rsidRPr="00C620D7" w:rsidRDefault="00C620D7"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rPr>
        <w:sym w:font="Symbol" w:char="F044"/>
      </w:r>
      <w:r w:rsidRPr="00A022A2">
        <w:rPr>
          <w:sz w:val="28"/>
          <w:szCs w:val="28"/>
          <w:lang w:val="en-US"/>
        </w:rPr>
        <w:t>P</w:t>
      </w:r>
      <w:r w:rsidRPr="00A022A2">
        <w:rPr>
          <w:sz w:val="28"/>
          <w:szCs w:val="28"/>
          <w:vertAlign w:val="subscript"/>
        </w:rPr>
        <w:t>х</w:t>
      </w:r>
      <w:r w:rsidRPr="00A022A2">
        <w:rPr>
          <w:sz w:val="28"/>
          <w:szCs w:val="28"/>
        </w:rPr>
        <w:t xml:space="preserve">, </w:t>
      </w:r>
      <w:r w:rsidRPr="00A022A2">
        <w:rPr>
          <w:sz w:val="28"/>
          <w:szCs w:val="28"/>
        </w:rPr>
        <w:sym w:font="Symbol" w:char="F044"/>
      </w:r>
      <w:r w:rsidRPr="00A022A2">
        <w:rPr>
          <w:sz w:val="28"/>
          <w:szCs w:val="28"/>
          <w:lang w:val="en-US"/>
        </w:rPr>
        <w:t>P</w:t>
      </w:r>
      <w:r w:rsidRPr="00A022A2">
        <w:rPr>
          <w:sz w:val="28"/>
          <w:szCs w:val="28"/>
          <w:vertAlign w:val="subscript"/>
        </w:rPr>
        <w:t xml:space="preserve">к </w:t>
      </w:r>
      <w:r w:rsidRPr="00A022A2">
        <w:rPr>
          <w:sz w:val="28"/>
          <w:szCs w:val="28"/>
        </w:rPr>
        <w:t>- потери активной мощности соответственно холостого хода и короткого замыкания в трансформаторе ТП;</w:t>
      </w:r>
    </w:p>
    <w:p w:rsidR="008059ED" w:rsidRDefault="008059ED" w:rsidP="00A022A2">
      <w:pPr>
        <w:widowControl/>
        <w:ind w:firstLine="709"/>
        <w:rPr>
          <w:sz w:val="28"/>
          <w:szCs w:val="28"/>
          <w:lang w:val="uk-UA"/>
        </w:rPr>
      </w:pPr>
      <w:r w:rsidRPr="00A022A2">
        <w:rPr>
          <w:sz w:val="28"/>
          <w:szCs w:val="28"/>
        </w:rPr>
        <w:t>К</w:t>
      </w:r>
      <w:r w:rsidRPr="00A022A2">
        <w:rPr>
          <w:sz w:val="28"/>
          <w:szCs w:val="28"/>
          <w:vertAlign w:val="subscript"/>
        </w:rPr>
        <w:t>з</w:t>
      </w:r>
      <w:r w:rsidRPr="00A022A2">
        <w:rPr>
          <w:sz w:val="28"/>
          <w:szCs w:val="28"/>
        </w:rPr>
        <w:t xml:space="preserve"> - коэффициент загрузки трансформатора с учетом мощности НБК, который определяется по формуле</w:t>
      </w:r>
    </w:p>
    <w:p w:rsidR="00C620D7" w:rsidRPr="00C620D7" w:rsidRDefault="00C620D7"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w:t>
      </w:r>
      <w:r w:rsidR="00A022A2">
        <w:rPr>
          <w:sz w:val="28"/>
          <w:szCs w:val="28"/>
        </w:rPr>
        <w:t xml:space="preserve"> </w:t>
      </w:r>
      <w:r w:rsidRPr="00A022A2">
        <w:rPr>
          <w:sz w:val="28"/>
          <w:szCs w:val="28"/>
        </w:rPr>
        <w:t>(3.12)</w:t>
      </w:r>
    </w:p>
    <w:p w:rsidR="00C620D7" w:rsidRPr="00C620D7" w:rsidRDefault="00C620D7"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где</w:t>
      </w:r>
      <w:r w:rsidR="00A022A2">
        <w:rPr>
          <w:sz w:val="28"/>
          <w:szCs w:val="28"/>
        </w:rPr>
        <w:t xml:space="preserve"> </w:t>
      </w:r>
      <w:r w:rsidRPr="00A022A2">
        <w:rPr>
          <w:sz w:val="28"/>
          <w:szCs w:val="28"/>
          <w:lang w:val="en-US"/>
        </w:rPr>
        <w:t>S</w:t>
      </w:r>
      <w:r w:rsidRPr="00A022A2">
        <w:rPr>
          <w:sz w:val="28"/>
          <w:szCs w:val="28"/>
          <w:vertAlign w:val="subscript"/>
        </w:rPr>
        <w:t>р тп</w:t>
      </w:r>
      <w:r w:rsidRPr="00A022A2">
        <w:rPr>
          <w:sz w:val="28"/>
          <w:szCs w:val="28"/>
        </w:rPr>
        <w:t xml:space="preserve"> - расчетная максимальная мощность ТП, рассчитываемая по формуле</w:t>
      </w:r>
    </w:p>
    <w:p w:rsidR="00C620D7" w:rsidRPr="00C620D7" w:rsidRDefault="00C620D7"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780" w:dyaOrig="480">
          <v:shape id="_x0000_i1112" type="#_x0000_t75" style="width:89.25pt;height:24pt" o:ole="">
            <v:imagedata r:id="rId154" o:title=""/>
          </v:shape>
          <o:OLEObject Type="Embed" ProgID="Equation.3" ShapeID="_x0000_i1112" DrawAspect="Content" ObjectID="_1478811444" r:id="rId155"/>
        </w:object>
      </w:r>
      <w:r w:rsidR="008059ED" w:rsidRPr="00A022A2">
        <w:rPr>
          <w:sz w:val="28"/>
          <w:szCs w:val="28"/>
        </w:rPr>
        <w:t>,</w:t>
      </w:r>
      <w:r w:rsidR="00A022A2">
        <w:rPr>
          <w:sz w:val="28"/>
          <w:szCs w:val="28"/>
        </w:rPr>
        <w:t xml:space="preserve"> </w:t>
      </w:r>
      <w:r w:rsidR="008059ED" w:rsidRPr="00A022A2">
        <w:rPr>
          <w:sz w:val="28"/>
          <w:szCs w:val="28"/>
        </w:rPr>
        <w:t>(3.13)</w:t>
      </w:r>
    </w:p>
    <w:p w:rsidR="00C620D7" w:rsidRPr="00C620D7" w:rsidRDefault="00C620D7"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480" w:dyaOrig="380">
          <v:shape id="_x0000_i1113" type="#_x0000_t75" style="width:74.25pt;height:18.75pt" o:ole="">
            <v:imagedata r:id="rId156" o:title=""/>
          </v:shape>
          <o:OLEObject Type="Embed" ProgID="Equation.3" ShapeID="_x0000_i1113" DrawAspect="Content" ObjectID="_1478811445" r:id="rId157"/>
        </w:object>
      </w:r>
      <w:r w:rsidR="008059ED" w:rsidRPr="00A022A2">
        <w:rPr>
          <w:sz w:val="28"/>
          <w:szCs w:val="28"/>
        </w:rPr>
        <w:t>,</w:t>
      </w:r>
    </w:p>
    <w:p w:rsidR="00C620D7" w:rsidRPr="00C620D7" w:rsidRDefault="00C620D7"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Потери реактивной мощности в трансформаторах ТП определяются по формуле</w:t>
      </w:r>
    </w:p>
    <w:p w:rsidR="00C620D7" w:rsidRPr="00C620D7" w:rsidRDefault="00C620D7"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w:t>
      </w:r>
      <w:r w:rsidR="00A022A2">
        <w:rPr>
          <w:sz w:val="28"/>
          <w:szCs w:val="28"/>
        </w:rPr>
        <w:t xml:space="preserve"> </w:t>
      </w:r>
      <w:r w:rsidRPr="00A022A2">
        <w:rPr>
          <w:sz w:val="28"/>
          <w:szCs w:val="28"/>
        </w:rPr>
        <w:t>(3.14)</w:t>
      </w:r>
    </w:p>
    <w:p w:rsidR="00C620D7" w:rsidRPr="00C620D7" w:rsidRDefault="00C620D7"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где</w:t>
      </w:r>
      <w:r w:rsidR="00A022A2">
        <w:rPr>
          <w:sz w:val="28"/>
          <w:szCs w:val="28"/>
        </w:rPr>
        <w:t xml:space="preserve"> </w:t>
      </w:r>
      <w:r w:rsidRPr="00A022A2">
        <w:rPr>
          <w:sz w:val="28"/>
          <w:szCs w:val="28"/>
        </w:rPr>
        <w:sym w:font="Symbol" w:char="F044"/>
      </w:r>
      <w:r w:rsidRPr="00A022A2">
        <w:rPr>
          <w:sz w:val="28"/>
          <w:szCs w:val="28"/>
          <w:lang w:val="en-US"/>
        </w:rPr>
        <w:t>Q</w:t>
      </w:r>
      <w:r w:rsidRPr="00A022A2">
        <w:rPr>
          <w:sz w:val="28"/>
          <w:szCs w:val="28"/>
          <w:vertAlign w:val="subscript"/>
        </w:rPr>
        <w:t>хх</w:t>
      </w:r>
      <w:r w:rsidRPr="00A022A2">
        <w:rPr>
          <w:sz w:val="28"/>
          <w:szCs w:val="28"/>
        </w:rPr>
        <w:t xml:space="preserve">, </w:t>
      </w:r>
      <w:r w:rsidRPr="00A022A2">
        <w:rPr>
          <w:sz w:val="28"/>
          <w:szCs w:val="28"/>
        </w:rPr>
        <w:sym w:font="Symbol" w:char="F044"/>
      </w:r>
      <w:r w:rsidRPr="00A022A2">
        <w:rPr>
          <w:sz w:val="28"/>
          <w:szCs w:val="28"/>
          <w:lang w:val="en-US"/>
        </w:rPr>
        <w:t>Q</w:t>
      </w:r>
      <w:r w:rsidRPr="00A022A2">
        <w:rPr>
          <w:sz w:val="28"/>
          <w:szCs w:val="28"/>
          <w:vertAlign w:val="subscript"/>
        </w:rPr>
        <w:t>к</w:t>
      </w:r>
      <w:r w:rsidRPr="00A022A2">
        <w:rPr>
          <w:sz w:val="28"/>
          <w:szCs w:val="28"/>
        </w:rPr>
        <w:t>, - потери реактивной мощности в трансформаторах ТП определяемые по формуле</w:t>
      </w:r>
    </w:p>
    <w:p w:rsidR="00C620D7" w:rsidRPr="00C620D7" w:rsidRDefault="00C620D7"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820" w:dyaOrig="639">
          <v:shape id="_x0000_i1114" type="#_x0000_t75" style="width:90.75pt;height:32.25pt" o:ole="">
            <v:imagedata r:id="rId158" o:title=""/>
          </v:shape>
          <o:OLEObject Type="Embed" ProgID="Equation.3" ShapeID="_x0000_i1114" DrawAspect="Content" ObjectID="_1478811446" r:id="rId159"/>
        </w:object>
      </w:r>
      <w:r w:rsidR="008059ED" w:rsidRPr="00A022A2">
        <w:rPr>
          <w:sz w:val="28"/>
          <w:szCs w:val="28"/>
        </w:rPr>
        <w:t>,</w:t>
      </w:r>
      <w:r w:rsidR="00A022A2">
        <w:rPr>
          <w:sz w:val="28"/>
          <w:szCs w:val="28"/>
        </w:rPr>
        <w:t xml:space="preserve"> </w:t>
      </w:r>
      <w:r w:rsidR="008059ED" w:rsidRPr="00A022A2">
        <w:rPr>
          <w:sz w:val="28"/>
          <w:szCs w:val="28"/>
        </w:rPr>
        <w:t>(3.15)</w:t>
      </w:r>
    </w:p>
    <w:p w:rsidR="00C620D7" w:rsidRPr="00C620D7" w:rsidRDefault="00C620D7"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760" w:dyaOrig="639">
          <v:shape id="_x0000_i1115" type="#_x0000_t75" style="width:87.75pt;height:32.25pt" o:ole="">
            <v:imagedata r:id="rId160" o:title=""/>
          </v:shape>
          <o:OLEObject Type="Embed" ProgID="Equation.3" ShapeID="_x0000_i1115" DrawAspect="Content" ObjectID="_1478811447" r:id="rId161"/>
        </w:object>
      </w:r>
      <w:r w:rsidR="008059ED" w:rsidRPr="00A022A2">
        <w:rPr>
          <w:sz w:val="28"/>
          <w:szCs w:val="28"/>
        </w:rPr>
        <w:t>,</w:t>
      </w:r>
      <w:r w:rsidR="00A022A2">
        <w:rPr>
          <w:sz w:val="28"/>
          <w:szCs w:val="28"/>
        </w:rPr>
        <w:t xml:space="preserve"> </w:t>
      </w:r>
      <w:r w:rsidR="008059ED" w:rsidRPr="00A022A2">
        <w:rPr>
          <w:sz w:val="28"/>
          <w:szCs w:val="28"/>
        </w:rPr>
        <w:t>(3.16)</w:t>
      </w:r>
    </w:p>
    <w:p w:rsidR="00C620D7" w:rsidRPr="00C620D7" w:rsidRDefault="00C620D7"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00A022A2">
        <w:rPr>
          <w:sz w:val="28"/>
          <w:szCs w:val="28"/>
        </w:rPr>
        <w:t xml:space="preserve"> </w:t>
      </w:r>
      <w:r w:rsidRPr="00A022A2">
        <w:rPr>
          <w:sz w:val="28"/>
          <w:szCs w:val="28"/>
          <w:lang w:val="en-US"/>
        </w:rPr>
        <w:t>I</w:t>
      </w:r>
      <w:r w:rsidRPr="00A022A2">
        <w:rPr>
          <w:sz w:val="28"/>
          <w:szCs w:val="28"/>
          <w:vertAlign w:val="subscript"/>
        </w:rPr>
        <w:t>хх%</w:t>
      </w:r>
      <w:r w:rsidRPr="00A022A2">
        <w:rPr>
          <w:sz w:val="28"/>
          <w:szCs w:val="28"/>
        </w:rPr>
        <w:t xml:space="preserve">, </w:t>
      </w:r>
      <w:r w:rsidRPr="00A022A2">
        <w:rPr>
          <w:sz w:val="28"/>
          <w:szCs w:val="28"/>
          <w:lang w:val="en-US"/>
        </w:rPr>
        <w:t>U</w:t>
      </w:r>
      <w:r w:rsidRPr="00A022A2">
        <w:rPr>
          <w:sz w:val="28"/>
          <w:szCs w:val="28"/>
          <w:vertAlign w:val="subscript"/>
        </w:rPr>
        <w:t>к%</w:t>
      </w:r>
      <w:r w:rsidR="00A022A2">
        <w:rPr>
          <w:sz w:val="28"/>
          <w:szCs w:val="28"/>
          <w:vertAlign w:val="subscript"/>
        </w:rPr>
        <w:t xml:space="preserve"> </w:t>
      </w:r>
      <w:r w:rsidRPr="00A022A2">
        <w:rPr>
          <w:sz w:val="28"/>
          <w:szCs w:val="28"/>
        </w:rPr>
        <w:t xml:space="preserve">- соответственно ток холостого тока и напряжение короткого замыкания трансформатора, определяемые по таблице 5.2.1 </w:t>
      </w:r>
      <w:r w:rsidR="00797332" w:rsidRPr="00A022A2">
        <w:rPr>
          <w:sz w:val="28"/>
          <w:szCs w:val="28"/>
        </w:rPr>
        <w:t>/15/</w:t>
      </w:r>
      <w:r w:rsidRPr="00A022A2">
        <w:rPr>
          <w:sz w:val="28"/>
          <w:szCs w:val="28"/>
        </w:rPr>
        <w:t>.</w:t>
      </w: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 xml:space="preserve">Определяются приведенные потери активной мощности в трансформаторах ТП  по (3.11), где за потери мощности принимаем приведенные потери холостого хода </w:t>
      </w:r>
      <w:r w:rsidRPr="00A022A2">
        <w:rPr>
          <w:sz w:val="28"/>
          <w:szCs w:val="28"/>
        </w:rPr>
        <w:sym w:font="Symbol" w:char="F044"/>
      </w:r>
      <w:r w:rsidRPr="00A022A2">
        <w:rPr>
          <w:sz w:val="28"/>
          <w:szCs w:val="28"/>
          <w:lang w:val="en-US"/>
        </w:rPr>
        <w:t>P</w:t>
      </w:r>
      <w:r w:rsidRPr="00A022A2">
        <w:rPr>
          <w:sz w:val="28"/>
          <w:szCs w:val="28"/>
        </w:rPr>
        <w:t>’</w:t>
      </w:r>
      <w:r w:rsidRPr="00A022A2">
        <w:rPr>
          <w:sz w:val="28"/>
          <w:szCs w:val="28"/>
          <w:vertAlign w:val="subscript"/>
        </w:rPr>
        <w:t>х</w:t>
      </w:r>
      <w:r w:rsidRPr="00A022A2">
        <w:rPr>
          <w:sz w:val="28"/>
          <w:szCs w:val="28"/>
        </w:rPr>
        <w:t xml:space="preserve"> и</w:t>
      </w:r>
      <w:r w:rsidR="00A022A2">
        <w:rPr>
          <w:sz w:val="28"/>
          <w:szCs w:val="28"/>
        </w:rPr>
        <w:t xml:space="preserve"> </w:t>
      </w:r>
      <w:r w:rsidRPr="00A022A2">
        <w:rPr>
          <w:sz w:val="28"/>
          <w:szCs w:val="28"/>
        </w:rPr>
        <w:t xml:space="preserve">короткого замыкания </w:t>
      </w:r>
      <w:r w:rsidRPr="00A022A2">
        <w:rPr>
          <w:sz w:val="28"/>
          <w:szCs w:val="28"/>
        </w:rPr>
        <w:sym w:font="Symbol" w:char="F044"/>
      </w:r>
      <w:r w:rsidRPr="00A022A2">
        <w:rPr>
          <w:sz w:val="28"/>
          <w:szCs w:val="28"/>
          <w:lang w:val="en-US"/>
        </w:rPr>
        <w:t>P</w:t>
      </w:r>
      <w:r w:rsidRPr="00A022A2">
        <w:rPr>
          <w:sz w:val="28"/>
          <w:szCs w:val="28"/>
        </w:rPr>
        <w:t>’</w:t>
      </w:r>
      <w:r w:rsidRPr="00A022A2">
        <w:rPr>
          <w:sz w:val="28"/>
          <w:szCs w:val="28"/>
          <w:vertAlign w:val="subscript"/>
        </w:rPr>
        <w:t>к</w:t>
      </w:r>
      <w:r w:rsidRPr="00A022A2">
        <w:rPr>
          <w:sz w:val="28"/>
          <w:szCs w:val="28"/>
        </w:rPr>
        <w:t>, которые определяем по формулам</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w:t>
      </w:r>
      <w:r w:rsidR="00A022A2">
        <w:rPr>
          <w:sz w:val="28"/>
          <w:szCs w:val="28"/>
        </w:rPr>
        <w:t xml:space="preserve"> </w:t>
      </w:r>
      <w:r w:rsidRPr="00A022A2">
        <w:rPr>
          <w:sz w:val="28"/>
          <w:szCs w:val="28"/>
        </w:rPr>
        <w:t>(3.17)</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w:t>
      </w:r>
      <w:r w:rsidR="00A022A2">
        <w:rPr>
          <w:sz w:val="28"/>
          <w:szCs w:val="28"/>
        </w:rPr>
        <w:t xml:space="preserve"> </w:t>
      </w:r>
      <w:r w:rsidRPr="00A022A2">
        <w:rPr>
          <w:sz w:val="28"/>
          <w:szCs w:val="28"/>
        </w:rPr>
        <w:t>(3.18)</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Pr="00A022A2" w:rsidRDefault="008059ED" w:rsidP="00A022A2">
      <w:pPr>
        <w:widowControl/>
        <w:tabs>
          <w:tab w:val="left" w:pos="6804"/>
          <w:tab w:val="left" w:pos="8505"/>
          <w:tab w:val="center" w:pos="8789"/>
        </w:tabs>
        <w:ind w:firstLine="709"/>
        <w:rPr>
          <w:sz w:val="28"/>
          <w:szCs w:val="28"/>
        </w:rPr>
      </w:pPr>
      <w:r w:rsidRPr="00A022A2">
        <w:rPr>
          <w:sz w:val="28"/>
          <w:szCs w:val="28"/>
        </w:rPr>
        <w:t>где</w:t>
      </w:r>
      <w:r w:rsidR="00A022A2">
        <w:rPr>
          <w:sz w:val="28"/>
          <w:szCs w:val="28"/>
        </w:rPr>
        <w:t xml:space="preserve"> </w:t>
      </w:r>
      <w:r w:rsidRPr="00A022A2">
        <w:rPr>
          <w:sz w:val="28"/>
          <w:szCs w:val="28"/>
        </w:rPr>
        <w:t>К</w:t>
      </w:r>
      <w:r w:rsidRPr="00A022A2">
        <w:rPr>
          <w:sz w:val="28"/>
          <w:szCs w:val="28"/>
          <w:vertAlign w:val="subscript"/>
        </w:rPr>
        <w:t xml:space="preserve">ип </w:t>
      </w:r>
      <w:r w:rsidRPr="00A022A2">
        <w:rPr>
          <w:sz w:val="28"/>
          <w:szCs w:val="28"/>
        </w:rPr>
        <w:t>- коэффициент изменения потерь, который для цеховых ТП равен 0,07, для ГПП равен 0,05.</w:t>
      </w: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Определяются потери мощности в трансформаторах ТП1. Рассчитывается максимальная мощность нагрузки этого ТП по (3.13)</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3640" w:dyaOrig="460">
          <v:shape id="_x0000_i1116" type="#_x0000_t75" style="width:182.25pt;height:23.25pt" o:ole="">
            <v:imagedata r:id="rId162" o:title=""/>
          </v:shape>
          <o:OLEObject Type="Embed" ProgID="Equation.3" ShapeID="_x0000_i1116" DrawAspect="Content" ObjectID="_1478811448" r:id="rId163"/>
        </w:object>
      </w:r>
      <w:r w:rsidR="008059ED" w:rsidRPr="00A022A2">
        <w:rPr>
          <w:sz w:val="28"/>
          <w:szCs w:val="28"/>
        </w:rPr>
        <w:t xml:space="preserve"> кВА</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Коэффициент загрузки рассчитывается по (3.12)</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2060" w:dyaOrig="620">
          <v:shape id="_x0000_i1117" type="#_x0000_t75" style="width:102.75pt;height:30.75pt" o:ole="">
            <v:imagedata r:id="rId164" o:title=""/>
          </v:shape>
          <o:OLEObject Type="Embed" ProgID="Equation.3" ShapeID="_x0000_i1117" DrawAspect="Content" ObjectID="_1478811449" r:id="rId165"/>
        </w:object>
      </w:r>
      <w:r w:rsidR="008059ED" w:rsidRPr="00A022A2">
        <w:rPr>
          <w:sz w:val="28"/>
          <w:szCs w:val="28"/>
        </w:rPr>
        <w:t>.</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Потери активной мощности в трансформаторах ТП1 по (3.11)</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3480" w:dyaOrig="360">
          <v:shape id="_x0000_i1118" type="#_x0000_t75" style="width:174pt;height:18pt" o:ole="">
            <v:imagedata r:id="rId166" o:title=""/>
          </v:shape>
          <o:OLEObject Type="Embed" ProgID="Equation.3" ShapeID="_x0000_i1118" DrawAspect="Content" ObjectID="_1478811450" r:id="rId167"/>
        </w:object>
      </w:r>
      <w:r w:rsidR="008059ED" w:rsidRPr="00A022A2">
        <w:rPr>
          <w:sz w:val="28"/>
          <w:szCs w:val="28"/>
        </w:rPr>
        <w:t xml:space="preserve"> кВт.</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Потери холостого хода в одном трансформаторе ТП1 по (3.15)</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2200" w:dyaOrig="620">
          <v:shape id="_x0000_i1119" type="#_x0000_t75" style="width:110.25pt;height:30.75pt" o:ole="">
            <v:imagedata r:id="rId168" o:title=""/>
          </v:shape>
          <o:OLEObject Type="Embed" ProgID="Equation.3" ShapeID="_x0000_i1119" DrawAspect="Content" ObjectID="_1478811451" r:id="rId169"/>
        </w:object>
      </w:r>
      <w:r w:rsidR="008059ED" w:rsidRPr="00A022A2">
        <w:rPr>
          <w:sz w:val="28"/>
          <w:szCs w:val="28"/>
        </w:rPr>
        <w:t>квар.</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Потери короткого замыкания в одном трансформаторе ТП1 по (3.16)</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2100" w:dyaOrig="620">
          <v:shape id="_x0000_i1120" type="#_x0000_t75" style="width:105pt;height:30.75pt" o:ole="">
            <v:imagedata r:id="rId170" o:title=""/>
          </v:shape>
          <o:OLEObject Type="Embed" ProgID="Equation.3" ShapeID="_x0000_i1120" DrawAspect="Content" ObjectID="_1478811452" r:id="rId171"/>
        </w:object>
      </w:r>
      <w:r w:rsidR="008059ED" w:rsidRPr="00A022A2">
        <w:rPr>
          <w:sz w:val="28"/>
          <w:szCs w:val="28"/>
        </w:rPr>
        <w:t xml:space="preserve"> квар.</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Полные реактивные потери в трансформаторах ТП1 определяются по формуле (3.14)</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3400" w:dyaOrig="360">
          <v:shape id="_x0000_i1121" type="#_x0000_t75" style="width:170.25pt;height:18pt" o:ole="">
            <v:imagedata r:id="rId172" o:title=""/>
          </v:shape>
          <o:OLEObject Type="Embed" ProgID="Equation.3" ShapeID="_x0000_i1121" DrawAspect="Content" ObjectID="_1478811453" r:id="rId173"/>
        </w:object>
      </w:r>
      <w:r w:rsidR="008059ED" w:rsidRPr="00A022A2">
        <w:rPr>
          <w:sz w:val="28"/>
          <w:szCs w:val="28"/>
        </w:rPr>
        <w:t xml:space="preserve"> квар.</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Приведенные потери активной мощности холостого хода и короткого замыкания по (3.17), (3.18)</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2799" w:dyaOrig="340">
          <v:shape id="_x0000_i1122" type="#_x0000_t75" style="width:140.25pt;height:17.25pt" o:ole="">
            <v:imagedata r:id="rId174" o:title=""/>
          </v:shape>
          <o:OLEObject Type="Embed" ProgID="Equation.3" ShapeID="_x0000_i1122" DrawAspect="Content" ObjectID="_1478811454" r:id="rId175"/>
        </w:object>
      </w:r>
      <w:r w:rsidR="008059ED" w:rsidRPr="00A022A2">
        <w:rPr>
          <w:sz w:val="28"/>
          <w:szCs w:val="28"/>
        </w:rPr>
        <w:t xml:space="preserve"> кВт.</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2640" w:dyaOrig="340">
          <v:shape id="_x0000_i1123" type="#_x0000_t75" style="width:132pt;height:17.25pt" o:ole="">
            <v:imagedata r:id="rId176" o:title=""/>
          </v:shape>
          <o:OLEObject Type="Embed" ProgID="Equation.3" ShapeID="_x0000_i1123" DrawAspect="Content" ObjectID="_1478811455" r:id="rId177"/>
        </w:object>
      </w:r>
      <w:r w:rsidR="008059ED" w:rsidRPr="00A022A2">
        <w:rPr>
          <w:sz w:val="28"/>
          <w:szCs w:val="28"/>
        </w:rPr>
        <w:t xml:space="preserve"> кВт.</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Полные активные потери в трансформаторах ТП1 по (3.11)</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3620" w:dyaOrig="360">
          <v:shape id="_x0000_i1124" type="#_x0000_t75" style="width:180.75pt;height:18pt" o:ole="">
            <v:imagedata r:id="rId178" o:title=""/>
          </v:shape>
          <o:OLEObject Type="Embed" ProgID="Equation.3" ShapeID="_x0000_i1124" DrawAspect="Content" ObjectID="_1478811456" r:id="rId179"/>
        </w:object>
      </w:r>
      <w:r w:rsidR="008059ED" w:rsidRPr="00A022A2">
        <w:rPr>
          <w:sz w:val="28"/>
          <w:szCs w:val="28"/>
        </w:rPr>
        <w:t xml:space="preserve"> кВт.</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Pr="00A022A2" w:rsidRDefault="008059ED" w:rsidP="00A022A2">
      <w:pPr>
        <w:widowControl/>
        <w:tabs>
          <w:tab w:val="left" w:pos="6804"/>
          <w:tab w:val="left" w:pos="8505"/>
          <w:tab w:val="center" w:pos="8789"/>
        </w:tabs>
        <w:ind w:firstLine="709"/>
        <w:rPr>
          <w:sz w:val="28"/>
          <w:szCs w:val="28"/>
        </w:rPr>
      </w:pPr>
      <w:r w:rsidRPr="00A022A2">
        <w:rPr>
          <w:sz w:val="28"/>
          <w:szCs w:val="28"/>
        </w:rPr>
        <w:t>Расчет потерь мощности в трансформаторах остальных ТП аналогичен. Результаты расчета приведены в таблице 3.6.</w:t>
      </w:r>
    </w:p>
    <w:p w:rsidR="00C620D7" w:rsidRDefault="00C620D7"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Таблица 3.6 Расчет потерь мощности в цеховых ТП</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1042"/>
        <w:gridCol w:w="678"/>
        <w:gridCol w:w="1003"/>
        <w:gridCol w:w="870"/>
        <w:gridCol w:w="851"/>
        <w:gridCol w:w="971"/>
        <w:gridCol w:w="1032"/>
        <w:gridCol w:w="955"/>
        <w:gridCol w:w="869"/>
      </w:tblGrid>
      <w:tr w:rsidR="008059ED" w:rsidRPr="00C620D7">
        <w:trPr>
          <w:trHeight w:val="39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 КТП</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 xml:space="preserve">S </w:t>
            </w:r>
            <w:r w:rsidRPr="00C620D7">
              <w:rPr>
                <w:sz w:val="20"/>
                <w:szCs w:val="20"/>
                <w:vertAlign w:val="subscript"/>
              </w:rPr>
              <w:t>р тп</w:t>
            </w:r>
            <w:r w:rsidRPr="00C620D7">
              <w:rPr>
                <w:sz w:val="20"/>
                <w:szCs w:val="20"/>
              </w:rPr>
              <w:t>, кВА</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К</w:t>
            </w:r>
            <w:r w:rsidRPr="00C620D7">
              <w:rPr>
                <w:sz w:val="20"/>
                <w:szCs w:val="20"/>
                <w:vertAlign w:val="subscript"/>
              </w:rPr>
              <w:t>з</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P</w:t>
            </w:r>
            <w:r w:rsidRPr="00C620D7">
              <w:rPr>
                <w:sz w:val="20"/>
                <w:szCs w:val="20"/>
                <w:vertAlign w:val="subscript"/>
              </w:rPr>
              <w:t>тп</w:t>
            </w:r>
            <w:r w:rsidRPr="00C620D7">
              <w:rPr>
                <w:sz w:val="20"/>
                <w:szCs w:val="20"/>
              </w:rPr>
              <w:t>, кВт</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Q</w:t>
            </w:r>
            <w:r w:rsidRPr="00C620D7">
              <w:rPr>
                <w:sz w:val="20"/>
                <w:szCs w:val="20"/>
                <w:vertAlign w:val="subscript"/>
              </w:rPr>
              <w:t>х</w:t>
            </w:r>
            <w:r w:rsidRPr="00C620D7">
              <w:rPr>
                <w:sz w:val="20"/>
                <w:szCs w:val="20"/>
              </w:rPr>
              <w:t>, квар</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Q</w:t>
            </w:r>
            <w:r w:rsidRPr="00C620D7">
              <w:rPr>
                <w:sz w:val="20"/>
                <w:szCs w:val="20"/>
                <w:vertAlign w:val="subscript"/>
              </w:rPr>
              <w:t>к</w:t>
            </w:r>
            <w:r w:rsidRPr="00C620D7">
              <w:rPr>
                <w:sz w:val="20"/>
                <w:szCs w:val="20"/>
              </w:rPr>
              <w:t>, квар</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Q</w:t>
            </w:r>
            <w:r w:rsidRPr="00C620D7">
              <w:rPr>
                <w:sz w:val="20"/>
                <w:szCs w:val="20"/>
                <w:vertAlign w:val="subscript"/>
              </w:rPr>
              <w:t>тп</w:t>
            </w:r>
            <w:r w:rsidRPr="00C620D7">
              <w:rPr>
                <w:sz w:val="20"/>
                <w:szCs w:val="20"/>
              </w:rPr>
              <w:t>, квар</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P`</w:t>
            </w:r>
            <w:r w:rsidRPr="00C620D7">
              <w:rPr>
                <w:sz w:val="20"/>
                <w:szCs w:val="20"/>
                <w:vertAlign w:val="subscript"/>
              </w:rPr>
              <w:t>х</w:t>
            </w:r>
            <w:r w:rsidRPr="00C620D7">
              <w:rPr>
                <w:sz w:val="20"/>
                <w:szCs w:val="20"/>
              </w:rPr>
              <w:t>, кВт</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P`</w:t>
            </w:r>
            <w:r w:rsidRPr="00C620D7">
              <w:rPr>
                <w:sz w:val="20"/>
                <w:szCs w:val="20"/>
                <w:vertAlign w:val="subscript"/>
              </w:rPr>
              <w:t>к</w:t>
            </w:r>
            <w:r w:rsidRPr="00C620D7">
              <w:rPr>
                <w:sz w:val="20"/>
                <w:szCs w:val="20"/>
              </w:rPr>
              <w:t>, кВт</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P</w:t>
            </w:r>
            <w:r w:rsidRPr="00C620D7">
              <w:rPr>
                <w:sz w:val="20"/>
                <w:szCs w:val="20"/>
                <w:vertAlign w:val="subscript"/>
              </w:rPr>
              <w:t>тп</w:t>
            </w:r>
            <w:r w:rsidRPr="00C620D7">
              <w:rPr>
                <w:sz w:val="20"/>
                <w:szCs w:val="20"/>
              </w:rPr>
              <w:t>, кВт</w:t>
            </w:r>
          </w:p>
        </w:tc>
      </w:tr>
      <w:tr w:rsidR="008059ED" w:rsidRPr="00C620D7">
        <w:trPr>
          <w:trHeight w:val="33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1172,47</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0,73</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15,92</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8,4</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18</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71,97</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1,64</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6,76</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20,97</w:t>
            </w:r>
          </w:p>
        </w:tc>
      </w:tr>
      <w:tr w:rsidR="008059ED" w:rsidRPr="00C620D7">
        <w:trPr>
          <w:trHeight w:val="33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306,03</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0,77</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4,31</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8,4</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18</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19,07</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1,64</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6,76</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5,65</w:t>
            </w:r>
          </w:p>
        </w:tc>
      </w:tr>
      <w:tr w:rsidR="008059ED" w:rsidRPr="00C620D7">
        <w:trPr>
          <w:trHeight w:val="33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2103,03</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0,75</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29,01</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8,4</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18</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129,68</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1,64</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6,76</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38,1</w:t>
            </w:r>
          </w:p>
        </w:tc>
      </w:tr>
      <w:tr w:rsidR="008059ED" w:rsidRPr="00C620D7">
        <w:trPr>
          <w:trHeight w:val="33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300,4</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0,75</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4,14</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8,4</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18</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18,53</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1,64</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6,76</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5,44</w:t>
            </w:r>
          </w:p>
        </w:tc>
      </w:tr>
      <w:tr w:rsidR="008059ED" w:rsidRPr="00C620D7">
        <w:trPr>
          <w:trHeight w:val="33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5</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596,58</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0,75</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8,29</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8,4</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18</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37,05</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1,64</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6,76</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10,89</w:t>
            </w:r>
          </w:p>
        </w:tc>
      </w:tr>
      <w:tr w:rsidR="008059ED" w:rsidRPr="00C620D7">
        <w:trPr>
          <w:trHeight w:val="33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389,24</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0,78</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6,14</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5,75</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11,25</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25,19</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1,22</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4,49</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7,9</w:t>
            </w:r>
          </w:p>
        </w:tc>
      </w:tr>
      <w:tr w:rsidR="008059ED" w:rsidRPr="00C620D7">
        <w:trPr>
          <w:trHeight w:val="33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7</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723,2</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0,72</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10,95</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5,75</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11,25</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46,33</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1,22</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4,49</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14,19</w:t>
            </w:r>
          </w:p>
        </w:tc>
      </w:tr>
      <w:tr w:rsidR="008059ED" w:rsidRPr="00C620D7">
        <w:trPr>
          <w:trHeight w:val="330"/>
        </w:trPr>
        <w:tc>
          <w:tcPr>
            <w:tcW w:w="958"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w:t>
            </w:r>
          </w:p>
        </w:tc>
        <w:tc>
          <w:tcPr>
            <w:tcW w:w="104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664,19</w:t>
            </w:r>
          </w:p>
        </w:tc>
        <w:tc>
          <w:tcPr>
            <w:tcW w:w="678"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0,66</w:t>
            </w:r>
          </w:p>
        </w:tc>
        <w:tc>
          <w:tcPr>
            <w:tcW w:w="1003"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9,73</w:t>
            </w:r>
          </w:p>
        </w:tc>
        <w:tc>
          <w:tcPr>
            <w:tcW w:w="870"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5,75</w:t>
            </w:r>
          </w:p>
        </w:tc>
        <w:tc>
          <w:tcPr>
            <w:tcW w:w="85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11,25</w:t>
            </w:r>
          </w:p>
        </w:tc>
        <w:tc>
          <w:tcPr>
            <w:tcW w:w="97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42,6</w:t>
            </w:r>
          </w:p>
        </w:tc>
        <w:tc>
          <w:tcPr>
            <w:tcW w:w="1032"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1,22</w:t>
            </w:r>
          </w:p>
        </w:tc>
        <w:tc>
          <w:tcPr>
            <w:tcW w:w="955"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4,49</w:t>
            </w:r>
          </w:p>
        </w:tc>
        <w:tc>
          <w:tcPr>
            <w:tcW w:w="869"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12,7</w:t>
            </w:r>
          </w:p>
        </w:tc>
      </w:tr>
    </w:tbl>
    <w:p w:rsid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Активная мощность нагрузки на шинах 10 кВ с учетом потерь в трансформаторах ТП определяется по формуле</w:t>
      </w:r>
    </w:p>
    <w:p w:rsidR="00C620D7" w:rsidRPr="00C620D7" w:rsidRDefault="00C620D7" w:rsidP="00A022A2">
      <w:pPr>
        <w:widowControl/>
        <w:tabs>
          <w:tab w:val="left" w:pos="6804"/>
          <w:tab w:val="left" w:pos="8505"/>
          <w:tab w:val="center" w:pos="8789"/>
        </w:tabs>
        <w:ind w:firstLine="709"/>
        <w:rPr>
          <w:sz w:val="28"/>
          <w:szCs w:val="28"/>
          <w:lang w:val="uk-UA"/>
        </w:rPr>
      </w:pPr>
    </w:p>
    <w:p w:rsidR="00C620D7" w:rsidRDefault="00F43CF1" w:rsidP="00A022A2">
      <w:pPr>
        <w:widowControl/>
        <w:tabs>
          <w:tab w:val="left" w:pos="6804"/>
          <w:tab w:val="left" w:pos="8505"/>
          <w:tab w:val="center" w:pos="8789"/>
        </w:tabs>
        <w:ind w:firstLine="709"/>
        <w:rPr>
          <w:sz w:val="28"/>
          <w:szCs w:val="28"/>
          <w:lang w:val="uk-UA"/>
        </w:rPr>
      </w:pPr>
      <w:r w:rsidRPr="00A022A2">
        <w:rPr>
          <w:sz w:val="28"/>
          <w:szCs w:val="28"/>
        </w:rPr>
        <w:object w:dxaOrig="1520" w:dyaOrig="380">
          <v:shape id="_x0000_i1125" type="#_x0000_t75" style="width:75.75pt;height:18.75pt" o:ole="">
            <v:imagedata r:id="rId180" o:title=""/>
          </v:shape>
          <o:OLEObject Type="Embed" ProgID="Equation.3" ShapeID="_x0000_i1125" DrawAspect="Content" ObjectID="_1478811457" r:id="rId181"/>
        </w:object>
      </w:r>
      <w:r w:rsidR="00A022A2">
        <w:rPr>
          <w:sz w:val="28"/>
          <w:szCs w:val="28"/>
        </w:rPr>
        <w:t xml:space="preserve">  </w:t>
      </w:r>
      <w:r w:rsidR="008059ED" w:rsidRPr="00A022A2">
        <w:rPr>
          <w:sz w:val="28"/>
          <w:szCs w:val="28"/>
        </w:rPr>
        <w:t>(3.19)</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8059ED" w:rsidP="00A022A2">
      <w:pPr>
        <w:widowControl/>
        <w:tabs>
          <w:tab w:val="left" w:pos="6804"/>
          <w:tab w:val="left" w:pos="8505"/>
          <w:tab w:val="center" w:pos="8789"/>
        </w:tabs>
        <w:ind w:firstLine="709"/>
        <w:rPr>
          <w:sz w:val="28"/>
          <w:szCs w:val="28"/>
          <w:lang w:val="uk-UA"/>
        </w:rPr>
      </w:pPr>
      <w:r w:rsidRPr="00A022A2">
        <w:rPr>
          <w:sz w:val="28"/>
          <w:szCs w:val="28"/>
        </w:rPr>
        <w:t>Расчетная силовая нагрузка цеха на шинах 10 кВ с учетом потерь мощности в трансформаторах ТП определяется по формуле</w:t>
      </w:r>
    </w:p>
    <w:p w:rsidR="00C620D7" w:rsidRPr="00C620D7" w:rsidRDefault="00C620D7" w:rsidP="00A022A2">
      <w:pPr>
        <w:widowControl/>
        <w:tabs>
          <w:tab w:val="left" w:pos="6804"/>
          <w:tab w:val="left" w:pos="8505"/>
          <w:tab w:val="center" w:pos="8789"/>
        </w:tabs>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660" w:dyaOrig="480">
          <v:shape id="_x0000_i1126" type="#_x0000_t75" style="width:83.25pt;height:24pt" o:ole="">
            <v:imagedata r:id="rId182" o:title=""/>
          </v:shape>
          <o:OLEObject Type="Embed" ProgID="Equation.3" ShapeID="_x0000_i1126" DrawAspect="Content" ObjectID="_1478811458" r:id="rId183"/>
        </w:object>
      </w:r>
      <w:r w:rsidR="00A022A2">
        <w:rPr>
          <w:sz w:val="28"/>
          <w:szCs w:val="28"/>
        </w:rPr>
        <w:t xml:space="preserve">  </w:t>
      </w:r>
      <w:r w:rsidR="008059ED" w:rsidRPr="00A022A2">
        <w:rPr>
          <w:sz w:val="28"/>
          <w:szCs w:val="28"/>
        </w:rPr>
        <w:t>(3.20)</w:t>
      </w:r>
    </w:p>
    <w:p w:rsidR="00C620D7" w:rsidRPr="00C620D7" w:rsidRDefault="00C620D7"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Определяется расчетная силовая нагрузка цеха по формулам (3.19), (3.20)</w:t>
      </w:r>
    </w:p>
    <w:p w:rsidR="00C620D7" w:rsidRPr="00C620D7" w:rsidRDefault="00C620D7"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040" w:dyaOrig="380">
          <v:shape id="_x0000_i1127" type="#_x0000_t75" style="width:152.25pt;height:18.75pt" o:ole="">
            <v:imagedata r:id="rId184" o:title=""/>
          </v:shape>
          <o:OLEObject Type="Embed" ProgID="Equation.3" ShapeID="_x0000_i1127" DrawAspect="Content" ObjectID="_1478811459" r:id="rId185"/>
        </w:object>
      </w:r>
      <w:r w:rsidR="008059ED" w:rsidRPr="00A022A2">
        <w:rPr>
          <w:sz w:val="28"/>
          <w:szCs w:val="28"/>
        </w:rPr>
        <w:t xml:space="preserve"> кВт,</w:t>
      </w:r>
    </w:p>
    <w:p w:rsidR="00C620D7" w:rsidRPr="00C620D7" w:rsidRDefault="00C620D7"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740" w:dyaOrig="380">
          <v:shape id="_x0000_i1128" type="#_x0000_t75" style="width:137.25pt;height:18.75pt" o:ole="">
            <v:imagedata r:id="rId186" o:title=""/>
          </v:shape>
          <o:OLEObject Type="Embed" ProgID="Equation.3" ShapeID="_x0000_i1128" DrawAspect="Content" ObjectID="_1478811460" r:id="rId187"/>
        </w:object>
      </w:r>
      <w:r w:rsidR="008059ED" w:rsidRPr="00A022A2">
        <w:rPr>
          <w:sz w:val="28"/>
          <w:szCs w:val="28"/>
        </w:rPr>
        <w:t xml:space="preserve"> квар,</w:t>
      </w:r>
    </w:p>
    <w:p w:rsidR="00C620D7" w:rsidRPr="00C620D7" w:rsidRDefault="00C620D7"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480" w:dyaOrig="460">
          <v:shape id="_x0000_i1129" type="#_x0000_t75" style="width:174pt;height:23.25pt" o:ole="">
            <v:imagedata r:id="rId188" o:title=""/>
          </v:shape>
          <o:OLEObject Type="Embed" ProgID="Equation.3" ShapeID="_x0000_i1129" DrawAspect="Content" ObjectID="_1478811461" r:id="rId189"/>
        </w:object>
      </w:r>
      <w:r w:rsidR="008059ED" w:rsidRPr="00A022A2">
        <w:rPr>
          <w:sz w:val="28"/>
          <w:szCs w:val="28"/>
        </w:rPr>
        <w:t xml:space="preserve"> кВА.</w:t>
      </w:r>
    </w:p>
    <w:p w:rsidR="00C620D7" w:rsidRPr="00C620D7" w:rsidRDefault="00C620D7"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Расчет для остальных цехов аналогичен. Результаты сведены в таблицу 3.7.</w:t>
      </w:r>
    </w:p>
    <w:p w:rsidR="00C620D7" w:rsidRDefault="00C620D7"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Таблица 3.7 Расчетная мощность нагрузки на шинах 10 кВ цеховых ТП</w:t>
      </w:r>
    </w:p>
    <w:tbl>
      <w:tblPr>
        <w:tblW w:w="70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9"/>
        <w:gridCol w:w="2327"/>
        <w:gridCol w:w="1701"/>
        <w:gridCol w:w="1701"/>
      </w:tblGrid>
      <w:tr w:rsidR="008059ED" w:rsidRPr="00C620D7">
        <w:trPr>
          <w:trHeight w:val="39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 КТП</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P</w:t>
            </w:r>
            <w:r w:rsidRPr="00C620D7">
              <w:rPr>
                <w:sz w:val="20"/>
                <w:szCs w:val="20"/>
                <w:vertAlign w:val="subscript"/>
              </w:rPr>
              <w:t>р</w:t>
            </w:r>
            <w:r w:rsidRPr="00C620D7">
              <w:rPr>
                <w:sz w:val="20"/>
                <w:szCs w:val="20"/>
                <w:vertAlign w:val="subscript"/>
              </w:rPr>
              <w:t></w:t>
            </w:r>
            <w:r w:rsidRPr="00C620D7">
              <w:rPr>
                <w:sz w:val="20"/>
                <w:szCs w:val="20"/>
              </w:rPr>
              <w:t>, кВт</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Q</w:t>
            </w:r>
            <w:r w:rsidRPr="00C620D7">
              <w:rPr>
                <w:sz w:val="20"/>
                <w:szCs w:val="20"/>
                <w:vertAlign w:val="subscript"/>
              </w:rPr>
              <w:t>р</w:t>
            </w:r>
            <w:r w:rsidRPr="00C620D7">
              <w:rPr>
                <w:sz w:val="20"/>
                <w:szCs w:val="20"/>
                <w:vertAlign w:val="subscript"/>
              </w:rPr>
              <w:t></w:t>
            </w:r>
            <w:r w:rsidRPr="00C620D7">
              <w:rPr>
                <w:sz w:val="20"/>
                <w:szCs w:val="20"/>
              </w:rPr>
              <w:t>,квар</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lang w:val="en-US"/>
              </w:rPr>
              <w:t>S</w:t>
            </w:r>
            <w:r w:rsidRPr="00C620D7">
              <w:rPr>
                <w:sz w:val="20"/>
                <w:szCs w:val="20"/>
                <w:vertAlign w:val="subscript"/>
                <w:lang w:val="en-US"/>
              </w:rPr>
              <w:t>р</w:t>
            </w:r>
            <w:r w:rsidRPr="00C620D7">
              <w:rPr>
                <w:sz w:val="20"/>
                <w:szCs w:val="20"/>
                <w:vertAlign w:val="subscript"/>
                <w:lang w:val="en-US"/>
              </w:rPr>
              <w:t></w:t>
            </w:r>
            <w:r w:rsidRPr="00C620D7">
              <w:rPr>
                <w:sz w:val="20"/>
                <w:szCs w:val="20"/>
                <w:lang w:val="en-US"/>
              </w:rPr>
              <w:t>, кВА</w:t>
            </w:r>
          </w:p>
        </w:tc>
      </w:tr>
      <w:tr w:rsidR="008059ED" w:rsidRPr="00C620D7">
        <w:trPr>
          <w:trHeight w:val="33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1193,4</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62,76</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1195,05</w:t>
            </w:r>
          </w:p>
        </w:tc>
      </w:tr>
      <w:tr w:rsidR="008059ED" w:rsidRPr="00C620D7">
        <w:trPr>
          <w:trHeight w:val="33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311,645</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23,63</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312,54</w:t>
            </w:r>
          </w:p>
        </w:tc>
      </w:tr>
      <w:tr w:rsidR="008059ED" w:rsidRPr="00C620D7">
        <w:trPr>
          <w:trHeight w:val="33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2141,06</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112,13</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2143,99</w:t>
            </w:r>
          </w:p>
        </w:tc>
      </w:tr>
      <w:tr w:rsidR="008059ED" w:rsidRPr="00C620D7">
        <w:trPr>
          <w:trHeight w:val="33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305,65</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29,07</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307,03</w:t>
            </w:r>
          </w:p>
        </w:tc>
      </w:tr>
      <w:tr w:rsidR="008059ED" w:rsidRPr="00C620D7">
        <w:trPr>
          <w:trHeight w:val="33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5</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605,85</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80,93</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611,23</w:t>
            </w:r>
          </w:p>
        </w:tc>
      </w:tr>
      <w:tr w:rsidR="008059ED" w:rsidRPr="00C620D7">
        <w:trPr>
          <w:trHeight w:val="33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396,46</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48,24</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399,38</w:t>
            </w:r>
          </w:p>
        </w:tc>
      </w:tr>
      <w:tr w:rsidR="008059ED" w:rsidRPr="00C620D7">
        <w:trPr>
          <w:trHeight w:val="33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7</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737,24</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61,09</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739,77</w:t>
            </w:r>
          </w:p>
        </w:tc>
      </w:tr>
      <w:tr w:rsidR="008059ED" w:rsidRPr="00C620D7">
        <w:trPr>
          <w:trHeight w:val="330"/>
        </w:trPr>
        <w:tc>
          <w:tcPr>
            <w:tcW w:w="1359" w:type="dxa"/>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w:t>
            </w:r>
          </w:p>
        </w:tc>
        <w:tc>
          <w:tcPr>
            <w:tcW w:w="2327"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675,74</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81,68</w:t>
            </w:r>
          </w:p>
        </w:tc>
        <w:tc>
          <w:tcPr>
            <w:tcW w:w="1701" w:type="dxa"/>
            <w:noWrap/>
            <w:vAlign w:val="center"/>
          </w:tcPr>
          <w:p w:rsidR="008059ED" w:rsidRPr="00C620D7" w:rsidRDefault="008059ED" w:rsidP="00C620D7">
            <w:pPr>
              <w:widowControl/>
              <w:suppressAutoHyphens/>
              <w:overflowPunct/>
              <w:autoSpaceDE/>
              <w:autoSpaceDN/>
              <w:adjustRightInd/>
              <w:ind w:firstLine="0"/>
              <w:textAlignment w:val="auto"/>
              <w:rPr>
                <w:sz w:val="20"/>
                <w:szCs w:val="20"/>
              </w:rPr>
            </w:pPr>
            <w:r w:rsidRPr="00C620D7">
              <w:rPr>
                <w:sz w:val="20"/>
                <w:szCs w:val="20"/>
              </w:rPr>
              <w:t>680,66</w:t>
            </w:r>
          </w:p>
        </w:tc>
      </w:tr>
    </w:tbl>
    <w:p w:rsidR="00C620D7" w:rsidRDefault="00C620D7" w:rsidP="00A022A2">
      <w:pPr>
        <w:pStyle w:val="2TimesNewRoman0"/>
        <w:widowControl/>
        <w:spacing w:before="0" w:after="0"/>
        <w:ind w:firstLine="709"/>
        <w:rPr>
          <w:b w:val="0"/>
          <w:bCs w:val="0"/>
          <w:i w:val="0"/>
          <w:iCs w:val="0"/>
          <w:lang w:val="uk-UA"/>
        </w:rPr>
      </w:pPr>
    </w:p>
    <w:p w:rsidR="00C620D7" w:rsidRDefault="008059ED" w:rsidP="00A022A2">
      <w:pPr>
        <w:pStyle w:val="2TimesNewRoman0"/>
        <w:widowControl/>
        <w:spacing w:before="0" w:after="0"/>
        <w:ind w:firstLine="709"/>
        <w:rPr>
          <w:i w:val="0"/>
          <w:iCs w:val="0"/>
          <w:lang w:val="uk-UA"/>
        </w:rPr>
      </w:pPr>
      <w:bookmarkStart w:id="42" w:name="_Toc204622320"/>
      <w:r w:rsidRPr="00C620D7">
        <w:rPr>
          <w:i w:val="0"/>
          <w:iCs w:val="0"/>
        </w:rPr>
        <w:t>3.</w:t>
      </w:r>
      <w:r w:rsidR="00797332" w:rsidRPr="00C620D7">
        <w:rPr>
          <w:i w:val="0"/>
          <w:iCs w:val="0"/>
        </w:rPr>
        <w:t>7</w:t>
      </w:r>
      <w:r w:rsidRPr="00C620D7">
        <w:rPr>
          <w:i w:val="0"/>
          <w:iCs w:val="0"/>
        </w:rPr>
        <w:t xml:space="preserve"> Расчет и построение картограммы электрических нагрузок,</w:t>
      </w:r>
      <w:bookmarkEnd w:id="42"/>
      <w:r w:rsidRPr="00C620D7">
        <w:rPr>
          <w:i w:val="0"/>
          <w:iCs w:val="0"/>
        </w:rPr>
        <w:t xml:space="preserve"> </w:t>
      </w:r>
    </w:p>
    <w:p w:rsidR="008059ED" w:rsidRPr="00C620D7" w:rsidRDefault="008059ED" w:rsidP="00A022A2">
      <w:pPr>
        <w:pStyle w:val="2TimesNewRoman0"/>
        <w:widowControl/>
        <w:spacing w:before="0" w:after="0"/>
        <w:ind w:firstLine="709"/>
        <w:rPr>
          <w:i w:val="0"/>
          <w:iCs w:val="0"/>
          <w:lang w:val="uk-UA"/>
        </w:rPr>
      </w:pPr>
      <w:bookmarkStart w:id="43" w:name="_Toc204622321"/>
      <w:r w:rsidRPr="00C620D7">
        <w:rPr>
          <w:i w:val="0"/>
          <w:iCs w:val="0"/>
        </w:rPr>
        <w:t>определение центра электрических нагрузок</w:t>
      </w:r>
      <w:bookmarkEnd w:id="43"/>
    </w:p>
    <w:p w:rsidR="00C620D7" w:rsidRPr="00C620D7" w:rsidRDefault="00C620D7" w:rsidP="00A022A2">
      <w:pPr>
        <w:pStyle w:val="2TimesNewRoman0"/>
        <w:widowControl/>
        <w:spacing w:before="0" w:after="0"/>
        <w:ind w:firstLine="709"/>
        <w:rPr>
          <w:b w:val="0"/>
          <w:bCs w:val="0"/>
          <w:i w:val="0"/>
          <w:iCs w:val="0"/>
          <w:lang w:val="uk-UA"/>
        </w:rPr>
      </w:pPr>
    </w:p>
    <w:p w:rsidR="008059ED" w:rsidRDefault="008059ED" w:rsidP="00A022A2">
      <w:pPr>
        <w:widowControl/>
        <w:ind w:firstLine="709"/>
        <w:rPr>
          <w:sz w:val="28"/>
          <w:szCs w:val="28"/>
          <w:lang w:val="uk-UA"/>
        </w:rPr>
      </w:pPr>
      <w:r w:rsidRPr="00A022A2">
        <w:rPr>
          <w:sz w:val="28"/>
          <w:szCs w:val="28"/>
        </w:rPr>
        <w:t>Для нахождения места размещения ГПП и ТП на генеральном плане предприятия наносится картограмма нагрузок Р</w:t>
      </w:r>
      <w:r w:rsidRPr="00A022A2">
        <w:rPr>
          <w:sz w:val="28"/>
          <w:szCs w:val="28"/>
          <w:vertAlign w:val="subscript"/>
          <w:lang w:val="en-US"/>
        </w:rPr>
        <w:t>i</w:t>
      </w:r>
      <w:r w:rsidRPr="00A022A2">
        <w:rPr>
          <w:sz w:val="28"/>
          <w:szCs w:val="28"/>
        </w:rPr>
        <w:t xml:space="preserve">, представляющих собой окружности, площади которых равны </w:t>
      </w:r>
      <w:r w:rsidRPr="00A022A2">
        <w:rPr>
          <w:sz w:val="28"/>
          <w:szCs w:val="28"/>
        </w:rPr>
        <w:sym w:font="Symbol" w:char="F070"/>
      </w:r>
      <w:r w:rsidRPr="00A022A2">
        <w:rPr>
          <w:sz w:val="28"/>
          <w:szCs w:val="28"/>
          <w:lang w:val="en-US"/>
        </w:rPr>
        <w:t>R</w:t>
      </w:r>
      <w:r w:rsidRPr="00A022A2">
        <w:rPr>
          <w:sz w:val="28"/>
          <w:szCs w:val="28"/>
          <w:vertAlign w:val="superscript"/>
        </w:rPr>
        <w:t>2</w:t>
      </w:r>
      <w:r w:rsidRPr="00A022A2">
        <w:rPr>
          <w:sz w:val="28"/>
          <w:szCs w:val="28"/>
        </w:rPr>
        <w:t xml:space="preserve"> и в выбранном масштабе М равны расчетной нагрузке Р</w:t>
      </w:r>
      <w:r w:rsidRPr="00A022A2">
        <w:rPr>
          <w:sz w:val="28"/>
          <w:szCs w:val="28"/>
          <w:vertAlign w:val="subscript"/>
          <w:lang w:val="en-US"/>
        </w:rPr>
        <w:t>i</w:t>
      </w:r>
      <w:r w:rsidRPr="00A022A2">
        <w:rPr>
          <w:sz w:val="28"/>
          <w:szCs w:val="28"/>
        </w:rPr>
        <w:t xml:space="preserve"> данных цехов.</w:t>
      </w:r>
    </w:p>
    <w:p w:rsidR="00691D5C" w:rsidRPr="00691D5C" w:rsidRDefault="00691D5C"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300" w:dyaOrig="700">
          <v:shape id="_x0000_i1130" type="#_x0000_t75" style="width:65.25pt;height:35.25pt" o:ole="">
            <v:imagedata r:id="rId190" o:title=""/>
          </v:shape>
          <o:OLEObject Type="Embed" ProgID="Equation.3" ShapeID="_x0000_i1130" DrawAspect="Content" ObjectID="_1478811462" r:id="rId191"/>
        </w:object>
      </w:r>
      <w:r w:rsidR="008059ED" w:rsidRPr="00A022A2">
        <w:rPr>
          <w:sz w:val="28"/>
          <w:szCs w:val="28"/>
        </w:rPr>
        <w:t>,</w:t>
      </w:r>
      <w:r w:rsidR="00A022A2">
        <w:rPr>
          <w:sz w:val="28"/>
          <w:szCs w:val="28"/>
        </w:rPr>
        <w:t xml:space="preserve">  </w:t>
      </w:r>
      <w:r w:rsidR="008059ED" w:rsidRPr="00A022A2">
        <w:rPr>
          <w:sz w:val="28"/>
          <w:szCs w:val="28"/>
        </w:rPr>
        <w:t>(3.21)</w:t>
      </w:r>
    </w:p>
    <w:p w:rsidR="00691D5C" w:rsidRPr="00691D5C" w:rsidRDefault="00691D5C"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Круг делится на сектора, каждый из которых равен нагрузке осветительной, силовой на низкой и высокой стороне.</w:t>
      </w:r>
    </w:p>
    <w:p w:rsidR="008059ED" w:rsidRDefault="008059ED" w:rsidP="00A022A2">
      <w:pPr>
        <w:widowControl/>
        <w:ind w:firstLine="709"/>
        <w:rPr>
          <w:sz w:val="28"/>
          <w:szCs w:val="28"/>
          <w:lang w:val="uk-UA"/>
        </w:rPr>
      </w:pPr>
      <w:r w:rsidRPr="00A022A2">
        <w:rPr>
          <w:sz w:val="28"/>
          <w:szCs w:val="28"/>
        </w:rPr>
        <w:t xml:space="preserve">Площадь круга равна расчетной мощности цеха </w:t>
      </w:r>
    </w:p>
    <w:p w:rsidR="00691D5C" w:rsidRPr="00691D5C" w:rsidRDefault="00691D5C"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980" w:dyaOrig="380">
          <v:shape id="_x0000_i1131" type="#_x0000_t75" style="width:99pt;height:18.75pt" o:ole="">
            <v:imagedata r:id="rId192" o:title=""/>
          </v:shape>
          <o:OLEObject Type="Embed" ProgID="Equation.3" ShapeID="_x0000_i1131" DrawAspect="Content" ObjectID="_1478811463" r:id="rId193"/>
        </w:object>
      </w:r>
      <w:r w:rsidR="008059ED" w:rsidRPr="00A022A2">
        <w:rPr>
          <w:sz w:val="28"/>
          <w:szCs w:val="28"/>
        </w:rPr>
        <w:t xml:space="preserve"> ,</w:t>
      </w:r>
      <w:r w:rsidR="00A022A2">
        <w:rPr>
          <w:sz w:val="28"/>
          <w:szCs w:val="28"/>
        </w:rPr>
        <w:t xml:space="preserve"> </w:t>
      </w:r>
      <w:r w:rsidR="008059ED" w:rsidRPr="00A022A2">
        <w:rPr>
          <w:sz w:val="28"/>
          <w:szCs w:val="28"/>
        </w:rPr>
        <w:tab/>
        <w:t>(3.22)</w:t>
      </w:r>
    </w:p>
    <w:p w:rsidR="00691D5C" w:rsidRPr="00691D5C" w:rsidRDefault="00691D5C" w:rsidP="00A022A2">
      <w:pPr>
        <w:widowControl/>
        <w:tabs>
          <w:tab w:val="clear" w:pos="9497"/>
          <w:tab w:val="right" w:pos="9072"/>
        </w:tabs>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440" w:dyaOrig="400">
          <v:shape id="_x0000_i1132" type="#_x0000_t75" style="width:1in;height:20.25pt" o:ole="">
            <v:imagedata r:id="rId194" o:title=""/>
          </v:shape>
          <o:OLEObject Type="Embed" ProgID="Equation.3" ShapeID="_x0000_i1132" DrawAspect="Content" ObjectID="_1478811464" r:id="rId195"/>
        </w:object>
      </w:r>
      <w:r w:rsidR="008059ED" w:rsidRPr="00A022A2">
        <w:rPr>
          <w:sz w:val="28"/>
          <w:szCs w:val="28"/>
        </w:rPr>
        <w:t xml:space="preserve"> ,</w:t>
      </w:r>
      <w:r w:rsidR="00A022A2">
        <w:rPr>
          <w:sz w:val="28"/>
          <w:szCs w:val="28"/>
        </w:rPr>
        <w:t xml:space="preserve">  </w:t>
      </w:r>
      <w:r w:rsidR="008059ED" w:rsidRPr="00A022A2">
        <w:rPr>
          <w:sz w:val="28"/>
          <w:szCs w:val="28"/>
        </w:rPr>
        <w:tab/>
        <w:t>(3.23)</w:t>
      </w:r>
    </w:p>
    <w:p w:rsidR="00691D5C" w:rsidRPr="00691D5C" w:rsidRDefault="00691D5C"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lang w:val="en-US"/>
        </w:rPr>
        <w:t>R</w:t>
      </w:r>
      <w:r w:rsidRPr="00A022A2">
        <w:rPr>
          <w:sz w:val="28"/>
          <w:szCs w:val="28"/>
        </w:rPr>
        <w:t xml:space="preserve"> - радиус круга данного цеха, мм;</w:t>
      </w:r>
    </w:p>
    <w:p w:rsidR="008059ED" w:rsidRDefault="00A022A2" w:rsidP="00A022A2">
      <w:pPr>
        <w:widowControl/>
        <w:ind w:firstLine="709"/>
        <w:rPr>
          <w:sz w:val="28"/>
          <w:szCs w:val="28"/>
          <w:lang w:val="uk-UA"/>
        </w:rPr>
      </w:pPr>
      <w:r>
        <w:rPr>
          <w:sz w:val="28"/>
          <w:szCs w:val="28"/>
        </w:rPr>
        <w:t xml:space="preserve"> </w:t>
      </w:r>
      <w:r w:rsidR="008059ED" w:rsidRPr="00A022A2">
        <w:rPr>
          <w:sz w:val="28"/>
          <w:szCs w:val="28"/>
          <w:lang w:val="en-US"/>
        </w:rPr>
        <w:t>m</w:t>
      </w:r>
      <w:r w:rsidR="008059ED" w:rsidRPr="00A022A2">
        <w:rPr>
          <w:sz w:val="28"/>
          <w:szCs w:val="28"/>
        </w:rPr>
        <w:t xml:space="preserve"> - масштаб, принимаем к расчету 1 кВт = 0,1 мм</w:t>
      </w:r>
      <w:r w:rsidR="008059ED" w:rsidRPr="00A022A2">
        <w:rPr>
          <w:sz w:val="28"/>
          <w:szCs w:val="28"/>
          <w:vertAlign w:val="superscript"/>
        </w:rPr>
        <w:t>2</w:t>
      </w:r>
      <w:r w:rsidR="008059ED" w:rsidRPr="00A022A2">
        <w:rPr>
          <w:sz w:val="28"/>
          <w:szCs w:val="28"/>
        </w:rPr>
        <w:t>.</w:t>
      </w:r>
    </w:p>
    <w:p w:rsidR="00691D5C" w:rsidRPr="00691D5C" w:rsidRDefault="00691D5C"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180" w:dyaOrig="740">
          <v:shape id="_x0000_i1133" type="#_x0000_t75" style="width:59.25pt;height:36.75pt" o:ole="">
            <v:imagedata r:id="rId196" o:title=""/>
          </v:shape>
          <o:OLEObject Type="Embed" ProgID="Equation.3" ShapeID="_x0000_i1133" DrawAspect="Content" ObjectID="_1478811465" r:id="rId197"/>
        </w:object>
      </w:r>
      <w:r w:rsidR="008059ED" w:rsidRPr="00A022A2">
        <w:rPr>
          <w:sz w:val="28"/>
          <w:szCs w:val="28"/>
        </w:rPr>
        <w:t>,</w:t>
      </w:r>
      <w:r w:rsidR="008059ED" w:rsidRPr="00A022A2">
        <w:rPr>
          <w:sz w:val="28"/>
          <w:szCs w:val="28"/>
        </w:rPr>
        <w:tab/>
      </w:r>
      <w:r w:rsidR="00A022A2">
        <w:rPr>
          <w:sz w:val="28"/>
          <w:szCs w:val="28"/>
        </w:rPr>
        <w:t xml:space="preserve">  </w:t>
      </w:r>
      <w:r w:rsidR="008059ED" w:rsidRPr="00A022A2">
        <w:rPr>
          <w:sz w:val="28"/>
          <w:szCs w:val="28"/>
        </w:rPr>
        <w:t>(3.24)</w:t>
      </w:r>
    </w:p>
    <w:p w:rsidR="00691D5C" w:rsidRPr="00691D5C" w:rsidRDefault="00691D5C" w:rsidP="00A022A2">
      <w:pPr>
        <w:widowControl/>
        <w:tabs>
          <w:tab w:val="clear" w:pos="9497"/>
          <w:tab w:val="right" w:pos="9072"/>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Находятся углы секторов, соответствующие силовой нагрузке на низкой и высокой сторонам,</w:t>
      </w:r>
      <w:r w:rsidR="00A022A2">
        <w:rPr>
          <w:sz w:val="28"/>
          <w:szCs w:val="28"/>
        </w:rPr>
        <w:t xml:space="preserve"> </w:t>
      </w:r>
      <w:r w:rsidRPr="00A022A2">
        <w:rPr>
          <w:sz w:val="28"/>
          <w:szCs w:val="28"/>
        </w:rPr>
        <w:t>осветительной нагрузкам</w:t>
      </w:r>
    </w:p>
    <w:p w:rsidR="00691D5C" w:rsidRPr="00691D5C" w:rsidRDefault="00691D5C"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540" w:dyaOrig="720">
          <v:shape id="_x0000_i1134" type="#_x0000_t75" style="width:77.25pt;height:36pt" o:ole="">
            <v:imagedata r:id="rId198" o:title=""/>
          </v:shape>
          <o:OLEObject Type="Embed" ProgID="Equation.3" ShapeID="_x0000_i1134" DrawAspect="Content" ObjectID="_1478811466" r:id="rId199"/>
        </w:object>
      </w:r>
      <w:r w:rsidR="008059ED" w:rsidRPr="00A022A2">
        <w:rPr>
          <w:sz w:val="28"/>
          <w:szCs w:val="28"/>
        </w:rPr>
        <w:t>,</w:t>
      </w:r>
      <w:r w:rsidR="008059ED" w:rsidRPr="00A022A2">
        <w:rPr>
          <w:sz w:val="28"/>
          <w:szCs w:val="28"/>
        </w:rPr>
        <w:tab/>
      </w:r>
      <w:r w:rsidR="00A022A2">
        <w:rPr>
          <w:sz w:val="28"/>
          <w:szCs w:val="28"/>
        </w:rPr>
        <w:t xml:space="preserve">  </w:t>
      </w:r>
      <w:r w:rsidR="008059ED" w:rsidRPr="00A022A2">
        <w:rPr>
          <w:sz w:val="28"/>
          <w:szCs w:val="28"/>
        </w:rPr>
        <w:t>(3.25)</w:t>
      </w:r>
    </w:p>
    <w:p w:rsidR="00691D5C" w:rsidRPr="00691D5C" w:rsidRDefault="00691D5C" w:rsidP="00A022A2">
      <w:pPr>
        <w:widowControl/>
        <w:tabs>
          <w:tab w:val="clear" w:pos="9497"/>
          <w:tab w:val="right" w:pos="9072"/>
        </w:tabs>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540" w:dyaOrig="720">
          <v:shape id="_x0000_i1135" type="#_x0000_t75" style="width:77.25pt;height:36pt" o:ole="">
            <v:imagedata r:id="rId200" o:title=""/>
          </v:shape>
          <o:OLEObject Type="Embed" ProgID="Equation.3" ShapeID="_x0000_i1135" DrawAspect="Content" ObjectID="_1478811467" r:id="rId201"/>
        </w:object>
      </w:r>
      <w:r w:rsidR="008059ED" w:rsidRPr="00A022A2">
        <w:rPr>
          <w:sz w:val="28"/>
          <w:szCs w:val="28"/>
        </w:rPr>
        <w:t xml:space="preserve">, </w:t>
      </w:r>
      <w:r w:rsidR="008059ED" w:rsidRPr="00A022A2">
        <w:rPr>
          <w:sz w:val="28"/>
          <w:szCs w:val="28"/>
        </w:rPr>
        <w:tab/>
      </w:r>
      <w:r w:rsidR="00A022A2">
        <w:rPr>
          <w:sz w:val="28"/>
          <w:szCs w:val="28"/>
        </w:rPr>
        <w:t xml:space="preserve">  </w:t>
      </w:r>
      <w:r w:rsidR="008059ED" w:rsidRPr="00A022A2">
        <w:rPr>
          <w:sz w:val="28"/>
          <w:szCs w:val="28"/>
        </w:rPr>
        <w:t>(3.26)</w:t>
      </w:r>
    </w:p>
    <w:p w:rsidR="00691D5C" w:rsidRPr="00691D5C" w:rsidRDefault="00691D5C" w:rsidP="00A022A2">
      <w:pPr>
        <w:widowControl/>
        <w:tabs>
          <w:tab w:val="clear" w:pos="9497"/>
          <w:tab w:val="right" w:pos="9072"/>
        </w:tabs>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719" w:dyaOrig="720">
          <v:shape id="_x0000_i1136" type="#_x0000_t75" style="width:86.25pt;height:36pt" o:ole="">
            <v:imagedata r:id="rId202" o:title=""/>
          </v:shape>
          <o:OLEObject Type="Embed" ProgID="Equation.3" ShapeID="_x0000_i1136" DrawAspect="Content" ObjectID="_1478811468" r:id="rId203"/>
        </w:object>
      </w:r>
      <w:r w:rsidR="008059ED" w:rsidRPr="00A022A2">
        <w:rPr>
          <w:sz w:val="28"/>
          <w:szCs w:val="28"/>
        </w:rPr>
        <w:t xml:space="preserve">. </w:t>
      </w:r>
      <w:r w:rsidR="008059ED" w:rsidRPr="00A022A2">
        <w:rPr>
          <w:sz w:val="28"/>
          <w:szCs w:val="28"/>
        </w:rPr>
        <w:tab/>
      </w:r>
      <w:r w:rsidR="00A022A2">
        <w:rPr>
          <w:sz w:val="28"/>
          <w:szCs w:val="28"/>
        </w:rPr>
        <w:t xml:space="preserve"> </w:t>
      </w:r>
      <w:r w:rsidR="008059ED" w:rsidRPr="00A022A2">
        <w:rPr>
          <w:sz w:val="28"/>
          <w:szCs w:val="28"/>
        </w:rPr>
        <w:t>(3.27)</w:t>
      </w:r>
    </w:p>
    <w:p w:rsidR="00691D5C" w:rsidRPr="00691D5C" w:rsidRDefault="00691D5C"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Все результаты расчетов приведены в таблицу 3.6.</w:t>
      </w:r>
    </w:p>
    <w:p w:rsidR="008059ED" w:rsidRDefault="008059ED" w:rsidP="00A022A2">
      <w:pPr>
        <w:widowControl/>
        <w:ind w:firstLine="709"/>
        <w:rPr>
          <w:sz w:val="28"/>
          <w:szCs w:val="28"/>
          <w:lang w:val="uk-UA"/>
        </w:rPr>
      </w:pPr>
      <w:r w:rsidRPr="00A022A2">
        <w:rPr>
          <w:sz w:val="28"/>
          <w:szCs w:val="28"/>
        </w:rPr>
        <w:t>Центром электрических нагрузок является точка с координатами Х</w:t>
      </w:r>
      <w:r w:rsidRPr="00A022A2">
        <w:rPr>
          <w:sz w:val="28"/>
          <w:szCs w:val="28"/>
          <w:vertAlign w:val="subscript"/>
        </w:rPr>
        <w:t>о</w:t>
      </w:r>
      <w:r w:rsidRPr="00A022A2">
        <w:rPr>
          <w:sz w:val="28"/>
          <w:szCs w:val="28"/>
        </w:rPr>
        <w:t>, У</w:t>
      </w:r>
      <w:r w:rsidRPr="00A022A2">
        <w:rPr>
          <w:sz w:val="28"/>
          <w:szCs w:val="28"/>
          <w:vertAlign w:val="subscript"/>
        </w:rPr>
        <w:t>о</w:t>
      </w:r>
      <w:r w:rsidRPr="00A022A2">
        <w:rPr>
          <w:sz w:val="28"/>
          <w:szCs w:val="28"/>
        </w:rPr>
        <w:t>, где сосредоточенна основная нагрузка</w:t>
      </w:r>
    </w:p>
    <w:p w:rsidR="00691D5C" w:rsidRPr="00691D5C" w:rsidRDefault="00691D5C" w:rsidP="00A022A2">
      <w:pPr>
        <w:widowControl/>
        <w:ind w:firstLine="709"/>
        <w:rPr>
          <w:sz w:val="28"/>
          <w:szCs w:val="28"/>
          <w:lang w:val="uk-UA"/>
        </w:rPr>
      </w:pPr>
    </w:p>
    <w:p w:rsidR="008059ED" w:rsidRDefault="008059ED" w:rsidP="00A022A2">
      <w:pPr>
        <w:widowControl/>
        <w:tabs>
          <w:tab w:val="clear" w:pos="9497"/>
          <w:tab w:val="right" w:pos="9072"/>
        </w:tabs>
        <w:ind w:firstLine="709"/>
        <w:rPr>
          <w:sz w:val="28"/>
          <w:szCs w:val="28"/>
          <w:lang w:val="uk-UA"/>
        </w:rPr>
      </w:pPr>
      <w:r w:rsidRPr="00A022A2">
        <w:rPr>
          <w:sz w:val="28"/>
          <w:szCs w:val="28"/>
        </w:rPr>
        <w:t>,</w:t>
      </w:r>
      <w:r w:rsidRPr="00A022A2">
        <w:rPr>
          <w:sz w:val="28"/>
          <w:szCs w:val="28"/>
        </w:rPr>
        <w:tab/>
      </w:r>
      <w:r w:rsidR="00A022A2">
        <w:rPr>
          <w:sz w:val="28"/>
          <w:szCs w:val="28"/>
        </w:rPr>
        <w:t xml:space="preserve">  </w:t>
      </w:r>
      <w:r w:rsidRPr="00A022A2">
        <w:rPr>
          <w:sz w:val="28"/>
          <w:szCs w:val="28"/>
        </w:rPr>
        <w:t>(3.28)</w:t>
      </w:r>
    </w:p>
    <w:p w:rsidR="00691D5C" w:rsidRPr="00691D5C" w:rsidRDefault="00691D5C" w:rsidP="00A022A2">
      <w:pPr>
        <w:widowControl/>
        <w:tabs>
          <w:tab w:val="clear" w:pos="9497"/>
          <w:tab w:val="right" w:pos="9072"/>
        </w:tabs>
        <w:ind w:firstLine="709"/>
        <w:rPr>
          <w:sz w:val="28"/>
          <w:szCs w:val="28"/>
          <w:lang w:val="uk-UA"/>
        </w:rPr>
      </w:pPr>
    </w:p>
    <w:p w:rsidR="008059ED" w:rsidRDefault="00F43CF1" w:rsidP="00A022A2">
      <w:pPr>
        <w:widowControl/>
        <w:tabs>
          <w:tab w:val="clear" w:pos="9497"/>
          <w:tab w:val="left" w:pos="8789"/>
          <w:tab w:val="right" w:pos="9072"/>
        </w:tabs>
        <w:ind w:firstLine="709"/>
        <w:rPr>
          <w:sz w:val="28"/>
          <w:szCs w:val="28"/>
          <w:lang w:val="uk-UA"/>
        </w:rPr>
      </w:pPr>
      <w:r w:rsidRPr="00A022A2">
        <w:rPr>
          <w:sz w:val="28"/>
          <w:szCs w:val="28"/>
        </w:rPr>
        <w:object w:dxaOrig="1480" w:dyaOrig="1320">
          <v:shape id="_x0000_i1137" type="#_x0000_t75" style="width:74.25pt;height:66pt" o:ole="">
            <v:imagedata r:id="rId204" o:title=""/>
          </v:shape>
          <o:OLEObject Type="Embed" ProgID="Equation.3" ShapeID="_x0000_i1137" DrawAspect="Content" ObjectID="_1478811469" r:id="rId205"/>
        </w:object>
      </w:r>
      <w:r w:rsidR="00A022A2">
        <w:rPr>
          <w:sz w:val="28"/>
          <w:szCs w:val="28"/>
        </w:rPr>
        <w:t xml:space="preserve">  </w:t>
      </w:r>
      <w:r w:rsidR="008059ED" w:rsidRPr="00A022A2">
        <w:rPr>
          <w:sz w:val="28"/>
          <w:szCs w:val="28"/>
        </w:rPr>
        <w:t>(3.29)</w:t>
      </w:r>
    </w:p>
    <w:p w:rsidR="00691D5C" w:rsidRPr="00691D5C" w:rsidRDefault="00691D5C" w:rsidP="00A022A2">
      <w:pPr>
        <w:widowControl/>
        <w:tabs>
          <w:tab w:val="clear" w:pos="9497"/>
          <w:tab w:val="left" w:pos="8789"/>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00A022A2">
        <w:rPr>
          <w:sz w:val="28"/>
          <w:szCs w:val="28"/>
        </w:rPr>
        <w:t xml:space="preserve"> </w:t>
      </w:r>
      <w:r w:rsidRPr="00A022A2">
        <w:rPr>
          <w:sz w:val="28"/>
          <w:szCs w:val="28"/>
        </w:rPr>
        <w:t>Х</w:t>
      </w:r>
      <w:r w:rsidRPr="00A022A2">
        <w:rPr>
          <w:sz w:val="28"/>
          <w:szCs w:val="28"/>
          <w:vertAlign w:val="subscript"/>
          <w:lang w:val="en-US"/>
        </w:rPr>
        <w:t>i</w:t>
      </w:r>
      <w:r w:rsidRPr="00A022A2">
        <w:rPr>
          <w:sz w:val="28"/>
          <w:szCs w:val="28"/>
        </w:rPr>
        <w:t xml:space="preserve"> , </w:t>
      </w:r>
      <w:r w:rsidRPr="00A022A2">
        <w:rPr>
          <w:sz w:val="28"/>
          <w:szCs w:val="28"/>
          <w:lang w:val="en-US"/>
        </w:rPr>
        <w:t>Y</w:t>
      </w:r>
      <w:r w:rsidRPr="00A022A2">
        <w:rPr>
          <w:sz w:val="28"/>
          <w:szCs w:val="28"/>
          <w:vertAlign w:val="subscript"/>
          <w:lang w:val="en-US"/>
        </w:rPr>
        <w:t>i</w:t>
      </w:r>
      <w:r w:rsidRPr="00A022A2">
        <w:rPr>
          <w:sz w:val="28"/>
          <w:szCs w:val="28"/>
        </w:rPr>
        <w:t xml:space="preserve"> </w:t>
      </w:r>
      <w:r w:rsidRPr="00A022A2">
        <w:rPr>
          <w:sz w:val="28"/>
          <w:szCs w:val="28"/>
        </w:rPr>
        <w:tab/>
        <w:t xml:space="preserve">- геометрические координаты </w:t>
      </w:r>
      <w:r w:rsidRPr="00A022A2">
        <w:rPr>
          <w:sz w:val="28"/>
          <w:szCs w:val="28"/>
          <w:lang w:val="en-US"/>
        </w:rPr>
        <w:t>i</w:t>
      </w:r>
      <w:r w:rsidRPr="00A022A2">
        <w:rPr>
          <w:sz w:val="28"/>
          <w:szCs w:val="28"/>
        </w:rPr>
        <w:t xml:space="preserve"> - го цеха;</w:t>
      </w:r>
    </w:p>
    <w:p w:rsidR="008059ED" w:rsidRPr="00A022A2" w:rsidRDefault="008059ED" w:rsidP="00A022A2">
      <w:pPr>
        <w:widowControl/>
        <w:ind w:firstLine="709"/>
        <w:rPr>
          <w:sz w:val="28"/>
          <w:szCs w:val="28"/>
        </w:rPr>
      </w:pPr>
      <w:r w:rsidRPr="00A022A2">
        <w:rPr>
          <w:sz w:val="28"/>
          <w:szCs w:val="28"/>
        </w:rPr>
        <w:t>Р</w:t>
      </w:r>
      <w:r w:rsidRPr="00A022A2">
        <w:rPr>
          <w:sz w:val="28"/>
          <w:szCs w:val="28"/>
          <w:vertAlign w:val="subscript"/>
          <w:lang w:val="en-US"/>
        </w:rPr>
        <w:t>i</w:t>
      </w:r>
      <w:r w:rsidRPr="00A022A2">
        <w:rPr>
          <w:sz w:val="28"/>
          <w:szCs w:val="28"/>
        </w:rPr>
        <w:t xml:space="preserve"> </w:t>
      </w:r>
      <w:r w:rsidRPr="00A022A2">
        <w:rPr>
          <w:sz w:val="28"/>
          <w:szCs w:val="28"/>
        </w:rPr>
        <w:tab/>
        <w:t xml:space="preserve">- активная мощность нагрузки </w:t>
      </w:r>
      <w:r w:rsidRPr="00A022A2">
        <w:rPr>
          <w:sz w:val="28"/>
          <w:szCs w:val="28"/>
          <w:lang w:val="en-US"/>
        </w:rPr>
        <w:t>i</w:t>
      </w:r>
      <w:r w:rsidRPr="00A022A2">
        <w:rPr>
          <w:sz w:val="28"/>
          <w:szCs w:val="28"/>
        </w:rPr>
        <w:t xml:space="preserve"> - го цеха;</w:t>
      </w:r>
    </w:p>
    <w:p w:rsidR="008059ED" w:rsidRDefault="008059ED" w:rsidP="00A022A2">
      <w:pPr>
        <w:widowControl/>
        <w:ind w:firstLine="709"/>
        <w:rPr>
          <w:sz w:val="28"/>
          <w:szCs w:val="28"/>
          <w:lang w:val="uk-UA"/>
        </w:rPr>
      </w:pPr>
      <w:r w:rsidRPr="00A022A2">
        <w:rPr>
          <w:sz w:val="28"/>
          <w:szCs w:val="28"/>
        </w:rPr>
        <w:sym w:font="Symbol" w:char="F053"/>
      </w:r>
      <w:r w:rsidRPr="00A022A2">
        <w:rPr>
          <w:sz w:val="28"/>
          <w:szCs w:val="28"/>
        </w:rPr>
        <w:t>Р</w:t>
      </w:r>
      <w:r w:rsidRPr="00A022A2">
        <w:rPr>
          <w:sz w:val="28"/>
          <w:szCs w:val="28"/>
          <w:vertAlign w:val="subscript"/>
          <w:lang w:val="en-US"/>
        </w:rPr>
        <w:t>i</w:t>
      </w:r>
      <w:r w:rsidRPr="00A022A2">
        <w:rPr>
          <w:sz w:val="28"/>
          <w:szCs w:val="28"/>
        </w:rPr>
        <w:t xml:space="preserve"> - суммарная активная мощность нагрузки всего предприятия, кВт.</w:t>
      </w:r>
    </w:p>
    <w:p w:rsidR="00691D5C" w:rsidRPr="00691D5C" w:rsidRDefault="00691D5C" w:rsidP="00A022A2">
      <w:pPr>
        <w:widowControl/>
        <w:ind w:firstLine="709"/>
        <w:rPr>
          <w:sz w:val="28"/>
          <w:szCs w:val="28"/>
          <w:lang w:val="uk-UA"/>
        </w:rPr>
      </w:pPr>
    </w:p>
    <w:p w:rsidR="008059ED" w:rsidRDefault="008059ED" w:rsidP="00A022A2">
      <w:pPr>
        <w:widowControl/>
        <w:tabs>
          <w:tab w:val="clear" w:pos="9497"/>
          <w:tab w:val="right" w:pos="9072"/>
        </w:tabs>
        <w:ind w:firstLine="709"/>
        <w:rPr>
          <w:sz w:val="28"/>
          <w:szCs w:val="28"/>
          <w:lang w:val="uk-UA"/>
        </w:rPr>
      </w:pPr>
      <w:r w:rsidRPr="00A022A2">
        <w:rPr>
          <w:sz w:val="28"/>
          <w:szCs w:val="28"/>
        </w:rPr>
        <w:t xml:space="preserve"> ,</w:t>
      </w:r>
      <w:r w:rsidRPr="00A022A2">
        <w:rPr>
          <w:sz w:val="28"/>
          <w:szCs w:val="28"/>
        </w:rPr>
        <w:tab/>
      </w:r>
      <w:r w:rsidR="00A022A2">
        <w:rPr>
          <w:sz w:val="28"/>
          <w:szCs w:val="28"/>
        </w:rPr>
        <w:t xml:space="preserve"> </w:t>
      </w:r>
      <w:r w:rsidRPr="00A022A2">
        <w:rPr>
          <w:sz w:val="28"/>
          <w:szCs w:val="28"/>
        </w:rPr>
        <w:t>(3.30)</w:t>
      </w:r>
    </w:p>
    <w:p w:rsidR="00691D5C" w:rsidRPr="00691D5C" w:rsidRDefault="00691D5C"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00A022A2">
        <w:rPr>
          <w:sz w:val="28"/>
          <w:szCs w:val="28"/>
        </w:rPr>
        <w:t xml:space="preserve"> </w:t>
      </w:r>
      <w:r w:rsidRPr="00A022A2">
        <w:rPr>
          <w:sz w:val="28"/>
          <w:szCs w:val="28"/>
        </w:rPr>
        <w:t>Р</w:t>
      </w:r>
      <w:r w:rsidRPr="00A022A2">
        <w:rPr>
          <w:sz w:val="28"/>
          <w:szCs w:val="28"/>
          <w:vertAlign w:val="subscript"/>
        </w:rPr>
        <w:t>м</w:t>
      </w:r>
      <w:r w:rsidRPr="00A022A2">
        <w:rPr>
          <w:sz w:val="28"/>
          <w:szCs w:val="28"/>
          <w:vertAlign w:val="subscript"/>
        </w:rPr>
        <w:sym w:font="Symbol" w:char="F053"/>
      </w:r>
      <w:r w:rsidRPr="00A022A2">
        <w:rPr>
          <w:sz w:val="28"/>
          <w:szCs w:val="28"/>
        </w:rPr>
        <w:t xml:space="preserve"> </w:t>
      </w:r>
      <w:r w:rsidRPr="00A022A2">
        <w:rPr>
          <w:sz w:val="28"/>
          <w:szCs w:val="28"/>
        </w:rPr>
        <w:tab/>
        <w:t>- сумма активных силовых и осветительных нагрузок;</w:t>
      </w:r>
    </w:p>
    <w:p w:rsidR="008059ED" w:rsidRPr="00A022A2" w:rsidRDefault="008059ED" w:rsidP="00A022A2">
      <w:pPr>
        <w:widowControl/>
        <w:ind w:firstLine="709"/>
        <w:rPr>
          <w:sz w:val="28"/>
          <w:szCs w:val="28"/>
        </w:rPr>
      </w:pPr>
      <w:r w:rsidRPr="00A022A2">
        <w:rPr>
          <w:sz w:val="28"/>
          <w:szCs w:val="28"/>
        </w:rPr>
        <w:t>Р</w:t>
      </w:r>
      <w:r w:rsidRPr="00A022A2">
        <w:rPr>
          <w:sz w:val="28"/>
          <w:szCs w:val="28"/>
          <w:vertAlign w:val="subscript"/>
        </w:rPr>
        <w:t>в/в</w:t>
      </w:r>
      <w:r w:rsidRPr="00A022A2">
        <w:rPr>
          <w:sz w:val="28"/>
          <w:szCs w:val="28"/>
        </w:rPr>
        <w:t xml:space="preserve"> </w:t>
      </w:r>
      <w:r w:rsidRPr="00A022A2">
        <w:rPr>
          <w:sz w:val="28"/>
          <w:szCs w:val="28"/>
        </w:rPr>
        <w:tab/>
        <w:t>- сумма активных нагрузок напряжением 10 кВ;</w:t>
      </w:r>
    </w:p>
    <w:p w:rsidR="008059ED" w:rsidRPr="00A022A2" w:rsidRDefault="008059ED" w:rsidP="00A022A2">
      <w:pPr>
        <w:widowControl/>
        <w:ind w:firstLine="709"/>
        <w:rPr>
          <w:sz w:val="28"/>
          <w:szCs w:val="28"/>
        </w:rPr>
      </w:pPr>
      <w:r w:rsidRPr="00A022A2">
        <w:rPr>
          <w:sz w:val="28"/>
          <w:szCs w:val="28"/>
          <w:lang w:val="en-US"/>
        </w:rPr>
        <w:t>n</w:t>
      </w:r>
      <w:r w:rsidRPr="00A022A2">
        <w:rPr>
          <w:sz w:val="28"/>
          <w:szCs w:val="28"/>
        </w:rPr>
        <w:tab/>
        <w:t>- количество цехов.</w:t>
      </w:r>
    </w:p>
    <w:p w:rsidR="008059ED" w:rsidRDefault="008059ED" w:rsidP="00A022A2">
      <w:pPr>
        <w:widowControl/>
        <w:ind w:firstLine="709"/>
        <w:rPr>
          <w:sz w:val="28"/>
          <w:szCs w:val="28"/>
          <w:lang w:val="uk-UA"/>
        </w:rPr>
      </w:pPr>
      <w:r w:rsidRPr="00A022A2">
        <w:rPr>
          <w:sz w:val="28"/>
          <w:szCs w:val="28"/>
        </w:rPr>
        <w:t>Результаты расчета картограммы нагрузок приведены в таблице 3.8.</w:t>
      </w:r>
    </w:p>
    <w:p w:rsidR="00691D5C" w:rsidRPr="00691D5C" w:rsidRDefault="00691D5C"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3.8 Расчет картограммы электрических нагрузок</w:t>
      </w:r>
    </w:p>
    <w:tbl>
      <w:tblPr>
        <w:tblW w:w="94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3083"/>
        <w:gridCol w:w="709"/>
        <w:gridCol w:w="709"/>
        <w:gridCol w:w="729"/>
        <w:gridCol w:w="886"/>
        <w:gridCol w:w="653"/>
        <w:gridCol w:w="775"/>
        <w:gridCol w:w="775"/>
        <w:gridCol w:w="775"/>
      </w:tblGrid>
      <w:tr w:rsidR="008059ED" w:rsidRPr="00691D5C">
        <w:trPr>
          <w:trHeight w:val="635"/>
        </w:trPr>
        <w:tc>
          <w:tcPr>
            <w:tcW w:w="396" w:type="dxa"/>
            <w:tcMar>
              <w:left w:w="28" w:type="dxa"/>
              <w:right w:w="28" w:type="dxa"/>
            </w:tcMar>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3083" w:type="dxa"/>
            <w:tcMar>
              <w:left w:w="28" w:type="dxa"/>
              <w:right w:w="28" w:type="dxa"/>
            </w:tcMar>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Наименование цеха</w:t>
            </w:r>
          </w:p>
        </w:tc>
        <w:tc>
          <w:tcPr>
            <w:tcW w:w="709" w:type="dxa"/>
            <w:tcMar>
              <w:left w:w="28" w:type="dxa"/>
              <w:right w:w="28" w:type="dxa"/>
            </w:tcMar>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Р</w:t>
            </w:r>
            <w:r w:rsidRPr="00691D5C">
              <w:rPr>
                <w:sz w:val="20"/>
                <w:szCs w:val="20"/>
                <w:vertAlign w:val="subscript"/>
              </w:rPr>
              <w:t>осв</w:t>
            </w:r>
            <w:r w:rsidRPr="00691D5C">
              <w:rPr>
                <w:sz w:val="20"/>
                <w:szCs w:val="20"/>
              </w:rPr>
              <w:t>, кВт</w:t>
            </w:r>
          </w:p>
        </w:tc>
        <w:tc>
          <w:tcPr>
            <w:tcW w:w="709" w:type="dxa"/>
            <w:tcMar>
              <w:left w:w="28" w:type="dxa"/>
              <w:right w:w="28" w:type="dxa"/>
            </w:tcMar>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Р</w:t>
            </w:r>
            <w:r w:rsidRPr="00691D5C">
              <w:rPr>
                <w:sz w:val="20"/>
                <w:szCs w:val="20"/>
                <w:vertAlign w:val="subscript"/>
              </w:rPr>
              <w:t>сил</w:t>
            </w:r>
            <w:r w:rsidRPr="00691D5C">
              <w:rPr>
                <w:sz w:val="20"/>
                <w:szCs w:val="20"/>
              </w:rPr>
              <w:t>, кВт</w:t>
            </w:r>
          </w:p>
        </w:tc>
        <w:tc>
          <w:tcPr>
            <w:tcW w:w="729" w:type="dxa"/>
            <w:tcMar>
              <w:left w:w="28" w:type="dxa"/>
              <w:right w:w="28" w:type="dxa"/>
            </w:tcMar>
          </w:tcPr>
          <w:p w:rsidR="008059ED" w:rsidRPr="00691D5C" w:rsidRDefault="008059ED" w:rsidP="00691D5C">
            <w:pPr>
              <w:widowControl/>
              <w:suppressAutoHyphens/>
              <w:ind w:firstLine="0"/>
              <w:rPr>
                <w:sz w:val="20"/>
                <w:szCs w:val="20"/>
              </w:rPr>
            </w:pPr>
            <w:r w:rsidRPr="00691D5C">
              <w:rPr>
                <w:sz w:val="20"/>
                <w:szCs w:val="20"/>
              </w:rPr>
              <w:t>Р</w:t>
            </w:r>
            <w:r w:rsidRPr="00691D5C">
              <w:rPr>
                <w:sz w:val="20"/>
                <w:szCs w:val="20"/>
                <w:vertAlign w:val="subscript"/>
              </w:rPr>
              <w:t>в/в</w:t>
            </w:r>
            <w:r w:rsidRPr="00691D5C">
              <w:rPr>
                <w:sz w:val="20"/>
                <w:szCs w:val="20"/>
              </w:rPr>
              <w:t>, кВт</w:t>
            </w:r>
          </w:p>
        </w:tc>
        <w:tc>
          <w:tcPr>
            <w:tcW w:w="886" w:type="dxa"/>
            <w:tcMar>
              <w:left w:w="28" w:type="dxa"/>
              <w:right w:w="28" w:type="dxa"/>
            </w:tcMar>
          </w:tcPr>
          <w:p w:rsidR="008059ED" w:rsidRPr="00691D5C" w:rsidRDefault="008059ED" w:rsidP="00691D5C">
            <w:pPr>
              <w:widowControl/>
              <w:suppressAutoHyphens/>
              <w:ind w:firstLine="0"/>
              <w:rPr>
                <w:sz w:val="20"/>
                <w:szCs w:val="20"/>
              </w:rPr>
            </w:pPr>
            <w:r w:rsidRPr="00691D5C">
              <w:rPr>
                <w:sz w:val="20"/>
                <w:szCs w:val="20"/>
              </w:rPr>
              <w:t>Р</w:t>
            </w:r>
            <w:r w:rsidRPr="00691D5C">
              <w:rPr>
                <w:sz w:val="20"/>
                <w:szCs w:val="20"/>
                <w:vertAlign w:val="subscript"/>
              </w:rPr>
              <w:t>р</w:t>
            </w:r>
            <w:r w:rsidRPr="00691D5C">
              <w:rPr>
                <w:sz w:val="20"/>
                <w:szCs w:val="20"/>
              </w:rPr>
              <w:t>,</w:t>
            </w:r>
            <w:r w:rsidR="00691D5C" w:rsidRPr="00691D5C">
              <w:rPr>
                <w:sz w:val="20"/>
                <w:szCs w:val="20"/>
                <w:lang w:val="uk-UA"/>
              </w:rPr>
              <w:t xml:space="preserve"> </w:t>
            </w:r>
            <w:r w:rsidRPr="00691D5C">
              <w:rPr>
                <w:sz w:val="20"/>
                <w:szCs w:val="20"/>
              </w:rPr>
              <w:t>кВт</w:t>
            </w:r>
          </w:p>
        </w:tc>
        <w:tc>
          <w:tcPr>
            <w:tcW w:w="653" w:type="dxa"/>
            <w:tcMar>
              <w:left w:w="28" w:type="dxa"/>
              <w:right w:w="28" w:type="dxa"/>
            </w:tcMar>
          </w:tcPr>
          <w:p w:rsidR="008059ED" w:rsidRPr="00691D5C" w:rsidRDefault="008059ED" w:rsidP="00691D5C">
            <w:pPr>
              <w:widowControl/>
              <w:suppressAutoHyphens/>
              <w:ind w:firstLine="0"/>
              <w:rPr>
                <w:sz w:val="20"/>
                <w:szCs w:val="20"/>
              </w:rPr>
            </w:pPr>
            <w:r w:rsidRPr="00691D5C">
              <w:rPr>
                <w:sz w:val="20"/>
                <w:szCs w:val="20"/>
              </w:rPr>
              <w:t>R</w:t>
            </w:r>
            <w:r w:rsidRPr="00691D5C">
              <w:rPr>
                <w:sz w:val="20"/>
                <w:szCs w:val="20"/>
                <w:vertAlign w:val="subscript"/>
              </w:rPr>
              <w:t>i</w:t>
            </w:r>
            <w:r w:rsidRPr="00691D5C">
              <w:rPr>
                <w:sz w:val="20"/>
                <w:szCs w:val="20"/>
              </w:rPr>
              <w:t>,</w:t>
            </w:r>
            <w:r w:rsidRPr="00691D5C">
              <w:rPr>
                <w:sz w:val="20"/>
                <w:szCs w:val="20"/>
              </w:rPr>
              <w:br/>
              <w:t>мм</w:t>
            </w:r>
          </w:p>
        </w:tc>
        <w:tc>
          <w:tcPr>
            <w:tcW w:w="775" w:type="dxa"/>
            <w:tcMar>
              <w:left w:w="28" w:type="dxa"/>
              <w:right w:w="28" w:type="dxa"/>
            </w:tcMar>
          </w:tcPr>
          <w:p w:rsidR="008059ED" w:rsidRPr="00691D5C" w:rsidRDefault="008059ED" w:rsidP="00691D5C">
            <w:pPr>
              <w:widowControl/>
              <w:suppressAutoHyphens/>
              <w:ind w:firstLine="0"/>
              <w:rPr>
                <w:sz w:val="20"/>
                <w:szCs w:val="20"/>
              </w:rPr>
            </w:pPr>
            <w:r w:rsidRPr="00691D5C">
              <w:rPr>
                <w:sz w:val="20"/>
                <w:szCs w:val="20"/>
              </w:rPr>
              <w:sym w:font="Symbol" w:char="F071"/>
            </w:r>
            <w:r w:rsidRPr="00691D5C">
              <w:rPr>
                <w:sz w:val="20"/>
                <w:szCs w:val="20"/>
                <w:vertAlign w:val="subscript"/>
              </w:rPr>
              <w:t>осв</w:t>
            </w:r>
            <w:r w:rsidRPr="00691D5C">
              <w:rPr>
                <w:sz w:val="20"/>
                <w:szCs w:val="20"/>
              </w:rPr>
              <w:t>,</w:t>
            </w:r>
            <w:r w:rsidRPr="00691D5C">
              <w:rPr>
                <w:sz w:val="20"/>
                <w:szCs w:val="20"/>
                <w:vertAlign w:val="subscript"/>
              </w:rPr>
              <w:t xml:space="preserve"> </w:t>
            </w:r>
            <w:r w:rsidRPr="00691D5C">
              <w:rPr>
                <w:sz w:val="20"/>
                <w:szCs w:val="20"/>
              </w:rPr>
              <w:t>град</w:t>
            </w:r>
          </w:p>
        </w:tc>
        <w:tc>
          <w:tcPr>
            <w:tcW w:w="775" w:type="dxa"/>
            <w:tcMar>
              <w:left w:w="28" w:type="dxa"/>
              <w:right w:w="28" w:type="dxa"/>
            </w:tcMar>
          </w:tcPr>
          <w:p w:rsidR="008059ED" w:rsidRPr="00691D5C" w:rsidRDefault="008059ED" w:rsidP="00691D5C">
            <w:pPr>
              <w:widowControl/>
              <w:suppressAutoHyphens/>
              <w:ind w:firstLine="0"/>
              <w:rPr>
                <w:sz w:val="20"/>
                <w:szCs w:val="20"/>
              </w:rPr>
            </w:pPr>
            <w:r w:rsidRPr="00691D5C">
              <w:rPr>
                <w:sz w:val="20"/>
                <w:szCs w:val="20"/>
              </w:rPr>
              <w:sym w:font="Symbol" w:char="F071"/>
            </w:r>
            <w:r w:rsidRPr="00691D5C">
              <w:rPr>
                <w:sz w:val="20"/>
                <w:szCs w:val="20"/>
                <w:vertAlign w:val="subscript"/>
              </w:rPr>
              <w:t>сил</w:t>
            </w:r>
            <w:r w:rsidRPr="00691D5C">
              <w:rPr>
                <w:sz w:val="20"/>
                <w:szCs w:val="20"/>
              </w:rPr>
              <w:t>, град</w:t>
            </w:r>
          </w:p>
        </w:tc>
        <w:tc>
          <w:tcPr>
            <w:tcW w:w="775" w:type="dxa"/>
            <w:tcMar>
              <w:left w:w="28" w:type="dxa"/>
              <w:right w:w="28" w:type="dxa"/>
            </w:tcMar>
          </w:tcPr>
          <w:p w:rsidR="008059ED" w:rsidRPr="00691D5C" w:rsidRDefault="008059ED" w:rsidP="00691D5C">
            <w:pPr>
              <w:widowControl/>
              <w:suppressAutoHyphens/>
              <w:ind w:firstLine="0"/>
              <w:rPr>
                <w:sz w:val="20"/>
                <w:szCs w:val="20"/>
              </w:rPr>
            </w:pPr>
            <w:r w:rsidRPr="00691D5C">
              <w:rPr>
                <w:sz w:val="20"/>
                <w:szCs w:val="20"/>
              </w:rPr>
              <w:sym w:font="Symbol" w:char="F071"/>
            </w:r>
            <w:r w:rsidRPr="00691D5C">
              <w:rPr>
                <w:sz w:val="20"/>
                <w:szCs w:val="20"/>
                <w:vertAlign w:val="subscript"/>
              </w:rPr>
              <w:t>в/в</w:t>
            </w:r>
            <w:r w:rsidRPr="00691D5C">
              <w:rPr>
                <w:sz w:val="20"/>
                <w:szCs w:val="20"/>
              </w:rPr>
              <w:t>, град</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Главный корпус</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502,96</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1600</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2102,96</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81,8</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86,1</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273,9</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Блок вспомогательных цехов</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114,96</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1050</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1164,96</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60,9</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35,5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324,5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Моторный цех</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114,96</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480</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594,96</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43,5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69,6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290,4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Литейный цех</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123,04</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405</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4000</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4528,04</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120,1</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9,8</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32,2</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318,0</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Кузнечный цех</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103,76</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408</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511,76</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40,4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73,0</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287,0</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Деревообделочный, модельный</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30,59</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112</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142,59</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21,3</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77,2</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282,8</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Склад леса</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7,32</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28</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35,32</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74,6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285,4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Компрессорная</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20,12</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135</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1890</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2045,12</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80,7</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23,8</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332,7</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Материальный склад</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17,16</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25</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42,16</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146,5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213,5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Склад сжатых газов</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2,03</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22,03</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33,2</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326,8</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Насосная 2-го подъема</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7,97</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105</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2240</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2352,97</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86,5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16,1</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342,7</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Склад и регенерация масла</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12,2</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159</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171,2</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23,3</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25,7</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334,3</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13</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Склад химикатов</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3,66</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21,2</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24,86</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8,9</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53,0</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307,0</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bl>
    <w:p w:rsidR="00691D5C" w:rsidRDefault="00691D5C" w:rsidP="00691D5C">
      <w:pPr>
        <w:widowControl/>
        <w:suppressAutoHyphens/>
        <w:overflowPunct/>
        <w:autoSpaceDE/>
        <w:autoSpaceDN/>
        <w:adjustRightInd/>
        <w:ind w:firstLine="0"/>
        <w:textAlignment w:val="auto"/>
        <w:rPr>
          <w:sz w:val="20"/>
          <w:szCs w:val="20"/>
        </w:rPr>
        <w:sectPr w:rsidR="00691D5C" w:rsidSect="00A022A2">
          <w:pgSz w:w="11906" w:h="16838" w:code="9"/>
          <w:pgMar w:top="1134" w:right="850" w:bottom="1134" w:left="1701" w:header="709" w:footer="709" w:gutter="0"/>
          <w:cols w:space="720"/>
          <w:docGrid w:linePitch="326"/>
        </w:sectPr>
      </w:pPr>
    </w:p>
    <w:tbl>
      <w:tblPr>
        <w:tblW w:w="94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3083"/>
        <w:gridCol w:w="709"/>
        <w:gridCol w:w="709"/>
        <w:gridCol w:w="729"/>
        <w:gridCol w:w="886"/>
        <w:gridCol w:w="653"/>
        <w:gridCol w:w="775"/>
        <w:gridCol w:w="775"/>
        <w:gridCol w:w="775"/>
      </w:tblGrid>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14</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Тепловозное депо</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5,42</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509,6</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515,02</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40,5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3,8</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356,2</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15</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Столовая</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18,53</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36</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54,53</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13,2</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122,3</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237,7</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16</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Заводоуправление(3 этажа)</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23,9</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52</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75,9</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15,5</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113,4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246,6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Проходные, на каждую</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1,07</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6,4</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7,47</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4,9</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51,6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308,4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Проходные, на каждую</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1,07</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6,4</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7,47</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4,9</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51,6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308,4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Проходные, на каждую</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1,07</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6,4</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7,47</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4,9</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51,6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308,4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18</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Лаборатория</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23,9</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80</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103,9</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18,2</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82,8</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277,2</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19</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Гараж</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4,27</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52,5</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56,77</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13,4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27,1</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332,9</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r w:rsidR="008059ED" w:rsidRPr="00691D5C">
        <w:trPr>
          <w:trHeight w:val="330"/>
        </w:trPr>
        <w:tc>
          <w:tcPr>
            <w:tcW w:w="396"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w:t>
            </w:r>
          </w:p>
        </w:tc>
        <w:tc>
          <w:tcPr>
            <w:tcW w:w="308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Экспериментальный цех</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37,97</w:t>
            </w:r>
          </w:p>
        </w:tc>
        <w:tc>
          <w:tcPr>
            <w:tcW w:w="709" w:type="dxa"/>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208</w:t>
            </w:r>
          </w:p>
        </w:tc>
        <w:tc>
          <w:tcPr>
            <w:tcW w:w="729"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886"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245,97</w:t>
            </w:r>
          </w:p>
        </w:tc>
        <w:tc>
          <w:tcPr>
            <w:tcW w:w="653"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28,0</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55,6</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304,4</w:t>
            </w:r>
          </w:p>
        </w:tc>
        <w:tc>
          <w:tcPr>
            <w:tcW w:w="775" w:type="dxa"/>
            <w:noWrap/>
            <w:tcMar>
              <w:left w:w="28" w:type="dxa"/>
              <w:right w:w="28" w:type="dxa"/>
            </w:tcMar>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r>
    </w:tbl>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Результаты определения центра электрических нагрузок сведены в таблицу 3.9.</w:t>
      </w:r>
    </w:p>
    <w:p w:rsidR="00691D5C" w:rsidRDefault="00691D5C"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3.9 Определение центра электрических нагрузок предприятия</w:t>
      </w:r>
    </w:p>
    <w:tbl>
      <w:tblPr>
        <w:tblW w:w="9371" w:type="dxa"/>
        <w:tblInd w:w="93" w:type="dxa"/>
        <w:tblLook w:val="0000" w:firstRow="0" w:lastRow="0" w:firstColumn="0" w:lastColumn="0" w:noHBand="0" w:noVBand="0"/>
      </w:tblPr>
      <w:tblGrid>
        <w:gridCol w:w="448"/>
        <w:gridCol w:w="276"/>
        <w:gridCol w:w="2977"/>
        <w:gridCol w:w="960"/>
        <w:gridCol w:w="1024"/>
        <w:gridCol w:w="993"/>
        <w:gridCol w:w="1275"/>
        <w:gridCol w:w="1418"/>
      </w:tblGrid>
      <w:tr w:rsidR="008059ED" w:rsidRPr="00691D5C">
        <w:trPr>
          <w:trHeight w:val="345"/>
        </w:trPr>
        <w:tc>
          <w:tcPr>
            <w:tcW w:w="448" w:type="dxa"/>
            <w:tcBorders>
              <w:top w:val="single" w:sz="8" w:space="0" w:color="auto"/>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w:t>
            </w:r>
          </w:p>
        </w:tc>
        <w:tc>
          <w:tcPr>
            <w:tcW w:w="3253" w:type="dxa"/>
            <w:gridSpan w:val="2"/>
            <w:tcBorders>
              <w:top w:val="single" w:sz="8" w:space="0" w:color="auto"/>
              <w:left w:val="nil"/>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Наименование цеха</w:t>
            </w:r>
          </w:p>
        </w:tc>
        <w:tc>
          <w:tcPr>
            <w:tcW w:w="960" w:type="dxa"/>
            <w:tcBorders>
              <w:top w:val="single" w:sz="8" w:space="0" w:color="auto"/>
              <w:left w:val="nil"/>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Р</w:t>
            </w:r>
            <w:r w:rsidRPr="00691D5C">
              <w:rPr>
                <w:sz w:val="20"/>
                <w:szCs w:val="20"/>
                <w:vertAlign w:val="subscript"/>
              </w:rPr>
              <w:t>р</w:t>
            </w:r>
            <w:r w:rsidRPr="00691D5C">
              <w:rPr>
                <w:sz w:val="20"/>
                <w:szCs w:val="20"/>
              </w:rPr>
              <w:t>, кВт</w:t>
            </w:r>
          </w:p>
        </w:tc>
        <w:tc>
          <w:tcPr>
            <w:tcW w:w="1024" w:type="dxa"/>
            <w:tcBorders>
              <w:top w:val="single" w:sz="8" w:space="0" w:color="auto"/>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Х, м</w:t>
            </w:r>
          </w:p>
        </w:tc>
        <w:tc>
          <w:tcPr>
            <w:tcW w:w="993" w:type="dxa"/>
            <w:tcBorders>
              <w:top w:val="single" w:sz="8" w:space="0" w:color="auto"/>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У, м</w:t>
            </w:r>
          </w:p>
        </w:tc>
        <w:tc>
          <w:tcPr>
            <w:tcW w:w="1275" w:type="dxa"/>
            <w:tcBorders>
              <w:top w:val="single" w:sz="8" w:space="0" w:color="auto"/>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Х</w:t>
            </w:r>
            <w:r w:rsidRPr="00691D5C">
              <w:rPr>
                <w:sz w:val="20"/>
                <w:szCs w:val="20"/>
                <w:vertAlign w:val="subscript"/>
                <w:lang w:val="en-US"/>
              </w:rPr>
              <w:t>i</w:t>
            </w:r>
            <w:r w:rsidRPr="00691D5C">
              <w:rPr>
                <w:sz w:val="20"/>
                <w:szCs w:val="20"/>
              </w:rPr>
              <w:t>Р</w:t>
            </w:r>
            <w:r w:rsidRPr="00691D5C">
              <w:rPr>
                <w:sz w:val="20"/>
                <w:szCs w:val="20"/>
                <w:vertAlign w:val="subscript"/>
              </w:rPr>
              <w:t>р</w:t>
            </w:r>
          </w:p>
        </w:tc>
        <w:tc>
          <w:tcPr>
            <w:tcW w:w="1418" w:type="dxa"/>
            <w:tcBorders>
              <w:top w:val="single" w:sz="8" w:space="0" w:color="auto"/>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У</w:t>
            </w:r>
            <w:r w:rsidRPr="00691D5C">
              <w:rPr>
                <w:sz w:val="20"/>
                <w:szCs w:val="20"/>
                <w:vertAlign w:val="subscript"/>
                <w:lang w:val="en-US"/>
              </w:rPr>
              <w:t>i</w:t>
            </w:r>
            <w:r w:rsidRPr="00691D5C">
              <w:rPr>
                <w:sz w:val="20"/>
                <w:szCs w:val="20"/>
              </w:rPr>
              <w:t>Р</w:t>
            </w:r>
            <w:r w:rsidRPr="00691D5C">
              <w:rPr>
                <w:sz w:val="20"/>
                <w:szCs w:val="20"/>
                <w:vertAlign w:val="subscript"/>
              </w:rPr>
              <w:t>р</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Главный корпус</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2102,96</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246</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279</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517328,16</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586725,84</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Блок вспомогательных цехов</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1164,96</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75</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279</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87372</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325023,84</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Моторный цех</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594,96</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450</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279</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267732</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165993,84</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Литейный цех</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4528,04</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204</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105</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923720,16</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475444,2</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Кузнечный цех</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511,76</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492</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120</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251785,92</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61411,2</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Деревообделочный, модельный</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142,59</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558</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321</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79565,22</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45771,39</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Склад леса</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35,32</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558</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231</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19708,56</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8158,92</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8</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Компрессорная</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2045,12</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351</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126</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717837,12</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257685,12</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Материальный склад</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42,16</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630</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279</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26560,8</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11762,64</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Склад сжатых газов</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22,03</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99</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99</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2180,97</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2180,97</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Насосная 2-го подъема</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2352,97</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96</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144</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225885,12</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338827,68</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12</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Склад и регенерация масла</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171,2</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690</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321</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118128</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54955,2</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13</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Склад химикатов</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24,86</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690</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249</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17153,4</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6190,14</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14</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Тепловозное депо</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515,02</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570</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18</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293561,4</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9270,36</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15</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Столовая</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54,53</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72</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414</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3926,16</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22575,42</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16</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Заводоуправление(3 этажа)</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75,9</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174</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408</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13206,6</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30967,2</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Проходные, на каждую</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7,47</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231</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408</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1725,57</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3047,76</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Проходные, на каждую</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7,47</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189</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44,82</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1411,83</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Проходные, на каждую</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7,47</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744</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93</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5557,68</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694,71</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18</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Лаборатория</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103,9</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309</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408</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32105,1</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42391,2</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19</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Гараж</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56,77</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396</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411</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22480,92</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23332,47</w:t>
            </w:r>
          </w:p>
        </w:tc>
      </w:tr>
      <w:tr w:rsidR="008059ED" w:rsidRPr="00691D5C">
        <w:trPr>
          <w:trHeight w:val="315"/>
        </w:trPr>
        <w:tc>
          <w:tcPr>
            <w:tcW w:w="448" w:type="dxa"/>
            <w:tcBorders>
              <w:top w:val="nil"/>
              <w:left w:val="single" w:sz="8" w:space="0" w:color="auto"/>
              <w:bottom w:val="single" w:sz="8" w:space="0" w:color="auto"/>
              <w:right w:val="single" w:sz="8" w:space="0" w:color="auto"/>
            </w:tcBorders>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20</w:t>
            </w:r>
          </w:p>
        </w:tc>
        <w:tc>
          <w:tcPr>
            <w:tcW w:w="3253" w:type="dxa"/>
            <w:gridSpan w:val="2"/>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Экспериментальный цех</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245,97</w:t>
            </w:r>
          </w:p>
        </w:tc>
        <w:tc>
          <w:tcPr>
            <w:tcW w:w="1024"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540</w:t>
            </w:r>
          </w:p>
        </w:tc>
        <w:tc>
          <w:tcPr>
            <w:tcW w:w="993"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420</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132823,8</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103307,4</w:t>
            </w:r>
          </w:p>
        </w:tc>
      </w:tr>
      <w:tr w:rsidR="008059ED" w:rsidRPr="00691D5C">
        <w:trPr>
          <w:trHeight w:val="300"/>
        </w:trPr>
        <w:tc>
          <w:tcPr>
            <w:tcW w:w="3701" w:type="dxa"/>
            <w:gridSpan w:val="3"/>
            <w:tcBorders>
              <w:top w:val="single" w:sz="8" w:space="0" w:color="auto"/>
              <w:left w:val="single" w:sz="8" w:space="0" w:color="auto"/>
              <w:bottom w:val="single" w:sz="8" w:space="0" w:color="auto"/>
              <w:right w:val="single" w:sz="8" w:space="0" w:color="000000"/>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Сумма</w:t>
            </w:r>
          </w:p>
        </w:tc>
        <w:tc>
          <w:tcPr>
            <w:tcW w:w="960"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14813,4</w:t>
            </w:r>
          </w:p>
        </w:tc>
        <w:tc>
          <w:tcPr>
            <w:tcW w:w="2017" w:type="dxa"/>
            <w:gridSpan w:val="2"/>
            <w:tcBorders>
              <w:top w:val="single" w:sz="8" w:space="0" w:color="auto"/>
              <w:left w:val="nil"/>
              <w:bottom w:val="single" w:sz="8" w:space="0" w:color="auto"/>
              <w:right w:val="single" w:sz="8" w:space="0" w:color="000000"/>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 </w:t>
            </w:r>
          </w:p>
        </w:tc>
        <w:tc>
          <w:tcPr>
            <w:tcW w:w="1275"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3760389</w:t>
            </w:r>
          </w:p>
        </w:tc>
        <w:tc>
          <w:tcPr>
            <w:tcW w:w="1418" w:type="dxa"/>
            <w:tcBorders>
              <w:top w:val="nil"/>
              <w:left w:val="nil"/>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2577129</w:t>
            </w:r>
          </w:p>
        </w:tc>
      </w:tr>
      <w:tr w:rsidR="008059ED" w:rsidRPr="00691D5C">
        <w:trPr>
          <w:gridAfter w:val="5"/>
          <w:wAfter w:w="5670" w:type="dxa"/>
          <w:trHeight w:val="360"/>
        </w:trPr>
        <w:tc>
          <w:tcPr>
            <w:tcW w:w="724" w:type="dxa"/>
            <w:gridSpan w:val="2"/>
            <w:tcBorders>
              <w:top w:val="nil"/>
              <w:left w:val="single" w:sz="8" w:space="0" w:color="auto"/>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Х</w:t>
            </w:r>
            <w:r w:rsidRPr="00691D5C">
              <w:rPr>
                <w:sz w:val="20"/>
                <w:szCs w:val="20"/>
                <w:vertAlign w:val="subscript"/>
              </w:rPr>
              <w:t>0</w:t>
            </w:r>
            <w:r w:rsidRPr="00691D5C">
              <w:rPr>
                <w:sz w:val="20"/>
                <w:szCs w:val="20"/>
              </w:rPr>
              <w:t>, м</w:t>
            </w:r>
          </w:p>
        </w:tc>
        <w:tc>
          <w:tcPr>
            <w:tcW w:w="2977" w:type="dxa"/>
            <w:tcBorders>
              <w:top w:val="single" w:sz="8" w:space="0" w:color="auto"/>
              <w:left w:val="nil"/>
              <w:bottom w:val="single" w:sz="8" w:space="0" w:color="auto"/>
              <w:right w:val="single" w:sz="8" w:space="0" w:color="000000"/>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253,85</w:t>
            </w:r>
          </w:p>
        </w:tc>
      </w:tr>
      <w:tr w:rsidR="008059ED" w:rsidRPr="00691D5C">
        <w:trPr>
          <w:gridAfter w:val="5"/>
          <w:wAfter w:w="5670" w:type="dxa"/>
          <w:trHeight w:val="360"/>
        </w:trPr>
        <w:tc>
          <w:tcPr>
            <w:tcW w:w="724" w:type="dxa"/>
            <w:gridSpan w:val="2"/>
            <w:tcBorders>
              <w:top w:val="nil"/>
              <w:left w:val="single" w:sz="8" w:space="0" w:color="auto"/>
              <w:bottom w:val="single" w:sz="8" w:space="0" w:color="auto"/>
              <w:right w:val="single" w:sz="8" w:space="0" w:color="auto"/>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lang w:val="en-US"/>
              </w:rPr>
              <w:t>Y</w:t>
            </w:r>
            <w:r w:rsidRPr="00691D5C">
              <w:rPr>
                <w:sz w:val="20"/>
                <w:szCs w:val="20"/>
                <w:vertAlign w:val="subscript"/>
              </w:rPr>
              <w:t>0</w:t>
            </w:r>
            <w:r w:rsidRPr="00691D5C">
              <w:rPr>
                <w:sz w:val="20"/>
                <w:szCs w:val="20"/>
              </w:rPr>
              <w:t>, м</w:t>
            </w:r>
          </w:p>
        </w:tc>
        <w:tc>
          <w:tcPr>
            <w:tcW w:w="2977" w:type="dxa"/>
            <w:tcBorders>
              <w:top w:val="single" w:sz="8" w:space="0" w:color="auto"/>
              <w:left w:val="nil"/>
              <w:bottom w:val="single" w:sz="8" w:space="0" w:color="auto"/>
              <w:right w:val="single" w:sz="8" w:space="0" w:color="000000"/>
            </w:tcBorders>
            <w:noWrap/>
            <w:vAlign w:val="bottom"/>
          </w:tcPr>
          <w:p w:rsidR="008059ED" w:rsidRPr="00691D5C" w:rsidRDefault="008059ED" w:rsidP="00691D5C">
            <w:pPr>
              <w:widowControl/>
              <w:suppressAutoHyphens/>
              <w:overflowPunct/>
              <w:autoSpaceDE/>
              <w:autoSpaceDN/>
              <w:adjustRightInd/>
              <w:ind w:firstLine="0"/>
              <w:textAlignment w:val="auto"/>
              <w:rPr>
                <w:sz w:val="20"/>
                <w:szCs w:val="20"/>
              </w:rPr>
            </w:pPr>
            <w:r w:rsidRPr="00691D5C">
              <w:rPr>
                <w:sz w:val="20"/>
                <w:szCs w:val="20"/>
              </w:rPr>
              <w:t>173,97</w:t>
            </w:r>
          </w:p>
        </w:tc>
      </w:tr>
    </w:tbl>
    <w:p w:rsidR="008059ED" w:rsidRPr="00A022A2" w:rsidRDefault="008059ED" w:rsidP="00A022A2">
      <w:pPr>
        <w:widowControl/>
        <w:ind w:firstLine="709"/>
        <w:rPr>
          <w:sz w:val="28"/>
          <w:szCs w:val="28"/>
        </w:rPr>
      </w:pPr>
    </w:p>
    <w:p w:rsidR="008059ED" w:rsidRPr="000E5132" w:rsidRDefault="008059ED" w:rsidP="000E5132">
      <w:pPr>
        <w:pStyle w:val="16"/>
        <w:widowControl/>
        <w:rPr>
          <w:sz w:val="28"/>
          <w:szCs w:val="28"/>
          <w:lang w:val="uk-UA"/>
        </w:rPr>
      </w:pPr>
      <w:r w:rsidRPr="00A022A2">
        <w:rPr>
          <w:b w:val="0"/>
          <w:bCs w:val="0"/>
          <w:sz w:val="28"/>
          <w:szCs w:val="28"/>
        </w:rPr>
        <w:br w:type="page"/>
      </w:r>
      <w:bookmarkStart w:id="44" w:name="_Toc105519380"/>
      <w:r w:rsidRPr="000E5132">
        <w:rPr>
          <w:sz w:val="28"/>
          <w:szCs w:val="28"/>
        </w:rPr>
        <w:t>4. Выбор числа и мощности трансформаторов на ГЛАВНОЙ ПОНИЗИТЕЛЬНОЙ ПОДСТАНЦИИ</w:t>
      </w:r>
      <w:bookmarkEnd w:id="44"/>
    </w:p>
    <w:p w:rsidR="000E5132" w:rsidRPr="000E5132" w:rsidRDefault="000E5132" w:rsidP="00A022A2">
      <w:pPr>
        <w:pStyle w:val="16"/>
        <w:widowControl/>
        <w:ind w:firstLine="709"/>
        <w:jc w:val="both"/>
        <w:rPr>
          <w:b w:val="0"/>
          <w:bCs w:val="0"/>
          <w:sz w:val="28"/>
          <w:szCs w:val="28"/>
          <w:lang w:val="uk-UA"/>
        </w:rPr>
      </w:pPr>
    </w:p>
    <w:p w:rsidR="008059ED" w:rsidRPr="00A022A2" w:rsidRDefault="008059ED" w:rsidP="00A022A2">
      <w:pPr>
        <w:widowControl/>
        <w:ind w:firstLine="709"/>
        <w:rPr>
          <w:sz w:val="28"/>
          <w:szCs w:val="28"/>
        </w:rPr>
      </w:pPr>
      <w:r w:rsidRPr="00A022A2">
        <w:rPr>
          <w:sz w:val="28"/>
          <w:szCs w:val="28"/>
        </w:rPr>
        <w:t xml:space="preserve">Основными требованиями при выборе числа трансформаторов ГПП являются: надежность электроснабжения потребителей, а также минимум приведенных затрат на трансформаторы. Надежность электроснабжения потребителей </w:t>
      </w:r>
      <w:r w:rsidRPr="00A022A2">
        <w:rPr>
          <w:sz w:val="28"/>
          <w:szCs w:val="28"/>
          <w:lang w:val="en-US"/>
        </w:rPr>
        <w:t>II</w:t>
      </w:r>
      <w:r w:rsidRPr="00A022A2">
        <w:rPr>
          <w:sz w:val="28"/>
          <w:szCs w:val="28"/>
        </w:rPr>
        <w:t xml:space="preserve"> категории обеспечивают резервами, вводимым автоматически или действиями дежурного персонала.</w:t>
      </w:r>
    </w:p>
    <w:p w:rsidR="008059ED" w:rsidRDefault="008059ED" w:rsidP="00A022A2">
      <w:pPr>
        <w:widowControl/>
        <w:ind w:firstLine="709"/>
        <w:rPr>
          <w:sz w:val="28"/>
          <w:szCs w:val="28"/>
          <w:lang w:val="uk-UA"/>
        </w:rPr>
      </w:pPr>
      <w:r w:rsidRPr="00A022A2">
        <w:rPr>
          <w:sz w:val="28"/>
          <w:szCs w:val="28"/>
        </w:rPr>
        <w:t>Применяются двух трансформаторные подстанции, которые экономически более целесообразны чем подстанции с одним или большим числом трансформаторов.</w:t>
      </w:r>
    </w:p>
    <w:p w:rsidR="000E5132" w:rsidRPr="000E5132" w:rsidRDefault="000E5132" w:rsidP="00A022A2">
      <w:pPr>
        <w:widowControl/>
        <w:ind w:firstLine="709"/>
        <w:rPr>
          <w:sz w:val="28"/>
          <w:szCs w:val="28"/>
          <w:lang w:val="uk-UA"/>
        </w:rPr>
      </w:pPr>
    </w:p>
    <w:p w:rsidR="008059ED" w:rsidRPr="000E5132" w:rsidRDefault="008059ED" w:rsidP="00A022A2">
      <w:pPr>
        <w:pStyle w:val="2TimesNewRoman0"/>
        <w:widowControl/>
        <w:spacing w:before="0" w:after="0"/>
        <w:ind w:firstLine="709"/>
        <w:rPr>
          <w:i w:val="0"/>
          <w:iCs w:val="0"/>
          <w:lang w:val="uk-UA"/>
        </w:rPr>
      </w:pPr>
      <w:bookmarkStart w:id="45" w:name="_Toc105519381"/>
      <w:bookmarkStart w:id="46" w:name="_Toc204622322"/>
      <w:r w:rsidRPr="000E5132">
        <w:rPr>
          <w:i w:val="0"/>
          <w:iCs w:val="0"/>
        </w:rPr>
        <w:t>4.1. Определение расчетной активной мощности, предприятия и реактивной мощности, получаемой от энергосистемы</w:t>
      </w:r>
      <w:bookmarkEnd w:id="45"/>
      <w:bookmarkEnd w:id="46"/>
    </w:p>
    <w:p w:rsidR="000E5132" w:rsidRPr="000E5132" w:rsidRDefault="000E5132" w:rsidP="00A022A2">
      <w:pPr>
        <w:pStyle w:val="2TimesNewRoman0"/>
        <w:widowControl/>
        <w:spacing w:before="0" w:after="0"/>
        <w:ind w:firstLine="709"/>
        <w:rPr>
          <w:b w:val="0"/>
          <w:bCs w:val="0"/>
          <w:i w:val="0"/>
          <w:iCs w:val="0"/>
          <w:lang w:val="uk-UA"/>
        </w:rPr>
      </w:pPr>
    </w:p>
    <w:p w:rsidR="008059ED" w:rsidRDefault="008059ED" w:rsidP="00A022A2">
      <w:pPr>
        <w:widowControl/>
        <w:ind w:firstLine="709"/>
        <w:rPr>
          <w:sz w:val="28"/>
          <w:szCs w:val="28"/>
          <w:lang w:val="uk-UA"/>
        </w:rPr>
      </w:pPr>
      <w:r w:rsidRPr="00A022A2">
        <w:rPr>
          <w:sz w:val="28"/>
          <w:szCs w:val="28"/>
        </w:rPr>
        <w:t>Расчетная активная мощность</w:t>
      </w:r>
    </w:p>
    <w:p w:rsidR="000E5132" w:rsidRPr="000E5132" w:rsidRDefault="000E5132" w:rsidP="00A022A2">
      <w:pPr>
        <w:widowControl/>
        <w:ind w:firstLine="709"/>
        <w:rPr>
          <w:sz w:val="28"/>
          <w:szCs w:val="28"/>
          <w:lang w:val="uk-UA"/>
        </w:rPr>
      </w:pPr>
    </w:p>
    <w:p w:rsidR="008059ED" w:rsidRDefault="008059ED" w:rsidP="00A022A2">
      <w:pPr>
        <w:widowControl/>
        <w:tabs>
          <w:tab w:val="clear" w:pos="9497"/>
          <w:tab w:val="right" w:pos="8789"/>
        </w:tabs>
        <w:ind w:firstLine="709"/>
        <w:rPr>
          <w:sz w:val="28"/>
          <w:szCs w:val="28"/>
          <w:lang w:val="uk-UA"/>
        </w:rPr>
      </w:pPr>
      <w:r w:rsidRPr="00A022A2">
        <w:rPr>
          <w:sz w:val="28"/>
          <w:szCs w:val="28"/>
        </w:rPr>
        <w:t>,</w:t>
      </w:r>
      <w:r w:rsidRPr="00A022A2">
        <w:rPr>
          <w:sz w:val="28"/>
          <w:szCs w:val="28"/>
        </w:rPr>
        <w:tab/>
        <w:t>(4.1)</w:t>
      </w:r>
    </w:p>
    <w:p w:rsidR="000E5132" w:rsidRPr="000E5132" w:rsidRDefault="000E5132" w:rsidP="00A022A2">
      <w:pPr>
        <w:widowControl/>
        <w:tabs>
          <w:tab w:val="clear" w:pos="9497"/>
          <w:tab w:val="right" w:pos="8789"/>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t>Р</w:t>
      </w:r>
      <w:r w:rsidRPr="00A022A2">
        <w:rPr>
          <w:sz w:val="28"/>
          <w:szCs w:val="28"/>
          <w:vertAlign w:val="subscript"/>
        </w:rPr>
        <w:t>м</w:t>
      </w:r>
      <w:r w:rsidRPr="00A022A2">
        <w:rPr>
          <w:sz w:val="28"/>
          <w:szCs w:val="28"/>
          <w:vertAlign w:val="subscript"/>
        </w:rPr>
        <w:sym w:font="Symbol" w:char="F0E5"/>
      </w:r>
      <w:r w:rsidRPr="00A022A2">
        <w:rPr>
          <w:sz w:val="28"/>
          <w:szCs w:val="28"/>
          <w:vertAlign w:val="subscript"/>
        </w:rPr>
        <w:t>(0,4кВ)</w:t>
      </w:r>
      <w:r w:rsidRPr="00A022A2">
        <w:rPr>
          <w:sz w:val="28"/>
          <w:szCs w:val="28"/>
        </w:rPr>
        <w:t xml:space="preserve"> - суммарная активная мощность цеховых трансформаторных подстанций с учетом потерь, кВт;</w:t>
      </w:r>
    </w:p>
    <w:p w:rsidR="008059ED" w:rsidRDefault="008059ED" w:rsidP="00A022A2">
      <w:pPr>
        <w:widowControl/>
        <w:tabs>
          <w:tab w:val="clear" w:pos="1134"/>
          <w:tab w:val="clear" w:pos="1559"/>
          <w:tab w:val="clear" w:pos="2835"/>
          <w:tab w:val="clear" w:pos="9497"/>
        </w:tabs>
        <w:ind w:firstLine="709"/>
        <w:rPr>
          <w:sz w:val="28"/>
          <w:szCs w:val="28"/>
          <w:lang w:val="uk-UA"/>
        </w:rPr>
      </w:pPr>
      <w:r w:rsidRPr="00A022A2">
        <w:rPr>
          <w:sz w:val="28"/>
          <w:szCs w:val="28"/>
        </w:rPr>
        <w:tab/>
        <w:t>Р</w:t>
      </w:r>
      <w:r w:rsidRPr="00A022A2">
        <w:rPr>
          <w:sz w:val="28"/>
          <w:szCs w:val="28"/>
          <w:vertAlign w:val="subscript"/>
        </w:rPr>
        <w:t>м</w:t>
      </w:r>
      <w:r w:rsidRPr="00A022A2">
        <w:rPr>
          <w:sz w:val="28"/>
          <w:szCs w:val="28"/>
          <w:vertAlign w:val="subscript"/>
        </w:rPr>
        <w:sym w:font="Symbol" w:char="F0E5"/>
      </w:r>
      <w:r w:rsidRPr="00A022A2">
        <w:rPr>
          <w:sz w:val="28"/>
          <w:szCs w:val="28"/>
          <w:vertAlign w:val="subscript"/>
        </w:rPr>
        <w:t xml:space="preserve"> в/в</w:t>
      </w:r>
      <w:r w:rsidRPr="00A022A2">
        <w:rPr>
          <w:sz w:val="28"/>
          <w:szCs w:val="28"/>
        </w:rPr>
        <w:t xml:space="preserve"> - суммарная активная высоковольтная мощность Р</w:t>
      </w:r>
      <w:r w:rsidRPr="00A022A2">
        <w:rPr>
          <w:sz w:val="28"/>
          <w:szCs w:val="28"/>
          <w:vertAlign w:val="subscript"/>
        </w:rPr>
        <w:t>м</w:t>
      </w:r>
      <w:r w:rsidRPr="00A022A2">
        <w:rPr>
          <w:sz w:val="28"/>
          <w:szCs w:val="28"/>
          <w:vertAlign w:val="subscript"/>
        </w:rPr>
        <w:sym w:font="Symbol" w:char="F0E5"/>
      </w:r>
      <w:r w:rsidRPr="00A022A2">
        <w:rPr>
          <w:sz w:val="28"/>
          <w:szCs w:val="28"/>
          <w:vertAlign w:val="subscript"/>
        </w:rPr>
        <w:t>в/в</w:t>
      </w:r>
      <w:r w:rsidRPr="00A022A2">
        <w:rPr>
          <w:sz w:val="28"/>
          <w:szCs w:val="28"/>
        </w:rPr>
        <w:t xml:space="preserve"> = 8130 кВ</w:t>
      </w:r>
    </w:p>
    <w:p w:rsidR="000E5132" w:rsidRPr="000E5132" w:rsidRDefault="000E5132" w:rsidP="00A022A2">
      <w:pPr>
        <w:widowControl/>
        <w:tabs>
          <w:tab w:val="clear" w:pos="1134"/>
          <w:tab w:val="clear" w:pos="1559"/>
          <w:tab w:val="clear" w:pos="2835"/>
          <w:tab w:val="clear" w:pos="9497"/>
        </w:tabs>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500" w:dyaOrig="380">
          <v:shape id="_x0000_i1138" type="#_x0000_t75" style="width:174.75pt;height:18.75pt" o:ole="">
            <v:imagedata r:id="rId206" o:title=""/>
          </v:shape>
          <o:OLEObject Type="Embed" ProgID="Equation.3" ShapeID="_x0000_i1138" DrawAspect="Content" ObjectID="_1478811470" r:id="rId207"/>
        </w:object>
      </w:r>
      <w:r w:rsidR="008059ED" w:rsidRPr="00A022A2">
        <w:rPr>
          <w:sz w:val="28"/>
          <w:szCs w:val="28"/>
        </w:rPr>
        <w:t>, кВт</w:t>
      </w:r>
    </w:p>
    <w:p w:rsidR="000E5132" w:rsidRPr="000E5132" w:rsidRDefault="000E513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Определение оптимальной реактивной мощности </w:t>
      </w:r>
      <w:r w:rsidRPr="00A022A2">
        <w:rPr>
          <w:sz w:val="28"/>
          <w:szCs w:val="28"/>
          <w:lang w:val="en-US"/>
        </w:rPr>
        <w:t>Q</w:t>
      </w:r>
      <w:r w:rsidRPr="00A022A2">
        <w:rPr>
          <w:sz w:val="28"/>
          <w:szCs w:val="28"/>
          <w:vertAlign w:val="subscript"/>
        </w:rPr>
        <w:t>э1</w:t>
      </w:r>
      <w:r w:rsidRPr="00A022A2">
        <w:rPr>
          <w:sz w:val="28"/>
          <w:szCs w:val="28"/>
        </w:rPr>
        <w:t>, передаваемой из энергосистемы в сеть в период максимальных нагрузок энергосистемы.</w:t>
      </w:r>
    </w:p>
    <w:p w:rsidR="008059ED" w:rsidRDefault="008059ED" w:rsidP="00A022A2">
      <w:pPr>
        <w:widowControl/>
        <w:ind w:firstLine="709"/>
        <w:rPr>
          <w:sz w:val="28"/>
          <w:szCs w:val="28"/>
          <w:lang w:val="uk-UA"/>
        </w:rPr>
      </w:pPr>
      <w:r w:rsidRPr="00A022A2">
        <w:rPr>
          <w:sz w:val="28"/>
          <w:szCs w:val="28"/>
        </w:rPr>
        <w:t xml:space="preserve">Расчет </w:t>
      </w:r>
      <w:r w:rsidRPr="00A022A2">
        <w:rPr>
          <w:sz w:val="28"/>
          <w:szCs w:val="28"/>
          <w:lang w:val="en-US"/>
        </w:rPr>
        <w:t>Q</w:t>
      </w:r>
      <w:r w:rsidRPr="00A022A2">
        <w:rPr>
          <w:sz w:val="28"/>
          <w:szCs w:val="28"/>
          <w:vertAlign w:val="subscript"/>
        </w:rPr>
        <w:t>э1</w:t>
      </w:r>
      <w:r w:rsidRPr="00A022A2">
        <w:rPr>
          <w:sz w:val="28"/>
          <w:szCs w:val="28"/>
        </w:rPr>
        <w:t xml:space="preserve"> производится двумя способами.</w:t>
      </w:r>
    </w:p>
    <w:p w:rsidR="000E5132" w:rsidRPr="000E5132" w:rsidRDefault="000E5132" w:rsidP="00A022A2">
      <w:pPr>
        <w:widowControl/>
        <w:ind w:firstLine="709"/>
        <w:rPr>
          <w:sz w:val="28"/>
          <w:szCs w:val="28"/>
          <w:lang w:val="uk-UA"/>
        </w:rPr>
      </w:pPr>
    </w:p>
    <w:p w:rsidR="008059ED" w:rsidRDefault="008059ED" w:rsidP="00A022A2">
      <w:pPr>
        <w:widowControl/>
        <w:tabs>
          <w:tab w:val="clear" w:pos="9497"/>
          <w:tab w:val="right" w:pos="8789"/>
        </w:tabs>
        <w:ind w:firstLine="709"/>
        <w:rPr>
          <w:sz w:val="28"/>
          <w:szCs w:val="28"/>
          <w:lang w:val="uk-UA"/>
        </w:rPr>
      </w:pPr>
      <w:r w:rsidRPr="00A022A2">
        <w:rPr>
          <w:sz w:val="28"/>
          <w:szCs w:val="28"/>
          <w:lang w:val="en-US"/>
        </w:rPr>
        <w:t>I</w:t>
      </w:r>
      <w:r w:rsidRPr="00A022A2">
        <w:rPr>
          <w:sz w:val="28"/>
          <w:szCs w:val="28"/>
        </w:rPr>
        <w:t xml:space="preserve"> способ</w:t>
      </w:r>
      <w:r w:rsidR="000E5132">
        <w:rPr>
          <w:sz w:val="28"/>
          <w:szCs w:val="28"/>
          <w:lang w:val="uk-UA"/>
        </w:rPr>
        <w:t xml:space="preserve">   </w:t>
      </w:r>
      <w:r w:rsidRPr="00A022A2">
        <w:rPr>
          <w:sz w:val="28"/>
          <w:szCs w:val="28"/>
        </w:rPr>
        <w:tab/>
        <w:t>(4.2)</w:t>
      </w:r>
    </w:p>
    <w:p w:rsidR="000E5132" w:rsidRPr="000E5132" w:rsidRDefault="000E5132" w:rsidP="00A022A2">
      <w:pPr>
        <w:widowControl/>
        <w:tabs>
          <w:tab w:val="clear" w:pos="9497"/>
          <w:tab w:val="right" w:pos="8789"/>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Pr="00A022A2">
        <w:rPr>
          <w:sz w:val="28"/>
          <w:szCs w:val="28"/>
        </w:rPr>
        <w:sym w:font="Symbol" w:char="F061"/>
      </w:r>
      <w:r w:rsidRPr="00A022A2">
        <w:rPr>
          <w:sz w:val="28"/>
          <w:szCs w:val="28"/>
        </w:rPr>
        <w:t xml:space="preserve"> = 0,25</w:t>
      </w:r>
      <w:r w:rsidR="00A022A2">
        <w:rPr>
          <w:sz w:val="28"/>
          <w:szCs w:val="28"/>
        </w:rPr>
        <w:t xml:space="preserve"> </w:t>
      </w:r>
      <w:r w:rsidRPr="00A022A2">
        <w:rPr>
          <w:sz w:val="28"/>
          <w:szCs w:val="28"/>
        </w:rPr>
        <w:t xml:space="preserve">при </w:t>
      </w:r>
      <w:r w:rsidRPr="00A022A2">
        <w:rPr>
          <w:sz w:val="28"/>
          <w:szCs w:val="28"/>
          <w:lang w:val="en-US"/>
        </w:rPr>
        <w:t>U</w:t>
      </w:r>
      <w:r w:rsidRPr="00A022A2">
        <w:rPr>
          <w:sz w:val="28"/>
          <w:szCs w:val="28"/>
          <w:vertAlign w:val="subscript"/>
        </w:rPr>
        <w:t>н</w:t>
      </w:r>
      <w:r w:rsidRPr="00A022A2">
        <w:rPr>
          <w:sz w:val="28"/>
          <w:szCs w:val="28"/>
        </w:rPr>
        <w:t xml:space="preserve"> = 110 кВ и 0,2 при </w:t>
      </w:r>
      <w:r w:rsidRPr="00A022A2">
        <w:rPr>
          <w:sz w:val="28"/>
          <w:szCs w:val="28"/>
          <w:lang w:val="en-US"/>
        </w:rPr>
        <w:t>U</w:t>
      </w:r>
      <w:r w:rsidRPr="00A022A2">
        <w:rPr>
          <w:sz w:val="28"/>
          <w:szCs w:val="28"/>
          <w:vertAlign w:val="subscript"/>
        </w:rPr>
        <w:t>н</w:t>
      </w:r>
      <w:r w:rsidRPr="00A022A2">
        <w:rPr>
          <w:sz w:val="28"/>
          <w:szCs w:val="28"/>
        </w:rPr>
        <w:t xml:space="preserve"> = 35 кВ.</w:t>
      </w:r>
    </w:p>
    <w:p w:rsidR="008059ED" w:rsidRPr="00A022A2" w:rsidRDefault="008059ED" w:rsidP="00A022A2">
      <w:pPr>
        <w:widowControl/>
        <w:ind w:firstLine="709"/>
        <w:rPr>
          <w:sz w:val="28"/>
          <w:szCs w:val="28"/>
        </w:rPr>
      </w:pPr>
      <w:r w:rsidRPr="00A022A2">
        <w:rPr>
          <w:sz w:val="28"/>
          <w:szCs w:val="28"/>
        </w:rPr>
        <w:t xml:space="preserve">Расчет приводится для напряжений 110 и 35 кВ </w:t>
      </w:r>
    </w:p>
    <w:p w:rsidR="008059ED" w:rsidRDefault="00F43CF1" w:rsidP="00A022A2">
      <w:pPr>
        <w:widowControl/>
        <w:ind w:firstLine="709"/>
        <w:rPr>
          <w:sz w:val="28"/>
          <w:szCs w:val="28"/>
          <w:lang w:val="uk-UA"/>
        </w:rPr>
      </w:pPr>
      <w:r w:rsidRPr="00A022A2">
        <w:rPr>
          <w:sz w:val="28"/>
          <w:szCs w:val="28"/>
        </w:rPr>
        <w:object w:dxaOrig="3920" w:dyaOrig="380">
          <v:shape id="_x0000_i1139" type="#_x0000_t75" style="width:195.75pt;height:18.75pt" o:ole="">
            <v:imagedata r:id="rId208" o:title=""/>
          </v:shape>
          <o:OLEObject Type="Embed" ProgID="Equation.3" ShapeID="_x0000_i1139" DrawAspect="Content" ObjectID="_1478811471" r:id="rId209"/>
        </w:object>
      </w:r>
      <w:r w:rsidR="008059ED" w:rsidRPr="00A022A2">
        <w:rPr>
          <w:sz w:val="28"/>
          <w:szCs w:val="28"/>
        </w:rPr>
        <w:t>квар</w:t>
      </w:r>
    </w:p>
    <w:p w:rsidR="000E5132" w:rsidRPr="000E5132" w:rsidRDefault="000E513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860" w:dyaOrig="380">
          <v:shape id="_x0000_i1140" type="#_x0000_t75" style="width:192.75pt;height:18.75pt" o:ole="">
            <v:imagedata r:id="rId210" o:title=""/>
          </v:shape>
          <o:OLEObject Type="Embed" ProgID="Equation.3" ShapeID="_x0000_i1140" DrawAspect="Content" ObjectID="_1478811472" r:id="rId211"/>
        </w:object>
      </w:r>
      <w:r w:rsidR="008059ED" w:rsidRPr="00A022A2">
        <w:rPr>
          <w:sz w:val="28"/>
          <w:szCs w:val="28"/>
        </w:rPr>
        <w:t xml:space="preserve"> квар</w:t>
      </w:r>
    </w:p>
    <w:p w:rsidR="000E5132" w:rsidRPr="000E5132" w:rsidRDefault="000E513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II</w:t>
      </w:r>
      <w:r w:rsidRPr="00A022A2">
        <w:rPr>
          <w:sz w:val="28"/>
          <w:szCs w:val="28"/>
        </w:rPr>
        <w:t xml:space="preserve"> способ</w:t>
      </w:r>
    </w:p>
    <w:p w:rsidR="000E5132" w:rsidRPr="000E5132" w:rsidRDefault="000E5132" w:rsidP="00A022A2">
      <w:pPr>
        <w:widowControl/>
        <w:ind w:firstLine="709"/>
        <w:rPr>
          <w:sz w:val="28"/>
          <w:szCs w:val="28"/>
          <w:lang w:val="uk-UA"/>
        </w:rPr>
      </w:pPr>
    </w:p>
    <w:p w:rsidR="008059ED" w:rsidRDefault="008059ED" w:rsidP="00A022A2">
      <w:pPr>
        <w:widowControl/>
        <w:tabs>
          <w:tab w:val="clear" w:pos="9497"/>
          <w:tab w:val="right" w:pos="8789"/>
        </w:tabs>
        <w:ind w:firstLine="709"/>
        <w:rPr>
          <w:sz w:val="28"/>
          <w:szCs w:val="28"/>
          <w:lang w:val="uk-UA"/>
        </w:rPr>
      </w:pPr>
      <w:r w:rsidRPr="00A022A2">
        <w:rPr>
          <w:sz w:val="28"/>
          <w:szCs w:val="28"/>
        </w:rPr>
        <w:t>,</w:t>
      </w:r>
      <w:r w:rsidRPr="00A022A2">
        <w:rPr>
          <w:sz w:val="28"/>
          <w:szCs w:val="28"/>
        </w:rPr>
        <w:tab/>
        <w:t>(4.3)</w:t>
      </w:r>
    </w:p>
    <w:p w:rsidR="000E5132" w:rsidRPr="000E5132" w:rsidRDefault="000E5132" w:rsidP="00A022A2">
      <w:pPr>
        <w:widowControl/>
        <w:tabs>
          <w:tab w:val="clear" w:pos="9497"/>
          <w:tab w:val="right" w:pos="8789"/>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Pr="00A022A2">
        <w:rPr>
          <w:sz w:val="28"/>
          <w:szCs w:val="28"/>
          <w:lang w:val="en-US"/>
        </w:rPr>
        <w:t>Q</w:t>
      </w:r>
      <w:r w:rsidRPr="00A022A2">
        <w:rPr>
          <w:sz w:val="28"/>
          <w:szCs w:val="28"/>
          <w:vertAlign w:val="subscript"/>
        </w:rPr>
        <w:t>м</w:t>
      </w:r>
      <w:r w:rsidRPr="00A022A2">
        <w:rPr>
          <w:sz w:val="28"/>
          <w:szCs w:val="28"/>
          <w:vertAlign w:val="subscript"/>
        </w:rPr>
        <w:sym w:font="Symbol" w:char="F053"/>
      </w:r>
      <w:r w:rsidRPr="00A022A2">
        <w:rPr>
          <w:sz w:val="28"/>
          <w:szCs w:val="28"/>
        </w:rPr>
        <w:t xml:space="preserve"> </w:t>
      </w:r>
      <w:r w:rsidRPr="00A022A2">
        <w:rPr>
          <w:sz w:val="28"/>
          <w:szCs w:val="28"/>
        </w:rPr>
        <w:tab/>
        <w:t>- суммарная реактивная мощность, квар;</w:t>
      </w:r>
    </w:p>
    <w:p w:rsidR="008059ED" w:rsidRPr="00A022A2" w:rsidRDefault="008059ED" w:rsidP="00A022A2">
      <w:pPr>
        <w:widowControl/>
        <w:ind w:firstLine="709"/>
        <w:rPr>
          <w:sz w:val="28"/>
          <w:szCs w:val="28"/>
        </w:rPr>
      </w:pPr>
      <w:r w:rsidRPr="00A022A2">
        <w:rPr>
          <w:sz w:val="28"/>
          <w:szCs w:val="28"/>
          <w:lang w:val="en-US"/>
        </w:rPr>
        <w:t>Q</w:t>
      </w:r>
      <w:r w:rsidRPr="00A022A2">
        <w:rPr>
          <w:sz w:val="28"/>
          <w:szCs w:val="28"/>
          <w:vertAlign w:val="subscript"/>
        </w:rPr>
        <w:t>сд.э</w:t>
      </w:r>
      <w:r w:rsidRPr="00A022A2">
        <w:rPr>
          <w:sz w:val="28"/>
          <w:szCs w:val="28"/>
          <w:vertAlign w:val="subscript"/>
        </w:rPr>
        <w:sym w:font="Symbol" w:char="F053"/>
      </w:r>
      <w:r w:rsidRPr="00A022A2">
        <w:rPr>
          <w:sz w:val="28"/>
          <w:szCs w:val="28"/>
        </w:rPr>
        <w:t xml:space="preserve"> - мощность вырабатываемая СД, квар;</w:t>
      </w:r>
    </w:p>
    <w:p w:rsidR="008059ED" w:rsidRDefault="008059ED" w:rsidP="00A022A2">
      <w:pPr>
        <w:widowControl/>
        <w:ind w:firstLine="709"/>
        <w:rPr>
          <w:sz w:val="28"/>
          <w:szCs w:val="28"/>
          <w:lang w:val="uk-UA"/>
        </w:rPr>
      </w:pPr>
      <w:r w:rsidRPr="00A022A2">
        <w:rPr>
          <w:sz w:val="28"/>
          <w:szCs w:val="28"/>
          <w:lang w:val="en-US"/>
        </w:rPr>
        <w:t>N</w:t>
      </w:r>
      <w:r w:rsidRPr="00A022A2">
        <w:rPr>
          <w:sz w:val="28"/>
          <w:szCs w:val="28"/>
          <w:vertAlign w:val="subscript"/>
        </w:rPr>
        <w:t>сд</w:t>
      </w:r>
      <w:r w:rsidR="00A022A2">
        <w:rPr>
          <w:sz w:val="28"/>
          <w:szCs w:val="28"/>
          <w:vertAlign w:val="subscript"/>
        </w:rPr>
        <w:t xml:space="preserve"> </w:t>
      </w:r>
      <w:r w:rsidRPr="00A022A2">
        <w:rPr>
          <w:sz w:val="28"/>
          <w:szCs w:val="28"/>
        </w:rPr>
        <w:tab/>
        <w:t>- количество установленных СД</w:t>
      </w:r>
    </w:p>
    <w:p w:rsidR="000E5132" w:rsidRPr="000E5132" w:rsidRDefault="000E5132" w:rsidP="00A022A2">
      <w:pPr>
        <w:widowControl/>
        <w:ind w:firstLine="709"/>
        <w:rPr>
          <w:sz w:val="28"/>
          <w:szCs w:val="28"/>
          <w:lang w:val="uk-UA"/>
        </w:rPr>
      </w:pPr>
    </w:p>
    <w:p w:rsidR="008059ED" w:rsidRDefault="008059ED" w:rsidP="00A022A2">
      <w:pPr>
        <w:widowControl/>
        <w:tabs>
          <w:tab w:val="clear" w:pos="9497"/>
          <w:tab w:val="right" w:pos="8789"/>
        </w:tabs>
        <w:ind w:firstLine="709"/>
        <w:rPr>
          <w:sz w:val="28"/>
          <w:szCs w:val="28"/>
          <w:lang w:val="uk-UA"/>
        </w:rPr>
      </w:pPr>
      <w:r w:rsidRPr="00A022A2">
        <w:rPr>
          <w:sz w:val="28"/>
          <w:szCs w:val="28"/>
        </w:rPr>
        <w:t>,</w:t>
      </w:r>
      <w:r w:rsidRPr="00A022A2">
        <w:rPr>
          <w:sz w:val="28"/>
          <w:szCs w:val="28"/>
        </w:rPr>
        <w:tab/>
        <w:t>(4.4)</w:t>
      </w:r>
    </w:p>
    <w:p w:rsidR="000E5132" w:rsidRPr="000E5132" w:rsidRDefault="000E5132" w:rsidP="00A022A2">
      <w:pPr>
        <w:widowControl/>
        <w:tabs>
          <w:tab w:val="clear" w:pos="9497"/>
          <w:tab w:val="right" w:pos="8789"/>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Pr="00A022A2">
        <w:rPr>
          <w:sz w:val="28"/>
          <w:szCs w:val="28"/>
          <w:lang w:val="en-US"/>
        </w:rPr>
        <w:t>Q</w:t>
      </w:r>
      <w:r w:rsidRPr="00A022A2">
        <w:rPr>
          <w:sz w:val="28"/>
          <w:szCs w:val="28"/>
          <w:vertAlign w:val="subscript"/>
        </w:rPr>
        <w:t>р</w:t>
      </w:r>
      <w:r w:rsidRPr="00A022A2">
        <w:rPr>
          <w:sz w:val="28"/>
          <w:szCs w:val="28"/>
        </w:rPr>
        <w:t xml:space="preserve"> </w:t>
      </w:r>
      <w:r w:rsidRPr="00A022A2">
        <w:rPr>
          <w:sz w:val="28"/>
          <w:szCs w:val="28"/>
        </w:rPr>
        <w:tab/>
        <w:t>- суммарная мощность цеховых ТП с учетом потерь</w:t>
      </w: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в/в</w:t>
      </w:r>
      <w:r w:rsidRPr="00A022A2">
        <w:rPr>
          <w:sz w:val="28"/>
          <w:szCs w:val="28"/>
        </w:rPr>
        <w:t xml:space="preserve"> </w:t>
      </w:r>
      <w:r w:rsidRPr="00A022A2">
        <w:rPr>
          <w:sz w:val="28"/>
          <w:szCs w:val="28"/>
        </w:rPr>
        <w:tab/>
        <w:t>- суммарная мощность высоковольтной нагрузки 10 кВ.</w:t>
      </w:r>
    </w:p>
    <w:p w:rsidR="000E5132" w:rsidRPr="000E5132" w:rsidRDefault="000E513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540" w:dyaOrig="340">
          <v:shape id="_x0000_i1141" type="#_x0000_t75" style="width:177pt;height:17.25pt" o:ole="">
            <v:imagedata r:id="rId212" o:title=""/>
          </v:shape>
          <o:OLEObject Type="Embed" ProgID="Equation.3" ShapeID="_x0000_i1141" DrawAspect="Content" ObjectID="_1478811473" r:id="rId213"/>
        </w:object>
      </w:r>
      <w:r w:rsidR="008059ED" w:rsidRPr="00A022A2">
        <w:rPr>
          <w:sz w:val="28"/>
          <w:szCs w:val="28"/>
        </w:rPr>
        <w:t xml:space="preserve"> квар</w:t>
      </w:r>
    </w:p>
    <w:p w:rsidR="000E5132" w:rsidRPr="000E5132" w:rsidRDefault="000E513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Экономически целесообразную загрузку по реактивной мощности определяют по формуле:</w:t>
      </w:r>
    </w:p>
    <w:p w:rsidR="000E5132" w:rsidRPr="000E5132" w:rsidRDefault="000E5132"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3440" w:dyaOrig="740">
          <v:shape id="_x0000_i1142" type="#_x0000_t75" style="width:171.75pt;height:36.75pt" o:ole="">
            <v:imagedata r:id="rId214" o:title=""/>
          </v:shape>
          <o:OLEObject Type="Embed" ProgID="Equation.3" ShapeID="_x0000_i1142" DrawAspect="Content" ObjectID="_1478811474" r:id="rId215"/>
        </w:object>
      </w:r>
      <w:r w:rsidR="008059ED" w:rsidRPr="00A022A2">
        <w:rPr>
          <w:sz w:val="28"/>
          <w:szCs w:val="28"/>
        </w:rPr>
        <w:t>,</w:t>
      </w:r>
      <w:r w:rsidR="008059ED" w:rsidRPr="00A022A2">
        <w:rPr>
          <w:sz w:val="28"/>
          <w:szCs w:val="28"/>
        </w:rPr>
        <w:tab/>
        <w:t>(4.5)</w:t>
      </w:r>
    </w:p>
    <w:p w:rsidR="000E5132" w:rsidRPr="000E5132" w:rsidRDefault="000E5132"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Pr="00A022A2">
        <w:rPr>
          <w:sz w:val="28"/>
          <w:szCs w:val="28"/>
          <w:lang w:val="en-US"/>
        </w:rPr>
        <w:t>Q</w:t>
      </w:r>
      <w:r w:rsidRPr="00A022A2">
        <w:rPr>
          <w:sz w:val="28"/>
          <w:szCs w:val="28"/>
          <w:vertAlign w:val="subscript"/>
        </w:rPr>
        <w:t>н.сд</w:t>
      </w:r>
      <w:r w:rsidRPr="00A022A2">
        <w:rPr>
          <w:sz w:val="28"/>
          <w:szCs w:val="28"/>
        </w:rPr>
        <w:t xml:space="preserve"> - номинальная мощность СД;</w:t>
      </w:r>
    </w:p>
    <w:p w:rsidR="008059ED" w:rsidRPr="00A022A2" w:rsidRDefault="008059ED" w:rsidP="00A022A2">
      <w:pPr>
        <w:widowControl/>
        <w:ind w:firstLine="709"/>
        <w:rPr>
          <w:sz w:val="28"/>
          <w:szCs w:val="28"/>
        </w:rPr>
      </w:pPr>
      <w:r w:rsidRPr="00A022A2">
        <w:rPr>
          <w:sz w:val="28"/>
          <w:szCs w:val="28"/>
        </w:rPr>
        <w:t>З</w:t>
      </w:r>
      <w:r w:rsidRPr="00A022A2">
        <w:rPr>
          <w:sz w:val="28"/>
          <w:szCs w:val="28"/>
          <w:vertAlign w:val="subscript"/>
        </w:rPr>
        <w:t>вк</w:t>
      </w:r>
      <w:r w:rsidRPr="00A022A2">
        <w:rPr>
          <w:sz w:val="28"/>
          <w:szCs w:val="28"/>
        </w:rPr>
        <w:t xml:space="preserve"> - удельная стоимость 1 квар конденсаторной батареи;</w:t>
      </w:r>
    </w:p>
    <w:p w:rsidR="008059ED" w:rsidRPr="00A022A2" w:rsidRDefault="008059ED" w:rsidP="00A022A2">
      <w:pPr>
        <w:widowControl/>
        <w:ind w:firstLine="709"/>
        <w:rPr>
          <w:sz w:val="28"/>
          <w:szCs w:val="28"/>
        </w:rPr>
      </w:pPr>
      <w:r w:rsidRPr="00A022A2">
        <w:rPr>
          <w:sz w:val="28"/>
          <w:szCs w:val="28"/>
        </w:rPr>
        <w:t>К</w:t>
      </w:r>
      <w:r w:rsidRPr="00A022A2">
        <w:rPr>
          <w:sz w:val="28"/>
          <w:szCs w:val="28"/>
          <w:vertAlign w:val="subscript"/>
        </w:rPr>
        <w:t>1сд</w:t>
      </w:r>
      <w:r w:rsidRPr="00A022A2">
        <w:rPr>
          <w:sz w:val="28"/>
          <w:szCs w:val="28"/>
        </w:rPr>
        <w:t>, К</w:t>
      </w:r>
      <w:r w:rsidRPr="00A022A2">
        <w:rPr>
          <w:sz w:val="28"/>
          <w:szCs w:val="28"/>
          <w:vertAlign w:val="subscript"/>
        </w:rPr>
        <w:t>2сд</w:t>
      </w:r>
      <w:r w:rsidRPr="00A022A2">
        <w:rPr>
          <w:sz w:val="28"/>
          <w:szCs w:val="28"/>
        </w:rPr>
        <w:t xml:space="preserve"> - потери в СД, при его номинальной реактивной мощности;</w:t>
      </w:r>
    </w:p>
    <w:p w:rsidR="008059ED" w:rsidRDefault="008059ED" w:rsidP="00A022A2">
      <w:pPr>
        <w:widowControl/>
        <w:ind w:firstLine="709"/>
        <w:rPr>
          <w:sz w:val="28"/>
          <w:szCs w:val="28"/>
          <w:lang w:val="uk-UA"/>
        </w:rPr>
      </w:pPr>
      <w:r w:rsidRPr="00A022A2">
        <w:rPr>
          <w:sz w:val="28"/>
          <w:szCs w:val="28"/>
        </w:rPr>
        <w:t>С</w:t>
      </w:r>
      <w:r w:rsidRPr="00A022A2">
        <w:rPr>
          <w:sz w:val="28"/>
          <w:szCs w:val="28"/>
          <w:vertAlign w:val="subscript"/>
        </w:rPr>
        <w:t>рп</w:t>
      </w:r>
      <w:r w:rsidRPr="00A022A2">
        <w:rPr>
          <w:sz w:val="28"/>
          <w:szCs w:val="28"/>
        </w:rPr>
        <w:t xml:space="preserve"> - расчетная стоимость потерь, принимается 557,8 руб (за год умножается на 12).</w:t>
      </w:r>
    </w:p>
    <w:p w:rsidR="000E5132" w:rsidRPr="000E5132" w:rsidRDefault="000E5132" w:rsidP="00A022A2">
      <w:pPr>
        <w:widowControl/>
        <w:ind w:firstLine="709"/>
        <w:rPr>
          <w:sz w:val="28"/>
          <w:szCs w:val="28"/>
          <w:lang w:val="uk-UA"/>
        </w:rPr>
      </w:pPr>
    </w:p>
    <w:p w:rsidR="008059ED" w:rsidRDefault="00F43CF1" w:rsidP="00A022A2">
      <w:pPr>
        <w:widowControl/>
        <w:tabs>
          <w:tab w:val="clear" w:pos="2835"/>
          <w:tab w:val="clear" w:pos="9497"/>
          <w:tab w:val="left" w:pos="2268"/>
          <w:tab w:val="right" w:pos="9072"/>
        </w:tabs>
        <w:ind w:firstLine="709"/>
        <w:rPr>
          <w:sz w:val="28"/>
          <w:szCs w:val="28"/>
          <w:lang w:val="uk-UA"/>
        </w:rPr>
      </w:pPr>
      <w:r w:rsidRPr="00A022A2">
        <w:rPr>
          <w:sz w:val="28"/>
          <w:szCs w:val="28"/>
        </w:rPr>
        <w:object w:dxaOrig="6080" w:dyaOrig="720">
          <v:shape id="_x0000_i1143" type="#_x0000_t75" style="width:303.75pt;height:36pt" o:ole="">
            <v:imagedata r:id="rId216" o:title=""/>
          </v:shape>
          <o:OLEObject Type="Embed" ProgID="Equation.3" ShapeID="_x0000_i1143" DrawAspect="Content" ObjectID="_1478811475" r:id="rId217"/>
        </w:object>
      </w:r>
      <w:r w:rsidR="008059ED" w:rsidRPr="00A022A2">
        <w:rPr>
          <w:sz w:val="28"/>
          <w:szCs w:val="28"/>
        </w:rPr>
        <w:t>,</w:t>
      </w:r>
      <w:r w:rsidR="008059ED" w:rsidRPr="00A022A2">
        <w:rPr>
          <w:sz w:val="28"/>
          <w:szCs w:val="28"/>
        </w:rPr>
        <w:tab/>
        <w:t>(4.6)</w:t>
      </w:r>
    </w:p>
    <w:p w:rsidR="000E5132" w:rsidRPr="000E5132" w:rsidRDefault="000E5132" w:rsidP="00A022A2">
      <w:pPr>
        <w:widowControl/>
        <w:tabs>
          <w:tab w:val="clear" w:pos="2835"/>
          <w:tab w:val="clear" w:pos="9497"/>
          <w:tab w:val="left" w:pos="2268"/>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t>Е</w:t>
      </w:r>
      <w:r w:rsidRPr="00A022A2">
        <w:rPr>
          <w:sz w:val="28"/>
          <w:szCs w:val="28"/>
          <w:vertAlign w:val="subscript"/>
        </w:rPr>
        <w:t>н</w:t>
      </w:r>
      <w:r w:rsidRPr="00A022A2">
        <w:rPr>
          <w:sz w:val="28"/>
          <w:szCs w:val="28"/>
        </w:rPr>
        <w:t>, Е</w:t>
      </w:r>
      <w:r w:rsidRPr="00A022A2">
        <w:rPr>
          <w:sz w:val="28"/>
          <w:szCs w:val="28"/>
          <w:vertAlign w:val="subscript"/>
        </w:rPr>
        <w:t>а</w:t>
      </w:r>
      <w:r w:rsidRPr="00A022A2">
        <w:rPr>
          <w:sz w:val="28"/>
          <w:szCs w:val="28"/>
        </w:rPr>
        <w:t>, Е</w:t>
      </w:r>
      <w:r w:rsidRPr="00A022A2">
        <w:rPr>
          <w:sz w:val="28"/>
          <w:szCs w:val="28"/>
          <w:vertAlign w:val="subscript"/>
        </w:rPr>
        <w:t>тр</w:t>
      </w:r>
      <w:r w:rsidRPr="00A022A2">
        <w:rPr>
          <w:sz w:val="28"/>
          <w:szCs w:val="28"/>
        </w:rPr>
        <w:t xml:space="preserve"> - нормативные коэффициенты для линий, оборудования и НБК, приведены в таблице 4.1;</w:t>
      </w:r>
    </w:p>
    <w:p w:rsidR="008059ED" w:rsidRPr="00A022A2" w:rsidRDefault="008059ED" w:rsidP="00A022A2">
      <w:pPr>
        <w:widowControl/>
        <w:ind w:firstLine="709"/>
        <w:rPr>
          <w:sz w:val="28"/>
          <w:szCs w:val="28"/>
        </w:rPr>
      </w:pPr>
      <w:r w:rsidRPr="00A022A2">
        <w:rPr>
          <w:sz w:val="28"/>
          <w:szCs w:val="28"/>
        </w:rPr>
        <w:sym w:font="Symbol" w:char="F044"/>
      </w:r>
      <w:r w:rsidRPr="00A022A2">
        <w:rPr>
          <w:sz w:val="28"/>
          <w:szCs w:val="28"/>
        </w:rPr>
        <w:t>Р</w:t>
      </w:r>
      <w:r w:rsidRPr="00A022A2">
        <w:rPr>
          <w:sz w:val="28"/>
          <w:szCs w:val="28"/>
          <w:vertAlign w:val="subscript"/>
        </w:rPr>
        <w:t>уд</w:t>
      </w:r>
      <w:r w:rsidR="00A022A2">
        <w:rPr>
          <w:sz w:val="28"/>
          <w:szCs w:val="28"/>
          <w:vertAlign w:val="subscript"/>
        </w:rPr>
        <w:t xml:space="preserve"> </w:t>
      </w:r>
      <w:r w:rsidRPr="00A022A2">
        <w:rPr>
          <w:sz w:val="28"/>
          <w:szCs w:val="28"/>
        </w:rPr>
        <w:t>- удельные потери мощности, равные 0,003 кВт;</w:t>
      </w:r>
    </w:p>
    <w:p w:rsidR="008059ED" w:rsidRPr="00A022A2" w:rsidRDefault="008059ED" w:rsidP="00A022A2">
      <w:pPr>
        <w:widowControl/>
        <w:ind w:firstLine="709"/>
        <w:rPr>
          <w:sz w:val="28"/>
          <w:szCs w:val="28"/>
        </w:rPr>
      </w:pPr>
      <w:r w:rsidRPr="00A022A2">
        <w:rPr>
          <w:sz w:val="28"/>
          <w:szCs w:val="28"/>
          <w:lang w:val="en-US"/>
        </w:rPr>
        <w:t>Q</w:t>
      </w:r>
      <w:r w:rsidRPr="00A022A2">
        <w:rPr>
          <w:sz w:val="28"/>
          <w:szCs w:val="28"/>
          <w:vertAlign w:val="subscript"/>
        </w:rPr>
        <w:t>бат</w:t>
      </w:r>
      <w:r w:rsidRPr="00A022A2">
        <w:rPr>
          <w:sz w:val="28"/>
          <w:szCs w:val="28"/>
        </w:rPr>
        <w:t xml:space="preserve"> - мощность НБК, принятая равной 330 квар из условия </w:t>
      </w:r>
      <w:r w:rsidRPr="00A022A2">
        <w:rPr>
          <w:sz w:val="28"/>
          <w:szCs w:val="28"/>
          <w:lang w:val="en-US"/>
        </w:rPr>
        <w:t>Q</w:t>
      </w:r>
      <w:r w:rsidRPr="00A022A2">
        <w:rPr>
          <w:sz w:val="28"/>
          <w:szCs w:val="28"/>
          <w:vertAlign w:val="subscript"/>
        </w:rPr>
        <w:t>бат</w:t>
      </w:r>
      <w:r w:rsidRPr="00A022A2">
        <w:rPr>
          <w:sz w:val="28"/>
          <w:szCs w:val="28"/>
        </w:rPr>
        <w:t xml:space="preserve"> </w:t>
      </w:r>
      <w:r w:rsidRPr="00A022A2">
        <w:rPr>
          <w:sz w:val="28"/>
          <w:szCs w:val="28"/>
        </w:rPr>
        <w:sym w:font="Symbol" w:char="F0B3"/>
      </w:r>
      <w:r w:rsidRPr="00A022A2">
        <w:rPr>
          <w:sz w:val="28"/>
          <w:szCs w:val="28"/>
        </w:rPr>
        <w:t xml:space="preserve"> </w:t>
      </w:r>
      <w:r w:rsidRPr="00A022A2">
        <w:rPr>
          <w:sz w:val="28"/>
          <w:szCs w:val="28"/>
          <w:lang w:val="en-US"/>
        </w:rPr>
        <w:t>Q</w:t>
      </w:r>
      <w:r w:rsidRPr="00A022A2">
        <w:rPr>
          <w:sz w:val="28"/>
          <w:szCs w:val="28"/>
          <w:vertAlign w:val="subscript"/>
        </w:rPr>
        <w:t>н. сд</w:t>
      </w:r>
      <w:r w:rsidRPr="00A022A2">
        <w:rPr>
          <w:sz w:val="28"/>
          <w:szCs w:val="28"/>
        </w:rPr>
        <w:t xml:space="preserve"> ;</w:t>
      </w:r>
    </w:p>
    <w:p w:rsidR="008059ED" w:rsidRDefault="008059ED" w:rsidP="00A022A2">
      <w:pPr>
        <w:widowControl/>
        <w:ind w:firstLine="709"/>
        <w:rPr>
          <w:sz w:val="28"/>
          <w:szCs w:val="28"/>
          <w:lang w:val="uk-UA"/>
        </w:rPr>
      </w:pPr>
      <w:r w:rsidRPr="00A022A2">
        <w:rPr>
          <w:sz w:val="28"/>
          <w:szCs w:val="28"/>
        </w:rPr>
        <w:t>К</w:t>
      </w:r>
      <w:r w:rsidRPr="00A022A2">
        <w:rPr>
          <w:sz w:val="28"/>
          <w:szCs w:val="28"/>
          <w:vertAlign w:val="subscript"/>
        </w:rPr>
        <w:t>яч</w:t>
      </w:r>
      <w:r w:rsidRPr="00A022A2">
        <w:rPr>
          <w:sz w:val="28"/>
          <w:szCs w:val="28"/>
        </w:rPr>
        <w:t>, К</w:t>
      </w:r>
      <w:r w:rsidRPr="00A022A2">
        <w:rPr>
          <w:sz w:val="28"/>
          <w:szCs w:val="28"/>
          <w:vertAlign w:val="subscript"/>
        </w:rPr>
        <w:t>бат</w:t>
      </w:r>
      <w:r w:rsidRPr="00A022A2">
        <w:rPr>
          <w:sz w:val="28"/>
          <w:szCs w:val="28"/>
        </w:rPr>
        <w:t xml:space="preserve"> - стоимость ячейки КРУ и НБК мощностью 330 квар, с учетом НДС принимаемые К</w:t>
      </w:r>
      <w:r w:rsidRPr="00A022A2">
        <w:rPr>
          <w:sz w:val="28"/>
          <w:szCs w:val="28"/>
          <w:vertAlign w:val="subscript"/>
        </w:rPr>
        <w:t xml:space="preserve">бат </w:t>
      </w:r>
      <w:r w:rsidRPr="00A022A2">
        <w:rPr>
          <w:sz w:val="28"/>
          <w:szCs w:val="28"/>
        </w:rPr>
        <w:t>= 132,2 тыс. руб. (прайс-лист ООО «Энергопромавтоматика»), К</w:t>
      </w:r>
      <w:r w:rsidRPr="00A022A2">
        <w:rPr>
          <w:sz w:val="28"/>
          <w:szCs w:val="28"/>
          <w:vertAlign w:val="subscript"/>
        </w:rPr>
        <w:t xml:space="preserve">яч </w:t>
      </w:r>
      <w:r w:rsidRPr="00A022A2">
        <w:rPr>
          <w:sz w:val="28"/>
          <w:szCs w:val="28"/>
        </w:rPr>
        <w:t>= 264,65 тыс. руб. (прайс-лист «Волготехкомплект»).</w:t>
      </w:r>
    </w:p>
    <w:p w:rsidR="000E5132" w:rsidRPr="000E5132" w:rsidRDefault="000E513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4.1 Нормативные коэффициенты</w:t>
      </w:r>
    </w:p>
    <w:tbl>
      <w:tblPr>
        <w:tblW w:w="91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321"/>
      </w:tblGrid>
      <w:tr w:rsidR="008059ED" w:rsidRPr="000E5132">
        <w:tc>
          <w:tcPr>
            <w:tcW w:w="2268" w:type="dxa"/>
            <w:vMerge w:val="restart"/>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Наименование элемента</w:t>
            </w:r>
          </w:p>
        </w:tc>
        <w:tc>
          <w:tcPr>
            <w:tcW w:w="6857" w:type="dxa"/>
            <w:gridSpan w:val="3"/>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Коэффициенты</w:t>
            </w:r>
          </w:p>
        </w:tc>
      </w:tr>
      <w:tr w:rsidR="008059ED" w:rsidRPr="000E5132">
        <w:tc>
          <w:tcPr>
            <w:tcW w:w="2268" w:type="dxa"/>
            <w:vMerge/>
            <w:tcMar>
              <w:left w:w="85" w:type="dxa"/>
              <w:right w:w="85" w:type="dxa"/>
            </w:tcMar>
            <w:vAlign w:val="center"/>
          </w:tcPr>
          <w:p w:rsidR="008059ED" w:rsidRPr="000E5132" w:rsidRDefault="008059ED" w:rsidP="000E5132">
            <w:pPr>
              <w:widowControl/>
              <w:suppressAutoHyphens/>
              <w:ind w:firstLine="0"/>
              <w:rPr>
                <w:sz w:val="20"/>
                <w:szCs w:val="20"/>
              </w:rPr>
            </w:pP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Сравнительной эффективности капитальных вложений, Е</w:t>
            </w:r>
            <w:r w:rsidRPr="000E5132">
              <w:rPr>
                <w:sz w:val="20"/>
                <w:szCs w:val="20"/>
                <w:vertAlign w:val="subscript"/>
              </w:rPr>
              <w:t>н</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Амортизационных отчислений,</w:t>
            </w:r>
          </w:p>
          <w:p w:rsidR="008059ED" w:rsidRPr="000E5132" w:rsidRDefault="008059ED" w:rsidP="000E5132">
            <w:pPr>
              <w:widowControl/>
              <w:suppressAutoHyphens/>
              <w:ind w:firstLine="0"/>
              <w:rPr>
                <w:sz w:val="20"/>
                <w:szCs w:val="20"/>
              </w:rPr>
            </w:pPr>
            <w:r w:rsidRPr="000E5132">
              <w:rPr>
                <w:sz w:val="20"/>
                <w:szCs w:val="20"/>
              </w:rPr>
              <w:t>Е</w:t>
            </w:r>
            <w:r w:rsidRPr="000E5132">
              <w:rPr>
                <w:sz w:val="20"/>
                <w:szCs w:val="20"/>
                <w:vertAlign w:val="subscript"/>
              </w:rPr>
              <w:t>а</w:t>
            </w:r>
          </w:p>
        </w:tc>
        <w:tc>
          <w:tcPr>
            <w:tcW w:w="2321"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Текущего ремонта,</w:t>
            </w:r>
          </w:p>
          <w:p w:rsidR="008059ED" w:rsidRPr="000E5132" w:rsidRDefault="008059ED" w:rsidP="000E5132">
            <w:pPr>
              <w:widowControl/>
              <w:suppressAutoHyphens/>
              <w:ind w:firstLine="0"/>
              <w:rPr>
                <w:sz w:val="20"/>
                <w:szCs w:val="20"/>
              </w:rPr>
            </w:pPr>
            <w:r w:rsidRPr="000E5132">
              <w:rPr>
                <w:sz w:val="20"/>
                <w:szCs w:val="20"/>
              </w:rPr>
              <w:t>Е</w:t>
            </w:r>
            <w:r w:rsidRPr="000E5132">
              <w:rPr>
                <w:sz w:val="20"/>
                <w:szCs w:val="20"/>
                <w:vertAlign w:val="subscript"/>
              </w:rPr>
              <w:t>тр</w:t>
            </w:r>
          </w:p>
        </w:tc>
      </w:tr>
      <w:tr w:rsidR="008059ED" w:rsidRPr="000E5132">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Воздушная линия</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0,12</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0,028</w:t>
            </w:r>
          </w:p>
        </w:tc>
        <w:tc>
          <w:tcPr>
            <w:tcW w:w="2321"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0,004</w:t>
            </w:r>
          </w:p>
        </w:tc>
      </w:tr>
      <w:tr w:rsidR="008059ED" w:rsidRPr="000E5132">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Кабельная линия</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0,12</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0,03</w:t>
            </w:r>
          </w:p>
        </w:tc>
        <w:tc>
          <w:tcPr>
            <w:tcW w:w="2321"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0,015</w:t>
            </w:r>
          </w:p>
        </w:tc>
      </w:tr>
      <w:tr w:rsidR="008059ED" w:rsidRPr="000E5132">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Оборудование</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0,12</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0,063</w:t>
            </w:r>
          </w:p>
        </w:tc>
        <w:tc>
          <w:tcPr>
            <w:tcW w:w="2321"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0,01</w:t>
            </w:r>
          </w:p>
        </w:tc>
      </w:tr>
      <w:tr w:rsidR="008059ED" w:rsidRPr="000E5132">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НБК</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0,12</w:t>
            </w:r>
          </w:p>
        </w:tc>
        <w:tc>
          <w:tcPr>
            <w:tcW w:w="2268"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0,075</w:t>
            </w:r>
          </w:p>
        </w:tc>
        <w:tc>
          <w:tcPr>
            <w:tcW w:w="2321" w:type="dxa"/>
            <w:tcMar>
              <w:left w:w="85" w:type="dxa"/>
              <w:right w:w="85" w:type="dxa"/>
            </w:tcMar>
            <w:vAlign w:val="center"/>
          </w:tcPr>
          <w:p w:rsidR="008059ED" w:rsidRPr="000E5132" w:rsidRDefault="008059ED" w:rsidP="000E5132">
            <w:pPr>
              <w:widowControl/>
              <w:suppressAutoHyphens/>
              <w:ind w:firstLine="0"/>
              <w:rPr>
                <w:sz w:val="20"/>
                <w:szCs w:val="20"/>
              </w:rPr>
            </w:pPr>
            <w:r w:rsidRPr="000E5132">
              <w:rPr>
                <w:sz w:val="20"/>
                <w:szCs w:val="20"/>
              </w:rPr>
              <w:t>0,008</w:t>
            </w:r>
          </w:p>
        </w:tc>
      </w:tr>
    </w:tbl>
    <w:p w:rsidR="000E5132" w:rsidRDefault="000E513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Определение З</w:t>
      </w:r>
      <w:r w:rsidRPr="00A022A2">
        <w:rPr>
          <w:sz w:val="28"/>
          <w:szCs w:val="28"/>
          <w:vertAlign w:val="subscript"/>
        </w:rPr>
        <w:t>вк</w:t>
      </w:r>
      <w:r w:rsidR="00A022A2">
        <w:rPr>
          <w:sz w:val="28"/>
          <w:szCs w:val="28"/>
          <w:vertAlign w:val="subscript"/>
        </w:rPr>
        <w:t xml:space="preserve"> </w:t>
      </w:r>
      <w:r w:rsidRPr="00A022A2">
        <w:rPr>
          <w:sz w:val="28"/>
          <w:szCs w:val="28"/>
        </w:rPr>
        <w:t>производится по формуле (4.6)</w:t>
      </w:r>
    </w:p>
    <w:p w:rsidR="000E5132" w:rsidRPr="000E5132" w:rsidRDefault="000E5132" w:rsidP="00A022A2">
      <w:pPr>
        <w:widowControl/>
        <w:ind w:firstLine="709"/>
        <w:rPr>
          <w:sz w:val="28"/>
          <w:szCs w:val="28"/>
          <w:lang w:val="uk-UA"/>
        </w:rPr>
      </w:pPr>
    </w:p>
    <w:p w:rsidR="008059ED" w:rsidRPr="00A022A2" w:rsidRDefault="00F43CF1" w:rsidP="00A022A2">
      <w:pPr>
        <w:widowControl/>
        <w:ind w:firstLine="709"/>
        <w:rPr>
          <w:sz w:val="28"/>
          <w:szCs w:val="28"/>
        </w:rPr>
      </w:pPr>
      <w:r w:rsidRPr="00A022A2">
        <w:rPr>
          <w:sz w:val="28"/>
          <w:szCs w:val="28"/>
        </w:rPr>
        <w:object w:dxaOrig="8380" w:dyaOrig="620">
          <v:shape id="_x0000_i1144" type="#_x0000_t75" style="width:419.25pt;height:30.75pt" o:ole="">
            <v:imagedata r:id="rId218" o:title=""/>
          </v:shape>
          <o:OLEObject Type="Embed" ProgID="Equation.3" ShapeID="_x0000_i1144" DrawAspect="Content" ObjectID="_1478811476" r:id="rId219"/>
        </w:object>
      </w:r>
    </w:p>
    <w:p w:rsidR="008059ED" w:rsidRDefault="008059ED" w:rsidP="00A022A2">
      <w:pPr>
        <w:widowControl/>
        <w:ind w:firstLine="709"/>
        <w:rPr>
          <w:sz w:val="28"/>
          <w:szCs w:val="28"/>
          <w:lang w:val="uk-UA"/>
        </w:rPr>
      </w:pPr>
      <w:r w:rsidRPr="00A022A2">
        <w:rPr>
          <w:sz w:val="28"/>
          <w:szCs w:val="28"/>
        </w:rPr>
        <w:t>= 0,256 тыс. руб.</w:t>
      </w:r>
    </w:p>
    <w:p w:rsidR="000E5132" w:rsidRPr="000E5132" w:rsidRDefault="000E513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Определение </w:t>
      </w:r>
      <w:r w:rsidRPr="00A022A2">
        <w:rPr>
          <w:sz w:val="28"/>
          <w:szCs w:val="28"/>
          <w:lang w:val="en-US"/>
        </w:rPr>
        <w:t>Q</w:t>
      </w:r>
      <w:r w:rsidRPr="00A022A2">
        <w:rPr>
          <w:sz w:val="28"/>
          <w:szCs w:val="28"/>
          <w:vertAlign w:val="subscript"/>
        </w:rPr>
        <w:t>сд.э</w:t>
      </w:r>
      <w:r w:rsidRPr="00A022A2">
        <w:rPr>
          <w:sz w:val="28"/>
          <w:szCs w:val="28"/>
          <w:vertAlign w:val="subscript"/>
        </w:rPr>
        <w:sym w:font="Symbol" w:char="F053"/>
      </w:r>
      <w:r w:rsidRPr="00A022A2">
        <w:rPr>
          <w:sz w:val="28"/>
          <w:szCs w:val="28"/>
        </w:rPr>
        <w:t xml:space="preserve"> производится по формуле (4.5)</w:t>
      </w:r>
    </w:p>
    <w:p w:rsidR="000E5132" w:rsidRPr="000E5132" w:rsidRDefault="000E513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480" w:dyaOrig="660">
          <v:shape id="_x0000_i1145" type="#_x0000_t75" style="width:224.25pt;height:33pt" o:ole="">
            <v:imagedata r:id="rId220" o:title=""/>
          </v:shape>
          <o:OLEObject Type="Embed" ProgID="Equation.3" ShapeID="_x0000_i1145" DrawAspect="Content" ObjectID="_1478811477" r:id="rId221"/>
        </w:object>
      </w:r>
      <w:r w:rsidR="008059ED" w:rsidRPr="00A022A2">
        <w:rPr>
          <w:sz w:val="28"/>
          <w:szCs w:val="28"/>
        </w:rPr>
        <w:t xml:space="preserve"> квар</w:t>
      </w:r>
    </w:p>
    <w:p w:rsidR="000E5132" w:rsidRPr="000E5132" w:rsidRDefault="000E513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Если окажется, что </w:t>
      </w:r>
      <w:r w:rsidRPr="00A022A2">
        <w:rPr>
          <w:sz w:val="28"/>
          <w:szCs w:val="28"/>
          <w:lang w:val="en-US"/>
        </w:rPr>
        <w:t>Q</w:t>
      </w:r>
      <w:r w:rsidRPr="00A022A2">
        <w:rPr>
          <w:sz w:val="28"/>
          <w:szCs w:val="28"/>
          <w:vertAlign w:val="subscript"/>
        </w:rPr>
        <w:t>сд.э</w:t>
      </w:r>
      <w:r w:rsidRPr="00A022A2">
        <w:rPr>
          <w:sz w:val="28"/>
          <w:szCs w:val="28"/>
          <w:vertAlign w:val="subscript"/>
        </w:rPr>
        <w:sym w:font="Symbol" w:char="F053"/>
      </w:r>
      <w:r w:rsidRPr="00A022A2">
        <w:rPr>
          <w:sz w:val="28"/>
          <w:szCs w:val="28"/>
        </w:rPr>
        <w:t xml:space="preserve"> &gt; </w:t>
      </w:r>
      <w:r w:rsidRPr="00A022A2">
        <w:rPr>
          <w:sz w:val="28"/>
          <w:szCs w:val="28"/>
          <w:lang w:val="en-US"/>
        </w:rPr>
        <w:t>Q</w:t>
      </w:r>
      <w:r w:rsidRPr="00A022A2">
        <w:rPr>
          <w:sz w:val="28"/>
          <w:szCs w:val="28"/>
          <w:vertAlign w:val="subscript"/>
        </w:rPr>
        <w:t>сд</w:t>
      </w:r>
      <w:r w:rsidRPr="00A022A2">
        <w:rPr>
          <w:sz w:val="28"/>
          <w:szCs w:val="28"/>
        </w:rPr>
        <w:t xml:space="preserve"> , то принимаем </w:t>
      </w:r>
      <w:r w:rsidRPr="00A022A2">
        <w:rPr>
          <w:sz w:val="28"/>
          <w:szCs w:val="28"/>
          <w:lang w:val="en-US"/>
        </w:rPr>
        <w:t>Q</w:t>
      </w:r>
      <w:r w:rsidRPr="00A022A2">
        <w:rPr>
          <w:sz w:val="28"/>
          <w:szCs w:val="28"/>
          <w:vertAlign w:val="subscript"/>
        </w:rPr>
        <w:t>сд.э</w:t>
      </w:r>
      <w:r w:rsidRPr="00A022A2">
        <w:rPr>
          <w:sz w:val="28"/>
          <w:szCs w:val="28"/>
          <w:vertAlign w:val="subscript"/>
        </w:rPr>
        <w:sym w:font="Symbol" w:char="F053"/>
      </w:r>
      <w:r w:rsidRPr="00A022A2">
        <w:rPr>
          <w:sz w:val="28"/>
          <w:szCs w:val="28"/>
        </w:rPr>
        <w:t xml:space="preserve"> = </w:t>
      </w:r>
      <w:r w:rsidRPr="00A022A2">
        <w:rPr>
          <w:sz w:val="28"/>
          <w:szCs w:val="28"/>
          <w:lang w:val="en-US"/>
        </w:rPr>
        <w:t>Q</w:t>
      </w:r>
      <w:r w:rsidRPr="00A022A2">
        <w:rPr>
          <w:sz w:val="28"/>
          <w:szCs w:val="28"/>
          <w:vertAlign w:val="subscript"/>
        </w:rPr>
        <w:t>сд</w:t>
      </w:r>
      <w:r w:rsidRPr="00A022A2">
        <w:rPr>
          <w:sz w:val="28"/>
          <w:szCs w:val="28"/>
        </w:rPr>
        <w:t xml:space="preserve"> ,определяемый по формуле</w:t>
      </w:r>
    </w:p>
    <w:p w:rsidR="000E5132" w:rsidRPr="000E5132" w:rsidRDefault="000E5132" w:rsidP="00A022A2">
      <w:pPr>
        <w:widowControl/>
        <w:ind w:firstLine="709"/>
        <w:rPr>
          <w:sz w:val="28"/>
          <w:szCs w:val="28"/>
          <w:lang w:val="uk-UA"/>
        </w:rPr>
      </w:pPr>
    </w:p>
    <w:p w:rsidR="008059ED" w:rsidRPr="00A022A2" w:rsidRDefault="008059ED" w:rsidP="00A022A2">
      <w:pPr>
        <w:widowControl/>
        <w:tabs>
          <w:tab w:val="clear" w:pos="9497"/>
          <w:tab w:val="right" w:pos="9072"/>
        </w:tabs>
        <w:ind w:firstLine="709"/>
        <w:rPr>
          <w:sz w:val="28"/>
          <w:szCs w:val="28"/>
        </w:rPr>
      </w:pPr>
      <w:r w:rsidRPr="00A022A2">
        <w:rPr>
          <w:sz w:val="28"/>
          <w:szCs w:val="28"/>
        </w:rPr>
        <w:t>,</w:t>
      </w:r>
      <w:r w:rsidRPr="00A022A2">
        <w:rPr>
          <w:sz w:val="28"/>
          <w:szCs w:val="28"/>
        </w:rPr>
        <w:tab/>
        <w:t>(4.7)</w:t>
      </w:r>
    </w:p>
    <w:p w:rsidR="008059ED" w:rsidRDefault="008059ED" w:rsidP="00A022A2">
      <w:pPr>
        <w:widowControl/>
        <w:ind w:firstLine="709"/>
        <w:rPr>
          <w:sz w:val="28"/>
          <w:szCs w:val="28"/>
          <w:lang w:val="uk-UA"/>
        </w:rPr>
      </w:pPr>
      <w:r w:rsidRPr="00A022A2">
        <w:rPr>
          <w:sz w:val="28"/>
          <w:szCs w:val="28"/>
        </w:rPr>
        <w:t>где</w:t>
      </w:r>
      <w:r w:rsidRPr="00A022A2">
        <w:rPr>
          <w:sz w:val="28"/>
          <w:szCs w:val="28"/>
        </w:rPr>
        <w:tab/>
        <w:t>К</w:t>
      </w:r>
      <w:r w:rsidRPr="00A022A2">
        <w:rPr>
          <w:sz w:val="28"/>
          <w:szCs w:val="28"/>
          <w:vertAlign w:val="subscript"/>
        </w:rPr>
        <w:t>сд</w:t>
      </w:r>
      <w:r w:rsidR="000E5132">
        <w:rPr>
          <w:sz w:val="28"/>
          <w:szCs w:val="28"/>
        </w:rPr>
        <w:t xml:space="preserve"> </w:t>
      </w:r>
      <w:r w:rsidRPr="00A022A2">
        <w:rPr>
          <w:sz w:val="28"/>
          <w:szCs w:val="28"/>
        </w:rPr>
        <w:t>- коэффициент загрузки СД по активной мощности</w:t>
      </w:r>
    </w:p>
    <w:p w:rsidR="000E5132" w:rsidRPr="000E5132" w:rsidRDefault="000E5132" w:rsidP="00A022A2">
      <w:pPr>
        <w:widowControl/>
        <w:ind w:firstLine="709"/>
        <w:rPr>
          <w:sz w:val="28"/>
          <w:szCs w:val="28"/>
          <w:lang w:val="uk-UA"/>
        </w:rPr>
      </w:pPr>
    </w:p>
    <w:p w:rsidR="008059ED" w:rsidRDefault="008059ED" w:rsidP="00A022A2">
      <w:pPr>
        <w:widowControl/>
        <w:tabs>
          <w:tab w:val="clear" w:pos="9497"/>
          <w:tab w:val="right" w:pos="9072"/>
        </w:tabs>
        <w:ind w:firstLine="709"/>
        <w:rPr>
          <w:sz w:val="28"/>
          <w:szCs w:val="28"/>
          <w:lang w:val="uk-UA"/>
        </w:rPr>
      </w:pPr>
      <w:r w:rsidRPr="00A022A2">
        <w:rPr>
          <w:sz w:val="28"/>
          <w:szCs w:val="28"/>
        </w:rPr>
        <w:t>,</w:t>
      </w:r>
      <w:r w:rsidRPr="00A022A2">
        <w:rPr>
          <w:sz w:val="28"/>
          <w:szCs w:val="28"/>
        </w:rPr>
        <w:tab/>
        <w:t>(4.8)</w:t>
      </w:r>
    </w:p>
    <w:p w:rsidR="000E5132" w:rsidRPr="000E5132" w:rsidRDefault="000E5132" w:rsidP="00A022A2">
      <w:pPr>
        <w:widowControl/>
        <w:tabs>
          <w:tab w:val="clear" w:pos="9497"/>
          <w:tab w:val="right" w:pos="9072"/>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где</w:t>
      </w:r>
      <w:r w:rsidRPr="00A022A2">
        <w:rPr>
          <w:sz w:val="28"/>
          <w:szCs w:val="28"/>
        </w:rPr>
        <w:tab/>
        <w:t>Р</w:t>
      </w:r>
      <w:r w:rsidRPr="00A022A2">
        <w:rPr>
          <w:sz w:val="28"/>
          <w:szCs w:val="28"/>
          <w:vertAlign w:val="subscript"/>
        </w:rPr>
        <w:t>нз</w:t>
      </w:r>
      <w:r w:rsidRPr="00A022A2">
        <w:rPr>
          <w:sz w:val="28"/>
          <w:szCs w:val="28"/>
        </w:rPr>
        <w:t>, Р</w:t>
      </w:r>
      <w:r w:rsidRPr="00A022A2">
        <w:rPr>
          <w:sz w:val="28"/>
          <w:szCs w:val="28"/>
          <w:vertAlign w:val="subscript"/>
        </w:rPr>
        <w:t>н</w:t>
      </w:r>
      <w:r w:rsidRPr="00A022A2">
        <w:rPr>
          <w:sz w:val="28"/>
          <w:szCs w:val="28"/>
        </w:rPr>
        <w:t xml:space="preserve"> </w:t>
      </w:r>
      <w:r w:rsidRPr="00A022A2">
        <w:rPr>
          <w:sz w:val="28"/>
          <w:szCs w:val="28"/>
        </w:rPr>
        <w:tab/>
        <w:t>- заданная и номинальная мощности СД, соответственно 1417,5 и 630 кВт,</w:t>
      </w:r>
    </w:p>
    <w:p w:rsidR="000E5132" w:rsidRPr="000E5132" w:rsidRDefault="000E513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000" w:dyaOrig="620">
          <v:shape id="_x0000_i1146" type="#_x0000_t75" style="width:99.75pt;height:30.75pt" o:ole="">
            <v:imagedata r:id="rId222" o:title=""/>
          </v:shape>
          <o:OLEObject Type="Embed" ProgID="Equation.3" ShapeID="_x0000_i1146" DrawAspect="Content" ObjectID="_1478811478" r:id="rId223"/>
        </w:object>
      </w:r>
    </w:p>
    <w:p w:rsidR="000E5132" w:rsidRPr="000E5132" w:rsidRDefault="000E513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480" w:dyaOrig="360">
          <v:shape id="_x0000_i1147" type="#_x0000_t75" style="width:123.75pt;height:18pt" o:ole="">
            <v:imagedata r:id="rId224" o:title=""/>
          </v:shape>
          <o:OLEObject Type="Embed" ProgID="Equation.3" ShapeID="_x0000_i1147" DrawAspect="Content" ObjectID="_1478811479" r:id="rId225"/>
        </w:object>
      </w:r>
      <w:r w:rsidR="008059ED" w:rsidRPr="00A022A2">
        <w:rPr>
          <w:sz w:val="28"/>
          <w:szCs w:val="28"/>
        </w:rPr>
        <w:t xml:space="preserve"> квар</w:t>
      </w:r>
    </w:p>
    <w:p w:rsidR="000E5132" w:rsidRPr="000E5132" w:rsidRDefault="000E513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580" w:dyaOrig="360">
          <v:shape id="_x0000_i1148" type="#_x0000_t75" style="width:179.25pt;height:18pt" o:ole="">
            <v:imagedata r:id="rId226" o:title=""/>
          </v:shape>
          <o:OLEObject Type="Embed" ProgID="Equation.3" ShapeID="_x0000_i1148" DrawAspect="Content" ObjectID="_1478811480" r:id="rId227"/>
        </w:object>
      </w:r>
      <w:r w:rsidR="008059ED" w:rsidRPr="00A022A2">
        <w:rPr>
          <w:sz w:val="28"/>
          <w:szCs w:val="28"/>
        </w:rPr>
        <w:t xml:space="preserve"> квар</w:t>
      </w:r>
    </w:p>
    <w:p w:rsidR="000E5132" w:rsidRPr="000E5132" w:rsidRDefault="000E513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При дальнейшем расчете используются наименьшее значение </w:t>
      </w:r>
      <w:r w:rsidRPr="00A022A2">
        <w:rPr>
          <w:sz w:val="28"/>
          <w:szCs w:val="28"/>
          <w:lang w:val="en-US"/>
        </w:rPr>
        <w:t>Q</w:t>
      </w:r>
      <w:r w:rsidRPr="00A022A2">
        <w:rPr>
          <w:sz w:val="28"/>
          <w:szCs w:val="28"/>
          <w:vertAlign w:val="subscript"/>
        </w:rPr>
        <w:t>э1</w:t>
      </w:r>
      <w:r w:rsidRPr="00A022A2">
        <w:rPr>
          <w:sz w:val="28"/>
          <w:szCs w:val="28"/>
        </w:rPr>
        <w:t xml:space="preserve">, т.е. значение </w:t>
      </w:r>
      <w:r w:rsidRPr="00A022A2">
        <w:rPr>
          <w:sz w:val="28"/>
          <w:szCs w:val="28"/>
          <w:lang w:val="en-US"/>
        </w:rPr>
        <w:t>Q</w:t>
      </w:r>
      <w:r w:rsidRPr="00A022A2">
        <w:rPr>
          <w:sz w:val="28"/>
          <w:szCs w:val="28"/>
          <w:vertAlign w:val="subscript"/>
        </w:rPr>
        <w:t>э1</w:t>
      </w:r>
      <w:r w:rsidRPr="00A022A2">
        <w:rPr>
          <w:sz w:val="28"/>
          <w:szCs w:val="28"/>
        </w:rPr>
        <w:t xml:space="preserve"> рассчитанное </w:t>
      </w:r>
      <w:r w:rsidRPr="00A022A2">
        <w:rPr>
          <w:sz w:val="28"/>
          <w:szCs w:val="28"/>
          <w:lang w:val="en-US"/>
        </w:rPr>
        <w:t>I</w:t>
      </w:r>
      <w:r w:rsidRPr="00A022A2">
        <w:rPr>
          <w:sz w:val="28"/>
          <w:szCs w:val="28"/>
        </w:rPr>
        <w:t xml:space="preserve"> способом по формуле (4.2) </w:t>
      </w:r>
    </w:p>
    <w:p w:rsidR="000E5132" w:rsidRPr="000E5132" w:rsidRDefault="000E513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120" w:dyaOrig="380">
          <v:shape id="_x0000_i1149" type="#_x0000_t75" style="width:105.75pt;height:18.75pt" o:ole="">
            <v:imagedata r:id="rId228" o:title=""/>
          </v:shape>
          <o:OLEObject Type="Embed" ProgID="Equation.3" ShapeID="_x0000_i1149" DrawAspect="Content" ObjectID="_1478811481" r:id="rId229"/>
        </w:object>
      </w:r>
      <w:r w:rsidR="008059ED" w:rsidRPr="00A022A2">
        <w:rPr>
          <w:sz w:val="28"/>
          <w:szCs w:val="28"/>
        </w:rPr>
        <w:t>квар</w:t>
      </w:r>
    </w:p>
    <w:p w:rsidR="000E5132" w:rsidRPr="000E5132" w:rsidRDefault="000E5132" w:rsidP="00A022A2">
      <w:pPr>
        <w:widowControl/>
        <w:ind w:firstLine="709"/>
        <w:rPr>
          <w:sz w:val="28"/>
          <w:szCs w:val="28"/>
          <w:lang w:val="uk-UA"/>
        </w:rPr>
      </w:pPr>
    </w:p>
    <w:p w:rsidR="008059ED" w:rsidRPr="00A022A2" w:rsidRDefault="00F43CF1" w:rsidP="00A022A2">
      <w:pPr>
        <w:widowControl/>
        <w:ind w:firstLine="709"/>
        <w:rPr>
          <w:sz w:val="28"/>
          <w:szCs w:val="28"/>
        </w:rPr>
      </w:pPr>
      <w:r w:rsidRPr="00A022A2">
        <w:rPr>
          <w:sz w:val="28"/>
          <w:szCs w:val="28"/>
        </w:rPr>
        <w:object w:dxaOrig="2180" w:dyaOrig="380">
          <v:shape id="_x0000_i1150" type="#_x0000_t75" style="width:108.75pt;height:18.75pt" o:ole="">
            <v:imagedata r:id="rId230" o:title=""/>
          </v:shape>
          <o:OLEObject Type="Embed" ProgID="Equation.3" ShapeID="_x0000_i1150" DrawAspect="Content" ObjectID="_1478811482" r:id="rId231"/>
        </w:object>
      </w:r>
      <w:r w:rsidR="008059ED" w:rsidRPr="00A022A2">
        <w:rPr>
          <w:sz w:val="28"/>
          <w:szCs w:val="28"/>
        </w:rPr>
        <w:t xml:space="preserve"> квар</w:t>
      </w:r>
    </w:p>
    <w:p w:rsidR="000E5132" w:rsidRDefault="000E5132" w:rsidP="00A022A2">
      <w:pPr>
        <w:pStyle w:val="2TimesNewRoman0"/>
        <w:widowControl/>
        <w:spacing w:before="0" w:after="0"/>
        <w:ind w:firstLine="709"/>
        <w:rPr>
          <w:b w:val="0"/>
          <w:bCs w:val="0"/>
          <w:i w:val="0"/>
          <w:iCs w:val="0"/>
          <w:lang w:val="uk-UA"/>
        </w:rPr>
      </w:pPr>
      <w:bookmarkStart w:id="47" w:name="_Toc105519382"/>
    </w:p>
    <w:p w:rsidR="008059ED" w:rsidRPr="000E5132" w:rsidRDefault="008059ED" w:rsidP="00A022A2">
      <w:pPr>
        <w:pStyle w:val="2TimesNewRoman0"/>
        <w:widowControl/>
        <w:spacing w:before="0" w:after="0"/>
        <w:ind w:firstLine="709"/>
        <w:rPr>
          <w:i w:val="0"/>
          <w:iCs w:val="0"/>
          <w:lang w:val="uk-UA"/>
        </w:rPr>
      </w:pPr>
      <w:bookmarkStart w:id="48" w:name="_Toc204622323"/>
      <w:r w:rsidRPr="000E5132">
        <w:rPr>
          <w:i w:val="0"/>
          <w:iCs w:val="0"/>
        </w:rPr>
        <w:t>4.2. Выбор числа и мощности трансформаторов на ГПП</w:t>
      </w:r>
      <w:bookmarkEnd w:id="47"/>
      <w:bookmarkEnd w:id="48"/>
    </w:p>
    <w:p w:rsidR="000E5132" w:rsidRPr="000E5132" w:rsidRDefault="000E5132"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 xml:space="preserve">Как было отмечено выше, основную долю нагрузки предприятия составляют потребители </w:t>
      </w:r>
      <w:r w:rsidRPr="00A022A2">
        <w:rPr>
          <w:sz w:val="28"/>
          <w:szCs w:val="28"/>
          <w:lang w:val="en-US"/>
        </w:rPr>
        <w:t>II</w:t>
      </w:r>
      <w:r w:rsidRPr="00A022A2">
        <w:rPr>
          <w:sz w:val="28"/>
          <w:szCs w:val="28"/>
        </w:rPr>
        <w:t xml:space="preserve"> категории, для питания которых используются два масляных трансформатора. </w:t>
      </w:r>
    </w:p>
    <w:p w:rsidR="008059ED" w:rsidRPr="00A022A2" w:rsidRDefault="008059ED" w:rsidP="00A022A2">
      <w:pPr>
        <w:widowControl/>
        <w:ind w:firstLine="709"/>
        <w:rPr>
          <w:sz w:val="28"/>
          <w:szCs w:val="28"/>
        </w:rPr>
      </w:pPr>
      <w:r w:rsidRPr="00A022A2">
        <w:rPr>
          <w:sz w:val="28"/>
          <w:szCs w:val="28"/>
        </w:rPr>
        <w:t>Выбор мощности производится для двух напряжений: 110кВ и 35 кВ.</w:t>
      </w:r>
    </w:p>
    <w:p w:rsidR="008059ED" w:rsidRDefault="008059ED" w:rsidP="00A022A2">
      <w:pPr>
        <w:widowControl/>
        <w:ind w:firstLine="709"/>
        <w:rPr>
          <w:sz w:val="28"/>
          <w:szCs w:val="28"/>
          <w:lang w:val="uk-UA"/>
        </w:rPr>
      </w:pPr>
      <w:r w:rsidRPr="00A022A2">
        <w:rPr>
          <w:sz w:val="28"/>
          <w:szCs w:val="28"/>
        </w:rPr>
        <w:t>Определение полной мощности производится по формуле</w:t>
      </w:r>
    </w:p>
    <w:p w:rsidR="000E5132" w:rsidRPr="000E5132" w:rsidRDefault="000E5132"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2340" w:dyaOrig="460">
          <v:shape id="_x0000_i1151" type="#_x0000_t75" style="width:117pt;height:23.25pt" o:ole="">
            <v:imagedata r:id="rId232" o:title=""/>
          </v:shape>
          <o:OLEObject Type="Embed" ProgID="Equation.3" ShapeID="_x0000_i1151" DrawAspect="Content" ObjectID="_1478811483" r:id="rId233"/>
        </w:object>
      </w:r>
      <w:r w:rsidR="008059ED" w:rsidRPr="00A022A2">
        <w:rPr>
          <w:sz w:val="28"/>
          <w:szCs w:val="28"/>
        </w:rPr>
        <w:t>,</w:t>
      </w:r>
      <w:r w:rsidR="008059ED" w:rsidRPr="00A022A2">
        <w:rPr>
          <w:sz w:val="28"/>
          <w:szCs w:val="28"/>
        </w:rPr>
        <w:tab/>
        <w:t>(4.9)</w:t>
      </w:r>
    </w:p>
    <w:p w:rsidR="000E5132" w:rsidRPr="000E5132" w:rsidRDefault="000E5132"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t>К</w:t>
      </w:r>
      <w:r w:rsidRPr="00A022A2">
        <w:rPr>
          <w:sz w:val="28"/>
          <w:szCs w:val="28"/>
          <w:vertAlign w:val="subscript"/>
        </w:rPr>
        <w:t>рм</w:t>
      </w:r>
      <w:r w:rsidRPr="00A022A2">
        <w:rPr>
          <w:sz w:val="28"/>
          <w:szCs w:val="28"/>
        </w:rPr>
        <w:t xml:space="preserve"> </w:t>
      </w:r>
      <w:r w:rsidRPr="00A022A2">
        <w:rPr>
          <w:sz w:val="28"/>
          <w:szCs w:val="28"/>
        </w:rPr>
        <w:tab/>
        <w:t>- коэффициент разновременности максимума нагрузок, равный 0,95;</w:t>
      </w:r>
    </w:p>
    <w:p w:rsidR="008059ED" w:rsidRPr="00A022A2" w:rsidRDefault="008059ED" w:rsidP="00A022A2">
      <w:pPr>
        <w:widowControl/>
        <w:ind w:firstLine="709"/>
        <w:rPr>
          <w:sz w:val="28"/>
          <w:szCs w:val="28"/>
        </w:rPr>
      </w:pPr>
      <w:r w:rsidRPr="00A022A2">
        <w:rPr>
          <w:sz w:val="28"/>
          <w:szCs w:val="28"/>
        </w:rPr>
        <w:t>Р</w:t>
      </w:r>
      <w:r w:rsidRPr="00A022A2">
        <w:rPr>
          <w:sz w:val="28"/>
          <w:szCs w:val="28"/>
          <w:vertAlign w:val="subscript"/>
        </w:rPr>
        <w:sym w:font="Symbol" w:char="F053"/>
      </w:r>
      <w:r w:rsidRPr="00A022A2">
        <w:rPr>
          <w:sz w:val="28"/>
          <w:szCs w:val="28"/>
        </w:rPr>
        <w:t xml:space="preserve"> </w:t>
      </w:r>
      <w:r w:rsidRPr="00A022A2">
        <w:rPr>
          <w:sz w:val="28"/>
          <w:szCs w:val="28"/>
        </w:rPr>
        <w:tab/>
        <w:t>- принимается равной Р</w:t>
      </w:r>
      <w:r w:rsidRPr="00A022A2">
        <w:rPr>
          <w:sz w:val="28"/>
          <w:szCs w:val="28"/>
          <w:vertAlign w:val="subscript"/>
        </w:rPr>
        <w:t>р</w:t>
      </w:r>
      <w:r w:rsidRPr="00A022A2">
        <w:rPr>
          <w:sz w:val="28"/>
          <w:szCs w:val="28"/>
          <w:vertAlign w:val="subscript"/>
        </w:rPr>
        <w:sym w:font="Symbol" w:char="F053"/>
      </w:r>
      <w:r w:rsidRPr="00A022A2">
        <w:rPr>
          <w:sz w:val="28"/>
          <w:szCs w:val="28"/>
        </w:rPr>
        <w:t xml:space="preserve"> = 14497,05 кВт;</w:t>
      </w:r>
    </w:p>
    <w:p w:rsidR="008059ED" w:rsidRPr="00A022A2" w:rsidRDefault="008059ED" w:rsidP="00A022A2">
      <w:pPr>
        <w:widowControl/>
        <w:ind w:firstLine="709"/>
        <w:rPr>
          <w:sz w:val="28"/>
          <w:szCs w:val="28"/>
        </w:rPr>
      </w:pPr>
      <w:r w:rsidRPr="00A022A2">
        <w:rPr>
          <w:sz w:val="28"/>
          <w:szCs w:val="28"/>
          <w:lang w:val="en-US"/>
        </w:rPr>
        <w:t>Q</w:t>
      </w:r>
      <w:r w:rsidRPr="00A022A2">
        <w:rPr>
          <w:sz w:val="28"/>
          <w:szCs w:val="28"/>
          <w:vertAlign w:val="subscript"/>
        </w:rPr>
        <w:t>э1</w:t>
      </w:r>
      <w:r w:rsidRPr="00A022A2">
        <w:rPr>
          <w:sz w:val="28"/>
          <w:szCs w:val="28"/>
        </w:rPr>
        <w:t xml:space="preserve"> </w:t>
      </w:r>
      <w:r w:rsidRPr="00A022A2">
        <w:rPr>
          <w:sz w:val="28"/>
          <w:szCs w:val="28"/>
        </w:rPr>
        <w:tab/>
        <w:t xml:space="preserve">- принимается равной </w:t>
      </w:r>
      <w:r w:rsidR="00F43CF1" w:rsidRPr="00A022A2">
        <w:rPr>
          <w:sz w:val="28"/>
          <w:szCs w:val="28"/>
        </w:rPr>
        <w:object w:dxaOrig="840" w:dyaOrig="320">
          <v:shape id="_x0000_i1152" type="#_x0000_t75" style="width:42pt;height:15.75pt" o:ole="">
            <v:imagedata r:id="rId234" o:title=""/>
          </v:shape>
          <o:OLEObject Type="Embed" ProgID="Equation.3" ShapeID="_x0000_i1152" DrawAspect="Content" ObjectID="_1478811484" r:id="rId235"/>
        </w:object>
      </w:r>
      <w:r w:rsidRPr="00A022A2">
        <w:rPr>
          <w:sz w:val="28"/>
          <w:szCs w:val="28"/>
        </w:rPr>
        <w:t xml:space="preserve"> квар для 110 и </w:t>
      </w:r>
      <w:r w:rsidR="00F43CF1" w:rsidRPr="00A022A2">
        <w:rPr>
          <w:sz w:val="28"/>
          <w:szCs w:val="28"/>
        </w:rPr>
        <w:object w:dxaOrig="980" w:dyaOrig="320">
          <v:shape id="_x0000_i1153" type="#_x0000_t75" style="width:48.75pt;height:15.75pt" o:ole="">
            <v:imagedata r:id="rId236" o:title=""/>
          </v:shape>
          <o:OLEObject Type="Embed" ProgID="Equation.3" ShapeID="_x0000_i1153" DrawAspect="Content" ObjectID="_1478811485" r:id="rId237"/>
        </w:object>
      </w:r>
      <w:r w:rsidRPr="00A022A2">
        <w:rPr>
          <w:sz w:val="28"/>
          <w:szCs w:val="28"/>
        </w:rPr>
        <w:t xml:space="preserve"> квар для 35 кВ.</w:t>
      </w:r>
    </w:p>
    <w:p w:rsidR="008059ED" w:rsidRDefault="008059ED" w:rsidP="00A022A2">
      <w:pPr>
        <w:widowControl/>
        <w:ind w:firstLine="709"/>
        <w:rPr>
          <w:sz w:val="28"/>
          <w:szCs w:val="28"/>
          <w:lang w:val="uk-UA"/>
        </w:rPr>
      </w:pPr>
      <w:r w:rsidRPr="00A022A2">
        <w:rPr>
          <w:sz w:val="28"/>
          <w:szCs w:val="28"/>
        </w:rPr>
        <w:t>Для 110 кВ</w:t>
      </w:r>
    </w:p>
    <w:p w:rsidR="000E5132" w:rsidRPr="000E5132" w:rsidRDefault="000E513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5460" w:dyaOrig="460">
          <v:shape id="_x0000_i1154" type="#_x0000_t75" style="width:273pt;height:23.25pt" o:ole="">
            <v:imagedata r:id="rId238" o:title=""/>
          </v:shape>
          <o:OLEObject Type="Embed" ProgID="Equation.3" ShapeID="_x0000_i1154" DrawAspect="Content" ObjectID="_1478811486" r:id="rId239"/>
        </w:object>
      </w:r>
      <w:r w:rsidR="008059ED" w:rsidRPr="00A022A2">
        <w:rPr>
          <w:sz w:val="28"/>
          <w:szCs w:val="28"/>
        </w:rPr>
        <w:t xml:space="preserve"> кВА</w:t>
      </w:r>
    </w:p>
    <w:p w:rsidR="000E5132" w:rsidRPr="000E5132" w:rsidRDefault="000E5132"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Если на ГПП устанавливается два трансформатора, то номинальная мощность каждого из них определяется по условию</w:t>
      </w:r>
    </w:p>
    <w:p w:rsidR="000E5132" w:rsidRPr="000E5132" w:rsidRDefault="000E5132"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460" w:dyaOrig="700">
          <v:shape id="_x0000_i1155" type="#_x0000_t75" style="width:72.75pt;height:35.25pt" o:ole="">
            <v:imagedata r:id="rId240" o:title=""/>
          </v:shape>
          <o:OLEObject Type="Embed" ProgID="Equation.3" ShapeID="_x0000_i1155" DrawAspect="Content" ObjectID="_1478811487" r:id="rId241"/>
        </w:object>
      </w:r>
      <w:r w:rsidR="008059ED" w:rsidRPr="00A022A2">
        <w:rPr>
          <w:sz w:val="28"/>
          <w:szCs w:val="28"/>
        </w:rPr>
        <w:t>,</w:t>
      </w:r>
      <w:r w:rsidR="008059ED" w:rsidRPr="00A022A2">
        <w:rPr>
          <w:sz w:val="28"/>
          <w:szCs w:val="28"/>
        </w:rPr>
        <w:tab/>
        <w:t>(4.10)</w:t>
      </w:r>
    </w:p>
    <w:p w:rsidR="000E5132" w:rsidRPr="000E5132" w:rsidRDefault="000E5132" w:rsidP="00A022A2">
      <w:pPr>
        <w:widowControl/>
        <w:tabs>
          <w:tab w:val="clear" w:pos="9497"/>
          <w:tab w:val="right" w:pos="9072"/>
        </w:tabs>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440" w:dyaOrig="660">
          <v:shape id="_x0000_i1156" type="#_x0000_t75" style="width:171.75pt;height:33pt" o:ole="">
            <v:imagedata r:id="rId242" o:title=""/>
          </v:shape>
          <o:OLEObject Type="Embed" ProgID="Equation.3" ShapeID="_x0000_i1156" DrawAspect="Content" ObjectID="_1478811488" r:id="rId243"/>
        </w:object>
      </w:r>
      <w:r w:rsidR="008059ED" w:rsidRPr="00A022A2">
        <w:rPr>
          <w:sz w:val="28"/>
          <w:szCs w:val="28"/>
        </w:rPr>
        <w:t xml:space="preserve"> кВА</w:t>
      </w:r>
    </w:p>
    <w:p w:rsidR="000E5132" w:rsidRPr="000E5132" w:rsidRDefault="000E513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t>К</w:t>
      </w:r>
      <w:r w:rsidRPr="00A022A2">
        <w:rPr>
          <w:sz w:val="28"/>
          <w:szCs w:val="28"/>
          <w:vertAlign w:val="subscript"/>
        </w:rPr>
        <w:t>з</w:t>
      </w:r>
      <w:r w:rsidRPr="00A022A2">
        <w:rPr>
          <w:sz w:val="28"/>
          <w:szCs w:val="28"/>
        </w:rPr>
        <w:t xml:space="preserve"> </w:t>
      </w:r>
      <w:r w:rsidRPr="00A022A2">
        <w:rPr>
          <w:sz w:val="28"/>
          <w:szCs w:val="28"/>
        </w:rPr>
        <w:tab/>
        <w:t>- коэффициент загрузки равный 0,8.</w:t>
      </w:r>
    </w:p>
    <w:p w:rsidR="008059ED" w:rsidRPr="00A022A2" w:rsidRDefault="008059ED" w:rsidP="00A022A2">
      <w:pPr>
        <w:widowControl/>
        <w:ind w:firstLine="709"/>
        <w:rPr>
          <w:sz w:val="28"/>
          <w:szCs w:val="28"/>
        </w:rPr>
      </w:pPr>
      <w:r w:rsidRPr="00A022A2">
        <w:rPr>
          <w:sz w:val="28"/>
          <w:szCs w:val="28"/>
        </w:rPr>
        <w:t xml:space="preserve">Выбор силового трансформатора производится по таблице 5.2.2 </w:t>
      </w:r>
      <w:r w:rsidR="00797332" w:rsidRPr="00A022A2">
        <w:rPr>
          <w:sz w:val="28"/>
          <w:szCs w:val="28"/>
        </w:rPr>
        <w:t>/15/</w:t>
      </w:r>
      <w:r w:rsidRPr="00A022A2">
        <w:rPr>
          <w:sz w:val="28"/>
          <w:szCs w:val="28"/>
        </w:rPr>
        <w:t>.</w:t>
      </w:r>
    </w:p>
    <w:p w:rsidR="008059ED" w:rsidRPr="00A022A2" w:rsidRDefault="008059ED" w:rsidP="00A022A2">
      <w:pPr>
        <w:widowControl/>
        <w:ind w:firstLine="709"/>
        <w:rPr>
          <w:sz w:val="28"/>
          <w:szCs w:val="28"/>
        </w:rPr>
      </w:pPr>
      <w:r w:rsidRPr="00A022A2">
        <w:rPr>
          <w:sz w:val="28"/>
          <w:szCs w:val="28"/>
        </w:rPr>
        <w:t>Расчет и выбор силового трансформатора на 35 кВ производится аналогично и сводится в таблицу 4.2.</w:t>
      </w: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 xml:space="preserve">Таблица 4.2 Паспортные данные силового трансформатора </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1276"/>
        <w:gridCol w:w="1275"/>
        <w:gridCol w:w="2718"/>
        <w:gridCol w:w="850"/>
        <w:gridCol w:w="851"/>
        <w:gridCol w:w="939"/>
        <w:gridCol w:w="720"/>
      </w:tblGrid>
      <w:tr w:rsidR="008059ED" w:rsidRPr="000E5132">
        <w:tc>
          <w:tcPr>
            <w:tcW w:w="800" w:type="dxa"/>
            <w:vMerge w:val="restart"/>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lang w:val="en-US"/>
              </w:rPr>
              <w:t>U</w:t>
            </w:r>
            <w:r w:rsidRPr="000E5132">
              <w:rPr>
                <w:sz w:val="20"/>
                <w:szCs w:val="20"/>
                <w:vertAlign w:val="subscript"/>
              </w:rPr>
              <w:t>н</w:t>
            </w:r>
            <w:r w:rsidRPr="000E5132">
              <w:rPr>
                <w:sz w:val="20"/>
                <w:szCs w:val="20"/>
              </w:rPr>
              <w:t>, кВ</w:t>
            </w:r>
          </w:p>
        </w:tc>
        <w:tc>
          <w:tcPr>
            <w:tcW w:w="2551" w:type="dxa"/>
            <w:gridSpan w:val="2"/>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Расчет</w:t>
            </w:r>
          </w:p>
        </w:tc>
        <w:tc>
          <w:tcPr>
            <w:tcW w:w="2718" w:type="dxa"/>
            <w:vMerge w:val="restart"/>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Тип, мощность и количество трансформаторов</w:t>
            </w:r>
          </w:p>
        </w:tc>
        <w:tc>
          <w:tcPr>
            <w:tcW w:w="1701" w:type="dxa"/>
            <w:gridSpan w:val="2"/>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Потери, кВт</w:t>
            </w:r>
          </w:p>
        </w:tc>
        <w:tc>
          <w:tcPr>
            <w:tcW w:w="939" w:type="dxa"/>
            <w:vMerge w:val="restart"/>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lang w:val="en-US"/>
              </w:rPr>
              <w:t>I</w:t>
            </w:r>
            <w:r w:rsidRPr="000E5132">
              <w:rPr>
                <w:sz w:val="20"/>
                <w:szCs w:val="20"/>
                <w:vertAlign w:val="subscript"/>
              </w:rPr>
              <w:t>хх</w:t>
            </w:r>
            <w:r w:rsidRPr="000E5132">
              <w:rPr>
                <w:sz w:val="20"/>
                <w:szCs w:val="20"/>
              </w:rPr>
              <w:t>,</w:t>
            </w:r>
          </w:p>
          <w:p w:rsidR="008059ED" w:rsidRPr="000E5132" w:rsidRDefault="008059ED" w:rsidP="000E5132">
            <w:pPr>
              <w:widowControl/>
              <w:suppressAutoHyphens/>
              <w:ind w:firstLine="0"/>
              <w:rPr>
                <w:sz w:val="20"/>
                <w:szCs w:val="20"/>
              </w:rPr>
            </w:pPr>
            <w:r w:rsidRPr="000E5132">
              <w:rPr>
                <w:sz w:val="20"/>
                <w:szCs w:val="20"/>
              </w:rPr>
              <w:t>%</w:t>
            </w:r>
          </w:p>
        </w:tc>
        <w:tc>
          <w:tcPr>
            <w:tcW w:w="720" w:type="dxa"/>
            <w:vMerge w:val="restart"/>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lang w:val="en-US"/>
              </w:rPr>
              <w:t>U</w:t>
            </w:r>
            <w:r w:rsidRPr="000E5132">
              <w:rPr>
                <w:sz w:val="20"/>
                <w:szCs w:val="20"/>
                <w:vertAlign w:val="subscript"/>
              </w:rPr>
              <w:t>кз</w:t>
            </w:r>
            <w:r w:rsidRPr="000E5132">
              <w:rPr>
                <w:sz w:val="20"/>
                <w:szCs w:val="20"/>
              </w:rPr>
              <w:t>,</w:t>
            </w:r>
          </w:p>
          <w:p w:rsidR="008059ED" w:rsidRPr="000E5132" w:rsidRDefault="008059ED" w:rsidP="000E5132">
            <w:pPr>
              <w:widowControl/>
              <w:suppressAutoHyphens/>
              <w:ind w:firstLine="0"/>
              <w:rPr>
                <w:sz w:val="20"/>
                <w:szCs w:val="20"/>
              </w:rPr>
            </w:pPr>
            <w:r w:rsidRPr="000E5132">
              <w:rPr>
                <w:sz w:val="20"/>
                <w:szCs w:val="20"/>
              </w:rPr>
              <w:t>%</w:t>
            </w:r>
          </w:p>
        </w:tc>
      </w:tr>
      <w:tr w:rsidR="008059ED" w:rsidRPr="000E5132">
        <w:tc>
          <w:tcPr>
            <w:tcW w:w="800" w:type="dxa"/>
            <w:vMerge/>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p>
        </w:tc>
        <w:tc>
          <w:tcPr>
            <w:tcW w:w="1276"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lang w:val="en-US"/>
              </w:rPr>
              <w:t>S</w:t>
            </w:r>
            <w:r w:rsidRPr="000E5132">
              <w:rPr>
                <w:sz w:val="20"/>
                <w:szCs w:val="20"/>
                <w:vertAlign w:val="subscript"/>
              </w:rPr>
              <w:t>м.гпп</w:t>
            </w:r>
            <w:r w:rsidRPr="000E5132">
              <w:rPr>
                <w:sz w:val="20"/>
                <w:szCs w:val="20"/>
              </w:rPr>
              <w:t>,</w:t>
            </w:r>
          </w:p>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кВА</w:t>
            </w:r>
          </w:p>
        </w:tc>
        <w:tc>
          <w:tcPr>
            <w:tcW w:w="1275"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lang w:val="en-US"/>
              </w:rPr>
              <w:t>S</w:t>
            </w:r>
            <w:r w:rsidRPr="000E5132">
              <w:rPr>
                <w:sz w:val="20"/>
                <w:szCs w:val="20"/>
                <w:vertAlign w:val="subscript"/>
              </w:rPr>
              <w:t>ном.т</w:t>
            </w:r>
            <w:r w:rsidRPr="000E5132">
              <w:rPr>
                <w:sz w:val="20"/>
                <w:szCs w:val="20"/>
              </w:rPr>
              <w:t>,</w:t>
            </w:r>
          </w:p>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кВА</w:t>
            </w:r>
          </w:p>
        </w:tc>
        <w:tc>
          <w:tcPr>
            <w:tcW w:w="2718" w:type="dxa"/>
            <w:vMerge/>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p>
        </w:tc>
        <w:tc>
          <w:tcPr>
            <w:tcW w:w="850"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lang w:val="en-US"/>
              </w:rPr>
            </w:pPr>
            <w:r w:rsidRPr="000E5132">
              <w:rPr>
                <w:sz w:val="20"/>
                <w:szCs w:val="20"/>
              </w:rPr>
              <w:t>ХХ</w:t>
            </w:r>
          </w:p>
        </w:tc>
        <w:tc>
          <w:tcPr>
            <w:tcW w:w="851"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КЗ</w:t>
            </w:r>
          </w:p>
        </w:tc>
        <w:tc>
          <w:tcPr>
            <w:tcW w:w="939" w:type="dxa"/>
            <w:vMerge/>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p>
        </w:tc>
        <w:tc>
          <w:tcPr>
            <w:tcW w:w="720" w:type="dxa"/>
            <w:vMerge/>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p>
        </w:tc>
      </w:tr>
      <w:tr w:rsidR="008059ED" w:rsidRPr="000E5132">
        <w:trPr>
          <w:trHeight w:val="403"/>
        </w:trPr>
        <w:tc>
          <w:tcPr>
            <w:tcW w:w="800"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110</w:t>
            </w:r>
          </w:p>
        </w:tc>
        <w:tc>
          <w:tcPr>
            <w:tcW w:w="1276"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14943,21</w:t>
            </w:r>
          </w:p>
        </w:tc>
        <w:tc>
          <w:tcPr>
            <w:tcW w:w="1275"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9339,51</w:t>
            </w:r>
          </w:p>
        </w:tc>
        <w:tc>
          <w:tcPr>
            <w:tcW w:w="2718"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2хТДН-10000/110</w:t>
            </w:r>
          </w:p>
        </w:tc>
        <w:tc>
          <w:tcPr>
            <w:tcW w:w="850"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15,5</w:t>
            </w:r>
          </w:p>
        </w:tc>
        <w:tc>
          <w:tcPr>
            <w:tcW w:w="851"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60,0</w:t>
            </w:r>
          </w:p>
        </w:tc>
        <w:tc>
          <w:tcPr>
            <w:tcW w:w="939"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0,7</w:t>
            </w:r>
          </w:p>
        </w:tc>
        <w:tc>
          <w:tcPr>
            <w:tcW w:w="720"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10,5</w:t>
            </w:r>
          </w:p>
        </w:tc>
      </w:tr>
      <w:tr w:rsidR="008059ED" w:rsidRPr="000E5132">
        <w:trPr>
          <w:trHeight w:val="423"/>
        </w:trPr>
        <w:tc>
          <w:tcPr>
            <w:tcW w:w="800"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35</w:t>
            </w:r>
          </w:p>
        </w:tc>
        <w:tc>
          <w:tcPr>
            <w:tcW w:w="1276"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14784,14</w:t>
            </w:r>
          </w:p>
        </w:tc>
        <w:tc>
          <w:tcPr>
            <w:tcW w:w="1275"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9240,09</w:t>
            </w:r>
          </w:p>
        </w:tc>
        <w:tc>
          <w:tcPr>
            <w:tcW w:w="2718"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2хТМ-10000/35</w:t>
            </w:r>
          </w:p>
        </w:tc>
        <w:tc>
          <w:tcPr>
            <w:tcW w:w="850"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14,5</w:t>
            </w:r>
          </w:p>
        </w:tc>
        <w:tc>
          <w:tcPr>
            <w:tcW w:w="851"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65,0</w:t>
            </w:r>
          </w:p>
        </w:tc>
        <w:tc>
          <w:tcPr>
            <w:tcW w:w="939"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0,8</w:t>
            </w:r>
          </w:p>
        </w:tc>
        <w:tc>
          <w:tcPr>
            <w:tcW w:w="720" w:type="dxa"/>
            <w:tcMar>
              <w:left w:w="57" w:type="dxa"/>
              <w:right w:w="57" w:type="dxa"/>
            </w:tcMar>
            <w:vAlign w:val="center"/>
          </w:tcPr>
          <w:p w:rsidR="008059ED" w:rsidRPr="000E5132" w:rsidRDefault="008059ED" w:rsidP="000E5132">
            <w:pPr>
              <w:widowControl/>
              <w:tabs>
                <w:tab w:val="clear" w:pos="567"/>
                <w:tab w:val="clear" w:pos="1134"/>
                <w:tab w:val="clear" w:pos="1559"/>
                <w:tab w:val="clear" w:pos="2835"/>
                <w:tab w:val="clear" w:pos="9497"/>
              </w:tabs>
              <w:suppressAutoHyphens/>
              <w:ind w:firstLine="0"/>
              <w:rPr>
                <w:sz w:val="20"/>
                <w:szCs w:val="20"/>
              </w:rPr>
            </w:pPr>
            <w:r w:rsidRPr="000E5132">
              <w:rPr>
                <w:sz w:val="20"/>
                <w:szCs w:val="20"/>
              </w:rPr>
              <w:t>7,5</w:t>
            </w:r>
          </w:p>
        </w:tc>
      </w:tr>
    </w:tbl>
    <w:p w:rsidR="000E5132" w:rsidRDefault="000E5132" w:rsidP="00A022A2">
      <w:pPr>
        <w:pStyle w:val="2TimesNewRoman0"/>
        <w:widowControl/>
        <w:spacing w:before="0" w:after="0"/>
        <w:ind w:firstLine="709"/>
        <w:rPr>
          <w:b w:val="0"/>
          <w:bCs w:val="0"/>
          <w:i w:val="0"/>
          <w:iCs w:val="0"/>
          <w:lang w:val="uk-UA"/>
        </w:rPr>
      </w:pPr>
      <w:bookmarkStart w:id="49" w:name="_Toc105519383"/>
    </w:p>
    <w:p w:rsidR="008059ED" w:rsidRPr="000E5132" w:rsidRDefault="008059ED" w:rsidP="00A022A2">
      <w:pPr>
        <w:pStyle w:val="2TimesNewRoman0"/>
        <w:widowControl/>
        <w:spacing w:before="0" w:after="0"/>
        <w:ind w:firstLine="709"/>
        <w:rPr>
          <w:i w:val="0"/>
          <w:iCs w:val="0"/>
          <w:lang w:val="uk-UA"/>
        </w:rPr>
      </w:pPr>
      <w:bookmarkStart w:id="50" w:name="_Toc204622324"/>
      <w:r w:rsidRPr="000E5132">
        <w:rPr>
          <w:i w:val="0"/>
          <w:iCs w:val="0"/>
        </w:rPr>
        <w:t>4.3. Расчет потерь мощности и энергии в трансформаторах</w:t>
      </w:r>
      <w:bookmarkEnd w:id="49"/>
      <w:bookmarkEnd w:id="50"/>
    </w:p>
    <w:p w:rsidR="000E5132" w:rsidRPr="000E5132" w:rsidRDefault="000E5132"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Данный расчет производится аналогично п. 3.5.</w:t>
      </w:r>
    </w:p>
    <w:p w:rsidR="008059ED" w:rsidRPr="00A022A2" w:rsidRDefault="008059ED" w:rsidP="00A022A2">
      <w:pPr>
        <w:widowControl/>
        <w:ind w:firstLine="709"/>
        <w:rPr>
          <w:sz w:val="28"/>
          <w:szCs w:val="28"/>
        </w:rPr>
      </w:pPr>
      <w:r w:rsidRPr="00A022A2">
        <w:rPr>
          <w:sz w:val="28"/>
          <w:szCs w:val="28"/>
        </w:rPr>
        <w:t>Результаты расчетов сведены в таблицу 4.3</w:t>
      </w:r>
    </w:p>
    <w:p w:rsidR="008059ED" w:rsidRDefault="008059ED" w:rsidP="00A022A2">
      <w:pPr>
        <w:widowControl/>
        <w:ind w:firstLine="709"/>
        <w:rPr>
          <w:sz w:val="28"/>
          <w:szCs w:val="28"/>
          <w:lang w:val="uk-UA"/>
        </w:rPr>
      </w:pPr>
      <w:r w:rsidRPr="00A022A2">
        <w:rPr>
          <w:sz w:val="28"/>
          <w:szCs w:val="28"/>
        </w:rPr>
        <w:t xml:space="preserve">Потери энергии в трансформаторе </w:t>
      </w:r>
      <w:r w:rsidRPr="00A022A2">
        <w:rPr>
          <w:sz w:val="28"/>
          <w:szCs w:val="28"/>
        </w:rPr>
        <w:sym w:font="Symbol" w:char="F044"/>
      </w:r>
      <w:r w:rsidRPr="00A022A2">
        <w:rPr>
          <w:sz w:val="28"/>
          <w:szCs w:val="28"/>
          <w:lang w:val="en-US"/>
        </w:rPr>
        <w:t>W</w:t>
      </w:r>
      <w:r w:rsidRPr="00A022A2">
        <w:rPr>
          <w:sz w:val="28"/>
          <w:szCs w:val="28"/>
          <w:vertAlign w:val="subscript"/>
        </w:rPr>
        <w:t>тр</w:t>
      </w:r>
      <w:r w:rsidRPr="00A022A2">
        <w:rPr>
          <w:sz w:val="28"/>
          <w:szCs w:val="28"/>
        </w:rPr>
        <w:t xml:space="preserve"> определяются по следующей формуле:</w:t>
      </w:r>
    </w:p>
    <w:p w:rsidR="000E5132" w:rsidRPr="000E5132" w:rsidRDefault="000E5132"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3860" w:dyaOrig="400">
          <v:shape id="_x0000_i1157" type="#_x0000_t75" style="width:192.75pt;height:20.25pt" o:ole="">
            <v:imagedata r:id="rId244" o:title=""/>
          </v:shape>
          <o:OLEObject Type="Embed" ProgID="Equation.3" ShapeID="_x0000_i1157" DrawAspect="Content" ObjectID="_1478811489" r:id="rId245"/>
        </w:object>
      </w:r>
      <w:r w:rsidR="008059ED" w:rsidRPr="00A022A2">
        <w:rPr>
          <w:sz w:val="28"/>
          <w:szCs w:val="28"/>
        </w:rPr>
        <w:t>,</w:t>
      </w:r>
      <w:r w:rsidR="008059ED" w:rsidRPr="00A022A2">
        <w:rPr>
          <w:sz w:val="28"/>
          <w:szCs w:val="28"/>
        </w:rPr>
        <w:tab/>
        <w:t>(4.11)</w:t>
      </w:r>
    </w:p>
    <w:p w:rsidR="000E5132" w:rsidRPr="000E5132" w:rsidRDefault="000E5132"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t>Т</w:t>
      </w:r>
      <w:r w:rsidRPr="00A022A2">
        <w:rPr>
          <w:sz w:val="28"/>
          <w:szCs w:val="28"/>
          <w:vertAlign w:val="subscript"/>
        </w:rPr>
        <w:t>вкл</w:t>
      </w:r>
      <w:r w:rsidRPr="00A022A2">
        <w:rPr>
          <w:sz w:val="28"/>
          <w:szCs w:val="28"/>
        </w:rPr>
        <w:t xml:space="preserve"> - время включения, принимаемое равным 8760 ч.</w:t>
      </w:r>
    </w:p>
    <w:p w:rsidR="008059ED" w:rsidRPr="00A022A2" w:rsidRDefault="008059ED" w:rsidP="00A022A2">
      <w:pPr>
        <w:widowControl/>
        <w:ind w:firstLine="709"/>
        <w:rPr>
          <w:sz w:val="28"/>
          <w:szCs w:val="28"/>
        </w:rPr>
      </w:pPr>
      <w:r w:rsidRPr="00A022A2">
        <w:rPr>
          <w:sz w:val="28"/>
          <w:szCs w:val="28"/>
        </w:rPr>
        <w:sym w:font="Symbol" w:char="F074"/>
      </w:r>
      <w:r w:rsidRPr="00A022A2">
        <w:rPr>
          <w:sz w:val="28"/>
          <w:szCs w:val="28"/>
          <w:vertAlign w:val="subscript"/>
        </w:rPr>
        <w:t>м</w:t>
      </w:r>
      <w:r w:rsidRPr="00A022A2">
        <w:rPr>
          <w:sz w:val="28"/>
          <w:szCs w:val="28"/>
        </w:rPr>
        <w:t xml:space="preserve"> </w:t>
      </w:r>
      <w:r w:rsidRPr="00A022A2">
        <w:rPr>
          <w:sz w:val="28"/>
          <w:szCs w:val="28"/>
        </w:rPr>
        <w:tab/>
        <w:t>- время максимальных потерь, равное 4573,8 ч.</w:t>
      </w:r>
    </w:p>
    <w:p w:rsidR="008059ED" w:rsidRPr="00A022A2" w:rsidRDefault="00F43CF1" w:rsidP="00A022A2">
      <w:pPr>
        <w:widowControl/>
        <w:ind w:firstLine="709"/>
        <w:rPr>
          <w:sz w:val="28"/>
          <w:szCs w:val="28"/>
        </w:rPr>
      </w:pPr>
      <w:r w:rsidRPr="00A022A2">
        <w:rPr>
          <w:sz w:val="28"/>
          <w:szCs w:val="28"/>
        </w:rPr>
        <w:object w:dxaOrig="4540" w:dyaOrig="400">
          <v:shape id="_x0000_i1158" type="#_x0000_t75" style="width:227.25pt;height:20.25pt" o:ole="">
            <v:imagedata r:id="rId246" o:title=""/>
          </v:shape>
          <o:OLEObject Type="Embed" ProgID="Equation.3" ShapeID="_x0000_i1158" DrawAspect="Content" ObjectID="_1478811490" r:id="rId247"/>
        </w:object>
      </w:r>
      <w:r w:rsidR="008059ED" w:rsidRPr="00A022A2">
        <w:rPr>
          <w:sz w:val="28"/>
          <w:szCs w:val="28"/>
        </w:rPr>
        <w:t>622315,78 кВт ч</w:t>
      </w:r>
    </w:p>
    <w:p w:rsidR="008059ED" w:rsidRDefault="008059ED" w:rsidP="00A022A2">
      <w:pPr>
        <w:widowControl/>
        <w:ind w:firstLine="709"/>
        <w:rPr>
          <w:sz w:val="28"/>
          <w:szCs w:val="28"/>
          <w:lang w:val="uk-UA"/>
        </w:rPr>
      </w:pPr>
      <w:r w:rsidRPr="00A022A2">
        <w:rPr>
          <w:sz w:val="28"/>
          <w:szCs w:val="28"/>
        </w:rPr>
        <w:t>Определение потерь мощности и энергии, в трансформаторах на 35 кВ производится аналогичным образом и сводится в таблицу 4.3.</w:t>
      </w:r>
    </w:p>
    <w:p w:rsidR="000E5132" w:rsidRPr="000E5132" w:rsidRDefault="000E513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4.3 Потери мощности и энергии в трансформаторах</w:t>
      </w:r>
    </w:p>
    <w:tbl>
      <w:tblPr>
        <w:tblW w:w="935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816"/>
        <w:gridCol w:w="645"/>
        <w:gridCol w:w="975"/>
        <w:gridCol w:w="683"/>
        <w:gridCol w:w="709"/>
        <w:gridCol w:w="1071"/>
        <w:gridCol w:w="771"/>
        <w:gridCol w:w="987"/>
        <w:gridCol w:w="885"/>
        <w:gridCol w:w="1236"/>
      </w:tblGrid>
      <w:tr w:rsidR="008059ED" w:rsidRPr="000E5132">
        <w:trPr>
          <w:trHeight w:val="405"/>
        </w:trPr>
        <w:tc>
          <w:tcPr>
            <w:tcW w:w="577"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lang w:val="en-US"/>
              </w:rPr>
              <w:t>U</w:t>
            </w:r>
            <w:r w:rsidRPr="000E5132">
              <w:rPr>
                <w:sz w:val="20"/>
                <w:szCs w:val="20"/>
                <w:vertAlign w:val="subscript"/>
                <w:lang w:val="en-US"/>
              </w:rPr>
              <w:t>н</w:t>
            </w:r>
            <w:r w:rsidRPr="000E5132">
              <w:rPr>
                <w:sz w:val="20"/>
                <w:szCs w:val="20"/>
                <w:lang w:val="en-US"/>
              </w:rPr>
              <w:t>, кВ</w:t>
            </w:r>
          </w:p>
        </w:tc>
        <w:tc>
          <w:tcPr>
            <w:tcW w:w="816"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lang w:val="en-US"/>
              </w:rPr>
              <w:t>S</w:t>
            </w:r>
            <w:r w:rsidRPr="000E5132">
              <w:rPr>
                <w:sz w:val="20"/>
                <w:szCs w:val="20"/>
                <w:vertAlign w:val="subscript"/>
                <w:lang w:val="en-US"/>
              </w:rPr>
              <w:t>н.тр</w:t>
            </w:r>
            <w:r w:rsidRPr="000E5132">
              <w:rPr>
                <w:sz w:val="20"/>
                <w:szCs w:val="20"/>
                <w:lang w:val="en-US"/>
              </w:rPr>
              <w:t xml:space="preserve"> кВА</w:t>
            </w:r>
          </w:p>
        </w:tc>
        <w:tc>
          <w:tcPr>
            <w:tcW w:w="645"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К</w:t>
            </w:r>
            <w:r w:rsidRPr="000E5132">
              <w:rPr>
                <w:sz w:val="20"/>
                <w:szCs w:val="20"/>
                <w:vertAlign w:val="subscript"/>
              </w:rPr>
              <w:t>з</w:t>
            </w:r>
          </w:p>
        </w:tc>
        <w:tc>
          <w:tcPr>
            <w:tcW w:w="975"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P</w:t>
            </w:r>
            <w:r w:rsidRPr="000E5132">
              <w:rPr>
                <w:sz w:val="20"/>
                <w:szCs w:val="20"/>
                <w:vertAlign w:val="subscript"/>
              </w:rPr>
              <w:t>тп</w:t>
            </w:r>
            <w:r w:rsidRPr="000E5132">
              <w:rPr>
                <w:sz w:val="20"/>
                <w:szCs w:val="20"/>
              </w:rPr>
              <w:t>, кВт</w:t>
            </w:r>
          </w:p>
        </w:tc>
        <w:tc>
          <w:tcPr>
            <w:tcW w:w="683"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Q</w:t>
            </w:r>
            <w:r w:rsidRPr="000E5132">
              <w:rPr>
                <w:sz w:val="20"/>
                <w:szCs w:val="20"/>
                <w:vertAlign w:val="subscript"/>
              </w:rPr>
              <w:t>х</w:t>
            </w:r>
            <w:r w:rsidRPr="000E5132">
              <w:rPr>
                <w:sz w:val="20"/>
                <w:szCs w:val="20"/>
              </w:rPr>
              <w:t>, квар</w:t>
            </w:r>
          </w:p>
        </w:tc>
        <w:tc>
          <w:tcPr>
            <w:tcW w:w="709"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Q</w:t>
            </w:r>
            <w:r w:rsidRPr="000E5132">
              <w:rPr>
                <w:sz w:val="20"/>
                <w:szCs w:val="20"/>
                <w:vertAlign w:val="subscript"/>
              </w:rPr>
              <w:t>к</w:t>
            </w:r>
            <w:r w:rsidRPr="000E5132">
              <w:rPr>
                <w:sz w:val="20"/>
                <w:szCs w:val="20"/>
              </w:rPr>
              <w:t>, квар</w:t>
            </w:r>
          </w:p>
        </w:tc>
        <w:tc>
          <w:tcPr>
            <w:tcW w:w="1071"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Q</w:t>
            </w:r>
            <w:r w:rsidRPr="000E5132">
              <w:rPr>
                <w:sz w:val="20"/>
                <w:szCs w:val="20"/>
                <w:vertAlign w:val="subscript"/>
              </w:rPr>
              <w:t>тп</w:t>
            </w:r>
            <w:r w:rsidRPr="000E5132">
              <w:rPr>
                <w:sz w:val="20"/>
                <w:szCs w:val="20"/>
              </w:rPr>
              <w:t>, квар</w:t>
            </w:r>
          </w:p>
        </w:tc>
        <w:tc>
          <w:tcPr>
            <w:tcW w:w="771"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P`</w:t>
            </w:r>
            <w:r w:rsidRPr="000E5132">
              <w:rPr>
                <w:sz w:val="20"/>
                <w:szCs w:val="20"/>
                <w:vertAlign w:val="subscript"/>
              </w:rPr>
              <w:t>х</w:t>
            </w:r>
            <w:r w:rsidRPr="000E5132">
              <w:rPr>
                <w:sz w:val="20"/>
                <w:szCs w:val="20"/>
              </w:rPr>
              <w:t>, кВт</w:t>
            </w:r>
          </w:p>
        </w:tc>
        <w:tc>
          <w:tcPr>
            <w:tcW w:w="987"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P`</w:t>
            </w:r>
            <w:r w:rsidRPr="000E5132">
              <w:rPr>
                <w:sz w:val="20"/>
                <w:szCs w:val="20"/>
                <w:vertAlign w:val="subscript"/>
              </w:rPr>
              <w:t>к</w:t>
            </w:r>
            <w:r w:rsidRPr="000E5132">
              <w:rPr>
                <w:sz w:val="20"/>
                <w:szCs w:val="20"/>
              </w:rPr>
              <w:t>, кВт</w:t>
            </w:r>
          </w:p>
        </w:tc>
        <w:tc>
          <w:tcPr>
            <w:tcW w:w="885"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P</w:t>
            </w:r>
            <w:r w:rsidRPr="000E5132">
              <w:rPr>
                <w:sz w:val="20"/>
                <w:szCs w:val="20"/>
                <w:vertAlign w:val="subscript"/>
              </w:rPr>
              <w:t>тп</w:t>
            </w:r>
            <w:r w:rsidRPr="000E5132">
              <w:rPr>
                <w:sz w:val="20"/>
                <w:szCs w:val="20"/>
              </w:rPr>
              <w:t>, кВт</w:t>
            </w:r>
          </w:p>
        </w:tc>
        <w:tc>
          <w:tcPr>
            <w:tcW w:w="1236"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W</w:t>
            </w:r>
            <w:r w:rsidRPr="000E5132">
              <w:rPr>
                <w:sz w:val="20"/>
                <w:szCs w:val="20"/>
                <w:vertAlign w:val="subscript"/>
              </w:rPr>
              <w:t>тр</w:t>
            </w:r>
            <w:r w:rsidRPr="000E5132">
              <w:rPr>
                <w:sz w:val="20"/>
                <w:szCs w:val="20"/>
              </w:rPr>
              <w:t>, кВт ч</w:t>
            </w:r>
          </w:p>
        </w:tc>
      </w:tr>
      <w:tr w:rsidR="008059ED" w:rsidRPr="000E5132">
        <w:trPr>
          <w:trHeight w:val="330"/>
        </w:trPr>
        <w:tc>
          <w:tcPr>
            <w:tcW w:w="577"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110</w:t>
            </w:r>
          </w:p>
        </w:tc>
        <w:tc>
          <w:tcPr>
            <w:tcW w:w="816"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10000</w:t>
            </w:r>
          </w:p>
        </w:tc>
        <w:tc>
          <w:tcPr>
            <w:tcW w:w="645"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0,75</w:t>
            </w:r>
          </w:p>
        </w:tc>
        <w:tc>
          <w:tcPr>
            <w:tcW w:w="975"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98,5</w:t>
            </w:r>
          </w:p>
        </w:tc>
        <w:tc>
          <w:tcPr>
            <w:tcW w:w="683"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70</w:t>
            </w:r>
          </w:p>
        </w:tc>
        <w:tc>
          <w:tcPr>
            <w:tcW w:w="709"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1050</w:t>
            </w:r>
          </w:p>
        </w:tc>
        <w:tc>
          <w:tcPr>
            <w:tcW w:w="1071"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1321,25</w:t>
            </w:r>
          </w:p>
        </w:tc>
        <w:tc>
          <w:tcPr>
            <w:tcW w:w="771"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19</w:t>
            </w:r>
          </w:p>
        </w:tc>
        <w:tc>
          <w:tcPr>
            <w:tcW w:w="987"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112,5</w:t>
            </w:r>
          </w:p>
        </w:tc>
        <w:tc>
          <w:tcPr>
            <w:tcW w:w="885"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164,56</w:t>
            </w:r>
          </w:p>
        </w:tc>
        <w:tc>
          <w:tcPr>
            <w:tcW w:w="1236" w:type="dxa"/>
            <w:noWrap/>
            <w:vAlign w:val="center"/>
          </w:tcPr>
          <w:p w:rsidR="008059ED" w:rsidRPr="000E5132" w:rsidRDefault="008059ED" w:rsidP="000E5132">
            <w:pPr>
              <w:widowControl/>
              <w:suppressAutoHyphens/>
              <w:ind w:firstLine="0"/>
              <w:rPr>
                <w:sz w:val="20"/>
                <w:szCs w:val="20"/>
              </w:rPr>
            </w:pPr>
            <w:r w:rsidRPr="000E5132">
              <w:rPr>
                <w:sz w:val="20"/>
                <w:szCs w:val="20"/>
              </w:rPr>
              <w:t>911751,56</w:t>
            </w:r>
          </w:p>
        </w:tc>
      </w:tr>
      <w:tr w:rsidR="008059ED" w:rsidRPr="000E5132">
        <w:trPr>
          <w:trHeight w:val="330"/>
        </w:trPr>
        <w:tc>
          <w:tcPr>
            <w:tcW w:w="577"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35</w:t>
            </w:r>
          </w:p>
        </w:tc>
        <w:tc>
          <w:tcPr>
            <w:tcW w:w="816"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10000</w:t>
            </w:r>
          </w:p>
        </w:tc>
        <w:tc>
          <w:tcPr>
            <w:tcW w:w="645" w:type="dxa"/>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0,74</w:t>
            </w:r>
          </w:p>
        </w:tc>
        <w:tc>
          <w:tcPr>
            <w:tcW w:w="975"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100,19</w:t>
            </w:r>
          </w:p>
        </w:tc>
        <w:tc>
          <w:tcPr>
            <w:tcW w:w="683"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80</w:t>
            </w:r>
          </w:p>
        </w:tc>
        <w:tc>
          <w:tcPr>
            <w:tcW w:w="709"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750</w:t>
            </w:r>
          </w:p>
        </w:tc>
        <w:tc>
          <w:tcPr>
            <w:tcW w:w="1071"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981,4</w:t>
            </w:r>
          </w:p>
        </w:tc>
        <w:tc>
          <w:tcPr>
            <w:tcW w:w="771"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18,5</w:t>
            </w:r>
          </w:p>
        </w:tc>
        <w:tc>
          <w:tcPr>
            <w:tcW w:w="987"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102,5</w:t>
            </w:r>
          </w:p>
        </w:tc>
        <w:tc>
          <w:tcPr>
            <w:tcW w:w="885" w:type="dxa"/>
            <w:noWrap/>
            <w:vAlign w:val="center"/>
          </w:tcPr>
          <w:p w:rsidR="008059ED" w:rsidRPr="000E5132" w:rsidRDefault="008059ED" w:rsidP="000E5132">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0E5132">
              <w:rPr>
                <w:sz w:val="20"/>
                <w:szCs w:val="20"/>
              </w:rPr>
              <w:t>149,26</w:t>
            </w:r>
          </w:p>
        </w:tc>
        <w:tc>
          <w:tcPr>
            <w:tcW w:w="1236" w:type="dxa"/>
            <w:noWrap/>
            <w:vAlign w:val="center"/>
          </w:tcPr>
          <w:p w:rsidR="008059ED" w:rsidRPr="000E5132" w:rsidRDefault="008059ED" w:rsidP="000E5132">
            <w:pPr>
              <w:widowControl/>
              <w:suppressAutoHyphens/>
              <w:ind w:firstLine="0"/>
              <w:rPr>
                <w:sz w:val="20"/>
                <w:szCs w:val="20"/>
              </w:rPr>
            </w:pPr>
            <w:r w:rsidRPr="000E5132">
              <w:rPr>
                <w:sz w:val="20"/>
                <w:szCs w:val="20"/>
              </w:rPr>
              <w:t>837565,64</w:t>
            </w:r>
          </w:p>
        </w:tc>
      </w:tr>
    </w:tbl>
    <w:p w:rsidR="008059ED" w:rsidRPr="00A022A2" w:rsidRDefault="008059ED" w:rsidP="00A022A2">
      <w:pPr>
        <w:widowControl/>
        <w:ind w:firstLine="709"/>
        <w:rPr>
          <w:sz w:val="28"/>
          <w:szCs w:val="28"/>
        </w:rPr>
      </w:pPr>
    </w:p>
    <w:p w:rsidR="008059ED" w:rsidRPr="000E5132" w:rsidRDefault="008059ED" w:rsidP="000E5132">
      <w:pPr>
        <w:pStyle w:val="16"/>
        <w:widowControl/>
        <w:rPr>
          <w:sz w:val="28"/>
          <w:szCs w:val="28"/>
          <w:lang w:val="uk-UA"/>
        </w:rPr>
      </w:pPr>
      <w:r w:rsidRPr="00A022A2">
        <w:rPr>
          <w:b w:val="0"/>
          <w:bCs w:val="0"/>
          <w:sz w:val="28"/>
          <w:szCs w:val="28"/>
        </w:rPr>
        <w:br w:type="page"/>
      </w:r>
      <w:bookmarkStart w:id="51" w:name="_Toc105519384"/>
      <w:r w:rsidRPr="000E5132">
        <w:rPr>
          <w:sz w:val="28"/>
          <w:szCs w:val="28"/>
        </w:rPr>
        <w:t>5. Выбор принципиальной схемы подстанции</w:t>
      </w:r>
      <w:bookmarkEnd w:id="51"/>
    </w:p>
    <w:p w:rsidR="000E5132" w:rsidRPr="000E5132" w:rsidRDefault="000E5132" w:rsidP="00A022A2">
      <w:pPr>
        <w:pStyle w:val="16"/>
        <w:widowControl/>
        <w:ind w:firstLine="709"/>
        <w:jc w:val="both"/>
        <w:rPr>
          <w:b w:val="0"/>
          <w:bCs w:val="0"/>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Выбирается схема ГПП с перемычкой с высокой стороны, что повышает надежность электроснабжения. При нормальном режиме перемычка разомкнута. ГПП выполнена на основе блочного типа КТПБ-110/10.</w:t>
      </w:r>
    </w:p>
    <w:p w:rsidR="008059ED" w:rsidRDefault="008059ED" w:rsidP="00A022A2">
      <w:pPr>
        <w:widowControl/>
        <w:tabs>
          <w:tab w:val="left" w:pos="851"/>
          <w:tab w:val="left" w:pos="1985"/>
        </w:tabs>
        <w:ind w:firstLine="709"/>
        <w:rPr>
          <w:sz w:val="28"/>
          <w:szCs w:val="28"/>
          <w:lang w:val="uk-UA"/>
        </w:rPr>
      </w:pPr>
      <w:r w:rsidRPr="00A022A2">
        <w:rPr>
          <w:sz w:val="28"/>
          <w:szCs w:val="28"/>
        </w:rPr>
        <w:t>Упрощенная схема ГПП приведена на рисунке 5.1.</w:t>
      </w:r>
    </w:p>
    <w:p w:rsidR="000E5132" w:rsidRPr="000E5132" w:rsidRDefault="000E5132" w:rsidP="00A022A2">
      <w:pPr>
        <w:widowControl/>
        <w:tabs>
          <w:tab w:val="left" w:pos="851"/>
          <w:tab w:val="left" w:pos="1985"/>
        </w:tabs>
        <w:ind w:firstLine="709"/>
        <w:rPr>
          <w:sz w:val="28"/>
          <w:szCs w:val="28"/>
          <w:lang w:val="uk-UA"/>
        </w:rPr>
      </w:pPr>
    </w:p>
    <w:p w:rsidR="008059ED" w:rsidRPr="00A022A2" w:rsidRDefault="00F43CF1" w:rsidP="00A022A2">
      <w:pPr>
        <w:widowControl/>
        <w:tabs>
          <w:tab w:val="left" w:pos="851"/>
          <w:tab w:val="left" w:pos="1985"/>
        </w:tabs>
        <w:ind w:firstLine="709"/>
        <w:rPr>
          <w:sz w:val="28"/>
          <w:szCs w:val="28"/>
        </w:rPr>
      </w:pPr>
      <w:r w:rsidRPr="00A022A2">
        <w:rPr>
          <w:sz w:val="28"/>
          <w:szCs w:val="28"/>
        </w:rPr>
        <w:object w:dxaOrig="6047" w:dyaOrig="7062">
          <v:shape id="_x0000_i1159" type="#_x0000_t75" style="width:441.75pt;height:526.5pt" o:ole="">
            <v:imagedata r:id="rId248" o:title=""/>
          </v:shape>
          <o:OLEObject Type="Embed" ProgID="Unknown" ShapeID="_x0000_i1159" DrawAspect="Content" ObjectID="_1478811491" r:id="rId249"/>
        </w:object>
      </w:r>
    </w:p>
    <w:p w:rsidR="008059ED" w:rsidRPr="00A022A2" w:rsidRDefault="008059ED" w:rsidP="00A022A2">
      <w:pPr>
        <w:pStyle w:val="BodyText"/>
        <w:widowControl/>
        <w:tabs>
          <w:tab w:val="left" w:pos="851"/>
        </w:tabs>
        <w:spacing w:after="0"/>
        <w:ind w:firstLine="709"/>
        <w:rPr>
          <w:sz w:val="28"/>
          <w:szCs w:val="28"/>
        </w:rPr>
      </w:pPr>
      <w:r w:rsidRPr="00A022A2">
        <w:rPr>
          <w:sz w:val="28"/>
          <w:szCs w:val="28"/>
        </w:rPr>
        <w:t>Рисунок 5.1 Типовая схема подстанции 110/10кВ.</w:t>
      </w:r>
    </w:p>
    <w:p w:rsidR="008059ED" w:rsidRPr="000E5132" w:rsidRDefault="008059ED" w:rsidP="000E5132">
      <w:pPr>
        <w:pStyle w:val="16"/>
        <w:widowControl/>
        <w:rPr>
          <w:sz w:val="28"/>
          <w:szCs w:val="28"/>
          <w:lang w:val="uk-UA"/>
        </w:rPr>
      </w:pPr>
      <w:r w:rsidRPr="00A022A2">
        <w:rPr>
          <w:b w:val="0"/>
          <w:bCs w:val="0"/>
          <w:sz w:val="28"/>
          <w:szCs w:val="28"/>
        </w:rPr>
        <w:br w:type="page"/>
      </w:r>
      <w:bookmarkStart w:id="52" w:name="_Toc105519385"/>
      <w:r w:rsidRPr="000E5132">
        <w:rPr>
          <w:sz w:val="28"/>
          <w:szCs w:val="28"/>
        </w:rPr>
        <w:t>6. Выбор рационального напряжения питающих ЛЭП</w:t>
      </w:r>
      <w:bookmarkEnd w:id="52"/>
    </w:p>
    <w:p w:rsidR="000E5132" w:rsidRPr="000E5132" w:rsidRDefault="000E5132" w:rsidP="000E5132">
      <w:pPr>
        <w:pStyle w:val="16"/>
        <w:widowControl/>
        <w:rPr>
          <w:sz w:val="28"/>
          <w:szCs w:val="28"/>
          <w:lang w:val="uk-UA"/>
        </w:rPr>
      </w:pPr>
    </w:p>
    <w:p w:rsidR="008059ED" w:rsidRPr="000E5132" w:rsidRDefault="008059ED" w:rsidP="00A022A2">
      <w:pPr>
        <w:pStyle w:val="2TimesNewRoman0"/>
        <w:widowControl/>
        <w:spacing w:before="0" w:after="0"/>
        <w:ind w:firstLine="709"/>
        <w:rPr>
          <w:i w:val="0"/>
          <w:iCs w:val="0"/>
          <w:lang w:val="uk-UA"/>
        </w:rPr>
      </w:pPr>
      <w:bookmarkStart w:id="53" w:name="_Toc105519386"/>
      <w:bookmarkStart w:id="54" w:name="_Toc204622325"/>
      <w:r w:rsidRPr="000E5132">
        <w:rPr>
          <w:i w:val="0"/>
          <w:iCs w:val="0"/>
        </w:rPr>
        <w:t>6.1. Расчет и проверка питающих ЛЭП</w:t>
      </w:r>
      <w:bookmarkEnd w:id="53"/>
      <w:bookmarkEnd w:id="54"/>
    </w:p>
    <w:p w:rsidR="000E5132" w:rsidRPr="000E5132" w:rsidRDefault="000E5132"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Выбор питающих ЛЭП производится по экономической плотности тока.</w:t>
      </w:r>
    </w:p>
    <w:p w:rsidR="008059ED" w:rsidRDefault="008059ED" w:rsidP="00A022A2">
      <w:pPr>
        <w:widowControl/>
        <w:ind w:firstLine="709"/>
        <w:rPr>
          <w:sz w:val="28"/>
          <w:szCs w:val="28"/>
          <w:lang w:val="uk-UA"/>
        </w:rPr>
      </w:pPr>
      <w:r w:rsidRPr="00A022A2">
        <w:rPr>
          <w:sz w:val="28"/>
          <w:szCs w:val="28"/>
        </w:rPr>
        <w:t>Определение экономического сечения производится по формуле</w:t>
      </w:r>
    </w:p>
    <w:p w:rsidR="000E5132" w:rsidRPr="000E5132" w:rsidRDefault="000E5132" w:rsidP="00A022A2">
      <w:pPr>
        <w:widowControl/>
        <w:ind w:firstLine="709"/>
        <w:rPr>
          <w:sz w:val="28"/>
          <w:szCs w:val="28"/>
          <w:lang w:val="uk-UA"/>
        </w:rPr>
      </w:pPr>
    </w:p>
    <w:p w:rsidR="008059ED" w:rsidRDefault="00A022A2" w:rsidP="00A022A2">
      <w:pPr>
        <w:widowControl/>
        <w:tabs>
          <w:tab w:val="clear" w:pos="9497"/>
          <w:tab w:val="right" w:pos="9072"/>
        </w:tabs>
        <w:ind w:firstLine="709"/>
        <w:rPr>
          <w:sz w:val="28"/>
          <w:szCs w:val="28"/>
          <w:lang w:val="uk-UA"/>
        </w:rPr>
      </w:pPr>
      <w:r>
        <w:rPr>
          <w:sz w:val="28"/>
          <w:szCs w:val="28"/>
        </w:rPr>
        <w:t xml:space="preserve"> </w:t>
      </w:r>
      <w:r w:rsidR="008059ED" w:rsidRPr="00A022A2">
        <w:rPr>
          <w:sz w:val="28"/>
          <w:szCs w:val="28"/>
        </w:rPr>
        <w:t>,</w:t>
      </w:r>
      <w:r w:rsidR="008059ED" w:rsidRPr="00A022A2">
        <w:rPr>
          <w:sz w:val="28"/>
          <w:szCs w:val="28"/>
        </w:rPr>
        <w:tab/>
        <w:t>(6.1)</w:t>
      </w:r>
    </w:p>
    <w:p w:rsidR="000E5132" w:rsidRPr="000E5132" w:rsidRDefault="000E5132"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Pr="00A022A2">
        <w:rPr>
          <w:sz w:val="28"/>
          <w:szCs w:val="28"/>
          <w:lang w:val="en-US"/>
        </w:rPr>
        <w:t>I</w:t>
      </w:r>
      <w:r w:rsidRPr="00A022A2">
        <w:rPr>
          <w:sz w:val="28"/>
          <w:szCs w:val="28"/>
          <w:vertAlign w:val="subscript"/>
        </w:rPr>
        <w:t>м</w:t>
      </w:r>
      <w:r w:rsidRPr="00A022A2">
        <w:rPr>
          <w:sz w:val="28"/>
          <w:szCs w:val="28"/>
        </w:rPr>
        <w:t xml:space="preserve"> </w:t>
      </w:r>
      <w:r w:rsidRPr="00A022A2">
        <w:rPr>
          <w:sz w:val="28"/>
          <w:szCs w:val="28"/>
        </w:rPr>
        <w:tab/>
        <w:t>- допустимый ток, А;</w:t>
      </w:r>
    </w:p>
    <w:p w:rsidR="008059ED" w:rsidRDefault="008059ED" w:rsidP="00A022A2">
      <w:pPr>
        <w:widowControl/>
        <w:ind w:firstLine="709"/>
        <w:rPr>
          <w:sz w:val="28"/>
          <w:szCs w:val="28"/>
          <w:lang w:val="uk-UA"/>
        </w:rPr>
      </w:pPr>
      <w:r w:rsidRPr="00A022A2">
        <w:rPr>
          <w:sz w:val="28"/>
          <w:szCs w:val="28"/>
          <w:lang w:val="en-US"/>
        </w:rPr>
        <w:t>J</w:t>
      </w:r>
      <w:r w:rsidRPr="00A022A2">
        <w:rPr>
          <w:sz w:val="28"/>
          <w:szCs w:val="28"/>
          <w:vertAlign w:val="subscript"/>
        </w:rPr>
        <w:t>э</w:t>
      </w:r>
      <w:r w:rsidRPr="00A022A2">
        <w:rPr>
          <w:sz w:val="28"/>
          <w:szCs w:val="28"/>
        </w:rPr>
        <w:t xml:space="preserve"> </w:t>
      </w:r>
      <w:r w:rsidRPr="00A022A2">
        <w:rPr>
          <w:sz w:val="28"/>
          <w:szCs w:val="28"/>
        </w:rPr>
        <w:tab/>
        <w:t xml:space="preserve">- экономическая плотность тока, принимаемая по таблице 1.3.36 </w:t>
      </w:r>
      <w:r w:rsidR="00797332" w:rsidRPr="00A022A2">
        <w:rPr>
          <w:sz w:val="28"/>
          <w:szCs w:val="28"/>
        </w:rPr>
        <w:t>/6/</w:t>
      </w:r>
    </w:p>
    <w:p w:rsidR="000E5132" w:rsidRPr="000E5132" w:rsidRDefault="000E5132" w:rsidP="00A022A2">
      <w:pPr>
        <w:widowControl/>
        <w:ind w:firstLine="709"/>
        <w:rPr>
          <w:sz w:val="28"/>
          <w:szCs w:val="28"/>
          <w:lang w:val="uk-UA"/>
        </w:rPr>
      </w:pPr>
    </w:p>
    <w:p w:rsidR="008059ED" w:rsidRDefault="008059ED" w:rsidP="00A022A2">
      <w:pPr>
        <w:widowControl/>
        <w:tabs>
          <w:tab w:val="clear" w:pos="9497"/>
          <w:tab w:val="right" w:pos="9072"/>
        </w:tabs>
        <w:ind w:firstLine="709"/>
        <w:rPr>
          <w:sz w:val="28"/>
          <w:szCs w:val="28"/>
          <w:lang w:val="uk-UA"/>
        </w:rPr>
      </w:pPr>
      <w:r w:rsidRPr="00A022A2">
        <w:rPr>
          <w:sz w:val="28"/>
          <w:szCs w:val="28"/>
        </w:rPr>
        <w:t>,</w:t>
      </w:r>
      <w:r w:rsidRPr="00A022A2">
        <w:rPr>
          <w:sz w:val="28"/>
          <w:szCs w:val="28"/>
        </w:rPr>
        <w:tab/>
        <w:t>(6.2)</w:t>
      </w:r>
    </w:p>
    <w:p w:rsidR="000E5132" w:rsidRPr="000E5132" w:rsidRDefault="000E5132" w:rsidP="00A022A2">
      <w:pPr>
        <w:widowControl/>
        <w:tabs>
          <w:tab w:val="clear" w:pos="9497"/>
          <w:tab w:val="right" w:pos="9072"/>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где</w:t>
      </w:r>
      <w:r w:rsidRPr="00A022A2">
        <w:rPr>
          <w:sz w:val="28"/>
          <w:szCs w:val="28"/>
        </w:rPr>
        <w:tab/>
      </w:r>
      <w:r w:rsidRPr="00A022A2">
        <w:rPr>
          <w:sz w:val="28"/>
          <w:szCs w:val="28"/>
          <w:lang w:val="en-US"/>
        </w:rPr>
        <w:t>S</w:t>
      </w:r>
      <w:r w:rsidRPr="00A022A2">
        <w:rPr>
          <w:sz w:val="28"/>
          <w:szCs w:val="28"/>
          <w:vertAlign w:val="subscript"/>
        </w:rPr>
        <w:t>м</w:t>
      </w:r>
      <w:r w:rsidRPr="00A022A2">
        <w:rPr>
          <w:sz w:val="28"/>
          <w:szCs w:val="28"/>
        </w:rPr>
        <w:t xml:space="preserve"> </w:t>
      </w:r>
      <w:r w:rsidRPr="00A022A2">
        <w:rPr>
          <w:sz w:val="28"/>
          <w:szCs w:val="28"/>
        </w:rPr>
        <w:tab/>
        <w:t>- суммарная полная мощность с учетом потерь.</w:t>
      </w:r>
    </w:p>
    <w:p w:rsidR="000E5132" w:rsidRPr="000E5132" w:rsidRDefault="000E5132"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5380" w:dyaOrig="520">
          <v:shape id="_x0000_i1160" type="#_x0000_t75" style="width:269.25pt;height:26.25pt" o:ole="">
            <v:imagedata r:id="rId250" o:title=""/>
          </v:shape>
          <o:OLEObject Type="Embed" ProgID="Equation.3" ShapeID="_x0000_i1160" DrawAspect="Content" ObjectID="_1478811492" r:id="rId251"/>
        </w:object>
      </w:r>
      <w:r w:rsidR="008059ED" w:rsidRPr="00A022A2">
        <w:rPr>
          <w:sz w:val="28"/>
          <w:szCs w:val="28"/>
        </w:rPr>
        <w:t>,</w:t>
      </w:r>
      <w:r w:rsidR="008059ED" w:rsidRPr="00A022A2">
        <w:rPr>
          <w:sz w:val="28"/>
          <w:szCs w:val="28"/>
        </w:rPr>
        <w:tab/>
        <w:t>(6.3)</w:t>
      </w:r>
    </w:p>
    <w:p w:rsidR="000E5132" w:rsidRPr="000E5132" w:rsidRDefault="000E5132" w:rsidP="00A022A2">
      <w:pPr>
        <w:widowControl/>
        <w:tabs>
          <w:tab w:val="clear" w:pos="9497"/>
          <w:tab w:val="right" w:pos="9072"/>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Производится расчет на наряжение110 кВ</w:t>
      </w:r>
    </w:p>
    <w:p w:rsidR="00175472" w:rsidRPr="00175472" w:rsidRDefault="00175472"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4280" w:dyaOrig="460">
          <v:shape id="_x0000_i1161" type="#_x0000_t75" style="width:213.75pt;height:23.25pt" o:ole="">
            <v:imagedata r:id="rId252" o:title=""/>
          </v:shape>
          <o:OLEObject Type="Embed" ProgID="Equation.3" ShapeID="_x0000_i1161" DrawAspect="Content" ObjectID="_1478811493" r:id="rId253"/>
        </w:object>
      </w:r>
      <w:r w:rsidR="008059ED" w:rsidRPr="00A022A2">
        <w:rPr>
          <w:sz w:val="28"/>
          <w:szCs w:val="28"/>
        </w:rPr>
        <w:t xml:space="preserve"> кВА</w:t>
      </w:r>
    </w:p>
    <w:p w:rsidR="00175472" w:rsidRPr="00175472" w:rsidRDefault="00175472"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380" w:dyaOrig="660">
          <v:shape id="_x0000_i1162" type="#_x0000_t75" style="width:119.25pt;height:33pt" o:ole="">
            <v:imagedata r:id="rId254" o:title=""/>
          </v:shape>
          <o:OLEObject Type="Embed" ProgID="Equation.3" ShapeID="_x0000_i1162" DrawAspect="Content" ObjectID="_1478811494" r:id="rId255"/>
        </w:object>
      </w:r>
      <w:r w:rsidR="008059ED" w:rsidRPr="00A022A2">
        <w:rPr>
          <w:sz w:val="28"/>
          <w:szCs w:val="28"/>
        </w:rPr>
        <w:t xml:space="preserve"> А,</w:t>
      </w:r>
    </w:p>
    <w:p w:rsidR="00175472" w:rsidRPr="00175472" w:rsidRDefault="00175472" w:rsidP="00A022A2">
      <w:pPr>
        <w:widowControl/>
        <w:ind w:firstLine="709"/>
        <w:rPr>
          <w:sz w:val="28"/>
          <w:szCs w:val="28"/>
          <w:lang w:val="uk-UA"/>
        </w:rPr>
      </w:pPr>
    </w:p>
    <w:p w:rsidR="008059ED" w:rsidRDefault="00F43CF1" w:rsidP="00A022A2">
      <w:pPr>
        <w:widowControl/>
        <w:ind w:firstLine="709"/>
        <w:rPr>
          <w:sz w:val="28"/>
          <w:szCs w:val="28"/>
          <w:vertAlign w:val="superscript"/>
          <w:lang w:val="uk-UA"/>
        </w:rPr>
      </w:pPr>
      <w:r w:rsidRPr="00A022A2">
        <w:rPr>
          <w:sz w:val="28"/>
          <w:szCs w:val="28"/>
        </w:rPr>
        <w:object w:dxaOrig="1880" w:dyaOrig="660">
          <v:shape id="_x0000_i1163" type="#_x0000_t75" style="width:93.75pt;height:33pt" o:ole="">
            <v:imagedata r:id="rId256" o:title=""/>
          </v:shape>
          <o:OLEObject Type="Embed" ProgID="Equation.3" ShapeID="_x0000_i1163" DrawAspect="Content" ObjectID="_1478811495" r:id="rId257"/>
        </w:object>
      </w:r>
      <w:r w:rsidR="008059ED" w:rsidRPr="00A022A2">
        <w:rPr>
          <w:sz w:val="28"/>
          <w:szCs w:val="28"/>
        </w:rPr>
        <w:t xml:space="preserve"> мм</w:t>
      </w:r>
      <w:r w:rsidR="008059ED" w:rsidRPr="00A022A2">
        <w:rPr>
          <w:sz w:val="28"/>
          <w:szCs w:val="28"/>
          <w:vertAlign w:val="superscript"/>
        </w:rPr>
        <w:t>2</w:t>
      </w:r>
    </w:p>
    <w:p w:rsidR="00175472" w:rsidRPr="00175472" w:rsidRDefault="0017547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Принимается провод АС-70/11 с допустимым током </w:t>
      </w:r>
      <w:r w:rsidRPr="00A022A2">
        <w:rPr>
          <w:sz w:val="28"/>
          <w:szCs w:val="28"/>
          <w:lang w:val="en-US"/>
        </w:rPr>
        <w:t>I</w:t>
      </w:r>
      <w:r w:rsidRPr="00A022A2">
        <w:rPr>
          <w:sz w:val="28"/>
          <w:szCs w:val="28"/>
          <w:vertAlign w:val="subscript"/>
        </w:rPr>
        <w:t>доп</w:t>
      </w:r>
      <w:r w:rsidRPr="00A022A2">
        <w:rPr>
          <w:sz w:val="28"/>
          <w:szCs w:val="28"/>
        </w:rPr>
        <w:t xml:space="preserve">=265 А, </w:t>
      </w:r>
      <w:r w:rsidRPr="00A022A2">
        <w:rPr>
          <w:sz w:val="28"/>
          <w:szCs w:val="28"/>
          <w:lang w:val="en-US"/>
        </w:rPr>
        <w:t>R</w:t>
      </w:r>
      <w:r w:rsidRPr="00A022A2">
        <w:rPr>
          <w:sz w:val="28"/>
          <w:szCs w:val="28"/>
          <w:vertAlign w:val="subscript"/>
          <w:lang w:val="en-US"/>
        </w:rPr>
        <w:t>o</w:t>
      </w:r>
      <w:r w:rsidRPr="00A022A2">
        <w:rPr>
          <w:sz w:val="28"/>
          <w:szCs w:val="28"/>
        </w:rPr>
        <w:t xml:space="preserve"> = 0,43 Ом/км</w:t>
      </w:r>
    </w:p>
    <w:p w:rsidR="008059ED" w:rsidRDefault="008059ED" w:rsidP="00A022A2">
      <w:pPr>
        <w:widowControl/>
        <w:ind w:firstLine="709"/>
        <w:rPr>
          <w:sz w:val="28"/>
          <w:szCs w:val="28"/>
          <w:lang w:val="uk-UA"/>
        </w:rPr>
      </w:pPr>
      <w:r w:rsidRPr="00A022A2">
        <w:rPr>
          <w:sz w:val="28"/>
          <w:szCs w:val="28"/>
        </w:rPr>
        <w:t>Проверка по допустимому току</w:t>
      </w:r>
    </w:p>
    <w:p w:rsidR="00175472" w:rsidRPr="00175472" w:rsidRDefault="00175472"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640" w:dyaOrig="360">
          <v:shape id="_x0000_i1164" type="#_x0000_t75" style="width:81.75pt;height:18pt" o:ole="">
            <v:imagedata r:id="rId258" o:title=""/>
          </v:shape>
          <o:OLEObject Type="Embed" ProgID="Equation.3" ShapeID="_x0000_i1164" DrawAspect="Content" ObjectID="_1478811496" r:id="rId259"/>
        </w:object>
      </w:r>
      <w:r w:rsidR="008059ED" w:rsidRPr="00A022A2">
        <w:rPr>
          <w:sz w:val="28"/>
          <w:szCs w:val="28"/>
        </w:rPr>
        <w:t>,</w:t>
      </w:r>
      <w:r w:rsidR="008059ED" w:rsidRPr="00A022A2">
        <w:rPr>
          <w:sz w:val="28"/>
          <w:szCs w:val="28"/>
        </w:rPr>
        <w:tab/>
        <w:t>(6.3)</w:t>
      </w:r>
    </w:p>
    <w:p w:rsidR="00175472" w:rsidRPr="00175472" w:rsidRDefault="00175472" w:rsidP="00A022A2">
      <w:pPr>
        <w:widowControl/>
        <w:tabs>
          <w:tab w:val="clear" w:pos="9497"/>
          <w:tab w:val="right" w:pos="9072"/>
        </w:tabs>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760" w:dyaOrig="360">
          <v:shape id="_x0000_i1165" type="#_x0000_t75" style="width:138pt;height:18pt" o:ole="">
            <v:imagedata r:id="rId260" o:title=""/>
          </v:shape>
          <o:OLEObject Type="Embed" ProgID="Equation.3" ShapeID="_x0000_i1165" DrawAspect="Content" ObjectID="_1478811497" r:id="rId261"/>
        </w:object>
      </w:r>
      <w:r w:rsidR="008059ED" w:rsidRPr="00A022A2">
        <w:rPr>
          <w:sz w:val="28"/>
          <w:szCs w:val="28"/>
        </w:rPr>
        <w:t xml:space="preserve"> А</w:t>
      </w:r>
    </w:p>
    <w:p w:rsidR="00175472" w:rsidRPr="00175472" w:rsidRDefault="0017547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Данный провод удовлетворяет условиям короны – сечение провода должно быть не меньше 70 мм</w:t>
      </w:r>
      <w:r w:rsidRPr="00A022A2">
        <w:rPr>
          <w:sz w:val="28"/>
          <w:szCs w:val="28"/>
          <w:vertAlign w:val="superscript"/>
        </w:rPr>
        <w:t>2</w:t>
      </w:r>
      <w:r w:rsidRPr="00A022A2">
        <w:rPr>
          <w:sz w:val="28"/>
          <w:szCs w:val="28"/>
        </w:rPr>
        <w:t xml:space="preserve"> </w:t>
      </w:r>
    </w:p>
    <w:p w:rsidR="008059ED" w:rsidRPr="00A022A2" w:rsidRDefault="008059ED" w:rsidP="00A022A2">
      <w:pPr>
        <w:widowControl/>
        <w:ind w:firstLine="709"/>
        <w:rPr>
          <w:sz w:val="28"/>
          <w:szCs w:val="28"/>
        </w:rPr>
      </w:pPr>
      <w:r w:rsidRPr="00A022A2">
        <w:rPr>
          <w:sz w:val="28"/>
          <w:szCs w:val="28"/>
        </w:rPr>
        <w:t xml:space="preserve">Расчет на 35 кВ производится аналогично данные сведены в таблицу 6.1. </w:t>
      </w:r>
    </w:p>
    <w:p w:rsidR="008059ED" w:rsidRDefault="008059ED" w:rsidP="00A022A2">
      <w:pPr>
        <w:widowControl/>
        <w:ind w:firstLine="709"/>
        <w:rPr>
          <w:sz w:val="28"/>
          <w:szCs w:val="28"/>
          <w:lang w:val="uk-UA"/>
        </w:rPr>
      </w:pPr>
      <w:r w:rsidRPr="00A022A2">
        <w:rPr>
          <w:sz w:val="28"/>
          <w:szCs w:val="28"/>
        </w:rPr>
        <w:t>При строительстве ЛЭП принимается железобетонные опоры с двусторонним питанием.</w:t>
      </w:r>
    </w:p>
    <w:p w:rsidR="00175472" w:rsidRPr="00175472" w:rsidRDefault="00175472" w:rsidP="00A022A2">
      <w:pPr>
        <w:widowControl/>
        <w:ind w:firstLine="709"/>
        <w:rPr>
          <w:sz w:val="28"/>
          <w:szCs w:val="28"/>
          <w:lang w:val="uk-UA"/>
        </w:rPr>
      </w:pPr>
    </w:p>
    <w:p w:rsidR="008059ED" w:rsidRPr="00175472" w:rsidRDefault="008059ED" w:rsidP="00A022A2">
      <w:pPr>
        <w:pStyle w:val="2TimesNewRoman0"/>
        <w:widowControl/>
        <w:spacing w:before="0" w:after="0"/>
        <w:ind w:firstLine="709"/>
        <w:rPr>
          <w:i w:val="0"/>
          <w:iCs w:val="0"/>
          <w:lang w:val="uk-UA"/>
        </w:rPr>
      </w:pPr>
      <w:bookmarkStart w:id="55" w:name="_Toc105519387"/>
      <w:bookmarkStart w:id="56" w:name="_Toc204622326"/>
      <w:r w:rsidRPr="00175472">
        <w:rPr>
          <w:i w:val="0"/>
          <w:iCs w:val="0"/>
        </w:rPr>
        <w:t>6.2. Определение потерь энергии в ЛЭП</w:t>
      </w:r>
      <w:bookmarkEnd w:id="55"/>
      <w:bookmarkEnd w:id="56"/>
    </w:p>
    <w:p w:rsidR="00175472" w:rsidRPr="00175472" w:rsidRDefault="00175472" w:rsidP="00A022A2">
      <w:pPr>
        <w:pStyle w:val="2TimesNewRoman0"/>
        <w:widowControl/>
        <w:spacing w:before="0" w:after="0"/>
        <w:ind w:firstLine="709"/>
        <w:rPr>
          <w:b w:val="0"/>
          <w:bCs w:val="0"/>
          <w:i w:val="0"/>
          <w:iCs w:val="0"/>
          <w:lang w:val="uk-UA"/>
        </w:rPr>
      </w:pPr>
    </w:p>
    <w:p w:rsidR="008059ED" w:rsidRDefault="008059ED" w:rsidP="00A022A2">
      <w:pPr>
        <w:widowControl/>
        <w:ind w:firstLine="709"/>
        <w:rPr>
          <w:sz w:val="28"/>
          <w:szCs w:val="28"/>
          <w:lang w:val="uk-UA"/>
        </w:rPr>
      </w:pPr>
      <w:r w:rsidRPr="00A022A2">
        <w:rPr>
          <w:sz w:val="28"/>
          <w:szCs w:val="28"/>
        </w:rPr>
        <w:t>Расчет потерь энергии в ЛЭП</w:t>
      </w:r>
      <w:r w:rsidR="00A022A2">
        <w:rPr>
          <w:sz w:val="28"/>
          <w:szCs w:val="28"/>
        </w:rPr>
        <w:t xml:space="preserve"> </w:t>
      </w:r>
      <w:r w:rsidRPr="00A022A2">
        <w:rPr>
          <w:sz w:val="28"/>
          <w:szCs w:val="28"/>
        </w:rPr>
        <w:sym w:font="Symbol" w:char="F044"/>
      </w:r>
      <w:r w:rsidRPr="00A022A2">
        <w:rPr>
          <w:sz w:val="28"/>
          <w:szCs w:val="28"/>
          <w:lang w:val="en-US"/>
        </w:rPr>
        <w:t>W</w:t>
      </w:r>
      <w:r w:rsidRPr="00A022A2">
        <w:rPr>
          <w:sz w:val="28"/>
          <w:szCs w:val="28"/>
          <w:vertAlign w:val="subscript"/>
        </w:rPr>
        <w:t>а</w:t>
      </w:r>
      <w:r w:rsidRPr="00A022A2">
        <w:rPr>
          <w:sz w:val="28"/>
          <w:szCs w:val="28"/>
        </w:rPr>
        <w:t xml:space="preserve"> производится по формуле</w:t>
      </w:r>
    </w:p>
    <w:p w:rsidR="00175472" w:rsidRPr="00175472" w:rsidRDefault="00175472"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2060" w:dyaOrig="380">
          <v:shape id="_x0000_i1166" type="#_x0000_t75" style="width:102.75pt;height:18.75pt" o:ole="">
            <v:imagedata r:id="rId262" o:title=""/>
          </v:shape>
          <o:OLEObject Type="Embed" ProgID="Equation.3" ShapeID="_x0000_i1166" DrawAspect="Content" ObjectID="_1478811498" r:id="rId263"/>
        </w:object>
      </w:r>
      <w:r w:rsidR="008059ED" w:rsidRPr="00A022A2">
        <w:rPr>
          <w:sz w:val="28"/>
          <w:szCs w:val="28"/>
        </w:rPr>
        <w:t>,</w:t>
      </w:r>
      <w:r w:rsidR="008059ED" w:rsidRPr="00A022A2">
        <w:rPr>
          <w:sz w:val="28"/>
          <w:szCs w:val="28"/>
        </w:rPr>
        <w:tab/>
        <w:t>(6.4)</w:t>
      </w:r>
    </w:p>
    <w:p w:rsidR="00175472" w:rsidRPr="00175472" w:rsidRDefault="00175472"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Pr="00A022A2">
        <w:rPr>
          <w:sz w:val="28"/>
          <w:szCs w:val="28"/>
          <w:lang w:val="en-US"/>
        </w:rPr>
        <w:t>n</w:t>
      </w:r>
      <w:r w:rsidRPr="00A022A2">
        <w:rPr>
          <w:sz w:val="28"/>
          <w:szCs w:val="28"/>
        </w:rPr>
        <w:tab/>
        <w:t>- число питающих линий, равное 2;</w:t>
      </w:r>
    </w:p>
    <w:p w:rsidR="008059ED" w:rsidRDefault="00A022A2" w:rsidP="00A022A2">
      <w:pPr>
        <w:widowControl/>
        <w:ind w:firstLine="709"/>
        <w:rPr>
          <w:sz w:val="28"/>
          <w:szCs w:val="28"/>
          <w:lang w:val="uk-UA"/>
        </w:rPr>
      </w:pPr>
      <w:r>
        <w:rPr>
          <w:sz w:val="28"/>
          <w:szCs w:val="28"/>
        </w:rPr>
        <w:t xml:space="preserve"> </w:t>
      </w:r>
      <w:r w:rsidR="008059ED" w:rsidRPr="00A022A2">
        <w:rPr>
          <w:sz w:val="28"/>
          <w:szCs w:val="28"/>
          <w:lang w:val="en-US"/>
        </w:rPr>
        <w:t>R</w:t>
      </w:r>
      <w:r w:rsidR="008059ED" w:rsidRPr="00A022A2">
        <w:rPr>
          <w:sz w:val="28"/>
          <w:szCs w:val="28"/>
        </w:rPr>
        <w:tab/>
        <w:t>- сопротивление линии, Ом</w:t>
      </w:r>
    </w:p>
    <w:p w:rsidR="00175472" w:rsidRPr="00175472" w:rsidRDefault="00175472" w:rsidP="00A022A2">
      <w:pPr>
        <w:widowControl/>
        <w:ind w:firstLine="709"/>
        <w:rPr>
          <w:sz w:val="28"/>
          <w:szCs w:val="28"/>
          <w:lang w:val="uk-UA"/>
        </w:rPr>
      </w:pPr>
    </w:p>
    <w:p w:rsidR="008059ED" w:rsidRDefault="008059ED" w:rsidP="00A022A2">
      <w:pPr>
        <w:widowControl/>
        <w:tabs>
          <w:tab w:val="clear" w:pos="9497"/>
          <w:tab w:val="right" w:pos="9072"/>
        </w:tabs>
        <w:ind w:firstLine="709"/>
        <w:rPr>
          <w:sz w:val="28"/>
          <w:szCs w:val="28"/>
          <w:lang w:val="uk-UA"/>
        </w:rPr>
      </w:pPr>
      <w:r w:rsidRPr="00A022A2">
        <w:rPr>
          <w:sz w:val="28"/>
          <w:szCs w:val="28"/>
        </w:rPr>
        <w:t>,</w:t>
      </w:r>
      <w:r w:rsidRPr="00A022A2">
        <w:rPr>
          <w:sz w:val="28"/>
          <w:szCs w:val="28"/>
        </w:rPr>
        <w:tab/>
        <w:t>(6.5)</w:t>
      </w:r>
    </w:p>
    <w:p w:rsidR="00175472" w:rsidRPr="00175472" w:rsidRDefault="00175472"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Pr="00A022A2">
        <w:rPr>
          <w:sz w:val="28"/>
          <w:szCs w:val="28"/>
          <w:lang w:val="en-US"/>
        </w:rPr>
        <w:t>L</w:t>
      </w:r>
      <w:r w:rsidRPr="00A022A2">
        <w:rPr>
          <w:sz w:val="28"/>
          <w:szCs w:val="28"/>
        </w:rPr>
        <w:t xml:space="preserve"> </w:t>
      </w:r>
      <w:r w:rsidRPr="00A022A2">
        <w:rPr>
          <w:sz w:val="28"/>
          <w:szCs w:val="28"/>
        </w:rPr>
        <w:tab/>
        <w:t>- длина ЛЭП, принимаемая равной 27 км, см.п. 1.1;</w:t>
      </w:r>
    </w:p>
    <w:p w:rsidR="008059ED" w:rsidRPr="00A022A2" w:rsidRDefault="008059ED" w:rsidP="00A022A2">
      <w:pPr>
        <w:widowControl/>
        <w:ind w:firstLine="709"/>
        <w:rPr>
          <w:sz w:val="28"/>
          <w:szCs w:val="28"/>
        </w:rPr>
      </w:pPr>
      <w:r w:rsidRPr="00A022A2">
        <w:rPr>
          <w:sz w:val="28"/>
          <w:szCs w:val="28"/>
          <w:lang w:val="en-US"/>
        </w:rPr>
        <w:t>R</w:t>
      </w:r>
      <w:r w:rsidRPr="00A022A2">
        <w:rPr>
          <w:sz w:val="28"/>
          <w:szCs w:val="28"/>
          <w:vertAlign w:val="subscript"/>
        </w:rPr>
        <w:t xml:space="preserve">о </w:t>
      </w:r>
      <w:r w:rsidRPr="00A022A2">
        <w:rPr>
          <w:sz w:val="28"/>
          <w:szCs w:val="28"/>
        </w:rPr>
        <w:tab/>
        <w:t>- удельное сопротивление линии.</w:t>
      </w:r>
    </w:p>
    <w:p w:rsidR="008059ED" w:rsidRPr="00A022A2" w:rsidRDefault="008059ED" w:rsidP="00A022A2">
      <w:pPr>
        <w:widowControl/>
        <w:ind w:firstLine="709"/>
        <w:rPr>
          <w:sz w:val="28"/>
          <w:szCs w:val="28"/>
        </w:rPr>
      </w:pPr>
      <w:r w:rsidRPr="00A022A2">
        <w:rPr>
          <w:sz w:val="28"/>
          <w:szCs w:val="28"/>
        </w:rPr>
        <w:t>Расчеты для ЛЭП на 110 и 35 кВ сводятся в таблице 6.1.</w:t>
      </w:r>
    </w:p>
    <w:p w:rsidR="00175472" w:rsidRDefault="00175472"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6.1 Технико-экономические характеристики ЛЭП.</w:t>
      </w:r>
    </w:p>
    <w:tbl>
      <w:tblPr>
        <w:tblW w:w="9356" w:type="dxa"/>
        <w:tblInd w:w="57" w:type="dxa"/>
        <w:tblLayout w:type="fixed"/>
        <w:tblLook w:val="0000" w:firstRow="0" w:lastRow="0" w:firstColumn="0" w:lastColumn="0" w:noHBand="0" w:noVBand="0"/>
      </w:tblPr>
      <w:tblGrid>
        <w:gridCol w:w="709"/>
        <w:gridCol w:w="1134"/>
        <w:gridCol w:w="851"/>
        <w:gridCol w:w="850"/>
        <w:gridCol w:w="766"/>
        <w:gridCol w:w="935"/>
        <w:gridCol w:w="1842"/>
        <w:gridCol w:w="851"/>
        <w:gridCol w:w="1418"/>
      </w:tblGrid>
      <w:tr w:rsidR="008059ED" w:rsidRPr="00175472">
        <w:tc>
          <w:tcPr>
            <w:tcW w:w="709"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lang w:val="en-US"/>
              </w:rPr>
              <w:t>U</w:t>
            </w:r>
            <w:r w:rsidRPr="00175472">
              <w:rPr>
                <w:sz w:val="20"/>
                <w:szCs w:val="20"/>
                <w:vertAlign w:val="subscript"/>
              </w:rPr>
              <w:t>н</w:t>
            </w:r>
            <w:r w:rsidRPr="00175472">
              <w:rPr>
                <w:sz w:val="20"/>
                <w:szCs w:val="20"/>
              </w:rPr>
              <w:t>, кВ</w:t>
            </w:r>
          </w:p>
        </w:tc>
        <w:tc>
          <w:tcPr>
            <w:tcW w:w="1134"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lang w:val="en-US"/>
              </w:rPr>
            </w:pPr>
            <w:r w:rsidRPr="00175472">
              <w:rPr>
                <w:sz w:val="20"/>
                <w:szCs w:val="20"/>
                <w:lang w:val="en-US"/>
              </w:rPr>
              <w:t>S</w:t>
            </w:r>
            <w:r w:rsidRPr="00175472">
              <w:rPr>
                <w:sz w:val="20"/>
                <w:szCs w:val="20"/>
                <w:vertAlign w:val="subscript"/>
              </w:rPr>
              <w:t xml:space="preserve">м, </w:t>
            </w:r>
            <w:r w:rsidRPr="00175472">
              <w:rPr>
                <w:sz w:val="20"/>
                <w:szCs w:val="20"/>
              </w:rPr>
              <w:t>кВА</w:t>
            </w:r>
          </w:p>
        </w:tc>
        <w:tc>
          <w:tcPr>
            <w:tcW w:w="851"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lang w:val="en-US"/>
              </w:rPr>
              <w:t>I</w:t>
            </w:r>
            <w:r w:rsidRPr="00175472">
              <w:rPr>
                <w:sz w:val="20"/>
                <w:szCs w:val="20"/>
                <w:vertAlign w:val="subscript"/>
              </w:rPr>
              <w:t>м</w:t>
            </w:r>
            <w:r w:rsidRPr="00175472">
              <w:rPr>
                <w:sz w:val="20"/>
                <w:szCs w:val="20"/>
              </w:rPr>
              <w:t>, А</w:t>
            </w:r>
          </w:p>
        </w:tc>
        <w:tc>
          <w:tcPr>
            <w:tcW w:w="850"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lang w:val="en-US"/>
              </w:rPr>
            </w:pPr>
            <w:r w:rsidRPr="00175472">
              <w:rPr>
                <w:sz w:val="20"/>
                <w:szCs w:val="20"/>
                <w:lang w:val="en-US"/>
              </w:rPr>
              <w:t>F</w:t>
            </w:r>
            <w:r w:rsidRPr="00175472">
              <w:rPr>
                <w:sz w:val="20"/>
                <w:szCs w:val="20"/>
                <w:vertAlign w:val="subscript"/>
              </w:rPr>
              <w:t>э</w:t>
            </w:r>
            <w:r w:rsidRPr="00175472">
              <w:rPr>
                <w:sz w:val="20"/>
                <w:szCs w:val="20"/>
              </w:rPr>
              <w:t>, мм</w:t>
            </w:r>
            <w:r w:rsidRPr="00175472">
              <w:rPr>
                <w:sz w:val="20"/>
                <w:szCs w:val="20"/>
                <w:vertAlign w:val="superscript"/>
                <w:lang w:val="en-US"/>
              </w:rPr>
              <w:t>2</w:t>
            </w:r>
          </w:p>
        </w:tc>
        <w:tc>
          <w:tcPr>
            <w:tcW w:w="766"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lang w:val="en-US"/>
              </w:rPr>
              <w:t>I</w:t>
            </w:r>
            <w:r w:rsidRPr="00175472">
              <w:rPr>
                <w:sz w:val="20"/>
                <w:szCs w:val="20"/>
                <w:vertAlign w:val="subscript"/>
              </w:rPr>
              <w:t>доп</w:t>
            </w:r>
            <w:r w:rsidRPr="00175472">
              <w:rPr>
                <w:sz w:val="20"/>
                <w:szCs w:val="20"/>
              </w:rPr>
              <w:t>, А</w:t>
            </w:r>
          </w:p>
        </w:tc>
        <w:tc>
          <w:tcPr>
            <w:tcW w:w="935"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lang w:val="en-US"/>
              </w:rPr>
              <w:t>R</w:t>
            </w:r>
            <w:r w:rsidRPr="00175472">
              <w:rPr>
                <w:sz w:val="20"/>
                <w:szCs w:val="20"/>
                <w:vertAlign w:val="subscript"/>
                <w:lang w:val="en-US"/>
              </w:rPr>
              <w:t>o</w:t>
            </w:r>
            <w:r w:rsidRPr="00175472">
              <w:rPr>
                <w:sz w:val="20"/>
                <w:szCs w:val="20"/>
              </w:rPr>
              <w:t>, ом/км</w:t>
            </w:r>
          </w:p>
        </w:tc>
        <w:tc>
          <w:tcPr>
            <w:tcW w:w="1842"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Марка провода</w:t>
            </w:r>
          </w:p>
        </w:tc>
        <w:tc>
          <w:tcPr>
            <w:tcW w:w="851"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sym w:font="Symbol" w:char="F074"/>
            </w:r>
            <w:r w:rsidRPr="00175472">
              <w:rPr>
                <w:sz w:val="20"/>
                <w:szCs w:val="20"/>
                <w:vertAlign w:val="subscript"/>
              </w:rPr>
              <w:t>м</w:t>
            </w:r>
            <w:r w:rsidRPr="00175472">
              <w:rPr>
                <w:sz w:val="20"/>
                <w:szCs w:val="20"/>
              </w:rPr>
              <w:t>, ч</w:t>
            </w:r>
          </w:p>
        </w:tc>
        <w:tc>
          <w:tcPr>
            <w:tcW w:w="1418" w:type="dxa"/>
            <w:tcBorders>
              <w:top w:val="single" w:sz="6" w:space="0" w:color="auto"/>
              <w:left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lang w:val="en-US"/>
              </w:rPr>
              <w:t>W</w:t>
            </w:r>
            <w:r w:rsidRPr="00175472">
              <w:rPr>
                <w:sz w:val="20"/>
                <w:szCs w:val="20"/>
                <w:vertAlign w:val="subscript"/>
              </w:rPr>
              <w:t>а</w:t>
            </w:r>
            <w:r w:rsidRPr="00175472">
              <w:rPr>
                <w:sz w:val="20"/>
                <w:szCs w:val="20"/>
              </w:rPr>
              <w:t>, кВт</w:t>
            </w:r>
            <w:r w:rsidRPr="00175472">
              <w:rPr>
                <w:sz w:val="20"/>
                <w:szCs w:val="20"/>
              </w:rPr>
              <w:sym w:font="Symbol" w:char="F0D7"/>
            </w:r>
            <w:r w:rsidRPr="00175472">
              <w:rPr>
                <w:sz w:val="20"/>
                <w:szCs w:val="20"/>
              </w:rPr>
              <w:t>ч</w:t>
            </w:r>
          </w:p>
        </w:tc>
      </w:tr>
      <w:tr w:rsidR="008059ED" w:rsidRPr="00175472">
        <w:trPr>
          <w:trHeight w:val="408"/>
        </w:trPr>
        <w:tc>
          <w:tcPr>
            <w:tcW w:w="70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110</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15473,23</w:t>
            </w:r>
          </w:p>
        </w:tc>
        <w:tc>
          <w:tcPr>
            <w:tcW w:w="85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40,61</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36,92</w:t>
            </w:r>
          </w:p>
        </w:tc>
        <w:tc>
          <w:tcPr>
            <w:tcW w:w="766"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265</w:t>
            </w:r>
          </w:p>
        </w:tc>
        <w:tc>
          <w:tcPr>
            <w:tcW w:w="9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0,43</w:t>
            </w:r>
          </w:p>
        </w:tc>
        <w:tc>
          <w:tcPr>
            <w:tcW w:w="184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tabs>
                <w:tab w:val="center" w:pos="652"/>
              </w:tabs>
              <w:suppressAutoHyphens/>
              <w:ind w:firstLine="0"/>
              <w:rPr>
                <w:sz w:val="20"/>
                <w:szCs w:val="20"/>
              </w:rPr>
            </w:pPr>
            <w:r w:rsidRPr="00175472">
              <w:rPr>
                <w:sz w:val="20"/>
                <w:szCs w:val="20"/>
              </w:rPr>
              <w:t>АС-70/11</w:t>
            </w:r>
          </w:p>
        </w:tc>
        <w:tc>
          <w:tcPr>
            <w:tcW w:w="85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4573,8</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500390,19</w:t>
            </w:r>
          </w:p>
        </w:tc>
      </w:tr>
      <w:tr w:rsidR="008059ED" w:rsidRPr="00175472">
        <w:trPr>
          <w:trHeight w:val="414"/>
        </w:trPr>
        <w:tc>
          <w:tcPr>
            <w:tcW w:w="70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35</w:t>
            </w:r>
          </w:p>
        </w:tc>
        <w:tc>
          <w:tcPr>
            <w:tcW w:w="1134"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14930,53</w:t>
            </w:r>
          </w:p>
        </w:tc>
        <w:tc>
          <w:tcPr>
            <w:tcW w:w="85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123,14</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111,95</w:t>
            </w:r>
          </w:p>
        </w:tc>
        <w:tc>
          <w:tcPr>
            <w:tcW w:w="766"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390</w:t>
            </w:r>
          </w:p>
        </w:tc>
        <w:tc>
          <w:tcPr>
            <w:tcW w:w="9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0,25</w:t>
            </w:r>
          </w:p>
        </w:tc>
        <w:tc>
          <w:tcPr>
            <w:tcW w:w="184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АС-120/19</w:t>
            </w:r>
          </w:p>
        </w:tc>
        <w:tc>
          <w:tcPr>
            <w:tcW w:w="85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4573,8</w:t>
            </w:r>
          </w:p>
        </w:tc>
        <w:tc>
          <w:tcPr>
            <w:tcW w:w="14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8059ED" w:rsidRPr="00175472" w:rsidRDefault="008059ED" w:rsidP="00175472">
            <w:pPr>
              <w:widowControl/>
              <w:suppressAutoHyphens/>
              <w:ind w:firstLine="0"/>
              <w:rPr>
                <w:sz w:val="20"/>
                <w:szCs w:val="20"/>
              </w:rPr>
            </w:pPr>
            <w:r w:rsidRPr="00175472">
              <w:rPr>
                <w:sz w:val="20"/>
                <w:szCs w:val="20"/>
              </w:rPr>
              <w:t>2808862,6</w:t>
            </w:r>
          </w:p>
        </w:tc>
      </w:tr>
    </w:tbl>
    <w:p w:rsidR="003A58A3" w:rsidRDefault="008059ED" w:rsidP="00A022A2">
      <w:pPr>
        <w:pStyle w:val="2TimesNewRoman0"/>
        <w:widowControl/>
        <w:spacing w:before="0" w:after="0"/>
        <w:ind w:firstLine="709"/>
        <w:rPr>
          <w:i w:val="0"/>
          <w:iCs w:val="0"/>
          <w:lang w:val="uk-UA"/>
        </w:rPr>
      </w:pPr>
      <w:bookmarkStart w:id="57" w:name="_Toc204622327"/>
      <w:bookmarkStart w:id="58" w:name="_Toc105519388"/>
      <w:r w:rsidRPr="003A58A3">
        <w:rPr>
          <w:i w:val="0"/>
          <w:iCs w:val="0"/>
        </w:rPr>
        <w:t>6.3. Технико-экономическое обоснование напряжения питающих</w:t>
      </w:r>
      <w:bookmarkEnd w:id="57"/>
      <w:r w:rsidRPr="003A58A3">
        <w:rPr>
          <w:i w:val="0"/>
          <w:iCs w:val="0"/>
        </w:rPr>
        <w:t xml:space="preserve"> </w:t>
      </w:r>
    </w:p>
    <w:p w:rsidR="008059ED" w:rsidRPr="003A58A3" w:rsidRDefault="008059ED" w:rsidP="00A022A2">
      <w:pPr>
        <w:pStyle w:val="2TimesNewRoman0"/>
        <w:widowControl/>
        <w:spacing w:before="0" w:after="0"/>
        <w:ind w:firstLine="709"/>
        <w:rPr>
          <w:i w:val="0"/>
          <w:iCs w:val="0"/>
          <w:lang w:val="uk-UA"/>
        </w:rPr>
      </w:pPr>
      <w:bookmarkStart w:id="59" w:name="_Toc204622328"/>
      <w:r w:rsidRPr="003A58A3">
        <w:rPr>
          <w:i w:val="0"/>
          <w:iCs w:val="0"/>
        </w:rPr>
        <w:t>ЛЭП с учетом стоимости ГПП.</w:t>
      </w:r>
      <w:bookmarkEnd w:id="58"/>
      <w:bookmarkEnd w:id="59"/>
    </w:p>
    <w:p w:rsidR="00175472" w:rsidRPr="00175472" w:rsidRDefault="00175472"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Схема подключения завода к шинам районной подстанции</w:t>
      </w:r>
    </w:p>
    <w:p w:rsidR="008059ED" w:rsidRPr="00A022A2" w:rsidRDefault="00CF6D11" w:rsidP="00A022A2">
      <w:pPr>
        <w:widowControl/>
        <w:ind w:firstLine="709"/>
        <w:rPr>
          <w:sz w:val="28"/>
          <w:szCs w:val="28"/>
        </w:rPr>
      </w:pPr>
      <w:r>
        <w:rPr>
          <w:noProof/>
          <w:sz w:val="28"/>
          <w:szCs w:val="28"/>
        </w:rPr>
        <w:pict>
          <v:shape id="_x0000_i1167" type="#_x0000_t75" style="width:283.5pt;height:198pt">
            <v:imagedata r:id="rId264" o:title=""/>
          </v:shape>
        </w:pict>
      </w:r>
    </w:p>
    <w:p w:rsidR="008059ED" w:rsidRPr="00A022A2" w:rsidRDefault="008059ED" w:rsidP="00A022A2">
      <w:pPr>
        <w:widowControl/>
        <w:ind w:firstLine="709"/>
        <w:rPr>
          <w:sz w:val="28"/>
          <w:szCs w:val="28"/>
        </w:rPr>
      </w:pPr>
      <w:r w:rsidRPr="00A022A2">
        <w:rPr>
          <w:sz w:val="28"/>
          <w:szCs w:val="28"/>
        </w:rPr>
        <w:t xml:space="preserve">Рис. 6.1. а) Электроснабжение предприятия на </w:t>
      </w:r>
      <w:r w:rsidRPr="00A022A2">
        <w:rPr>
          <w:sz w:val="28"/>
          <w:szCs w:val="28"/>
          <w:lang w:val="en-US"/>
        </w:rPr>
        <w:t>U</w:t>
      </w:r>
      <w:r w:rsidRPr="00A022A2">
        <w:rPr>
          <w:sz w:val="28"/>
          <w:szCs w:val="28"/>
        </w:rPr>
        <w:t xml:space="preserve"> = 110 кВ</w:t>
      </w:r>
    </w:p>
    <w:p w:rsidR="008059ED" w:rsidRDefault="00A022A2" w:rsidP="00A022A2">
      <w:pPr>
        <w:widowControl/>
        <w:ind w:firstLine="709"/>
        <w:rPr>
          <w:sz w:val="28"/>
          <w:szCs w:val="28"/>
          <w:lang w:val="uk-UA"/>
        </w:rPr>
      </w:pPr>
      <w:r>
        <w:rPr>
          <w:sz w:val="28"/>
          <w:szCs w:val="28"/>
        </w:rPr>
        <w:t xml:space="preserve"> </w:t>
      </w:r>
      <w:r w:rsidR="008059ED" w:rsidRPr="00A022A2">
        <w:rPr>
          <w:sz w:val="28"/>
          <w:szCs w:val="28"/>
        </w:rPr>
        <w:t xml:space="preserve">б) Электроснабжение предприятия на </w:t>
      </w:r>
      <w:r w:rsidR="008059ED" w:rsidRPr="00A022A2">
        <w:rPr>
          <w:sz w:val="28"/>
          <w:szCs w:val="28"/>
          <w:lang w:val="en-US"/>
        </w:rPr>
        <w:t>U</w:t>
      </w:r>
      <w:r w:rsidR="008059ED" w:rsidRPr="00A022A2">
        <w:rPr>
          <w:sz w:val="28"/>
          <w:szCs w:val="28"/>
        </w:rPr>
        <w:t xml:space="preserve"> = 35 кВ</w:t>
      </w:r>
    </w:p>
    <w:p w:rsidR="003A58A3" w:rsidRPr="003A58A3" w:rsidRDefault="003A58A3"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Окончательное решение о принятии варианта напряжения питающих линий должно обосновываться технико-экономическими показателями системы в целом.</w:t>
      </w:r>
    </w:p>
    <w:p w:rsidR="008059ED" w:rsidRPr="00A022A2" w:rsidRDefault="008059ED" w:rsidP="00A022A2">
      <w:pPr>
        <w:widowControl/>
        <w:ind w:firstLine="709"/>
        <w:rPr>
          <w:sz w:val="28"/>
          <w:szCs w:val="28"/>
        </w:rPr>
      </w:pPr>
      <w:r w:rsidRPr="00A022A2">
        <w:rPr>
          <w:sz w:val="28"/>
          <w:szCs w:val="28"/>
        </w:rPr>
        <w:t>Схема внешнего электроснабжения приведена на рис. 6.1.</w:t>
      </w:r>
    </w:p>
    <w:p w:rsidR="008059ED" w:rsidRDefault="008059ED" w:rsidP="00A022A2">
      <w:pPr>
        <w:widowControl/>
        <w:ind w:firstLine="709"/>
        <w:rPr>
          <w:sz w:val="28"/>
          <w:szCs w:val="28"/>
          <w:lang w:val="uk-UA"/>
        </w:rPr>
      </w:pPr>
      <w:r w:rsidRPr="00A022A2">
        <w:rPr>
          <w:sz w:val="28"/>
          <w:szCs w:val="28"/>
        </w:rPr>
        <w:t>Минимум приведенных затрат</w:t>
      </w:r>
    </w:p>
    <w:p w:rsidR="003A58A3" w:rsidRPr="003A58A3" w:rsidRDefault="003A58A3" w:rsidP="00A022A2">
      <w:pPr>
        <w:widowControl/>
        <w:ind w:firstLine="709"/>
        <w:rPr>
          <w:sz w:val="28"/>
          <w:szCs w:val="28"/>
          <w:lang w:val="uk-UA"/>
        </w:rPr>
      </w:pPr>
    </w:p>
    <w:p w:rsidR="008059ED" w:rsidRDefault="00F43CF1" w:rsidP="00A022A2">
      <w:pPr>
        <w:widowControl/>
        <w:tabs>
          <w:tab w:val="left" w:pos="1785"/>
        </w:tabs>
        <w:ind w:firstLine="709"/>
        <w:rPr>
          <w:sz w:val="28"/>
          <w:szCs w:val="28"/>
          <w:lang w:val="uk-UA"/>
        </w:rPr>
      </w:pPr>
      <w:r w:rsidRPr="00A022A2">
        <w:rPr>
          <w:sz w:val="28"/>
          <w:szCs w:val="28"/>
        </w:rPr>
        <w:object w:dxaOrig="7620" w:dyaOrig="400">
          <v:shape id="_x0000_i1168" type="#_x0000_t75" style="width:381pt;height:20.25pt" o:ole="">
            <v:imagedata r:id="rId265" o:title=""/>
          </v:shape>
          <o:OLEObject Type="Embed" ProgID="Equation.3" ShapeID="_x0000_i1168" DrawAspect="Content" ObjectID="_1478811499" r:id="rId266"/>
        </w:object>
      </w:r>
      <w:r w:rsidR="00A022A2">
        <w:rPr>
          <w:sz w:val="28"/>
          <w:szCs w:val="28"/>
        </w:rPr>
        <w:t xml:space="preserve"> </w:t>
      </w:r>
      <w:r w:rsidR="008059ED" w:rsidRPr="00A022A2">
        <w:rPr>
          <w:sz w:val="28"/>
          <w:szCs w:val="28"/>
        </w:rPr>
        <w:t>(6.6)</w:t>
      </w:r>
    </w:p>
    <w:p w:rsidR="003A58A3" w:rsidRPr="003A58A3" w:rsidRDefault="003A58A3" w:rsidP="00A022A2">
      <w:pPr>
        <w:widowControl/>
        <w:tabs>
          <w:tab w:val="left" w:pos="1785"/>
        </w:tabs>
        <w:ind w:firstLine="709"/>
        <w:rPr>
          <w:sz w:val="28"/>
          <w:szCs w:val="28"/>
          <w:lang w:val="uk-UA"/>
        </w:rPr>
      </w:pPr>
    </w:p>
    <w:p w:rsidR="008059ED" w:rsidRPr="00A022A2" w:rsidRDefault="008059ED" w:rsidP="00A022A2">
      <w:pPr>
        <w:widowControl/>
        <w:tabs>
          <w:tab w:val="left" w:pos="1785"/>
          <w:tab w:val="right" w:pos="9354"/>
        </w:tabs>
        <w:ind w:firstLine="709"/>
        <w:rPr>
          <w:sz w:val="28"/>
          <w:szCs w:val="28"/>
        </w:rPr>
      </w:pPr>
      <w:r w:rsidRPr="00A022A2">
        <w:rPr>
          <w:sz w:val="28"/>
          <w:szCs w:val="28"/>
        </w:rPr>
        <w:t xml:space="preserve">где </w:t>
      </w:r>
      <w:r w:rsidR="00F43CF1" w:rsidRPr="00A022A2">
        <w:rPr>
          <w:sz w:val="28"/>
          <w:szCs w:val="28"/>
        </w:rPr>
        <w:object w:dxaOrig="6000" w:dyaOrig="340">
          <v:shape id="_x0000_i1169" type="#_x0000_t75" style="width:300pt;height:17.25pt" o:ole="">
            <v:imagedata r:id="rId267" o:title=""/>
          </v:shape>
          <o:OLEObject Type="Embed" ProgID="Equation.3" ShapeID="_x0000_i1169" DrawAspect="Content" ObjectID="_1478811500" r:id="rId268"/>
        </w:object>
      </w:r>
      <w:r w:rsidRPr="00A022A2">
        <w:rPr>
          <w:sz w:val="28"/>
          <w:szCs w:val="28"/>
        </w:rPr>
        <w:t xml:space="preserve"> (см. таблица 4.1);</w:t>
      </w:r>
    </w:p>
    <w:p w:rsidR="008059ED" w:rsidRPr="00A022A2" w:rsidRDefault="00A022A2" w:rsidP="00A022A2">
      <w:pPr>
        <w:widowControl/>
        <w:tabs>
          <w:tab w:val="left" w:pos="1785"/>
          <w:tab w:val="right" w:pos="9354"/>
        </w:tabs>
        <w:ind w:firstLine="709"/>
        <w:rPr>
          <w:sz w:val="28"/>
          <w:szCs w:val="28"/>
        </w:rPr>
      </w:pPr>
      <w:r>
        <w:rPr>
          <w:sz w:val="28"/>
          <w:szCs w:val="28"/>
        </w:rPr>
        <w:t xml:space="preserve"> </w:t>
      </w:r>
      <w:r w:rsidR="00F43CF1" w:rsidRPr="00A022A2">
        <w:rPr>
          <w:sz w:val="28"/>
          <w:szCs w:val="28"/>
        </w:rPr>
        <w:object w:dxaOrig="560" w:dyaOrig="360">
          <v:shape id="_x0000_i1170" type="#_x0000_t75" style="width:27.75pt;height:18pt" o:ole="">
            <v:imagedata r:id="rId269" o:title=""/>
          </v:shape>
          <o:OLEObject Type="Embed" ProgID="Equation.3" ShapeID="_x0000_i1170" DrawAspect="Content" ObjectID="_1478811501" r:id="rId270"/>
        </w:object>
      </w:r>
      <w:r w:rsidR="008059ED" w:rsidRPr="00A022A2">
        <w:rPr>
          <w:sz w:val="28"/>
          <w:szCs w:val="28"/>
        </w:rPr>
        <w:t>- полная стоимость сооружения ЛЭП;</w:t>
      </w:r>
    </w:p>
    <w:p w:rsidR="008059ED" w:rsidRPr="00A022A2" w:rsidRDefault="00A022A2" w:rsidP="00A022A2">
      <w:pPr>
        <w:widowControl/>
        <w:tabs>
          <w:tab w:val="left" w:pos="1785"/>
          <w:tab w:val="right" w:pos="9354"/>
        </w:tabs>
        <w:ind w:firstLine="709"/>
        <w:rPr>
          <w:sz w:val="28"/>
          <w:szCs w:val="28"/>
        </w:rPr>
      </w:pPr>
      <w:r>
        <w:rPr>
          <w:sz w:val="28"/>
          <w:szCs w:val="28"/>
        </w:rPr>
        <w:t xml:space="preserve"> </w:t>
      </w:r>
      <w:r w:rsidR="00F43CF1" w:rsidRPr="00A022A2">
        <w:rPr>
          <w:sz w:val="28"/>
          <w:szCs w:val="28"/>
        </w:rPr>
        <w:object w:dxaOrig="440" w:dyaOrig="360">
          <v:shape id="_x0000_i1171" type="#_x0000_t75" style="width:21.75pt;height:18pt" o:ole="">
            <v:imagedata r:id="rId271" o:title=""/>
          </v:shape>
          <o:OLEObject Type="Embed" ProgID="Equation.3" ShapeID="_x0000_i1171" DrawAspect="Content" ObjectID="_1478811502" r:id="rId272"/>
        </w:object>
      </w:r>
      <w:r w:rsidR="008059ED" w:rsidRPr="00A022A2">
        <w:rPr>
          <w:sz w:val="28"/>
          <w:szCs w:val="28"/>
        </w:rPr>
        <w:t>- полная стоимость оборудования ГПП;</w:t>
      </w:r>
    </w:p>
    <w:p w:rsidR="008059ED" w:rsidRPr="00A022A2" w:rsidRDefault="00A022A2" w:rsidP="00A022A2">
      <w:pPr>
        <w:widowControl/>
        <w:tabs>
          <w:tab w:val="left" w:pos="1785"/>
          <w:tab w:val="right" w:pos="9354"/>
        </w:tabs>
        <w:ind w:firstLine="709"/>
        <w:rPr>
          <w:sz w:val="28"/>
          <w:szCs w:val="28"/>
        </w:rPr>
      </w:pPr>
      <w:r>
        <w:rPr>
          <w:sz w:val="28"/>
          <w:szCs w:val="28"/>
        </w:rPr>
        <w:t xml:space="preserve"> </w:t>
      </w:r>
      <w:r w:rsidR="00F43CF1" w:rsidRPr="00A022A2">
        <w:rPr>
          <w:sz w:val="28"/>
          <w:szCs w:val="28"/>
        </w:rPr>
        <w:object w:dxaOrig="720" w:dyaOrig="380">
          <v:shape id="_x0000_i1172" type="#_x0000_t75" style="width:36pt;height:18.75pt" o:ole="">
            <v:imagedata r:id="rId273" o:title=""/>
          </v:shape>
          <o:OLEObject Type="Embed" ProgID="Equation.3" ShapeID="_x0000_i1172" DrawAspect="Content" ObjectID="_1478811503" r:id="rId274"/>
        </w:object>
      </w:r>
      <w:r w:rsidR="008059ED" w:rsidRPr="00A022A2">
        <w:rPr>
          <w:sz w:val="28"/>
          <w:szCs w:val="28"/>
        </w:rPr>
        <w:t>- стоимость издержек на потери в ЛЭП;</w:t>
      </w:r>
    </w:p>
    <w:p w:rsidR="008059ED" w:rsidRPr="00A022A2" w:rsidRDefault="00A022A2" w:rsidP="00A022A2">
      <w:pPr>
        <w:widowControl/>
        <w:tabs>
          <w:tab w:val="left" w:pos="1785"/>
          <w:tab w:val="right" w:pos="9354"/>
        </w:tabs>
        <w:ind w:firstLine="709"/>
        <w:rPr>
          <w:sz w:val="28"/>
          <w:szCs w:val="28"/>
        </w:rPr>
      </w:pPr>
      <w:r>
        <w:rPr>
          <w:sz w:val="28"/>
          <w:szCs w:val="28"/>
        </w:rPr>
        <w:t xml:space="preserve"> </w:t>
      </w:r>
      <w:r w:rsidR="00F43CF1" w:rsidRPr="00A022A2">
        <w:rPr>
          <w:sz w:val="28"/>
          <w:szCs w:val="28"/>
        </w:rPr>
        <w:object w:dxaOrig="620" w:dyaOrig="380">
          <v:shape id="_x0000_i1173" type="#_x0000_t75" style="width:30.75pt;height:18.75pt" o:ole="">
            <v:imagedata r:id="rId275" o:title=""/>
          </v:shape>
          <o:OLEObject Type="Embed" ProgID="Equation.3" ShapeID="_x0000_i1173" DrawAspect="Content" ObjectID="_1478811504" r:id="rId276"/>
        </w:object>
      </w:r>
      <w:r w:rsidR="008059ED" w:rsidRPr="00A022A2">
        <w:rPr>
          <w:sz w:val="28"/>
          <w:szCs w:val="28"/>
        </w:rPr>
        <w:t xml:space="preserve"> - стоимость издержек на потери в трансформаторах.</w:t>
      </w:r>
    </w:p>
    <w:p w:rsidR="008059ED" w:rsidRDefault="008059ED" w:rsidP="00A022A2">
      <w:pPr>
        <w:widowControl/>
        <w:tabs>
          <w:tab w:val="left" w:pos="1785"/>
          <w:tab w:val="right" w:pos="9354"/>
        </w:tabs>
        <w:ind w:firstLine="709"/>
        <w:rPr>
          <w:sz w:val="28"/>
          <w:szCs w:val="28"/>
          <w:lang w:val="uk-UA"/>
        </w:rPr>
      </w:pPr>
      <w:r w:rsidRPr="00A022A2">
        <w:rPr>
          <w:sz w:val="28"/>
          <w:szCs w:val="28"/>
        </w:rPr>
        <w:t>Стоимость сооружения ЛЭП рассчитывается по формуле:</w:t>
      </w:r>
    </w:p>
    <w:p w:rsidR="003A58A3" w:rsidRPr="003A58A3" w:rsidRDefault="003A58A3" w:rsidP="00A022A2">
      <w:pPr>
        <w:widowControl/>
        <w:tabs>
          <w:tab w:val="left" w:pos="1785"/>
          <w:tab w:val="right" w:pos="9354"/>
        </w:tabs>
        <w:ind w:firstLine="709"/>
        <w:rPr>
          <w:sz w:val="28"/>
          <w:szCs w:val="28"/>
          <w:lang w:val="uk-UA"/>
        </w:rPr>
      </w:pPr>
    </w:p>
    <w:p w:rsidR="008059ED" w:rsidRDefault="00A022A2" w:rsidP="00A022A2">
      <w:pPr>
        <w:widowControl/>
        <w:tabs>
          <w:tab w:val="left" w:pos="1785"/>
          <w:tab w:val="right" w:pos="9354"/>
        </w:tabs>
        <w:ind w:firstLine="709"/>
        <w:rPr>
          <w:sz w:val="28"/>
          <w:szCs w:val="28"/>
          <w:lang w:val="uk-UA"/>
        </w:rPr>
      </w:pPr>
      <w:r>
        <w:rPr>
          <w:sz w:val="28"/>
          <w:szCs w:val="28"/>
        </w:rPr>
        <w:t xml:space="preserve"> </w:t>
      </w:r>
      <w:r w:rsidR="00F43CF1" w:rsidRPr="00A022A2">
        <w:rPr>
          <w:sz w:val="28"/>
          <w:szCs w:val="28"/>
        </w:rPr>
        <w:object w:dxaOrig="2640" w:dyaOrig="400">
          <v:shape id="_x0000_i1174" type="#_x0000_t75" style="width:132pt;height:20.25pt" o:ole="">
            <v:imagedata r:id="rId277" o:title=""/>
          </v:shape>
          <o:OLEObject Type="Embed" ProgID="Equation.3" ShapeID="_x0000_i1174" DrawAspect="Content" ObjectID="_1478811505" r:id="rId278"/>
        </w:object>
      </w:r>
      <w:r>
        <w:rPr>
          <w:sz w:val="28"/>
          <w:szCs w:val="28"/>
        </w:rPr>
        <w:t xml:space="preserve"> </w:t>
      </w:r>
      <w:r w:rsidR="008059ED" w:rsidRPr="00A022A2">
        <w:rPr>
          <w:sz w:val="28"/>
          <w:szCs w:val="28"/>
        </w:rPr>
        <w:t xml:space="preserve">(6.7) </w:t>
      </w:r>
    </w:p>
    <w:p w:rsidR="003A58A3" w:rsidRPr="003A58A3" w:rsidRDefault="003A58A3" w:rsidP="00A022A2">
      <w:pPr>
        <w:widowControl/>
        <w:tabs>
          <w:tab w:val="left" w:pos="1785"/>
          <w:tab w:val="right" w:pos="9354"/>
        </w:tabs>
        <w:ind w:firstLine="709"/>
        <w:rPr>
          <w:sz w:val="28"/>
          <w:szCs w:val="28"/>
          <w:lang w:val="uk-UA"/>
        </w:rPr>
      </w:pPr>
    </w:p>
    <w:p w:rsidR="008059ED" w:rsidRPr="00A022A2" w:rsidRDefault="008059ED" w:rsidP="00A022A2">
      <w:pPr>
        <w:widowControl/>
        <w:tabs>
          <w:tab w:val="left" w:pos="1785"/>
          <w:tab w:val="right" w:pos="9354"/>
        </w:tabs>
        <w:ind w:firstLine="709"/>
        <w:rPr>
          <w:sz w:val="28"/>
          <w:szCs w:val="28"/>
        </w:rPr>
      </w:pPr>
      <w:r w:rsidRPr="00A022A2">
        <w:rPr>
          <w:sz w:val="28"/>
          <w:szCs w:val="28"/>
        </w:rPr>
        <w:t xml:space="preserve">где </w:t>
      </w:r>
      <w:r w:rsidR="00F43CF1" w:rsidRPr="00A022A2">
        <w:rPr>
          <w:sz w:val="28"/>
          <w:szCs w:val="28"/>
        </w:rPr>
        <w:object w:dxaOrig="560" w:dyaOrig="380">
          <v:shape id="_x0000_i1175" type="#_x0000_t75" style="width:27.75pt;height:18.75pt" o:ole="">
            <v:imagedata r:id="rId279" o:title=""/>
          </v:shape>
          <o:OLEObject Type="Embed" ProgID="Equation.3" ShapeID="_x0000_i1175" DrawAspect="Content" ObjectID="_1478811506" r:id="rId280"/>
        </w:object>
      </w:r>
      <w:r w:rsidRPr="00A022A2">
        <w:rPr>
          <w:sz w:val="28"/>
          <w:szCs w:val="28"/>
        </w:rPr>
        <w:t>- удельная стоимость сооружения 1 км ЛЭП;</w:t>
      </w:r>
    </w:p>
    <w:p w:rsidR="008059ED" w:rsidRPr="00A022A2" w:rsidRDefault="00A022A2" w:rsidP="00A022A2">
      <w:pPr>
        <w:widowControl/>
        <w:tabs>
          <w:tab w:val="left" w:pos="1785"/>
          <w:tab w:val="right" w:pos="9354"/>
        </w:tabs>
        <w:ind w:firstLine="709"/>
        <w:rPr>
          <w:sz w:val="28"/>
          <w:szCs w:val="28"/>
        </w:rPr>
      </w:pPr>
      <w:r>
        <w:rPr>
          <w:sz w:val="28"/>
          <w:szCs w:val="28"/>
        </w:rPr>
        <w:t xml:space="preserve"> </w:t>
      </w:r>
      <w:r w:rsidR="00F43CF1" w:rsidRPr="00A022A2">
        <w:rPr>
          <w:sz w:val="28"/>
          <w:szCs w:val="28"/>
        </w:rPr>
        <w:object w:dxaOrig="460" w:dyaOrig="380">
          <v:shape id="_x0000_i1176" type="#_x0000_t75" style="width:23.25pt;height:18.75pt" o:ole="">
            <v:imagedata r:id="rId281" o:title=""/>
          </v:shape>
          <o:OLEObject Type="Embed" ProgID="Equation.3" ShapeID="_x0000_i1176" DrawAspect="Content" ObjectID="_1478811507" r:id="rId282"/>
        </w:object>
      </w:r>
      <w:r w:rsidR="008059ED" w:rsidRPr="00A022A2">
        <w:rPr>
          <w:sz w:val="28"/>
          <w:szCs w:val="28"/>
        </w:rPr>
        <w:t>- коэффициент удорожания;</w:t>
      </w:r>
    </w:p>
    <w:p w:rsidR="008059ED" w:rsidRPr="00A022A2" w:rsidRDefault="00A022A2" w:rsidP="00A022A2">
      <w:pPr>
        <w:widowControl/>
        <w:tabs>
          <w:tab w:val="left" w:pos="1785"/>
          <w:tab w:val="left" w:pos="8085"/>
        </w:tabs>
        <w:ind w:firstLine="709"/>
        <w:rPr>
          <w:sz w:val="28"/>
          <w:szCs w:val="28"/>
        </w:rPr>
      </w:pPr>
      <w:r>
        <w:rPr>
          <w:sz w:val="28"/>
          <w:szCs w:val="28"/>
        </w:rPr>
        <w:t xml:space="preserve"> </w:t>
      </w:r>
      <w:r w:rsidR="00F43CF1" w:rsidRPr="00A022A2">
        <w:rPr>
          <w:sz w:val="28"/>
          <w:szCs w:val="28"/>
        </w:rPr>
        <w:object w:dxaOrig="220" w:dyaOrig="260">
          <v:shape id="_x0000_i1177" type="#_x0000_t75" style="width:11.25pt;height:12.75pt" o:ole="">
            <v:imagedata r:id="rId283" o:title=""/>
          </v:shape>
          <o:OLEObject Type="Embed" ProgID="Equation.3" ShapeID="_x0000_i1177" DrawAspect="Content" ObjectID="_1478811508" r:id="rId284"/>
        </w:object>
      </w:r>
      <w:r w:rsidR="008059ED" w:rsidRPr="00A022A2">
        <w:rPr>
          <w:sz w:val="28"/>
          <w:szCs w:val="28"/>
        </w:rPr>
        <w:t>- длина ЛЭП.</w:t>
      </w:r>
    </w:p>
    <w:p w:rsidR="008059ED" w:rsidRDefault="008059ED" w:rsidP="00A022A2">
      <w:pPr>
        <w:widowControl/>
        <w:tabs>
          <w:tab w:val="left" w:pos="1785"/>
          <w:tab w:val="left" w:pos="8085"/>
        </w:tabs>
        <w:ind w:firstLine="709"/>
        <w:rPr>
          <w:sz w:val="28"/>
          <w:szCs w:val="28"/>
          <w:lang w:val="uk-UA"/>
        </w:rPr>
      </w:pPr>
      <w:r w:rsidRPr="00A022A2">
        <w:rPr>
          <w:sz w:val="28"/>
          <w:szCs w:val="28"/>
        </w:rPr>
        <w:t>Стоимость оборудования ГПП рассчитывается по формуле:</w:t>
      </w:r>
    </w:p>
    <w:p w:rsidR="003A58A3" w:rsidRPr="003A58A3" w:rsidRDefault="003A58A3" w:rsidP="00A022A2">
      <w:pPr>
        <w:widowControl/>
        <w:tabs>
          <w:tab w:val="left" w:pos="1785"/>
          <w:tab w:val="left" w:pos="8085"/>
        </w:tabs>
        <w:ind w:firstLine="709"/>
        <w:rPr>
          <w:sz w:val="28"/>
          <w:szCs w:val="28"/>
          <w:lang w:val="uk-UA"/>
        </w:rPr>
      </w:pPr>
    </w:p>
    <w:p w:rsidR="008059ED" w:rsidRDefault="00A022A2" w:rsidP="00A022A2">
      <w:pPr>
        <w:widowControl/>
        <w:tabs>
          <w:tab w:val="left" w:pos="1785"/>
          <w:tab w:val="left" w:pos="8085"/>
        </w:tabs>
        <w:ind w:firstLine="709"/>
        <w:rPr>
          <w:sz w:val="28"/>
          <w:szCs w:val="28"/>
          <w:lang w:val="uk-UA"/>
        </w:rPr>
      </w:pPr>
      <w:r>
        <w:rPr>
          <w:sz w:val="28"/>
          <w:szCs w:val="28"/>
        </w:rPr>
        <w:t xml:space="preserve"> </w:t>
      </w:r>
      <w:r w:rsidR="00F43CF1" w:rsidRPr="00A022A2">
        <w:rPr>
          <w:sz w:val="28"/>
          <w:szCs w:val="28"/>
        </w:rPr>
        <w:object w:dxaOrig="5120" w:dyaOrig="380">
          <v:shape id="_x0000_i1178" type="#_x0000_t75" style="width:255.75pt;height:18.75pt" o:ole="">
            <v:imagedata r:id="rId285" o:title=""/>
          </v:shape>
          <o:OLEObject Type="Embed" ProgID="Equation.3" ShapeID="_x0000_i1178" DrawAspect="Content" ObjectID="_1478811509" r:id="rId286"/>
        </w:object>
      </w:r>
      <w:r>
        <w:rPr>
          <w:sz w:val="28"/>
          <w:szCs w:val="28"/>
        </w:rPr>
        <w:t xml:space="preserve"> </w:t>
      </w:r>
      <w:r w:rsidR="008059ED" w:rsidRPr="00A022A2">
        <w:rPr>
          <w:sz w:val="28"/>
          <w:szCs w:val="28"/>
        </w:rPr>
        <w:t>(6.8)</w:t>
      </w:r>
    </w:p>
    <w:p w:rsidR="003A58A3" w:rsidRPr="003A58A3" w:rsidRDefault="003A58A3" w:rsidP="00A022A2">
      <w:pPr>
        <w:widowControl/>
        <w:tabs>
          <w:tab w:val="left" w:pos="1785"/>
          <w:tab w:val="left" w:pos="8085"/>
        </w:tabs>
        <w:ind w:firstLine="709"/>
        <w:rPr>
          <w:sz w:val="28"/>
          <w:szCs w:val="28"/>
          <w:lang w:val="uk-UA"/>
        </w:rPr>
      </w:pPr>
    </w:p>
    <w:p w:rsidR="008059ED" w:rsidRPr="00A022A2" w:rsidRDefault="008059ED" w:rsidP="00A022A2">
      <w:pPr>
        <w:widowControl/>
        <w:tabs>
          <w:tab w:val="left" w:pos="1785"/>
          <w:tab w:val="left" w:pos="8085"/>
        </w:tabs>
        <w:ind w:firstLine="709"/>
        <w:rPr>
          <w:sz w:val="28"/>
          <w:szCs w:val="28"/>
        </w:rPr>
      </w:pPr>
      <w:r w:rsidRPr="00A022A2">
        <w:rPr>
          <w:sz w:val="28"/>
          <w:szCs w:val="28"/>
        </w:rPr>
        <w:t xml:space="preserve">где </w:t>
      </w:r>
      <w:r w:rsidR="00F43CF1" w:rsidRPr="00A022A2">
        <w:rPr>
          <w:sz w:val="28"/>
          <w:szCs w:val="28"/>
        </w:rPr>
        <w:object w:dxaOrig="499" w:dyaOrig="360">
          <v:shape id="_x0000_i1179" type="#_x0000_t75" style="width:24.75pt;height:18pt" o:ole="">
            <v:imagedata r:id="rId287" o:title=""/>
          </v:shape>
          <o:OLEObject Type="Embed" ProgID="Equation.3" ShapeID="_x0000_i1179" DrawAspect="Content" ObjectID="_1478811510" r:id="rId288"/>
        </w:object>
      </w:r>
      <w:r w:rsidRPr="00A022A2">
        <w:rPr>
          <w:sz w:val="28"/>
          <w:szCs w:val="28"/>
        </w:rPr>
        <w:t xml:space="preserve"> - стоимость разъединителей;</w:t>
      </w:r>
    </w:p>
    <w:p w:rsidR="008059ED" w:rsidRPr="00A022A2" w:rsidRDefault="00A022A2" w:rsidP="00A022A2">
      <w:pPr>
        <w:widowControl/>
        <w:tabs>
          <w:tab w:val="left" w:pos="1785"/>
          <w:tab w:val="left" w:pos="8085"/>
        </w:tabs>
        <w:ind w:firstLine="709"/>
        <w:rPr>
          <w:sz w:val="28"/>
          <w:szCs w:val="28"/>
        </w:rPr>
      </w:pPr>
      <w:r>
        <w:rPr>
          <w:sz w:val="28"/>
          <w:szCs w:val="28"/>
        </w:rPr>
        <w:t xml:space="preserve"> </w:t>
      </w:r>
      <w:r w:rsidR="00F43CF1" w:rsidRPr="00A022A2">
        <w:rPr>
          <w:sz w:val="28"/>
          <w:szCs w:val="28"/>
        </w:rPr>
        <w:object w:dxaOrig="660" w:dyaOrig="360">
          <v:shape id="_x0000_i1180" type="#_x0000_t75" style="width:33pt;height:18pt" o:ole="">
            <v:imagedata r:id="rId289" o:title=""/>
          </v:shape>
          <o:OLEObject Type="Embed" ProgID="Equation.3" ShapeID="_x0000_i1180" DrawAspect="Content" ObjectID="_1478811511" r:id="rId290"/>
        </w:object>
      </w:r>
      <w:r w:rsidR="008059ED" w:rsidRPr="00A022A2">
        <w:rPr>
          <w:sz w:val="28"/>
          <w:szCs w:val="28"/>
        </w:rPr>
        <w:t xml:space="preserve"> - стоимость выключателей;</w:t>
      </w:r>
    </w:p>
    <w:p w:rsidR="008059ED" w:rsidRPr="00A022A2" w:rsidRDefault="00A022A2" w:rsidP="00A022A2">
      <w:pPr>
        <w:widowControl/>
        <w:tabs>
          <w:tab w:val="left" w:pos="1785"/>
          <w:tab w:val="left" w:pos="8085"/>
        </w:tabs>
        <w:ind w:firstLine="709"/>
        <w:rPr>
          <w:sz w:val="28"/>
          <w:szCs w:val="28"/>
        </w:rPr>
      </w:pPr>
      <w:r>
        <w:rPr>
          <w:sz w:val="28"/>
          <w:szCs w:val="28"/>
        </w:rPr>
        <w:t xml:space="preserve"> </w:t>
      </w:r>
      <w:r w:rsidR="00F43CF1" w:rsidRPr="00A022A2">
        <w:rPr>
          <w:sz w:val="28"/>
          <w:szCs w:val="28"/>
        </w:rPr>
        <w:object w:dxaOrig="560" w:dyaOrig="360">
          <v:shape id="_x0000_i1181" type="#_x0000_t75" style="width:27.75pt;height:18pt" o:ole="">
            <v:imagedata r:id="rId291" o:title=""/>
          </v:shape>
          <o:OLEObject Type="Embed" ProgID="Equation.3" ShapeID="_x0000_i1181" DrawAspect="Content" ObjectID="_1478811512" r:id="rId292"/>
        </w:object>
      </w:r>
      <w:r w:rsidR="008059ED" w:rsidRPr="00A022A2">
        <w:rPr>
          <w:sz w:val="28"/>
          <w:szCs w:val="28"/>
        </w:rPr>
        <w:t xml:space="preserve"> - стоимость ОПН;</w:t>
      </w:r>
    </w:p>
    <w:p w:rsidR="008059ED" w:rsidRPr="00A022A2" w:rsidRDefault="00A022A2" w:rsidP="00A022A2">
      <w:pPr>
        <w:widowControl/>
        <w:tabs>
          <w:tab w:val="left" w:pos="1785"/>
          <w:tab w:val="left" w:pos="8085"/>
        </w:tabs>
        <w:ind w:firstLine="709"/>
        <w:rPr>
          <w:sz w:val="28"/>
          <w:szCs w:val="28"/>
        </w:rPr>
      </w:pPr>
      <w:r>
        <w:rPr>
          <w:sz w:val="28"/>
          <w:szCs w:val="28"/>
        </w:rPr>
        <w:t xml:space="preserve"> </w:t>
      </w:r>
      <w:r w:rsidR="00F43CF1" w:rsidRPr="00A022A2">
        <w:rPr>
          <w:sz w:val="28"/>
          <w:szCs w:val="28"/>
        </w:rPr>
        <w:object w:dxaOrig="420" w:dyaOrig="360">
          <v:shape id="_x0000_i1182" type="#_x0000_t75" style="width:21pt;height:18pt" o:ole="">
            <v:imagedata r:id="rId293" o:title=""/>
          </v:shape>
          <o:OLEObject Type="Embed" ProgID="Equation.3" ShapeID="_x0000_i1182" DrawAspect="Content" ObjectID="_1478811513" r:id="rId294"/>
        </w:object>
      </w:r>
      <w:r w:rsidR="008059ED" w:rsidRPr="00A022A2">
        <w:rPr>
          <w:sz w:val="28"/>
          <w:szCs w:val="28"/>
        </w:rPr>
        <w:t xml:space="preserve"> - стоимость короткозамыкателей;</w:t>
      </w:r>
    </w:p>
    <w:p w:rsidR="008059ED" w:rsidRPr="00A022A2" w:rsidRDefault="00A022A2" w:rsidP="00A022A2">
      <w:pPr>
        <w:widowControl/>
        <w:tabs>
          <w:tab w:val="left" w:pos="1785"/>
          <w:tab w:val="left" w:pos="8085"/>
        </w:tabs>
        <w:ind w:firstLine="709"/>
        <w:rPr>
          <w:sz w:val="28"/>
          <w:szCs w:val="28"/>
        </w:rPr>
      </w:pPr>
      <w:r>
        <w:rPr>
          <w:sz w:val="28"/>
          <w:szCs w:val="28"/>
        </w:rPr>
        <w:t xml:space="preserve"> </w:t>
      </w:r>
      <w:r w:rsidR="00F43CF1" w:rsidRPr="00A022A2">
        <w:rPr>
          <w:sz w:val="28"/>
          <w:szCs w:val="28"/>
        </w:rPr>
        <w:object w:dxaOrig="460" w:dyaOrig="380">
          <v:shape id="_x0000_i1183" type="#_x0000_t75" style="width:23.25pt;height:18.75pt" o:ole="">
            <v:imagedata r:id="rId295" o:title=""/>
          </v:shape>
          <o:OLEObject Type="Embed" ProgID="Equation.3" ShapeID="_x0000_i1183" DrawAspect="Content" ObjectID="_1478811514" r:id="rId296"/>
        </w:object>
      </w:r>
      <w:r w:rsidR="008059ED" w:rsidRPr="00A022A2">
        <w:rPr>
          <w:sz w:val="28"/>
          <w:szCs w:val="28"/>
        </w:rPr>
        <w:t xml:space="preserve"> - стоимость отделителей;</w:t>
      </w:r>
    </w:p>
    <w:p w:rsidR="008059ED" w:rsidRPr="00A022A2" w:rsidRDefault="00A022A2" w:rsidP="00A022A2">
      <w:pPr>
        <w:widowControl/>
        <w:tabs>
          <w:tab w:val="left" w:pos="1785"/>
          <w:tab w:val="left" w:pos="8085"/>
        </w:tabs>
        <w:ind w:firstLine="709"/>
        <w:rPr>
          <w:sz w:val="28"/>
          <w:szCs w:val="28"/>
        </w:rPr>
      </w:pPr>
      <w:r>
        <w:rPr>
          <w:sz w:val="28"/>
          <w:szCs w:val="28"/>
        </w:rPr>
        <w:t xml:space="preserve"> </w:t>
      </w:r>
      <w:r w:rsidR="00F43CF1" w:rsidRPr="00A022A2">
        <w:rPr>
          <w:sz w:val="28"/>
          <w:szCs w:val="28"/>
        </w:rPr>
        <w:object w:dxaOrig="420" w:dyaOrig="340">
          <v:shape id="_x0000_i1184" type="#_x0000_t75" style="width:21pt;height:17.25pt" o:ole="">
            <v:imagedata r:id="rId297" o:title=""/>
          </v:shape>
          <o:OLEObject Type="Embed" ProgID="Equation.3" ShapeID="_x0000_i1184" DrawAspect="Content" ObjectID="_1478811515" r:id="rId298"/>
        </w:object>
      </w:r>
      <w:r w:rsidR="008059ED" w:rsidRPr="00A022A2">
        <w:rPr>
          <w:sz w:val="28"/>
          <w:szCs w:val="28"/>
        </w:rPr>
        <w:t xml:space="preserve"> - стоимость трансформаторов.</w:t>
      </w:r>
    </w:p>
    <w:p w:rsidR="008059ED" w:rsidRDefault="008059ED" w:rsidP="00A022A2">
      <w:pPr>
        <w:widowControl/>
        <w:tabs>
          <w:tab w:val="left" w:pos="1785"/>
          <w:tab w:val="right" w:pos="9354"/>
        </w:tabs>
        <w:ind w:firstLine="709"/>
        <w:rPr>
          <w:sz w:val="28"/>
          <w:szCs w:val="28"/>
          <w:lang w:val="uk-UA"/>
        </w:rPr>
      </w:pPr>
      <w:r w:rsidRPr="00A022A2">
        <w:rPr>
          <w:sz w:val="28"/>
          <w:szCs w:val="28"/>
        </w:rPr>
        <w:t>Издержки на потери в ЛЭП рассчитываются по формуле:</w:t>
      </w:r>
    </w:p>
    <w:p w:rsidR="003A58A3" w:rsidRPr="003A58A3" w:rsidRDefault="003A58A3" w:rsidP="00A022A2">
      <w:pPr>
        <w:widowControl/>
        <w:tabs>
          <w:tab w:val="left" w:pos="1785"/>
          <w:tab w:val="right" w:pos="9354"/>
        </w:tabs>
        <w:ind w:firstLine="709"/>
        <w:rPr>
          <w:sz w:val="28"/>
          <w:szCs w:val="28"/>
          <w:lang w:val="uk-UA"/>
        </w:rPr>
      </w:pPr>
    </w:p>
    <w:p w:rsidR="008059ED" w:rsidRDefault="00A022A2" w:rsidP="00A022A2">
      <w:pPr>
        <w:widowControl/>
        <w:tabs>
          <w:tab w:val="left" w:pos="1785"/>
        </w:tabs>
        <w:ind w:firstLine="709"/>
        <w:rPr>
          <w:sz w:val="28"/>
          <w:szCs w:val="28"/>
          <w:lang w:val="uk-UA"/>
        </w:rPr>
      </w:pPr>
      <w:r>
        <w:rPr>
          <w:sz w:val="28"/>
          <w:szCs w:val="28"/>
        </w:rPr>
        <w:t xml:space="preserve"> </w:t>
      </w:r>
      <w:r w:rsidR="00F43CF1" w:rsidRPr="00A022A2">
        <w:rPr>
          <w:sz w:val="28"/>
          <w:szCs w:val="28"/>
        </w:rPr>
        <w:object w:dxaOrig="2700" w:dyaOrig="400">
          <v:shape id="_x0000_i1185" type="#_x0000_t75" style="width:135pt;height:20.25pt" o:ole="">
            <v:imagedata r:id="rId299" o:title=""/>
          </v:shape>
          <o:OLEObject Type="Embed" ProgID="Equation.3" ShapeID="_x0000_i1185" DrawAspect="Content" ObjectID="_1478811516" r:id="rId300"/>
        </w:object>
      </w:r>
      <w:r>
        <w:rPr>
          <w:sz w:val="28"/>
          <w:szCs w:val="28"/>
        </w:rPr>
        <w:t xml:space="preserve">  </w:t>
      </w:r>
      <w:r w:rsidR="008059ED" w:rsidRPr="00A022A2">
        <w:rPr>
          <w:sz w:val="28"/>
          <w:szCs w:val="28"/>
        </w:rPr>
        <w:t>(6.9)</w:t>
      </w:r>
    </w:p>
    <w:p w:rsidR="003A58A3" w:rsidRPr="003A58A3" w:rsidRDefault="003A58A3" w:rsidP="00A022A2">
      <w:pPr>
        <w:widowControl/>
        <w:tabs>
          <w:tab w:val="left" w:pos="1785"/>
        </w:tabs>
        <w:ind w:firstLine="709"/>
        <w:rPr>
          <w:sz w:val="28"/>
          <w:szCs w:val="28"/>
          <w:lang w:val="uk-UA"/>
        </w:rPr>
      </w:pPr>
    </w:p>
    <w:p w:rsidR="008059ED" w:rsidRPr="00A022A2" w:rsidRDefault="008059ED" w:rsidP="00A022A2">
      <w:pPr>
        <w:widowControl/>
        <w:tabs>
          <w:tab w:val="left" w:pos="1785"/>
        </w:tabs>
        <w:ind w:firstLine="709"/>
        <w:rPr>
          <w:sz w:val="28"/>
          <w:szCs w:val="28"/>
        </w:rPr>
      </w:pPr>
      <w:r w:rsidRPr="00A022A2">
        <w:rPr>
          <w:sz w:val="28"/>
          <w:szCs w:val="28"/>
        </w:rPr>
        <w:t xml:space="preserve">где </w:t>
      </w:r>
      <w:r w:rsidR="00F43CF1" w:rsidRPr="00A022A2">
        <w:rPr>
          <w:sz w:val="28"/>
          <w:szCs w:val="28"/>
        </w:rPr>
        <w:object w:dxaOrig="360" w:dyaOrig="340">
          <v:shape id="_x0000_i1186" type="#_x0000_t75" style="width:18pt;height:17.25pt" o:ole="">
            <v:imagedata r:id="rId301" o:title=""/>
          </v:shape>
          <o:OLEObject Type="Embed" ProgID="Equation.3" ShapeID="_x0000_i1186" DrawAspect="Content" ObjectID="_1478811517" r:id="rId302"/>
        </w:object>
      </w:r>
      <w:r w:rsidRPr="00A022A2">
        <w:rPr>
          <w:sz w:val="28"/>
          <w:szCs w:val="28"/>
        </w:rPr>
        <w:t xml:space="preserve"> - стоимость 1 кВт</w:t>
      </w:r>
      <w:r w:rsidRPr="00A022A2">
        <w:rPr>
          <w:sz w:val="28"/>
          <w:szCs w:val="28"/>
        </w:rPr>
        <w:sym w:font="Symbol" w:char="F0D7"/>
      </w:r>
      <w:r w:rsidRPr="00A022A2">
        <w:rPr>
          <w:sz w:val="28"/>
          <w:szCs w:val="28"/>
        </w:rPr>
        <w:t>ч потерь.</w:t>
      </w:r>
    </w:p>
    <w:p w:rsidR="008059ED" w:rsidRDefault="008059ED" w:rsidP="00A022A2">
      <w:pPr>
        <w:widowControl/>
        <w:tabs>
          <w:tab w:val="left" w:pos="1785"/>
        </w:tabs>
        <w:ind w:firstLine="709"/>
        <w:rPr>
          <w:sz w:val="28"/>
          <w:szCs w:val="28"/>
          <w:lang w:val="uk-UA"/>
        </w:rPr>
      </w:pPr>
      <w:r w:rsidRPr="00A022A2">
        <w:rPr>
          <w:sz w:val="28"/>
          <w:szCs w:val="28"/>
        </w:rPr>
        <w:t>Издержки на потери в трансформаторах рассчитываются по формуле:</w:t>
      </w:r>
    </w:p>
    <w:p w:rsidR="003A58A3" w:rsidRPr="003A58A3" w:rsidRDefault="003A58A3" w:rsidP="00A022A2">
      <w:pPr>
        <w:widowControl/>
        <w:tabs>
          <w:tab w:val="left" w:pos="1785"/>
        </w:tabs>
        <w:ind w:firstLine="709"/>
        <w:rPr>
          <w:sz w:val="28"/>
          <w:szCs w:val="28"/>
          <w:lang w:val="uk-UA"/>
        </w:rPr>
      </w:pPr>
    </w:p>
    <w:p w:rsidR="008059ED" w:rsidRDefault="00A022A2" w:rsidP="00A022A2">
      <w:pPr>
        <w:widowControl/>
        <w:tabs>
          <w:tab w:val="left" w:pos="1785"/>
          <w:tab w:val="right" w:pos="9354"/>
        </w:tabs>
        <w:ind w:firstLine="709"/>
        <w:rPr>
          <w:sz w:val="28"/>
          <w:szCs w:val="28"/>
          <w:lang w:val="uk-UA"/>
        </w:rPr>
      </w:pPr>
      <w:r>
        <w:rPr>
          <w:sz w:val="28"/>
          <w:szCs w:val="28"/>
        </w:rPr>
        <w:t xml:space="preserve"> </w:t>
      </w:r>
      <w:r w:rsidR="00F43CF1" w:rsidRPr="00A022A2">
        <w:rPr>
          <w:sz w:val="28"/>
          <w:szCs w:val="28"/>
        </w:rPr>
        <w:object w:dxaOrig="2520" w:dyaOrig="400">
          <v:shape id="_x0000_i1187" type="#_x0000_t75" style="width:126pt;height:20.25pt" o:ole="">
            <v:imagedata r:id="rId303" o:title=""/>
          </v:shape>
          <o:OLEObject Type="Embed" ProgID="Equation.3" ShapeID="_x0000_i1187" DrawAspect="Content" ObjectID="_1478811518" r:id="rId304"/>
        </w:object>
      </w:r>
      <w:r>
        <w:rPr>
          <w:sz w:val="28"/>
          <w:szCs w:val="28"/>
        </w:rPr>
        <w:t xml:space="preserve">  </w:t>
      </w:r>
      <w:r w:rsidR="008059ED" w:rsidRPr="00A022A2">
        <w:rPr>
          <w:sz w:val="28"/>
          <w:szCs w:val="28"/>
        </w:rPr>
        <w:t>(6.10)</w:t>
      </w:r>
    </w:p>
    <w:p w:rsidR="003A58A3" w:rsidRPr="003A58A3" w:rsidRDefault="003A58A3" w:rsidP="00A022A2">
      <w:pPr>
        <w:widowControl/>
        <w:tabs>
          <w:tab w:val="left" w:pos="1785"/>
          <w:tab w:val="right" w:pos="9354"/>
        </w:tabs>
        <w:ind w:firstLine="709"/>
        <w:rPr>
          <w:sz w:val="28"/>
          <w:szCs w:val="28"/>
          <w:lang w:val="uk-UA"/>
        </w:rPr>
      </w:pPr>
    </w:p>
    <w:p w:rsidR="008059ED" w:rsidRDefault="008059ED" w:rsidP="00A022A2">
      <w:pPr>
        <w:widowControl/>
        <w:tabs>
          <w:tab w:val="left" w:pos="1785"/>
          <w:tab w:val="right" w:pos="9354"/>
        </w:tabs>
        <w:ind w:firstLine="709"/>
        <w:rPr>
          <w:sz w:val="28"/>
          <w:szCs w:val="28"/>
          <w:lang w:val="uk-UA"/>
        </w:rPr>
      </w:pPr>
      <w:r w:rsidRPr="00A022A2">
        <w:rPr>
          <w:sz w:val="28"/>
          <w:szCs w:val="28"/>
        </w:rPr>
        <w:t>Стоимость 1 кВт заявленной мощности рассчитывается по формуле:</w:t>
      </w:r>
    </w:p>
    <w:p w:rsidR="003A58A3" w:rsidRPr="003A58A3" w:rsidRDefault="003A58A3" w:rsidP="00A022A2">
      <w:pPr>
        <w:widowControl/>
        <w:tabs>
          <w:tab w:val="left" w:pos="1785"/>
          <w:tab w:val="right" w:pos="9354"/>
        </w:tabs>
        <w:ind w:firstLine="709"/>
        <w:rPr>
          <w:sz w:val="28"/>
          <w:szCs w:val="28"/>
          <w:lang w:val="uk-UA"/>
        </w:rPr>
      </w:pPr>
    </w:p>
    <w:p w:rsidR="008059ED" w:rsidRDefault="00A022A2" w:rsidP="00A022A2">
      <w:pPr>
        <w:widowControl/>
        <w:tabs>
          <w:tab w:val="left" w:pos="1785"/>
          <w:tab w:val="right" w:pos="9354"/>
        </w:tabs>
        <w:ind w:firstLine="709"/>
        <w:rPr>
          <w:sz w:val="28"/>
          <w:szCs w:val="28"/>
          <w:lang w:val="uk-UA"/>
        </w:rPr>
      </w:pPr>
      <w:r>
        <w:rPr>
          <w:sz w:val="28"/>
          <w:szCs w:val="28"/>
        </w:rPr>
        <w:t xml:space="preserve"> </w:t>
      </w:r>
      <w:r w:rsidR="00F43CF1" w:rsidRPr="00A022A2">
        <w:rPr>
          <w:sz w:val="28"/>
          <w:szCs w:val="28"/>
        </w:rPr>
        <w:object w:dxaOrig="2079" w:dyaOrig="700">
          <v:shape id="_x0000_i1188" type="#_x0000_t75" style="width:104.25pt;height:35.25pt" o:ole="">
            <v:imagedata r:id="rId305" o:title=""/>
          </v:shape>
          <o:OLEObject Type="Embed" ProgID="Equation.3" ShapeID="_x0000_i1188" DrawAspect="Content" ObjectID="_1478811519" r:id="rId306"/>
        </w:object>
      </w:r>
      <w:r w:rsidR="00F43CF1" w:rsidRPr="00A022A2">
        <w:rPr>
          <w:sz w:val="28"/>
          <w:szCs w:val="28"/>
        </w:rPr>
        <w:object w:dxaOrig="820" w:dyaOrig="279">
          <v:shape id="_x0000_i1189" type="#_x0000_t75" style="width:41.25pt;height:14.25pt" o:ole="">
            <v:imagedata r:id="rId307" o:title=""/>
          </v:shape>
          <o:OLEObject Type="Embed" ProgID="Equation.3" ShapeID="_x0000_i1189" DrawAspect="Content" ObjectID="_1478811520" r:id="rId308"/>
        </w:object>
      </w:r>
      <w:r>
        <w:rPr>
          <w:sz w:val="28"/>
          <w:szCs w:val="28"/>
        </w:rPr>
        <w:t xml:space="preserve"> </w:t>
      </w:r>
      <w:r w:rsidR="008059ED" w:rsidRPr="00A022A2">
        <w:rPr>
          <w:sz w:val="28"/>
          <w:szCs w:val="28"/>
        </w:rPr>
        <w:t>(6.11)</w:t>
      </w:r>
    </w:p>
    <w:p w:rsidR="003A58A3" w:rsidRPr="003A58A3" w:rsidRDefault="003A58A3" w:rsidP="00A022A2">
      <w:pPr>
        <w:widowControl/>
        <w:tabs>
          <w:tab w:val="left" w:pos="1785"/>
          <w:tab w:val="right" w:pos="9354"/>
        </w:tabs>
        <w:ind w:firstLine="709"/>
        <w:rPr>
          <w:sz w:val="28"/>
          <w:szCs w:val="28"/>
          <w:lang w:val="uk-UA"/>
        </w:rPr>
      </w:pPr>
    </w:p>
    <w:p w:rsidR="008059ED" w:rsidRPr="00A022A2" w:rsidRDefault="008059ED" w:rsidP="00A022A2">
      <w:pPr>
        <w:widowControl/>
        <w:tabs>
          <w:tab w:val="left" w:pos="1785"/>
          <w:tab w:val="right" w:pos="9354"/>
        </w:tabs>
        <w:ind w:firstLine="709"/>
        <w:rPr>
          <w:sz w:val="28"/>
          <w:szCs w:val="28"/>
        </w:rPr>
      </w:pPr>
      <w:r w:rsidRPr="00A022A2">
        <w:rPr>
          <w:sz w:val="28"/>
          <w:szCs w:val="28"/>
        </w:rPr>
        <w:t xml:space="preserve">где </w:t>
      </w:r>
      <w:r w:rsidR="00F43CF1" w:rsidRPr="00A022A2">
        <w:rPr>
          <w:sz w:val="28"/>
          <w:szCs w:val="28"/>
        </w:rPr>
        <w:object w:dxaOrig="680" w:dyaOrig="360">
          <v:shape id="_x0000_i1190" type="#_x0000_t75" style="width:33.75pt;height:18pt" o:ole="">
            <v:imagedata r:id="rId309" o:title=""/>
          </v:shape>
          <o:OLEObject Type="Embed" ProgID="Equation.3" ShapeID="_x0000_i1190" DrawAspect="Content" ObjectID="_1478811521" r:id="rId310"/>
        </w:object>
      </w:r>
      <w:r w:rsidR="00F43CF1" w:rsidRPr="00A022A2">
        <w:rPr>
          <w:sz w:val="28"/>
          <w:szCs w:val="28"/>
        </w:rPr>
        <w:object w:dxaOrig="1219" w:dyaOrig="320">
          <v:shape id="_x0000_i1191" type="#_x0000_t75" style="width:60.75pt;height:15.75pt" o:ole="">
            <v:imagedata r:id="rId311" o:title=""/>
          </v:shape>
          <o:OLEObject Type="Embed" ProgID="Equation.3" ShapeID="_x0000_i1191" DrawAspect="Content" ObjectID="_1478811522" r:id="rId312"/>
        </w:object>
      </w:r>
      <w:r w:rsidRPr="00A022A2">
        <w:rPr>
          <w:sz w:val="28"/>
          <w:szCs w:val="28"/>
        </w:rPr>
        <w:t xml:space="preserve">, </w:t>
      </w:r>
      <w:r w:rsidR="00F43CF1" w:rsidRPr="00A022A2">
        <w:rPr>
          <w:sz w:val="28"/>
          <w:szCs w:val="28"/>
        </w:rPr>
        <w:object w:dxaOrig="1280" w:dyaOrig="360">
          <v:shape id="_x0000_i1192" type="#_x0000_t75" style="width:63.75pt;height:18pt" o:ole="">
            <v:imagedata r:id="rId313" o:title=""/>
          </v:shape>
          <o:OLEObject Type="Embed" ProgID="Equation.3" ShapeID="_x0000_i1192" DrawAspect="Content" ObjectID="_1478811523" r:id="rId314"/>
        </w:object>
      </w:r>
      <w:r w:rsidR="00F43CF1" w:rsidRPr="00A022A2">
        <w:rPr>
          <w:sz w:val="28"/>
          <w:szCs w:val="28"/>
        </w:rPr>
        <w:object w:dxaOrig="1460" w:dyaOrig="320">
          <v:shape id="_x0000_i1193" type="#_x0000_t75" style="width:72.75pt;height:15.75pt" o:ole="">
            <v:imagedata r:id="rId315" o:title=""/>
          </v:shape>
          <o:OLEObject Type="Embed" ProgID="Equation.3" ShapeID="_x0000_i1193" DrawAspect="Content" ObjectID="_1478811524" r:id="rId316"/>
        </w:object>
      </w:r>
      <w:r w:rsidRPr="00A022A2">
        <w:rPr>
          <w:sz w:val="28"/>
          <w:szCs w:val="28"/>
        </w:rPr>
        <w:t xml:space="preserve"> - для 35 кВ, </w:t>
      </w:r>
      <w:r w:rsidR="00F43CF1" w:rsidRPr="00A022A2">
        <w:rPr>
          <w:sz w:val="28"/>
          <w:szCs w:val="28"/>
        </w:rPr>
        <w:object w:dxaOrig="1020" w:dyaOrig="360">
          <v:shape id="_x0000_i1194" type="#_x0000_t75" style="width:51pt;height:18pt" o:ole="">
            <v:imagedata r:id="rId317" o:title=""/>
          </v:shape>
          <o:OLEObject Type="Embed" ProgID="Equation.3" ShapeID="_x0000_i1194" DrawAspect="Content" ObjectID="_1478811525" r:id="rId318"/>
        </w:object>
      </w:r>
      <w:r w:rsidR="00F43CF1" w:rsidRPr="00A022A2">
        <w:rPr>
          <w:sz w:val="28"/>
          <w:szCs w:val="28"/>
        </w:rPr>
        <w:object w:dxaOrig="1219" w:dyaOrig="320">
          <v:shape id="_x0000_i1195" type="#_x0000_t75" style="width:60.75pt;height:15.75pt" o:ole="">
            <v:imagedata r:id="rId319" o:title=""/>
          </v:shape>
          <o:OLEObject Type="Embed" ProgID="Equation.3" ShapeID="_x0000_i1195" DrawAspect="Content" ObjectID="_1478811526" r:id="rId320"/>
        </w:object>
      </w:r>
      <w:r w:rsidRPr="00A022A2">
        <w:rPr>
          <w:sz w:val="28"/>
          <w:szCs w:val="28"/>
        </w:rPr>
        <w:t xml:space="preserve">, </w:t>
      </w:r>
      <w:r w:rsidR="00F43CF1" w:rsidRPr="00A022A2">
        <w:rPr>
          <w:sz w:val="28"/>
          <w:szCs w:val="28"/>
        </w:rPr>
        <w:object w:dxaOrig="1120" w:dyaOrig="360">
          <v:shape id="_x0000_i1196" type="#_x0000_t75" style="width:56.25pt;height:18pt" o:ole="">
            <v:imagedata r:id="rId321" o:title=""/>
          </v:shape>
          <o:OLEObject Type="Embed" ProgID="Equation.3" ShapeID="_x0000_i1196" DrawAspect="Content" ObjectID="_1478811527" r:id="rId322"/>
        </w:object>
      </w:r>
      <w:r w:rsidRPr="00A022A2">
        <w:rPr>
          <w:sz w:val="28"/>
          <w:szCs w:val="28"/>
        </w:rPr>
        <w:t xml:space="preserve"> </w:t>
      </w:r>
      <w:r w:rsidR="00F43CF1" w:rsidRPr="00A022A2">
        <w:rPr>
          <w:sz w:val="28"/>
          <w:szCs w:val="28"/>
        </w:rPr>
        <w:object w:dxaOrig="1460" w:dyaOrig="320">
          <v:shape id="_x0000_i1197" type="#_x0000_t75" style="width:72.75pt;height:15.75pt" o:ole="">
            <v:imagedata r:id="rId323" o:title=""/>
          </v:shape>
          <o:OLEObject Type="Embed" ProgID="Equation.3" ShapeID="_x0000_i1197" DrawAspect="Content" ObjectID="_1478811528" r:id="rId324"/>
        </w:object>
      </w:r>
      <w:r w:rsidRPr="00A022A2">
        <w:rPr>
          <w:sz w:val="28"/>
          <w:szCs w:val="28"/>
        </w:rPr>
        <w:t xml:space="preserve"> - для 110 кВ,</w:t>
      </w:r>
      <w:r w:rsidR="00F43CF1" w:rsidRPr="00A022A2">
        <w:rPr>
          <w:sz w:val="28"/>
          <w:szCs w:val="28"/>
        </w:rPr>
        <w:object w:dxaOrig="1240" w:dyaOrig="340">
          <v:shape id="_x0000_i1198" type="#_x0000_t75" style="width:62.25pt;height:17.25pt" o:ole="">
            <v:imagedata r:id="rId325" o:title=""/>
          </v:shape>
          <o:OLEObject Type="Embed" ProgID="Equation.3" ShapeID="_x0000_i1198" DrawAspect="Content" ObjectID="_1478811529" r:id="rId326"/>
        </w:object>
      </w:r>
      <w:r w:rsidRPr="00A022A2">
        <w:rPr>
          <w:sz w:val="28"/>
          <w:szCs w:val="28"/>
        </w:rPr>
        <w:t xml:space="preserve"> ч.</w:t>
      </w:r>
    </w:p>
    <w:p w:rsidR="008059ED" w:rsidRDefault="008059ED" w:rsidP="003A58A3">
      <w:pPr>
        <w:widowControl/>
        <w:numPr>
          <w:ilvl w:val="0"/>
          <w:numId w:val="24"/>
        </w:numPr>
        <w:tabs>
          <w:tab w:val="left" w:pos="1785"/>
          <w:tab w:val="right" w:pos="9354"/>
        </w:tabs>
        <w:rPr>
          <w:sz w:val="28"/>
          <w:szCs w:val="28"/>
          <w:lang w:val="uk-UA"/>
        </w:rPr>
      </w:pPr>
      <w:r w:rsidRPr="00A022A2">
        <w:rPr>
          <w:sz w:val="28"/>
          <w:szCs w:val="28"/>
        </w:rPr>
        <w:t>Рассчитаем капитальные затраты для напряжения 35 кВ:</w:t>
      </w:r>
    </w:p>
    <w:p w:rsidR="003A58A3" w:rsidRPr="003A58A3" w:rsidRDefault="003A58A3" w:rsidP="003A58A3">
      <w:pPr>
        <w:widowControl/>
        <w:tabs>
          <w:tab w:val="left" w:pos="1785"/>
          <w:tab w:val="right" w:pos="9354"/>
        </w:tabs>
        <w:rPr>
          <w:sz w:val="28"/>
          <w:szCs w:val="28"/>
          <w:lang w:val="uk-UA"/>
        </w:rPr>
      </w:pPr>
    </w:p>
    <w:p w:rsidR="008059ED" w:rsidRDefault="00A022A2" w:rsidP="00A022A2">
      <w:pPr>
        <w:widowControl/>
        <w:tabs>
          <w:tab w:val="clear" w:pos="567"/>
          <w:tab w:val="left" w:pos="555"/>
          <w:tab w:val="left" w:pos="1785"/>
          <w:tab w:val="right" w:pos="9354"/>
        </w:tabs>
        <w:ind w:firstLine="709"/>
        <w:rPr>
          <w:sz w:val="28"/>
          <w:szCs w:val="28"/>
          <w:lang w:val="uk-UA"/>
        </w:rPr>
      </w:pPr>
      <w:r>
        <w:rPr>
          <w:sz w:val="28"/>
          <w:szCs w:val="28"/>
        </w:rPr>
        <w:t xml:space="preserve"> </w:t>
      </w:r>
      <w:r w:rsidR="00F43CF1" w:rsidRPr="00A022A2">
        <w:rPr>
          <w:sz w:val="28"/>
          <w:szCs w:val="28"/>
        </w:rPr>
        <w:object w:dxaOrig="2520" w:dyaOrig="660">
          <v:shape id="_x0000_i1199" type="#_x0000_t75" style="width:126pt;height:33pt" o:ole="">
            <v:imagedata r:id="rId327" o:title=""/>
          </v:shape>
          <o:OLEObject Type="Embed" ProgID="Equation.3" ShapeID="_x0000_i1199" DrawAspect="Content" ObjectID="_1478811530" r:id="rId328"/>
        </w:object>
      </w:r>
      <w:r w:rsidR="008059ED" w:rsidRPr="00A022A2">
        <w:rPr>
          <w:sz w:val="28"/>
          <w:szCs w:val="28"/>
        </w:rPr>
        <w:t xml:space="preserve"> </w:t>
      </w:r>
      <w:r w:rsidR="00F43CF1" w:rsidRPr="00A022A2">
        <w:rPr>
          <w:sz w:val="28"/>
          <w:szCs w:val="28"/>
        </w:rPr>
        <w:object w:dxaOrig="1280" w:dyaOrig="320">
          <v:shape id="_x0000_i1200" type="#_x0000_t75" style="width:63.75pt;height:15.75pt" o:ole="">
            <v:imagedata r:id="rId329" o:title=""/>
          </v:shape>
          <o:OLEObject Type="Embed" ProgID="Equation.3" ShapeID="_x0000_i1200" DrawAspect="Content" ObjectID="_1478811531" r:id="rId330"/>
        </w:object>
      </w:r>
    </w:p>
    <w:p w:rsidR="003A58A3" w:rsidRPr="003A58A3" w:rsidRDefault="003A58A3" w:rsidP="00A022A2">
      <w:pPr>
        <w:widowControl/>
        <w:tabs>
          <w:tab w:val="clear" w:pos="567"/>
          <w:tab w:val="left" w:pos="555"/>
          <w:tab w:val="left" w:pos="1785"/>
          <w:tab w:val="right" w:pos="9354"/>
        </w:tabs>
        <w:ind w:firstLine="709"/>
        <w:rPr>
          <w:sz w:val="28"/>
          <w:szCs w:val="28"/>
          <w:lang w:val="uk-UA"/>
        </w:rPr>
      </w:pPr>
    </w:p>
    <w:p w:rsidR="008059ED" w:rsidRDefault="008059ED" w:rsidP="00A022A2">
      <w:pPr>
        <w:widowControl/>
        <w:tabs>
          <w:tab w:val="left" w:pos="1785"/>
        </w:tabs>
        <w:ind w:firstLine="709"/>
        <w:rPr>
          <w:sz w:val="28"/>
          <w:szCs w:val="28"/>
          <w:lang w:val="uk-UA"/>
        </w:rPr>
      </w:pPr>
      <w:r w:rsidRPr="00A022A2">
        <w:rPr>
          <w:sz w:val="28"/>
          <w:szCs w:val="28"/>
        </w:rPr>
        <w:t>Издержки на потери в ЛЭП:</w:t>
      </w:r>
    </w:p>
    <w:p w:rsidR="003A58A3" w:rsidRPr="003A58A3" w:rsidRDefault="003A58A3" w:rsidP="00A022A2">
      <w:pPr>
        <w:widowControl/>
        <w:tabs>
          <w:tab w:val="left" w:pos="1785"/>
        </w:tabs>
        <w:ind w:firstLine="709"/>
        <w:rPr>
          <w:sz w:val="28"/>
          <w:szCs w:val="28"/>
          <w:lang w:val="uk-UA"/>
        </w:rPr>
      </w:pPr>
    </w:p>
    <w:p w:rsidR="008059ED" w:rsidRDefault="00A022A2" w:rsidP="00A022A2">
      <w:pPr>
        <w:widowControl/>
        <w:tabs>
          <w:tab w:val="left" w:pos="1785"/>
        </w:tabs>
        <w:ind w:firstLine="709"/>
        <w:rPr>
          <w:sz w:val="28"/>
          <w:szCs w:val="28"/>
          <w:lang w:val="uk-UA"/>
        </w:rPr>
      </w:pPr>
      <w:r>
        <w:rPr>
          <w:sz w:val="28"/>
          <w:szCs w:val="28"/>
        </w:rPr>
        <w:t xml:space="preserve"> </w:t>
      </w:r>
      <w:r w:rsidR="00F43CF1" w:rsidRPr="00A022A2">
        <w:rPr>
          <w:sz w:val="28"/>
          <w:szCs w:val="28"/>
        </w:rPr>
        <w:object w:dxaOrig="3879" w:dyaOrig="380">
          <v:shape id="_x0000_i1201" type="#_x0000_t75" style="width:194.25pt;height:18.75pt" o:ole="">
            <v:imagedata r:id="rId331" o:title=""/>
          </v:shape>
          <o:OLEObject Type="Embed" ProgID="Equation.3" ShapeID="_x0000_i1201" DrawAspect="Content" ObjectID="_1478811532" r:id="rId332"/>
        </w:object>
      </w:r>
      <w:r w:rsidR="008059ED" w:rsidRPr="00A022A2">
        <w:rPr>
          <w:sz w:val="28"/>
          <w:szCs w:val="28"/>
        </w:rPr>
        <w:t xml:space="preserve"> </w:t>
      </w:r>
      <w:r w:rsidR="00F43CF1" w:rsidRPr="00A022A2">
        <w:rPr>
          <w:sz w:val="28"/>
          <w:szCs w:val="28"/>
        </w:rPr>
        <w:object w:dxaOrig="480" w:dyaOrig="320">
          <v:shape id="_x0000_i1202" type="#_x0000_t75" style="width:24pt;height:15.75pt" o:ole="">
            <v:imagedata r:id="rId333" o:title=""/>
          </v:shape>
          <o:OLEObject Type="Embed" ProgID="Equation.3" ShapeID="_x0000_i1202" DrawAspect="Content" ObjectID="_1478811533" r:id="rId334"/>
        </w:object>
      </w:r>
    </w:p>
    <w:p w:rsidR="003A58A3" w:rsidRPr="003A58A3" w:rsidRDefault="003A58A3" w:rsidP="00A022A2">
      <w:pPr>
        <w:widowControl/>
        <w:tabs>
          <w:tab w:val="left" w:pos="1785"/>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издержки на потери в трансформаторах:</w: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3720" w:dyaOrig="380">
          <v:shape id="_x0000_i1203" type="#_x0000_t75" style="width:186pt;height:18.75pt" o:ole="">
            <v:imagedata r:id="rId335" o:title=""/>
          </v:shape>
          <o:OLEObject Type="Embed" ProgID="Equation.3" ShapeID="_x0000_i1203" DrawAspect="Content" ObjectID="_1478811534" r:id="rId336"/>
        </w:object>
      </w:r>
      <w:r w:rsidR="008059ED" w:rsidRPr="00A022A2">
        <w:rPr>
          <w:sz w:val="28"/>
          <w:szCs w:val="28"/>
        </w:rPr>
        <w:t xml:space="preserve"> </w:t>
      </w:r>
      <w:r w:rsidR="00F43CF1" w:rsidRPr="00A022A2">
        <w:rPr>
          <w:sz w:val="28"/>
          <w:szCs w:val="28"/>
        </w:rPr>
        <w:object w:dxaOrig="480" w:dyaOrig="320">
          <v:shape id="_x0000_i1204" type="#_x0000_t75" style="width:24pt;height:15.75pt" o:ole="">
            <v:imagedata r:id="rId333" o:title=""/>
          </v:shape>
          <o:OLEObject Type="Embed" ProgID="Equation.3" ShapeID="_x0000_i1204" DrawAspect="Content" ObjectID="_1478811535" r:id="rId337"/>
        </w:object>
      </w:r>
    </w:p>
    <w:p w:rsidR="003A58A3" w:rsidRPr="003A58A3" w:rsidRDefault="003A58A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стоимость сооружения ЛЭП:</w:t>
      </w:r>
    </w:p>
    <w:p w:rsidR="003A58A3" w:rsidRPr="003A58A3" w:rsidRDefault="003A58A3"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920" w:dyaOrig="400">
          <v:shape id="_x0000_i1205" type="#_x0000_t75" style="width:195.75pt;height:20.25pt" o:ole="">
            <v:imagedata r:id="rId338" o:title=""/>
          </v:shape>
          <o:OLEObject Type="Embed" ProgID="Equation.3" ShapeID="_x0000_i1205" DrawAspect="Content" ObjectID="_1478811536" r:id="rId339"/>
        </w:object>
      </w:r>
      <w:r w:rsidR="00A022A2">
        <w:rPr>
          <w:sz w:val="28"/>
          <w:szCs w:val="28"/>
        </w:rPr>
        <w:t xml:space="preserve"> </w:t>
      </w:r>
    </w:p>
    <w:p w:rsidR="003A58A3" w:rsidRPr="003A58A3" w:rsidRDefault="003A58A3" w:rsidP="00A022A2">
      <w:pPr>
        <w:widowControl/>
        <w:ind w:firstLine="709"/>
        <w:rPr>
          <w:sz w:val="28"/>
          <w:szCs w:val="28"/>
          <w:lang w:val="uk-UA"/>
        </w:rPr>
      </w:pPr>
    </w:p>
    <w:p w:rsidR="008059ED" w:rsidRDefault="00A022A2" w:rsidP="00A022A2">
      <w:pPr>
        <w:widowControl/>
        <w:tabs>
          <w:tab w:val="left" w:pos="2100"/>
        </w:tabs>
        <w:ind w:firstLine="709"/>
        <w:rPr>
          <w:sz w:val="28"/>
          <w:szCs w:val="28"/>
          <w:lang w:val="uk-UA"/>
        </w:rPr>
      </w:pPr>
      <w:r>
        <w:rPr>
          <w:sz w:val="28"/>
          <w:szCs w:val="28"/>
        </w:rPr>
        <w:t xml:space="preserve"> </w:t>
      </w:r>
      <w:r w:rsidR="00F43CF1" w:rsidRPr="00A022A2">
        <w:rPr>
          <w:sz w:val="28"/>
          <w:szCs w:val="28"/>
        </w:rPr>
        <w:object w:dxaOrig="3360" w:dyaOrig="360">
          <v:shape id="_x0000_i1206" type="#_x0000_t75" style="width:168pt;height:18pt" o:ole="">
            <v:imagedata r:id="rId340" o:title=""/>
          </v:shape>
          <o:OLEObject Type="Embed" ProgID="Equation.3" ShapeID="_x0000_i1206" DrawAspect="Content" ObjectID="_1478811537" r:id="rId341"/>
        </w:object>
      </w:r>
      <w:r w:rsidR="008059ED" w:rsidRPr="00A022A2">
        <w:rPr>
          <w:sz w:val="28"/>
          <w:szCs w:val="28"/>
        </w:rPr>
        <w:t xml:space="preserve"> </w:t>
      </w:r>
      <w:r w:rsidR="00F43CF1" w:rsidRPr="00A022A2">
        <w:rPr>
          <w:sz w:val="28"/>
          <w:szCs w:val="28"/>
        </w:rPr>
        <w:object w:dxaOrig="480" w:dyaOrig="320">
          <v:shape id="_x0000_i1207" type="#_x0000_t75" style="width:24pt;height:15.75pt" o:ole="">
            <v:imagedata r:id="rId333" o:title=""/>
          </v:shape>
          <o:OLEObject Type="Embed" ProgID="Equation.3" ShapeID="_x0000_i1207" DrawAspect="Content" ObjectID="_1478811538" r:id="rId342"/>
        </w:object>
      </w:r>
    </w:p>
    <w:p w:rsidR="003A58A3" w:rsidRPr="003A58A3" w:rsidRDefault="003A58A3" w:rsidP="00A022A2">
      <w:pPr>
        <w:widowControl/>
        <w:tabs>
          <w:tab w:val="left" w:pos="2100"/>
        </w:tabs>
        <w:ind w:firstLine="709"/>
        <w:rPr>
          <w:sz w:val="28"/>
          <w:szCs w:val="28"/>
          <w:lang w:val="uk-UA"/>
        </w:rPr>
      </w:pPr>
    </w:p>
    <w:p w:rsidR="008059ED" w:rsidRPr="00A022A2" w:rsidRDefault="008059ED" w:rsidP="00A022A2">
      <w:pPr>
        <w:widowControl/>
        <w:tabs>
          <w:tab w:val="left" w:pos="2100"/>
        </w:tabs>
        <w:ind w:firstLine="709"/>
        <w:rPr>
          <w:sz w:val="28"/>
          <w:szCs w:val="28"/>
        </w:rPr>
      </w:pPr>
      <w:r w:rsidRPr="00A022A2">
        <w:rPr>
          <w:sz w:val="28"/>
          <w:szCs w:val="28"/>
        </w:rPr>
        <w:t>Стоимость оборудования ГПП:</w:t>
      </w:r>
    </w:p>
    <w:p w:rsidR="008059ED" w:rsidRDefault="008059ED" w:rsidP="00A022A2">
      <w:pPr>
        <w:widowControl/>
        <w:tabs>
          <w:tab w:val="left" w:pos="2100"/>
        </w:tabs>
        <w:ind w:firstLine="709"/>
        <w:rPr>
          <w:sz w:val="28"/>
          <w:szCs w:val="28"/>
          <w:lang w:val="uk-UA"/>
        </w:rPr>
      </w:pPr>
      <w:r w:rsidRPr="00A022A2">
        <w:rPr>
          <w:sz w:val="28"/>
          <w:szCs w:val="28"/>
        </w:rPr>
        <w:t xml:space="preserve"> - стоимость разъединителей РНДЗ – 35/400 УХЛ 1</w:t>
      </w:r>
    </w:p>
    <w:p w:rsidR="003A58A3" w:rsidRPr="003A58A3" w:rsidRDefault="003A58A3" w:rsidP="00A022A2">
      <w:pPr>
        <w:widowControl/>
        <w:tabs>
          <w:tab w:val="left" w:pos="2100"/>
        </w:tabs>
        <w:ind w:firstLine="709"/>
        <w:rPr>
          <w:sz w:val="28"/>
          <w:szCs w:val="28"/>
          <w:lang w:val="uk-UA"/>
        </w:rPr>
      </w:pPr>
    </w:p>
    <w:p w:rsidR="008059ED" w:rsidRDefault="00F43CF1" w:rsidP="00A022A2">
      <w:pPr>
        <w:widowControl/>
        <w:tabs>
          <w:tab w:val="left" w:pos="2100"/>
        </w:tabs>
        <w:ind w:firstLine="709"/>
        <w:rPr>
          <w:sz w:val="28"/>
          <w:szCs w:val="28"/>
          <w:lang w:val="uk-UA"/>
        </w:rPr>
      </w:pPr>
      <w:r w:rsidRPr="00A022A2">
        <w:rPr>
          <w:sz w:val="28"/>
          <w:szCs w:val="28"/>
        </w:rPr>
        <w:object w:dxaOrig="2659" w:dyaOrig="380">
          <v:shape id="_x0000_i1208" type="#_x0000_t75" style="width:132.75pt;height:18.75pt" o:ole="">
            <v:imagedata r:id="rId343" o:title=""/>
          </v:shape>
          <o:OLEObject Type="Embed" ProgID="Equation.3" ShapeID="_x0000_i1208" DrawAspect="Content" ObjectID="_1478811539" r:id="rId344"/>
        </w:object>
      </w:r>
      <w:r w:rsidR="008059ED" w:rsidRPr="00A022A2">
        <w:rPr>
          <w:sz w:val="28"/>
          <w:szCs w:val="28"/>
        </w:rPr>
        <w:t xml:space="preserve"> </w:t>
      </w:r>
    </w:p>
    <w:p w:rsidR="003A58A3" w:rsidRPr="003A58A3" w:rsidRDefault="003A58A3" w:rsidP="00A022A2">
      <w:pPr>
        <w:widowControl/>
        <w:tabs>
          <w:tab w:val="left" w:pos="2100"/>
        </w:tabs>
        <w:ind w:firstLine="709"/>
        <w:rPr>
          <w:sz w:val="28"/>
          <w:szCs w:val="28"/>
          <w:lang w:val="uk-UA"/>
        </w:rPr>
      </w:pPr>
    </w:p>
    <w:p w:rsidR="008059ED" w:rsidRDefault="00A022A2" w:rsidP="00A022A2">
      <w:pPr>
        <w:widowControl/>
        <w:tabs>
          <w:tab w:val="left" w:pos="2100"/>
        </w:tabs>
        <w:ind w:firstLine="709"/>
        <w:rPr>
          <w:sz w:val="28"/>
          <w:szCs w:val="28"/>
          <w:lang w:val="uk-UA"/>
        </w:rPr>
      </w:pPr>
      <w:r>
        <w:rPr>
          <w:sz w:val="28"/>
          <w:szCs w:val="28"/>
        </w:rPr>
        <w:t xml:space="preserve"> </w:t>
      </w:r>
      <w:r w:rsidR="00F43CF1" w:rsidRPr="00A022A2">
        <w:rPr>
          <w:sz w:val="28"/>
          <w:szCs w:val="28"/>
        </w:rPr>
        <w:object w:dxaOrig="2700" w:dyaOrig="380">
          <v:shape id="_x0000_i1209" type="#_x0000_t75" style="width:135pt;height:18.75pt" o:ole="">
            <v:imagedata r:id="rId345" o:title=""/>
          </v:shape>
          <o:OLEObject Type="Embed" ProgID="Equation.3" ShapeID="_x0000_i1209" DrawAspect="Content" ObjectID="_1478811540" r:id="rId346"/>
        </w:object>
      </w:r>
      <w:r w:rsidR="008059ED" w:rsidRPr="00A022A2">
        <w:rPr>
          <w:sz w:val="28"/>
          <w:szCs w:val="28"/>
        </w:rPr>
        <w:t xml:space="preserve"> </w:t>
      </w:r>
      <w:r w:rsidR="00F43CF1" w:rsidRPr="00A022A2">
        <w:rPr>
          <w:sz w:val="28"/>
          <w:szCs w:val="28"/>
        </w:rPr>
        <w:object w:dxaOrig="480" w:dyaOrig="320">
          <v:shape id="_x0000_i1210" type="#_x0000_t75" style="width:24pt;height:15.75pt" o:ole="">
            <v:imagedata r:id="rId333" o:title=""/>
          </v:shape>
          <o:OLEObject Type="Embed" ProgID="Equation.3" ShapeID="_x0000_i1210" DrawAspect="Content" ObjectID="_1478811541" r:id="rId347"/>
        </w:object>
      </w:r>
    </w:p>
    <w:p w:rsidR="003A58A3" w:rsidRPr="003A58A3" w:rsidRDefault="003A58A3" w:rsidP="00A022A2">
      <w:pPr>
        <w:widowControl/>
        <w:tabs>
          <w:tab w:val="left" w:pos="2100"/>
        </w:tabs>
        <w:ind w:firstLine="709"/>
        <w:rPr>
          <w:sz w:val="28"/>
          <w:szCs w:val="28"/>
          <w:lang w:val="uk-UA"/>
        </w:rPr>
      </w:pPr>
    </w:p>
    <w:p w:rsidR="008059ED" w:rsidRDefault="008059ED" w:rsidP="00A022A2">
      <w:pPr>
        <w:widowControl/>
        <w:tabs>
          <w:tab w:val="left" w:pos="2100"/>
        </w:tabs>
        <w:ind w:firstLine="709"/>
        <w:rPr>
          <w:sz w:val="28"/>
          <w:szCs w:val="28"/>
          <w:lang w:val="uk-UA"/>
        </w:rPr>
      </w:pPr>
      <w:r w:rsidRPr="00A022A2">
        <w:rPr>
          <w:sz w:val="28"/>
          <w:szCs w:val="28"/>
        </w:rPr>
        <w:t xml:space="preserve"> - стоимость выключателей ВВС-35-20/630 УХЛ1</w:t>
      </w:r>
    </w:p>
    <w:p w:rsidR="003A58A3" w:rsidRPr="003A58A3" w:rsidRDefault="003A58A3" w:rsidP="00A022A2">
      <w:pPr>
        <w:widowControl/>
        <w:tabs>
          <w:tab w:val="left" w:pos="2100"/>
        </w:tabs>
        <w:ind w:firstLine="709"/>
        <w:rPr>
          <w:sz w:val="28"/>
          <w:szCs w:val="28"/>
          <w:lang w:val="uk-UA"/>
        </w:rPr>
      </w:pPr>
    </w:p>
    <w:p w:rsidR="008059ED" w:rsidRDefault="00F43CF1" w:rsidP="00A022A2">
      <w:pPr>
        <w:widowControl/>
        <w:tabs>
          <w:tab w:val="left" w:pos="2100"/>
        </w:tabs>
        <w:ind w:firstLine="709"/>
        <w:rPr>
          <w:sz w:val="28"/>
          <w:szCs w:val="28"/>
          <w:lang w:val="uk-UA"/>
        </w:rPr>
      </w:pPr>
      <w:r w:rsidRPr="00A022A2">
        <w:rPr>
          <w:sz w:val="28"/>
          <w:szCs w:val="28"/>
        </w:rPr>
        <w:object w:dxaOrig="2860" w:dyaOrig="380">
          <v:shape id="_x0000_i1211" type="#_x0000_t75" style="width:143.25pt;height:18.75pt" o:ole="">
            <v:imagedata r:id="rId348" o:title=""/>
          </v:shape>
          <o:OLEObject Type="Embed" ProgID="Equation.3" ShapeID="_x0000_i1211" DrawAspect="Content" ObjectID="_1478811542" r:id="rId349"/>
        </w:object>
      </w:r>
    </w:p>
    <w:p w:rsidR="003A58A3" w:rsidRPr="003A58A3" w:rsidRDefault="003A58A3" w:rsidP="00A022A2">
      <w:pPr>
        <w:widowControl/>
        <w:tabs>
          <w:tab w:val="left" w:pos="2100"/>
        </w:tabs>
        <w:ind w:firstLine="709"/>
        <w:rPr>
          <w:sz w:val="28"/>
          <w:szCs w:val="28"/>
          <w:lang w:val="uk-UA"/>
        </w:rPr>
      </w:pPr>
    </w:p>
    <w:p w:rsidR="008059ED" w:rsidRDefault="00A022A2" w:rsidP="00A022A2">
      <w:pPr>
        <w:widowControl/>
        <w:tabs>
          <w:tab w:val="left" w:pos="2100"/>
        </w:tabs>
        <w:ind w:firstLine="709"/>
        <w:rPr>
          <w:sz w:val="28"/>
          <w:szCs w:val="28"/>
          <w:lang w:val="uk-UA"/>
        </w:rPr>
      </w:pPr>
      <w:r>
        <w:rPr>
          <w:sz w:val="28"/>
          <w:szCs w:val="28"/>
        </w:rPr>
        <w:t xml:space="preserve"> </w:t>
      </w:r>
      <w:r w:rsidR="00F43CF1" w:rsidRPr="00A022A2">
        <w:rPr>
          <w:sz w:val="28"/>
          <w:szCs w:val="28"/>
        </w:rPr>
        <w:object w:dxaOrig="3400" w:dyaOrig="360">
          <v:shape id="_x0000_i1212" type="#_x0000_t75" style="width:170.25pt;height:18pt" o:ole="">
            <v:imagedata r:id="rId350" o:title=""/>
          </v:shape>
          <o:OLEObject Type="Embed" ProgID="Equation.3" ShapeID="_x0000_i1212" DrawAspect="Content" ObjectID="_1478811543" r:id="rId351"/>
        </w:object>
      </w:r>
    </w:p>
    <w:p w:rsidR="003A58A3" w:rsidRPr="003A58A3" w:rsidRDefault="003A58A3" w:rsidP="00A022A2">
      <w:pPr>
        <w:widowControl/>
        <w:tabs>
          <w:tab w:val="left" w:pos="2100"/>
        </w:tabs>
        <w:ind w:firstLine="709"/>
        <w:rPr>
          <w:sz w:val="28"/>
          <w:szCs w:val="28"/>
          <w:lang w:val="uk-UA"/>
        </w:rPr>
      </w:pPr>
    </w:p>
    <w:p w:rsidR="008059ED" w:rsidRDefault="008059ED" w:rsidP="00A022A2">
      <w:pPr>
        <w:widowControl/>
        <w:tabs>
          <w:tab w:val="left" w:pos="2100"/>
        </w:tabs>
        <w:ind w:firstLine="709"/>
        <w:rPr>
          <w:sz w:val="28"/>
          <w:szCs w:val="28"/>
          <w:lang w:val="uk-UA"/>
        </w:rPr>
      </w:pPr>
      <w:r w:rsidRPr="00A022A2">
        <w:rPr>
          <w:sz w:val="28"/>
          <w:szCs w:val="28"/>
        </w:rPr>
        <w:t xml:space="preserve"> - стоимость ОПН -35/40,5/10/1 – </w:t>
      </w:r>
      <w:r w:rsidRPr="00A022A2">
        <w:rPr>
          <w:sz w:val="28"/>
          <w:szCs w:val="28"/>
          <w:lang w:val="en-US"/>
        </w:rPr>
        <w:t>III</w:t>
      </w:r>
      <w:r w:rsidRPr="00A022A2">
        <w:rPr>
          <w:sz w:val="28"/>
          <w:szCs w:val="28"/>
        </w:rPr>
        <w:t xml:space="preserve"> УХЛ 1</w:t>
      </w:r>
    </w:p>
    <w:p w:rsidR="003A58A3" w:rsidRPr="003A58A3" w:rsidRDefault="003A58A3" w:rsidP="00A022A2">
      <w:pPr>
        <w:widowControl/>
        <w:tabs>
          <w:tab w:val="left" w:pos="2100"/>
        </w:tabs>
        <w:ind w:firstLine="709"/>
        <w:rPr>
          <w:sz w:val="28"/>
          <w:szCs w:val="28"/>
          <w:lang w:val="uk-UA"/>
        </w:rPr>
      </w:pPr>
    </w:p>
    <w:p w:rsidR="008059ED" w:rsidRDefault="00F43CF1" w:rsidP="00A022A2">
      <w:pPr>
        <w:widowControl/>
        <w:tabs>
          <w:tab w:val="left" w:pos="2100"/>
        </w:tabs>
        <w:ind w:firstLine="709"/>
        <w:rPr>
          <w:sz w:val="28"/>
          <w:szCs w:val="28"/>
          <w:lang w:val="uk-UA"/>
        </w:rPr>
      </w:pPr>
      <w:r w:rsidRPr="00A022A2">
        <w:rPr>
          <w:sz w:val="28"/>
          <w:szCs w:val="28"/>
        </w:rPr>
        <w:object w:dxaOrig="2540" w:dyaOrig="380">
          <v:shape id="_x0000_i1213" type="#_x0000_t75" style="width:126.75pt;height:18.75pt" o:ole="">
            <v:imagedata r:id="rId352" o:title=""/>
          </v:shape>
          <o:OLEObject Type="Embed" ProgID="Equation.3" ShapeID="_x0000_i1213" DrawAspect="Content" ObjectID="_1478811544" r:id="rId353"/>
        </w:object>
      </w:r>
      <w:r w:rsidR="00A022A2">
        <w:rPr>
          <w:sz w:val="28"/>
          <w:szCs w:val="28"/>
        </w:rPr>
        <w:t xml:space="preserve"> </w:t>
      </w:r>
    </w:p>
    <w:p w:rsidR="003A58A3" w:rsidRPr="003A58A3" w:rsidRDefault="003A58A3" w:rsidP="00A022A2">
      <w:pPr>
        <w:widowControl/>
        <w:tabs>
          <w:tab w:val="left" w:pos="2100"/>
        </w:tabs>
        <w:ind w:firstLine="709"/>
        <w:rPr>
          <w:sz w:val="28"/>
          <w:szCs w:val="28"/>
          <w:lang w:val="uk-UA"/>
        </w:rPr>
      </w:pPr>
    </w:p>
    <w:p w:rsidR="008059ED" w:rsidRDefault="00A022A2" w:rsidP="00A022A2">
      <w:pPr>
        <w:widowControl/>
        <w:tabs>
          <w:tab w:val="left" w:pos="2100"/>
        </w:tabs>
        <w:ind w:firstLine="709"/>
        <w:rPr>
          <w:sz w:val="28"/>
          <w:szCs w:val="28"/>
          <w:lang w:val="uk-UA"/>
        </w:rPr>
      </w:pPr>
      <w:r>
        <w:rPr>
          <w:sz w:val="28"/>
          <w:szCs w:val="28"/>
        </w:rPr>
        <w:t xml:space="preserve"> </w:t>
      </w:r>
      <w:r w:rsidR="00F43CF1" w:rsidRPr="00A022A2">
        <w:rPr>
          <w:sz w:val="28"/>
          <w:szCs w:val="28"/>
        </w:rPr>
        <w:object w:dxaOrig="2980" w:dyaOrig="360">
          <v:shape id="_x0000_i1214" type="#_x0000_t75" style="width:149.25pt;height:18pt" o:ole="">
            <v:imagedata r:id="rId354" o:title=""/>
          </v:shape>
          <o:OLEObject Type="Embed" ProgID="Equation.3" ShapeID="_x0000_i1214" DrawAspect="Content" ObjectID="_1478811545" r:id="rId355"/>
        </w:object>
      </w:r>
    </w:p>
    <w:p w:rsidR="003A58A3" w:rsidRPr="003A58A3" w:rsidRDefault="003A58A3" w:rsidP="00A022A2">
      <w:pPr>
        <w:widowControl/>
        <w:tabs>
          <w:tab w:val="left" w:pos="2100"/>
        </w:tabs>
        <w:ind w:firstLine="709"/>
        <w:rPr>
          <w:sz w:val="28"/>
          <w:szCs w:val="28"/>
          <w:lang w:val="uk-UA"/>
        </w:rPr>
      </w:pPr>
    </w:p>
    <w:p w:rsidR="008059ED" w:rsidRDefault="008059ED" w:rsidP="00A022A2">
      <w:pPr>
        <w:widowControl/>
        <w:tabs>
          <w:tab w:val="left" w:pos="2100"/>
        </w:tabs>
        <w:ind w:firstLine="709"/>
        <w:rPr>
          <w:sz w:val="28"/>
          <w:szCs w:val="28"/>
          <w:lang w:val="uk-UA"/>
        </w:rPr>
      </w:pPr>
      <w:r w:rsidRPr="00A022A2">
        <w:rPr>
          <w:sz w:val="28"/>
          <w:szCs w:val="28"/>
        </w:rPr>
        <w:t xml:space="preserve"> - стоимость короткозамыкателей КЗ </w:t>
      </w:r>
      <w:r w:rsidR="003A58A3">
        <w:rPr>
          <w:sz w:val="28"/>
          <w:szCs w:val="28"/>
        </w:rPr>
        <w:t>–</w:t>
      </w:r>
      <w:r w:rsidRPr="00A022A2">
        <w:rPr>
          <w:sz w:val="28"/>
          <w:szCs w:val="28"/>
        </w:rPr>
        <w:t xml:space="preserve"> 35</w:t>
      </w:r>
    </w:p>
    <w:p w:rsidR="003A58A3" w:rsidRPr="003A58A3" w:rsidRDefault="003A58A3" w:rsidP="00A022A2">
      <w:pPr>
        <w:widowControl/>
        <w:tabs>
          <w:tab w:val="left" w:pos="2100"/>
        </w:tabs>
        <w:ind w:firstLine="709"/>
        <w:rPr>
          <w:sz w:val="28"/>
          <w:szCs w:val="28"/>
          <w:lang w:val="uk-UA"/>
        </w:rPr>
      </w:pPr>
    </w:p>
    <w:p w:rsidR="008059ED" w:rsidRDefault="00F43CF1" w:rsidP="00A022A2">
      <w:pPr>
        <w:widowControl/>
        <w:tabs>
          <w:tab w:val="left" w:pos="2100"/>
        </w:tabs>
        <w:ind w:firstLine="709"/>
        <w:rPr>
          <w:sz w:val="28"/>
          <w:szCs w:val="28"/>
          <w:lang w:val="uk-UA"/>
        </w:rPr>
      </w:pPr>
      <w:r w:rsidRPr="00A022A2">
        <w:rPr>
          <w:sz w:val="28"/>
          <w:szCs w:val="28"/>
        </w:rPr>
        <w:object w:dxaOrig="2480" w:dyaOrig="380">
          <v:shape id="_x0000_i1215" type="#_x0000_t75" style="width:123.75pt;height:18.75pt" o:ole="">
            <v:imagedata r:id="rId356" o:title=""/>
          </v:shape>
          <o:OLEObject Type="Embed" ProgID="Equation.3" ShapeID="_x0000_i1215" DrawAspect="Content" ObjectID="_1478811546" r:id="rId357"/>
        </w:object>
      </w:r>
    </w:p>
    <w:p w:rsidR="003A58A3" w:rsidRPr="003A58A3" w:rsidRDefault="003A58A3" w:rsidP="00A022A2">
      <w:pPr>
        <w:widowControl/>
        <w:tabs>
          <w:tab w:val="left" w:pos="2100"/>
        </w:tabs>
        <w:ind w:firstLine="709"/>
        <w:rPr>
          <w:sz w:val="28"/>
          <w:szCs w:val="28"/>
          <w:lang w:val="uk-UA"/>
        </w:rPr>
      </w:pPr>
    </w:p>
    <w:p w:rsidR="008059ED" w:rsidRDefault="00A022A2" w:rsidP="00A022A2">
      <w:pPr>
        <w:widowControl/>
        <w:tabs>
          <w:tab w:val="left" w:pos="2100"/>
        </w:tabs>
        <w:ind w:firstLine="709"/>
        <w:rPr>
          <w:sz w:val="28"/>
          <w:szCs w:val="28"/>
          <w:lang w:val="uk-UA"/>
        </w:rPr>
      </w:pPr>
      <w:r>
        <w:rPr>
          <w:sz w:val="28"/>
          <w:szCs w:val="28"/>
        </w:rPr>
        <w:t xml:space="preserve"> </w:t>
      </w:r>
      <w:r w:rsidR="00F43CF1" w:rsidRPr="00A022A2">
        <w:rPr>
          <w:sz w:val="28"/>
          <w:szCs w:val="28"/>
        </w:rPr>
        <w:object w:dxaOrig="2700" w:dyaOrig="360">
          <v:shape id="_x0000_i1216" type="#_x0000_t75" style="width:135pt;height:18pt" o:ole="">
            <v:imagedata r:id="rId358" o:title=""/>
          </v:shape>
          <o:OLEObject Type="Embed" ProgID="Equation.3" ShapeID="_x0000_i1216" DrawAspect="Content" ObjectID="_1478811547" r:id="rId359"/>
        </w:object>
      </w:r>
    </w:p>
    <w:p w:rsidR="003A58A3" w:rsidRPr="003A58A3" w:rsidRDefault="003A58A3" w:rsidP="00A022A2">
      <w:pPr>
        <w:widowControl/>
        <w:tabs>
          <w:tab w:val="left" w:pos="2100"/>
        </w:tabs>
        <w:ind w:firstLine="709"/>
        <w:rPr>
          <w:sz w:val="28"/>
          <w:szCs w:val="28"/>
          <w:lang w:val="uk-UA"/>
        </w:rPr>
      </w:pPr>
    </w:p>
    <w:p w:rsidR="008059ED" w:rsidRDefault="008059ED" w:rsidP="00A022A2">
      <w:pPr>
        <w:widowControl/>
        <w:tabs>
          <w:tab w:val="left" w:pos="2100"/>
        </w:tabs>
        <w:ind w:firstLine="709"/>
        <w:rPr>
          <w:sz w:val="28"/>
          <w:szCs w:val="28"/>
          <w:lang w:val="uk-UA"/>
        </w:rPr>
      </w:pPr>
      <w:r w:rsidRPr="00A022A2">
        <w:rPr>
          <w:sz w:val="28"/>
          <w:szCs w:val="28"/>
        </w:rPr>
        <w:t xml:space="preserve"> - стоимость отделителей ОД – 35/600</w:t>
      </w:r>
    </w:p>
    <w:p w:rsidR="003A58A3" w:rsidRPr="003A58A3" w:rsidRDefault="003A58A3" w:rsidP="00A022A2">
      <w:pPr>
        <w:widowControl/>
        <w:tabs>
          <w:tab w:val="left" w:pos="2100"/>
        </w:tabs>
        <w:ind w:firstLine="709"/>
        <w:rPr>
          <w:sz w:val="28"/>
          <w:szCs w:val="28"/>
          <w:lang w:val="uk-UA"/>
        </w:rPr>
      </w:pPr>
    </w:p>
    <w:p w:rsidR="008059ED" w:rsidRDefault="00F43CF1" w:rsidP="00A022A2">
      <w:pPr>
        <w:widowControl/>
        <w:tabs>
          <w:tab w:val="left" w:pos="2100"/>
        </w:tabs>
        <w:ind w:firstLine="709"/>
        <w:rPr>
          <w:sz w:val="28"/>
          <w:szCs w:val="28"/>
          <w:lang w:val="uk-UA"/>
        </w:rPr>
      </w:pPr>
      <w:r w:rsidRPr="00A022A2">
        <w:rPr>
          <w:sz w:val="28"/>
          <w:szCs w:val="28"/>
        </w:rPr>
        <w:object w:dxaOrig="2500" w:dyaOrig="400">
          <v:shape id="_x0000_i1217" type="#_x0000_t75" style="width:125.25pt;height:20.25pt" o:ole="">
            <v:imagedata r:id="rId360" o:title=""/>
          </v:shape>
          <o:OLEObject Type="Embed" ProgID="Equation.3" ShapeID="_x0000_i1217" DrawAspect="Content" ObjectID="_1478811548" r:id="rId361"/>
        </w:object>
      </w:r>
    </w:p>
    <w:p w:rsidR="003A58A3" w:rsidRPr="003A58A3" w:rsidRDefault="003A58A3" w:rsidP="00A022A2">
      <w:pPr>
        <w:widowControl/>
        <w:tabs>
          <w:tab w:val="left" w:pos="2100"/>
        </w:tabs>
        <w:ind w:firstLine="709"/>
        <w:rPr>
          <w:sz w:val="28"/>
          <w:szCs w:val="28"/>
          <w:lang w:val="uk-UA"/>
        </w:rPr>
      </w:pPr>
    </w:p>
    <w:p w:rsidR="008059ED" w:rsidRDefault="00A022A2" w:rsidP="00A022A2">
      <w:pPr>
        <w:widowControl/>
        <w:tabs>
          <w:tab w:val="left" w:pos="2100"/>
        </w:tabs>
        <w:ind w:firstLine="709"/>
        <w:rPr>
          <w:sz w:val="28"/>
          <w:szCs w:val="28"/>
          <w:lang w:val="uk-UA"/>
        </w:rPr>
      </w:pPr>
      <w:r>
        <w:rPr>
          <w:sz w:val="28"/>
          <w:szCs w:val="28"/>
        </w:rPr>
        <w:t xml:space="preserve"> </w:t>
      </w:r>
      <w:r w:rsidR="00F43CF1" w:rsidRPr="00A022A2">
        <w:rPr>
          <w:sz w:val="28"/>
          <w:szCs w:val="28"/>
        </w:rPr>
        <w:object w:dxaOrig="2820" w:dyaOrig="400">
          <v:shape id="_x0000_i1218" type="#_x0000_t75" style="width:141pt;height:20.25pt" o:ole="">
            <v:imagedata r:id="rId362" o:title=""/>
          </v:shape>
          <o:OLEObject Type="Embed" ProgID="Equation.3" ShapeID="_x0000_i1218" DrawAspect="Content" ObjectID="_1478811549" r:id="rId363"/>
        </w:object>
      </w:r>
      <w:r w:rsidR="008059ED" w:rsidRPr="00A022A2">
        <w:rPr>
          <w:sz w:val="28"/>
          <w:szCs w:val="28"/>
        </w:rPr>
        <w:t xml:space="preserve"> </w:t>
      </w:r>
    </w:p>
    <w:p w:rsidR="003A58A3" w:rsidRPr="003A58A3" w:rsidRDefault="003A58A3" w:rsidP="00A022A2">
      <w:pPr>
        <w:widowControl/>
        <w:tabs>
          <w:tab w:val="left" w:pos="2100"/>
        </w:tabs>
        <w:ind w:firstLine="709"/>
        <w:rPr>
          <w:sz w:val="28"/>
          <w:szCs w:val="28"/>
          <w:lang w:val="uk-UA"/>
        </w:rPr>
      </w:pPr>
    </w:p>
    <w:p w:rsidR="008059ED" w:rsidRDefault="008059ED" w:rsidP="00A022A2">
      <w:pPr>
        <w:widowControl/>
        <w:tabs>
          <w:tab w:val="left" w:pos="2100"/>
        </w:tabs>
        <w:ind w:firstLine="709"/>
        <w:rPr>
          <w:sz w:val="28"/>
          <w:szCs w:val="28"/>
          <w:lang w:val="uk-UA"/>
        </w:rPr>
      </w:pPr>
      <w:r w:rsidRPr="00A022A2">
        <w:rPr>
          <w:sz w:val="28"/>
          <w:szCs w:val="28"/>
        </w:rPr>
        <w:t xml:space="preserve"> - стоимость трансформаторов ТМ – 10000/35</w:t>
      </w:r>
    </w:p>
    <w:p w:rsidR="003A58A3" w:rsidRPr="003A58A3" w:rsidRDefault="003A58A3" w:rsidP="00A022A2">
      <w:pPr>
        <w:widowControl/>
        <w:tabs>
          <w:tab w:val="left" w:pos="2100"/>
        </w:tabs>
        <w:ind w:firstLine="709"/>
        <w:rPr>
          <w:sz w:val="28"/>
          <w:szCs w:val="28"/>
          <w:lang w:val="uk-UA"/>
        </w:rPr>
      </w:pPr>
    </w:p>
    <w:p w:rsidR="008059ED" w:rsidRDefault="00F43CF1" w:rsidP="00A022A2">
      <w:pPr>
        <w:widowControl/>
        <w:tabs>
          <w:tab w:val="left" w:pos="2100"/>
        </w:tabs>
        <w:ind w:firstLine="709"/>
        <w:rPr>
          <w:sz w:val="28"/>
          <w:szCs w:val="28"/>
          <w:lang w:val="uk-UA"/>
        </w:rPr>
      </w:pPr>
      <w:r w:rsidRPr="00A022A2">
        <w:rPr>
          <w:sz w:val="28"/>
          <w:szCs w:val="28"/>
        </w:rPr>
        <w:object w:dxaOrig="2720" w:dyaOrig="360">
          <v:shape id="_x0000_i1219" type="#_x0000_t75" style="width:135.75pt;height:18pt" o:ole="">
            <v:imagedata r:id="rId364" o:title=""/>
          </v:shape>
          <o:OLEObject Type="Embed" ProgID="Equation.3" ShapeID="_x0000_i1219" DrawAspect="Content" ObjectID="_1478811550" r:id="rId365"/>
        </w:object>
      </w:r>
    </w:p>
    <w:p w:rsidR="003A58A3" w:rsidRPr="003A58A3" w:rsidRDefault="003A58A3" w:rsidP="00A022A2">
      <w:pPr>
        <w:widowControl/>
        <w:tabs>
          <w:tab w:val="left" w:pos="2100"/>
        </w:tabs>
        <w:ind w:firstLine="709"/>
        <w:rPr>
          <w:sz w:val="28"/>
          <w:szCs w:val="28"/>
          <w:lang w:val="uk-UA"/>
        </w:rPr>
      </w:pPr>
    </w:p>
    <w:p w:rsidR="008059ED" w:rsidRDefault="00A022A2" w:rsidP="00A022A2">
      <w:pPr>
        <w:widowControl/>
        <w:tabs>
          <w:tab w:val="left" w:pos="2100"/>
        </w:tabs>
        <w:ind w:firstLine="709"/>
        <w:rPr>
          <w:sz w:val="28"/>
          <w:szCs w:val="28"/>
          <w:lang w:val="uk-UA"/>
        </w:rPr>
      </w:pPr>
      <w:r>
        <w:rPr>
          <w:sz w:val="28"/>
          <w:szCs w:val="28"/>
        </w:rPr>
        <w:t xml:space="preserve"> </w:t>
      </w:r>
      <w:r w:rsidR="00F43CF1" w:rsidRPr="00A022A2">
        <w:rPr>
          <w:sz w:val="28"/>
          <w:szCs w:val="28"/>
        </w:rPr>
        <w:object w:dxaOrig="3260" w:dyaOrig="360">
          <v:shape id="_x0000_i1220" type="#_x0000_t75" style="width:162.75pt;height:18pt" o:ole="">
            <v:imagedata r:id="rId366" o:title=""/>
          </v:shape>
          <o:OLEObject Type="Embed" ProgID="Equation.3" ShapeID="_x0000_i1220" DrawAspect="Content" ObjectID="_1478811551" r:id="rId367"/>
        </w:object>
      </w:r>
    </w:p>
    <w:p w:rsidR="003A58A3" w:rsidRPr="003A58A3" w:rsidRDefault="003A58A3" w:rsidP="00A022A2">
      <w:pPr>
        <w:widowControl/>
        <w:tabs>
          <w:tab w:val="left" w:pos="2100"/>
        </w:tabs>
        <w:ind w:firstLine="709"/>
        <w:rPr>
          <w:sz w:val="28"/>
          <w:szCs w:val="28"/>
          <w:lang w:val="uk-UA"/>
        </w:rPr>
      </w:pPr>
    </w:p>
    <w:p w:rsidR="008059ED" w:rsidRPr="00A022A2" w:rsidRDefault="008059ED" w:rsidP="00A022A2">
      <w:pPr>
        <w:widowControl/>
        <w:tabs>
          <w:tab w:val="left" w:pos="2100"/>
        </w:tabs>
        <w:ind w:firstLine="709"/>
        <w:rPr>
          <w:sz w:val="28"/>
          <w:szCs w:val="28"/>
        </w:rPr>
      </w:pPr>
      <w:r w:rsidRPr="00A022A2">
        <w:rPr>
          <w:sz w:val="28"/>
          <w:szCs w:val="28"/>
        </w:rPr>
        <w:t xml:space="preserve"> - стоимость ГПП</w:t>
      </w:r>
    </w:p>
    <w:p w:rsidR="008059ED" w:rsidRDefault="00A022A2" w:rsidP="00A022A2">
      <w:pPr>
        <w:widowControl/>
        <w:tabs>
          <w:tab w:val="left" w:pos="2100"/>
        </w:tabs>
        <w:ind w:firstLine="709"/>
        <w:rPr>
          <w:sz w:val="28"/>
          <w:szCs w:val="28"/>
          <w:lang w:val="uk-UA"/>
        </w:rPr>
      </w:pPr>
      <w:r>
        <w:rPr>
          <w:sz w:val="28"/>
          <w:szCs w:val="28"/>
        </w:rPr>
        <w:t xml:space="preserve"> </w:t>
      </w:r>
      <w:r w:rsidR="00F43CF1" w:rsidRPr="00A022A2">
        <w:rPr>
          <w:sz w:val="28"/>
          <w:szCs w:val="28"/>
        </w:rPr>
        <w:object w:dxaOrig="7440" w:dyaOrig="360">
          <v:shape id="_x0000_i1221" type="#_x0000_t75" style="width:372pt;height:18pt" o:ole="">
            <v:imagedata r:id="rId368" o:title=""/>
          </v:shape>
          <o:OLEObject Type="Embed" ProgID="Equation.3" ShapeID="_x0000_i1221" DrawAspect="Content" ObjectID="_1478811552" r:id="rId369"/>
        </w:object>
      </w:r>
    </w:p>
    <w:p w:rsidR="003A58A3" w:rsidRPr="003A58A3" w:rsidRDefault="003A58A3" w:rsidP="00A022A2">
      <w:pPr>
        <w:widowControl/>
        <w:tabs>
          <w:tab w:val="left" w:pos="2100"/>
        </w:tabs>
        <w:ind w:firstLine="709"/>
        <w:rPr>
          <w:sz w:val="28"/>
          <w:szCs w:val="28"/>
          <w:lang w:val="uk-UA"/>
        </w:rPr>
      </w:pPr>
    </w:p>
    <w:p w:rsidR="008059ED" w:rsidRDefault="008059ED" w:rsidP="00A022A2">
      <w:pPr>
        <w:widowControl/>
        <w:tabs>
          <w:tab w:val="left" w:pos="2100"/>
        </w:tabs>
        <w:ind w:firstLine="709"/>
        <w:rPr>
          <w:sz w:val="28"/>
          <w:szCs w:val="28"/>
          <w:lang w:val="uk-UA"/>
        </w:rPr>
      </w:pPr>
      <w:r w:rsidRPr="00A022A2">
        <w:rPr>
          <w:sz w:val="28"/>
          <w:szCs w:val="28"/>
        </w:rPr>
        <w:t>Капитальные затраты на 35 кВ:</w:t>
      </w:r>
    </w:p>
    <w:p w:rsidR="003A58A3" w:rsidRPr="003A58A3" w:rsidRDefault="003A58A3" w:rsidP="00A022A2">
      <w:pPr>
        <w:widowControl/>
        <w:tabs>
          <w:tab w:val="left" w:pos="2100"/>
        </w:tabs>
        <w:ind w:firstLine="709"/>
        <w:rPr>
          <w:sz w:val="28"/>
          <w:szCs w:val="28"/>
          <w:lang w:val="uk-UA"/>
        </w:rPr>
      </w:pPr>
    </w:p>
    <w:p w:rsidR="008059ED" w:rsidRPr="00A022A2" w:rsidRDefault="00F43CF1" w:rsidP="00A022A2">
      <w:pPr>
        <w:widowControl/>
        <w:tabs>
          <w:tab w:val="left" w:pos="2100"/>
        </w:tabs>
        <w:ind w:firstLine="709"/>
        <w:rPr>
          <w:sz w:val="28"/>
          <w:szCs w:val="28"/>
        </w:rPr>
      </w:pPr>
      <w:r w:rsidRPr="00A022A2">
        <w:rPr>
          <w:sz w:val="28"/>
          <w:szCs w:val="28"/>
        </w:rPr>
        <w:object w:dxaOrig="8600" w:dyaOrig="720">
          <v:shape id="_x0000_i1222" type="#_x0000_t75" style="width:429.75pt;height:36pt" o:ole="">
            <v:imagedata r:id="rId370" o:title=""/>
          </v:shape>
          <o:OLEObject Type="Embed" ProgID="Equation.3" ShapeID="_x0000_i1222" DrawAspect="Content" ObjectID="_1478811553" r:id="rId371"/>
        </w:object>
      </w:r>
    </w:p>
    <w:p w:rsidR="008059ED" w:rsidRDefault="008059ED" w:rsidP="003A58A3">
      <w:pPr>
        <w:widowControl/>
        <w:numPr>
          <w:ilvl w:val="0"/>
          <w:numId w:val="24"/>
        </w:numPr>
        <w:rPr>
          <w:sz w:val="28"/>
          <w:szCs w:val="28"/>
          <w:lang w:val="uk-UA"/>
        </w:rPr>
      </w:pPr>
      <w:r w:rsidRPr="00A022A2">
        <w:rPr>
          <w:sz w:val="28"/>
          <w:szCs w:val="28"/>
        </w:rPr>
        <w:t>Рассчитаем капитальные затраты на 110 кВ:</w:t>
      </w:r>
    </w:p>
    <w:p w:rsidR="003A58A3" w:rsidRPr="003A58A3" w:rsidRDefault="003A58A3" w:rsidP="003A58A3">
      <w:pPr>
        <w:widowControl/>
        <w:ind w:left="709" w:firstLine="0"/>
        <w:rPr>
          <w:sz w:val="28"/>
          <w:szCs w:val="28"/>
          <w:lang w:val="uk-UA"/>
        </w:rPr>
      </w:pPr>
    </w:p>
    <w:p w:rsidR="008059ED" w:rsidRDefault="00A022A2" w:rsidP="00A022A2">
      <w:pPr>
        <w:widowControl/>
        <w:tabs>
          <w:tab w:val="clear" w:pos="567"/>
          <w:tab w:val="left" w:pos="555"/>
          <w:tab w:val="left" w:pos="1785"/>
          <w:tab w:val="right" w:pos="9354"/>
        </w:tabs>
        <w:ind w:firstLine="709"/>
        <w:rPr>
          <w:sz w:val="28"/>
          <w:szCs w:val="28"/>
          <w:lang w:val="uk-UA"/>
        </w:rPr>
      </w:pPr>
      <w:r>
        <w:rPr>
          <w:sz w:val="28"/>
          <w:szCs w:val="28"/>
        </w:rPr>
        <w:t xml:space="preserve"> </w:t>
      </w:r>
      <w:r w:rsidR="00F43CF1" w:rsidRPr="00A022A2">
        <w:rPr>
          <w:sz w:val="28"/>
          <w:szCs w:val="28"/>
        </w:rPr>
        <w:object w:dxaOrig="2680" w:dyaOrig="660">
          <v:shape id="_x0000_i1223" type="#_x0000_t75" style="width:134.25pt;height:33pt" o:ole="">
            <v:imagedata r:id="rId372" o:title=""/>
          </v:shape>
          <o:OLEObject Type="Embed" ProgID="Equation.3" ShapeID="_x0000_i1223" DrawAspect="Content" ObjectID="_1478811554" r:id="rId373"/>
        </w:object>
      </w:r>
      <w:r w:rsidR="008059ED" w:rsidRPr="00A022A2">
        <w:rPr>
          <w:sz w:val="28"/>
          <w:szCs w:val="28"/>
        </w:rPr>
        <w:t xml:space="preserve"> </w:t>
      </w:r>
      <w:r w:rsidR="00F43CF1" w:rsidRPr="00A022A2">
        <w:rPr>
          <w:sz w:val="28"/>
          <w:szCs w:val="28"/>
        </w:rPr>
        <w:object w:dxaOrig="1280" w:dyaOrig="320">
          <v:shape id="_x0000_i1224" type="#_x0000_t75" style="width:63.75pt;height:15.75pt" o:ole="">
            <v:imagedata r:id="rId329" o:title=""/>
          </v:shape>
          <o:OLEObject Type="Embed" ProgID="Equation.3" ShapeID="_x0000_i1224" DrawAspect="Content" ObjectID="_1478811555" r:id="rId374"/>
        </w:object>
      </w:r>
    </w:p>
    <w:p w:rsidR="003A58A3" w:rsidRPr="003A58A3" w:rsidRDefault="003A58A3" w:rsidP="00A022A2">
      <w:pPr>
        <w:widowControl/>
        <w:tabs>
          <w:tab w:val="clear" w:pos="567"/>
          <w:tab w:val="left" w:pos="555"/>
          <w:tab w:val="left" w:pos="1785"/>
          <w:tab w:val="right" w:pos="9354"/>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издержки на потери в ЛЭП:</w: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4400" w:dyaOrig="380">
          <v:shape id="_x0000_i1225" type="#_x0000_t75" style="width:219.75pt;height:18.75pt" o:ole="">
            <v:imagedata r:id="rId375" o:title=""/>
          </v:shape>
          <o:OLEObject Type="Embed" ProgID="Equation.3" ShapeID="_x0000_i1225" DrawAspect="Content" ObjectID="_1478811556" r:id="rId376"/>
        </w:object>
      </w:r>
      <w:r w:rsidR="008059ED" w:rsidRPr="00A022A2">
        <w:rPr>
          <w:sz w:val="28"/>
          <w:szCs w:val="28"/>
        </w:rPr>
        <w:t xml:space="preserve"> </w:t>
      </w:r>
    </w:p>
    <w:p w:rsidR="003A58A3" w:rsidRPr="003A58A3" w:rsidRDefault="003A58A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издержки на потери в трансформаторах:</w: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4180" w:dyaOrig="380">
          <v:shape id="_x0000_i1226" type="#_x0000_t75" style="width:209.25pt;height:18.75pt" o:ole="">
            <v:imagedata r:id="rId377" o:title=""/>
          </v:shape>
          <o:OLEObject Type="Embed" ProgID="Equation.3" ShapeID="_x0000_i1226" DrawAspect="Content" ObjectID="_1478811557" r:id="rId378"/>
        </w:object>
      </w:r>
    </w:p>
    <w:p w:rsidR="003A58A3" w:rsidRPr="003A58A3" w:rsidRDefault="003A58A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стоимость сооружения ЛЭП:</w:t>
      </w:r>
    </w:p>
    <w:p w:rsidR="003A58A3" w:rsidRPr="003A58A3" w:rsidRDefault="003A58A3"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160" w:dyaOrig="400">
          <v:shape id="_x0000_i1227" type="#_x0000_t75" style="width:207.75pt;height:20.25pt" o:ole="">
            <v:imagedata r:id="rId379" o:title=""/>
          </v:shape>
          <o:OLEObject Type="Embed" ProgID="Equation.3" ShapeID="_x0000_i1227" DrawAspect="Content" ObjectID="_1478811558" r:id="rId380"/>
        </w:objec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3860" w:dyaOrig="360">
          <v:shape id="_x0000_i1228" type="#_x0000_t75" style="width:192.75pt;height:18pt" o:ole="">
            <v:imagedata r:id="rId381" o:title=""/>
          </v:shape>
          <o:OLEObject Type="Embed" ProgID="Equation.3" ShapeID="_x0000_i1228" DrawAspect="Content" ObjectID="_1478811559" r:id="rId382"/>
        </w:object>
      </w:r>
    </w:p>
    <w:p w:rsidR="003A58A3" w:rsidRPr="003A58A3" w:rsidRDefault="003A58A3" w:rsidP="00A022A2">
      <w:pPr>
        <w:widowControl/>
        <w:ind w:firstLine="709"/>
        <w:rPr>
          <w:sz w:val="28"/>
          <w:szCs w:val="28"/>
          <w:lang w:val="uk-UA"/>
        </w:rPr>
      </w:pPr>
    </w:p>
    <w:p w:rsidR="008059ED" w:rsidRPr="00A022A2" w:rsidRDefault="008059ED" w:rsidP="00A022A2">
      <w:pPr>
        <w:widowControl/>
        <w:tabs>
          <w:tab w:val="left" w:pos="2100"/>
        </w:tabs>
        <w:ind w:firstLine="709"/>
        <w:rPr>
          <w:sz w:val="28"/>
          <w:szCs w:val="28"/>
        </w:rPr>
      </w:pPr>
      <w:r w:rsidRPr="00A022A2">
        <w:rPr>
          <w:sz w:val="28"/>
          <w:szCs w:val="28"/>
        </w:rPr>
        <w:t>Стоимость оборудования ГПП:</w:t>
      </w:r>
    </w:p>
    <w:p w:rsidR="008059ED" w:rsidRDefault="008059ED" w:rsidP="00A022A2">
      <w:pPr>
        <w:widowControl/>
        <w:ind w:firstLine="709"/>
        <w:rPr>
          <w:sz w:val="28"/>
          <w:szCs w:val="28"/>
          <w:lang w:val="uk-UA"/>
        </w:rPr>
      </w:pPr>
      <w:r w:rsidRPr="00A022A2">
        <w:rPr>
          <w:sz w:val="28"/>
          <w:szCs w:val="28"/>
        </w:rPr>
        <w:t xml:space="preserve"> - стоимость разъединителей РДЗ-110/1000 - УХЛ1</w:t>
      </w:r>
    </w:p>
    <w:p w:rsidR="003A58A3" w:rsidRPr="003A58A3" w:rsidRDefault="003A58A3"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299" w:dyaOrig="380">
          <v:shape id="_x0000_i1229" type="#_x0000_t75" style="width:114.75pt;height:18.75pt" o:ole="">
            <v:imagedata r:id="rId383" o:title=""/>
          </v:shape>
          <o:OLEObject Type="Embed" ProgID="Equation.3" ShapeID="_x0000_i1229" DrawAspect="Content" ObjectID="_1478811560" r:id="rId384"/>
        </w:objec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3159" w:dyaOrig="360">
          <v:shape id="_x0000_i1230" type="#_x0000_t75" style="width:158.25pt;height:18pt" o:ole="">
            <v:imagedata r:id="rId385" o:title=""/>
          </v:shape>
          <o:OLEObject Type="Embed" ProgID="Equation.3" ShapeID="_x0000_i1230" DrawAspect="Content" ObjectID="_1478811561" r:id="rId386"/>
        </w:object>
      </w:r>
      <w:r w:rsidR="008059ED" w:rsidRPr="00A022A2">
        <w:rPr>
          <w:sz w:val="28"/>
          <w:szCs w:val="28"/>
        </w:rPr>
        <w:t>.</w:t>
      </w:r>
    </w:p>
    <w:p w:rsidR="003A58A3" w:rsidRPr="003A58A3" w:rsidRDefault="003A58A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стоимость выключателей ВВС-</w:t>
      </w:r>
      <w:r w:rsidRPr="00A022A2">
        <w:rPr>
          <w:sz w:val="28"/>
          <w:szCs w:val="28"/>
          <w:lang w:val="en-US"/>
        </w:rPr>
        <w:t>110</w:t>
      </w:r>
      <w:r w:rsidRPr="00A022A2">
        <w:rPr>
          <w:sz w:val="28"/>
          <w:szCs w:val="28"/>
        </w:rPr>
        <w:t>-20/630 УХЛ1</w:t>
      </w:r>
    </w:p>
    <w:p w:rsidR="003A58A3" w:rsidRPr="003A58A3" w:rsidRDefault="003A58A3"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920" w:dyaOrig="380">
          <v:shape id="_x0000_i1231" type="#_x0000_t75" style="width:146.25pt;height:18.75pt" o:ole="">
            <v:imagedata r:id="rId387" o:title=""/>
          </v:shape>
          <o:OLEObject Type="Embed" ProgID="Equation.3" ShapeID="_x0000_i1231" DrawAspect="Content" ObjectID="_1478811562" r:id="rId388"/>
        </w:objec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3600" w:dyaOrig="360">
          <v:shape id="_x0000_i1232" type="#_x0000_t75" style="width:180pt;height:18pt" o:ole="">
            <v:imagedata r:id="rId389" o:title=""/>
          </v:shape>
          <o:OLEObject Type="Embed" ProgID="Equation.3" ShapeID="_x0000_i1232" DrawAspect="Content" ObjectID="_1478811563" r:id="rId390"/>
        </w:object>
      </w:r>
    </w:p>
    <w:p w:rsidR="003A58A3" w:rsidRPr="003A58A3" w:rsidRDefault="003A58A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стоимость ОПН 110/73/10 400 1 УХЛ 1</w:t>
      </w:r>
    </w:p>
    <w:p w:rsidR="003A58A3" w:rsidRPr="003A58A3" w:rsidRDefault="003A58A3"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260" w:dyaOrig="380">
          <v:shape id="_x0000_i1233" type="#_x0000_t75" style="width:113.25pt;height:18.75pt" o:ole="">
            <v:imagedata r:id="rId391" o:title=""/>
          </v:shape>
          <o:OLEObject Type="Embed" ProgID="Equation.3" ShapeID="_x0000_i1233" DrawAspect="Content" ObjectID="_1478811564" r:id="rId392"/>
        </w:objec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3060" w:dyaOrig="360">
          <v:shape id="_x0000_i1234" type="#_x0000_t75" style="width:153pt;height:18pt" o:ole="">
            <v:imagedata r:id="rId393" o:title=""/>
          </v:shape>
          <o:OLEObject Type="Embed" ProgID="Equation.3" ShapeID="_x0000_i1234" DrawAspect="Content" ObjectID="_1478811565" r:id="rId394"/>
        </w:object>
      </w:r>
      <w:r w:rsidR="008059ED" w:rsidRPr="00A022A2">
        <w:rPr>
          <w:sz w:val="28"/>
          <w:szCs w:val="28"/>
        </w:rPr>
        <w:t xml:space="preserve"> </w:t>
      </w:r>
    </w:p>
    <w:p w:rsidR="003A58A3" w:rsidRPr="003A58A3" w:rsidRDefault="003A58A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стоимость короткозамыкателей КЗ-110</w:t>
      </w:r>
    </w:p>
    <w:p w:rsidR="003A58A3" w:rsidRPr="003A58A3" w:rsidRDefault="003A58A3"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460" w:dyaOrig="380">
          <v:shape id="_x0000_i1235" type="#_x0000_t75" style="width:123pt;height:18.75pt" o:ole="">
            <v:imagedata r:id="rId395" o:title=""/>
          </v:shape>
          <o:OLEObject Type="Embed" ProgID="Equation.3" ShapeID="_x0000_i1235" DrawAspect="Content" ObjectID="_1478811566" r:id="rId396"/>
        </w:objec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2900" w:dyaOrig="360">
          <v:shape id="_x0000_i1236" type="#_x0000_t75" style="width:144.75pt;height:18pt" o:ole="">
            <v:imagedata r:id="rId397" o:title=""/>
          </v:shape>
          <o:OLEObject Type="Embed" ProgID="Equation.3" ShapeID="_x0000_i1236" DrawAspect="Content" ObjectID="_1478811567" r:id="rId398"/>
        </w:object>
      </w:r>
    </w:p>
    <w:p w:rsidR="003A58A3" w:rsidRPr="003A58A3" w:rsidRDefault="003A58A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стоимость отделителей ОД-110/600</w:t>
      </w:r>
    </w:p>
    <w:p w:rsidR="003A58A3" w:rsidRPr="003A58A3" w:rsidRDefault="003A58A3"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400" w:dyaOrig="400">
          <v:shape id="_x0000_i1237" type="#_x0000_t75" style="width:120pt;height:20.25pt" o:ole="">
            <v:imagedata r:id="rId399" o:title=""/>
          </v:shape>
          <o:OLEObject Type="Embed" ProgID="Equation.3" ShapeID="_x0000_i1237" DrawAspect="Content" ObjectID="_1478811568" r:id="rId400"/>
        </w:objec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2799" w:dyaOrig="380">
          <v:shape id="_x0000_i1238" type="#_x0000_t75" style="width:140.25pt;height:18.75pt" o:ole="">
            <v:imagedata r:id="rId401" o:title=""/>
          </v:shape>
          <o:OLEObject Type="Embed" ProgID="Equation.3" ShapeID="_x0000_i1238" DrawAspect="Content" ObjectID="_1478811569" r:id="rId402"/>
        </w:object>
      </w:r>
    </w:p>
    <w:p w:rsidR="003A58A3" w:rsidRPr="003A58A3" w:rsidRDefault="003A58A3"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 стоимость трансформаторов ТДН-10000/110</w:t>
      </w:r>
    </w:p>
    <w:p w:rsidR="003A58A3" w:rsidRPr="003A58A3" w:rsidRDefault="003A58A3"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700" w:dyaOrig="360">
          <v:shape id="_x0000_i1239" type="#_x0000_t75" style="width:135pt;height:18pt" o:ole="">
            <v:imagedata r:id="rId403" o:title=""/>
          </v:shape>
          <o:OLEObject Type="Embed" ProgID="Equation.3" ShapeID="_x0000_i1239" DrawAspect="Content" ObjectID="_1478811570" r:id="rId404"/>
        </w:object>
      </w:r>
    </w:p>
    <w:p w:rsidR="003A58A3" w:rsidRPr="003A58A3" w:rsidRDefault="003A58A3"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3379" w:dyaOrig="340">
          <v:shape id="_x0000_i1240" type="#_x0000_t75" style="width:168.75pt;height:17.25pt" o:ole="">
            <v:imagedata r:id="rId405" o:title=""/>
          </v:shape>
          <o:OLEObject Type="Embed" ProgID="Equation.3" ShapeID="_x0000_i1240" DrawAspect="Content" ObjectID="_1478811571" r:id="rId406"/>
        </w:object>
      </w:r>
    </w:p>
    <w:p w:rsidR="003A58A3" w:rsidRPr="003A58A3" w:rsidRDefault="003A58A3" w:rsidP="00A022A2">
      <w:pPr>
        <w:widowControl/>
        <w:ind w:firstLine="709"/>
        <w:rPr>
          <w:sz w:val="28"/>
          <w:szCs w:val="28"/>
          <w:lang w:val="uk-UA"/>
        </w:rPr>
      </w:pPr>
    </w:p>
    <w:p w:rsidR="008059ED" w:rsidRDefault="008059ED" w:rsidP="00A022A2">
      <w:pPr>
        <w:widowControl/>
        <w:tabs>
          <w:tab w:val="left" w:pos="2100"/>
        </w:tabs>
        <w:ind w:firstLine="709"/>
        <w:rPr>
          <w:sz w:val="28"/>
          <w:szCs w:val="28"/>
          <w:lang w:val="uk-UA"/>
        </w:rPr>
      </w:pPr>
      <w:r w:rsidRPr="00A022A2">
        <w:rPr>
          <w:sz w:val="28"/>
          <w:szCs w:val="28"/>
        </w:rPr>
        <w:t xml:space="preserve"> - стоимость ГПП</w:t>
      </w:r>
    </w:p>
    <w:p w:rsidR="003A58A3" w:rsidRPr="003A58A3" w:rsidRDefault="003A58A3" w:rsidP="00A022A2">
      <w:pPr>
        <w:widowControl/>
        <w:tabs>
          <w:tab w:val="left" w:pos="2100"/>
        </w:tabs>
        <w:ind w:firstLine="709"/>
        <w:rPr>
          <w:sz w:val="28"/>
          <w:szCs w:val="28"/>
          <w:lang w:val="uk-UA"/>
        </w:rPr>
      </w:pPr>
    </w:p>
    <w:p w:rsidR="008059ED" w:rsidRDefault="00F43CF1" w:rsidP="00A022A2">
      <w:pPr>
        <w:widowControl/>
        <w:tabs>
          <w:tab w:val="left" w:pos="2100"/>
        </w:tabs>
        <w:ind w:firstLine="709"/>
        <w:rPr>
          <w:sz w:val="28"/>
          <w:szCs w:val="28"/>
          <w:lang w:val="uk-UA"/>
        </w:rPr>
      </w:pPr>
      <w:r w:rsidRPr="00A022A2">
        <w:rPr>
          <w:sz w:val="28"/>
          <w:szCs w:val="28"/>
        </w:rPr>
        <w:object w:dxaOrig="7620" w:dyaOrig="360">
          <v:shape id="_x0000_i1241" type="#_x0000_t75" style="width:381pt;height:18pt" o:ole="">
            <v:imagedata r:id="rId407" o:title=""/>
          </v:shape>
          <o:OLEObject Type="Embed" ProgID="Equation.3" ShapeID="_x0000_i1241" DrawAspect="Content" ObjectID="_1478811572" r:id="rId408"/>
        </w:object>
      </w:r>
    </w:p>
    <w:p w:rsidR="003A58A3" w:rsidRPr="003A58A3" w:rsidRDefault="003A58A3" w:rsidP="00A022A2">
      <w:pPr>
        <w:widowControl/>
        <w:tabs>
          <w:tab w:val="left" w:pos="2100"/>
        </w:tabs>
        <w:ind w:firstLine="709"/>
        <w:rPr>
          <w:sz w:val="28"/>
          <w:szCs w:val="28"/>
          <w:lang w:val="uk-UA"/>
        </w:rPr>
      </w:pPr>
    </w:p>
    <w:p w:rsidR="008059ED" w:rsidRDefault="008059ED" w:rsidP="00A022A2">
      <w:pPr>
        <w:widowControl/>
        <w:tabs>
          <w:tab w:val="left" w:pos="2100"/>
        </w:tabs>
        <w:ind w:firstLine="709"/>
        <w:rPr>
          <w:sz w:val="28"/>
          <w:szCs w:val="28"/>
          <w:lang w:val="uk-UA"/>
        </w:rPr>
      </w:pPr>
      <w:r w:rsidRPr="00A022A2">
        <w:rPr>
          <w:sz w:val="28"/>
          <w:szCs w:val="28"/>
        </w:rPr>
        <w:t>Капитальные затраты на 110 кВ:</w:t>
      </w:r>
    </w:p>
    <w:p w:rsidR="003A58A3" w:rsidRPr="003A58A3" w:rsidRDefault="003A58A3" w:rsidP="00A022A2">
      <w:pPr>
        <w:widowControl/>
        <w:tabs>
          <w:tab w:val="left" w:pos="2100"/>
        </w:tabs>
        <w:ind w:firstLine="709"/>
        <w:rPr>
          <w:sz w:val="28"/>
          <w:szCs w:val="28"/>
          <w:lang w:val="uk-UA"/>
        </w:rPr>
      </w:pPr>
    </w:p>
    <w:p w:rsidR="008059ED" w:rsidRPr="00A022A2" w:rsidRDefault="00F43CF1" w:rsidP="00A022A2">
      <w:pPr>
        <w:widowControl/>
        <w:tabs>
          <w:tab w:val="left" w:pos="2100"/>
        </w:tabs>
        <w:ind w:firstLine="709"/>
        <w:rPr>
          <w:sz w:val="28"/>
          <w:szCs w:val="28"/>
        </w:rPr>
      </w:pPr>
      <w:r w:rsidRPr="00A022A2">
        <w:rPr>
          <w:sz w:val="28"/>
          <w:szCs w:val="28"/>
        </w:rPr>
        <w:object w:dxaOrig="8660" w:dyaOrig="720">
          <v:shape id="_x0000_i1242" type="#_x0000_t75" style="width:432.75pt;height:36pt" o:ole="">
            <v:imagedata r:id="rId409" o:title=""/>
          </v:shape>
          <o:OLEObject Type="Embed" ProgID="Equation.3" ShapeID="_x0000_i1242" DrawAspect="Content" ObjectID="_1478811573" r:id="rId410"/>
        </w:object>
      </w:r>
    </w:p>
    <w:p w:rsidR="008059ED" w:rsidRPr="00A022A2" w:rsidRDefault="008059ED" w:rsidP="00A022A2">
      <w:pPr>
        <w:widowControl/>
        <w:ind w:firstLine="709"/>
        <w:rPr>
          <w:sz w:val="28"/>
          <w:szCs w:val="28"/>
        </w:rPr>
      </w:pPr>
      <w:r w:rsidRPr="00A022A2">
        <w:rPr>
          <w:sz w:val="28"/>
          <w:szCs w:val="28"/>
        </w:rPr>
        <w:t>Сравнение приведенных затрат показывает, что стоимость варианта электроснабжения на напряжение 110 кВ с учетом ГПП меньше варианта на 35 кВ. Поэтому для дальнейших расчетов принимается схема внешнего электроснабжения на напряжение 110 кВ.</w:t>
      </w:r>
    </w:p>
    <w:p w:rsidR="008059ED" w:rsidRPr="003E4B85" w:rsidRDefault="008059ED" w:rsidP="003E4B85">
      <w:pPr>
        <w:pStyle w:val="16"/>
        <w:widowControl/>
        <w:rPr>
          <w:sz w:val="28"/>
          <w:szCs w:val="28"/>
          <w:lang w:val="uk-UA"/>
        </w:rPr>
      </w:pPr>
      <w:r w:rsidRPr="00A022A2">
        <w:rPr>
          <w:b w:val="0"/>
          <w:bCs w:val="0"/>
          <w:sz w:val="28"/>
          <w:szCs w:val="28"/>
        </w:rPr>
        <w:br w:type="page"/>
      </w:r>
      <w:bookmarkStart w:id="60" w:name="_Toc105519389"/>
      <w:r w:rsidRPr="003E4B85">
        <w:rPr>
          <w:sz w:val="28"/>
          <w:szCs w:val="28"/>
        </w:rPr>
        <w:t>7. Составление баланса реактивной</w:t>
      </w:r>
      <w:r w:rsidR="003A58A3" w:rsidRPr="003E4B85">
        <w:rPr>
          <w:sz w:val="28"/>
          <w:szCs w:val="28"/>
          <w:lang w:val="uk-UA"/>
        </w:rPr>
        <w:t xml:space="preserve"> </w:t>
      </w:r>
      <w:r w:rsidRPr="003E4B85">
        <w:rPr>
          <w:sz w:val="28"/>
          <w:szCs w:val="28"/>
        </w:rPr>
        <w:t>мощности для внутризаводской схемы электроснабжения</w:t>
      </w:r>
      <w:bookmarkEnd w:id="60"/>
    </w:p>
    <w:p w:rsidR="003E4B85" w:rsidRPr="003E4B85" w:rsidRDefault="003E4B85" w:rsidP="00A022A2">
      <w:pPr>
        <w:pStyle w:val="16"/>
        <w:widowControl/>
        <w:ind w:firstLine="709"/>
        <w:jc w:val="both"/>
        <w:rPr>
          <w:b w:val="0"/>
          <w:bCs w:val="0"/>
          <w:sz w:val="28"/>
          <w:szCs w:val="28"/>
          <w:lang w:val="uk-UA"/>
        </w:rPr>
      </w:pPr>
    </w:p>
    <w:p w:rsidR="003E4B85" w:rsidRDefault="008059ED" w:rsidP="00A022A2">
      <w:pPr>
        <w:widowControl/>
        <w:ind w:firstLine="709"/>
        <w:rPr>
          <w:sz w:val="28"/>
          <w:szCs w:val="28"/>
          <w:lang w:val="uk-UA"/>
        </w:rPr>
      </w:pPr>
      <w:r w:rsidRPr="00A022A2">
        <w:rPr>
          <w:sz w:val="28"/>
          <w:szCs w:val="28"/>
        </w:rPr>
        <w:t xml:space="preserve">Расчетная реактивная нагрузка в сетях 6-10 кВ промышленных предприятий </w:t>
      </w:r>
      <w:r w:rsidRPr="00A022A2">
        <w:rPr>
          <w:sz w:val="28"/>
          <w:szCs w:val="28"/>
          <w:lang w:val="en-US"/>
        </w:rPr>
        <w:t>Q</w:t>
      </w:r>
      <w:r w:rsidRPr="00A022A2">
        <w:rPr>
          <w:sz w:val="28"/>
          <w:szCs w:val="28"/>
          <w:vertAlign w:val="subscript"/>
        </w:rPr>
        <w:t>вбк</w:t>
      </w:r>
      <w:r w:rsidRPr="00A022A2">
        <w:rPr>
          <w:sz w:val="28"/>
          <w:szCs w:val="28"/>
        </w:rPr>
        <w:t xml:space="preserve"> определяется по формуле</w:t>
      </w:r>
    </w:p>
    <w:p w:rsidR="003E4B85" w:rsidRPr="003E4B85" w:rsidRDefault="003E4B85" w:rsidP="00A022A2">
      <w:pPr>
        <w:widowControl/>
        <w:ind w:firstLine="709"/>
        <w:rPr>
          <w:sz w:val="28"/>
          <w:szCs w:val="28"/>
          <w:lang w:val="uk-UA"/>
        </w:rPr>
      </w:pPr>
    </w:p>
    <w:p w:rsidR="008059ED" w:rsidRDefault="008059ED" w:rsidP="00A022A2">
      <w:pPr>
        <w:widowControl/>
        <w:ind w:firstLine="709"/>
        <w:rPr>
          <w:sz w:val="28"/>
          <w:szCs w:val="28"/>
          <w:lang w:val="uk-UA"/>
        </w:rPr>
      </w:pPr>
    </w:p>
    <w:p w:rsidR="003E4B85" w:rsidRPr="003E4B85" w:rsidRDefault="003E4B85" w:rsidP="00A022A2">
      <w:pPr>
        <w:widowControl/>
        <w:ind w:firstLine="709"/>
        <w:rPr>
          <w:sz w:val="28"/>
          <w:szCs w:val="28"/>
          <w:lang w:val="uk-UA"/>
        </w:rPr>
      </w:pPr>
    </w:p>
    <w:p w:rsidR="008059ED" w:rsidRDefault="00F43CF1" w:rsidP="00A022A2">
      <w:pPr>
        <w:widowControl/>
        <w:tabs>
          <w:tab w:val="clear" w:pos="9497"/>
          <w:tab w:val="right" w:pos="9214"/>
        </w:tabs>
        <w:ind w:firstLine="709"/>
        <w:rPr>
          <w:sz w:val="28"/>
          <w:szCs w:val="28"/>
          <w:lang w:val="uk-UA"/>
        </w:rPr>
      </w:pPr>
      <w:r w:rsidRPr="00A022A2">
        <w:rPr>
          <w:sz w:val="28"/>
          <w:szCs w:val="28"/>
        </w:rPr>
        <w:object w:dxaOrig="5220" w:dyaOrig="400">
          <v:shape id="_x0000_i1243" type="#_x0000_t75" style="width:261pt;height:20.25pt" o:ole="">
            <v:imagedata r:id="rId411" o:title=""/>
          </v:shape>
          <o:OLEObject Type="Embed" ProgID="Equation.3" ShapeID="_x0000_i1243" DrawAspect="Content" ObjectID="_1478811574" r:id="rId412"/>
        </w:object>
      </w:r>
      <w:r w:rsidR="008059ED" w:rsidRPr="00A022A2">
        <w:rPr>
          <w:sz w:val="28"/>
          <w:szCs w:val="28"/>
        </w:rPr>
        <w:t>,</w:t>
      </w:r>
      <w:r w:rsidR="008059ED" w:rsidRPr="00A022A2">
        <w:rPr>
          <w:sz w:val="28"/>
          <w:szCs w:val="28"/>
        </w:rPr>
        <w:tab/>
        <w:t>(7.1)</w:t>
      </w:r>
    </w:p>
    <w:p w:rsidR="003E4B85" w:rsidRPr="003E4B85" w:rsidRDefault="003E4B85" w:rsidP="00A022A2">
      <w:pPr>
        <w:widowControl/>
        <w:tabs>
          <w:tab w:val="clear" w:pos="9497"/>
          <w:tab w:val="right" w:pos="9214"/>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r>
      <w:r w:rsidRPr="00A022A2">
        <w:rPr>
          <w:sz w:val="28"/>
          <w:szCs w:val="28"/>
        </w:rPr>
        <w:sym w:font="Symbol" w:char="F053"/>
      </w:r>
      <w:r w:rsidRPr="00A022A2">
        <w:rPr>
          <w:sz w:val="28"/>
          <w:szCs w:val="28"/>
          <w:lang w:val="en-US"/>
        </w:rPr>
        <w:t>Q</w:t>
      </w:r>
      <w:r w:rsidRPr="00A022A2">
        <w:rPr>
          <w:sz w:val="28"/>
          <w:szCs w:val="28"/>
          <w:vertAlign w:val="subscript"/>
        </w:rPr>
        <w:t>вк(тп)</w:t>
      </w:r>
      <w:r w:rsidRPr="00A022A2">
        <w:rPr>
          <w:sz w:val="28"/>
          <w:szCs w:val="28"/>
        </w:rPr>
        <w:t xml:space="preserve"> - суммарная реактивная мощность нагрузки на шинах 10 кВ с учетом потерь в </w:t>
      </w:r>
      <w:r w:rsidRPr="00A022A2">
        <w:rPr>
          <w:sz w:val="28"/>
          <w:szCs w:val="28"/>
        </w:rPr>
        <w:tab/>
        <w:t>ТП;</w:t>
      </w:r>
    </w:p>
    <w:p w:rsidR="008059ED" w:rsidRDefault="008059ED" w:rsidP="00A022A2">
      <w:pPr>
        <w:widowControl/>
        <w:ind w:firstLine="709"/>
        <w:rPr>
          <w:sz w:val="28"/>
          <w:szCs w:val="28"/>
          <w:lang w:val="uk-UA"/>
        </w:rPr>
      </w:pPr>
      <w:r w:rsidRPr="00A022A2">
        <w:rPr>
          <w:sz w:val="28"/>
          <w:szCs w:val="28"/>
        </w:rPr>
        <w:sym w:font="Symbol" w:char="F053"/>
      </w:r>
      <w:r w:rsidRPr="00A022A2">
        <w:rPr>
          <w:sz w:val="28"/>
          <w:szCs w:val="28"/>
          <w:lang w:val="en-US"/>
        </w:rPr>
        <w:t>Q</w:t>
      </w:r>
      <w:r w:rsidRPr="00A022A2">
        <w:rPr>
          <w:sz w:val="28"/>
          <w:szCs w:val="28"/>
          <w:vertAlign w:val="subscript"/>
        </w:rPr>
        <w:t>в/в</w:t>
      </w:r>
      <w:r w:rsidRPr="00A022A2">
        <w:rPr>
          <w:sz w:val="28"/>
          <w:szCs w:val="28"/>
        </w:rPr>
        <w:t xml:space="preserve"> - суммарная реактивная мощность высоковольтной нагрузки, без учета СД.</w:t>
      </w:r>
    </w:p>
    <w:p w:rsidR="003E4B85" w:rsidRPr="003E4B85" w:rsidRDefault="003E4B85"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7040" w:dyaOrig="360">
          <v:shape id="_x0000_i1244" type="#_x0000_t75" style="width:351.75pt;height:18pt" o:ole="">
            <v:imagedata r:id="rId413" o:title=""/>
          </v:shape>
          <o:OLEObject Type="Embed" ProgID="Equation.3" ShapeID="_x0000_i1244" DrawAspect="Content" ObjectID="_1478811575" r:id="rId414"/>
        </w:object>
      </w:r>
      <w:r w:rsidR="008059ED" w:rsidRPr="00A022A2">
        <w:rPr>
          <w:sz w:val="28"/>
          <w:szCs w:val="28"/>
        </w:rPr>
        <w:t>квар</w:t>
      </w:r>
    </w:p>
    <w:p w:rsidR="003E4B85" w:rsidRPr="003E4B85" w:rsidRDefault="003E4B85"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Выбирается ВБК типа 2хУКЛ(П)56-6,3(10,5)-900 У1</w:t>
      </w:r>
    </w:p>
    <w:p w:rsidR="008059ED" w:rsidRDefault="008059ED" w:rsidP="00A022A2">
      <w:pPr>
        <w:widowControl/>
        <w:ind w:firstLine="709"/>
        <w:rPr>
          <w:sz w:val="28"/>
          <w:szCs w:val="28"/>
          <w:lang w:val="uk-UA"/>
        </w:rPr>
      </w:pPr>
      <w:r w:rsidRPr="00A022A2">
        <w:rPr>
          <w:sz w:val="28"/>
          <w:szCs w:val="28"/>
        </w:rPr>
        <w:t xml:space="preserve">Итоговая мощность </w:t>
      </w:r>
      <w:r w:rsidRPr="00A022A2">
        <w:rPr>
          <w:sz w:val="28"/>
          <w:szCs w:val="28"/>
          <w:lang w:val="en-US"/>
        </w:rPr>
        <w:t>Q</w:t>
      </w:r>
      <w:r w:rsidRPr="00A022A2">
        <w:rPr>
          <w:sz w:val="28"/>
          <w:szCs w:val="28"/>
          <w:vertAlign w:val="subscript"/>
        </w:rPr>
        <w:t>вбк</w:t>
      </w:r>
      <w:r w:rsidRPr="00A022A2">
        <w:rPr>
          <w:sz w:val="28"/>
          <w:szCs w:val="28"/>
        </w:rPr>
        <w:t xml:space="preserve"> с учетом выбранных батарей составляет</w:t>
      </w:r>
    </w:p>
    <w:p w:rsidR="003E4B85" w:rsidRPr="003E4B85" w:rsidRDefault="003E4B85" w:rsidP="00A022A2">
      <w:pPr>
        <w:widowControl/>
        <w:ind w:firstLine="709"/>
        <w:rPr>
          <w:sz w:val="28"/>
          <w:szCs w:val="28"/>
          <w:lang w:val="uk-UA"/>
        </w:rPr>
      </w:pPr>
    </w:p>
    <w:p w:rsidR="008059ED" w:rsidRPr="00A022A2" w:rsidRDefault="00F43CF1" w:rsidP="00A022A2">
      <w:pPr>
        <w:widowControl/>
        <w:ind w:firstLine="709"/>
        <w:rPr>
          <w:sz w:val="28"/>
          <w:szCs w:val="28"/>
        </w:rPr>
      </w:pPr>
      <w:r w:rsidRPr="00A022A2">
        <w:rPr>
          <w:sz w:val="28"/>
          <w:szCs w:val="28"/>
        </w:rPr>
        <w:object w:dxaOrig="2079" w:dyaOrig="360">
          <v:shape id="_x0000_i1245" type="#_x0000_t75" style="width:104.25pt;height:18pt" o:ole="">
            <v:imagedata r:id="rId415" o:title=""/>
          </v:shape>
          <o:OLEObject Type="Embed" ProgID="Equation.3" ShapeID="_x0000_i1245" DrawAspect="Content" ObjectID="_1478811576" r:id="rId416"/>
        </w:object>
      </w:r>
      <w:r w:rsidR="008059ED" w:rsidRPr="00A022A2">
        <w:rPr>
          <w:sz w:val="28"/>
          <w:szCs w:val="28"/>
        </w:rPr>
        <w:t xml:space="preserve"> квар</w:t>
      </w:r>
    </w:p>
    <w:p w:rsidR="008059ED" w:rsidRPr="003E4B85" w:rsidRDefault="008059ED" w:rsidP="003E4B85">
      <w:pPr>
        <w:pStyle w:val="16"/>
        <w:widowControl/>
        <w:rPr>
          <w:sz w:val="28"/>
          <w:szCs w:val="28"/>
          <w:lang w:val="uk-UA"/>
        </w:rPr>
      </w:pPr>
      <w:r w:rsidRPr="00A022A2">
        <w:rPr>
          <w:b w:val="0"/>
          <w:bCs w:val="0"/>
          <w:sz w:val="28"/>
          <w:szCs w:val="28"/>
        </w:rPr>
        <w:br w:type="page"/>
      </w:r>
      <w:bookmarkStart w:id="61" w:name="_Toc105519390"/>
      <w:r w:rsidRPr="003E4B85">
        <w:rPr>
          <w:sz w:val="28"/>
          <w:szCs w:val="28"/>
        </w:rPr>
        <w:t>8. Расчет сети внутризаводского электроснабжения</w:t>
      </w:r>
      <w:bookmarkEnd w:id="61"/>
    </w:p>
    <w:p w:rsidR="003E4B85" w:rsidRPr="003E4B85" w:rsidRDefault="003E4B85" w:rsidP="00A022A2">
      <w:pPr>
        <w:pStyle w:val="16"/>
        <w:widowControl/>
        <w:ind w:firstLine="709"/>
        <w:jc w:val="both"/>
        <w:rPr>
          <w:b w:val="0"/>
          <w:bCs w:val="0"/>
          <w:sz w:val="28"/>
          <w:szCs w:val="28"/>
          <w:lang w:val="uk-UA"/>
        </w:rPr>
      </w:pPr>
    </w:p>
    <w:p w:rsidR="003E4B85" w:rsidRDefault="008059ED" w:rsidP="00A022A2">
      <w:pPr>
        <w:pStyle w:val="2TimesNewRoman0"/>
        <w:widowControl/>
        <w:spacing w:before="0" w:after="0"/>
        <w:ind w:firstLine="709"/>
        <w:rPr>
          <w:i w:val="0"/>
          <w:iCs w:val="0"/>
          <w:lang w:val="uk-UA"/>
        </w:rPr>
      </w:pPr>
      <w:bookmarkStart w:id="62" w:name="_Toc204622329"/>
      <w:bookmarkStart w:id="63" w:name="_Toc105519391"/>
      <w:r w:rsidRPr="003E4B85">
        <w:rPr>
          <w:i w:val="0"/>
          <w:iCs w:val="0"/>
        </w:rPr>
        <w:t>8.1. Уточнение схемы электроснабжения с учетом высоковольтной</w:t>
      </w:r>
      <w:bookmarkEnd w:id="62"/>
      <w:r w:rsidRPr="003E4B85">
        <w:rPr>
          <w:i w:val="0"/>
          <w:iCs w:val="0"/>
        </w:rPr>
        <w:t xml:space="preserve"> </w:t>
      </w:r>
    </w:p>
    <w:p w:rsidR="008059ED" w:rsidRPr="003E4B85" w:rsidRDefault="008059ED" w:rsidP="00A022A2">
      <w:pPr>
        <w:pStyle w:val="2TimesNewRoman0"/>
        <w:widowControl/>
        <w:spacing w:before="0" w:after="0"/>
        <w:ind w:firstLine="709"/>
        <w:rPr>
          <w:i w:val="0"/>
          <w:iCs w:val="0"/>
          <w:lang w:val="uk-UA"/>
        </w:rPr>
      </w:pPr>
      <w:bookmarkStart w:id="64" w:name="_Toc204622330"/>
      <w:r w:rsidRPr="003E4B85">
        <w:rPr>
          <w:i w:val="0"/>
          <w:iCs w:val="0"/>
        </w:rPr>
        <w:t>нагрузки и расчет сечений кабельных линий.</w:t>
      </w:r>
      <w:bookmarkEnd w:id="63"/>
      <w:bookmarkEnd w:id="64"/>
    </w:p>
    <w:p w:rsidR="003E4B85" w:rsidRPr="003E4B85" w:rsidRDefault="003E4B85"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Расчет сечения кабельных линий выбирается по экономической плотности тока с последующей проверкой по длительно допустимым токовым нагрузкам нормального и аварийного режима и по термической стойкости к токам КЗ.</w:t>
      </w:r>
    </w:p>
    <w:p w:rsidR="008059ED" w:rsidRDefault="008059ED" w:rsidP="00A022A2">
      <w:pPr>
        <w:widowControl/>
        <w:ind w:firstLine="709"/>
        <w:rPr>
          <w:sz w:val="28"/>
          <w:szCs w:val="28"/>
          <w:lang w:val="uk-UA"/>
        </w:rPr>
      </w:pPr>
      <w:r w:rsidRPr="00A022A2">
        <w:rPr>
          <w:sz w:val="28"/>
          <w:szCs w:val="28"/>
        </w:rPr>
        <w:t>Для расчета сечений кабельных линий, соединяющих ТП, необходимо знать рабочий максимальный ток, который протекает по рассматриваемому участку и определяется по формуле.</w:t>
      </w:r>
    </w:p>
    <w:p w:rsidR="003E4B85" w:rsidRPr="003E4B85" w:rsidRDefault="003E4B85" w:rsidP="00A022A2">
      <w:pPr>
        <w:widowControl/>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680" w:dyaOrig="720">
          <v:shape id="_x0000_i1246" type="#_x0000_t75" style="width:84pt;height:36pt" o:ole="">
            <v:imagedata r:id="rId417" o:title=""/>
          </v:shape>
          <o:OLEObject Type="Embed" ProgID="Equation.3" ShapeID="_x0000_i1246" DrawAspect="Content" ObjectID="_1478811577" r:id="rId418"/>
        </w:object>
      </w:r>
      <w:r w:rsidR="008059ED" w:rsidRPr="00A022A2">
        <w:rPr>
          <w:sz w:val="28"/>
          <w:szCs w:val="28"/>
        </w:rPr>
        <w:t>,</w:t>
      </w:r>
      <w:r w:rsidR="008059ED" w:rsidRPr="00A022A2">
        <w:rPr>
          <w:sz w:val="28"/>
          <w:szCs w:val="28"/>
        </w:rPr>
        <w:tab/>
        <w:t>(8.1)</w:t>
      </w:r>
    </w:p>
    <w:p w:rsidR="003E4B85" w:rsidRPr="003E4B85" w:rsidRDefault="003E4B85"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lang w:val="en-US"/>
        </w:rPr>
        <w:t>S</w:t>
      </w:r>
      <w:r w:rsidRPr="00A022A2">
        <w:rPr>
          <w:sz w:val="28"/>
          <w:szCs w:val="28"/>
          <w:vertAlign w:val="subscript"/>
        </w:rPr>
        <w:t>м</w:t>
      </w:r>
      <w:r w:rsidRPr="00A022A2">
        <w:rPr>
          <w:sz w:val="28"/>
          <w:szCs w:val="28"/>
        </w:rPr>
        <w:t xml:space="preserve"> - полная мощность проходящая по рассматриваемому участку кабельной линии, кВА;</w:t>
      </w:r>
    </w:p>
    <w:p w:rsidR="008059ED" w:rsidRPr="00A022A2" w:rsidRDefault="008059ED" w:rsidP="00A022A2">
      <w:pPr>
        <w:widowControl/>
        <w:ind w:firstLine="709"/>
        <w:rPr>
          <w:sz w:val="28"/>
          <w:szCs w:val="28"/>
        </w:rPr>
      </w:pPr>
      <w:r w:rsidRPr="00A022A2">
        <w:rPr>
          <w:sz w:val="28"/>
          <w:szCs w:val="28"/>
          <w:lang w:val="en-US"/>
        </w:rPr>
        <w:t>U</w:t>
      </w:r>
      <w:r w:rsidRPr="00A022A2">
        <w:rPr>
          <w:sz w:val="28"/>
          <w:szCs w:val="28"/>
          <w:vertAlign w:val="subscript"/>
        </w:rPr>
        <w:t>н</w:t>
      </w:r>
      <w:r w:rsidRPr="00A022A2">
        <w:rPr>
          <w:sz w:val="28"/>
          <w:szCs w:val="28"/>
        </w:rPr>
        <w:t xml:space="preserve"> </w:t>
      </w:r>
      <w:r w:rsidRPr="00A022A2">
        <w:rPr>
          <w:sz w:val="28"/>
          <w:szCs w:val="28"/>
        </w:rPr>
        <w:tab/>
        <w:t xml:space="preserve"> - напряжение на шинах РП, равное 10 кВ;</w:t>
      </w:r>
    </w:p>
    <w:p w:rsidR="008059ED" w:rsidRPr="00A022A2" w:rsidRDefault="008059ED" w:rsidP="00A022A2">
      <w:pPr>
        <w:widowControl/>
        <w:ind w:firstLine="709"/>
        <w:rPr>
          <w:sz w:val="28"/>
          <w:szCs w:val="28"/>
        </w:rPr>
      </w:pPr>
      <w:r w:rsidRPr="00A022A2">
        <w:rPr>
          <w:sz w:val="28"/>
          <w:szCs w:val="28"/>
          <w:lang w:val="en-US"/>
        </w:rPr>
        <w:t>n</w:t>
      </w:r>
      <w:r w:rsidRPr="00A022A2">
        <w:rPr>
          <w:sz w:val="28"/>
          <w:szCs w:val="28"/>
        </w:rPr>
        <w:t xml:space="preserve"> </w:t>
      </w:r>
      <w:r w:rsidRPr="00A022A2">
        <w:rPr>
          <w:sz w:val="28"/>
          <w:szCs w:val="28"/>
        </w:rPr>
        <w:tab/>
        <w:t xml:space="preserve"> - количество кабелей в нормальном или аварийном режиме.</w:t>
      </w:r>
    </w:p>
    <w:p w:rsidR="008059ED" w:rsidRDefault="008059ED" w:rsidP="00A022A2">
      <w:pPr>
        <w:widowControl/>
        <w:ind w:firstLine="709"/>
        <w:rPr>
          <w:sz w:val="28"/>
          <w:szCs w:val="28"/>
          <w:lang w:val="uk-UA"/>
        </w:rPr>
      </w:pPr>
      <w:r w:rsidRPr="00A022A2">
        <w:rPr>
          <w:sz w:val="28"/>
          <w:szCs w:val="28"/>
        </w:rPr>
        <w:t xml:space="preserve">Участок ГПП </w:t>
      </w:r>
      <w:r w:rsidR="003E4B85">
        <w:rPr>
          <w:sz w:val="28"/>
          <w:szCs w:val="28"/>
        </w:rPr>
        <w:t>–</w:t>
      </w:r>
      <w:r w:rsidRPr="00A022A2">
        <w:rPr>
          <w:sz w:val="28"/>
          <w:szCs w:val="28"/>
        </w:rPr>
        <w:t xml:space="preserve"> РП</w:t>
      </w:r>
    </w:p>
    <w:p w:rsidR="003E4B85" w:rsidRPr="003E4B85" w:rsidRDefault="003E4B85" w:rsidP="00A022A2">
      <w:pPr>
        <w:widowControl/>
        <w:ind w:firstLine="709"/>
        <w:rPr>
          <w:sz w:val="28"/>
          <w:szCs w:val="28"/>
          <w:lang w:val="uk-UA"/>
        </w:rPr>
      </w:pPr>
    </w:p>
    <w:p w:rsidR="008059ED" w:rsidRDefault="00A022A2" w:rsidP="00A022A2">
      <w:pPr>
        <w:widowControl/>
        <w:tabs>
          <w:tab w:val="clear" w:pos="9497"/>
          <w:tab w:val="right" w:pos="9072"/>
        </w:tabs>
        <w:ind w:firstLine="709"/>
        <w:rPr>
          <w:sz w:val="28"/>
          <w:szCs w:val="28"/>
          <w:lang w:val="uk-UA"/>
        </w:rPr>
      </w:pPr>
      <w:r>
        <w:rPr>
          <w:sz w:val="28"/>
          <w:szCs w:val="28"/>
        </w:rPr>
        <w:t xml:space="preserve"> </w:t>
      </w:r>
      <w:r w:rsidR="008059ED" w:rsidRPr="00A022A2">
        <w:rPr>
          <w:sz w:val="28"/>
          <w:szCs w:val="28"/>
        </w:rPr>
        <w:t>,</w:t>
      </w:r>
      <w:r w:rsidR="008059ED" w:rsidRPr="00A022A2">
        <w:rPr>
          <w:sz w:val="28"/>
          <w:szCs w:val="28"/>
        </w:rPr>
        <w:tab/>
        <w:t>(8.2)</w:t>
      </w:r>
    </w:p>
    <w:p w:rsidR="003E4B85" w:rsidRPr="003E4B85" w:rsidRDefault="003E4B85" w:rsidP="00A022A2">
      <w:pPr>
        <w:widowControl/>
        <w:tabs>
          <w:tab w:val="clear" w:pos="9497"/>
          <w:tab w:val="right" w:pos="9072"/>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Участок РП </w:t>
      </w:r>
      <w:r w:rsidR="003E4B85">
        <w:rPr>
          <w:sz w:val="28"/>
          <w:szCs w:val="28"/>
        </w:rPr>
        <w:t>–</w:t>
      </w:r>
      <w:r w:rsidRPr="00A022A2">
        <w:rPr>
          <w:sz w:val="28"/>
          <w:szCs w:val="28"/>
        </w:rPr>
        <w:t xml:space="preserve"> ТП</w:t>
      </w:r>
    </w:p>
    <w:p w:rsidR="003E4B85" w:rsidRPr="003E4B85" w:rsidRDefault="003E4B85" w:rsidP="00A022A2">
      <w:pPr>
        <w:widowControl/>
        <w:ind w:firstLine="709"/>
        <w:rPr>
          <w:sz w:val="28"/>
          <w:szCs w:val="28"/>
          <w:lang w:val="uk-UA"/>
        </w:rPr>
      </w:pPr>
    </w:p>
    <w:p w:rsidR="008059ED" w:rsidRDefault="008059ED" w:rsidP="00A022A2">
      <w:pPr>
        <w:widowControl/>
        <w:tabs>
          <w:tab w:val="clear" w:pos="9497"/>
          <w:tab w:val="right" w:pos="9072"/>
        </w:tabs>
        <w:ind w:firstLine="709"/>
        <w:rPr>
          <w:sz w:val="28"/>
          <w:szCs w:val="28"/>
          <w:lang w:val="uk-UA"/>
        </w:rPr>
      </w:pPr>
      <w:r w:rsidRPr="00A022A2">
        <w:rPr>
          <w:sz w:val="28"/>
          <w:szCs w:val="28"/>
        </w:rPr>
        <w:t>,</w:t>
      </w:r>
      <w:r w:rsidRPr="00A022A2">
        <w:rPr>
          <w:sz w:val="28"/>
          <w:szCs w:val="28"/>
        </w:rPr>
        <w:tab/>
        <w:t>(8.3)</w:t>
      </w:r>
    </w:p>
    <w:p w:rsidR="003E4B85" w:rsidRPr="003E4B85" w:rsidRDefault="003E4B85"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rPr>
        <w:tab/>
        <w:t>Р</w:t>
      </w:r>
      <w:r w:rsidRPr="00A022A2">
        <w:rPr>
          <w:sz w:val="28"/>
          <w:szCs w:val="28"/>
          <w:vertAlign w:val="subscript"/>
        </w:rPr>
        <w:t>рп</w:t>
      </w:r>
      <w:r w:rsidRPr="00A022A2">
        <w:rPr>
          <w:sz w:val="28"/>
          <w:szCs w:val="28"/>
          <w:vertAlign w:val="subscript"/>
        </w:rPr>
        <w:sym w:font="Symbol" w:char="F053"/>
      </w:r>
      <w:r w:rsidRPr="00A022A2">
        <w:rPr>
          <w:sz w:val="28"/>
          <w:szCs w:val="28"/>
        </w:rPr>
        <w:t xml:space="preserve">, </w:t>
      </w:r>
      <w:r w:rsidRPr="00A022A2">
        <w:rPr>
          <w:sz w:val="28"/>
          <w:szCs w:val="28"/>
          <w:lang w:val="en-US"/>
        </w:rPr>
        <w:t>Q</w:t>
      </w:r>
      <w:r w:rsidRPr="00A022A2">
        <w:rPr>
          <w:sz w:val="28"/>
          <w:szCs w:val="28"/>
          <w:vertAlign w:val="subscript"/>
        </w:rPr>
        <w:t>рп</w:t>
      </w:r>
      <w:r w:rsidRPr="00A022A2">
        <w:rPr>
          <w:sz w:val="28"/>
          <w:szCs w:val="28"/>
          <w:vertAlign w:val="subscript"/>
        </w:rPr>
        <w:sym w:font="Symbol" w:char="F053"/>
      </w:r>
      <w:r w:rsidRPr="00A022A2">
        <w:rPr>
          <w:sz w:val="28"/>
          <w:szCs w:val="28"/>
        </w:rPr>
        <w:t xml:space="preserve"> - суммарная активная и реактивная мощность приходящая на шины РП;</w:t>
      </w:r>
    </w:p>
    <w:p w:rsidR="008059ED" w:rsidRPr="00A022A2" w:rsidRDefault="008059ED" w:rsidP="00A022A2">
      <w:pPr>
        <w:widowControl/>
        <w:ind w:firstLine="709"/>
        <w:rPr>
          <w:sz w:val="28"/>
          <w:szCs w:val="28"/>
        </w:rPr>
      </w:pPr>
      <w:r w:rsidRPr="00A022A2">
        <w:rPr>
          <w:sz w:val="28"/>
          <w:szCs w:val="28"/>
        </w:rPr>
        <w:t>Р</w:t>
      </w:r>
      <w:r w:rsidRPr="00A022A2">
        <w:rPr>
          <w:sz w:val="28"/>
          <w:szCs w:val="28"/>
          <w:vertAlign w:val="subscript"/>
        </w:rPr>
        <w:t>кл</w:t>
      </w:r>
      <w:r w:rsidRPr="00A022A2">
        <w:rPr>
          <w:sz w:val="28"/>
          <w:szCs w:val="28"/>
        </w:rPr>
        <w:t xml:space="preserve">, </w:t>
      </w:r>
      <w:r w:rsidRPr="00A022A2">
        <w:rPr>
          <w:sz w:val="28"/>
          <w:szCs w:val="28"/>
          <w:lang w:val="en-US"/>
        </w:rPr>
        <w:t>Q</w:t>
      </w:r>
      <w:r w:rsidRPr="00A022A2">
        <w:rPr>
          <w:sz w:val="28"/>
          <w:szCs w:val="28"/>
          <w:vertAlign w:val="subscript"/>
        </w:rPr>
        <w:t>кл</w:t>
      </w:r>
      <w:r w:rsidR="003E4B85">
        <w:rPr>
          <w:sz w:val="28"/>
          <w:szCs w:val="28"/>
        </w:rPr>
        <w:t xml:space="preserve"> </w:t>
      </w:r>
      <w:r w:rsidR="00A022A2">
        <w:rPr>
          <w:sz w:val="28"/>
          <w:szCs w:val="28"/>
        </w:rPr>
        <w:t xml:space="preserve"> </w:t>
      </w:r>
      <w:r w:rsidRPr="00A022A2">
        <w:rPr>
          <w:sz w:val="28"/>
          <w:szCs w:val="28"/>
        </w:rPr>
        <w:t>- активная и реактивная мощность проходящая по рассматриваемому участку кабельной линии;</w:t>
      </w:r>
    </w:p>
    <w:p w:rsidR="008059ED" w:rsidRPr="00A022A2" w:rsidRDefault="008059ED" w:rsidP="00A022A2">
      <w:pPr>
        <w:widowControl/>
        <w:ind w:firstLine="709"/>
        <w:rPr>
          <w:sz w:val="28"/>
          <w:szCs w:val="28"/>
        </w:rPr>
      </w:pPr>
      <w:r w:rsidRPr="00A022A2">
        <w:rPr>
          <w:sz w:val="28"/>
          <w:szCs w:val="28"/>
        </w:rPr>
        <w:t>Расчет сечений кабельной линии ведется для наиболее загруженных одиночных магистралей отходящих от одной секции РП.</w:t>
      </w:r>
    </w:p>
    <w:p w:rsidR="008059ED" w:rsidRDefault="008059ED" w:rsidP="00A022A2">
      <w:pPr>
        <w:widowControl/>
        <w:ind w:firstLine="709"/>
        <w:rPr>
          <w:sz w:val="28"/>
          <w:szCs w:val="28"/>
          <w:lang w:val="uk-UA"/>
        </w:rPr>
      </w:pPr>
      <w:r w:rsidRPr="00A022A2">
        <w:rPr>
          <w:sz w:val="28"/>
          <w:szCs w:val="28"/>
        </w:rPr>
        <w:t>Расчет проводится на примере РП1.</w:t>
      </w:r>
    </w:p>
    <w:p w:rsidR="003E4B85" w:rsidRPr="003E4B85" w:rsidRDefault="003E4B85" w:rsidP="00A022A2">
      <w:pPr>
        <w:widowControl/>
        <w:ind w:firstLine="709"/>
        <w:rPr>
          <w:sz w:val="28"/>
          <w:szCs w:val="28"/>
          <w:lang w:val="uk-UA"/>
        </w:rPr>
      </w:pPr>
    </w:p>
    <w:p w:rsidR="008059ED" w:rsidRDefault="008059ED" w:rsidP="00A022A2">
      <w:pPr>
        <w:widowControl/>
        <w:tabs>
          <w:tab w:val="clear" w:pos="9497"/>
          <w:tab w:val="right" w:pos="9072"/>
        </w:tabs>
        <w:ind w:firstLine="709"/>
        <w:rPr>
          <w:sz w:val="28"/>
          <w:szCs w:val="28"/>
          <w:lang w:val="uk-UA"/>
        </w:rPr>
      </w:pPr>
      <w:r w:rsidRPr="00A022A2">
        <w:rPr>
          <w:sz w:val="28"/>
          <w:szCs w:val="28"/>
        </w:rPr>
        <w:t>,</w:t>
      </w:r>
      <w:r w:rsidRPr="00A022A2">
        <w:rPr>
          <w:sz w:val="28"/>
          <w:szCs w:val="28"/>
        </w:rPr>
        <w:tab/>
        <w:t>(8.4)</w:t>
      </w:r>
    </w:p>
    <w:p w:rsidR="003E4B85" w:rsidRPr="003E4B85" w:rsidRDefault="003E4B85" w:rsidP="00A022A2">
      <w:pPr>
        <w:widowControl/>
        <w:tabs>
          <w:tab w:val="clear" w:pos="9497"/>
          <w:tab w:val="right" w:pos="9072"/>
        </w:tabs>
        <w:ind w:firstLine="709"/>
        <w:rPr>
          <w:sz w:val="28"/>
          <w:szCs w:val="28"/>
          <w:lang w:val="uk-UA"/>
        </w:rPr>
      </w:pPr>
    </w:p>
    <w:p w:rsidR="008059ED" w:rsidRDefault="00F43CF1" w:rsidP="00A022A2">
      <w:pPr>
        <w:widowControl/>
        <w:tabs>
          <w:tab w:val="clear" w:pos="9497"/>
          <w:tab w:val="right" w:pos="9072"/>
        </w:tabs>
        <w:ind w:firstLine="709"/>
        <w:rPr>
          <w:sz w:val="28"/>
          <w:szCs w:val="28"/>
          <w:lang w:val="uk-UA"/>
        </w:rPr>
      </w:pPr>
      <w:r w:rsidRPr="00A022A2">
        <w:rPr>
          <w:sz w:val="28"/>
          <w:szCs w:val="28"/>
        </w:rPr>
        <w:object w:dxaOrig="1160" w:dyaOrig="639">
          <v:shape id="_x0000_i1247" type="#_x0000_t75" style="width:57.75pt;height:32.25pt" o:ole="">
            <v:imagedata r:id="rId419" o:title=""/>
          </v:shape>
          <o:OLEObject Type="Embed" ProgID="Equation.3" ShapeID="_x0000_i1247" DrawAspect="Content" ObjectID="_1478811578" r:id="rId420"/>
        </w:object>
      </w:r>
      <w:r w:rsidR="008059ED" w:rsidRPr="00A022A2">
        <w:rPr>
          <w:sz w:val="28"/>
          <w:szCs w:val="28"/>
        </w:rPr>
        <w:t>,</w:t>
      </w:r>
      <w:r w:rsidR="008059ED" w:rsidRPr="00A022A2">
        <w:rPr>
          <w:sz w:val="28"/>
          <w:szCs w:val="28"/>
        </w:rPr>
        <w:tab/>
        <w:t>(8.5)</w:t>
      </w:r>
    </w:p>
    <w:p w:rsidR="003E4B85" w:rsidRPr="003E4B85" w:rsidRDefault="003E4B85" w:rsidP="00A022A2">
      <w:pPr>
        <w:widowControl/>
        <w:tabs>
          <w:tab w:val="clear" w:pos="9497"/>
          <w:tab w:val="right" w:pos="907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где</w:t>
      </w:r>
      <w:r w:rsidRPr="00A022A2">
        <w:rPr>
          <w:sz w:val="28"/>
          <w:szCs w:val="28"/>
        </w:rPr>
        <w:tab/>
        <w:t>Р</w:t>
      </w:r>
      <w:r w:rsidRPr="00A022A2">
        <w:rPr>
          <w:sz w:val="28"/>
          <w:szCs w:val="28"/>
          <w:vertAlign w:val="subscript"/>
        </w:rPr>
        <w:t>тп</w:t>
      </w:r>
      <w:r w:rsidRPr="00A022A2">
        <w:rPr>
          <w:sz w:val="28"/>
          <w:szCs w:val="28"/>
          <w:vertAlign w:val="subscript"/>
        </w:rPr>
        <w:sym w:font="Symbol" w:char="F053"/>
      </w:r>
      <w:r w:rsidRPr="00A022A2">
        <w:rPr>
          <w:sz w:val="28"/>
          <w:szCs w:val="28"/>
        </w:rPr>
        <w:t xml:space="preserve">, </w:t>
      </w:r>
      <w:r w:rsidRPr="00A022A2">
        <w:rPr>
          <w:sz w:val="28"/>
          <w:szCs w:val="28"/>
          <w:lang w:val="en-US"/>
        </w:rPr>
        <w:t>Q</w:t>
      </w:r>
      <w:r w:rsidRPr="00A022A2">
        <w:rPr>
          <w:sz w:val="28"/>
          <w:szCs w:val="28"/>
          <w:vertAlign w:val="subscript"/>
        </w:rPr>
        <w:t>вк</w:t>
      </w:r>
      <w:r w:rsidRPr="00A022A2">
        <w:rPr>
          <w:sz w:val="28"/>
          <w:szCs w:val="28"/>
          <w:vertAlign w:val="subscript"/>
        </w:rPr>
        <w:sym w:font="Symbol" w:char="F053"/>
      </w:r>
      <w:r w:rsidRPr="00A022A2">
        <w:rPr>
          <w:sz w:val="28"/>
          <w:szCs w:val="28"/>
        </w:rPr>
        <w:t xml:space="preserve"> - суммарная активная и реактивная мощности рассматриваемого ТП;</w:t>
      </w:r>
    </w:p>
    <w:p w:rsidR="008059ED" w:rsidRDefault="008059ED" w:rsidP="00A022A2">
      <w:pPr>
        <w:widowControl/>
        <w:ind w:firstLine="709"/>
        <w:rPr>
          <w:sz w:val="28"/>
          <w:szCs w:val="28"/>
          <w:lang w:val="uk-UA"/>
        </w:rPr>
      </w:pPr>
      <w:r w:rsidRPr="00A022A2">
        <w:rPr>
          <w:sz w:val="28"/>
          <w:szCs w:val="28"/>
          <w:lang w:val="en-US"/>
        </w:rPr>
        <w:t>n</w:t>
      </w:r>
      <w:r w:rsidRPr="00A022A2">
        <w:rPr>
          <w:sz w:val="28"/>
          <w:szCs w:val="28"/>
        </w:rPr>
        <w:t>- число трансформаторов на данном ТП.</w:t>
      </w:r>
    </w:p>
    <w:p w:rsidR="003E4B85" w:rsidRPr="003E4B85" w:rsidRDefault="003E4B85"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ТП8:</w:t>
      </w:r>
      <w:r w:rsidR="00F43CF1" w:rsidRPr="00A022A2">
        <w:rPr>
          <w:sz w:val="28"/>
          <w:szCs w:val="28"/>
        </w:rPr>
        <w:object w:dxaOrig="2200" w:dyaOrig="620">
          <v:shape id="_x0000_i1248" type="#_x0000_t75" style="width:110.25pt;height:30.75pt" o:ole="">
            <v:imagedata r:id="rId421" o:title=""/>
          </v:shape>
          <o:OLEObject Type="Embed" ProgID="Equation.3" ShapeID="_x0000_i1248" DrawAspect="Content" ObjectID="_1478811579" r:id="rId422"/>
        </w:object>
      </w:r>
      <w:r w:rsidRPr="00A022A2">
        <w:rPr>
          <w:sz w:val="28"/>
          <w:szCs w:val="28"/>
        </w:rPr>
        <w:t>кВт</w:t>
      </w:r>
    </w:p>
    <w:p w:rsidR="003E4B85" w:rsidRPr="003E4B85" w:rsidRDefault="003E4B85"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040" w:dyaOrig="620">
          <v:shape id="_x0000_i1249" type="#_x0000_t75" style="width:102pt;height:30.75pt" o:ole="">
            <v:imagedata r:id="rId423" o:title=""/>
          </v:shape>
          <o:OLEObject Type="Embed" ProgID="Equation.3" ShapeID="_x0000_i1249" DrawAspect="Content" ObjectID="_1478811580" r:id="rId424"/>
        </w:object>
      </w:r>
      <w:r w:rsidR="008059ED" w:rsidRPr="00A022A2">
        <w:rPr>
          <w:sz w:val="28"/>
          <w:szCs w:val="28"/>
        </w:rPr>
        <w:t>квар.</w:t>
      </w:r>
    </w:p>
    <w:p w:rsidR="003E4B85" w:rsidRPr="003E4B85" w:rsidRDefault="003E4B85"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ТП3:</w:t>
      </w:r>
      <w:r w:rsidR="00F43CF1" w:rsidRPr="00A022A2">
        <w:rPr>
          <w:sz w:val="28"/>
          <w:szCs w:val="28"/>
        </w:rPr>
        <w:object w:dxaOrig="2340" w:dyaOrig="620">
          <v:shape id="_x0000_i1250" type="#_x0000_t75" style="width:117pt;height:30.75pt" o:ole="">
            <v:imagedata r:id="rId425" o:title=""/>
          </v:shape>
          <o:OLEObject Type="Embed" ProgID="Equation.3" ShapeID="_x0000_i1250" DrawAspect="Content" ObjectID="_1478811581" r:id="rId426"/>
        </w:object>
      </w:r>
      <w:r w:rsidRPr="00A022A2">
        <w:rPr>
          <w:sz w:val="28"/>
          <w:szCs w:val="28"/>
        </w:rPr>
        <w:t>кВт</w:t>
      </w:r>
    </w:p>
    <w:p w:rsidR="003E4B85" w:rsidRPr="003E4B85" w:rsidRDefault="003E4B85"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120" w:dyaOrig="620">
          <v:shape id="_x0000_i1251" type="#_x0000_t75" style="width:105.75pt;height:30.75pt" o:ole="">
            <v:imagedata r:id="rId427" o:title=""/>
          </v:shape>
          <o:OLEObject Type="Embed" ProgID="Equation.3" ShapeID="_x0000_i1251" DrawAspect="Content" ObjectID="_1478811582" r:id="rId428"/>
        </w:object>
      </w:r>
      <w:r w:rsidR="008059ED" w:rsidRPr="00A022A2">
        <w:rPr>
          <w:sz w:val="28"/>
          <w:szCs w:val="28"/>
        </w:rPr>
        <w:t>квар.</w:t>
      </w:r>
    </w:p>
    <w:p w:rsidR="003E4B85" w:rsidRPr="003E4B85" w:rsidRDefault="003E4B85"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ТП1:</w:t>
      </w:r>
      <w:r w:rsidR="00F43CF1" w:rsidRPr="00A022A2">
        <w:rPr>
          <w:sz w:val="28"/>
          <w:szCs w:val="28"/>
        </w:rPr>
        <w:object w:dxaOrig="2200" w:dyaOrig="620">
          <v:shape id="_x0000_i1252" type="#_x0000_t75" style="width:110.25pt;height:30.75pt" o:ole="">
            <v:imagedata r:id="rId429" o:title=""/>
          </v:shape>
          <o:OLEObject Type="Embed" ProgID="Equation.3" ShapeID="_x0000_i1252" DrawAspect="Content" ObjectID="_1478811583" r:id="rId430"/>
        </w:object>
      </w:r>
      <w:r w:rsidRPr="00A022A2">
        <w:rPr>
          <w:sz w:val="28"/>
          <w:szCs w:val="28"/>
        </w:rPr>
        <w:t>кВт</w:t>
      </w:r>
    </w:p>
    <w:p w:rsidR="003E4B85" w:rsidRPr="003E4B85" w:rsidRDefault="003E4B85"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020" w:dyaOrig="620">
          <v:shape id="_x0000_i1253" type="#_x0000_t75" style="width:101.25pt;height:30.75pt" o:ole="">
            <v:imagedata r:id="rId431" o:title=""/>
          </v:shape>
          <o:OLEObject Type="Embed" ProgID="Equation.3" ShapeID="_x0000_i1253" DrawAspect="Content" ObjectID="_1478811584" r:id="rId432"/>
        </w:object>
      </w:r>
      <w:r w:rsidR="008059ED" w:rsidRPr="00A022A2">
        <w:rPr>
          <w:sz w:val="28"/>
          <w:szCs w:val="28"/>
        </w:rPr>
        <w:t>квар.</w:t>
      </w:r>
    </w:p>
    <w:p w:rsidR="003E4B85" w:rsidRPr="003E4B85" w:rsidRDefault="003E4B85"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Активная Р</w:t>
      </w:r>
      <w:r w:rsidRPr="00A022A2">
        <w:rPr>
          <w:sz w:val="28"/>
          <w:szCs w:val="28"/>
          <w:vertAlign w:val="subscript"/>
        </w:rPr>
        <w:t>кл</w:t>
      </w:r>
      <w:r w:rsidRPr="00A022A2">
        <w:rPr>
          <w:sz w:val="28"/>
          <w:szCs w:val="28"/>
        </w:rPr>
        <w:t xml:space="preserve"> и реактивная </w:t>
      </w:r>
      <w:r w:rsidRPr="00A022A2">
        <w:rPr>
          <w:sz w:val="28"/>
          <w:szCs w:val="28"/>
          <w:lang w:val="en-US"/>
        </w:rPr>
        <w:t>Q</w:t>
      </w:r>
      <w:r w:rsidRPr="00A022A2">
        <w:rPr>
          <w:sz w:val="28"/>
          <w:szCs w:val="28"/>
          <w:vertAlign w:val="subscript"/>
        </w:rPr>
        <w:t>кл</w:t>
      </w:r>
      <w:r w:rsidR="00A022A2">
        <w:rPr>
          <w:sz w:val="28"/>
          <w:szCs w:val="28"/>
        </w:rPr>
        <w:t xml:space="preserve"> </w:t>
      </w:r>
      <w:r w:rsidRPr="00A022A2">
        <w:rPr>
          <w:sz w:val="28"/>
          <w:szCs w:val="28"/>
        </w:rPr>
        <w:t>мощности проходящие по данному участку, определяется по формулам</w:t>
      </w:r>
    </w:p>
    <w:p w:rsidR="003E4B85" w:rsidRPr="003E4B85" w:rsidRDefault="003E4B85" w:rsidP="00A022A2">
      <w:pPr>
        <w:widowControl/>
        <w:ind w:firstLine="709"/>
        <w:rPr>
          <w:sz w:val="28"/>
          <w:szCs w:val="28"/>
          <w:lang w:val="uk-UA"/>
        </w:rPr>
      </w:pPr>
    </w:p>
    <w:p w:rsidR="008059ED" w:rsidRDefault="00A022A2" w:rsidP="00A022A2">
      <w:pPr>
        <w:widowControl/>
        <w:tabs>
          <w:tab w:val="clear" w:pos="9497"/>
          <w:tab w:val="right" w:pos="9072"/>
        </w:tabs>
        <w:ind w:firstLine="709"/>
        <w:rPr>
          <w:sz w:val="28"/>
          <w:szCs w:val="28"/>
          <w:lang w:val="uk-UA"/>
        </w:rPr>
      </w:pPr>
      <w:r>
        <w:rPr>
          <w:sz w:val="28"/>
          <w:szCs w:val="28"/>
        </w:rPr>
        <w:t xml:space="preserve"> </w:t>
      </w:r>
      <w:r w:rsidR="008059ED" w:rsidRPr="00A022A2">
        <w:rPr>
          <w:sz w:val="28"/>
          <w:szCs w:val="28"/>
        </w:rPr>
        <w:t>,</w:t>
      </w:r>
      <w:r w:rsidR="008059ED" w:rsidRPr="00A022A2">
        <w:rPr>
          <w:sz w:val="28"/>
          <w:szCs w:val="28"/>
        </w:rPr>
        <w:tab/>
        <w:t>(8.6)</w:t>
      </w:r>
    </w:p>
    <w:p w:rsidR="003E4B85" w:rsidRPr="003E4B85" w:rsidRDefault="003E4B85" w:rsidP="00A022A2">
      <w:pPr>
        <w:widowControl/>
        <w:tabs>
          <w:tab w:val="clear" w:pos="9497"/>
          <w:tab w:val="right" w:pos="9072"/>
        </w:tabs>
        <w:ind w:firstLine="709"/>
        <w:rPr>
          <w:sz w:val="28"/>
          <w:szCs w:val="28"/>
          <w:lang w:val="uk-UA"/>
        </w:rPr>
      </w:pPr>
    </w:p>
    <w:p w:rsidR="008059ED" w:rsidRDefault="008059ED" w:rsidP="00A022A2">
      <w:pPr>
        <w:widowControl/>
        <w:tabs>
          <w:tab w:val="clear" w:pos="9497"/>
          <w:tab w:val="right" w:pos="9072"/>
        </w:tabs>
        <w:ind w:firstLine="709"/>
        <w:rPr>
          <w:sz w:val="28"/>
          <w:szCs w:val="28"/>
          <w:lang w:val="uk-UA"/>
        </w:rPr>
      </w:pPr>
      <w:r w:rsidRPr="00A022A2">
        <w:rPr>
          <w:sz w:val="28"/>
          <w:szCs w:val="28"/>
        </w:rPr>
        <w:t>,</w:t>
      </w:r>
      <w:r w:rsidRPr="00A022A2">
        <w:rPr>
          <w:sz w:val="28"/>
          <w:szCs w:val="28"/>
        </w:rPr>
        <w:tab/>
        <w:t>(8.7)</w:t>
      </w:r>
    </w:p>
    <w:p w:rsidR="003E4B85" w:rsidRPr="003E4B85" w:rsidRDefault="003E4B85" w:rsidP="00A022A2">
      <w:pPr>
        <w:widowControl/>
        <w:tabs>
          <w:tab w:val="clear" w:pos="9497"/>
          <w:tab w:val="right" w:pos="9072"/>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Тогда для участков (см. рисунок 8.1, 8.2):</w:t>
      </w:r>
    </w:p>
    <w:p w:rsidR="003E4B85" w:rsidRPr="003E4B85" w:rsidRDefault="003E4B85"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ТП1в-ТП1а: </w:t>
      </w:r>
      <w:r w:rsidR="00F43CF1" w:rsidRPr="00A022A2">
        <w:rPr>
          <w:sz w:val="28"/>
          <w:szCs w:val="28"/>
        </w:rPr>
        <w:object w:dxaOrig="1280" w:dyaOrig="360">
          <v:shape id="_x0000_i1254" type="#_x0000_t75" style="width:63.75pt;height:18pt" o:ole="">
            <v:imagedata r:id="rId433" o:title=""/>
          </v:shape>
          <o:OLEObject Type="Embed" ProgID="Equation.3" ShapeID="_x0000_i1254" DrawAspect="Content" ObjectID="_1478811585" r:id="rId434"/>
        </w:object>
      </w:r>
      <w:r w:rsidRPr="00A022A2">
        <w:rPr>
          <w:sz w:val="28"/>
          <w:szCs w:val="28"/>
        </w:rPr>
        <w:t>кВт</w:t>
      </w:r>
    </w:p>
    <w:p w:rsidR="003E4B85" w:rsidRPr="003E4B85" w:rsidRDefault="003E4B85"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1200" w:dyaOrig="360">
          <v:shape id="_x0000_i1255" type="#_x0000_t75" style="width:60pt;height:18pt" o:ole="">
            <v:imagedata r:id="rId435" o:title=""/>
          </v:shape>
          <o:OLEObject Type="Embed" ProgID="Equation.3" ShapeID="_x0000_i1255" DrawAspect="Content" ObjectID="_1478811586" r:id="rId436"/>
        </w:object>
      </w:r>
      <w:r w:rsidR="008059ED" w:rsidRPr="00A022A2">
        <w:rPr>
          <w:sz w:val="28"/>
          <w:szCs w:val="28"/>
        </w:rPr>
        <w:t>квар.</w:t>
      </w:r>
    </w:p>
    <w:p w:rsidR="003E4B85" w:rsidRPr="003E4B85" w:rsidRDefault="003E4B85"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300" w:dyaOrig="480">
          <v:shape id="_x0000_i1256" type="#_x0000_t75" style="width:165pt;height:24pt" o:ole="">
            <v:imagedata r:id="rId437" o:title=""/>
          </v:shape>
          <o:OLEObject Type="Embed" ProgID="Equation.3" ShapeID="_x0000_i1256" DrawAspect="Content" ObjectID="_1478811587" r:id="rId438"/>
        </w:object>
      </w:r>
      <w:r w:rsidR="008059ED" w:rsidRPr="00A022A2">
        <w:rPr>
          <w:sz w:val="28"/>
          <w:szCs w:val="28"/>
        </w:rPr>
        <w:t>кВА</w:t>
      </w:r>
    </w:p>
    <w:p w:rsidR="003E4B85" w:rsidRPr="003E4B85" w:rsidRDefault="003E4B85"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2380" w:dyaOrig="680">
          <v:shape id="_x0000_i1257" type="#_x0000_t75" style="width:119.25pt;height:33.75pt" o:ole="">
            <v:imagedata r:id="rId439" o:title=""/>
          </v:shape>
          <o:OLEObject Type="Embed" ProgID="Equation.3" ShapeID="_x0000_i1257" DrawAspect="Content" ObjectID="_1478811588" r:id="rId440"/>
        </w:object>
      </w:r>
      <w:r w:rsidR="008059ED" w:rsidRPr="00A022A2">
        <w:rPr>
          <w:sz w:val="28"/>
          <w:szCs w:val="28"/>
        </w:rPr>
        <w:t>А</w:t>
      </w:r>
    </w:p>
    <w:p w:rsidR="003E4B85" w:rsidRPr="003E4B85" w:rsidRDefault="003E4B85"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2280" w:dyaOrig="660">
          <v:shape id="_x0000_i1258" type="#_x0000_t75" style="width:114pt;height:33pt" o:ole="">
            <v:imagedata r:id="rId441" o:title=""/>
          </v:shape>
          <o:OLEObject Type="Embed" ProgID="Equation.3" ShapeID="_x0000_i1258" DrawAspect="Content" ObjectID="_1478811589" r:id="rId442"/>
        </w:object>
      </w:r>
      <w:r w:rsidR="008059ED" w:rsidRPr="00A022A2">
        <w:rPr>
          <w:sz w:val="28"/>
          <w:szCs w:val="28"/>
        </w:rPr>
        <w:t>.</w:t>
      </w:r>
    </w:p>
    <w:p w:rsidR="003E4B85" w:rsidRPr="003E4B85" w:rsidRDefault="003E4B85" w:rsidP="00A022A2">
      <w:pPr>
        <w:widowControl/>
        <w:ind w:firstLine="709"/>
        <w:rPr>
          <w:sz w:val="28"/>
          <w:szCs w:val="28"/>
          <w:lang w:val="uk-UA"/>
        </w:rPr>
      </w:pPr>
    </w:p>
    <w:p w:rsidR="008059ED" w:rsidRPr="00A022A2" w:rsidRDefault="00F43CF1" w:rsidP="00A022A2">
      <w:pPr>
        <w:widowControl/>
        <w:tabs>
          <w:tab w:val="left" w:pos="8505"/>
        </w:tabs>
        <w:ind w:firstLine="709"/>
        <w:rPr>
          <w:sz w:val="28"/>
          <w:szCs w:val="28"/>
        </w:rPr>
      </w:pPr>
      <w:r w:rsidRPr="00A022A2">
        <w:rPr>
          <w:sz w:val="28"/>
          <w:szCs w:val="28"/>
        </w:rPr>
        <w:object w:dxaOrig="1420" w:dyaOrig="620">
          <v:shape id="_x0000_i1259" type="#_x0000_t75" style="width:71.25pt;height:30.75pt" o:ole="">
            <v:imagedata r:id="rId443" o:title=""/>
          </v:shape>
          <o:OLEObject Type="Embed" ProgID="Equation.3" ShapeID="_x0000_i1259" DrawAspect="Content" ObjectID="_1478811590" r:id="rId444"/>
        </w:object>
      </w:r>
      <w:r w:rsidR="008059ED" w:rsidRPr="00A022A2">
        <w:rPr>
          <w:sz w:val="28"/>
          <w:szCs w:val="28"/>
        </w:rPr>
        <w:t xml:space="preserve">- для алюминиевых кабелей по таблице 1.3.36 </w:t>
      </w:r>
      <w:r w:rsidR="00797332" w:rsidRPr="00A022A2">
        <w:rPr>
          <w:sz w:val="28"/>
          <w:szCs w:val="28"/>
        </w:rPr>
        <w:t>/6/</w:t>
      </w:r>
    </w:p>
    <w:p w:rsidR="008059ED" w:rsidRPr="00A022A2" w:rsidRDefault="008059ED" w:rsidP="00A022A2">
      <w:pPr>
        <w:widowControl/>
        <w:ind w:firstLine="709"/>
        <w:rPr>
          <w:sz w:val="28"/>
          <w:szCs w:val="28"/>
        </w:rPr>
      </w:pPr>
      <w:r w:rsidRPr="00A022A2">
        <w:rPr>
          <w:sz w:val="28"/>
          <w:szCs w:val="28"/>
        </w:rPr>
        <w:t xml:space="preserve">Принимается стандартное сечение </w:t>
      </w:r>
      <w:r w:rsidR="00F43CF1" w:rsidRPr="00A022A2">
        <w:rPr>
          <w:sz w:val="28"/>
          <w:szCs w:val="28"/>
        </w:rPr>
        <w:object w:dxaOrig="2659" w:dyaOrig="400">
          <v:shape id="_x0000_i1260" type="#_x0000_t75" style="width:132.75pt;height:20.25pt" o:ole="">
            <v:imagedata r:id="rId445" o:title=""/>
          </v:shape>
          <o:OLEObject Type="Embed" ProgID="Equation.3" ShapeID="_x0000_i1260" DrawAspect="Content" ObjectID="_1478811591" r:id="rId446"/>
        </w:object>
      </w:r>
      <w:r w:rsidRPr="00A022A2">
        <w:rPr>
          <w:sz w:val="28"/>
          <w:szCs w:val="28"/>
        </w:rPr>
        <w:t xml:space="preserve"> кабель ААБ.</w:t>
      </w:r>
    </w:p>
    <w:p w:rsidR="008059ED" w:rsidRDefault="008059ED" w:rsidP="00A022A2">
      <w:pPr>
        <w:widowControl/>
        <w:tabs>
          <w:tab w:val="left" w:pos="8505"/>
        </w:tabs>
        <w:ind w:firstLine="709"/>
        <w:rPr>
          <w:sz w:val="28"/>
          <w:szCs w:val="28"/>
          <w:lang w:val="uk-UA"/>
        </w:rPr>
      </w:pPr>
      <w:r w:rsidRPr="00A022A2">
        <w:rPr>
          <w:sz w:val="28"/>
          <w:szCs w:val="28"/>
        </w:rPr>
        <w:t>Производится проверка кабеля при работе в аварийном режиме, при котором должно соблюдаться условие:</w:t>
      </w:r>
    </w:p>
    <w:p w:rsidR="003E4B85" w:rsidRPr="003E4B85" w:rsidRDefault="003E4B85" w:rsidP="00A022A2">
      <w:pPr>
        <w:widowControl/>
        <w:tabs>
          <w:tab w:val="left" w:pos="8505"/>
        </w:tabs>
        <w:ind w:firstLine="709"/>
        <w:rPr>
          <w:sz w:val="28"/>
          <w:szCs w:val="28"/>
          <w:lang w:val="uk-UA"/>
        </w:rPr>
      </w:pPr>
    </w:p>
    <w:p w:rsidR="008059ED" w:rsidRDefault="00A022A2" w:rsidP="00A022A2">
      <w:pPr>
        <w:widowControl/>
        <w:tabs>
          <w:tab w:val="left" w:pos="8505"/>
        </w:tabs>
        <w:ind w:firstLine="709"/>
        <w:rPr>
          <w:sz w:val="28"/>
          <w:szCs w:val="28"/>
          <w:lang w:val="uk-UA"/>
        </w:rPr>
      </w:pPr>
      <w:r>
        <w:rPr>
          <w:sz w:val="28"/>
          <w:szCs w:val="28"/>
        </w:rPr>
        <w:t xml:space="preserve"> </w:t>
      </w:r>
      <w:r w:rsidR="00F43CF1" w:rsidRPr="00A022A2">
        <w:rPr>
          <w:sz w:val="28"/>
          <w:szCs w:val="28"/>
        </w:rPr>
        <w:object w:dxaOrig="4040" w:dyaOrig="400">
          <v:shape id="_x0000_i1261" type="#_x0000_t75" style="width:201.75pt;height:20.25pt" o:ole="">
            <v:imagedata r:id="rId447" o:title=""/>
          </v:shape>
          <o:OLEObject Type="Embed" ProgID="Equation.3" ShapeID="_x0000_i1261" DrawAspect="Content" ObjectID="_1478811592" r:id="rId448"/>
        </w:object>
      </w:r>
      <w:r>
        <w:rPr>
          <w:sz w:val="28"/>
          <w:szCs w:val="28"/>
        </w:rPr>
        <w:t xml:space="preserve"> </w:t>
      </w:r>
      <w:r w:rsidR="008059ED" w:rsidRPr="00A022A2">
        <w:rPr>
          <w:sz w:val="28"/>
          <w:szCs w:val="28"/>
        </w:rPr>
        <w:t>(8.8)</w:t>
      </w:r>
    </w:p>
    <w:p w:rsidR="003E4B85" w:rsidRPr="003E4B85" w:rsidRDefault="003E4B85" w:rsidP="00A022A2">
      <w:pPr>
        <w:widowControl/>
        <w:tabs>
          <w:tab w:val="left" w:pos="8505"/>
        </w:tabs>
        <w:ind w:firstLine="709"/>
        <w:rPr>
          <w:sz w:val="28"/>
          <w:szCs w:val="28"/>
          <w:lang w:val="uk-UA"/>
        </w:rPr>
      </w:pPr>
    </w:p>
    <w:p w:rsidR="008059ED" w:rsidRPr="00A022A2" w:rsidRDefault="008059ED" w:rsidP="00A022A2">
      <w:pPr>
        <w:widowControl/>
        <w:tabs>
          <w:tab w:val="num" w:pos="720"/>
        </w:tabs>
        <w:ind w:firstLine="709"/>
        <w:rPr>
          <w:sz w:val="28"/>
          <w:szCs w:val="28"/>
        </w:rPr>
      </w:pPr>
      <w:r w:rsidRPr="00A022A2">
        <w:rPr>
          <w:sz w:val="28"/>
          <w:szCs w:val="28"/>
        </w:rPr>
        <w:t xml:space="preserve">где </w:t>
      </w:r>
      <w:r w:rsidR="00F43CF1" w:rsidRPr="00A022A2">
        <w:rPr>
          <w:sz w:val="28"/>
          <w:szCs w:val="28"/>
        </w:rPr>
        <w:object w:dxaOrig="1200" w:dyaOrig="340">
          <v:shape id="_x0000_i1262" type="#_x0000_t75" style="width:60pt;height:17.25pt" o:ole="">
            <v:imagedata r:id="rId449" o:title=""/>
          </v:shape>
          <o:OLEObject Type="Embed" ProgID="Equation.3" ShapeID="_x0000_i1262" DrawAspect="Content" ObjectID="_1478811593" r:id="rId450"/>
        </w:object>
      </w:r>
      <w:r w:rsidRPr="00A022A2">
        <w:rPr>
          <w:sz w:val="28"/>
          <w:szCs w:val="28"/>
        </w:rPr>
        <w:t xml:space="preserve"> – коэффициент перегрузки по таблицам 1.3.1 и 1.3.2 </w:t>
      </w:r>
      <w:r w:rsidR="00797332" w:rsidRPr="00A022A2">
        <w:rPr>
          <w:sz w:val="28"/>
          <w:szCs w:val="28"/>
        </w:rPr>
        <w:t>/6/</w:t>
      </w:r>
      <w:r w:rsidRPr="00A022A2">
        <w:rPr>
          <w:sz w:val="28"/>
          <w:szCs w:val="28"/>
        </w:rPr>
        <w:t>;</w:t>
      </w:r>
    </w:p>
    <w:p w:rsidR="008059ED" w:rsidRPr="00A022A2" w:rsidRDefault="00A022A2" w:rsidP="00A022A2">
      <w:pPr>
        <w:widowControl/>
        <w:tabs>
          <w:tab w:val="num" w:pos="720"/>
        </w:tabs>
        <w:ind w:firstLine="709"/>
        <w:rPr>
          <w:sz w:val="28"/>
          <w:szCs w:val="28"/>
        </w:rPr>
      </w:pPr>
      <w:r>
        <w:rPr>
          <w:sz w:val="28"/>
          <w:szCs w:val="28"/>
        </w:rPr>
        <w:t xml:space="preserve"> </w:t>
      </w:r>
      <w:r w:rsidR="00F43CF1" w:rsidRPr="00A022A2">
        <w:rPr>
          <w:sz w:val="28"/>
          <w:szCs w:val="28"/>
        </w:rPr>
        <w:object w:dxaOrig="360" w:dyaOrig="340">
          <v:shape id="_x0000_i1263" type="#_x0000_t75" style="width:18pt;height:17.25pt" o:ole="">
            <v:imagedata r:id="rId451" o:title=""/>
          </v:shape>
          <o:OLEObject Type="Embed" ProgID="Equation.3" ShapeID="_x0000_i1263" DrawAspect="Content" ObjectID="_1478811594" r:id="rId452"/>
        </w:object>
      </w:r>
      <w:r w:rsidR="008059ED" w:rsidRPr="00A022A2">
        <w:rPr>
          <w:sz w:val="28"/>
          <w:szCs w:val="28"/>
        </w:rPr>
        <w:t xml:space="preserve"> – коэффициент, учитывающий количество кабелей в траншее и расстояние между ними по таблице 1.3.26 </w:t>
      </w:r>
      <w:r w:rsidR="00797332" w:rsidRPr="00A022A2">
        <w:rPr>
          <w:sz w:val="28"/>
          <w:szCs w:val="28"/>
        </w:rPr>
        <w:t>/6/</w:t>
      </w:r>
      <w:r w:rsidR="008059ED" w:rsidRPr="00A022A2">
        <w:rPr>
          <w:sz w:val="28"/>
          <w:szCs w:val="28"/>
        </w:rPr>
        <w:t>.</w:t>
      </w:r>
    </w:p>
    <w:p w:rsidR="008059ED" w:rsidRDefault="00F43CF1" w:rsidP="00A022A2">
      <w:pPr>
        <w:widowControl/>
        <w:ind w:firstLine="709"/>
        <w:rPr>
          <w:sz w:val="28"/>
          <w:szCs w:val="28"/>
          <w:lang w:val="uk-UA"/>
        </w:rPr>
      </w:pPr>
      <w:r w:rsidRPr="00A022A2">
        <w:rPr>
          <w:sz w:val="28"/>
          <w:szCs w:val="28"/>
        </w:rPr>
        <w:object w:dxaOrig="4940" w:dyaOrig="400">
          <v:shape id="_x0000_i1264" type="#_x0000_t75" style="width:246.75pt;height:20.25pt" o:ole="">
            <v:imagedata r:id="rId453" o:title=""/>
          </v:shape>
          <o:OLEObject Type="Embed" ProgID="Equation.3" ShapeID="_x0000_i1264" DrawAspect="Content" ObjectID="_1478811595" r:id="rId454"/>
        </w:object>
      </w:r>
      <w:r w:rsidR="008059ED" w:rsidRPr="00A022A2">
        <w:rPr>
          <w:sz w:val="28"/>
          <w:szCs w:val="28"/>
        </w:rPr>
        <w:t xml:space="preserve"> А.</w:t>
      </w:r>
    </w:p>
    <w:p w:rsidR="003E4B85" w:rsidRPr="003E4B85" w:rsidRDefault="003E4B85"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Расчеты для остальных РП и их участков производятся аналогично и результаты расчетов сводятся в таблицы 8.1 и 8.2. Расчеты для РУ-0.4 кВ также производятся аналогично, выбор сечений производится только по допустимому току, результаты выбора сведены в таблицу 8.3.</w:t>
      </w:r>
    </w:p>
    <w:p w:rsidR="003E4B85" w:rsidRDefault="003E4B85"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8.1 Расчет нагрузок по участкам кабельных линий напряжением 10 кВ</w:t>
      </w:r>
    </w:p>
    <w:tbl>
      <w:tblPr>
        <w:tblW w:w="10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
        <w:gridCol w:w="1512"/>
        <w:gridCol w:w="60"/>
        <w:gridCol w:w="1644"/>
        <w:gridCol w:w="89"/>
        <w:gridCol w:w="1127"/>
        <w:gridCol w:w="60"/>
        <w:gridCol w:w="1401"/>
        <w:gridCol w:w="52"/>
        <w:gridCol w:w="969"/>
        <w:gridCol w:w="24"/>
        <w:gridCol w:w="1110"/>
        <w:gridCol w:w="24"/>
        <w:gridCol w:w="1454"/>
        <w:gridCol w:w="43"/>
        <w:gridCol w:w="1134"/>
        <w:gridCol w:w="33"/>
      </w:tblGrid>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Участок</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Р</w:t>
            </w:r>
            <w:r w:rsidRPr="003E4B85">
              <w:rPr>
                <w:sz w:val="20"/>
                <w:szCs w:val="20"/>
                <w:vertAlign w:val="subscript"/>
              </w:rPr>
              <w:t>кл (0,4 кВ)</w:t>
            </w:r>
            <w:r w:rsidRPr="003E4B85">
              <w:rPr>
                <w:sz w:val="20"/>
                <w:szCs w:val="20"/>
              </w:rPr>
              <w:t>, кВт</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Q</w:t>
            </w:r>
            <w:r w:rsidRPr="003E4B85">
              <w:rPr>
                <w:sz w:val="20"/>
                <w:szCs w:val="20"/>
                <w:vertAlign w:val="subscript"/>
              </w:rPr>
              <w:t>кл</w:t>
            </w:r>
            <w:r w:rsidRPr="003E4B85">
              <w:rPr>
                <w:sz w:val="20"/>
                <w:szCs w:val="20"/>
              </w:rPr>
              <w:t>, квар</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Р</w:t>
            </w:r>
            <w:r w:rsidRPr="003E4B85">
              <w:rPr>
                <w:sz w:val="20"/>
                <w:szCs w:val="20"/>
                <w:vertAlign w:val="subscript"/>
              </w:rPr>
              <w:t>м (10 кВ)</w:t>
            </w:r>
            <w:r w:rsidRPr="003E4B85">
              <w:rPr>
                <w:sz w:val="20"/>
                <w:szCs w:val="20"/>
              </w:rPr>
              <w:t>, кВт)</w:t>
            </w: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Q</w:t>
            </w:r>
            <w:r w:rsidRPr="003E4B85">
              <w:rPr>
                <w:sz w:val="20"/>
                <w:szCs w:val="20"/>
                <w:vertAlign w:val="subscript"/>
              </w:rPr>
              <w:t>м (10 кВ)</w:t>
            </w:r>
            <w:r w:rsidRPr="003E4B85">
              <w:rPr>
                <w:sz w:val="20"/>
                <w:szCs w:val="20"/>
              </w:rPr>
              <w:t>, квар</w:t>
            </w: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Q</w:t>
            </w:r>
            <w:r w:rsidRPr="003E4B85">
              <w:rPr>
                <w:sz w:val="20"/>
                <w:szCs w:val="20"/>
                <w:vertAlign w:val="subscript"/>
              </w:rPr>
              <w:t>сд</w:t>
            </w:r>
            <w:r w:rsidRPr="003E4B85">
              <w:rPr>
                <w:sz w:val="20"/>
                <w:szCs w:val="20"/>
              </w:rPr>
              <w:t>, Q</w:t>
            </w:r>
            <w:r w:rsidRPr="003E4B85">
              <w:rPr>
                <w:sz w:val="20"/>
                <w:szCs w:val="20"/>
                <w:vertAlign w:val="subscript"/>
              </w:rPr>
              <w:t>БСК</w:t>
            </w:r>
            <w:r w:rsidRPr="003E4B85">
              <w:rPr>
                <w:sz w:val="20"/>
                <w:szCs w:val="20"/>
              </w:rPr>
              <w:t>, квар</w:t>
            </w: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Р</w:t>
            </w:r>
            <w:r w:rsidRPr="003E4B85">
              <w:rPr>
                <w:sz w:val="20"/>
                <w:szCs w:val="20"/>
                <w:vertAlign w:val="subscript"/>
              </w:rPr>
              <w:t>м (10 кВ) РП</w:t>
            </w:r>
            <w:r w:rsidRPr="003E4B85">
              <w:rPr>
                <w:sz w:val="20"/>
                <w:szCs w:val="20"/>
              </w:rPr>
              <w:t>, кВт</w:t>
            </w: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Q</w:t>
            </w:r>
            <w:r w:rsidRPr="003E4B85">
              <w:rPr>
                <w:sz w:val="20"/>
                <w:szCs w:val="20"/>
                <w:vertAlign w:val="subscript"/>
              </w:rPr>
              <w:t>м (10 кВ) РП</w:t>
            </w:r>
            <w:r w:rsidRPr="003E4B85">
              <w:rPr>
                <w:sz w:val="20"/>
                <w:szCs w:val="20"/>
              </w:rPr>
              <w:t>, квар</w:t>
            </w: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ТП1в-ТП1а</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298,35</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15,69</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ТП1а-ТП3ж</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596,70</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31,38</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ТП3ж-ТП3д</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902,57</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47,40</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ТП3д-ТП3в</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1208,43</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63,42</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ТП3в-ТП3а</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1514,30</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79,44</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ТП3а-ТП8в</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1820,16</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95,46</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ТП8в-ТП8а</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1989,10</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115,88</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3E4B85">
              <w:rPr>
                <w:sz w:val="20"/>
                <w:szCs w:val="20"/>
              </w:rPr>
              <w:t>РП1</w:t>
            </w:r>
            <w:r w:rsidRPr="003E4B85">
              <w:rPr>
                <w:sz w:val="20"/>
                <w:szCs w:val="20"/>
                <w:lang w:val="en-US"/>
              </w:rPr>
              <w:t>-</w:t>
            </w:r>
            <w:r w:rsidRPr="003E4B85">
              <w:rPr>
                <w:sz w:val="20"/>
                <w:szCs w:val="20"/>
              </w:rPr>
              <w:t>ТП8а</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2158,03</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136,30</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ТП1г-ТП1б</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298,35</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15,69</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ТП1б-ТП3е</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596,70</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31,38</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ТП3е-ТП3г</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902,57</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47,40</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ТП3г-ТП3б</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1208,43</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63,42</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ТП3б-ТП8г</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1514,30</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79,44</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ТП8г-ТП8б</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1683,23</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99,86</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3E4B85">
              <w:rPr>
                <w:sz w:val="20"/>
                <w:szCs w:val="20"/>
              </w:rPr>
              <w:t>РП1</w:t>
            </w:r>
            <w:r w:rsidRPr="003E4B85">
              <w:rPr>
                <w:sz w:val="20"/>
                <w:szCs w:val="20"/>
                <w:lang w:val="en-US"/>
              </w:rPr>
              <w:t>-</w:t>
            </w:r>
            <w:r w:rsidRPr="003E4B85">
              <w:rPr>
                <w:sz w:val="20"/>
                <w:szCs w:val="20"/>
              </w:rPr>
              <w:t>ТП8б</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1852,17</w:t>
            </w: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120,28</w:t>
            </w: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РП1-АД</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560</w:t>
            </w: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302,255</w:t>
            </w: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3E4B85">
        <w:trPr>
          <w:gridAfter w:val="1"/>
          <w:wAfter w:w="33" w:type="dxa"/>
          <w:trHeight w:val="300"/>
          <w:jc w:val="center"/>
        </w:trPr>
        <w:tc>
          <w:tcPr>
            <w:tcW w:w="1570"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РП1-ДСП</w:t>
            </w:r>
          </w:p>
        </w:tc>
        <w:tc>
          <w:tcPr>
            <w:tcW w:w="170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216"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6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2000</w:t>
            </w:r>
          </w:p>
        </w:tc>
        <w:tc>
          <w:tcPr>
            <w:tcW w:w="1021"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3E4B85">
              <w:rPr>
                <w:sz w:val="20"/>
                <w:szCs w:val="20"/>
              </w:rPr>
              <w:t>1291,87</w:t>
            </w:r>
          </w:p>
        </w:tc>
        <w:tc>
          <w:tcPr>
            <w:tcW w:w="1134"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478"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c>
          <w:tcPr>
            <w:tcW w:w="1177" w:type="dxa"/>
            <w:gridSpan w:val="2"/>
            <w:noWrap/>
            <w:tcMar>
              <w:left w:w="57" w:type="dxa"/>
              <w:right w:w="57" w:type="dxa"/>
            </w:tcMar>
            <w:vAlign w:val="center"/>
          </w:tcPr>
          <w:p w:rsidR="008059ED" w:rsidRPr="003E4B85" w:rsidRDefault="008059ED" w:rsidP="003E4B85">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ГПП-РП1</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5278,03</w:t>
            </w: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2032,68</w:t>
            </w: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ТП2-ТП6а</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311,65</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23,63</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ТП6а-ТП4</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509,88</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47,75</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ТП4-ТП5а</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815,53</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76,82</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ТП5а-ТП7в</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1118,45</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117,28</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ТП7в-ТП7а</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1302,76</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132,55</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lang w:val="en-US"/>
              </w:rPr>
            </w:pPr>
            <w:r w:rsidRPr="003E4B85">
              <w:rPr>
                <w:sz w:val="20"/>
                <w:szCs w:val="20"/>
              </w:rPr>
              <w:t>РП2</w:t>
            </w:r>
            <w:r w:rsidRPr="003E4B85">
              <w:rPr>
                <w:sz w:val="20"/>
                <w:szCs w:val="20"/>
                <w:lang w:val="en-US"/>
              </w:rPr>
              <w:t>-</w:t>
            </w:r>
            <w:r w:rsidRPr="003E4B85">
              <w:rPr>
                <w:sz w:val="20"/>
                <w:szCs w:val="20"/>
              </w:rPr>
              <w:t>ТП7а</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1487,07</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147,83</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ТП6б-ТП5в</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198,23</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24,12</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ТП5в-ТП7г</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501,16</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64,58</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ТП7г-ТП7б</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685,47</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79,85</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ТП7б-РП2</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869,78</w:t>
            </w: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95,13</w:t>
            </w: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РП2-СД</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472,5</w:t>
            </w: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-617,5</w:t>
            </w: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ГПП-РП2</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2432,07</w:t>
            </w: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-469,67</w:t>
            </w:r>
          </w:p>
        </w:tc>
      </w:tr>
      <w:tr w:rsidR="008059ED" w:rsidRPr="00A022A2">
        <w:trPr>
          <w:gridBefore w:val="1"/>
          <w:wBefore w:w="58" w:type="dxa"/>
          <w:trHeight w:val="300"/>
          <w:jc w:val="center"/>
        </w:trPr>
        <w:tc>
          <w:tcPr>
            <w:tcW w:w="1572"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ГПП-БСК</w:t>
            </w:r>
          </w:p>
        </w:tc>
        <w:tc>
          <w:tcPr>
            <w:tcW w:w="173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8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45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993"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34"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r w:rsidRPr="003E4B85">
              <w:rPr>
                <w:sz w:val="20"/>
                <w:szCs w:val="20"/>
              </w:rPr>
              <w:t>-900</w:t>
            </w:r>
          </w:p>
        </w:tc>
        <w:tc>
          <w:tcPr>
            <w:tcW w:w="149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c>
          <w:tcPr>
            <w:tcW w:w="1167" w:type="dxa"/>
            <w:gridSpan w:val="2"/>
            <w:noWrap/>
            <w:tcMar>
              <w:left w:w="57" w:type="dxa"/>
              <w:right w:w="57" w:type="dxa"/>
            </w:tcMar>
            <w:vAlign w:val="center"/>
          </w:tcPr>
          <w:p w:rsidR="008059ED" w:rsidRPr="003E4B85" w:rsidRDefault="008059ED" w:rsidP="003E4B85">
            <w:pPr>
              <w:widowControl/>
              <w:suppressAutoHyphens/>
              <w:ind w:firstLine="0"/>
              <w:rPr>
                <w:sz w:val="20"/>
                <w:szCs w:val="20"/>
              </w:rPr>
            </w:pPr>
          </w:p>
        </w:tc>
      </w:tr>
    </w:tbl>
    <w:p w:rsidR="008059ED" w:rsidRPr="00A022A2" w:rsidRDefault="008059ED" w:rsidP="00A022A2">
      <w:pPr>
        <w:widowControl/>
        <w:ind w:firstLine="709"/>
        <w:rPr>
          <w:sz w:val="28"/>
          <w:szCs w:val="28"/>
        </w:rPr>
      </w:pPr>
    </w:p>
    <w:p w:rsidR="008059ED" w:rsidRPr="00A022A2" w:rsidRDefault="00F43CF1" w:rsidP="00684AF8">
      <w:pPr>
        <w:widowControl/>
        <w:tabs>
          <w:tab w:val="left" w:pos="601"/>
        </w:tabs>
        <w:suppressAutoHyphens/>
        <w:ind w:firstLine="0"/>
        <w:rPr>
          <w:sz w:val="28"/>
          <w:szCs w:val="28"/>
          <w:lang w:val="en-US"/>
        </w:rPr>
      </w:pPr>
      <w:r w:rsidRPr="00684AF8">
        <w:rPr>
          <w:sz w:val="28"/>
          <w:szCs w:val="28"/>
        </w:rPr>
        <w:object w:dxaOrig="14032" w:dyaOrig="6248">
          <v:shape id="_x0000_i1265" type="#_x0000_t75" style="width:470.25pt;height:309pt" o:ole="">
            <v:imagedata r:id="rId455" o:title=""/>
          </v:shape>
          <o:OLEObject Type="Embed" ProgID="Unknown" ShapeID="_x0000_i1265" DrawAspect="Content" ObjectID="_1478811596" r:id="rId456"/>
        </w:object>
      </w:r>
    </w:p>
    <w:p w:rsidR="008059ED" w:rsidRPr="00A022A2" w:rsidRDefault="008059ED" w:rsidP="00A022A2">
      <w:pPr>
        <w:widowControl/>
        <w:ind w:firstLine="709"/>
        <w:rPr>
          <w:sz w:val="28"/>
          <w:szCs w:val="28"/>
        </w:rPr>
      </w:pPr>
      <w:r w:rsidRPr="00A022A2">
        <w:rPr>
          <w:sz w:val="28"/>
          <w:szCs w:val="28"/>
        </w:rPr>
        <w:t>Рисунок 8.1 Схема соединения ТП от РП1</w:t>
      </w:r>
    </w:p>
    <w:p w:rsidR="008059ED" w:rsidRDefault="008059ED" w:rsidP="00A022A2">
      <w:pPr>
        <w:widowControl/>
        <w:ind w:firstLine="709"/>
        <w:rPr>
          <w:sz w:val="28"/>
          <w:szCs w:val="28"/>
          <w:lang w:val="uk-UA"/>
        </w:rPr>
      </w:pPr>
    </w:p>
    <w:p w:rsidR="00684AF8" w:rsidRPr="00684AF8" w:rsidRDefault="00684AF8" w:rsidP="00A022A2">
      <w:pPr>
        <w:widowControl/>
        <w:ind w:firstLine="709"/>
        <w:rPr>
          <w:sz w:val="28"/>
          <w:szCs w:val="28"/>
          <w:lang w:val="uk-UA"/>
        </w:rPr>
      </w:pPr>
    </w:p>
    <w:p w:rsidR="008059ED" w:rsidRPr="00A022A2" w:rsidRDefault="00F43CF1" w:rsidP="00684AF8">
      <w:pPr>
        <w:widowControl/>
        <w:tabs>
          <w:tab w:val="left" w:pos="601"/>
        </w:tabs>
        <w:suppressAutoHyphens/>
        <w:ind w:firstLine="0"/>
        <w:rPr>
          <w:sz w:val="28"/>
          <w:szCs w:val="28"/>
        </w:rPr>
      </w:pPr>
      <w:r w:rsidRPr="00684AF8">
        <w:rPr>
          <w:sz w:val="28"/>
          <w:szCs w:val="28"/>
        </w:rPr>
        <w:object w:dxaOrig="9951" w:dyaOrig="5745">
          <v:shape id="_x0000_i1266" type="#_x0000_t75" style="width:497.25pt;height:287.25pt" o:ole="">
            <v:imagedata r:id="rId457" o:title=""/>
          </v:shape>
          <o:OLEObject Type="Embed" ProgID="Unknown" ShapeID="_x0000_i1266" DrawAspect="Content" ObjectID="_1478811597" r:id="rId458"/>
        </w:object>
      </w:r>
      <w:r w:rsidR="008059ED" w:rsidRPr="00A022A2">
        <w:rPr>
          <w:sz w:val="28"/>
          <w:szCs w:val="28"/>
        </w:rPr>
        <w:t>Рисунок 8.2 Схема соединения ТП от РП2</w:t>
      </w: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sectPr w:rsidR="008059ED" w:rsidRPr="00A022A2" w:rsidSect="00A022A2">
          <w:pgSz w:w="11906" w:h="16838" w:orient="landscape" w:code="9"/>
          <w:pgMar w:top="1134" w:right="850" w:bottom="1134" w:left="1701" w:header="709" w:footer="709" w:gutter="0"/>
          <w:cols w:space="720"/>
          <w:docGrid w:linePitch="326"/>
        </w:sectPr>
      </w:pPr>
    </w:p>
    <w:p w:rsidR="008059ED" w:rsidRPr="00A022A2" w:rsidRDefault="008059ED" w:rsidP="00A022A2">
      <w:pPr>
        <w:widowControl/>
        <w:ind w:firstLine="709"/>
        <w:rPr>
          <w:sz w:val="28"/>
          <w:szCs w:val="28"/>
        </w:rPr>
      </w:pPr>
      <w:r w:rsidRPr="00A022A2">
        <w:rPr>
          <w:sz w:val="28"/>
          <w:szCs w:val="28"/>
        </w:rPr>
        <w:t>Таблица 8.2 Расчет сечений кабельных линий напряжением 10 кВ</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6"/>
        <w:gridCol w:w="1092"/>
        <w:gridCol w:w="427"/>
        <w:gridCol w:w="858"/>
        <w:gridCol w:w="858"/>
        <w:gridCol w:w="683"/>
        <w:gridCol w:w="858"/>
        <w:gridCol w:w="618"/>
        <w:gridCol w:w="687"/>
        <w:gridCol w:w="741"/>
        <w:gridCol w:w="571"/>
        <w:gridCol w:w="858"/>
      </w:tblGrid>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Участок</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S</w:t>
            </w:r>
            <w:r w:rsidRPr="00684AF8">
              <w:rPr>
                <w:sz w:val="20"/>
                <w:szCs w:val="20"/>
                <w:vertAlign w:val="subscript"/>
              </w:rPr>
              <w:t>м</w:t>
            </w:r>
            <w:r w:rsidRPr="00684AF8">
              <w:rPr>
                <w:sz w:val="20"/>
                <w:szCs w:val="20"/>
              </w:rPr>
              <w:t>, кВА</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n</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Ip, А</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Iав, А</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jэ, А/мм</w:t>
            </w:r>
            <w:r w:rsidRPr="00684AF8">
              <w:rPr>
                <w:sz w:val="20"/>
                <w:szCs w:val="20"/>
                <w:vertAlign w:val="superscript"/>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F</w:t>
            </w:r>
            <w:r w:rsidRPr="00684AF8">
              <w:rPr>
                <w:sz w:val="20"/>
                <w:szCs w:val="20"/>
                <w:vertAlign w:val="subscript"/>
              </w:rPr>
              <w:t>расч</w:t>
            </w:r>
            <w:r w:rsidRPr="00684AF8">
              <w:rPr>
                <w:sz w:val="20"/>
                <w:szCs w:val="20"/>
              </w:rPr>
              <w:t>, мм</w:t>
            </w:r>
            <w:r w:rsidRPr="00684AF8">
              <w:rPr>
                <w:sz w:val="20"/>
                <w:szCs w:val="20"/>
                <w:vertAlign w:val="superscript"/>
              </w:rPr>
              <w:t>2</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F</w:t>
            </w:r>
            <w:r w:rsidRPr="00684AF8">
              <w:rPr>
                <w:sz w:val="20"/>
                <w:szCs w:val="20"/>
                <w:vertAlign w:val="subscript"/>
              </w:rPr>
              <w:t>ст</w:t>
            </w:r>
            <w:r w:rsidRPr="00684AF8">
              <w:rPr>
                <w:sz w:val="20"/>
                <w:szCs w:val="20"/>
              </w:rPr>
              <w:t>, мм</w:t>
            </w:r>
            <w:r w:rsidRPr="00684AF8">
              <w:rPr>
                <w:sz w:val="20"/>
                <w:szCs w:val="20"/>
                <w:vertAlign w:val="superscript"/>
              </w:rPr>
              <w:t>2</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I</w:t>
            </w:r>
            <w:r w:rsidRPr="00684AF8">
              <w:rPr>
                <w:sz w:val="20"/>
                <w:szCs w:val="20"/>
                <w:vertAlign w:val="subscript"/>
              </w:rPr>
              <w:t>доп</w:t>
            </w:r>
            <w:r w:rsidRPr="00684AF8">
              <w:rPr>
                <w:sz w:val="20"/>
                <w:szCs w:val="20"/>
              </w:rPr>
              <w:t>, А</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w:t>
            </w:r>
            <w:r w:rsidRPr="00684AF8">
              <w:rPr>
                <w:sz w:val="20"/>
                <w:szCs w:val="20"/>
                <w:vertAlign w:val="subscript"/>
              </w:rPr>
              <w:t>пер</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w:t>
            </w:r>
            <w:r w:rsidRPr="00684AF8">
              <w:rPr>
                <w:sz w:val="20"/>
                <w:szCs w:val="20"/>
                <w:vertAlign w:val="subscript"/>
              </w:rPr>
              <w:t>п</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I'</w:t>
            </w:r>
            <w:r w:rsidRPr="00684AF8">
              <w:rPr>
                <w:sz w:val="20"/>
                <w:szCs w:val="20"/>
                <w:vertAlign w:val="subscript"/>
              </w:rPr>
              <w:t>доп</w:t>
            </w:r>
            <w:r w:rsidRPr="00684AF8">
              <w:rPr>
                <w:sz w:val="20"/>
                <w:szCs w:val="20"/>
              </w:rPr>
              <w:t>, А</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ТП1в-ТП1а</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298,76</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8,21</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16,42</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5,86</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ТП1а-ТП3ж</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597,52</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16,43</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32,86</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11,74</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ТП3ж-ТП3д</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903,81</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24,85</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49,7</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17,75</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ТП3д-ТП3в</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1210,09</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33,27</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66,54</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23,76</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ТП3в-ТП3а</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1516,38</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41,69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83,38</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29,78</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129,38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ТП3а-ТП8в</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1822,66</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50,11</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100,22</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35,79</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157,50</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ТП8в-ТП8а</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1992,47</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54,78</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109,56</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39,13</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157,50</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684AF8">
              <w:rPr>
                <w:sz w:val="20"/>
                <w:szCs w:val="20"/>
              </w:rPr>
              <w:t>РП1</w:t>
            </w:r>
            <w:r w:rsidRPr="00684AF8">
              <w:rPr>
                <w:sz w:val="20"/>
                <w:szCs w:val="20"/>
                <w:lang w:val="en-US"/>
              </w:rPr>
              <w:t>-</w:t>
            </w:r>
            <w:r w:rsidRPr="00684AF8">
              <w:rPr>
                <w:sz w:val="20"/>
                <w:szCs w:val="20"/>
              </w:rPr>
              <w:t>ТП8а</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2162,33</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59,45</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118,9</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42,46</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157,50</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ТП1г-ТП1б</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298,76</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8,21</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16,42</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5,86</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ТП1б-ТП3е</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597,52</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16,43</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32,86</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11,74</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ТП3е-ТП3г</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903,81</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24,85</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49,7</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17,75</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ТП3г-ТП3б</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1210,09</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33,27</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66,54</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23,76</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ТП3б-ТП8г</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1516,38</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41,69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83,38</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29,78</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129,38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ТП8г-ТП8б</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1686,19</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46,36</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92,72</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33,11</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129,38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684AF8">
              <w:rPr>
                <w:sz w:val="20"/>
                <w:szCs w:val="20"/>
              </w:rPr>
              <w:t>РП1</w:t>
            </w:r>
            <w:r w:rsidRPr="00684AF8">
              <w:rPr>
                <w:sz w:val="20"/>
                <w:szCs w:val="20"/>
                <w:lang w:val="en-US"/>
              </w:rPr>
              <w:t>-</w:t>
            </w:r>
            <w:r w:rsidRPr="00684AF8">
              <w:rPr>
                <w:sz w:val="20"/>
                <w:szCs w:val="20"/>
              </w:rPr>
              <w:t>ТП8б</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1856,07</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51,03</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102,06</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36,45</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157,50</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РП1-АД</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636,36</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17,5</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РП1-ДСП</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2380,95</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65,46</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130,92</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46,76</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157,50</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ГПП-РП1</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7448,15</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204,77</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409,54</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146,26</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240</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431,33</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ТП2-ТП6а</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312,54</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8,59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17,18</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6,14</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ТП6а-ТП4</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512,11</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14,08</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28,16</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10,06</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ТП4-ТП5а</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819,14</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22,52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45,04</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16,09</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ТП5а-ТП7в</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1124,58</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30,92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61,84</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22,09</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ТП7в-ТП7а</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1309,49</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36</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72</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25,71</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129,38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684AF8">
              <w:rPr>
                <w:sz w:val="20"/>
                <w:szCs w:val="20"/>
              </w:rPr>
              <w:t>РП2</w:t>
            </w:r>
            <w:r w:rsidRPr="00684AF8">
              <w:rPr>
                <w:sz w:val="20"/>
                <w:szCs w:val="20"/>
                <w:lang w:val="en-US"/>
              </w:rPr>
              <w:t>-</w:t>
            </w:r>
            <w:r w:rsidRPr="00684AF8">
              <w:rPr>
                <w:sz w:val="20"/>
                <w:szCs w:val="20"/>
              </w:rPr>
              <w:t>ТП7а</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1494,40</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41,09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82,18</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29,35</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129,38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ТП6б-ТП5в</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199,69</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5,49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10,98</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3,92</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ТП5в-ТП7г</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505,30</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13,89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27,78</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9,92</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ТП7г-ТП7б</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690,10</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18,97</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37,94</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13,55</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lang w:val="en-US"/>
              </w:rPr>
            </w:pPr>
            <w:r w:rsidRPr="00684AF8">
              <w:rPr>
                <w:sz w:val="20"/>
                <w:szCs w:val="20"/>
              </w:rPr>
              <w:t>РП2</w:t>
            </w:r>
            <w:r w:rsidRPr="00684AF8">
              <w:rPr>
                <w:sz w:val="20"/>
                <w:szCs w:val="20"/>
                <w:lang w:val="en-US"/>
              </w:rPr>
              <w:t>-</w:t>
            </w:r>
            <w:r w:rsidRPr="00684AF8">
              <w:rPr>
                <w:sz w:val="20"/>
                <w:szCs w:val="20"/>
              </w:rPr>
              <w:t>ТП7б</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874,96</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24,06</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48,12</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17,19</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РП2-СД</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777,54</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21,38</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42,76</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15,27</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84,38</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ГПП-РП2</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2477,01</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68,1</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136,2</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48,64</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157,50</w:t>
            </w:r>
          </w:p>
        </w:tc>
      </w:tr>
      <w:tr w:rsidR="008059ED" w:rsidRPr="00A022A2">
        <w:trPr>
          <w:trHeight w:val="300"/>
          <w:jc w:val="center"/>
        </w:trPr>
        <w:tc>
          <w:tcPr>
            <w:tcW w:w="132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ГПП-БСК</w:t>
            </w:r>
          </w:p>
        </w:tc>
        <w:tc>
          <w:tcPr>
            <w:tcW w:w="10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900,00</w:t>
            </w:r>
          </w:p>
        </w:tc>
        <w:tc>
          <w:tcPr>
            <w:tcW w:w="42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24,74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49,48</w:t>
            </w:r>
          </w:p>
        </w:tc>
        <w:tc>
          <w:tcPr>
            <w:tcW w:w="6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17,67</w:t>
            </w:r>
          </w:p>
        </w:tc>
        <w:tc>
          <w:tcPr>
            <w:tcW w:w="61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w:t>
            </w:r>
          </w:p>
        </w:tc>
        <w:tc>
          <w:tcPr>
            <w:tcW w:w="687"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90</w:t>
            </w:r>
          </w:p>
        </w:tc>
        <w:tc>
          <w:tcPr>
            <w:tcW w:w="74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1,25</w:t>
            </w:r>
          </w:p>
        </w:tc>
        <w:tc>
          <w:tcPr>
            <w:tcW w:w="57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8"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bl>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br w:type="page"/>
        <w:t>Таблица 8.3 Расчет сечений кабельных линий напряжением 0,4 кВ</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709"/>
        <w:gridCol w:w="709"/>
        <w:gridCol w:w="709"/>
        <w:gridCol w:w="425"/>
        <w:gridCol w:w="708"/>
        <w:gridCol w:w="851"/>
        <w:gridCol w:w="708"/>
        <w:gridCol w:w="709"/>
        <w:gridCol w:w="568"/>
        <w:gridCol w:w="709"/>
        <w:gridCol w:w="567"/>
        <w:gridCol w:w="425"/>
        <w:gridCol w:w="850"/>
      </w:tblGrid>
      <w:tr w:rsidR="008059ED" w:rsidRPr="00684AF8">
        <w:trPr>
          <w:trHeight w:val="390"/>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Участок</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P</w:t>
            </w:r>
            <w:r w:rsidRPr="00684AF8">
              <w:rPr>
                <w:sz w:val="20"/>
                <w:szCs w:val="20"/>
                <w:vertAlign w:val="subscript"/>
              </w:rPr>
              <w:t>кл</w:t>
            </w:r>
            <w:r w:rsidRPr="00684AF8">
              <w:rPr>
                <w:sz w:val="20"/>
                <w:szCs w:val="20"/>
              </w:rPr>
              <w:t>, кВт</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Q</w:t>
            </w:r>
            <w:r w:rsidRPr="00684AF8">
              <w:rPr>
                <w:sz w:val="20"/>
                <w:szCs w:val="20"/>
                <w:vertAlign w:val="subscript"/>
              </w:rPr>
              <w:t>кл</w:t>
            </w:r>
            <w:r w:rsidRPr="00684AF8">
              <w:rPr>
                <w:sz w:val="20"/>
                <w:szCs w:val="20"/>
              </w:rPr>
              <w:t>, квар</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S</w:t>
            </w:r>
            <w:r w:rsidRPr="00684AF8">
              <w:rPr>
                <w:sz w:val="20"/>
                <w:szCs w:val="20"/>
                <w:vertAlign w:val="subscript"/>
              </w:rPr>
              <w:t>м</w:t>
            </w:r>
            <w:r w:rsidRPr="00684AF8">
              <w:rPr>
                <w:sz w:val="20"/>
                <w:szCs w:val="20"/>
              </w:rPr>
              <w:t>, кВА</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n</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Ip, А</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Iав, А</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jэ, А/мм</w:t>
            </w:r>
            <w:r w:rsidRPr="00684AF8">
              <w:rPr>
                <w:sz w:val="20"/>
                <w:szCs w:val="20"/>
                <w:vertAlign w:val="superscript"/>
              </w:rPr>
              <w:t>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F</w:t>
            </w:r>
            <w:r w:rsidRPr="00684AF8">
              <w:rPr>
                <w:sz w:val="20"/>
                <w:szCs w:val="20"/>
                <w:vertAlign w:val="subscript"/>
              </w:rPr>
              <w:t>расч</w:t>
            </w:r>
            <w:r w:rsidRPr="00684AF8">
              <w:rPr>
                <w:sz w:val="20"/>
                <w:szCs w:val="20"/>
              </w:rPr>
              <w:t>, мм</w:t>
            </w:r>
            <w:r w:rsidRPr="00684AF8">
              <w:rPr>
                <w:sz w:val="20"/>
                <w:szCs w:val="20"/>
                <w:vertAlign w:val="superscript"/>
              </w:rPr>
              <w:t>2</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Fст, мм</w:t>
            </w:r>
            <w:r w:rsidRPr="00684AF8">
              <w:rPr>
                <w:sz w:val="20"/>
                <w:szCs w:val="20"/>
                <w:vertAlign w:val="superscript"/>
              </w:rPr>
              <w:t>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I</w:t>
            </w:r>
            <w:r w:rsidRPr="00684AF8">
              <w:rPr>
                <w:sz w:val="20"/>
                <w:szCs w:val="20"/>
                <w:vertAlign w:val="subscript"/>
              </w:rPr>
              <w:t>доп</w:t>
            </w:r>
            <w:r w:rsidRPr="00684AF8">
              <w:rPr>
                <w:sz w:val="20"/>
                <w:szCs w:val="20"/>
              </w:rPr>
              <w:t>, А</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w:t>
            </w:r>
            <w:r w:rsidRPr="00684AF8">
              <w:rPr>
                <w:sz w:val="20"/>
                <w:szCs w:val="20"/>
                <w:vertAlign w:val="subscript"/>
              </w:rPr>
              <w:t>пер</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w:t>
            </w:r>
            <w:r w:rsidRPr="00684AF8">
              <w:rPr>
                <w:sz w:val="20"/>
                <w:szCs w:val="20"/>
                <w:vertAlign w:val="subscript"/>
              </w:rPr>
              <w:t>п</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I'</w:t>
            </w:r>
            <w:r w:rsidRPr="00684AF8">
              <w:rPr>
                <w:sz w:val="20"/>
                <w:szCs w:val="20"/>
                <w:vertAlign w:val="subscript"/>
              </w:rPr>
              <w:t>доп</w:t>
            </w:r>
            <w:r w:rsidRPr="00684AF8">
              <w:rPr>
                <w:sz w:val="20"/>
                <w:szCs w:val="20"/>
              </w:rPr>
              <w:t>, А</w:t>
            </w:r>
          </w:p>
        </w:tc>
      </w:tr>
      <w:tr w:rsidR="008059ED" w:rsidRPr="00684AF8">
        <w:trPr>
          <w:trHeight w:val="31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ТП1а-РУ17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7,47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4,32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8,63</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12,46</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24,91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8,9</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684AF8">
        <w:trPr>
          <w:trHeight w:val="31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ТП8-РУ10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22,03</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27,34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35,11</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50,68</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101,36</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36,2</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180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243</w:t>
            </w:r>
          </w:p>
        </w:tc>
      </w:tr>
      <w:tr w:rsidR="008059ED" w:rsidRPr="00684AF8">
        <w:trPr>
          <w:trHeight w:val="31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ТП8-РУ11</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112,97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67,7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131,70</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95,05</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190,10</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67,9</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220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267,3</w:t>
            </w:r>
          </w:p>
        </w:tc>
      </w:tr>
      <w:tr w:rsidR="008059ED" w:rsidRPr="00684AF8">
        <w:trPr>
          <w:trHeight w:val="31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РУ15-РУ16</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54,53</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48,2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72,78</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105,05</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210,09</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75,0</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260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351</w:t>
            </w:r>
          </w:p>
        </w:tc>
      </w:tr>
      <w:tr w:rsidR="008059ED" w:rsidRPr="00684AF8">
        <w:trPr>
          <w:trHeight w:val="31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РУ16-РУ17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130,43</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95,09</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161,41</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116,49</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232,98</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83,2</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260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315,9</w:t>
            </w:r>
          </w:p>
        </w:tc>
      </w:tr>
      <w:tr w:rsidR="008059ED" w:rsidRPr="00684AF8">
        <w:trPr>
          <w:trHeight w:val="31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РУ17-ТП2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137,9</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99,41</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170,00</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122,68</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245,37</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87,6</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260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315,9</w:t>
            </w:r>
          </w:p>
        </w:tc>
      </w:tr>
      <w:tr w:rsidR="008059ED" w:rsidRPr="00684AF8">
        <w:trPr>
          <w:trHeight w:val="25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ТП2-РУ19</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56,77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62,79</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84,65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122,18</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244,36</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87,3</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260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351</w:t>
            </w:r>
          </w:p>
        </w:tc>
      </w:tr>
      <w:tr w:rsidR="008059ED" w:rsidRPr="00684AF8">
        <w:trPr>
          <w:trHeight w:val="25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ТП7-РУ8</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155,12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107,89</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188,95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136,36</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272,73</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97,4</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300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364,5</w:t>
            </w:r>
          </w:p>
        </w:tc>
      </w:tr>
      <w:tr w:rsidR="008059ED" w:rsidRPr="00684AF8">
        <w:trPr>
          <w:trHeight w:val="31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ТП7-РУ14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56,17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61,12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83,01</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119,82</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239,63</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85,6</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260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351</w:t>
            </w:r>
          </w:p>
        </w:tc>
      </w:tr>
      <w:tr w:rsidR="008059ED" w:rsidRPr="00684AF8">
        <w:trPr>
          <w:trHeight w:val="25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ТП6-РУ20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245,97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277,89</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371,11</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133,91</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267,83</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95,7</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300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0,8</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324</w:t>
            </w:r>
          </w:p>
        </w:tc>
      </w:tr>
      <w:tr w:rsidR="008059ED" w:rsidRPr="00684AF8">
        <w:trPr>
          <w:trHeight w:val="25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ТП4-РУ9</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35,32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39,75</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53,17</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76,75</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153,50</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54,8</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220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297</w:t>
            </w:r>
          </w:p>
        </w:tc>
      </w:tr>
      <w:tr w:rsidR="008059ED" w:rsidRPr="00684AF8">
        <w:trPr>
          <w:trHeight w:val="25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РУ17-РУ13</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7,47</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4,32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8,63</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12,46</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24,91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8,9</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75</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101,25</w:t>
            </w:r>
          </w:p>
        </w:tc>
      </w:tr>
      <w:tr w:rsidR="008059ED" w:rsidRPr="00684AF8">
        <w:trPr>
          <w:trHeight w:val="25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РУ13-РУ12</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32,33</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33,8</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46,77</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67,51</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135,02</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48,2</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50</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180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243</w:t>
            </w:r>
          </w:p>
        </w:tc>
      </w:tr>
      <w:tr w:rsidR="008059ED" w:rsidRPr="00684AF8">
        <w:trPr>
          <w:trHeight w:val="255"/>
        </w:trPr>
        <w:tc>
          <w:tcPr>
            <w:tcW w:w="1162"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РУ12-ТП4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203,53</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249,83</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322,24</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116,28</w:t>
            </w:r>
          </w:p>
        </w:tc>
        <w:tc>
          <w:tcPr>
            <w:tcW w:w="851"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232,56</w:t>
            </w:r>
          </w:p>
        </w:tc>
        <w:tc>
          <w:tcPr>
            <w:tcW w:w="70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83,1</w:t>
            </w:r>
          </w:p>
        </w:tc>
        <w:tc>
          <w:tcPr>
            <w:tcW w:w="568"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w:t>
            </w:r>
          </w:p>
        </w:tc>
        <w:tc>
          <w:tcPr>
            <w:tcW w:w="709"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260</w:t>
            </w:r>
          </w:p>
        </w:tc>
        <w:tc>
          <w:tcPr>
            <w:tcW w:w="567"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1,35</w:t>
            </w:r>
          </w:p>
        </w:tc>
        <w:tc>
          <w:tcPr>
            <w:tcW w:w="425"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0,8</w:t>
            </w:r>
          </w:p>
        </w:tc>
        <w:tc>
          <w:tcPr>
            <w:tcW w:w="850" w:type="dxa"/>
            <w:noWrap/>
            <w:tcMar>
              <w:left w:w="28" w:type="dxa"/>
              <w:right w:w="28"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280,8</w:t>
            </w:r>
          </w:p>
        </w:tc>
      </w:tr>
    </w:tbl>
    <w:p w:rsidR="008059ED" w:rsidRPr="00A022A2" w:rsidRDefault="008059ED" w:rsidP="00A022A2">
      <w:pPr>
        <w:widowControl/>
        <w:ind w:firstLine="709"/>
        <w:rPr>
          <w:sz w:val="28"/>
          <w:szCs w:val="28"/>
        </w:rPr>
      </w:pPr>
    </w:p>
    <w:p w:rsidR="008059ED" w:rsidRPr="00684AF8" w:rsidRDefault="008059ED" w:rsidP="00684AF8">
      <w:pPr>
        <w:pStyle w:val="16"/>
        <w:widowControl/>
        <w:rPr>
          <w:sz w:val="28"/>
          <w:szCs w:val="28"/>
          <w:lang w:val="uk-UA"/>
        </w:rPr>
      </w:pPr>
      <w:r w:rsidRPr="00A022A2">
        <w:rPr>
          <w:b w:val="0"/>
          <w:bCs w:val="0"/>
          <w:sz w:val="28"/>
          <w:szCs w:val="28"/>
        </w:rPr>
        <w:br w:type="page"/>
      </w:r>
      <w:bookmarkStart w:id="65" w:name="_Toc105519392"/>
      <w:r w:rsidRPr="00684AF8">
        <w:rPr>
          <w:sz w:val="28"/>
          <w:szCs w:val="28"/>
        </w:rPr>
        <w:t>9 Расчет ТОКОВ КОРОТКОГО ЗАМЫКАНИЯ</w:t>
      </w:r>
      <w:bookmarkEnd w:id="65"/>
    </w:p>
    <w:p w:rsidR="00684AF8" w:rsidRPr="00684AF8" w:rsidRDefault="00684AF8" w:rsidP="00A022A2">
      <w:pPr>
        <w:pStyle w:val="16"/>
        <w:widowControl/>
        <w:ind w:firstLine="709"/>
        <w:jc w:val="both"/>
        <w:rPr>
          <w:b w:val="0"/>
          <w:bCs w:val="0"/>
          <w:sz w:val="28"/>
          <w:szCs w:val="28"/>
          <w:lang w:val="uk-UA"/>
        </w:rPr>
      </w:pPr>
    </w:p>
    <w:p w:rsidR="008059ED" w:rsidRPr="00A022A2" w:rsidRDefault="008059ED" w:rsidP="00A022A2">
      <w:pPr>
        <w:pStyle w:val="BodyText3"/>
        <w:widowControl/>
        <w:spacing w:after="0"/>
        <w:ind w:firstLine="709"/>
        <w:rPr>
          <w:sz w:val="28"/>
          <w:szCs w:val="28"/>
        </w:rPr>
      </w:pPr>
      <w:r w:rsidRPr="00A022A2">
        <w:rPr>
          <w:sz w:val="28"/>
          <w:szCs w:val="28"/>
        </w:rPr>
        <w:t>Проверка правильности выбора аппаратов и проводников напряжением 6 - 35 кВ производится по току трехфазного короткого замыкания (к.з.), а напряжением 110 кВ и выше - по току трехфазного или однофазного к.з. Расчет токов к.з. производят в основных коммутационных узлах схемы электроснабжения. Для определения наибольшего возможного тока к.з. в каждом узле следует считать включенными все генераторы в системе, все трансформаторы и линии электропередачи (ЛЭП) подстанции.</w:t>
      </w:r>
    </w:p>
    <w:p w:rsidR="008059ED" w:rsidRPr="00A022A2" w:rsidRDefault="008059ED" w:rsidP="00A022A2">
      <w:pPr>
        <w:widowControl/>
        <w:ind w:firstLine="709"/>
        <w:rPr>
          <w:sz w:val="28"/>
          <w:szCs w:val="28"/>
        </w:rPr>
      </w:pPr>
      <w:r w:rsidRPr="00A022A2">
        <w:rPr>
          <w:sz w:val="28"/>
          <w:szCs w:val="28"/>
        </w:rPr>
        <w:t>Схема замещения для расчета токов к.з. представлена на рисунке 9.1.</w:t>
      </w:r>
    </w:p>
    <w:p w:rsidR="008059ED" w:rsidRPr="00A022A2" w:rsidRDefault="008059ED" w:rsidP="00A022A2">
      <w:pPr>
        <w:widowControl/>
        <w:ind w:firstLine="709"/>
        <w:rPr>
          <w:sz w:val="28"/>
          <w:szCs w:val="28"/>
        </w:rPr>
      </w:pPr>
      <w:r w:rsidRPr="00A022A2">
        <w:rPr>
          <w:sz w:val="28"/>
          <w:szCs w:val="28"/>
        </w:rPr>
        <w:t xml:space="preserve">Расчет токов к.з. осуществляется в относительных единицах. Принимается за базисные величины </w:t>
      </w:r>
      <w:r w:rsidRPr="00A022A2">
        <w:rPr>
          <w:sz w:val="28"/>
          <w:szCs w:val="28"/>
          <w:lang w:val="en-US"/>
        </w:rPr>
        <w:t>S</w:t>
      </w:r>
      <w:r w:rsidRPr="00A022A2">
        <w:rPr>
          <w:sz w:val="28"/>
          <w:szCs w:val="28"/>
          <w:vertAlign w:val="subscript"/>
        </w:rPr>
        <w:t>б</w:t>
      </w:r>
      <w:r w:rsidRPr="00A022A2">
        <w:rPr>
          <w:sz w:val="28"/>
          <w:szCs w:val="28"/>
        </w:rPr>
        <w:t xml:space="preserve"> = 1200 МВА и среднее напряжение ступени с точками к.з. </w:t>
      </w:r>
      <w:r w:rsidRPr="00A022A2">
        <w:rPr>
          <w:sz w:val="28"/>
          <w:szCs w:val="28"/>
          <w:lang w:val="en-US"/>
        </w:rPr>
        <w:t>U</w:t>
      </w:r>
      <w:r w:rsidRPr="00A022A2">
        <w:rPr>
          <w:sz w:val="28"/>
          <w:szCs w:val="28"/>
          <w:vertAlign w:val="subscript"/>
        </w:rPr>
        <w:t>б1</w:t>
      </w:r>
      <w:r w:rsidRPr="00A022A2">
        <w:rPr>
          <w:sz w:val="28"/>
          <w:szCs w:val="28"/>
        </w:rPr>
        <w:t xml:space="preserve"> = 115 кВ, </w:t>
      </w:r>
      <w:r w:rsidRPr="00A022A2">
        <w:rPr>
          <w:sz w:val="28"/>
          <w:szCs w:val="28"/>
          <w:lang w:val="en-US"/>
        </w:rPr>
        <w:t>U</w:t>
      </w:r>
      <w:r w:rsidRPr="00A022A2">
        <w:rPr>
          <w:sz w:val="28"/>
          <w:szCs w:val="28"/>
          <w:vertAlign w:val="subscript"/>
        </w:rPr>
        <w:t>б2</w:t>
      </w:r>
      <w:r w:rsidRPr="00A022A2">
        <w:rPr>
          <w:sz w:val="28"/>
          <w:szCs w:val="28"/>
        </w:rPr>
        <w:t xml:space="preserve"> = 10,5 кВ.</w:t>
      </w:r>
    </w:p>
    <w:p w:rsidR="008059ED" w:rsidRDefault="008059ED" w:rsidP="00A022A2">
      <w:pPr>
        <w:widowControl/>
        <w:ind w:firstLine="709"/>
        <w:rPr>
          <w:sz w:val="28"/>
          <w:szCs w:val="28"/>
          <w:lang w:val="uk-UA"/>
        </w:rPr>
      </w:pPr>
      <w:r w:rsidRPr="00A022A2">
        <w:rPr>
          <w:sz w:val="28"/>
          <w:szCs w:val="28"/>
        </w:rPr>
        <w:t>Базисный ток определяется по формуле:</w:t>
      </w:r>
    </w:p>
    <w:p w:rsidR="00684AF8" w:rsidRPr="00684AF8" w:rsidRDefault="00684AF8" w:rsidP="00A022A2">
      <w:pPr>
        <w:widowControl/>
        <w:ind w:firstLine="709"/>
        <w:rPr>
          <w:sz w:val="28"/>
          <w:szCs w:val="28"/>
          <w:lang w:val="uk-UA"/>
        </w:rPr>
      </w:pPr>
    </w:p>
    <w:p w:rsidR="008059ED" w:rsidRDefault="00F43CF1" w:rsidP="00A022A2">
      <w:pPr>
        <w:widowControl/>
        <w:tabs>
          <w:tab w:val="clear" w:pos="9497"/>
          <w:tab w:val="right" w:pos="8789"/>
        </w:tabs>
        <w:ind w:firstLine="709"/>
        <w:rPr>
          <w:sz w:val="28"/>
          <w:szCs w:val="28"/>
          <w:lang w:val="uk-UA"/>
        </w:rPr>
      </w:pPr>
      <w:r w:rsidRPr="00A022A2">
        <w:rPr>
          <w:sz w:val="28"/>
          <w:szCs w:val="28"/>
        </w:rPr>
        <w:object w:dxaOrig="1300" w:dyaOrig="720">
          <v:shape id="_x0000_i1267" type="#_x0000_t75" style="width:65.25pt;height:36pt" o:ole="">
            <v:imagedata r:id="rId459" o:title=""/>
          </v:shape>
          <o:OLEObject Type="Embed" ProgID="Equation.3" ShapeID="_x0000_i1267" DrawAspect="Content" ObjectID="_1478811598" r:id="rId460"/>
        </w:object>
      </w:r>
      <w:r w:rsidR="008059ED" w:rsidRPr="00A022A2">
        <w:rPr>
          <w:sz w:val="28"/>
          <w:szCs w:val="28"/>
        </w:rPr>
        <w:tab/>
        <w:t>(9.1)</w:t>
      </w:r>
    </w:p>
    <w:p w:rsidR="00684AF8" w:rsidRPr="00684AF8" w:rsidRDefault="00684AF8" w:rsidP="00A022A2">
      <w:pPr>
        <w:widowControl/>
        <w:tabs>
          <w:tab w:val="clear" w:pos="9497"/>
          <w:tab w:val="right" w:pos="8789"/>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rPr>
        <w:t>Тогда для ступеней напряжений:</w:t>
      </w:r>
    </w:p>
    <w:p w:rsidR="00684AF8" w:rsidRPr="00684AF8" w:rsidRDefault="00684AF8" w:rsidP="00A022A2">
      <w:pPr>
        <w:widowControl/>
        <w:tabs>
          <w:tab w:val="clear" w:pos="9497"/>
          <w:tab w:val="right" w:pos="8931"/>
        </w:tabs>
        <w:ind w:firstLine="709"/>
        <w:rPr>
          <w:sz w:val="28"/>
          <w:szCs w:val="28"/>
          <w:lang w:val="uk-UA"/>
        </w:rPr>
      </w:pPr>
    </w:p>
    <w:p w:rsidR="008059ED" w:rsidRDefault="00F43CF1" w:rsidP="00A022A2">
      <w:pPr>
        <w:widowControl/>
        <w:tabs>
          <w:tab w:val="clear" w:pos="9497"/>
          <w:tab w:val="right" w:pos="8931"/>
        </w:tabs>
        <w:ind w:firstLine="709"/>
        <w:rPr>
          <w:sz w:val="28"/>
          <w:szCs w:val="28"/>
          <w:lang w:val="uk-UA"/>
        </w:rPr>
      </w:pPr>
      <w:r w:rsidRPr="00A022A2">
        <w:rPr>
          <w:sz w:val="28"/>
          <w:szCs w:val="28"/>
        </w:rPr>
        <w:object w:dxaOrig="2040" w:dyaOrig="660">
          <v:shape id="_x0000_i1268" type="#_x0000_t75" style="width:102pt;height:33pt" o:ole="">
            <v:imagedata r:id="rId461" o:title=""/>
          </v:shape>
          <o:OLEObject Type="Embed" ProgID="Equation.3" ShapeID="_x0000_i1268" DrawAspect="Content" ObjectID="_1478811599" r:id="rId462"/>
        </w:object>
      </w:r>
      <w:r w:rsidR="008059ED" w:rsidRPr="00A022A2">
        <w:rPr>
          <w:sz w:val="28"/>
          <w:szCs w:val="28"/>
        </w:rPr>
        <w:t xml:space="preserve"> кА</w:t>
      </w:r>
    </w:p>
    <w:p w:rsidR="00684AF8" w:rsidRPr="00684AF8" w:rsidRDefault="00684AF8" w:rsidP="00A022A2">
      <w:pPr>
        <w:widowControl/>
        <w:tabs>
          <w:tab w:val="clear" w:pos="9497"/>
          <w:tab w:val="right" w:pos="8931"/>
        </w:tabs>
        <w:ind w:firstLine="709"/>
        <w:rPr>
          <w:sz w:val="28"/>
          <w:szCs w:val="28"/>
          <w:lang w:val="uk-UA"/>
        </w:rPr>
      </w:pPr>
    </w:p>
    <w:p w:rsidR="008059ED" w:rsidRDefault="00F43CF1" w:rsidP="00A022A2">
      <w:pPr>
        <w:widowControl/>
        <w:tabs>
          <w:tab w:val="clear" w:pos="9497"/>
          <w:tab w:val="right" w:pos="8931"/>
        </w:tabs>
        <w:ind w:firstLine="709"/>
        <w:rPr>
          <w:sz w:val="28"/>
          <w:szCs w:val="28"/>
          <w:lang w:val="uk-UA"/>
        </w:rPr>
      </w:pPr>
      <w:r w:rsidRPr="00A022A2">
        <w:rPr>
          <w:sz w:val="28"/>
          <w:szCs w:val="28"/>
        </w:rPr>
        <w:object w:dxaOrig="2240" w:dyaOrig="680">
          <v:shape id="_x0000_i1269" type="#_x0000_t75" style="width:111.75pt;height:33.75pt" o:ole="">
            <v:imagedata r:id="rId463" o:title=""/>
          </v:shape>
          <o:OLEObject Type="Embed" ProgID="Equation.3" ShapeID="_x0000_i1269" DrawAspect="Content" ObjectID="_1478811600" r:id="rId464"/>
        </w:object>
      </w:r>
      <w:r w:rsidR="008059ED" w:rsidRPr="00A022A2">
        <w:rPr>
          <w:sz w:val="28"/>
          <w:szCs w:val="28"/>
        </w:rPr>
        <w:t xml:space="preserve"> кА</w:t>
      </w:r>
    </w:p>
    <w:p w:rsidR="00684AF8" w:rsidRPr="00684AF8" w:rsidRDefault="00684AF8" w:rsidP="00A022A2">
      <w:pPr>
        <w:widowControl/>
        <w:tabs>
          <w:tab w:val="clear" w:pos="9497"/>
          <w:tab w:val="right" w:pos="8931"/>
        </w:tabs>
        <w:ind w:firstLine="709"/>
        <w:rPr>
          <w:sz w:val="28"/>
          <w:szCs w:val="28"/>
          <w:lang w:val="uk-UA"/>
        </w:rPr>
      </w:pPr>
    </w:p>
    <w:p w:rsidR="008059ED" w:rsidRPr="00A022A2" w:rsidRDefault="008059ED" w:rsidP="00A022A2">
      <w:pPr>
        <w:widowControl/>
        <w:tabs>
          <w:tab w:val="clear" w:pos="9497"/>
          <w:tab w:val="right" w:pos="8931"/>
        </w:tabs>
        <w:ind w:firstLine="709"/>
        <w:rPr>
          <w:sz w:val="28"/>
          <w:szCs w:val="28"/>
        </w:rPr>
      </w:pPr>
      <w:r w:rsidRPr="00A022A2">
        <w:rPr>
          <w:sz w:val="28"/>
          <w:szCs w:val="28"/>
        </w:rPr>
        <w:t>Сопротивления элементов схемы замещения:</w:t>
      </w: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 индуктивное сопротивление ВЛ в о.е. приведенное к базисной мощности:</w:t>
      </w: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Х</w:t>
      </w:r>
      <w:r w:rsidRPr="00A022A2">
        <w:rPr>
          <w:sz w:val="28"/>
          <w:szCs w:val="28"/>
          <w:vertAlign w:val="subscript"/>
        </w:rPr>
        <w:t>вл</w:t>
      </w:r>
      <w:r w:rsidRPr="00A022A2">
        <w:rPr>
          <w:sz w:val="28"/>
          <w:szCs w:val="28"/>
        </w:rPr>
        <w:t xml:space="preserve"> = Х</w:t>
      </w:r>
      <w:r w:rsidRPr="00A022A2">
        <w:rPr>
          <w:sz w:val="28"/>
          <w:szCs w:val="28"/>
          <w:vertAlign w:val="subscript"/>
        </w:rPr>
        <w:t>удвл</w:t>
      </w:r>
      <w:r w:rsidRPr="00A022A2">
        <w:rPr>
          <w:sz w:val="28"/>
          <w:szCs w:val="28"/>
        </w:rPr>
        <w:sym w:font="Symbol" w:char="F0D7"/>
      </w:r>
      <w:r w:rsidRPr="00A022A2">
        <w:rPr>
          <w:sz w:val="28"/>
          <w:szCs w:val="28"/>
          <w:lang w:val="en-US"/>
        </w:rPr>
        <w:t>L</w:t>
      </w:r>
      <w:r w:rsidRPr="00A022A2">
        <w:rPr>
          <w:sz w:val="28"/>
          <w:szCs w:val="28"/>
          <w:lang w:val="en-US"/>
        </w:rPr>
        <w:sym w:font="Symbol" w:char="F0D7"/>
      </w:r>
      <w:r w:rsidR="00F43CF1" w:rsidRPr="00A022A2">
        <w:rPr>
          <w:sz w:val="28"/>
          <w:szCs w:val="28"/>
        </w:rPr>
        <w:object w:dxaOrig="420" w:dyaOrig="700">
          <v:shape id="_x0000_i1270" type="#_x0000_t75" style="width:21pt;height:35.25pt" o:ole="">
            <v:imagedata r:id="rId465" o:title=""/>
          </v:shape>
          <o:OLEObject Type="Embed" ProgID="Equation.3" ShapeID="_x0000_i1270" DrawAspect="Content" ObjectID="_1478811601" r:id="rId466"/>
        </w:object>
      </w:r>
      <w:r w:rsidRPr="00A022A2">
        <w:rPr>
          <w:sz w:val="28"/>
          <w:szCs w:val="28"/>
        </w:rPr>
        <w:t xml:space="preserve"> </w:t>
      </w:r>
      <w:r w:rsidRPr="00A022A2">
        <w:rPr>
          <w:sz w:val="28"/>
          <w:szCs w:val="28"/>
        </w:rPr>
        <w:tab/>
        <w:t>(9.2)</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где Х</w:t>
      </w:r>
      <w:r w:rsidRPr="00A022A2">
        <w:rPr>
          <w:sz w:val="28"/>
          <w:szCs w:val="28"/>
          <w:vertAlign w:val="subscript"/>
        </w:rPr>
        <w:t>удвл</w:t>
      </w:r>
      <w:r w:rsidRPr="00A022A2">
        <w:rPr>
          <w:sz w:val="28"/>
          <w:szCs w:val="28"/>
        </w:rPr>
        <w:t xml:space="preserve"> =0,444 Ом/км – индуктивное сопротивление ВЛ 110 кВ </w:t>
      </w:r>
      <w:r w:rsidR="00797332" w:rsidRPr="00A022A2">
        <w:rPr>
          <w:sz w:val="28"/>
          <w:szCs w:val="28"/>
        </w:rPr>
        <w:t>/18/</w:t>
      </w:r>
      <w:r w:rsidRPr="00A022A2">
        <w:rPr>
          <w:sz w:val="28"/>
          <w:szCs w:val="28"/>
        </w:rPr>
        <w:t>.</w:t>
      </w:r>
    </w:p>
    <w:p w:rsidR="008059ED" w:rsidRDefault="008059ED" w:rsidP="00A022A2">
      <w:pPr>
        <w:widowControl/>
        <w:tabs>
          <w:tab w:val="clear" w:pos="9497"/>
          <w:tab w:val="right" w:pos="8931"/>
        </w:tabs>
        <w:ind w:firstLine="709"/>
        <w:rPr>
          <w:sz w:val="28"/>
          <w:szCs w:val="28"/>
          <w:lang w:val="uk-UA"/>
        </w:rPr>
      </w:pPr>
      <w:r w:rsidRPr="00A022A2">
        <w:rPr>
          <w:sz w:val="28"/>
          <w:szCs w:val="28"/>
        </w:rPr>
        <w:t>Х2 = 0,444</w:t>
      </w:r>
      <w:r w:rsidRPr="00A022A2">
        <w:rPr>
          <w:sz w:val="28"/>
          <w:szCs w:val="28"/>
        </w:rPr>
        <w:sym w:font="Symbol" w:char="F0D7"/>
      </w:r>
      <w:r w:rsidRPr="00A022A2">
        <w:rPr>
          <w:sz w:val="28"/>
          <w:szCs w:val="28"/>
        </w:rPr>
        <w:t>27</w:t>
      </w:r>
      <w:r w:rsidRPr="00A022A2">
        <w:rPr>
          <w:sz w:val="28"/>
          <w:szCs w:val="28"/>
          <w:lang w:val="en-US"/>
        </w:rPr>
        <w:sym w:font="Symbol" w:char="F0D7"/>
      </w:r>
      <w:r w:rsidR="00F43CF1" w:rsidRPr="00A022A2">
        <w:rPr>
          <w:sz w:val="28"/>
          <w:szCs w:val="28"/>
        </w:rPr>
        <w:object w:dxaOrig="560" w:dyaOrig="620">
          <v:shape id="_x0000_i1271" type="#_x0000_t75" style="width:27.75pt;height:30.75pt" o:ole="">
            <v:imagedata r:id="rId467" o:title=""/>
          </v:shape>
          <o:OLEObject Type="Embed" ProgID="Equation.3" ShapeID="_x0000_i1271" DrawAspect="Content" ObjectID="_1478811602" r:id="rId468"/>
        </w:object>
      </w:r>
      <w:r w:rsidRPr="00A022A2">
        <w:rPr>
          <w:sz w:val="28"/>
          <w:szCs w:val="28"/>
        </w:rPr>
        <w:t xml:space="preserve"> = 1,09</w: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 активное сопротивление ВЛ в о.е. приведенное к базисной мощности:</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r</w:t>
      </w:r>
      <w:r w:rsidRPr="00A022A2">
        <w:rPr>
          <w:sz w:val="28"/>
          <w:szCs w:val="28"/>
          <w:vertAlign w:val="subscript"/>
        </w:rPr>
        <w:t>вл</w:t>
      </w:r>
      <w:r w:rsidRPr="00A022A2">
        <w:rPr>
          <w:sz w:val="28"/>
          <w:szCs w:val="28"/>
        </w:rPr>
        <w:t xml:space="preserve"> = </w:t>
      </w:r>
      <w:r w:rsidRPr="00A022A2">
        <w:rPr>
          <w:sz w:val="28"/>
          <w:szCs w:val="28"/>
          <w:lang w:val="en-US"/>
        </w:rPr>
        <w:t>r</w:t>
      </w:r>
      <w:r w:rsidRPr="00A022A2">
        <w:rPr>
          <w:sz w:val="28"/>
          <w:szCs w:val="28"/>
          <w:vertAlign w:val="subscript"/>
        </w:rPr>
        <w:t>удвл</w:t>
      </w:r>
      <w:r w:rsidRPr="00A022A2">
        <w:rPr>
          <w:sz w:val="28"/>
          <w:szCs w:val="28"/>
        </w:rPr>
        <w:sym w:font="Symbol" w:char="F0D7"/>
      </w:r>
      <w:r w:rsidRPr="00A022A2">
        <w:rPr>
          <w:sz w:val="28"/>
          <w:szCs w:val="28"/>
          <w:lang w:val="en-US"/>
        </w:rPr>
        <w:t>L</w:t>
      </w:r>
      <w:r w:rsidRPr="00A022A2">
        <w:rPr>
          <w:sz w:val="28"/>
          <w:szCs w:val="28"/>
          <w:lang w:val="en-US"/>
        </w:rPr>
        <w:sym w:font="Symbol" w:char="F0D7"/>
      </w:r>
      <w:r w:rsidR="00F43CF1" w:rsidRPr="00A022A2">
        <w:rPr>
          <w:sz w:val="28"/>
          <w:szCs w:val="28"/>
        </w:rPr>
        <w:object w:dxaOrig="420" w:dyaOrig="700">
          <v:shape id="_x0000_i1272" type="#_x0000_t75" style="width:21pt;height:35.25pt" o:ole="">
            <v:imagedata r:id="rId465" o:title=""/>
          </v:shape>
          <o:OLEObject Type="Embed" ProgID="Equation.3" ShapeID="_x0000_i1272" DrawAspect="Content" ObjectID="_1478811603" r:id="rId469"/>
        </w:object>
      </w:r>
      <w:r w:rsidRPr="00A022A2">
        <w:rPr>
          <w:sz w:val="28"/>
          <w:szCs w:val="28"/>
        </w:rPr>
        <w:t xml:space="preserve"> </w:t>
      </w:r>
      <w:r w:rsidRPr="00A022A2">
        <w:rPr>
          <w:sz w:val="28"/>
          <w:szCs w:val="28"/>
        </w:rPr>
        <w:tab/>
        <w:t>(9.3)</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 xml:space="preserve">где </w:t>
      </w:r>
      <w:r w:rsidRPr="00A022A2">
        <w:rPr>
          <w:sz w:val="28"/>
          <w:szCs w:val="28"/>
          <w:lang w:val="en-US"/>
        </w:rPr>
        <w:t>r</w:t>
      </w:r>
      <w:r w:rsidRPr="00A022A2">
        <w:rPr>
          <w:sz w:val="28"/>
          <w:szCs w:val="28"/>
          <w:vertAlign w:val="subscript"/>
        </w:rPr>
        <w:t>удвл</w:t>
      </w:r>
      <w:r w:rsidRPr="00A022A2">
        <w:rPr>
          <w:sz w:val="28"/>
          <w:szCs w:val="28"/>
        </w:rPr>
        <w:t xml:space="preserve"> =0,428 Ом/км – активное сопротивление ВЛ 110 кВ </w:t>
      </w:r>
      <w:r w:rsidR="00797332" w:rsidRPr="00A022A2">
        <w:rPr>
          <w:sz w:val="28"/>
          <w:szCs w:val="28"/>
        </w:rPr>
        <w:t>/18/</w:t>
      </w:r>
      <w:r w:rsidRPr="00A022A2">
        <w:rPr>
          <w:sz w:val="28"/>
          <w:szCs w:val="28"/>
        </w:rPr>
        <w:t>.</w:t>
      </w:r>
    </w:p>
    <w:p w:rsidR="00684AF8" w:rsidRPr="00684AF8" w:rsidRDefault="00684AF8" w:rsidP="00A022A2">
      <w:pPr>
        <w:widowControl/>
        <w:shd w:val="clear" w:color="auto" w:fill="FFFFFF"/>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lang w:val="en-US"/>
        </w:rPr>
        <w:t>r</w:t>
      </w:r>
      <w:r w:rsidRPr="00A022A2">
        <w:rPr>
          <w:sz w:val="28"/>
          <w:szCs w:val="28"/>
        </w:rPr>
        <w:t>2 = 0,428</w:t>
      </w:r>
      <w:r w:rsidRPr="00A022A2">
        <w:rPr>
          <w:sz w:val="28"/>
          <w:szCs w:val="28"/>
        </w:rPr>
        <w:sym w:font="Symbol" w:char="F0D7"/>
      </w:r>
      <w:r w:rsidRPr="00A022A2">
        <w:rPr>
          <w:sz w:val="28"/>
          <w:szCs w:val="28"/>
        </w:rPr>
        <w:t>27</w:t>
      </w:r>
      <w:r w:rsidRPr="00A022A2">
        <w:rPr>
          <w:sz w:val="28"/>
          <w:szCs w:val="28"/>
          <w:lang w:val="en-US"/>
        </w:rPr>
        <w:sym w:font="Symbol" w:char="F0D7"/>
      </w:r>
      <w:r w:rsidR="00F43CF1" w:rsidRPr="00A022A2">
        <w:rPr>
          <w:sz w:val="28"/>
          <w:szCs w:val="28"/>
        </w:rPr>
        <w:object w:dxaOrig="560" w:dyaOrig="620">
          <v:shape id="_x0000_i1273" type="#_x0000_t75" style="width:27.75pt;height:30.75pt" o:ole="">
            <v:imagedata r:id="rId467" o:title=""/>
          </v:shape>
          <o:OLEObject Type="Embed" ProgID="Equation.3" ShapeID="_x0000_i1273" DrawAspect="Content" ObjectID="_1478811604" r:id="rId470"/>
        </w:object>
      </w:r>
      <w:r w:rsidRPr="00A022A2">
        <w:rPr>
          <w:sz w:val="28"/>
          <w:szCs w:val="28"/>
        </w:rPr>
        <w:t xml:space="preserve"> = 1,05</w: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rPr>
        <w:t>- полное сопротивление ВЛ в о.е. приведенное к базисной мощности:</w: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lang w:val="en-US"/>
        </w:rPr>
        <w:t>z</w:t>
      </w:r>
      <w:r w:rsidRPr="00A022A2">
        <w:rPr>
          <w:sz w:val="28"/>
          <w:szCs w:val="28"/>
        </w:rPr>
        <w:t xml:space="preserve">2 = </w:t>
      </w:r>
      <w:r w:rsidRPr="00A022A2">
        <w:rPr>
          <w:sz w:val="28"/>
          <w:szCs w:val="28"/>
          <w:lang w:val="en-US"/>
        </w:rPr>
        <w:t>z</w:t>
      </w:r>
      <w:r w:rsidRPr="00A022A2">
        <w:rPr>
          <w:sz w:val="28"/>
          <w:szCs w:val="28"/>
          <w:vertAlign w:val="subscript"/>
        </w:rPr>
        <w:t>вл</w:t>
      </w:r>
      <w:r w:rsidRPr="00A022A2">
        <w:rPr>
          <w:sz w:val="28"/>
          <w:szCs w:val="28"/>
        </w:rPr>
        <w:t xml:space="preserve"> = </w:t>
      </w:r>
      <w:r w:rsidR="00F43CF1" w:rsidRPr="00A022A2">
        <w:rPr>
          <w:sz w:val="28"/>
          <w:szCs w:val="28"/>
          <w:lang w:val="en-US"/>
        </w:rPr>
        <w:object w:dxaOrig="1060" w:dyaOrig="460">
          <v:shape id="_x0000_i1274" type="#_x0000_t75" style="width:53.25pt;height:23.25pt" o:ole="">
            <v:imagedata r:id="rId471" o:title=""/>
          </v:shape>
          <o:OLEObject Type="Embed" ProgID="Equation.3" ShapeID="_x0000_i1274" DrawAspect="Content" ObjectID="_1478811605" r:id="rId472"/>
        </w:object>
      </w:r>
      <w:r w:rsidRPr="00A022A2">
        <w:rPr>
          <w:sz w:val="28"/>
          <w:szCs w:val="28"/>
        </w:rPr>
        <w:tab/>
        <w:t>(9.4)</w: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lang w:val="en-US"/>
        </w:rPr>
        <w:t>z</w:t>
      </w:r>
      <w:r w:rsidRPr="00A022A2">
        <w:rPr>
          <w:sz w:val="28"/>
          <w:szCs w:val="28"/>
        </w:rPr>
        <w:t xml:space="preserve">2 = </w:t>
      </w:r>
      <w:r w:rsidRPr="00A022A2">
        <w:rPr>
          <w:sz w:val="28"/>
          <w:szCs w:val="28"/>
          <w:lang w:val="en-US"/>
        </w:rPr>
        <w:t>z</w:t>
      </w:r>
      <w:r w:rsidRPr="00A022A2">
        <w:rPr>
          <w:sz w:val="28"/>
          <w:szCs w:val="28"/>
          <w:vertAlign w:val="subscript"/>
        </w:rPr>
        <w:t>вл</w:t>
      </w:r>
      <w:r w:rsidRPr="00A022A2">
        <w:rPr>
          <w:sz w:val="28"/>
          <w:szCs w:val="28"/>
        </w:rPr>
        <w:t xml:space="preserve"> = </w:t>
      </w:r>
      <w:r w:rsidR="00F43CF1" w:rsidRPr="00A022A2">
        <w:rPr>
          <w:sz w:val="28"/>
          <w:szCs w:val="28"/>
          <w:lang w:val="en-US"/>
        </w:rPr>
        <w:object w:dxaOrig="1460" w:dyaOrig="480">
          <v:shape id="_x0000_i1275" type="#_x0000_t75" style="width:72.75pt;height:24pt" o:ole="">
            <v:imagedata r:id="rId473" o:title=""/>
          </v:shape>
          <o:OLEObject Type="Embed" ProgID="Equation.3" ShapeID="_x0000_i1275" DrawAspect="Content" ObjectID="_1478811606" r:id="rId474"/>
        </w:object>
      </w:r>
      <w:r w:rsidRPr="00A022A2">
        <w:rPr>
          <w:sz w:val="28"/>
          <w:szCs w:val="28"/>
        </w:rPr>
        <w:t>= 1,5</w: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rPr>
        <w:t>- трансформатор мощностью 10МВА:</w: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Х</w:t>
      </w:r>
      <w:r w:rsidRPr="00A022A2">
        <w:rPr>
          <w:sz w:val="28"/>
          <w:szCs w:val="28"/>
          <w:vertAlign w:val="subscript"/>
        </w:rPr>
        <w:t>тр</w:t>
      </w:r>
      <w:r w:rsidRPr="00A022A2">
        <w:rPr>
          <w:sz w:val="28"/>
          <w:szCs w:val="28"/>
        </w:rPr>
        <w:t xml:space="preserve"> = </w:t>
      </w:r>
      <w:r w:rsidR="00F43CF1" w:rsidRPr="00A022A2">
        <w:rPr>
          <w:sz w:val="28"/>
          <w:szCs w:val="28"/>
        </w:rPr>
        <w:object w:dxaOrig="1140" w:dyaOrig="720">
          <v:shape id="_x0000_i1276" type="#_x0000_t75" style="width:57pt;height:36pt" o:ole="">
            <v:imagedata r:id="rId475" o:title=""/>
          </v:shape>
          <o:OLEObject Type="Embed" ProgID="Equation.3" ShapeID="_x0000_i1276" DrawAspect="Content" ObjectID="_1478811607" r:id="rId476"/>
        </w:object>
      </w:r>
      <w:r w:rsidRPr="00A022A2">
        <w:rPr>
          <w:sz w:val="28"/>
          <w:szCs w:val="28"/>
        </w:rPr>
        <w:tab/>
        <w:t>(9.5)</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r</w:t>
      </w:r>
      <w:r w:rsidRPr="00A022A2">
        <w:rPr>
          <w:sz w:val="28"/>
          <w:szCs w:val="28"/>
          <w:vertAlign w:val="subscript"/>
        </w:rPr>
        <w:t>тр</w:t>
      </w:r>
      <w:r w:rsidRPr="00A022A2">
        <w:rPr>
          <w:sz w:val="28"/>
          <w:szCs w:val="28"/>
        </w:rPr>
        <w:t xml:space="preserve"> = </w:t>
      </w:r>
      <w:r w:rsidR="00F43CF1" w:rsidRPr="00A022A2">
        <w:rPr>
          <w:sz w:val="28"/>
          <w:szCs w:val="28"/>
        </w:rPr>
        <w:object w:dxaOrig="1740" w:dyaOrig="700">
          <v:shape id="_x0000_i1277" type="#_x0000_t75" style="width:87pt;height:35.25pt" o:ole="">
            <v:imagedata r:id="rId477" o:title=""/>
          </v:shape>
          <o:OLEObject Type="Embed" ProgID="Equation.3" ShapeID="_x0000_i1277" DrawAspect="Content" ObjectID="_1478811608" r:id="rId478"/>
        </w:object>
      </w:r>
      <w:r w:rsidRPr="00A022A2">
        <w:rPr>
          <w:sz w:val="28"/>
          <w:szCs w:val="28"/>
        </w:rPr>
        <w:tab/>
        <w:t>(9.6)</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rPr>
        <w:t xml:space="preserve">Х3 = </w:t>
      </w:r>
      <w:r w:rsidR="00F43CF1" w:rsidRPr="00A022A2">
        <w:rPr>
          <w:sz w:val="28"/>
          <w:szCs w:val="28"/>
        </w:rPr>
        <w:object w:dxaOrig="1760" w:dyaOrig="620">
          <v:shape id="_x0000_i1278" type="#_x0000_t75" style="width:87.75pt;height:30.75pt" o:ole="">
            <v:imagedata r:id="rId479" o:title=""/>
          </v:shape>
          <o:OLEObject Type="Embed" ProgID="Equation.3" ShapeID="_x0000_i1278" DrawAspect="Content" ObjectID="_1478811609" r:id="rId480"/>
        </w:objec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lang w:val="en-US"/>
        </w:rPr>
        <w:t>r</w:t>
      </w:r>
      <w:r w:rsidRPr="00A022A2">
        <w:rPr>
          <w:sz w:val="28"/>
          <w:szCs w:val="28"/>
        </w:rPr>
        <w:t xml:space="preserve">3 = </w:t>
      </w:r>
      <w:r w:rsidR="00F43CF1" w:rsidRPr="00A022A2">
        <w:rPr>
          <w:sz w:val="28"/>
          <w:szCs w:val="28"/>
        </w:rPr>
        <w:object w:dxaOrig="2360" w:dyaOrig="620">
          <v:shape id="_x0000_i1279" type="#_x0000_t75" style="width:117.75pt;height:30.75pt" o:ole="">
            <v:imagedata r:id="rId481" o:title=""/>
          </v:shape>
          <o:OLEObject Type="Embed" ProgID="Equation.3" ShapeID="_x0000_i1279" DrawAspect="Content" ObjectID="_1478811610" r:id="rId482"/>
        </w:objec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rPr>
        <w:t>- кабельные линии:</w:t>
      </w:r>
    </w:p>
    <w:p w:rsidR="00684AF8" w:rsidRPr="00684AF8" w:rsidRDefault="00684AF8" w:rsidP="00A022A2">
      <w:pPr>
        <w:widowControl/>
        <w:tabs>
          <w:tab w:val="clear" w:pos="9497"/>
          <w:tab w:val="right" w:pos="8931"/>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9A48C3">
        <w:rPr>
          <w:sz w:val="28"/>
          <w:szCs w:val="28"/>
          <w:lang w:val="uk-UA"/>
        </w:rPr>
        <w:t>Х</w:t>
      </w:r>
      <w:r w:rsidRPr="009A48C3">
        <w:rPr>
          <w:sz w:val="28"/>
          <w:szCs w:val="28"/>
          <w:vertAlign w:val="subscript"/>
          <w:lang w:val="uk-UA"/>
        </w:rPr>
        <w:t>кл</w:t>
      </w:r>
      <w:r w:rsidRPr="009A48C3">
        <w:rPr>
          <w:sz w:val="28"/>
          <w:szCs w:val="28"/>
          <w:lang w:val="uk-UA"/>
        </w:rPr>
        <w:t xml:space="preserve"> = </w:t>
      </w:r>
      <w:r w:rsidR="00F43CF1" w:rsidRPr="00A022A2">
        <w:rPr>
          <w:sz w:val="28"/>
          <w:szCs w:val="28"/>
        </w:rPr>
        <w:object w:dxaOrig="240" w:dyaOrig="620">
          <v:shape id="_x0000_i1280" type="#_x0000_t75" style="width:12pt;height:30.75pt" o:ole="">
            <v:imagedata r:id="rId483" o:title=""/>
          </v:shape>
          <o:OLEObject Type="Embed" ProgID="Equation.3" ShapeID="_x0000_i1280" DrawAspect="Content" ObjectID="_1478811611" r:id="rId484"/>
        </w:object>
      </w:r>
      <w:r w:rsidRPr="009A48C3">
        <w:rPr>
          <w:sz w:val="28"/>
          <w:szCs w:val="28"/>
          <w:lang w:val="uk-UA"/>
        </w:rPr>
        <w:t>Х</w:t>
      </w:r>
      <w:r w:rsidRPr="009A48C3">
        <w:rPr>
          <w:sz w:val="28"/>
          <w:szCs w:val="28"/>
          <w:vertAlign w:val="subscript"/>
          <w:lang w:val="uk-UA"/>
        </w:rPr>
        <w:t>удвл</w:t>
      </w:r>
      <w:r w:rsidRPr="00A022A2">
        <w:rPr>
          <w:sz w:val="28"/>
          <w:szCs w:val="28"/>
        </w:rPr>
        <w:sym w:font="Symbol" w:char="F0D7"/>
      </w:r>
      <w:r w:rsidRPr="00A022A2">
        <w:rPr>
          <w:sz w:val="28"/>
          <w:szCs w:val="28"/>
          <w:lang w:val="en-US"/>
        </w:rPr>
        <w:t>L</w:t>
      </w:r>
      <w:r w:rsidRPr="00A022A2">
        <w:rPr>
          <w:sz w:val="28"/>
          <w:szCs w:val="28"/>
          <w:lang w:val="en-US"/>
        </w:rPr>
        <w:sym w:font="Symbol" w:char="F0D7"/>
      </w:r>
      <w:r w:rsidR="00F43CF1" w:rsidRPr="00A022A2">
        <w:rPr>
          <w:sz w:val="28"/>
          <w:szCs w:val="28"/>
        </w:rPr>
        <w:object w:dxaOrig="420" w:dyaOrig="700">
          <v:shape id="_x0000_i1281" type="#_x0000_t75" style="width:21pt;height:35.25pt" o:ole="">
            <v:imagedata r:id="rId465" o:title=""/>
          </v:shape>
          <o:OLEObject Type="Embed" ProgID="Equation.3" ShapeID="_x0000_i1281" DrawAspect="Content" ObjectID="_1478811612" r:id="rId485"/>
        </w:object>
      </w:r>
      <w:r w:rsidRPr="009A48C3">
        <w:rPr>
          <w:sz w:val="28"/>
          <w:szCs w:val="28"/>
          <w:lang w:val="uk-UA"/>
        </w:rPr>
        <w:t xml:space="preserve"> </w:t>
      </w:r>
      <w:r w:rsidRPr="009A48C3">
        <w:rPr>
          <w:sz w:val="28"/>
          <w:szCs w:val="28"/>
          <w:lang w:val="uk-UA"/>
        </w:rPr>
        <w:tab/>
        <w:t>(9.4)</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r</w:t>
      </w:r>
      <w:r w:rsidRPr="009A48C3">
        <w:rPr>
          <w:sz w:val="28"/>
          <w:szCs w:val="28"/>
          <w:vertAlign w:val="subscript"/>
          <w:lang w:val="uk-UA"/>
        </w:rPr>
        <w:t>кл</w:t>
      </w:r>
      <w:r w:rsidRPr="009A48C3">
        <w:rPr>
          <w:sz w:val="28"/>
          <w:szCs w:val="28"/>
          <w:lang w:val="uk-UA"/>
        </w:rPr>
        <w:t xml:space="preserve"> = </w:t>
      </w:r>
      <w:r w:rsidR="00F43CF1" w:rsidRPr="00A022A2">
        <w:rPr>
          <w:sz w:val="28"/>
          <w:szCs w:val="28"/>
        </w:rPr>
        <w:object w:dxaOrig="240" w:dyaOrig="620">
          <v:shape id="_x0000_i1282" type="#_x0000_t75" style="width:12pt;height:30.75pt" o:ole="">
            <v:imagedata r:id="rId483" o:title=""/>
          </v:shape>
          <o:OLEObject Type="Embed" ProgID="Equation.3" ShapeID="_x0000_i1282" DrawAspect="Content" ObjectID="_1478811613" r:id="rId486"/>
        </w:object>
      </w:r>
      <w:r w:rsidRPr="00A022A2">
        <w:rPr>
          <w:sz w:val="28"/>
          <w:szCs w:val="28"/>
          <w:lang w:val="en-US"/>
        </w:rPr>
        <w:t>r</w:t>
      </w:r>
      <w:r w:rsidRPr="009A48C3">
        <w:rPr>
          <w:sz w:val="28"/>
          <w:szCs w:val="28"/>
          <w:vertAlign w:val="subscript"/>
          <w:lang w:val="uk-UA"/>
        </w:rPr>
        <w:t>удвл</w:t>
      </w:r>
      <w:r w:rsidRPr="00A022A2">
        <w:rPr>
          <w:sz w:val="28"/>
          <w:szCs w:val="28"/>
        </w:rPr>
        <w:sym w:font="Symbol" w:char="F0D7"/>
      </w:r>
      <w:r w:rsidRPr="00A022A2">
        <w:rPr>
          <w:sz w:val="28"/>
          <w:szCs w:val="28"/>
          <w:lang w:val="en-US"/>
        </w:rPr>
        <w:t>L</w:t>
      </w:r>
      <w:r w:rsidRPr="00A022A2">
        <w:rPr>
          <w:sz w:val="28"/>
          <w:szCs w:val="28"/>
          <w:lang w:val="en-US"/>
        </w:rPr>
        <w:sym w:font="Symbol" w:char="F0D7"/>
      </w:r>
      <w:r w:rsidR="00F43CF1" w:rsidRPr="00A022A2">
        <w:rPr>
          <w:sz w:val="28"/>
          <w:szCs w:val="28"/>
        </w:rPr>
        <w:object w:dxaOrig="420" w:dyaOrig="700">
          <v:shape id="_x0000_i1283" type="#_x0000_t75" style="width:21pt;height:35.25pt" o:ole="">
            <v:imagedata r:id="rId465" o:title=""/>
          </v:shape>
          <o:OLEObject Type="Embed" ProgID="Equation.3" ShapeID="_x0000_i1283" DrawAspect="Content" ObjectID="_1478811614" r:id="rId487"/>
        </w:object>
      </w:r>
      <w:r w:rsidRPr="009A48C3">
        <w:rPr>
          <w:sz w:val="28"/>
          <w:szCs w:val="28"/>
          <w:lang w:val="uk-UA"/>
        </w:rPr>
        <w:t xml:space="preserve"> </w:t>
      </w:r>
      <w:r w:rsidRPr="009A48C3">
        <w:rPr>
          <w:sz w:val="28"/>
          <w:szCs w:val="28"/>
          <w:lang w:val="uk-UA"/>
        </w:rPr>
        <w:tab/>
        <w:t>(9.5)</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Pr="00A022A2" w:rsidRDefault="008059ED" w:rsidP="00A022A2">
      <w:pPr>
        <w:widowControl/>
        <w:tabs>
          <w:tab w:val="clear" w:pos="9497"/>
          <w:tab w:val="right" w:pos="8931"/>
        </w:tabs>
        <w:ind w:firstLine="709"/>
        <w:rPr>
          <w:sz w:val="28"/>
          <w:szCs w:val="28"/>
        </w:rPr>
      </w:pPr>
      <w:r w:rsidRPr="00A022A2">
        <w:rPr>
          <w:sz w:val="28"/>
          <w:szCs w:val="28"/>
        </w:rPr>
        <w:t xml:space="preserve">где </w:t>
      </w:r>
      <w:r w:rsidRPr="00A022A2">
        <w:rPr>
          <w:sz w:val="28"/>
          <w:szCs w:val="28"/>
          <w:lang w:val="en-US"/>
        </w:rPr>
        <w:t>n</w:t>
      </w:r>
      <w:r w:rsidRPr="00A022A2">
        <w:rPr>
          <w:sz w:val="28"/>
          <w:szCs w:val="28"/>
        </w:rPr>
        <w:t xml:space="preserve"> – количество кабельных линий.</w:t>
      </w:r>
    </w:p>
    <w:p w:rsidR="008059ED" w:rsidRDefault="008059ED" w:rsidP="00A022A2">
      <w:pPr>
        <w:widowControl/>
        <w:ind w:firstLine="709"/>
        <w:rPr>
          <w:sz w:val="28"/>
          <w:szCs w:val="28"/>
          <w:lang w:val="uk-UA"/>
        </w:rPr>
      </w:pPr>
      <w:r w:rsidRPr="00A022A2">
        <w:rPr>
          <w:sz w:val="28"/>
          <w:szCs w:val="28"/>
        </w:rPr>
        <w:t xml:space="preserve">Х4 = </w:t>
      </w:r>
      <w:r w:rsidR="00F43CF1" w:rsidRPr="00A022A2">
        <w:rPr>
          <w:sz w:val="28"/>
          <w:szCs w:val="28"/>
        </w:rPr>
        <w:object w:dxaOrig="240" w:dyaOrig="620">
          <v:shape id="_x0000_i1284" type="#_x0000_t75" style="width:12pt;height:30.75pt" o:ole="">
            <v:imagedata r:id="rId488" o:title=""/>
          </v:shape>
          <o:OLEObject Type="Embed" ProgID="Equation.3" ShapeID="_x0000_i1284" DrawAspect="Content" ObjectID="_1478811615" r:id="rId489"/>
        </w:object>
      </w:r>
      <w:r w:rsidRPr="00A022A2">
        <w:rPr>
          <w:sz w:val="28"/>
          <w:szCs w:val="28"/>
        </w:rPr>
        <w:t>0,075</w:t>
      </w:r>
      <w:r w:rsidRPr="00A022A2">
        <w:rPr>
          <w:sz w:val="28"/>
          <w:szCs w:val="28"/>
        </w:rPr>
        <w:sym w:font="Symbol" w:char="F0D7"/>
      </w:r>
      <w:r w:rsidRPr="00A022A2">
        <w:rPr>
          <w:sz w:val="28"/>
          <w:szCs w:val="28"/>
        </w:rPr>
        <w:t>0,06</w:t>
      </w:r>
      <w:r w:rsidRPr="00A022A2">
        <w:rPr>
          <w:sz w:val="28"/>
          <w:szCs w:val="28"/>
          <w:lang w:val="en-US"/>
        </w:rPr>
        <w:sym w:font="Symbol" w:char="F0D7"/>
      </w:r>
      <w:r w:rsidR="00F43CF1" w:rsidRPr="00A022A2">
        <w:rPr>
          <w:sz w:val="28"/>
          <w:szCs w:val="28"/>
        </w:rPr>
        <w:object w:dxaOrig="620" w:dyaOrig="660">
          <v:shape id="_x0000_i1285" type="#_x0000_t75" style="width:30.75pt;height:33pt" o:ole="">
            <v:imagedata r:id="rId490" o:title=""/>
          </v:shape>
          <o:OLEObject Type="Embed" ProgID="Equation.3" ShapeID="_x0000_i1285" DrawAspect="Content" ObjectID="_1478811616" r:id="rId491"/>
        </w:object>
      </w:r>
      <w:r w:rsidRPr="00A022A2">
        <w:rPr>
          <w:sz w:val="28"/>
          <w:szCs w:val="28"/>
        </w:rPr>
        <w:t>= 0,024</w:t>
      </w:r>
    </w:p>
    <w:p w:rsidR="00684AF8" w:rsidRPr="00684AF8" w:rsidRDefault="00684AF8"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r</w:t>
      </w:r>
      <w:r w:rsidRPr="00A022A2">
        <w:rPr>
          <w:sz w:val="28"/>
          <w:szCs w:val="28"/>
        </w:rPr>
        <w:t xml:space="preserve">4 = </w:t>
      </w:r>
      <w:r w:rsidR="00F43CF1" w:rsidRPr="00A022A2">
        <w:rPr>
          <w:sz w:val="28"/>
          <w:szCs w:val="28"/>
        </w:rPr>
        <w:object w:dxaOrig="240" w:dyaOrig="620">
          <v:shape id="_x0000_i1286" type="#_x0000_t75" style="width:12pt;height:30.75pt" o:ole="">
            <v:imagedata r:id="rId488" o:title=""/>
          </v:shape>
          <o:OLEObject Type="Embed" ProgID="Equation.3" ShapeID="_x0000_i1286" DrawAspect="Content" ObjectID="_1478811617" r:id="rId492"/>
        </w:object>
      </w:r>
      <w:r w:rsidRPr="00A022A2">
        <w:rPr>
          <w:sz w:val="28"/>
          <w:szCs w:val="28"/>
        </w:rPr>
        <w:t>0,129</w:t>
      </w:r>
      <w:r w:rsidRPr="00A022A2">
        <w:rPr>
          <w:sz w:val="28"/>
          <w:szCs w:val="28"/>
        </w:rPr>
        <w:sym w:font="Symbol" w:char="F0D7"/>
      </w:r>
      <w:r w:rsidRPr="00A022A2">
        <w:rPr>
          <w:sz w:val="28"/>
          <w:szCs w:val="28"/>
        </w:rPr>
        <w:t>0,06</w:t>
      </w:r>
      <w:r w:rsidRPr="00A022A2">
        <w:rPr>
          <w:sz w:val="28"/>
          <w:szCs w:val="28"/>
          <w:lang w:val="en-US"/>
        </w:rPr>
        <w:sym w:font="Symbol" w:char="F0D7"/>
      </w:r>
      <w:r w:rsidR="00F43CF1" w:rsidRPr="00A022A2">
        <w:rPr>
          <w:sz w:val="28"/>
          <w:szCs w:val="28"/>
        </w:rPr>
        <w:object w:dxaOrig="620" w:dyaOrig="660">
          <v:shape id="_x0000_i1287" type="#_x0000_t75" style="width:30.75pt;height:33pt" o:ole="">
            <v:imagedata r:id="rId490" o:title=""/>
          </v:shape>
          <o:OLEObject Type="Embed" ProgID="Equation.3" ShapeID="_x0000_i1287" DrawAspect="Content" ObjectID="_1478811618" r:id="rId493"/>
        </w:object>
      </w:r>
      <w:r w:rsidRPr="00A022A2">
        <w:rPr>
          <w:sz w:val="28"/>
          <w:szCs w:val="28"/>
        </w:rPr>
        <w:t>= 0,042</w:t>
      </w:r>
    </w:p>
    <w:p w:rsidR="00684AF8" w:rsidRPr="00684AF8" w:rsidRDefault="00684AF8" w:rsidP="00A022A2">
      <w:pPr>
        <w:widowControl/>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Расчеты для остальных кабельных линий аналогичны и сведены в таблицу 9.1.</w:t>
      </w:r>
    </w:p>
    <w:p w:rsidR="008059ED" w:rsidRPr="00A022A2" w:rsidRDefault="00F43CF1" w:rsidP="00A022A2">
      <w:pPr>
        <w:widowControl/>
        <w:ind w:firstLine="709"/>
        <w:rPr>
          <w:sz w:val="28"/>
          <w:szCs w:val="28"/>
        </w:rPr>
      </w:pPr>
      <w:r w:rsidRPr="00A022A2">
        <w:rPr>
          <w:sz w:val="28"/>
          <w:szCs w:val="28"/>
        </w:rPr>
        <w:object w:dxaOrig="9101" w:dyaOrig="7339">
          <v:shape id="_x0000_i1288" type="#_x0000_t75" style="width:455.25pt;height:366.75pt" o:ole="">
            <v:imagedata r:id="rId494" o:title=""/>
          </v:shape>
          <o:OLEObject Type="Embed" ProgID="Unknown" ShapeID="_x0000_i1288" DrawAspect="Content" ObjectID="_1478811619" r:id="rId495"/>
        </w:object>
      </w:r>
    </w:p>
    <w:p w:rsidR="008059ED" w:rsidRPr="00A022A2" w:rsidRDefault="008059ED" w:rsidP="00A022A2">
      <w:pPr>
        <w:widowControl/>
        <w:ind w:firstLine="709"/>
        <w:rPr>
          <w:sz w:val="28"/>
          <w:szCs w:val="28"/>
        </w:rPr>
      </w:pPr>
      <w:r w:rsidRPr="00A022A2">
        <w:rPr>
          <w:sz w:val="28"/>
          <w:szCs w:val="28"/>
        </w:rPr>
        <w:t>Рисунок 9.1. Схема замещения для расчета токов к.з.</w:t>
      </w:r>
    </w:p>
    <w:p w:rsidR="00684AF8" w:rsidRDefault="00684AF8"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Таблица 9.1 Расчет сопротивлений кабельных линий</w:t>
      </w: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1275"/>
        <w:gridCol w:w="851"/>
        <w:gridCol w:w="1276"/>
        <w:gridCol w:w="1276"/>
        <w:gridCol w:w="992"/>
        <w:gridCol w:w="709"/>
        <w:gridCol w:w="992"/>
        <w:gridCol w:w="1135"/>
      </w:tblGrid>
      <w:tr w:rsidR="008059ED" w:rsidRPr="00684AF8">
        <w:trPr>
          <w:trHeight w:val="300"/>
        </w:trPr>
        <w:tc>
          <w:tcPr>
            <w:tcW w:w="10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 линии</w:t>
            </w:r>
          </w:p>
        </w:tc>
        <w:tc>
          <w:tcPr>
            <w:tcW w:w="127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S</w:t>
            </w:r>
            <w:r w:rsidRPr="00684AF8">
              <w:rPr>
                <w:sz w:val="20"/>
                <w:szCs w:val="20"/>
                <w:vertAlign w:val="subscript"/>
              </w:rPr>
              <w:t>б</w:t>
            </w:r>
            <w:r w:rsidRPr="00684AF8">
              <w:rPr>
                <w:sz w:val="20"/>
                <w:szCs w:val="20"/>
              </w:rPr>
              <w:t>, МВА</w:t>
            </w:r>
          </w:p>
        </w:tc>
        <w:tc>
          <w:tcPr>
            <w:tcW w:w="85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U</w:t>
            </w:r>
            <w:r w:rsidRPr="00684AF8">
              <w:rPr>
                <w:sz w:val="20"/>
                <w:szCs w:val="20"/>
                <w:vertAlign w:val="subscript"/>
              </w:rPr>
              <w:t>б</w:t>
            </w:r>
            <w:r w:rsidRPr="00684AF8">
              <w:rPr>
                <w:sz w:val="20"/>
                <w:szCs w:val="20"/>
              </w:rPr>
              <w:t>, кВ</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Х</w:t>
            </w:r>
            <w:r w:rsidRPr="00684AF8">
              <w:rPr>
                <w:sz w:val="20"/>
                <w:szCs w:val="20"/>
                <w:vertAlign w:val="subscript"/>
              </w:rPr>
              <w:t>0</w:t>
            </w:r>
            <w:r w:rsidRPr="00684AF8">
              <w:rPr>
                <w:sz w:val="20"/>
                <w:szCs w:val="20"/>
              </w:rPr>
              <w:t>, Ом/км</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R</w:t>
            </w:r>
            <w:r w:rsidRPr="00684AF8">
              <w:rPr>
                <w:sz w:val="20"/>
                <w:szCs w:val="20"/>
                <w:vertAlign w:val="subscript"/>
              </w:rPr>
              <w:t>0</w:t>
            </w:r>
            <w:r w:rsidRPr="00684AF8">
              <w:rPr>
                <w:sz w:val="20"/>
                <w:szCs w:val="20"/>
              </w:rPr>
              <w:t>, Ом/км</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L, км</w:t>
            </w:r>
          </w:p>
        </w:tc>
        <w:tc>
          <w:tcPr>
            <w:tcW w:w="709"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n</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X</w:t>
            </w:r>
            <w:r w:rsidRPr="00684AF8">
              <w:rPr>
                <w:sz w:val="20"/>
                <w:szCs w:val="20"/>
                <w:vertAlign w:val="subscript"/>
              </w:rPr>
              <w:t>кл</w:t>
            </w:r>
            <w:r w:rsidRPr="00684AF8">
              <w:rPr>
                <w:sz w:val="20"/>
                <w:szCs w:val="20"/>
              </w:rPr>
              <w:t>, о.е.</w:t>
            </w:r>
          </w:p>
        </w:tc>
        <w:tc>
          <w:tcPr>
            <w:tcW w:w="113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R</w:t>
            </w:r>
            <w:r w:rsidRPr="00684AF8">
              <w:rPr>
                <w:sz w:val="20"/>
                <w:szCs w:val="20"/>
                <w:vertAlign w:val="subscript"/>
              </w:rPr>
              <w:t>кл</w:t>
            </w:r>
            <w:r w:rsidRPr="00684AF8">
              <w:rPr>
                <w:sz w:val="20"/>
                <w:szCs w:val="20"/>
              </w:rPr>
              <w:t>, о.е.</w:t>
            </w:r>
          </w:p>
        </w:tc>
      </w:tr>
      <w:tr w:rsidR="008059ED" w:rsidRPr="00684AF8">
        <w:trPr>
          <w:trHeight w:val="300"/>
        </w:trPr>
        <w:tc>
          <w:tcPr>
            <w:tcW w:w="10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w:t>
            </w:r>
          </w:p>
        </w:tc>
        <w:tc>
          <w:tcPr>
            <w:tcW w:w="127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1200,00</w:t>
            </w:r>
          </w:p>
        </w:tc>
        <w:tc>
          <w:tcPr>
            <w:tcW w:w="85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0,075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0,129</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0,06</w:t>
            </w:r>
          </w:p>
        </w:tc>
        <w:tc>
          <w:tcPr>
            <w:tcW w:w="709"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0,024</w:t>
            </w:r>
          </w:p>
        </w:tc>
        <w:tc>
          <w:tcPr>
            <w:tcW w:w="113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0,042</w:t>
            </w:r>
          </w:p>
        </w:tc>
      </w:tr>
      <w:tr w:rsidR="008059ED" w:rsidRPr="00684AF8">
        <w:trPr>
          <w:trHeight w:val="300"/>
        </w:trPr>
        <w:tc>
          <w:tcPr>
            <w:tcW w:w="10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w:t>
            </w:r>
          </w:p>
        </w:tc>
        <w:tc>
          <w:tcPr>
            <w:tcW w:w="127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1200,00</w:t>
            </w:r>
          </w:p>
        </w:tc>
        <w:tc>
          <w:tcPr>
            <w:tcW w:w="85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0,113</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1,94</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0,09</w:t>
            </w:r>
          </w:p>
        </w:tc>
        <w:tc>
          <w:tcPr>
            <w:tcW w:w="709"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0,055</w:t>
            </w:r>
          </w:p>
        </w:tc>
        <w:tc>
          <w:tcPr>
            <w:tcW w:w="113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0,950</w:t>
            </w:r>
          </w:p>
        </w:tc>
      </w:tr>
      <w:tr w:rsidR="008059ED" w:rsidRPr="00684AF8">
        <w:trPr>
          <w:trHeight w:val="300"/>
        </w:trPr>
        <w:tc>
          <w:tcPr>
            <w:tcW w:w="10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w:t>
            </w:r>
          </w:p>
        </w:tc>
        <w:tc>
          <w:tcPr>
            <w:tcW w:w="127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1200,00</w:t>
            </w:r>
          </w:p>
        </w:tc>
        <w:tc>
          <w:tcPr>
            <w:tcW w:w="85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0,09</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0,62</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0,18</w:t>
            </w:r>
          </w:p>
        </w:tc>
        <w:tc>
          <w:tcPr>
            <w:tcW w:w="709"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0,088</w:t>
            </w:r>
          </w:p>
        </w:tc>
        <w:tc>
          <w:tcPr>
            <w:tcW w:w="113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0,607</w:t>
            </w:r>
          </w:p>
        </w:tc>
      </w:tr>
      <w:tr w:rsidR="008059ED" w:rsidRPr="00684AF8">
        <w:trPr>
          <w:trHeight w:val="300"/>
        </w:trPr>
        <w:tc>
          <w:tcPr>
            <w:tcW w:w="10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7</w:t>
            </w:r>
          </w:p>
        </w:tc>
        <w:tc>
          <w:tcPr>
            <w:tcW w:w="127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1200,00</w:t>
            </w:r>
          </w:p>
        </w:tc>
        <w:tc>
          <w:tcPr>
            <w:tcW w:w="85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0,113</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1,94</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0,018</w:t>
            </w:r>
          </w:p>
        </w:tc>
        <w:tc>
          <w:tcPr>
            <w:tcW w:w="709"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0,011</w:t>
            </w:r>
          </w:p>
        </w:tc>
        <w:tc>
          <w:tcPr>
            <w:tcW w:w="113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0,190</w:t>
            </w:r>
          </w:p>
        </w:tc>
      </w:tr>
      <w:tr w:rsidR="008059ED" w:rsidRPr="00684AF8">
        <w:trPr>
          <w:trHeight w:val="300"/>
        </w:trPr>
        <w:tc>
          <w:tcPr>
            <w:tcW w:w="10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8</w:t>
            </w:r>
          </w:p>
        </w:tc>
        <w:tc>
          <w:tcPr>
            <w:tcW w:w="127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1200,00</w:t>
            </w:r>
          </w:p>
        </w:tc>
        <w:tc>
          <w:tcPr>
            <w:tcW w:w="85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0,095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0,89</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0,045</w:t>
            </w:r>
          </w:p>
        </w:tc>
        <w:tc>
          <w:tcPr>
            <w:tcW w:w="709"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0,023</w:t>
            </w:r>
          </w:p>
        </w:tc>
        <w:tc>
          <w:tcPr>
            <w:tcW w:w="113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0,218</w:t>
            </w:r>
          </w:p>
        </w:tc>
      </w:tr>
      <w:tr w:rsidR="008059ED" w:rsidRPr="00684AF8">
        <w:trPr>
          <w:trHeight w:val="315"/>
        </w:trPr>
        <w:tc>
          <w:tcPr>
            <w:tcW w:w="10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w:t>
            </w:r>
          </w:p>
        </w:tc>
        <w:tc>
          <w:tcPr>
            <w:tcW w:w="127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1200,00</w:t>
            </w:r>
          </w:p>
        </w:tc>
        <w:tc>
          <w:tcPr>
            <w:tcW w:w="85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0,099</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1,24</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0,075</w:t>
            </w:r>
          </w:p>
        </w:tc>
        <w:tc>
          <w:tcPr>
            <w:tcW w:w="709"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0,040</w:t>
            </w:r>
          </w:p>
        </w:tc>
        <w:tc>
          <w:tcPr>
            <w:tcW w:w="113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0,506</w:t>
            </w:r>
          </w:p>
        </w:tc>
      </w:tr>
      <w:tr w:rsidR="008059ED" w:rsidRPr="00684AF8">
        <w:trPr>
          <w:trHeight w:val="300"/>
        </w:trPr>
        <w:tc>
          <w:tcPr>
            <w:tcW w:w="1083"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w:t>
            </w:r>
          </w:p>
        </w:tc>
        <w:tc>
          <w:tcPr>
            <w:tcW w:w="127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1200,00</w:t>
            </w:r>
          </w:p>
        </w:tc>
        <w:tc>
          <w:tcPr>
            <w:tcW w:w="851"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0,099</w:t>
            </w:r>
          </w:p>
        </w:tc>
        <w:tc>
          <w:tcPr>
            <w:tcW w:w="1276"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1,24</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0,12</w:t>
            </w:r>
          </w:p>
        </w:tc>
        <w:tc>
          <w:tcPr>
            <w:tcW w:w="709"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w:t>
            </w:r>
          </w:p>
        </w:tc>
        <w:tc>
          <w:tcPr>
            <w:tcW w:w="992"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0,065</w:t>
            </w:r>
          </w:p>
        </w:tc>
        <w:tc>
          <w:tcPr>
            <w:tcW w:w="1135" w:type="dxa"/>
            <w:noWrap/>
            <w:tcMar>
              <w:left w:w="57" w:type="dxa"/>
              <w:right w:w="57" w:type="dxa"/>
            </w:tcMar>
            <w:vAlign w:val="center"/>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0,810</w:t>
            </w:r>
          </w:p>
        </w:tc>
      </w:tr>
    </w:tbl>
    <w:p w:rsidR="008059ED" w:rsidRPr="00A022A2" w:rsidRDefault="008059ED" w:rsidP="00A022A2">
      <w:pPr>
        <w:widowControl/>
        <w:shd w:val="clear" w:color="auto" w:fill="FFFFFF"/>
        <w:ind w:firstLine="709"/>
        <w:rPr>
          <w:sz w:val="28"/>
          <w:szCs w:val="28"/>
        </w:rPr>
      </w:pPr>
    </w:p>
    <w:p w:rsidR="008059ED" w:rsidRDefault="008059ED" w:rsidP="00A022A2">
      <w:pPr>
        <w:widowControl/>
        <w:shd w:val="clear" w:color="auto" w:fill="FFFFFF"/>
        <w:ind w:firstLine="709"/>
        <w:rPr>
          <w:sz w:val="28"/>
          <w:szCs w:val="28"/>
          <w:lang w:val="uk-UA"/>
        </w:rPr>
      </w:pPr>
      <w:r w:rsidRPr="00A022A2">
        <w:rPr>
          <w:sz w:val="28"/>
          <w:szCs w:val="28"/>
        </w:rPr>
        <w:t>Расчет токов к.з. для точки К1</w:t>
      </w:r>
    </w:p>
    <w:p w:rsidR="00684AF8" w:rsidRPr="00684AF8" w:rsidRDefault="00684AF8" w:rsidP="00A022A2">
      <w:pPr>
        <w:widowControl/>
        <w:shd w:val="clear" w:color="auto" w:fill="FFFFFF"/>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I</w:t>
      </w:r>
      <w:r w:rsidRPr="00A022A2">
        <w:rPr>
          <w:sz w:val="28"/>
          <w:szCs w:val="28"/>
          <w:vertAlign w:val="subscript"/>
        </w:rPr>
        <w:t>к1</w:t>
      </w:r>
      <w:r w:rsidRPr="00A022A2">
        <w:rPr>
          <w:sz w:val="28"/>
          <w:szCs w:val="28"/>
        </w:rPr>
        <w:t xml:space="preserve"> = </w:t>
      </w:r>
      <w:r w:rsidR="00F43CF1" w:rsidRPr="00A022A2">
        <w:rPr>
          <w:sz w:val="28"/>
          <w:szCs w:val="28"/>
        </w:rPr>
        <w:object w:dxaOrig="460" w:dyaOrig="700">
          <v:shape id="_x0000_i1289" type="#_x0000_t75" style="width:23.25pt;height:35.25pt" o:ole="">
            <v:imagedata r:id="rId496" o:title=""/>
          </v:shape>
          <o:OLEObject Type="Embed" ProgID="Equation.3" ShapeID="_x0000_i1289" DrawAspect="Content" ObjectID="_1478811620" r:id="rId497"/>
        </w:object>
      </w:r>
      <w:r w:rsidRPr="00A022A2">
        <w:rPr>
          <w:sz w:val="28"/>
          <w:szCs w:val="28"/>
        </w:rPr>
        <w:t>,</w:t>
      </w:r>
      <w:r w:rsidRPr="00A022A2">
        <w:rPr>
          <w:sz w:val="28"/>
          <w:szCs w:val="28"/>
        </w:rPr>
        <w:tab/>
        <w:t>(9.5)</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где Х</w:t>
      </w:r>
      <w:r w:rsidRPr="00A022A2">
        <w:rPr>
          <w:sz w:val="28"/>
          <w:szCs w:val="28"/>
          <w:vertAlign w:val="subscript"/>
        </w:rPr>
        <w:t>1</w:t>
      </w:r>
      <w:r w:rsidRPr="00A022A2">
        <w:rPr>
          <w:sz w:val="28"/>
          <w:szCs w:val="28"/>
          <w:vertAlign w:val="subscript"/>
        </w:rPr>
        <w:sym w:font="Symbol" w:char="F053"/>
      </w:r>
      <w:r w:rsidRPr="00A022A2">
        <w:rPr>
          <w:sz w:val="28"/>
          <w:szCs w:val="28"/>
        </w:rPr>
        <w:t xml:space="preserve"> - суммарное сопротивление до точки к.з.</w:t>
      </w: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Х</w:t>
      </w:r>
      <w:r w:rsidRPr="00A022A2">
        <w:rPr>
          <w:sz w:val="28"/>
          <w:szCs w:val="28"/>
          <w:vertAlign w:val="subscript"/>
        </w:rPr>
        <w:t>1</w:t>
      </w:r>
      <w:r w:rsidRPr="00A022A2">
        <w:rPr>
          <w:sz w:val="28"/>
          <w:szCs w:val="28"/>
          <w:vertAlign w:val="subscript"/>
        </w:rPr>
        <w:sym w:font="Symbol" w:char="F053"/>
      </w:r>
      <w:r w:rsidRPr="00A022A2">
        <w:rPr>
          <w:sz w:val="28"/>
          <w:szCs w:val="28"/>
        </w:rPr>
        <w:t xml:space="preserve"> = Х1 + Х2</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Х</w:t>
      </w:r>
      <w:r w:rsidRPr="00A022A2">
        <w:rPr>
          <w:sz w:val="28"/>
          <w:szCs w:val="28"/>
          <w:vertAlign w:val="subscript"/>
        </w:rPr>
        <w:t>1</w:t>
      </w:r>
      <w:r w:rsidRPr="00A022A2">
        <w:rPr>
          <w:sz w:val="28"/>
          <w:szCs w:val="28"/>
          <w:vertAlign w:val="subscript"/>
        </w:rPr>
        <w:sym w:font="Symbol" w:char="F053"/>
      </w:r>
      <w:r w:rsidRPr="00A022A2">
        <w:rPr>
          <w:sz w:val="28"/>
          <w:szCs w:val="28"/>
        </w:rPr>
        <w:t xml:space="preserve"> = 0,32 + 1,09 = 1,41</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r</w:t>
      </w:r>
      <w:r w:rsidRPr="00A022A2">
        <w:rPr>
          <w:sz w:val="28"/>
          <w:szCs w:val="28"/>
          <w:vertAlign w:val="subscript"/>
        </w:rPr>
        <w:t>1</w:t>
      </w:r>
      <w:r w:rsidRPr="00A022A2">
        <w:rPr>
          <w:sz w:val="28"/>
          <w:szCs w:val="28"/>
          <w:vertAlign w:val="subscript"/>
        </w:rPr>
        <w:sym w:font="Symbol" w:char="F053"/>
      </w:r>
      <w:r w:rsidRPr="00A022A2">
        <w:rPr>
          <w:sz w:val="28"/>
          <w:szCs w:val="28"/>
        </w:rPr>
        <w:t xml:space="preserve"> = </w:t>
      </w:r>
      <w:r w:rsidRPr="00A022A2">
        <w:rPr>
          <w:sz w:val="28"/>
          <w:szCs w:val="28"/>
          <w:lang w:val="en-US"/>
        </w:rPr>
        <w:t>r</w:t>
      </w:r>
      <w:r w:rsidRPr="00A022A2">
        <w:rPr>
          <w:sz w:val="28"/>
          <w:szCs w:val="28"/>
        </w:rPr>
        <w:t>2</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r</w:t>
      </w:r>
      <w:r w:rsidRPr="00A022A2">
        <w:rPr>
          <w:sz w:val="28"/>
          <w:szCs w:val="28"/>
          <w:vertAlign w:val="subscript"/>
        </w:rPr>
        <w:t>1</w:t>
      </w:r>
      <w:r w:rsidRPr="00A022A2">
        <w:rPr>
          <w:sz w:val="28"/>
          <w:szCs w:val="28"/>
          <w:vertAlign w:val="subscript"/>
        </w:rPr>
        <w:sym w:font="Symbol" w:char="F053"/>
      </w:r>
      <w:r w:rsidRPr="00A022A2">
        <w:rPr>
          <w:sz w:val="28"/>
          <w:szCs w:val="28"/>
        </w:rPr>
        <w:t xml:space="preserve"> = 1,05</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Суммарное сопротивление определяется по формуле 9.4</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z</w:t>
      </w:r>
      <w:r w:rsidRPr="00A022A2">
        <w:rPr>
          <w:sz w:val="28"/>
          <w:szCs w:val="28"/>
          <w:vertAlign w:val="subscript"/>
        </w:rPr>
        <w:t>1</w:t>
      </w:r>
      <w:r w:rsidRPr="00A022A2">
        <w:rPr>
          <w:sz w:val="28"/>
          <w:szCs w:val="28"/>
          <w:vertAlign w:val="subscript"/>
        </w:rPr>
        <w:sym w:font="Symbol" w:char="F053"/>
      </w:r>
      <w:r w:rsidRPr="00A022A2">
        <w:rPr>
          <w:sz w:val="28"/>
          <w:szCs w:val="28"/>
        </w:rPr>
        <w:t xml:space="preserve"> = </w:t>
      </w:r>
      <w:r w:rsidR="00F43CF1" w:rsidRPr="00A022A2">
        <w:rPr>
          <w:sz w:val="28"/>
          <w:szCs w:val="28"/>
          <w:lang w:val="en-US"/>
        </w:rPr>
        <w:object w:dxaOrig="1460" w:dyaOrig="480">
          <v:shape id="_x0000_i1290" type="#_x0000_t75" style="width:72.75pt;height:24pt" o:ole="">
            <v:imagedata r:id="rId498" o:title=""/>
          </v:shape>
          <o:OLEObject Type="Embed" ProgID="Equation.3" ShapeID="_x0000_i1290" DrawAspect="Content" ObjectID="_1478811621" r:id="rId499"/>
        </w:object>
      </w:r>
      <w:r w:rsidRPr="00A022A2">
        <w:rPr>
          <w:sz w:val="28"/>
          <w:szCs w:val="28"/>
        </w:rPr>
        <w:t>= 1,76</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I</w:t>
      </w:r>
      <w:r w:rsidRPr="00A022A2">
        <w:rPr>
          <w:sz w:val="28"/>
          <w:szCs w:val="28"/>
          <w:vertAlign w:val="subscript"/>
        </w:rPr>
        <w:t>к1</w:t>
      </w:r>
      <w:r w:rsidRPr="00A022A2">
        <w:rPr>
          <w:sz w:val="28"/>
          <w:szCs w:val="28"/>
        </w:rPr>
        <w:t xml:space="preserve"> = </w:t>
      </w:r>
      <w:r w:rsidR="00F43CF1" w:rsidRPr="00A022A2">
        <w:rPr>
          <w:sz w:val="28"/>
          <w:szCs w:val="28"/>
        </w:rPr>
        <w:object w:dxaOrig="520" w:dyaOrig="660">
          <v:shape id="_x0000_i1291" type="#_x0000_t75" style="width:26.25pt;height:33pt" o:ole="">
            <v:imagedata r:id="rId500" o:title=""/>
          </v:shape>
          <o:OLEObject Type="Embed" ProgID="Equation.3" ShapeID="_x0000_i1291" DrawAspect="Content" ObjectID="_1478811622" r:id="rId501"/>
        </w:object>
      </w:r>
      <w:r w:rsidRPr="00A022A2">
        <w:rPr>
          <w:sz w:val="28"/>
          <w:szCs w:val="28"/>
        </w:rPr>
        <w:t>= 3,42 кА</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Определяем ударный ток в точке К1</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500" w:dyaOrig="420">
          <v:shape id="_x0000_i1292" type="#_x0000_t75" style="width:75pt;height:21pt" o:ole="">
            <v:imagedata r:id="rId502" o:title=""/>
          </v:shape>
          <o:OLEObject Type="Embed" ProgID="Equation.3" ShapeID="_x0000_i1292" DrawAspect="Content" ObjectID="_1478811623" r:id="rId503"/>
        </w:object>
      </w:r>
      <w:r w:rsidR="008059ED" w:rsidRPr="00A022A2">
        <w:rPr>
          <w:sz w:val="28"/>
          <w:szCs w:val="28"/>
        </w:rPr>
        <w:tab/>
        <w:t>(9.6)</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где К</w:t>
      </w:r>
      <w:r w:rsidRPr="00A022A2">
        <w:rPr>
          <w:sz w:val="28"/>
          <w:szCs w:val="28"/>
          <w:vertAlign w:val="subscript"/>
        </w:rPr>
        <w:t>у</w:t>
      </w:r>
      <w:r w:rsidRPr="00A022A2">
        <w:rPr>
          <w:sz w:val="28"/>
          <w:szCs w:val="28"/>
        </w:rPr>
        <w:t xml:space="preserve"> – ударный коэффициент, зависящий от постоянной времени Т</w:t>
      </w:r>
      <w:r w:rsidRPr="00A022A2">
        <w:rPr>
          <w:sz w:val="28"/>
          <w:szCs w:val="28"/>
          <w:vertAlign w:val="subscript"/>
        </w:rPr>
        <w:t>а</w:t>
      </w:r>
      <w:r w:rsidRPr="00A022A2">
        <w:rPr>
          <w:sz w:val="28"/>
          <w:szCs w:val="28"/>
        </w:rPr>
        <w:t xml:space="preserve"> апериодической составляющей тока к.з.</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859" w:dyaOrig="620">
          <v:shape id="_x0000_i1293" type="#_x0000_t75" style="width:42.75pt;height:30.75pt" o:ole="">
            <v:imagedata r:id="rId504" o:title=""/>
          </v:shape>
          <o:OLEObject Type="Embed" ProgID="Equation.3" ShapeID="_x0000_i1293" DrawAspect="Content" ObjectID="_1478811624" r:id="rId505"/>
        </w:object>
      </w:r>
      <w:r w:rsidR="008059ED" w:rsidRPr="00A022A2">
        <w:rPr>
          <w:sz w:val="28"/>
          <w:szCs w:val="28"/>
        </w:rPr>
        <w:t>,</w:t>
      </w:r>
      <w:r w:rsidR="008059ED" w:rsidRPr="00A022A2">
        <w:rPr>
          <w:sz w:val="28"/>
          <w:szCs w:val="28"/>
        </w:rPr>
        <w:tab/>
        <w:t>(9.7)</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 xml:space="preserve">где </w:t>
      </w:r>
      <w:r w:rsidRPr="00A022A2">
        <w:rPr>
          <w:sz w:val="28"/>
          <w:szCs w:val="28"/>
        </w:rPr>
        <w:sym w:font="Symbol" w:char="F077"/>
      </w:r>
      <w:r w:rsidRPr="00A022A2">
        <w:rPr>
          <w:sz w:val="28"/>
          <w:szCs w:val="28"/>
        </w:rPr>
        <w:t xml:space="preserve"> = 2</w:t>
      </w:r>
      <w:r w:rsidRPr="00A022A2">
        <w:rPr>
          <w:sz w:val="28"/>
          <w:szCs w:val="28"/>
        </w:rPr>
        <w:sym w:font="Symbol" w:char="F0D7"/>
      </w:r>
      <w:r w:rsidRPr="00A022A2">
        <w:rPr>
          <w:sz w:val="28"/>
          <w:szCs w:val="28"/>
        </w:rPr>
        <w:sym w:font="Symbol" w:char="F070"/>
      </w:r>
      <w:r w:rsidRPr="00A022A2">
        <w:rPr>
          <w:sz w:val="28"/>
          <w:szCs w:val="28"/>
        </w:rPr>
        <w:sym w:font="Symbol" w:char="F0D7"/>
      </w:r>
      <w:r w:rsidRPr="00A022A2">
        <w:rPr>
          <w:sz w:val="28"/>
          <w:szCs w:val="28"/>
          <w:lang w:val="en-US"/>
        </w:rPr>
        <w:t>f</w:t>
      </w:r>
      <w:r w:rsidRPr="00A022A2">
        <w:rPr>
          <w:sz w:val="28"/>
          <w:szCs w:val="28"/>
        </w:rPr>
        <w:t xml:space="preserve"> = 2</w:t>
      </w:r>
      <w:r w:rsidRPr="00A022A2">
        <w:rPr>
          <w:sz w:val="28"/>
          <w:szCs w:val="28"/>
        </w:rPr>
        <w:sym w:font="Symbol" w:char="F0D7"/>
      </w:r>
      <w:r w:rsidRPr="00A022A2">
        <w:rPr>
          <w:sz w:val="28"/>
          <w:szCs w:val="28"/>
        </w:rPr>
        <w:sym w:font="Symbol" w:char="F070"/>
      </w:r>
      <w:r w:rsidRPr="00A022A2">
        <w:rPr>
          <w:sz w:val="28"/>
          <w:szCs w:val="28"/>
        </w:rPr>
        <w:sym w:font="Symbol" w:char="F0D7"/>
      </w:r>
      <w:r w:rsidRPr="00A022A2">
        <w:rPr>
          <w:sz w:val="28"/>
          <w:szCs w:val="28"/>
        </w:rPr>
        <w:t>50 = 314 – уголовая частота</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460" w:dyaOrig="660">
          <v:shape id="_x0000_i1294" type="#_x0000_t75" style="width:72.75pt;height:33pt" o:ole="">
            <v:imagedata r:id="rId506" o:title=""/>
          </v:shape>
          <o:OLEObject Type="Embed" ProgID="Equation.3" ShapeID="_x0000_i1294" DrawAspect="Content" ObjectID="_1478811625" r:id="rId507"/>
        </w:object>
      </w:r>
      <w:r w:rsidR="008059ED" w:rsidRPr="00A022A2">
        <w:rPr>
          <w:sz w:val="28"/>
          <w:szCs w:val="28"/>
        </w:rPr>
        <w:t xml:space="preserve"> = 0,004 с.</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420" w:dyaOrig="620">
          <v:shape id="_x0000_i1295" type="#_x0000_t75" style="width:71.25pt;height:30.75pt" o:ole="">
            <v:imagedata r:id="rId508" o:title=""/>
          </v:shape>
          <o:OLEObject Type="Embed" ProgID="Equation.3" ShapeID="_x0000_i1295" DrawAspect="Content" ObjectID="_1478811626" r:id="rId509"/>
        </w:object>
      </w:r>
      <w:r w:rsidR="008059ED" w:rsidRPr="00A022A2">
        <w:rPr>
          <w:sz w:val="28"/>
          <w:szCs w:val="28"/>
        </w:rPr>
        <w:tab/>
        <w:t>(9.8)</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500" w:dyaOrig="600">
          <v:shape id="_x0000_i1296" type="#_x0000_t75" style="width:75pt;height:30pt" o:ole="">
            <v:imagedata r:id="rId510" o:title=""/>
          </v:shape>
          <o:OLEObject Type="Embed" ProgID="Equation.3" ShapeID="_x0000_i1296" DrawAspect="Content" ObjectID="_1478811627" r:id="rId511"/>
        </w:object>
      </w:r>
      <w:r w:rsidR="008059ED" w:rsidRPr="00A022A2">
        <w:rPr>
          <w:sz w:val="28"/>
          <w:szCs w:val="28"/>
        </w:rPr>
        <w:t xml:space="preserve"> = 1,796</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Тогда ударный ток в точке К1 составляет:</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980" w:dyaOrig="420">
          <v:shape id="_x0000_i1297" type="#_x0000_t75" style="width:99pt;height:21pt" o:ole="">
            <v:imagedata r:id="rId512" o:title=""/>
          </v:shape>
          <o:OLEObject Type="Embed" ProgID="Equation.3" ShapeID="_x0000_i1297" DrawAspect="Content" ObjectID="_1478811628" r:id="rId513"/>
        </w:object>
      </w:r>
      <w:r w:rsidR="008059ED" w:rsidRPr="00A022A2">
        <w:rPr>
          <w:sz w:val="28"/>
          <w:szCs w:val="28"/>
        </w:rPr>
        <w:t xml:space="preserve"> = 5,31 кА</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Наибольшее действующее значение ударного тока к.з.</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2340" w:dyaOrig="499">
          <v:shape id="_x0000_i1298" type="#_x0000_t75" style="width:117pt;height:24.75pt" o:ole="">
            <v:imagedata r:id="rId514" o:title=""/>
          </v:shape>
          <o:OLEObject Type="Embed" ProgID="Equation.3" ShapeID="_x0000_i1298" DrawAspect="Content" ObjectID="_1478811629" r:id="rId515"/>
        </w:object>
      </w:r>
      <w:r w:rsidR="008059ED" w:rsidRPr="00A022A2">
        <w:rPr>
          <w:sz w:val="28"/>
          <w:szCs w:val="28"/>
        </w:rPr>
        <w:tab/>
        <w:t>(9.9)</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2860" w:dyaOrig="480">
          <v:shape id="_x0000_i1299" type="#_x0000_t75" style="width:143.25pt;height:24pt" o:ole="">
            <v:imagedata r:id="rId516" o:title=""/>
          </v:shape>
          <o:OLEObject Type="Embed" ProgID="Equation.3" ShapeID="_x0000_i1299" DrawAspect="Content" ObjectID="_1478811630" r:id="rId517"/>
        </w:object>
      </w:r>
      <w:r w:rsidR="008059ED" w:rsidRPr="00A022A2">
        <w:rPr>
          <w:sz w:val="28"/>
          <w:szCs w:val="28"/>
        </w:rPr>
        <w:t>= 3,46 кА</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Токи к.з. для остальных точек рассчитываются аналогично. Результаты расчетов сведены в таблицу 9.2.</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Таблица 9.1 Расчет токов короткого замыкания</w:t>
      </w:r>
    </w:p>
    <w:tbl>
      <w:tblPr>
        <w:tblW w:w="9393" w:type="dxa"/>
        <w:tblInd w:w="98" w:type="dxa"/>
        <w:tblLook w:val="0000" w:firstRow="0" w:lastRow="0" w:firstColumn="0" w:lastColumn="0" w:noHBand="0" w:noVBand="0"/>
      </w:tblPr>
      <w:tblGrid>
        <w:gridCol w:w="1003"/>
        <w:gridCol w:w="1134"/>
        <w:gridCol w:w="1134"/>
        <w:gridCol w:w="1275"/>
        <w:gridCol w:w="1134"/>
        <w:gridCol w:w="851"/>
        <w:gridCol w:w="987"/>
        <w:gridCol w:w="977"/>
        <w:gridCol w:w="898"/>
      </w:tblGrid>
      <w:tr w:rsidR="008059ED" w:rsidRPr="00684AF8">
        <w:trPr>
          <w:trHeight w:val="390"/>
        </w:trPr>
        <w:tc>
          <w:tcPr>
            <w:tcW w:w="1003" w:type="dxa"/>
            <w:tcBorders>
              <w:top w:val="single" w:sz="8" w:space="0" w:color="auto"/>
              <w:left w:val="single" w:sz="8" w:space="0" w:color="auto"/>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 </w:t>
            </w:r>
          </w:p>
        </w:tc>
        <w:tc>
          <w:tcPr>
            <w:tcW w:w="1134" w:type="dxa"/>
            <w:tcBorders>
              <w:top w:val="single" w:sz="8" w:space="0" w:color="auto"/>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Х</w:t>
            </w:r>
            <w:r w:rsidRPr="00684AF8">
              <w:rPr>
                <w:sz w:val="20"/>
                <w:szCs w:val="20"/>
                <w:vertAlign w:val="subscript"/>
              </w:rPr>
              <w:t></w:t>
            </w:r>
            <w:r w:rsidRPr="00684AF8">
              <w:rPr>
                <w:sz w:val="20"/>
                <w:szCs w:val="20"/>
              </w:rPr>
              <w:t>, о.е.</w:t>
            </w:r>
          </w:p>
        </w:tc>
        <w:tc>
          <w:tcPr>
            <w:tcW w:w="1134" w:type="dxa"/>
            <w:tcBorders>
              <w:top w:val="single" w:sz="8" w:space="0" w:color="auto"/>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lang w:val="en-US"/>
              </w:rPr>
              <w:t>r</w:t>
            </w:r>
            <w:r w:rsidRPr="00684AF8">
              <w:rPr>
                <w:sz w:val="20"/>
                <w:szCs w:val="20"/>
                <w:vertAlign w:val="subscript"/>
                <w:lang w:val="en-US"/>
              </w:rPr>
              <w:t></w:t>
            </w:r>
            <w:r w:rsidRPr="00684AF8">
              <w:rPr>
                <w:sz w:val="20"/>
                <w:szCs w:val="20"/>
                <w:lang w:val="en-US"/>
              </w:rPr>
              <w:t>, о.е.</w:t>
            </w:r>
          </w:p>
        </w:tc>
        <w:tc>
          <w:tcPr>
            <w:tcW w:w="1275" w:type="dxa"/>
            <w:tcBorders>
              <w:top w:val="single" w:sz="8" w:space="0" w:color="auto"/>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lang w:val="en-US"/>
              </w:rPr>
              <w:t>z</w:t>
            </w:r>
            <w:r w:rsidRPr="00684AF8">
              <w:rPr>
                <w:sz w:val="20"/>
                <w:szCs w:val="20"/>
                <w:vertAlign w:val="subscript"/>
                <w:lang w:val="en-US"/>
              </w:rPr>
              <w:t></w:t>
            </w:r>
            <w:r w:rsidRPr="00684AF8">
              <w:rPr>
                <w:sz w:val="20"/>
                <w:szCs w:val="20"/>
                <w:lang w:val="en-US"/>
              </w:rPr>
              <w:t>, о.е.</w:t>
            </w:r>
          </w:p>
        </w:tc>
        <w:tc>
          <w:tcPr>
            <w:tcW w:w="1134" w:type="dxa"/>
            <w:tcBorders>
              <w:top w:val="single" w:sz="8" w:space="0" w:color="auto"/>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Т</w:t>
            </w:r>
            <w:r w:rsidRPr="00684AF8">
              <w:rPr>
                <w:sz w:val="20"/>
                <w:szCs w:val="20"/>
                <w:vertAlign w:val="subscript"/>
              </w:rPr>
              <w:t>а</w:t>
            </w:r>
            <w:r w:rsidRPr="00684AF8">
              <w:rPr>
                <w:sz w:val="20"/>
                <w:szCs w:val="20"/>
              </w:rPr>
              <w:t>, с</w:t>
            </w:r>
          </w:p>
        </w:tc>
        <w:tc>
          <w:tcPr>
            <w:tcW w:w="851" w:type="dxa"/>
            <w:tcBorders>
              <w:top w:val="single" w:sz="8" w:space="0" w:color="auto"/>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w:t>
            </w:r>
            <w:r w:rsidRPr="00684AF8">
              <w:rPr>
                <w:sz w:val="20"/>
                <w:szCs w:val="20"/>
                <w:vertAlign w:val="subscript"/>
              </w:rPr>
              <w:t>у</w:t>
            </w:r>
          </w:p>
        </w:tc>
        <w:tc>
          <w:tcPr>
            <w:tcW w:w="987" w:type="dxa"/>
            <w:tcBorders>
              <w:top w:val="single" w:sz="8" w:space="0" w:color="auto"/>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lang w:val="en-US"/>
              </w:rPr>
              <w:t>I</w:t>
            </w:r>
            <w:r w:rsidRPr="00684AF8">
              <w:rPr>
                <w:sz w:val="20"/>
                <w:szCs w:val="20"/>
                <w:vertAlign w:val="subscript"/>
                <w:lang w:val="en-US"/>
              </w:rPr>
              <w:t>кп</w:t>
            </w:r>
            <w:r w:rsidRPr="00684AF8">
              <w:rPr>
                <w:sz w:val="20"/>
                <w:szCs w:val="20"/>
                <w:lang w:val="en-US"/>
              </w:rPr>
              <w:t>, кА</w:t>
            </w:r>
          </w:p>
        </w:tc>
        <w:tc>
          <w:tcPr>
            <w:tcW w:w="977" w:type="dxa"/>
            <w:tcBorders>
              <w:top w:val="single" w:sz="8" w:space="0" w:color="auto"/>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lang w:val="en-US"/>
              </w:rPr>
              <w:t>i</w:t>
            </w:r>
            <w:r w:rsidRPr="00684AF8">
              <w:rPr>
                <w:sz w:val="20"/>
                <w:szCs w:val="20"/>
                <w:vertAlign w:val="subscript"/>
                <w:lang w:val="en-US"/>
              </w:rPr>
              <w:t>у</w:t>
            </w:r>
            <w:r w:rsidRPr="00684AF8">
              <w:rPr>
                <w:sz w:val="20"/>
                <w:szCs w:val="20"/>
                <w:lang w:val="en-US"/>
              </w:rPr>
              <w:t>, кА</w:t>
            </w:r>
          </w:p>
        </w:tc>
        <w:tc>
          <w:tcPr>
            <w:tcW w:w="898" w:type="dxa"/>
            <w:tcBorders>
              <w:top w:val="single" w:sz="8" w:space="0" w:color="auto"/>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lang w:val="en-US"/>
              </w:rPr>
              <w:t>I</w:t>
            </w:r>
            <w:r w:rsidRPr="00684AF8">
              <w:rPr>
                <w:sz w:val="20"/>
                <w:szCs w:val="20"/>
                <w:vertAlign w:val="subscript"/>
                <w:lang w:val="en-US"/>
              </w:rPr>
              <w:t>у</w:t>
            </w:r>
            <w:r w:rsidRPr="00684AF8">
              <w:rPr>
                <w:sz w:val="20"/>
                <w:szCs w:val="20"/>
                <w:lang w:val="en-US"/>
              </w:rPr>
              <w:t>, кА</w:t>
            </w:r>
          </w:p>
        </w:tc>
      </w:tr>
      <w:tr w:rsidR="008059ED" w:rsidRPr="00684AF8">
        <w:trPr>
          <w:trHeight w:val="330"/>
        </w:trPr>
        <w:tc>
          <w:tcPr>
            <w:tcW w:w="1003" w:type="dxa"/>
            <w:tcBorders>
              <w:top w:val="nil"/>
              <w:left w:val="single" w:sz="8" w:space="0" w:color="auto"/>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К1</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1,41</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1,05</w:t>
            </w:r>
          </w:p>
        </w:tc>
        <w:tc>
          <w:tcPr>
            <w:tcW w:w="1275"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1,76</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0,004</w:t>
            </w:r>
          </w:p>
        </w:tc>
        <w:tc>
          <w:tcPr>
            <w:tcW w:w="851"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w:t>
            </w:r>
            <w:r w:rsidRPr="00684AF8">
              <w:rPr>
                <w:sz w:val="20"/>
                <w:szCs w:val="20"/>
                <w:lang w:val="en-US"/>
              </w:rPr>
              <w:t>7</w:t>
            </w:r>
            <w:r w:rsidRPr="00684AF8">
              <w:rPr>
                <w:sz w:val="20"/>
                <w:szCs w:val="20"/>
              </w:rPr>
              <w:t>96</w:t>
            </w:r>
          </w:p>
        </w:tc>
        <w:tc>
          <w:tcPr>
            <w:tcW w:w="987" w:type="dxa"/>
            <w:tcBorders>
              <w:top w:val="nil"/>
              <w:left w:val="nil"/>
              <w:bottom w:val="single" w:sz="8" w:space="0" w:color="auto"/>
              <w:right w:val="single" w:sz="8" w:space="0" w:color="auto"/>
            </w:tcBorders>
            <w:vAlign w:val="center"/>
          </w:tcPr>
          <w:p w:rsidR="008059ED" w:rsidRPr="00684AF8" w:rsidRDefault="008059ED" w:rsidP="00684AF8">
            <w:pPr>
              <w:widowControl/>
              <w:suppressAutoHyphens/>
              <w:ind w:firstLine="0"/>
              <w:rPr>
                <w:sz w:val="20"/>
                <w:szCs w:val="20"/>
              </w:rPr>
            </w:pPr>
            <w:r w:rsidRPr="00684AF8">
              <w:rPr>
                <w:sz w:val="20"/>
                <w:szCs w:val="20"/>
              </w:rPr>
              <w:t>3,42</w:t>
            </w:r>
          </w:p>
        </w:tc>
        <w:tc>
          <w:tcPr>
            <w:tcW w:w="977" w:type="dxa"/>
            <w:tcBorders>
              <w:top w:val="nil"/>
              <w:left w:val="nil"/>
              <w:bottom w:val="single" w:sz="8" w:space="0" w:color="auto"/>
              <w:right w:val="single" w:sz="8" w:space="0" w:color="auto"/>
            </w:tcBorders>
            <w:vAlign w:val="center"/>
          </w:tcPr>
          <w:p w:rsidR="008059ED" w:rsidRPr="00684AF8" w:rsidRDefault="008059ED" w:rsidP="00684AF8">
            <w:pPr>
              <w:widowControl/>
              <w:suppressAutoHyphens/>
              <w:ind w:firstLine="0"/>
              <w:rPr>
                <w:sz w:val="20"/>
                <w:szCs w:val="20"/>
              </w:rPr>
            </w:pPr>
            <w:r w:rsidRPr="00684AF8">
              <w:rPr>
                <w:sz w:val="20"/>
                <w:szCs w:val="20"/>
              </w:rPr>
              <w:t>8,70</w:t>
            </w:r>
          </w:p>
        </w:tc>
        <w:tc>
          <w:tcPr>
            <w:tcW w:w="898" w:type="dxa"/>
            <w:tcBorders>
              <w:top w:val="nil"/>
              <w:left w:val="nil"/>
              <w:bottom w:val="single" w:sz="8" w:space="0" w:color="auto"/>
              <w:right w:val="single" w:sz="8" w:space="0" w:color="auto"/>
            </w:tcBorders>
            <w:vAlign w:val="center"/>
          </w:tcPr>
          <w:p w:rsidR="008059ED" w:rsidRPr="00684AF8" w:rsidRDefault="008059ED" w:rsidP="00684AF8">
            <w:pPr>
              <w:widowControl/>
              <w:suppressAutoHyphens/>
              <w:ind w:firstLine="0"/>
              <w:rPr>
                <w:sz w:val="20"/>
                <w:szCs w:val="20"/>
              </w:rPr>
            </w:pPr>
            <w:r w:rsidRPr="00684AF8">
              <w:rPr>
                <w:sz w:val="20"/>
                <w:szCs w:val="20"/>
              </w:rPr>
              <w:t>5,16</w:t>
            </w:r>
          </w:p>
        </w:tc>
      </w:tr>
      <w:tr w:rsidR="008059ED" w:rsidRPr="00684AF8">
        <w:trPr>
          <w:trHeight w:val="330"/>
        </w:trPr>
        <w:tc>
          <w:tcPr>
            <w:tcW w:w="1003" w:type="dxa"/>
            <w:tcBorders>
              <w:top w:val="nil"/>
              <w:left w:val="single" w:sz="8" w:space="0" w:color="auto"/>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К2</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14,01</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1,77</w:t>
            </w:r>
          </w:p>
        </w:tc>
        <w:tc>
          <w:tcPr>
            <w:tcW w:w="1275"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14,12</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0,025</w:t>
            </w:r>
          </w:p>
        </w:tc>
        <w:tc>
          <w:tcPr>
            <w:tcW w:w="851"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1,673</w:t>
            </w:r>
          </w:p>
        </w:tc>
        <w:tc>
          <w:tcPr>
            <w:tcW w:w="98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4,67</w:t>
            </w:r>
          </w:p>
        </w:tc>
        <w:tc>
          <w:tcPr>
            <w:tcW w:w="97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11,05</w:t>
            </w:r>
          </w:p>
        </w:tc>
        <w:tc>
          <w:tcPr>
            <w:tcW w:w="898"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6,45</w:t>
            </w:r>
          </w:p>
        </w:tc>
      </w:tr>
      <w:tr w:rsidR="008059ED" w:rsidRPr="00684AF8">
        <w:trPr>
          <w:trHeight w:val="330"/>
        </w:trPr>
        <w:tc>
          <w:tcPr>
            <w:tcW w:w="1003" w:type="dxa"/>
            <w:tcBorders>
              <w:top w:val="nil"/>
              <w:left w:val="single" w:sz="8" w:space="0" w:color="auto"/>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К3</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14,090</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2,762</w:t>
            </w:r>
          </w:p>
        </w:tc>
        <w:tc>
          <w:tcPr>
            <w:tcW w:w="1275"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14,36</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0,016</w:t>
            </w:r>
          </w:p>
        </w:tc>
        <w:tc>
          <w:tcPr>
            <w:tcW w:w="851"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1,540</w:t>
            </w:r>
          </w:p>
        </w:tc>
        <w:tc>
          <w:tcPr>
            <w:tcW w:w="98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4,60</w:t>
            </w:r>
          </w:p>
        </w:tc>
        <w:tc>
          <w:tcPr>
            <w:tcW w:w="97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10,01</w:t>
            </w:r>
          </w:p>
        </w:tc>
        <w:tc>
          <w:tcPr>
            <w:tcW w:w="898"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5,78</w:t>
            </w:r>
          </w:p>
        </w:tc>
      </w:tr>
      <w:tr w:rsidR="008059ED" w:rsidRPr="00684AF8">
        <w:trPr>
          <w:trHeight w:val="330"/>
        </w:trPr>
        <w:tc>
          <w:tcPr>
            <w:tcW w:w="1003" w:type="dxa"/>
            <w:tcBorders>
              <w:top w:val="nil"/>
              <w:left w:val="single" w:sz="8" w:space="0" w:color="auto"/>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К4</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14,109</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2,567</w:t>
            </w:r>
          </w:p>
        </w:tc>
        <w:tc>
          <w:tcPr>
            <w:tcW w:w="1275"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14,34</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0,018</w:t>
            </w:r>
          </w:p>
        </w:tc>
        <w:tc>
          <w:tcPr>
            <w:tcW w:w="851"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1,565</w:t>
            </w:r>
          </w:p>
        </w:tc>
        <w:tc>
          <w:tcPr>
            <w:tcW w:w="98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4,60</w:t>
            </w:r>
          </w:p>
        </w:tc>
        <w:tc>
          <w:tcPr>
            <w:tcW w:w="97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10,18</w:t>
            </w:r>
          </w:p>
        </w:tc>
        <w:tc>
          <w:tcPr>
            <w:tcW w:w="898"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5,89</w:t>
            </w:r>
          </w:p>
        </w:tc>
      </w:tr>
      <w:tr w:rsidR="008059ED" w:rsidRPr="00684AF8">
        <w:trPr>
          <w:trHeight w:val="330"/>
        </w:trPr>
        <w:tc>
          <w:tcPr>
            <w:tcW w:w="1003" w:type="dxa"/>
            <w:tcBorders>
              <w:top w:val="nil"/>
              <w:left w:val="single" w:sz="8" w:space="0" w:color="auto"/>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К5</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14,033</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1,988</w:t>
            </w:r>
          </w:p>
        </w:tc>
        <w:tc>
          <w:tcPr>
            <w:tcW w:w="1275"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14,17</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0,022</w:t>
            </w:r>
          </w:p>
        </w:tc>
        <w:tc>
          <w:tcPr>
            <w:tcW w:w="851"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1,641</w:t>
            </w:r>
          </w:p>
        </w:tc>
        <w:tc>
          <w:tcPr>
            <w:tcW w:w="98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4,66</w:t>
            </w:r>
          </w:p>
        </w:tc>
        <w:tc>
          <w:tcPr>
            <w:tcW w:w="97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10,80</w:t>
            </w:r>
          </w:p>
        </w:tc>
        <w:tc>
          <w:tcPr>
            <w:tcW w:w="898"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6,28</w:t>
            </w:r>
          </w:p>
        </w:tc>
      </w:tr>
      <w:tr w:rsidR="008059ED" w:rsidRPr="00684AF8">
        <w:trPr>
          <w:trHeight w:val="330"/>
        </w:trPr>
        <w:tc>
          <w:tcPr>
            <w:tcW w:w="1003" w:type="dxa"/>
            <w:tcBorders>
              <w:top w:val="nil"/>
              <w:left w:val="single" w:sz="8" w:space="0" w:color="auto"/>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К6</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14,074</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2,494</w:t>
            </w:r>
          </w:p>
        </w:tc>
        <w:tc>
          <w:tcPr>
            <w:tcW w:w="1275"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14,29</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0,018</w:t>
            </w:r>
          </w:p>
        </w:tc>
        <w:tc>
          <w:tcPr>
            <w:tcW w:w="851"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1,573</w:t>
            </w:r>
          </w:p>
        </w:tc>
        <w:tc>
          <w:tcPr>
            <w:tcW w:w="98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4,62</w:t>
            </w:r>
          </w:p>
        </w:tc>
        <w:tc>
          <w:tcPr>
            <w:tcW w:w="97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10,27</w:t>
            </w:r>
          </w:p>
        </w:tc>
        <w:tc>
          <w:tcPr>
            <w:tcW w:w="898"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5,94</w:t>
            </w:r>
          </w:p>
        </w:tc>
      </w:tr>
      <w:tr w:rsidR="008059ED" w:rsidRPr="00684AF8">
        <w:trPr>
          <w:trHeight w:val="330"/>
        </w:trPr>
        <w:tc>
          <w:tcPr>
            <w:tcW w:w="1003" w:type="dxa"/>
            <w:tcBorders>
              <w:top w:val="nil"/>
              <w:left w:val="single" w:sz="8" w:space="0" w:color="auto"/>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К7</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14,138</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3,304</w:t>
            </w:r>
          </w:p>
        </w:tc>
        <w:tc>
          <w:tcPr>
            <w:tcW w:w="1275"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14,52</w:t>
            </w:r>
          </w:p>
        </w:tc>
        <w:tc>
          <w:tcPr>
            <w:tcW w:w="1134"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0,014</w:t>
            </w:r>
          </w:p>
        </w:tc>
        <w:tc>
          <w:tcPr>
            <w:tcW w:w="851"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1,480</w:t>
            </w:r>
          </w:p>
        </w:tc>
        <w:tc>
          <w:tcPr>
            <w:tcW w:w="98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4,54</w:t>
            </w:r>
          </w:p>
        </w:tc>
        <w:tc>
          <w:tcPr>
            <w:tcW w:w="977"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9,51</w:t>
            </w:r>
          </w:p>
        </w:tc>
        <w:tc>
          <w:tcPr>
            <w:tcW w:w="898" w:type="dxa"/>
            <w:tcBorders>
              <w:top w:val="nil"/>
              <w:left w:val="nil"/>
              <w:bottom w:val="single" w:sz="8" w:space="0" w:color="auto"/>
              <w:right w:val="single" w:sz="8" w:space="0" w:color="auto"/>
            </w:tcBorders>
            <w:vAlign w:val="bottom"/>
          </w:tcPr>
          <w:p w:rsidR="008059ED" w:rsidRPr="00684AF8" w:rsidRDefault="008059ED" w:rsidP="00684AF8">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684AF8">
              <w:rPr>
                <w:sz w:val="20"/>
                <w:szCs w:val="20"/>
              </w:rPr>
              <w:t>5,49</w:t>
            </w:r>
          </w:p>
        </w:tc>
      </w:tr>
    </w:tbl>
    <w:p w:rsidR="008059ED" w:rsidRPr="00A022A2" w:rsidRDefault="008059ED" w:rsidP="00A022A2">
      <w:pPr>
        <w:widowControl/>
        <w:shd w:val="clear" w:color="auto" w:fill="FFFFFF"/>
        <w:tabs>
          <w:tab w:val="clear" w:pos="9497"/>
          <w:tab w:val="right" w:pos="8789"/>
        </w:tabs>
        <w:ind w:firstLine="709"/>
        <w:rPr>
          <w:sz w:val="28"/>
          <w:szCs w:val="28"/>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При определении токов к.з. учитывается подпитка от двигателей высокого напряжения: подпитку от синхронных двигателей учитывают как в ударном, так и в отключаемом токе к.з; подпитку от асинхронных двигателей – только в ударном токе к.з.</w:t>
      </w: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Сверхпереходный ток синхронного двигателя определяется по выражению:</w:t>
      </w:r>
    </w:p>
    <w:p w:rsidR="008059ED" w:rsidRPr="00A022A2" w:rsidRDefault="00F43CF1" w:rsidP="00A022A2">
      <w:pPr>
        <w:widowControl/>
        <w:shd w:val="clear" w:color="auto" w:fill="FFFFFF"/>
        <w:tabs>
          <w:tab w:val="clear" w:pos="9497"/>
          <w:tab w:val="right" w:pos="8789"/>
        </w:tabs>
        <w:ind w:firstLine="709"/>
        <w:rPr>
          <w:sz w:val="28"/>
          <w:szCs w:val="28"/>
        </w:rPr>
      </w:pPr>
      <w:r w:rsidRPr="00A022A2">
        <w:rPr>
          <w:sz w:val="28"/>
          <w:szCs w:val="28"/>
        </w:rPr>
        <w:object w:dxaOrig="2940" w:dyaOrig="880">
          <v:shape id="_x0000_i1300" type="#_x0000_t75" style="width:147pt;height:44.25pt" o:ole="">
            <v:imagedata r:id="rId518" o:title=""/>
          </v:shape>
          <o:OLEObject Type="Embed" ProgID="Equation.3" ShapeID="_x0000_i1300" DrawAspect="Content" ObjectID="_1478811631" r:id="rId519"/>
        </w:object>
      </w:r>
      <w:r w:rsidR="008059ED" w:rsidRPr="00A022A2">
        <w:rPr>
          <w:sz w:val="28"/>
          <w:szCs w:val="28"/>
        </w:rPr>
        <w:tab/>
        <w:t>(9.10)</w:t>
      </w:r>
    </w:p>
    <w:p w:rsidR="008059ED" w:rsidRPr="00A022A2" w:rsidRDefault="008059ED" w:rsidP="00A022A2">
      <w:pPr>
        <w:widowControl/>
        <w:shd w:val="clear" w:color="auto" w:fill="FFFFFF"/>
        <w:tabs>
          <w:tab w:val="clear" w:pos="9497"/>
          <w:tab w:val="right" w:pos="8789"/>
        </w:tabs>
        <w:ind w:firstLine="709"/>
        <w:rPr>
          <w:sz w:val="28"/>
          <w:szCs w:val="28"/>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 xml:space="preserve">где </w:t>
      </w:r>
      <w:r w:rsidRPr="00A022A2">
        <w:rPr>
          <w:sz w:val="28"/>
          <w:szCs w:val="28"/>
        </w:rPr>
        <w:tab/>
      </w:r>
      <w:r w:rsidR="00F43CF1" w:rsidRPr="00A022A2">
        <w:rPr>
          <w:sz w:val="28"/>
          <w:szCs w:val="28"/>
        </w:rPr>
        <w:object w:dxaOrig="320" w:dyaOrig="380">
          <v:shape id="_x0000_i1301" type="#_x0000_t75" style="width:15.75pt;height:18.75pt" o:ole="">
            <v:imagedata r:id="rId520" o:title=""/>
          </v:shape>
          <o:OLEObject Type="Embed" ProgID="Equation.3" ShapeID="_x0000_i1301" DrawAspect="Content" ObjectID="_1478811632" r:id="rId521"/>
        </w:object>
      </w:r>
      <w:r w:rsidRPr="00A022A2">
        <w:rPr>
          <w:sz w:val="28"/>
          <w:szCs w:val="28"/>
        </w:rPr>
        <w:t xml:space="preserve"> - сверхпереходная ЭДС;</w:t>
      </w:r>
    </w:p>
    <w:p w:rsidR="008059ED" w:rsidRPr="00A022A2" w:rsidRDefault="00F43CF1" w:rsidP="00A022A2">
      <w:pPr>
        <w:widowControl/>
        <w:shd w:val="clear" w:color="auto" w:fill="FFFFFF"/>
        <w:tabs>
          <w:tab w:val="clear" w:pos="9497"/>
          <w:tab w:val="right" w:pos="8789"/>
        </w:tabs>
        <w:ind w:firstLine="709"/>
        <w:rPr>
          <w:sz w:val="28"/>
          <w:szCs w:val="28"/>
        </w:rPr>
      </w:pPr>
      <w:r w:rsidRPr="00A022A2">
        <w:rPr>
          <w:sz w:val="28"/>
          <w:szCs w:val="28"/>
        </w:rPr>
        <w:object w:dxaOrig="460" w:dyaOrig="380">
          <v:shape id="_x0000_i1302" type="#_x0000_t75" style="width:23.25pt;height:18.75pt" o:ole="">
            <v:imagedata r:id="rId522" o:title=""/>
          </v:shape>
          <o:OLEObject Type="Embed" ProgID="Equation.3" ShapeID="_x0000_i1302" DrawAspect="Content" ObjectID="_1478811633" r:id="rId523"/>
        </w:object>
      </w:r>
      <w:r w:rsidR="008059ED" w:rsidRPr="00A022A2">
        <w:rPr>
          <w:sz w:val="28"/>
          <w:szCs w:val="28"/>
        </w:rPr>
        <w:t xml:space="preserve"> - сверхпереходное сопротивление двигателя по продольной оси;</w:t>
      </w: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400" w:dyaOrig="340">
          <v:shape id="_x0000_i1303" type="#_x0000_t75" style="width:20.25pt;height:17.25pt" o:ole="">
            <v:imagedata r:id="rId524" o:title=""/>
          </v:shape>
          <o:OLEObject Type="Embed" ProgID="Equation.3" ShapeID="_x0000_i1303" DrawAspect="Content" ObjectID="_1478811634" r:id="rId525"/>
        </w:object>
      </w:r>
      <w:r w:rsidR="008059ED" w:rsidRPr="00A022A2">
        <w:rPr>
          <w:sz w:val="28"/>
          <w:szCs w:val="28"/>
        </w:rPr>
        <w:t xml:space="preserve">, </w:t>
      </w:r>
      <w:r w:rsidRPr="00A022A2">
        <w:rPr>
          <w:sz w:val="28"/>
          <w:szCs w:val="28"/>
        </w:rPr>
        <w:object w:dxaOrig="300" w:dyaOrig="360">
          <v:shape id="_x0000_i1304" type="#_x0000_t75" style="width:15pt;height:18pt" o:ole="">
            <v:imagedata r:id="rId526" o:title=""/>
          </v:shape>
          <o:OLEObject Type="Embed" ProgID="Equation.3" ShapeID="_x0000_i1304" DrawAspect="Content" ObjectID="_1478811635" r:id="rId527"/>
        </w:object>
      </w:r>
      <w:r w:rsidR="008059ED" w:rsidRPr="00A022A2">
        <w:rPr>
          <w:sz w:val="28"/>
          <w:szCs w:val="28"/>
        </w:rPr>
        <w:t xml:space="preserve"> - внешние сопротивления в расчете не учитываются, так как они малы.</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700" w:dyaOrig="720">
          <v:shape id="_x0000_i1305" type="#_x0000_t75" style="width:84.75pt;height:36pt" o:ole="">
            <v:imagedata r:id="rId528" o:title=""/>
          </v:shape>
          <o:OLEObject Type="Embed" ProgID="Equation.3" ShapeID="_x0000_i1305" DrawAspect="Content" ObjectID="_1478811636" r:id="rId529"/>
        </w:object>
      </w:r>
      <w:r w:rsidR="008059ED" w:rsidRPr="00A022A2">
        <w:rPr>
          <w:sz w:val="28"/>
          <w:szCs w:val="28"/>
        </w:rPr>
        <w:t xml:space="preserve"> </w:t>
      </w:r>
      <w:r w:rsidR="008059ED" w:rsidRPr="00A022A2">
        <w:rPr>
          <w:sz w:val="28"/>
          <w:szCs w:val="28"/>
        </w:rPr>
        <w:tab/>
        <w:t>(9.11)</w:t>
      </w:r>
    </w:p>
    <w:p w:rsidR="00684AF8" w:rsidRPr="00684AF8" w:rsidRDefault="00684AF8"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 xml:space="preserve">где </w:t>
      </w:r>
      <w:r w:rsidRPr="00A022A2">
        <w:rPr>
          <w:sz w:val="28"/>
          <w:szCs w:val="28"/>
          <w:lang w:val="en-US"/>
        </w:rPr>
        <w:t>n</w:t>
      </w:r>
      <w:r w:rsidRPr="00A022A2">
        <w:rPr>
          <w:sz w:val="28"/>
          <w:szCs w:val="28"/>
        </w:rPr>
        <w:t xml:space="preserve"> – число двигателей.</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780" w:dyaOrig="660">
          <v:shape id="_x0000_i1306" type="#_x0000_t75" style="width:89.25pt;height:33pt" o:ole="">
            <v:imagedata r:id="rId530" o:title=""/>
          </v:shape>
          <o:OLEObject Type="Embed" ProgID="Equation.3" ShapeID="_x0000_i1306" DrawAspect="Content" ObjectID="_1478811637" r:id="rId531"/>
        </w:object>
      </w:r>
      <w:r w:rsidR="008059ED" w:rsidRPr="00A022A2">
        <w:rPr>
          <w:sz w:val="28"/>
          <w:szCs w:val="28"/>
        </w:rPr>
        <w:t xml:space="preserve"> = 95,24</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820" w:dyaOrig="660">
          <v:shape id="_x0000_i1307" type="#_x0000_t75" style="width:90.75pt;height:33pt" o:ole="">
            <v:imagedata r:id="rId532" o:title=""/>
          </v:shape>
          <o:OLEObject Type="Embed" ProgID="Equation.3" ShapeID="_x0000_i1307" DrawAspect="Content" ObjectID="_1478811638" r:id="rId533"/>
        </w:object>
      </w:r>
      <w:r w:rsidR="008059ED" w:rsidRPr="00A022A2">
        <w:rPr>
          <w:sz w:val="28"/>
          <w:szCs w:val="28"/>
        </w:rPr>
        <w:t xml:space="preserve"> = 0,76 кА</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2000" w:dyaOrig="420">
          <v:shape id="_x0000_i1308" type="#_x0000_t75" style="width:99.75pt;height:21pt" o:ole="">
            <v:imagedata r:id="rId534" o:title=""/>
          </v:shape>
          <o:OLEObject Type="Embed" ProgID="Equation.3" ShapeID="_x0000_i1308" DrawAspect="Content" ObjectID="_1478811639" r:id="rId535"/>
        </w:object>
      </w:r>
      <w:r w:rsidR="008059ED" w:rsidRPr="00A022A2">
        <w:rPr>
          <w:sz w:val="28"/>
          <w:szCs w:val="28"/>
        </w:rPr>
        <w:t xml:space="preserve"> = 1,96 кА</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Максимальный ток подпитки от асинхронных двигателей определяется по выражению:</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2960" w:dyaOrig="700">
          <v:shape id="_x0000_i1309" type="#_x0000_t75" style="width:147.75pt;height:35.25pt" o:ole="">
            <v:imagedata r:id="rId536" o:title=""/>
          </v:shape>
          <o:OLEObject Type="Embed" ProgID="Equation.3" ShapeID="_x0000_i1309" DrawAspect="Content" ObjectID="_1478811640" r:id="rId537"/>
        </w:object>
      </w:r>
      <w:r w:rsidR="008059ED" w:rsidRPr="00A022A2">
        <w:rPr>
          <w:sz w:val="28"/>
          <w:szCs w:val="28"/>
        </w:rPr>
        <w:tab/>
        <w:t>(9.12)</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240" w:dyaOrig="360">
          <v:shape id="_x0000_i1310" type="#_x0000_t75" style="width:62.25pt;height:18pt" o:ole="">
            <v:imagedata r:id="rId538" o:title=""/>
          </v:shape>
          <o:OLEObject Type="Embed" ProgID="Equation.3" ShapeID="_x0000_i1310" DrawAspect="Content" ObjectID="_1478811641" r:id="rId539"/>
        </w:object>
      </w:r>
      <w:r w:rsidR="008059ED" w:rsidRPr="00A022A2">
        <w:rPr>
          <w:sz w:val="28"/>
          <w:szCs w:val="28"/>
        </w:rPr>
        <w:t xml:space="preserve"> = 227,5 А</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Тогда с учетом подпитки от токов к.з.</w:t>
      </w: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 для точки К2:</w:t>
      </w:r>
      <w:r w:rsidRPr="00A022A2">
        <w:rPr>
          <w:sz w:val="28"/>
          <w:szCs w:val="28"/>
        </w:rPr>
        <w:tab/>
      </w:r>
      <w:r w:rsidRPr="00A022A2">
        <w:rPr>
          <w:sz w:val="28"/>
          <w:szCs w:val="28"/>
          <w:lang w:val="en-US"/>
        </w:rPr>
        <w:t>I</w:t>
      </w:r>
      <w:r w:rsidRPr="00A022A2">
        <w:rPr>
          <w:sz w:val="28"/>
          <w:szCs w:val="28"/>
          <w:vertAlign w:val="subscript"/>
        </w:rPr>
        <w:t>кп</w:t>
      </w:r>
      <w:r w:rsidRPr="00A022A2">
        <w:rPr>
          <w:sz w:val="28"/>
          <w:szCs w:val="28"/>
        </w:rPr>
        <w:t xml:space="preserve"> = </w:t>
      </w:r>
      <w:r w:rsidRPr="00A022A2">
        <w:rPr>
          <w:sz w:val="28"/>
          <w:szCs w:val="28"/>
          <w:lang w:val="en-US"/>
        </w:rPr>
        <w:t>I</w:t>
      </w:r>
      <w:r w:rsidRPr="00A022A2">
        <w:rPr>
          <w:sz w:val="28"/>
          <w:szCs w:val="28"/>
          <w:vertAlign w:val="subscript"/>
        </w:rPr>
        <w:t xml:space="preserve">кп сист </w:t>
      </w:r>
      <w:r w:rsidRPr="00A022A2">
        <w:rPr>
          <w:sz w:val="28"/>
          <w:szCs w:val="28"/>
        </w:rPr>
        <w:t>+2</w:t>
      </w:r>
      <w:r w:rsidRPr="00A022A2">
        <w:rPr>
          <w:sz w:val="28"/>
          <w:szCs w:val="28"/>
        </w:rPr>
        <w:sym w:font="Symbol" w:char="F0D7"/>
      </w:r>
      <w:r w:rsidR="00F43CF1" w:rsidRPr="00A022A2">
        <w:rPr>
          <w:sz w:val="28"/>
          <w:szCs w:val="28"/>
        </w:rPr>
        <w:object w:dxaOrig="300" w:dyaOrig="380">
          <v:shape id="_x0000_i1311" type="#_x0000_t75" style="width:15pt;height:18.75pt" o:ole="">
            <v:imagedata r:id="rId540" o:title=""/>
          </v:shape>
          <o:OLEObject Type="Embed" ProgID="Equation.3" ShapeID="_x0000_i1311" DrawAspect="Content" ObjectID="_1478811642" r:id="rId541"/>
        </w:object>
      </w:r>
      <w:r w:rsidRPr="00A022A2">
        <w:rPr>
          <w:sz w:val="28"/>
          <w:szCs w:val="28"/>
        </w:rPr>
        <w:t xml:space="preserve">; </w:t>
      </w:r>
      <w:r w:rsidR="00F43CF1" w:rsidRPr="00A022A2">
        <w:rPr>
          <w:sz w:val="28"/>
          <w:szCs w:val="28"/>
        </w:rPr>
        <w:object w:dxaOrig="2480" w:dyaOrig="380">
          <v:shape id="_x0000_i1312" type="#_x0000_t75" style="width:123.75pt;height:18.75pt" o:ole="">
            <v:imagedata r:id="rId542" o:title=""/>
          </v:shape>
          <o:OLEObject Type="Embed" ProgID="Equation.3" ShapeID="_x0000_i1312" DrawAspect="Content" ObjectID="_1478811643" r:id="rId543"/>
        </w:objec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 для точки К3:</w:t>
      </w:r>
      <w:r w:rsidRPr="00A022A2">
        <w:rPr>
          <w:sz w:val="28"/>
          <w:szCs w:val="28"/>
        </w:rPr>
        <w:tab/>
      </w:r>
      <w:r w:rsidR="00F43CF1" w:rsidRPr="00A022A2">
        <w:rPr>
          <w:sz w:val="28"/>
          <w:szCs w:val="28"/>
        </w:rPr>
        <w:object w:dxaOrig="1440" w:dyaOrig="380">
          <v:shape id="_x0000_i1313" type="#_x0000_t75" style="width:1in;height:18.75pt" o:ole="">
            <v:imagedata r:id="rId544" o:title=""/>
          </v:shape>
          <o:OLEObject Type="Embed" ProgID="Equation.3" ShapeID="_x0000_i1313" DrawAspect="Content" ObjectID="_1478811644" r:id="rId545"/>
        </w:objec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 для точки К4:</w:t>
      </w:r>
      <w:r w:rsidRPr="00A022A2">
        <w:rPr>
          <w:sz w:val="28"/>
          <w:szCs w:val="28"/>
        </w:rPr>
        <w:tab/>
      </w:r>
      <w:r w:rsidRPr="00A022A2">
        <w:rPr>
          <w:sz w:val="28"/>
          <w:szCs w:val="28"/>
          <w:lang w:val="en-US"/>
        </w:rPr>
        <w:t>I</w:t>
      </w:r>
      <w:r w:rsidRPr="00A022A2">
        <w:rPr>
          <w:sz w:val="28"/>
          <w:szCs w:val="28"/>
          <w:vertAlign w:val="subscript"/>
        </w:rPr>
        <w:t>кп</w:t>
      </w:r>
      <w:r w:rsidRPr="00A022A2">
        <w:rPr>
          <w:sz w:val="28"/>
          <w:szCs w:val="28"/>
        </w:rPr>
        <w:t xml:space="preserve"> = </w:t>
      </w:r>
      <w:r w:rsidRPr="00A022A2">
        <w:rPr>
          <w:sz w:val="28"/>
          <w:szCs w:val="28"/>
          <w:lang w:val="en-US"/>
        </w:rPr>
        <w:t>I</w:t>
      </w:r>
      <w:r w:rsidRPr="00A022A2">
        <w:rPr>
          <w:sz w:val="28"/>
          <w:szCs w:val="28"/>
          <w:vertAlign w:val="subscript"/>
        </w:rPr>
        <w:t xml:space="preserve">кп сист </w:t>
      </w:r>
      <w:r w:rsidRPr="00A022A2">
        <w:rPr>
          <w:sz w:val="28"/>
          <w:szCs w:val="28"/>
        </w:rPr>
        <w:t xml:space="preserve">+ </w:t>
      </w:r>
      <w:r w:rsidR="00F43CF1" w:rsidRPr="00A022A2">
        <w:rPr>
          <w:sz w:val="28"/>
          <w:szCs w:val="28"/>
        </w:rPr>
        <w:object w:dxaOrig="300" w:dyaOrig="380">
          <v:shape id="_x0000_i1314" type="#_x0000_t75" style="width:15pt;height:18.75pt" o:ole="">
            <v:imagedata r:id="rId540" o:title=""/>
          </v:shape>
          <o:OLEObject Type="Embed" ProgID="Equation.3" ShapeID="_x0000_i1314" DrawAspect="Content" ObjectID="_1478811645" r:id="rId546"/>
        </w:object>
      </w:r>
      <w:r w:rsidRPr="00A022A2">
        <w:rPr>
          <w:sz w:val="28"/>
          <w:szCs w:val="28"/>
        </w:rPr>
        <w:t xml:space="preserve">; </w:t>
      </w:r>
      <w:r w:rsidR="00F43CF1" w:rsidRPr="00A022A2">
        <w:rPr>
          <w:sz w:val="28"/>
          <w:szCs w:val="28"/>
        </w:rPr>
        <w:object w:dxaOrig="1480" w:dyaOrig="380">
          <v:shape id="_x0000_i1315" type="#_x0000_t75" style="width:74.25pt;height:18.75pt" o:ole="">
            <v:imagedata r:id="rId547" o:title=""/>
          </v:shape>
          <o:OLEObject Type="Embed" ProgID="Equation.3" ShapeID="_x0000_i1315" DrawAspect="Content" ObjectID="_1478811646" r:id="rId548"/>
        </w:object>
      </w:r>
    </w:p>
    <w:p w:rsidR="00F25CB0" w:rsidRDefault="00F25CB0" w:rsidP="00A022A2">
      <w:pPr>
        <w:widowControl/>
        <w:shd w:val="clear" w:color="auto" w:fill="FFFFFF"/>
        <w:tabs>
          <w:tab w:val="clear" w:pos="9497"/>
          <w:tab w:val="right" w:pos="8789"/>
        </w:tabs>
        <w:ind w:firstLine="709"/>
        <w:rPr>
          <w:sz w:val="28"/>
          <w:szCs w:val="28"/>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Таблица 9.2 Расчет токов короткого замыкания с учетом подпитки от двигателей</w:t>
      </w:r>
    </w:p>
    <w:tbl>
      <w:tblPr>
        <w:tblW w:w="9393" w:type="dxa"/>
        <w:tblInd w:w="98" w:type="dxa"/>
        <w:tblLook w:val="0000" w:firstRow="0" w:lastRow="0" w:firstColumn="0" w:lastColumn="0" w:noHBand="0" w:noVBand="0"/>
      </w:tblPr>
      <w:tblGrid>
        <w:gridCol w:w="1003"/>
        <w:gridCol w:w="1134"/>
        <w:gridCol w:w="1134"/>
        <w:gridCol w:w="1275"/>
        <w:gridCol w:w="1134"/>
        <w:gridCol w:w="851"/>
        <w:gridCol w:w="987"/>
        <w:gridCol w:w="977"/>
        <w:gridCol w:w="898"/>
      </w:tblGrid>
      <w:tr w:rsidR="008059ED" w:rsidRPr="00F25CB0">
        <w:trPr>
          <w:trHeight w:val="263"/>
        </w:trPr>
        <w:tc>
          <w:tcPr>
            <w:tcW w:w="1003" w:type="dxa"/>
            <w:tcBorders>
              <w:top w:val="single" w:sz="8" w:space="0" w:color="auto"/>
              <w:left w:val="single" w:sz="8" w:space="0" w:color="auto"/>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 </w:t>
            </w:r>
          </w:p>
        </w:tc>
        <w:tc>
          <w:tcPr>
            <w:tcW w:w="1134" w:type="dxa"/>
            <w:tcBorders>
              <w:top w:val="single" w:sz="8" w:space="0" w:color="auto"/>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Х</w:t>
            </w:r>
            <w:r w:rsidRPr="00F25CB0">
              <w:rPr>
                <w:sz w:val="20"/>
                <w:szCs w:val="20"/>
                <w:vertAlign w:val="subscript"/>
              </w:rPr>
              <w:t></w:t>
            </w:r>
            <w:r w:rsidRPr="00F25CB0">
              <w:rPr>
                <w:sz w:val="20"/>
                <w:szCs w:val="20"/>
              </w:rPr>
              <w:t>, о.е.</w:t>
            </w:r>
          </w:p>
        </w:tc>
        <w:tc>
          <w:tcPr>
            <w:tcW w:w="1134" w:type="dxa"/>
            <w:tcBorders>
              <w:top w:val="single" w:sz="8" w:space="0" w:color="auto"/>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lang w:val="en-US"/>
              </w:rPr>
              <w:t>r</w:t>
            </w:r>
            <w:r w:rsidRPr="00F25CB0">
              <w:rPr>
                <w:sz w:val="20"/>
                <w:szCs w:val="20"/>
                <w:vertAlign w:val="subscript"/>
                <w:lang w:val="en-US"/>
              </w:rPr>
              <w:t></w:t>
            </w:r>
            <w:r w:rsidRPr="00F25CB0">
              <w:rPr>
                <w:sz w:val="20"/>
                <w:szCs w:val="20"/>
                <w:lang w:val="en-US"/>
              </w:rPr>
              <w:t>, о.е.</w:t>
            </w:r>
          </w:p>
        </w:tc>
        <w:tc>
          <w:tcPr>
            <w:tcW w:w="1275" w:type="dxa"/>
            <w:tcBorders>
              <w:top w:val="single" w:sz="8" w:space="0" w:color="auto"/>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lang w:val="en-US"/>
              </w:rPr>
              <w:t>z</w:t>
            </w:r>
            <w:r w:rsidRPr="00F25CB0">
              <w:rPr>
                <w:sz w:val="20"/>
                <w:szCs w:val="20"/>
                <w:vertAlign w:val="subscript"/>
                <w:lang w:val="en-US"/>
              </w:rPr>
              <w:t></w:t>
            </w:r>
            <w:r w:rsidRPr="00F25CB0">
              <w:rPr>
                <w:sz w:val="20"/>
                <w:szCs w:val="20"/>
                <w:lang w:val="en-US"/>
              </w:rPr>
              <w:t>, о.е.</w:t>
            </w:r>
          </w:p>
        </w:tc>
        <w:tc>
          <w:tcPr>
            <w:tcW w:w="1134" w:type="dxa"/>
            <w:tcBorders>
              <w:top w:val="single" w:sz="8" w:space="0" w:color="auto"/>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Т</w:t>
            </w:r>
            <w:r w:rsidRPr="00F25CB0">
              <w:rPr>
                <w:sz w:val="20"/>
                <w:szCs w:val="20"/>
                <w:vertAlign w:val="subscript"/>
              </w:rPr>
              <w:t>а</w:t>
            </w:r>
            <w:r w:rsidRPr="00F25CB0">
              <w:rPr>
                <w:sz w:val="20"/>
                <w:szCs w:val="20"/>
              </w:rPr>
              <w:t>, с</w:t>
            </w:r>
          </w:p>
        </w:tc>
        <w:tc>
          <w:tcPr>
            <w:tcW w:w="851" w:type="dxa"/>
            <w:tcBorders>
              <w:top w:val="single" w:sz="8" w:space="0" w:color="auto"/>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К</w:t>
            </w:r>
            <w:r w:rsidRPr="00F25CB0">
              <w:rPr>
                <w:sz w:val="20"/>
                <w:szCs w:val="20"/>
                <w:vertAlign w:val="subscript"/>
              </w:rPr>
              <w:t>у</w:t>
            </w:r>
          </w:p>
        </w:tc>
        <w:tc>
          <w:tcPr>
            <w:tcW w:w="987" w:type="dxa"/>
            <w:tcBorders>
              <w:top w:val="single" w:sz="8" w:space="0" w:color="auto"/>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lang w:val="en-US"/>
              </w:rPr>
              <w:t>I</w:t>
            </w:r>
            <w:r w:rsidRPr="00F25CB0">
              <w:rPr>
                <w:sz w:val="20"/>
                <w:szCs w:val="20"/>
                <w:vertAlign w:val="subscript"/>
                <w:lang w:val="en-US"/>
              </w:rPr>
              <w:t>кп</w:t>
            </w:r>
            <w:r w:rsidRPr="00F25CB0">
              <w:rPr>
                <w:sz w:val="20"/>
                <w:szCs w:val="20"/>
                <w:lang w:val="en-US"/>
              </w:rPr>
              <w:t>, кА</w:t>
            </w:r>
          </w:p>
        </w:tc>
        <w:tc>
          <w:tcPr>
            <w:tcW w:w="977" w:type="dxa"/>
            <w:tcBorders>
              <w:top w:val="single" w:sz="8" w:space="0" w:color="auto"/>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lang w:val="en-US"/>
              </w:rPr>
              <w:t>i</w:t>
            </w:r>
            <w:r w:rsidRPr="00F25CB0">
              <w:rPr>
                <w:sz w:val="20"/>
                <w:szCs w:val="20"/>
                <w:vertAlign w:val="subscript"/>
                <w:lang w:val="en-US"/>
              </w:rPr>
              <w:t>у</w:t>
            </w:r>
            <w:r w:rsidRPr="00F25CB0">
              <w:rPr>
                <w:sz w:val="20"/>
                <w:szCs w:val="20"/>
                <w:lang w:val="en-US"/>
              </w:rPr>
              <w:t>, кА</w:t>
            </w:r>
          </w:p>
        </w:tc>
        <w:tc>
          <w:tcPr>
            <w:tcW w:w="898" w:type="dxa"/>
            <w:tcBorders>
              <w:top w:val="single" w:sz="8" w:space="0" w:color="auto"/>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lang w:val="en-US"/>
              </w:rPr>
              <w:t>I</w:t>
            </w:r>
            <w:r w:rsidRPr="00F25CB0">
              <w:rPr>
                <w:sz w:val="20"/>
                <w:szCs w:val="20"/>
                <w:vertAlign w:val="subscript"/>
                <w:lang w:val="en-US"/>
              </w:rPr>
              <w:t>у</w:t>
            </w:r>
            <w:r w:rsidRPr="00F25CB0">
              <w:rPr>
                <w:sz w:val="20"/>
                <w:szCs w:val="20"/>
                <w:lang w:val="en-US"/>
              </w:rPr>
              <w:t>, кА</w:t>
            </w:r>
          </w:p>
        </w:tc>
      </w:tr>
      <w:tr w:rsidR="008059ED" w:rsidRPr="00F25CB0">
        <w:trPr>
          <w:trHeight w:val="239"/>
        </w:trPr>
        <w:tc>
          <w:tcPr>
            <w:tcW w:w="1003" w:type="dxa"/>
            <w:tcBorders>
              <w:top w:val="nil"/>
              <w:left w:val="single" w:sz="8" w:space="0" w:color="auto"/>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К1</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1,41</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1,05</w:t>
            </w:r>
          </w:p>
        </w:tc>
        <w:tc>
          <w:tcPr>
            <w:tcW w:w="1275"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1,76</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0,004</w:t>
            </w:r>
          </w:p>
        </w:tc>
        <w:tc>
          <w:tcPr>
            <w:tcW w:w="851"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w:t>
            </w:r>
            <w:r w:rsidRPr="00F25CB0">
              <w:rPr>
                <w:sz w:val="20"/>
                <w:szCs w:val="20"/>
                <w:lang w:val="en-US"/>
              </w:rPr>
              <w:t>7</w:t>
            </w:r>
            <w:r w:rsidRPr="00F25CB0">
              <w:rPr>
                <w:sz w:val="20"/>
                <w:szCs w:val="20"/>
              </w:rPr>
              <w:t>96</w:t>
            </w:r>
          </w:p>
        </w:tc>
        <w:tc>
          <w:tcPr>
            <w:tcW w:w="987" w:type="dxa"/>
            <w:tcBorders>
              <w:top w:val="nil"/>
              <w:left w:val="nil"/>
              <w:bottom w:val="single" w:sz="8" w:space="0" w:color="auto"/>
              <w:right w:val="single" w:sz="8" w:space="0" w:color="auto"/>
            </w:tcBorders>
            <w:vAlign w:val="center"/>
          </w:tcPr>
          <w:p w:rsidR="008059ED" w:rsidRPr="00F25CB0" w:rsidRDefault="008059ED" w:rsidP="00F25CB0">
            <w:pPr>
              <w:widowControl/>
              <w:suppressAutoHyphens/>
              <w:ind w:firstLine="0"/>
              <w:rPr>
                <w:sz w:val="20"/>
                <w:szCs w:val="20"/>
              </w:rPr>
            </w:pPr>
            <w:r w:rsidRPr="00F25CB0">
              <w:rPr>
                <w:sz w:val="20"/>
                <w:szCs w:val="20"/>
              </w:rPr>
              <w:t>3,42</w:t>
            </w:r>
          </w:p>
        </w:tc>
        <w:tc>
          <w:tcPr>
            <w:tcW w:w="977" w:type="dxa"/>
            <w:tcBorders>
              <w:top w:val="nil"/>
              <w:left w:val="nil"/>
              <w:bottom w:val="single" w:sz="8" w:space="0" w:color="auto"/>
              <w:right w:val="single" w:sz="8" w:space="0" w:color="auto"/>
            </w:tcBorders>
            <w:vAlign w:val="center"/>
          </w:tcPr>
          <w:p w:rsidR="008059ED" w:rsidRPr="00F25CB0" w:rsidRDefault="008059ED" w:rsidP="00F25CB0">
            <w:pPr>
              <w:widowControl/>
              <w:suppressAutoHyphens/>
              <w:ind w:firstLine="0"/>
              <w:rPr>
                <w:sz w:val="20"/>
                <w:szCs w:val="20"/>
              </w:rPr>
            </w:pPr>
            <w:r w:rsidRPr="00F25CB0">
              <w:rPr>
                <w:sz w:val="20"/>
                <w:szCs w:val="20"/>
              </w:rPr>
              <w:t>8,70</w:t>
            </w:r>
          </w:p>
        </w:tc>
        <w:tc>
          <w:tcPr>
            <w:tcW w:w="898" w:type="dxa"/>
            <w:tcBorders>
              <w:top w:val="nil"/>
              <w:left w:val="nil"/>
              <w:bottom w:val="single" w:sz="8" w:space="0" w:color="auto"/>
              <w:right w:val="single" w:sz="8" w:space="0" w:color="auto"/>
            </w:tcBorders>
            <w:vAlign w:val="center"/>
          </w:tcPr>
          <w:p w:rsidR="008059ED" w:rsidRPr="00F25CB0" w:rsidRDefault="008059ED" w:rsidP="00F25CB0">
            <w:pPr>
              <w:widowControl/>
              <w:suppressAutoHyphens/>
              <w:ind w:firstLine="0"/>
              <w:rPr>
                <w:sz w:val="20"/>
                <w:szCs w:val="20"/>
              </w:rPr>
            </w:pPr>
            <w:r w:rsidRPr="00F25CB0">
              <w:rPr>
                <w:sz w:val="20"/>
                <w:szCs w:val="20"/>
              </w:rPr>
              <w:t>5,16</w:t>
            </w:r>
          </w:p>
        </w:tc>
      </w:tr>
      <w:tr w:rsidR="008059ED" w:rsidRPr="00F25CB0">
        <w:trPr>
          <w:trHeight w:val="215"/>
        </w:trPr>
        <w:tc>
          <w:tcPr>
            <w:tcW w:w="1003" w:type="dxa"/>
            <w:tcBorders>
              <w:top w:val="nil"/>
              <w:left w:val="single" w:sz="8" w:space="0" w:color="auto"/>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К2</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14,01</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1,77</w:t>
            </w:r>
          </w:p>
        </w:tc>
        <w:tc>
          <w:tcPr>
            <w:tcW w:w="1275"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14,12</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0,025</w:t>
            </w:r>
          </w:p>
        </w:tc>
        <w:tc>
          <w:tcPr>
            <w:tcW w:w="851"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1,673</w:t>
            </w:r>
          </w:p>
        </w:tc>
        <w:tc>
          <w:tcPr>
            <w:tcW w:w="987" w:type="dxa"/>
            <w:tcBorders>
              <w:top w:val="nil"/>
              <w:left w:val="nil"/>
              <w:bottom w:val="single" w:sz="8" w:space="0" w:color="auto"/>
              <w:right w:val="single" w:sz="8" w:space="0" w:color="auto"/>
            </w:tcBorders>
            <w:vAlign w:val="bottom"/>
          </w:tcPr>
          <w:p w:rsidR="008059ED" w:rsidRPr="00F25CB0" w:rsidRDefault="008059ED" w:rsidP="00F25CB0">
            <w:pPr>
              <w:widowControl/>
              <w:suppressAutoHyphens/>
              <w:ind w:firstLine="0"/>
              <w:rPr>
                <w:sz w:val="20"/>
                <w:szCs w:val="20"/>
              </w:rPr>
            </w:pPr>
            <w:r w:rsidRPr="00F25CB0">
              <w:rPr>
                <w:sz w:val="20"/>
                <w:szCs w:val="20"/>
              </w:rPr>
              <w:t>6,19</w:t>
            </w:r>
          </w:p>
        </w:tc>
        <w:tc>
          <w:tcPr>
            <w:tcW w:w="977" w:type="dxa"/>
            <w:tcBorders>
              <w:top w:val="nil"/>
              <w:left w:val="nil"/>
              <w:bottom w:val="single" w:sz="8" w:space="0" w:color="auto"/>
              <w:right w:val="single" w:sz="8" w:space="0" w:color="auto"/>
            </w:tcBorders>
            <w:vAlign w:val="bottom"/>
          </w:tcPr>
          <w:p w:rsidR="008059ED" w:rsidRPr="00F25CB0" w:rsidRDefault="008059ED" w:rsidP="00F25CB0">
            <w:pPr>
              <w:widowControl/>
              <w:suppressAutoHyphens/>
              <w:ind w:firstLine="0"/>
              <w:rPr>
                <w:sz w:val="20"/>
                <w:szCs w:val="20"/>
              </w:rPr>
            </w:pPr>
            <w:r w:rsidRPr="00F25CB0">
              <w:rPr>
                <w:sz w:val="20"/>
                <w:szCs w:val="20"/>
              </w:rPr>
              <w:t>15,43</w:t>
            </w:r>
          </w:p>
        </w:tc>
        <w:tc>
          <w:tcPr>
            <w:tcW w:w="898" w:type="dxa"/>
            <w:tcBorders>
              <w:top w:val="nil"/>
              <w:left w:val="nil"/>
              <w:bottom w:val="single" w:sz="8" w:space="0" w:color="auto"/>
              <w:right w:val="single" w:sz="8" w:space="0" w:color="auto"/>
            </w:tcBorders>
            <w:vAlign w:val="bottom"/>
          </w:tcPr>
          <w:p w:rsidR="008059ED" w:rsidRPr="00F25CB0" w:rsidRDefault="008059ED" w:rsidP="00F25CB0">
            <w:pPr>
              <w:widowControl/>
              <w:suppressAutoHyphens/>
              <w:ind w:firstLine="0"/>
              <w:rPr>
                <w:sz w:val="20"/>
                <w:szCs w:val="20"/>
              </w:rPr>
            </w:pPr>
            <w:r w:rsidRPr="00F25CB0">
              <w:rPr>
                <w:sz w:val="20"/>
                <w:szCs w:val="20"/>
              </w:rPr>
              <w:t>7,92</w:t>
            </w:r>
          </w:p>
        </w:tc>
      </w:tr>
      <w:tr w:rsidR="008059ED" w:rsidRPr="00F25CB0">
        <w:trPr>
          <w:trHeight w:val="205"/>
        </w:trPr>
        <w:tc>
          <w:tcPr>
            <w:tcW w:w="1003" w:type="dxa"/>
            <w:tcBorders>
              <w:top w:val="nil"/>
              <w:left w:val="single" w:sz="8" w:space="0" w:color="auto"/>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К3</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14,090</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2,762</w:t>
            </w:r>
          </w:p>
        </w:tc>
        <w:tc>
          <w:tcPr>
            <w:tcW w:w="1275"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14,36</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0,016</w:t>
            </w:r>
          </w:p>
        </w:tc>
        <w:tc>
          <w:tcPr>
            <w:tcW w:w="851"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1,540</w:t>
            </w:r>
          </w:p>
        </w:tc>
        <w:tc>
          <w:tcPr>
            <w:tcW w:w="987"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4,60</w:t>
            </w:r>
          </w:p>
        </w:tc>
        <w:tc>
          <w:tcPr>
            <w:tcW w:w="977"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10,24</w:t>
            </w:r>
          </w:p>
        </w:tc>
        <w:tc>
          <w:tcPr>
            <w:tcW w:w="898"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5,78</w:t>
            </w:r>
          </w:p>
        </w:tc>
      </w:tr>
      <w:tr w:rsidR="008059ED" w:rsidRPr="00F25CB0">
        <w:trPr>
          <w:trHeight w:val="181"/>
        </w:trPr>
        <w:tc>
          <w:tcPr>
            <w:tcW w:w="1003" w:type="dxa"/>
            <w:tcBorders>
              <w:top w:val="nil"/>
              <w:left w:val="single" w:sz="8" w:space="0" w:color="auto"/>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К4</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14,109</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2,567</w:t>
            </w:r>
          </w:p>
        </w:tc>
        <w:tc>
          <w:tcPr>
            <w:tcW w:w="1275"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14,34</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0,018</w:t>
            </w:r>
          </w:p>
        </w:tc>
        <w:tc>
          <w:tcPr>
            <w:tcW w:w="851"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1,565</w:t>
            </w:r>
          </w:p>
        </w:tc>
        <w:tc>
          <w:tcPr>
            <w:tcW w:w="987" w:type="dxa"/>
            <w:tcBorders>
              <w:top w:val="nil"/>
              <w:left w:val="nil"/>
              <w:bottom w:val="single" w:sz="8" w:space="0" w:color="auto"/>
              <w:right w:val="single" w:sz="8" w:space="0" w:color="auto"/>
            </w:tcBorders>
            <w:vAlign w:val="bottom"/>
          </w:tcPr>
          <w:p w:rsidR="008059ED" w:rsidRPr="00F25CB0" w:rsidRDefault="008059ED" w:rsidP="00F25CB0">
            <w:pPr>
              <w:widowControl/>
              <w:suppressAutoHyphens/>
              <w:ind w:firstLine="0"/>
              <w:rPr>
                <w:sz w:val="20"/>
                <w:szCs w:val="20"/>
              </w:rPr>
            </w:pPr>
            <w:r w:rsidRPr="00F25CB0">
              <w:rPr>
                <w:sz w:val="20"/>
                <w:szCs w:val="20"/>
              </w:rPr>
              <w:t>5,36</w:t>
            </w:r>
          </w:p>
        </w:tc>
        <w:tc>
          <w:tcPr>
            <w:tcW w:w="977" w:type="dxa"/>
            <w:tcBorders>
              <w:top w:val="nil"/>
              <w:left w:val="nil"/>
              <w:bottom w:val="single" w:sz="8" w:space="0" w:color="auto"/>
              <w:right w:val="single" w:sz="8" w:space="0" w:color="auto"/>
            </w:tcBorders>
            <w:vAlign w:val="bottom"/>
          </w:tcPr>
          <w:p w:rsidR="008059ED" w:rsidRPr="00F25CB0" w:rsidRDefault="008059ED" w:rsidP="00F25CB0">
            <w:pPr>
              <w:widowControl/>
              <w:suppressAutoHyphens/>
              <w:ind w:firstLine="0"/>
              <w:rPr>
                <w:sz w:val="20"/>
                <w:szCs w:val="20"/>
              </w:rPr>
            </w:pPr>
            <w:r w:rsidRPr="00F25CB0">
              <w:rPr>
                <w:sz w:val="20"/>
                <w:szCs w:val="20"/>
              </w:rPr>
              <w:t>12,14</w:t>
            </w:r>
          </w:p>
        </w:tc>
        <w:tc>
          <w:tcPr>
            <w:tcW w:w="898" w:type="dxa"/>
            <w:tcBorders>
              <w:top w:val="nil"/>
              <w:left w:val="nil"/>
              <w:bottom w:val="single" w:sz="8" w:space="0" w:color="auto"/>
              <w:right w:val="single" w:sz="8" w:space="0" w:color="auto"/>
            </w:tcBorders>
            <w:vAlign w:val="bottom"/>
          </w:tcPr>
          <w:p w:rsidR="008059ED" w:rsidRPr="00F25CB0" w:rsidRDefault="008059ED" w:rsidP="00F25CB0">
            <w:pPr>
              <w:widowControl/>
              <w:suppressAutoHyphens/>
              <w:ind w:firstLine="0"/>
              <w:rPr>
                <w:sz w:val="20"/>
                <w:szCs w:val="20"/>
              </w:rPr>
            </w:pPr>
            <w:r w:rsidRPr="00F25CB0">
              <w:rPr>
                <w:sz w:val="20"/>
                <w:szCs w:val="20"/>
              </w:rPr>
              <w:t>6,86</w:t>
            </w:r>
          </w:p>
        </w:tc>
      </w:tr>
      <w:tr w:rsidR="008059ED" w:rsidRPr="00F25CB0">
        <w:trPr>
          <w:trHeight w:val="157"/>
        </w:trPr>
        <w:tc>
          <w:tcPr>
            <w:tcW w:w="1003" w:type="dxa"/>
            <w:tcBorders>
              <w:top w:val="nil"/>
              <w:left w:val="single" w:sz="8" w:space="0" w:color="auto"/>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К5</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14,033</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1,988</w:t>
            </w:r>
          </w:p>
        </w:tc>
        <w:tc>
          <w:tcPr>
            <w:tcW w:w="1275"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14,17</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0,022</w:t>
            </w:r>
          </w:p>
        </w:tc>
        <w:tc>
          <w:tcPr>
            <w:tcW w:w="851"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1,641</w:t>
            </w:r>
          </w:p>
        </w:tc>
        <w:tc>
          <w:tcPr>
            <w:tcW w:w="987"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4,66</w:t>
            </w:r>
          </w:p>
        </w:tc>
        <w:tc>
          <w:tcPr>
            <w:tcW w:w="977"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10,80</w:t>
            </w:r>
          </w:p>
        </w:tc>
        <w:tc>
          <w:tcPr>
            <w:tcW w:w="898"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6,28</w:t>
            </w:r>
          </w:p>
        </w:tc>
      </w:tr>
      <w:tr w:rsidR="008059ED" w:rsidRPr="00F25CB0">
        <w:trPr>
          <w:trHeight w:val="133"/>
        </w:trPr>
        <w:tc>
          <w:tcPr>
            <w:tcW w:w="1003" w:type="dxa"/>
            <w:tcBorders>
              <w:top w:val="nil"/>
              <w:left w:val="single" w:sz="8" w:space="0" w:color="auto"/>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К6</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14,074</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2,494</w:t>
            </w:r>
          </w:p>
        </w:tc>
        <w:tc>
          <w:tcPr>
            <w:tcW w:w="1275"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14,29</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0,018</w:t>
            </w:r>
          </w:p>
        </w:tc>
        <w:tc>
          <w:tcPr>
            <w:tcW w:w="851"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1,573</w:t>
            </w:r>
          </w:p>
        </w:tc>
        <w:tc>
          <w:tcPr>
            <w:tcW w:w="987"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4,62</w:t>
            </w:r>
          </w:p>
        </w:tc>
        <w:tc>
          <w:tcPr>
            <w:tcW w:w="977"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10,27</w:t>
            </w:r>
          </w:p>
        </w:tc>
        <w:tc>
          <w:tcPr>
            <w:tcW w:w="898"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5,94</w:t>
            </w:r>
          </w:p>
        </w:tc>
      </w:tr>
      <w:tr w:rsidR="008059ED" w:rsidRPr="00F25CB0">
        <w:trPr>
          <w:trHeight w:val="124"/>
        </w:trPr>
        <w:tc>
          <w:tcPr>
            <w:tcW w:w="1003" w:type="dxa"/>
            <w:tcBorders>
              <w:top w:val="nil"/>
              <w:left w:val="single" w:sz="8" w:space="0" w:color="auto"/>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К7</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14,138</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3,304</w:t>
            </w:r>
          </w:p>
        </w:tc>
        <w:tc>
          <w:tcPr>
            <w:tcW w:w="1275"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14,52</w:t>
            </w:r>
          </w:p>
        </w:tc>
        <w:tc>
          <w:tcPr>
            <w:tcW w:w="1134"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0,014</w:t>
            </w:r>
          </w:p>
        </w:tc>
        <w:tc>
          <w:tcPr>
            <w:tcW w:w="851"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1,480</w:t>
            </w:r>
          </w:p>
        </w:tc>
        <w:tc>
          <w:tcPr>
            <w:tcW w:w="987"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4,54</w:t>
            </w:r>
          </w:p>
        </w:tc>
        <w:tc>
          <w:tcPr>
            <w:tcW w:w="977"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9,51</w:t>
            </w:r>
          </w:p>
        </w:tc>
        <w:tc>
          <w:tcPr>
            <w:tcW w:w="898" w:type="dxa"/>
            <w:tcBorders>
              <w:top w:val="nil"/>
              <w:left w:val="nil"/>
              <w:bottom w:val="single" w:sz="8" w:space="0" w:color="auto"/>
              <w:right w:val="single" w:sz="8" w:space="0" w:color="auto"/>
            </w:tcBorders>
            <w:vAlign w:val="bottom"/>
          </w:tcPr>
          <w:p w:rsidR="008059ED" w:rsidRPr="00F25CB0" w:rsidRDefault="008059ED" w:rsidP="00F25CB0">
            <w:pPr>
              <w:widowControl/>
              <w:tabs>
                <w:tab w:val="clear" w:pos="567"/>
                <w:tab w:val="clear" w:pos="1134"/>
                <w:tab w:val="clear" w:pos="1559"/>
                <w:tab w:val="clear" w:pos="2835"/>
                <w:tab w:val="clear" w:pos="9497"/>
              </w:tabs>
              <w:suppressAutoHyphens/>
              <w:overflowPunct/>
              <w:autoSpaceDE/>
              <w:autoSpaceDN/>
              <w:adjustRightInd/>
              <w:ind w:firstLine="0"/>
              <w:textAlignment w:val="auto"/>
              <w:rPr>
                <w:sz w:val="20"/>
                <w:szCs w:val="20"/>
              </w:rPr>
            </w:pPr>
            <w:r w:rsidRPr="00F25CB0">
              <w:rPr>
                <w:sz w:val="20"/>
                <w:szCs w:val="20"/>
              </w:rPr>
              <w:t>5,49</w:t>
            </w:r>
          </w:p>
        </w:tc>
      </w:tr>
    </w:tbl>
    <w:p w:rsidR="008059ED" w:rsidRPr="00A022A2" w:rsidRDefault="008059ED" w:rsidP="00A022A2">
      <w:pPr>
        <w:pStyle w:val="Heading1"/>
        <w:spacing w:before="0" w:after="0" w:line="360" w:lineRule="auto"/>
        <w:ind w:firstLine="709"/>
        <w:jc w:val="both"/>
        <w:rPr>
          <w:rFonts w:ascii="Times New Roman" w:hAnsi="Times New Roman" w:cs="Times New Roman"/>
          <w:b w:val="0"/>
          <w:bCs w:val="0"/>
          <w:caps/>
          <w:noProof w:val="0"/>
          <w:sz w:val="28"/>
          <w:szCs w:val="28"/>
        </w:rPr>
      </w:pPr>
    </w:p>
    <w:p w:rsidR="008059ED" w:rsidRPr="00F25CB0" w:rsidRDefault="008059ED" w:rsidP="00F25CB0">
      <w:pPr>
        <w:pStyle w:val="16"/>
        <w:widowControl/>
        <w:rPr>
          <w:sz w:val="28"/>
          <w:szCs w:val="28"/>
          <w:lang w:val="uk-UA"/>
        </w:rPr>
      </w:pPr>
      <w:r w:rsidRPr="00A022A2">
        <w:rPr>
          <w:b w:val="0"/>
          <w:bCs w:val="0"/>
          <w:sz w:val="28"/>
          <w:szCs w:val="28"/>
        </w:rPr>
        <w:br w:type="page"/>
      </w:r>
      <w:bookmarkStart w:id="66" w:name="_Toc105519393"/>
      <w:r w:rsidRPr="00F25CB0">
        <w:rPr>
          <w:sz w:val="28"/>
          <w:szCs w:val="28"/>
        </w:rPr>
        <w:t>10 КОМПОНОВКА ГПП, РП, ЦТП</w:t>
      </w:r>
      <w:bookmarkEnd w:id="66"/>
    </w:p>
    <w:p w:rsidR="00F25CB0" w:rsidRPr="00F25CB0" w:rsidRDefault="00F25CB0" w:rsidP="00A022A2">
      <w:pPr>
        <w:pStyle w:val="16"/>
        <w:widowControl/>
        <w:ind w:firstLine="709"/>
        <w:jc w:val="both"/>
        <w:rPr>
          <w:b w:val="0"/>
          <w:bCs w:val="0"/>
          <w:sz w:val="28"/>
          <w:szCs w:val="28"/>
          <w:lang w:val="uk-UA"/>
        </w:rPr>
      </w:pPr>
    </w:p>
    <w:p w:rsidR="008059ED" w:rsidRPr="00F25CB0" w:rsidRDefault="008059ED" w:rsidP="00A022A2">
      <w:pPr>
        <w:pStyle w:val="2TimesNewRoman0"/>
        <w:widowControl/>
        <w:spacing w:before="0" w:after="0"/>
        <w:ind w:firstLine="709"/>
        <w:rPr>
          <w:i w:val="0"/>
          <w:iCs w:val="0"/>
          <w:lang w:val="uk-UA"/>
        </w:rPr>
      </w:pPr>
      <w:bookmarkStart w:id="67" w:name="_Toc105519394"/>
      <w:bookmarkStart w:id="68" w:name="_Toc204622331"/>
      <w:r w:rsidRPr="00F25CB0">
        <w:rPr>
          <w:i w:val="0"/>
          <w:iCs w:val="0"/>
        </w:rPr>
        <w:t>10.1. Компоновка РП</w:t>
      </w:r>
      <w:bookmarkEnd w:id="67"/>
      <w:bookmarkEnd w:id="68"/>
    </w:p>
    <w:p w:rsidR="00F25CB0" w:rsidRPr="00F25CB0" w:rsidRDefault="00F25CB0" w:rsidP="00A022A2">
      <w:pPr>
        <w:pStyle w:val="2TimesNewRoman0"/>
        <w:widowControl/>
        <w:spacing w:before="0" w:after="0"/>
        <w:ind w:firstLine="709"/>
        <w:rPr>
          <w:b w:val="0"/>
          <w:bCs w:val="0"/>
          <w:i w:val="0"/>
          <w:iCs w:val="0"/>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Схема снабжения предприятия имеет два РП. РП укомплектованы камерами типа КСО-285. Все РП, включая РП ГПП, выполнены двухсекционными на напряжении 10 кВ. От РП ГПП запитаны РП1 и РП2. От РП1 запитаны ТП1, ТП3 и ТП8. От РП2 запитаны ТП2, ТП4, ТП5, ТП6 и ТП7.</w:t>
      </w: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На каждой секции сборных шин РП установлены трансформаторы напряжения, служащие для подключения измерительных приборов учета, контроля электроэнергии и релейной защиты.</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Pr="00F25CB0" w:rsidRDefault="008059ED" w:rsidP="00A022A2">
      <w:pPr>
        <w:pStyle w:val="2TimesNewRoman0"/>
        <w:widowControl/>
        <w:spacing w:before="0" w:after="0"/>
        <w:ind w:firstLine="709"/>
        <w:rPr>
          <w:i w:val="0"/>
          <w:iCs w:val="0"/>
          <w:lang w:val="uk-UA"/>
        </w:rPr>
      </w:pPr>
      <w:bookmarkStart w:id="69" w:name="_Toc105519395"/>
      <w:bookmarkStart w:id="70" w:name="_Toc204622332"/>
      <w:r w:rsidRPr="00F25CB0">
        <w:rPr>
          <w:i w:val="0"/>
          <w:iCs w:val="0"/>
        </w:rPr>
        <w:t>10.2. Компоновка ЦТП</w:t>
      </w:r>
      <w:bookmarkEnd w:id="69"/>
      <w:bookmarkEnd w:id="70"/>
    </w:p>
    <w:p w:rsidR="00F25CB0" w:rsidRPr="00F25CB0" w:rsidRDefault="00F25CB0" w:rsidP="00A022A2">
      <w:pPr>
        <w:pStyle w:val="2TimesNewRoman0"/>
        <w:widowControl/>
        <w:spacing w:before="0" w:after="0"/>
        <w:ind w:firstLine="709"/>
        <w:rPr>
          <w:b w:val="0"/>
          <w:bCs w:val="0"/>
          <w:i w:val="0"/>
          <w:iCs w:val="0"/>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В проекте к установке предусматриваются комплектные ТП предприятия «Волготехкомплект» с трансформаторами по 400 и 250 КВА. Тип - КТПГ-250/10, КТПГ-400/10.</w:t>
      </w: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На стороне 10 кВ установлены шкафы ввода ШВВ-3 в которых установлены выключатели нагрузки типа ВНМ, а так же силовые предохранители типа ПКТ 101-10.</w:t>
      </w: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На стороне 0,4 кВ прием и распределение энергии со шкафов ШНВ-3У3 в которых установлены выключатели ВА 55-43. Для секционирования шин 0,4 кВ применяются шкафы типа ШНС-2 с секционными выключателями ВА 55-41.</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Pr="00F25CB0" w:rsidRDefault="008059ED" w:rsidP="00A022A2">
      <w:pPr>
        <w:pStyle w:val="2TimesNewRoman0"/>
        <w:widowControl/>
        <w:spacing w:before="0" w:after="0"/>
        <w:ind w:firstLine="709"/>
        <w:rPr>
          <w:i w:val="0"/>
          <w:iCs w:val="0"/>
          <w:lang w:val="uk-UA"/>
        </w:rPr>
      </w:pPr>
      <w:bookmarkStart w:id="71" w:name="_Toc105519396"/>
      <w:bookmarkStart w:id="72" w:name="_Toc204622333"/>
      <w:r w:rsidRPr="00F25CB0">
        <w:rPr>
          <w:i w:val="0"/>
          <w:iCs w:val="0"/>
        </w:rPr>
        <w:t>10.3. Проверка аппаратов</w:t>
      </w:r>
      <w:bookmarkEnd w:id="71"/>
      <w:bookmarkEnd w:id="72"/>
    </w:p>
    <w:p w:rsidR="00F25CB0" w:rsidRPr="00F25CB0" w:rsidRDefault="00F25CB0" w:rsidP="00A022A2">
      <w:pPr>
        <w:pStyle w:val="2TimesNewRoman0"/>
        <w:widowControl/>
        <w:spacing w:before="0" w:after="0"/>
        <w:ind w:firstLine="709"/>
        <w:rPr>
          <w:b w:val="0"/>
          <w:bCs w:val="0"/>
          <w:i w:val="0"/>
          <w:iCs w:val="0"/>
          <w:lang w:val="uk-UA"/>
        </w:rPr>
      </w:pPr>
    </w:p>
    <w:p w:rsidR="008059ED" w:rsidRPr="00F25CB0" w:rsidRDefault="008059ED" w:rsidP="00A022A2">
      <w:pPr>
        <w:pStyle w:val="2TimesNewRoman0"/>
        <w:widowControl/>
        <w:spacing w:before="0" w:after="0"/>
        <w:ind w:firstLine="709"/>
        <w:rPr>
          <w:i w:val="0"/>
          <w:iCs w:val="0"/>
        </w:rPr>
      </w:pPr>
      <w:bookmarkStart w:id="73" w:name="_Toc105519397"/>
      <w:bookmarkStart w:id="74" w:name="_Toc204622334"/>
      <w:r w:rsidRPr="00F25CB0">
        <w:rPr>
          <w:i w:val="0"/>
          <w:iCs w:val="0"/>
        </w:rPr>
        <w:t>10.3.1. Проверка оборудования на стороне 110 кВ</w:t>
      </w:r>
      <w:bookmarkEnd w:id="73"/>
      <w:bookmarkEnd w:id="74"/>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Результаты расчетов и номинальные параметры аппаратов сводятся в таблицу 10.1.</w:t>
      </w: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При проверке на термическую стойкость используется выражение теплового импульса:</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tabs>
          <w:tab w:val="clear" w:pos="9497"/>
          <w:tab w:val="right" w:pos="8931"/>
        </w:tabs>
        <w:ind w:firstLine="709"/>
        <w:rPr>
          <w:sz w:val="28"/>
          <w:szCs w:val="28"/>
          <w:lang w:val="uk-UA"/>
        </w:rPr>
      </w:pPr>
      <w:r w:rsidRPr="00A022A2">
        <w:rPr>
          <w:sz w:val="28"/>
          <w:szCs w:val="28"/>
        </w:rPr>
        <w:t>В</w:t>
      </w:r>
      <w:r w:rsidRPr="00A022A2">
        <w:rPr>
          <w:sz w:val="28"/>
          <w:szCs w:val="28"/>
          <w:vertAlign w:val="subscript"/>
        </w:rPr>
        <w:t>к</w:t>
      </w:r>
      <w:r w:rsidRPr="00A022A2">
        <w:rPr>
          <w:sz w:val="28"/>
          <w:szCs w:val="28"/>
        </w:rPr>
        <w:t xml:space="preserve"> = (</w:t>
      </w:r>
      <w:r w:rsidRPr="00A022A2">
        <w:rPr>
          <w:sz w:val="28"/>
          <w:szCs w:val="28"/>
          <w:lang w:val="en-US"/>
        </w:rPr>
        <w:t>I</w:t>
      </w:r>
      <w:r w:rsidRPr="00A022A2">
        <w:rPr>
          <w:sz w:val="28"/>
          <w:szCs w:val="28"/>
          <w:vertAlign w:val="subscript"/>
        </w:rPr>
        <w:t>п0</w:t>
      </w:r>
      <w:r w:rsidRPr="00A022A2">
        <w:rPr>
          <w:sz w:val="28"/>
          <w:szCs w:val="28"/>
        </w:rPr>
        <w:t>)</w:t>
      </w:r>
      <w:r w:rsidRPr="00A022A2">
        <w:rPr>
          <w:sz w:val="28"/>
          <w:szCs w:val="28"/>
          <w:vertAlign w:val="superscript"/>
        </w:rPr>
        <w:t>2</w:t>
      </w:r>
      <w:r w:rsidRPr="00A022A2">
        <w:rPr>
          <w:sz w:val="28"/>
          <w:szCs w:val="28"/>
        </w:rPr>
        <w:t>(</w:t>
      </w:r>
      <w:r w:rsidRPr="00A022A2">
        <w:rPr>
          <w:sz w:val="28"/>
          <w:szCs w:val="28"/>
          <w:lang w:val="en-US"/>
        </w:rPr>
        <w:t>t</w:t>
      </w:r>
      <w:r w:rsidRPr="00A022A2">
        <w:rPr>
          <w:sz w:val="28"/>
          <w:szCs w:val="28"/>
          <w:vertAlign w:val="subscript"/>
        </w:rPr>
        <w:t>откл</w:t>
      </w:r>
      <w:r w:rsidRPr="00A022A2">
        <w:rPr>
          <w:sz w:val="28"/>
          <w:szCs w:val="28"/>
        </w:rPr>
        <w:t xml:space="preserve"> + </w:t>
      </w:r>
      <w:r w:rsidRPr="00A022A2">
        <w:rPr>
          <w:sz w:val="28"/>
          <w:szCs w:val="28"/>
          <w:lang w:val="en-US"/>
        </w:rPr>
        <w:t>T</w:t>
      </w:r>
      <w:r w:rsidRPr="00A022A2">
        <w:rPr>
          <w:sz w:val="28"/>
          <w:szCs w:val="28"/>
          <w:vertAlign w:val="subscript"/>
          <w:lang w:val="en-US"/>
        </w:rPr>
        <w:t>a</w:t>
      </w:r>
      <w:r w:rsidRPr="00A022A2">
        <w:rPr>
          <w:sz w:val="28"/>
          <w:szCs w:val="28"/>
        </w:rPr>
        <w:t>), кА</w:t>
      </w:r>
      <w:r w:rsidRPr="00A022A2">
        <w:rPr>
          <w:sz w:val="28"/>
          <w:szCs w:val="28"/>
          <w:vertAlign w:val="superscript"/>
        </w:rPr>
        <w:t>2</w:t>
      </w:r>
      <w:r w:rsidRPr="00A022A2">
        <w:rPr>
          <w:sz w:val="28"/>
          <w:szCs w:val="28"/>
        </w:rPr>
        <w:t>с</w:t>
      </w:r>
      <w:r w:rsidRPr="00A022A2">
        <w:rPr>
          <w:sz w:val="28"/>
          <w:szCs w:val="28"/>
          <w:vertAlign w:val="superscript"/>
        </w:rPr>
        <w:t>Ѕ</w:t>
      </w:r>
      <w:r w:rsidRPr="00A022A2">
        <w:rPr>
          <w:sz w:val="28"/>
          <w:szCs w:val="28"/>
          <w:vertAlign w:val="superscript"/>
        </w:rPr>
        <w:tab/>
      </w:r>
      <w:r w:rsidRPr="00A022A2">
        <w:rPr>
          <w:sz w:val="28"/>
          <w:szCs w:val="28"/>
        </w:rPr>
        <w:t>(10.1)</w:t>
      </w:r>
    </w:p>
    <w:p w:rsidR="00F25CB0" w:rsidRPr="00F25CB0" w:rsidRDefault="00F25CB0" w:rsidP="00A022A2">
      <w:pPr>
        <w:widowControl/>
        <w:tabs>
          <w:tab w:val="clear" w:pos="9497"/>
          <w:tab w:val="right" w:pos="8931"/>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lang w:val="en-US"/>
        </w:rPr>
        <w:t>t</w:t>
      </w:r>
      <w:r w:rsidRPr="00A022A2">
        <w:rPr>
          <w:sz w:val="28"/>
          <w:szCs w:val="28"/>
          <w:vertAlign w:val="subscript"/>
        </w:rPr>
        <w:t>откл</w:t>
      </w:r>
      <w:r w:rsidRPr="00A022A2">
        <w:rPr>
          <w:sz w:val="28"/>
          <w:szCs w:val="28"/>
        </w:rPr>
        <w:t xml:space="preserve"> = </w:t>
      </w:r>
      <w:r w:rsidRPr="00A022A2">
        <w:rPr>
          <w:sz w:val="28"/>
          <w:szCs w:val="28"/>
          <w:lang w:val="en-US"/>
        </w:rPr>
        <w:t>t</w:t>
      </w:r>
      <w:r w:rsidRPr="00A022A2">
        <w:rPr>
          <w:sz w:val="28"/>
          <w:szCs w:val="28"/>
          <w:vertAlign w:val="subscript"/>
        </w:rPr>
        <w:t xml:space="preserve">рз </w:t>
      </w:r>
      <w:r w:rsidRPr="00A022A2">
        <w:rPr>
          <w:sz w:val="28"/>
          <w:szCs w:val="28"/>
          <w:vertAlign w:val="subscript"/>
          <w:lang w:val="en-US"/>
        </w:rPr>
        <w:t>max</w:t>
      </w:r>
      <w:r w:rsidRPr="00A022A2">
        <w:rPr>
          <w:sz w:val="28"/>
          <w:szCs w:val="28"/>
        </w:rPr>
        <w:t xml:space="preserve"> + </w:t>
      </w:r>
      <w:r w:rsidRPr="00A022A2">
        <w:rPr>
          <w:sz w:val="28"/>
          <w:szCs w:val="28"/>
          <w:lang w:val="en-US"/>
        </w:rPr>
        <w:t>t</w:t>
      </w:r>
      <w:r w:rsidRPr="00A022A2">
        <w:rPr>
          <w:sz w:val="28"/>
          <w:szCs w:val="28"/>
          <w:vertAlign w:val="subscript"/>
        </w:rPr>
        <w:t>пв</w:t>
      </w:r>
      <w:r w:rsidR="00A022A2">
        <w:rPr>
          <w:sz w:val="28"/>
          <w:szCs w:val="28"/>
          <w:vertAlign w:val="subscript"/>
        </w:rPr>
        <w:t xml:space="preserve"> </w:t>
      </w:r>
      <w:r w:rsidRPr="00A022A2">
        <w:rPr>
          <w:sz w:val="28"/>
          <w:szCs w:val="28"/>
        </w:rPr>
        <w:t>- время отключения короткого замыкания, с,</w:t>
      </w:r>
    </w:p>
    <w:p w:rsidR="008059ED" w:rsidRPr="00A022A2" w:rsidRDefault="008059ED" w:rsidP="00A022A2">
      <w:pPr>
        <w:widowControl/>
        <w:ind w:firstLine="709"/>
        <w:rPr>
          <w:sz w:val="28"/>
          <w:szCs w:val="28"/>
        </w:rPr>
      </w:pPr>
      <w:r w:rsidRPr="00A022A2">
        <w:rPr>
          <w:sz w:val="28"/>
          <w:szCs w:val="28"/>
          <w:lang w:val="en-US"/>
        </w:rPr>
        <w:t>t</w:t>
      </w:r>
      <w:r w:rsidRPr="00A022A2">
        <w:rPr>
          <w:sz w:val="28"/>
          <w:szCs w:val="28"/>
          <w:vertAlign w:val="subscript"/>
        </w:rPr>
        <w:t xml:space="preserve">рз </w:t>
      </w:r>
      <w:r w:rsidRPr="00A022A2">
        <w:rPr>
          <w:sz w:val="28"/>
          <w:szCs w:val="28"/>
          <w:vertAlign w:val="subscript"/>
          <w:lang w:val="en-US"/>
        </w:rPr>
        <w:t>max</w:t>
      </w:r>
      <w:r w:rsidRPr="00A022A2">
        <w:rPr>
          <w:sz w:val="28"/>
          <w:szCs w:val="28"/>
        </w:rPr>
        <w:t xml:space="preserve"> = 1 с – максимальное время действия релейной защиты,</w:t>
      </w:r>
    </w:p>
    <w:p w:rsidR="008059ED" w:rsidRPr="00A022A2" w:rsidRDefault="008059ED" w:rsidP="00A022A2">
      <w:pPr>
        <w:widowControl/>
        <w:ind w:firstLine="709"/>
        <w:rPr>
          <w:sz w:val="28"/>
          <w:szCs w:val="28"/>
        </w:rPr>
      </w:pPr>
      <w:r w:rsidRPr="00A022A2">
        <w:rPr>
          <w:sz w:val="28"/>
          <w:szCs w:val="28"/>
          <w:lang w:val="en-US"/>
        </w:rPr>
        <w:t>t</w:t>
      </w:r>
      <w:r w:rsidRPr="00A022A2">
        <w:rPr>
          <w:sz w:val="28"/>
          <w:szCs w:val="28"/>
          <w:vertAlign w:val="subscript"/>
        </w:rPr>
        <w:t>пв</w:t>
      </w:r>
      <w:r w:rsidR="00A022A2">
        <w:rPr>
          <w:sz w:val="28"/>
          <w:szCs w:val="28"/>
          <w:vertAlign w:val="subscript"/>
        </w:rPr>
        <w:t xml:space="preserve"> </w:t>
      </w:r>
      <w:r w:rsidRPr="00A022A2">
        <w:rPr>
          <w:sz w:val="28"/>
          <w:szCs w:val="28"/>
        </w:rPr>
        <w:t>= 0,04 с – полное время отключения выключателя,</w:t>
      </w:r>
    </w:p>
    <w:p w:rsidR="008059ED" w:rsidRPr="00A022A2" w:rsidRDefault="008059ED" w:rsidP="00A022A2">
      <w:pPr>
        <w:widowControl/>
        <w:ind w:firstLine="709"/>
        <w:rPr>
          <w:sz w:val="28"/>
          <w:szCs w:val="28"/>
        </w:rPr>
      </w:pPr>
      <w:r w:rsidRPr="00A022A2">
        <w:rPr>
          <w:sz w:val="28"/>
          <w:szCs w:val="28"/>
          <w:lang w:val="en-US"/>
        </w:rPr>
        <w:t>T</w:t>
      </w:r>
      <w:r w:rsidRPr="00A022A2">
        <w:rPr>
          <w:sz w:val="28"/>
          <w:szCs w:val="28"/>
          <w:vertAlign w:val="subscript"/>
          <w:lang w:val="en-US"/>
        </w:rPr>
        <w:t>a</w:t>
      </w:r>
      <w:r w:rsidRPr="00A022A2">
        <w:rPr>
          <w:sz w:val="28"/>
          <w:szCs w:val="28"/>
        </w:rPr>
        <w:t xml:space="preserve"> = 0,045 с – постоянная затухания апериодической составляющей тока КЗ.</w:t>
      </w:r>
    </w:p>
    <w:p w:rsidR="008059ED" w:rsidRPr="00A022A2" w:rsidRDefault="008059ED" w:rsidP="00A022A2">
      <w:pPr>
        <w:widowControl/>
        <w:ind w:firstLine="709"/>
        <w:rPr>
          <w:sz w:val="28"/>
          <w:szCs w:val="28"/>
        </w:rPr>
      </w:pPr>
      <w:r w:rsidRPr="00A022A2">
        <w:rPr>
          <w:sz w:val="28"/>
          <w:szCs w:val="28"/>
        </w:rPr>
        <w:t>В</w:t>
      </w:r>
      <w:r w:rsidRPr="00A022A2">
        <w:rPr>
          <w:sz w:val="28"/>
          <w:szCs w:val="28"/>
          <w:vertAlign w:val="subscript"/>
        </w:rPr>
        <w:t>к</w:t>
      </w:r>
      <w:r w:rsidRPr="00A022A2">
        <w:rPr>
          <w:sz w:val="28"/>
          <w:szCs w:val="28"/>
        </w:rPr>
        <w:t xml:space="preserve"> = (3,42)</w:t>
      </w:r>
      <w:r w:rsidRPr="00A022A2">
        <w:rPr>
          <w:sz w:val="28"/>
          <w:szCs w:val="28"/>
          <w:vertAlign w:val="superscript"/>
        </w:rPr>
        <w:t>2</w:t>
      </w:r>
      <w:r w:rsidRPr="00A022A2">
        <w:rPr>
          <w:sz w:val="28"/>
          <w:szCs w:val="28"/>
        </w:rPr>
        <w:t>(1+0,04 + 0,004) = 12,69 кА</w:t>
      </w:r>
      <w:r w:rsidRPr="00A022A2">
        <w:rPr>
          <w:sz w:val="28"/>
          <w:szCs w:val="28"/>
          <w:vertAlign w:val="superscript"/>
        </w:rPr>
        <w:t>2</w:t>
      </w:r>
      <w:r w:rsidRPr="00A022A2">
        <w:rPr>
          <w:sz w:val="28"/>
          <w:szCs w:val="28"/>
        </w:rPr>
        <w:t>с</w:t>
      </w:r>
      <w:r w:rsidRPr="00A022A2">
        <w:rPr>
          <w:sz w:val="28"/>
          <w:szCs w:val="28"/>
          <w:vertAlign w:val="superscript"/>
        </w:rPr>
        <w:t>Ѕ</w:t>
      </w:r>
    </w:p>
    <w:p w:rsidR="008059ED" w:rsidRPr="00A022A2" w:rsidRDefault="008059ED" w:rsidP="00A022A2">
      <w:pPr>
        <w:widowControl/>
        <w:shd w:val="clear" w:color="auto" w:fill="FFFFFF"/>
        <w:tabs>
          <w:tab w:val="clear" w:pos="9497"/>
          <w:tab w:val="right" w:pos="8789"/>
        </w:tabs>
        <w:ind w:firstLine="709"/>
        <w:rPr>
          <w:sz w:val="28"/>
          <w:szCs w:val="28"/>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Таблица 10.1 Сводная таблица по выбору высоковольтных аппаратов</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1985"/>
        <w:gridCol w:w="1701"/>
        <w:gridCol w:w="1701"/>
        <w:gridCol w:w="1701"/>
      </w:tblGrid>
      <w:tr w:rsidR="008059ED" w:rsidRPr="007C266C" w:rsidTr="007C266C">
        <w:tc>
          <w:tcPr>
            <w:tcW w:w="2467" w:type="dxa"/>
            <w:vMerge w:val="restart"/>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Условия выбора</w:t>
            </w:r>
          </w:p>
        </w:tc>
        <w:tc>
          <w:tcPr>
            <w:tcW w:w="1985" w:type="dxa"/>
            <w:vMerge w:val="restart"/>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Расчетные данные сети</w:t>
            </w:r>
          </w:p>
        </w:tc>
        <w:tc>
          <w:tcPr>
            <w:tcW w:w="5103" w:type="dxa"/>
            <w:gridSpan w:val="3"/>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Каталожные данные</w:t>
            </w:r>
          </w:p>
        </w:tc>
      </w:tr>
      <w:tr w:rsidR="008059ED" w:rsidRPr="007C266C" w:rsidTr="007C266C">
        <w:tc>
          <w:tcPr>
            <w:tcW w:w="2467" w:type="dxa"/>
            <w:vMerge/>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p>
        </w:tc>
        <w:tc>
          <w:tcPr>
            <w:tcW w:w="1985" w:type="dxa"/>
            <w:vMerge/>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разъединитель РДЗ-110/1000</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короткозамы-катель КЗ-110</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отделитель ОДЗ-110/600</w:t>
            </w:r>
          </w:p>
        </w:tc>
      </w:tr>
      <w:tr w:rsidR="008059ED" w:rsidRPr="007C266C" w:rsidTr="007C266C">
        <w:trPr>
          <w:trHeight w:val="846"/>
        </w:trPr>
        <w:tc>
          <w:tcPr>
            <w:tcW w:w="2467"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По номинальному напряжению</w:t>
            </w:r>
          </w:p>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lang w:val="en-US"/>
              </w:rPr>
              <w:t>c</w:t>
            </w:r>
            <w:r w:rsidRPr="007C266C">
              <w:rPr>
                <w:sz w:val="20"/>
                <w:szCs w:val="20"/>
                <w:vertAlign w:val="subscript"/>
              </w:rPr>
              <w:t>ном</w:t>
            </w:r>
            <w:r w:rsidRPr="007C266C">
              <w:rPr>
                <w:sz w:val="20"/>
                <w:szCs w:val="20"/>
              </w:rPr>
              <w:t xml:space="preserve"> ≤ </w:t>
            </w:r>
            <w:r w:rsidRPr="007C266C">
              <w:rPr>
                <w:sz w:val="20"/>
                <w:szCs w:val="20"/>
                <w:lang w:val="en-US"/>
              </w:rPr>
              <w:t>U</w:t>
            </w:r>
            <w:r w:rsidRPr="007C266C">
              <w:rPr>
                <w:sz w:val="20"/>
                <w:szCs w:val="20"/>
                <w:vertAlign w:val="subscript"/>
              </w:rPr>
              <w:t>ном</w:t>
            </w:r>
          </w:p>
        </w:tc>
        <w:tc>
          <w:tcPr>
            <w:tcW w:w="1985"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lang w:val="en-US"/>
              </w:rPr>
              <w:t>c</w:t>
            </w:r>
            <w:r w:rsidRPr="007C266C">
              <w:rPr>
                <w:sz w:val="20"/>
                <w:szCs w:val="20"/>
                <w:vertAlign w:val="subscript"/>
              </w:rPr>
              <w:t>ном</w:t>
            </w:r>
            <w:r w:rsidRPr="007C266C">
              <w:rPr>
                <w:sz w:val="20"/>
                <w:szCs w:val="20"/>
              </w:rPr>
              <w:t xml:space="preserve"> = 110кВ</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rPr>
              <w:t>ном</w:t>
            </w:r>
            <w:r w:rsidRPr="007C266C">
              <w:rPr>
                <w:sz w:val="20"/>
                <w:szCs w:val="20"/>
              </w:rPr>
              <w:t xml:space="preserve"> = 110 кВ</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rPr>
              <w:t>ном</w:t>
            </w:r>
            <w:r w:rsidRPr="007C266C">
              <w:rPr>
                <w:sz w:val="20"/>
                <w:szCs w:val="20"/>
              </w:rPr>
              <w:t xml:space="preserve"> = 110 кВ</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rPr>
              <w:t>ном</w:t>
            </w:r>
            <w:r w:rsidRPr="007C266C">
              <w:rPr>
                <w:sz w:val="20"/>
                <w:szCs w:val="20"/>
              </w:rPr>
              <w:t xml:space="preserve"> = 110 кВ</w:t>
            </w:r>
          </w:p>
        </w:tc>
      </w:tr>
      <w:tr w:rsidR="008059ED" w:rsidRPr="007C266C" w:rsidTr="007C266C">
        <w:trPr>
          <w:trHeight w:val="842"/>
        </w:trPr>
        <w:tc>
          <w:tcPr>
            <w:tcW w:w="2467"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По номинальному длительному току</w:t>
            </w:r>
          </w:p>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расч</w:t>
            </w:r>
            <w:r w:rsidRPr="007C266C">
              <w:rPr>
                <w:sz w:val="20"/>
                <w:szCs w:val="20"/>
              </w:rPr>
              <w:t xml:space="preserve"> ≤ </w:t>
            </w:r>
            <w:r w:rsidRPr="007C266C">
              <w:rPr>
                <w:sz w:val="20"/>
                <w:szCs w:val="20"/>
                <w:lang w:val="en-US"/>
              </w:rPr>
              <w:t>I</w:t>
            </w:r>
            <w:r w:rsidRPr="007C266C">
              <w:rPr>
                <w:sz w:val="20"/>
                <w:szCs w:val="20"/>
                <w:vertAlign w:val="subscript"/>
              </w:rPr>
              <w:t>ном</w:t>
            </w:r>
          </w:p>
        </w:tc>
        <w:tc>
          <w:tcPr>
            <w:tcW w:w="1985"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расч</w:t>
            </w:r>
            <w:r w:rsidRPr="007C266C">
              <w:rPr>
                <w:sz w:val="20"/>
                <w:szCs w:val="20"/>
              </w:rPr>
              <w:t xml:space="preserve"> = 39,63 А</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ном</w:t>
            </w:r>
            <w:r w:rsidRPr="007C266C">
              <w:rPr>
                <w:sz w:val="20"/>
                <w:szCs w:val="20"/>
              </w:rPr>
              <w:t xml:space="preserve"> = 1000 А</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ном</w:t>
            </w:r>
            <w:r w:rsidRPr="007C266C">
              <w:rPr>
                <w:sz w:val="20"/>
                <w:szCs w:val="20"/>
              </w:rPr>
              <w:t xml:space="preserve"> =600 А</w:t>
            </w:r>
          </w:p>
        </w:tc>
      </w:tr>
      <w:tr w:rsidR="008059ED" w:rsidRPr="007C266C" w:rsidTr="007C266C">
        <w:trPr>
          <w:trHeight w:val="838"/>
        </w:trPr>
        <w:tc>
          <w:tcPr>
            <w:tcW w:w="2467"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По электродинамической стойкости</w:t>
            </w:r>
          </w:p>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у</w:t>
            </w:r>
            <w:r w:rsidRPr="007C266C">
              <w:rPr>
                <w:sz w:val="20"/>
                <w:szCs w:val="20"/>
              </w:rPr>
              <w:t xml:space="preserve"> ≤ </w:t>
            </w:r>
            <w:r w:rsidRPr="007C266C">
              <w:rPr>
                <w:sz w:val="20"/>
                <w:szCs w:val="20"/>
                <w:lang w:val="en-US"/>
              </w:rPr>
              <w:t>i</w:t>
            </w:r>
            <w:r w:rsidRPr="007C266C">
              <w:rPr>
                <w:sz w:val="20"/>
                <w:szCs w:val="20"/>
                <w:vertAlign w:val="subscript"/>
              </w:rPr>
              <w:t>дин</w:t>
            </w:r>
          </w:p>
        </w:tc>
        <w:tc>
          <w:tcPr>
            <w:tcW w:w="1985"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уд</w:t>
            </w:r>
            <w:r w:rsidRPr="007C266C">
              <w:rPr>
                <w:sz w:val="20"/>
                <w:szCs w:val="20"/>
              </w:rPr>
              <w:t xml:space="preserve"> = 8,70 кА</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дин</w:t>
            </w:r>
            <w:r w:rsidRPr="007C266C">
              <w:rPr>
                <w:sz w:val="20"/>
                <w:szCs w:val="20"/>
              </w:rPr>
              <w:t xml:space="preserve"> = 63 кА</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дин</w:t>
            </w:r>
            <w:r w:rsidRPr="007C266C">
              <w:rPr>
                <w:sz w:val="20"/>
                <w:szCs w:val="20"/>
              </w:rPr>
              <w:t xml:space="preserve"> = 42 кА</w:t>
            </w:r>
          </w:p>
        </w:tc>
        <w:tc>
          <w:tcPr>
            <w:tcW w:w="1701"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дин</w:t>
            </w:r>
            <w:r w:rsidRPr="007C266C">
              <w:rPr>
                <w:sz w:val="20"/>
                <w:szCs w:val="20"/>
              </w:rPr>
              <w:t xml:space="preserve"> = 80 кА</w:t>
            </w:r>
          </w:p>
        </w:tc>
      </w:tr>
      <w:tr w:rsidR="008059ED" w:rsidRPr="007C266C" w:rsidTr="007C266C">
        <w:trPr>
          <w:trHeight w:val="978"/>
        </w:trPr>
        <w:tc>
          <w:tcPr>
            <w:tcW w:w="2467"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По термической стойкости</w:t>
            </w:r>
          </w:p>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В</w:t>
            </w:r>
            <w:r w:rsidRPr="007C266C">
              <w:rPr>
                <w:sz w:val="20"/>
                <w:szCs w:val="20"/>
                <w:vertAlign w:val="subscript"/>
              </w:rPr>
              <w:t>к</w:t>
            </w:r>
            <w:r w:rsidRPr="007C266C">
              <w:rPr>
                <w:sz w:val="20"/>
                <w:szCs w:val="20"/>
              </w:rPr>
              <w:t xml:space="preserve"> ≤ </w:t>
            </w:r>
            <w:r w:rsidR="00F43CF1" w:rsidRPr="007C266C">
              <w:rPr>
                <w:sz w:val="20"/>
                <w:szCs w:val="20"/>
              </w:rPr>
              <w:object w:dxaOrig="660" w:dyaOrig="400">
                <v:shape id="_x0000_i1316" type="#_x0000_t75" style="width:33pt;height:20.25pt" o:ole="">
                  <v:imagedata r:id="rId549" o:title=""/>
                </v:shape>
                <o:OLEObject Type="Embed" ProgID="Equation.3" ShapeID="_x0000_i1316" DrawAspect="Content" ObjectID="_1478811647" r:id="rId550"/>
              </w:object>
            </w:r>
          </w:p>
        </w:tc>
        <w:tc>
          <w:tcPr>
            <w:tcW w:w="1985" w:type="dxa"/>
            <w:shd w:val="clear" w:color="auto" w:fill="auto"/>
            <w:tcMar>
              <w:left w:w="57" w:type="dxa"/>
              <w:right w:w="57"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В</w:t>
            </w:r>
            <w:r w:rsidRPr="007C266C">
              <w:rPr>
                <w:sz w:val="20"/>
                <w:szCs w:val="20"/>
                <w:vertAlign w:val="subscript"/>
              </w:rPr>
              <w:t>к</w:t>
            </w:r>
            <w:r w:rsidRPr="007C266C">
              <w:rPr>
                <w:sz w:val="20"/>
                <w:szCs w:val="20"/>
              </w:rPr>
              <w:t xml:space="preserve"> = 12,69 кА</w:t>
            </w:r>
            <w:r w:rsidRPr="007C266C">
              <w:rPr>
                <w:sz w:val="20"/>
                <w:szCs w:val="20"/>
                <w:vertAlign w:val="superscript"/>
              </w:rPr>
              <w:t>2</w:t>
            </w:r>
            <w:r w:rsidRPr="007C266C">
              <w:rPr>
                <w:sz w:val="20"/>
                <w:szCs w:val="20"/>
              </w:rPr>
              <w:t>с</w:t>
            </w:r>
            <w:r w:rsidRPr="007C266C">
              <w:rPr>
                <w:sz w:val="20"/>
                <w:szCs w:val="20"/>
                <w:vertAlign w:val="superscript"/>
              </w:rPr>
              <w:t>Ѕ</w:t>
            </w:r>
          </w:p>
        </w:tc>
        <w:tc>
          <w:tcPr>
            <w:tcW w:w="1701" w:type="dxa"/>
            <w:shd w:val="clear" w:color="auto" w:fill="auto"/>
            <w:tcMar>
              <w:left w:w="57" w:type="dxa"/>
              <w:right w:w="57" w:type="dxa"/>
            </w:tcMar>
            <w:vAlign w:val="center"/>
          </w:tcPr>
          <w:p w:rsidR="008059ED" w:rsidRPr="007C266C" w:rsidRDefault="00F43CF1" w:rsidP="007C266C">
            <w:pPr>
              <w:widowControl/>
              <w:tabs>
                <w:tab w:val="clear" w:pos="9497"/>
                <w:tab w:val="right" w:pos="8789"/>
              </w:tabs>
              <w:suppressAutoHyphens/>
              <w:ind w:firstLine="0"/>
              <w:rPr>
                <w:sz w:val="20"/>
                <w:szCs w:val="20"/>
              </w:rPr>
            </w:pPr>
            <w:r w:rsidRPr="007C266C">
              <w:rPr>
                <w:sz w:val="20"/>
                <w:szCs w:val="20"/>
              </w:rPr>
              <w:object w:dxaOrig="660" w:dyaOrig="400">
                <v:shape id="_x0000_i1317" type="#_x0000_t75" style="width:33pt;height:20.25pt" o:ole="">
                  <v:imagedata r:id="rId549" o:title=""/>
                </v:shape>
                <o:OLEObject Type="Embed" ProgID="Equation.3" ShapeID="_x0000_i1317" DrawAspect="Content" ObjectID="_1478811648" r:id="rId551"/>
              </w:object>
            </w:r>
            <w:r w:rsidR="008059ED" w:rsidRPr="007C266C">
              <w:rPr>
                <w:sz w:val="20"/>
                <w:szCs w:val="20"/>
              </w:rPr>
              <w:t>=</w:t>
            </w:r>
            <w:r w:rsidR="008059ED" w:rsidRPr="007C266C">
              <w:rPr>
                <w:sz w:val="20"/>
                <w:szCs w:val="20"/>
                <w:lang w:val="en-US"/>
              </w:rPr>
              <w:t>25</w:t>
            </w:r>
            <w:r w:rsidR="008059ED" w:rsidRPr="007C266C">
              <w:rPr>
                <w:sz w:val="20"/>
                <w:szCs w:val="20"/>
                <w:vertAlign w:val="superscript"/>
                <w:lang w:val="en-US"/>
              </w:rPr>
              <w:t>2</w:t>
            </w:r>
            <w:r w:rsidR="008059ED" w:rsidRPr="007C266C">
              <w:rPr>
                <w:sz w:val="20"/>
                <w:szCs w:val="20"/>
              </w:rPr>
              <w:sym w:font="Symbol" w:char="F0D7"/>
            </w:r>
            <w:r w:rsidR="008059ED" w:rsidRPr="007C266C">
              <w:rPr>
                <w:sz w:val="20"/>
                <w:szCs w:val="20"/>
                <w:lang w:val="en-US"/>
              </w:rPr>
              <w:t xml:space="preserve">3 = 1875 </w:t>
            </w:r>
            <w:r w:rsidR="008059ED" w:rsidRPr="007C266C">
              <w:rPr>
                <w:sz w:val="20"/>
                <w:szCs w:val="20"/>
              </w:rPr>
              <w:t>кА</w:t>
            </w:r>
            <w:r w:rsidR="008059ED" w:rsidRPr="007C266C">
              <w:rPr>
                <w:sz w:val="20"/>
                <w:szCs w:val="20"/>
                <w:vertAlign w:val="superscript"/>
                <w:lang w:val="en-US"/>
              </w:rPr>
              <w:t>2</w:t>
            </w:r>
            <w:r w:rsidR="008059ED" w:rsidRPr="007C266C">
              <w:rPr>
                <w:sz w:val="20"/>
                <w:szCs w:val="20"/>
                <w:lang w:val="en-US"/>
              </w:rPr>
              <w:sym w:font="Symbol" w:char="F0D7"/>
            </w:r>
            <w:r w:rsidR="008059ED" w:rsidRPr="007C266C">
              <w:rPr>
                <w:sz w:val="20"/>
                <w:szCs w:val="20"/>
              </w:rPr>
              <w:t>с</w:t>
            </w:r>
          </w:p>
        </w:tc>
        <w:tc>
          <w:tcPr>
            <w:tcW w:w="1701" w:type="dxa"/>
            <w:shd w:val="clear" w:color="auto" w:fill="auto"/>
            <w:tcMar>
              <w:left w:w="57" w:type="dxa"/>
              <w:right w:w="57" w:type="dxa"/>
            </w:tcMar>
            <w:vAlign w:val="center"/>
          </w:tcPr>
          <w:p w:rsidR="008059ED" w:rsidRPr="007C266C" w:rsidRDefault="00F43CF1" w:rsidP="007C266C">
            <w:pPr>
              <w:widowControl/>
              <w:tabs>
                <w:tab w:val="clear" w:pos="9497"/>
                <w:tab w:val="right" w:pos="8789"/>
              </w:tabs>
              <w:suppressAutoHyphens/>
              <w:ind w:firstLine="0"/>
              <w:rPr>
                <w:sz w:val="20"/>
                <w:szCs w:val="20"/>
              </w:rPr>
            </w:pPr>
            <w:r w:rsidRPr="007C266C">
              <w:rPr>
                <w:sz w:val="20"/>
                <w:szCs w:val="20"/>
              </w:rPr>
              <w:object w:dxaOrig="660" w:dyaOrig="400">
                <v:shape id="_x0000_i1318" type="#_x0000_t75" style="width:33pt;height:20.25pt" o:ole="">
                  <v:imagedata r:id="rId549" o:title=""/>
                </v:shape>
                <o:OLEObject Type="Embed" ProgID="Equation.3" ShapeID="_x0000_i1318" DrawAspect="Content" ObjectID="_1478811649" r:id="rId552"/>
              </w:object>
            </w:r>
            <w:r w:rsidR="008059ED" w:rsidRPr="007C266C">
              <w:rPr>
                <w:sz w:val="20"/>
                <w:szCs w:val="20"/>
              </w:rPr>
              <w:t>=</w:t>
            </w:r>
            <w:r w:rsidR="008059ED" w:rsidRPr="007C266C">
              <w:rPr>
                <w:sz w:val="20"/>
                <w:szCs w:val="20"/>
                <w:lang w:val="en-US"/>
              </w:rPr>
              <w:t>12,5</w:t>
            </w:r>
            <w:r w:rsidR="008059ED" w:rsidRPr="007C266C">
              <w:rPr>
                <w:sz w:val="20"/>
                <w:szCs w:val="20"/>
                <w:vertAlign w:val="superscript"/>
                <w:lang w:val="en-US"/>
              </w:rPr>
              <w:t>2</w:t>
            </w:r>
            <w:r w:rsidR="008059ED" w:rsidRPr="007C266C">
              <w:rPr>
                <w:sz w:val="20"/>
                <w:szCs w:val="20"/>
              </w:rPr>
              <w:sym w:font="Symbol" w:char="F0D7"/>
            </w:r>
            <w:r w:rsidR="008059ED" w:rsidRPr="007C266C">
              <w:rPr>
                <w:sz w:val="20"/>
                <w:szCs w:val="20"/>
                <w:lang w:val="en-US"/>
              </w:rPr>
              <w:t xml:space="preserve">3 = 468,75 </w:t>
            </w:r>
            <w:r w:rsidR="008059ED" w:rsidRPr="007C266C">
              <w:rPr>
                <w:sz w:val="20"/>
                <w:szCs w:val="20"/>
              </w:rPr>
              <w:t>кА</w:t>
            </w:r>
            <w:r w:rsidR="008059ED" w:rsidRPr="007C266C">
              <w:rPr>
                <w:sz w:val="20"/>
                <w:szCs w:val="20"/>
                <w:vertAlign w:val="superscript"/>
                <w:lang w:val="en-US"/>
              </w:rPr>
              <w:t>2</w:t>
            </w:r>
            <w:r w:rsidR="008059ED" w:rsidRPr="007C266C">
              <w:rPr>
                <w:sz w:val="20"/>
                <w:szCs w:val="20"/>
                <w:lang w:val="en-US"/>
              </w:rPr>
              <w:sym w:font="Symbol" w:char="F0D7"/>
            </w:r>
            <w:r w:rsidR="008059ED" w:rsidRPr="007C266C">
              <w:rPr>
                <w:sz w:val="20"/>
                <w:szCs w:val="20"/>
              </w:rPr>
              <w:t>с</w:t>
            </w:r>
          </w:p>
        </w:tc>
        <w:tc>
          <w:tcPr>
            <w:tcW w:w="1701" w:type="dxa"/>
            <w:shd w:val="clear" w:color="auto" w:fill="auto"/>
            <w:tcMar>
              <w:left w:w="57" w:type="dxa"/>
              <w:right w:w="57" w:type="dxa"/>
            </w:tcMar>
            <w:vAlign w:val="center"/>
          </w:tcPr>
          <w:p w:rsidR="008059ED" w:rsidRPr="007C266C" w:rsidRDefault="00F43CF1" w:rsidP="007C266C">
            <w:pPr>
              <w:widowControl/>
              <w:tabs>
                <w:tab w:val="clear" w:pos="9497"/>
                <w:tab w:val="right" w:pos="8789"/>
              </w:tabs>
              <w:suppressAutoHyphens/>
              <w:ind w:firstLine="0"/>
              <w:rPr>
                <w:sz w:val="20"/>
                <w:szCs w:val="20"/>
              </w:rPr>
            </w:pPr>
            <w:r w:rsidRPr="007C266C">
              <w:rPr>
                <w:sz w:val="20"/>
                <w:szCs w:val="20"/>
              </w:rPr>
              <w:object w:dxaOrig="660" w:dyaOrig="400">
                <v:shape id="_x0000_i1319" type="#_x0000_t75" style="width:33pt;height:20.25pt" o:ole="">
                  <v:imagedata r:id="rId549" o:title=""/>
                </v:shape>
                <o:OLEObject Type="Embed" ProgID="Equation.3" ShapeID="_x0000_i1319" DrawAspect="Content" ObjectID="_1478811650" r:id="rId553"/>
              </w:object>
            </w:r>
            <w:r w:rsidR="008059ED" w:rsidRPr="007C266C">
              <w:rPr>
                <w:sz w:val="20"/>
                <w:szCs w:val="20"/>
              </w:rPr>
              <w:t>=</w:t>
            </w:r>
            <w:r w:rsidR="008059ED" w:rsidRPr="007C266C">
              <w:rPr>
                <w:sz w:val="20"/>
                <w:szCs w:val="20"/>
                <w:lang w:val="en-US"/>
              </w:rPr>
              <w:t>12,5</w:t>
            </w:r>
            <w:r w:rsidR="008059ED" w:rsidRPr="007C266C">
              <w:rPr>
                <w:sz w:val="20"/>
                <w:szCs w:val="20"/>
                <w:vertAlign w:val="superscript"/>
                <w:lang w:val="en-US"/>
              </w:rPr>
              <w:t>2</w:t>
            </w:r>
            <w:r w:rsidR="008059ED" w:rsidRPr="007C266C">
              <w:rPr>
                <w:sz w:val="20"/>
                <w:szCs w:val="20"/>
              </w:rPr>
              <w:sym w:font="Symbol" w:char="F0D7"/>
            </w:r>
            <w:r w:rsidR="008059ED" w:rsidRPr="007C266C">
              <w:rPr>
                <w:sz w:val="20"/>
                <w:szCs w:val="20"/>
                <w:lang w:val="en-US"/>
              </w:rPr>
              <w:t xml:space="preserve">3 = 468,75 </w:t>
            </w:r>
            <w:r w:rsidR="008059ED" w:rsidRPr="007C266C">
              <w:rPr>
                <w:sz w:val="20"/>
                <w:szCs w:val="20"/>
              </w:rPr>
              <w:t>кА</w:t>
            </w:r>
            <w:r w:rsidR="008059ED" w:rsidRPr="007C266C">
              <w:rPr>
                <w:sz w:val="20"/>
                <w:szCs w:val="20"/>
                <w:vertAlign w:val="superscript"/>
                <w:lang w:val="en-US"/>
              </w:rPr>
              <w:t>2</w:t>
            </w:r>
            <w:r w:rsidR="008059ED" w:rsidRPr="007C266C">
              <w:rPr>
                <w:sz w:val="20"/>
                <w:szCs w:val="20"/>
                <w:lang w:val="en-US"/>
              </w:rPr>
              <w:sym w:font="Symbol" w:char="F0D7"/>
            </w:r>
            <w:r w:rsidR="008059ED" w:rsidRPr="007C266C">
              <w:rPr>
                <w:sz w:val="20"/>
                <w:szCs w:val="20"/>
              </w:rPr>
              <w:t>с</w:t>
            </w:r>
          </w:p>
        </w:tc>
      </w:tr>
    </w:tbl>
    <w:p w:rsidR="008059ED" w:rsidRPr="00A022A2" w:rsidRDefault="008059ED" w:rsidP="00A022A2">
      <w:pPr>
        <w:widowControl/>
        <w:shd w:val="clear" w:color="auto" w:fill="FFFFFF"/>
        <w:tabs>
          <w:tab w:val="clear" w:pos="9497"/>
          <w:tab w:val="right" w:pos="8789"/>
        </w:tabs>
        <w:ind w:firstLine="709"/>
        <w:rPr>
          <w:sz w:val="28"/>
          <w:szCs w:val="28"/>
        </w:rPr>
      </w:pPr>
    </w:p>
    <w:p w:rsidR="008059ED" w:rsidRPr="00F25CB0" w:rsidRDefault="008059ED" w:rsidP="00A022A2">
      <w:pPr>
        <w:pStyle w:val="2TimesNewRoman0"/>
        <w:widowControl/>
        <w:spacing w:before="0" w:after="0"/>
        <w:ind w:firstLine="709"/>
        <w:rPr>
          <w:i w:val="0"/>
          <w:iCs w:val="0"/>
        </w:rPr>
      </w:pPr>
      <w:bookmarkStart w:id="75" w:name="_Toc105519398"/>
      <w:bookmarkStart w:id="76" w:name="_Toc204622335"/>
      <w:r w:rsidRPr="00F25CB0">
        <w:rPr>
          <w:i w:val="0"/>
          <w:iCs w:val="0"/>
        </w:rPr>
        <w:t>10.3.1 Проверка выключателей</w:t>
      </w:r>
      <w:bookmarkEnd w:id="75"/>
      <w:bookmarkEnd w:id="76"/>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Результаты расчета и номинальные параметры выключателей сведены в таблицу 10.2.</w:t>
      </w: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 для ВВЭ-М-10-20:</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vertAlign w:val="subscript"/>
        </w:rPr>
        <w:t>по</w:t>
      </w:r>
      <w:r w:rsidRPr="00A022A2">
        <w:rPr>
          <w:sz w:val="28"/>
          <w:szCs w:val="28"/>
        </w:rPr>
        <w:t xml:space="preserve"> = 0,04 с;</w:t>
      </w:r>
    </w:p>
    <w:p w:rsidR="00F25CB0" w:rsidRPr="00F25CB0" w:rsidRDefault="00F25CB0"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sym w:font="Symbol" w:char="F074"/>
      </w:r>
      <w:r w:rsidRPr="00A022A2">
        <w:rPr>
          <w:sz w:val="28"/>
          <w:szCs w:val="28"/>
        </w:rPr>
        <w:t xml:space="preserve"> = </w:t>
      </w:r>
      <w:r w:rsidRPr="00A022A2">
        <w:rPr>
          <w:sz w:val="28"/>
          <w:szCs w:val="28"/>
          <w:lang w:val="en-US"/>
        </w:rPr>
        <w:t>t</w:t>
      </w:r>
      <w:r w:rsidRPr="00A022A2">
        <w:rPr>
          <w:sz w:val="28"/>
          <w:szCs w:val="28"/>
          <w:vertAlign w:val="subscript"/>
        </w:rPr>
        <w:t xml:space="preserve">рз </w:t>
      </w:r>
      <w:r w:rsidRPr="00A022A2">
        <w:rPr>
          <w:sz w:val="28"/>
          <w:szCs w:val="28"/>
          <w:vertAlign w:val="subscript"/>
          <w:lang w:val="en-US"/>
        </w:rPr>
        <w:t>min</w:t>
      </w:r>
      <w:r w:rsidRPr="00A022A2">
        <w:rPr>
          <w:sz w:val="28"/>
          <w:szCs w:val="28"/>
        </w:rPr>
        <w:t xml:space="preserve"> + </w:t>
      </w:r>
      <w:r w:rsidRPr="00A022A2">
        <w:rPr>
          <w:sz w:val="28"/>
          <w:szCs w:val="28"/>
          <w:lang w:val="en-US"/>
        </w:rPr>
        <w:t>t</w:t>
      </w:r>
      <w:r w:rsidRPr="00A022A2">
        <w:rPr>
          <w:sz w:val="28"/>
          <w:szCs w:val="28"/>
          <w:vertAlign w:val="subscript"/>
        </w:rPr>
        <w:t>по</w:t>
      </w:r>
      <w:r w:rsidRPr="00A022A2">
        <w:rPr>
          <w:sz w:val="28"/>
          <w:szCs w:val="28"/>
        </w:rPr>
        <w:t xml:space="preserve"> = 0,01+0,04 = 0,05 с</w:t>
      </w:r>
    </w:p>
    <w:p w:rsidR="00F25CB0" w:rsidRPr="00F25CB0" w:rsidRDefault="00F25CB0"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sym w:font="Symbol" w:char="F062"/>
      </w:r>
      <w:r w:rsidRPr="00A022A2">
        <w:rPr>
          <w:sz w:val="28"/>
          <w:szCs w:val="28"/>
        </w:rPr>
        <w:t xml:space="preserve"> </w:t>
      </w:r>
      <w:r w:rsidRPr="00A022A2">
        <w:rPr>
          <w:sz w:val="28"/>
          <w:szCs w:val="28"/>
        </w:rPr>
        <w:sym w:font="Symbol" w:char="F0BB"/>
      </w:r>
      <w:r w:rsidRPr="00A022A2">
        <w:rPr>
          <w:sz w:val="28"/>
          <w:szCs w:val="28"/>
        </w:rPr>
        <w:t xml:space="preserve"> 32%.</w:t>
      </w:r>
    </w:p>
    <w:p w:rsidR="00F25CB0" w:rsidRPr="00F25CB0" w:rsidRDefault="00F25CB0"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i</w:t>
      </w:r>
      <w:r w:rsidRPr="00A022A2">
        <w:rPr>
          <w:sz w:val="28"/>
          <w:szCs w:val="28"/>
          <w:vertAlign w:val="subscript"/>
          <w:lang w:val="en-US"/>
        </w:rPr>
        <w:t>a</w:t>
      </w:r>
      <w:r w:rsidRPr="00A022A2">
        <w:rPr>
          <w:sz w:val="28"/>
          <w:szCs w:val="28"/>
          <w:vertAlign w:val="subscript"/>
          <w:lang w:val="en-US"/>
        </w:rPr>
        <w:sym w:font="Symbol" w:char="F074"/>
      </w:r>
      <w:r w:rsidRPr="00A022A2">
        <w:rPr>
          <w:sz w:val="28"/>
          <w:szCs w:val="28"/>
        </w:rPr>
        <w:t xml:space="preserve"> = </w:t>
      </w:r>
      <w:r w:rsidR="00F43CF1" w:rsidRPr="00A022A2">
        <w:rPr>
          <w:sz w:val="28"/>
          <w:szCs w:val="28"/>
        </w:rPr>
        <w:object w:dxaOrig="1440" w:dyaOrig="840">
          <v:shape id="_x0000_i1320" type="#_x0000_t75" style="width:1in;height:42pt" o:ole="">
            <v:imagedata r:id="rId554" o:title=""/>
          </v:shape>
          <o:OLEObject Type="Embed" ProgID="Equation.3" ShapeID="_x0000_i1320" DrawAspect="Content" ObjectID="_1478811651" r:id="rId555"/>
        </w:object>
      </w:r>
      <w:r w:rsidRPr="00A022A2">
        <w:rPr>
          <w:sz w:val="28"/>
          <w:szCs w:val="28"/>
        </w:rPr>
        <w:t xml:space="preserve"> = </w:t>
      </w:r>
      <w:r w:rsidR="00F43CF1" w:rsidRPr="00A022A2">
        <w:rPr>
          <w:sz w:val="28"/>
          <w:szCs w:val="28"/>
        </w:rPr>
        <w:object w:dxaOrig="1800" w:dyaOrig="840">
          <v:shape id="_x0000_i1321" type="#_x0000_t75" style="width:90pt;height:42pt" o:ole="">
            <v:imagedata r:id="rId556" o:title=""/>
          </v:shape>
          <o:OLEObject Type="Embed" ProgID="Equation.3" ShapeID="_x0000_i1321" DrawAspect="Content" ObjectID="_1478811652" r:id="rId557"/>
        </w:object>
      </w:r>
      <w:r w:rsidRPr="00A022A2">
        <w:rPr>
          <w:sz w:val="28"/>
          <w:szCs w:val="28"/>
        </w:rPr>
        <w:t xml:space="preserve"> = 1,18 кА</w:t>
      </w:r>
    </w:p>
    <w:p w:rsidR="00F25CB0" w:rsidRPr="00F25CB0" w:rsidRDefault="00F25CB0"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3120" w:dyaOrig="400">
          <v:shape id="_x0000_i1322" type="#_x0000_t75" style="width:156pt;height:20.25pt" o:ole="">
            <v:imagedata r:id="rId558" o:title=""/>
          </v:shape>
          <o:OLEObject Type="Embed" ProgID="Equation.3" ShapeID="_x0000_i1322" DrawAspect="Content" ObjectID="_1478811653" r:id="rId559"/>
        </w:object>
      </w:r>
      <w:r w:rsidR="008059ED" w:rsidRPr="00A022A2">
        <w:rPr>
          <w:sz w:val="28"/>
          <w:szCs w:val="28"/>
        </w:rPr>
        <w:t>9,93 кА</w:t>
      </w:r>
    </w:p>
    <w:p w:rsidR="00F25CB0" w:rsidRPr="00F25CB0" w:rsidRDefault="00F25CB0" w:rsidP="00A022A2">
      <w:pPr>
        <w:widowControl/>
        <w:ind w:firstLine="709"/>
        <w:rPr>
          <w:sz w:val="28"/>
          <w:szCs w:val="28"/>
          <w:lang w:val="uk-UA"/>
        </w:rPr>
      </w:pPr>
    </w:p>
    <w:p w:rsidR="008059ED" w:rsidRDefault="00A022A2" w:rsidP="00F25CB0">
      <w:pPr>
        <w:widowControl/>
        <w:rPr>
          <w:sz w:val="28"/>
          <w:szCs w:val="28"/>
          <w:vertAlign w:val="superscript"/>
          <w:lang w:val="uk-UA"/>
        </w:rPr>
      </w:pPr>
      <w:r>
        <w:rPr>
          <w:sz w:val="28"/>
          <w:szCs w:val="28"/>
        </w:rPr>
        <w:t xml:space="preserve"> </w:t>
      </w:r>
      <w:r w:rsidR="008059ED" w:rsidRPr="00A022A2">
        <w:rPr>
          <w:sz w:val="28"/>
          <w:szCs w:val="28"/>
        </w:rPr>
        <w:t>В</w:t>
      </w:r>
      <w:r w:rsidR="008059ED" w:rsidRPr="00A022A2">
        <w:rPr>
          <w:sz w:val="28"/>
          <w:szCs w:val="28"/>
          <w:vertAlign w:val="subscript"/>
        </w:rPr>
        <w:t>к</w:t>
      </w:r>
      <w:r w:rsidR="008059ED" w:rsidRPr="00A022A2">
        <w:rPr>
          <w:sz w:val="28"/>
          <w:szCs w:val="28"/>
        </w:rPr>
        <w:t xml:space="preserve"> = (</w:t>
      </w:r>
      <w:r w:rsidR="00F43CF1" w:rsidRPr="00A022A2">
        <w:rPr>
          <w:sz w:val="28"/>
          <w:szCs w:val="28"/>
        </w:rPr>
        <w:object w:dxaOrig="499" w:dyaOrig="320">
          <v:shape id="_x0000_i1323" type="#_x0000_t75" style="width:24.75pt;height:15.75pt" o:ole="">
            <v:imagedata r:id="rId560" o:title=""/>
          </v:shape>
          <o:OLEObject Type="Embed" ProgID="Equation.3" ShapeID="_x0000_i1323" DrawAspect="Content" ObjectID="_1478811654" r:id="rId561"/>
        </w:object>
      </w:r>
      <w:r w:rsidR="008059ED" w:rsidRPr="00A022A2">
        <w:rPr>
          <w:sz w:val="28"/>
          <w:szCs w:val="28"/>
        </w:rPr>
        <w:t>)</w:t>
      </w:r>
      <w:r w:rsidR="008059ED" w:rsidRPr="00A022A2">
        <w:rPr>
          <w:sz w:val="28"/>
          <w:szCs w:val="28"/>
          <w:vertAlign w:val="superscript"/>
        </w:rPr>
        <w:t>2</w:t>
      </w:r>
      <w:r w:rsidR="008059ED" w:rsidRPr="00A022A2">
        <w:rPr>
          <w:sz w:val="28"/>
          <w:szCs w:val="28"/>
        </w:rPr>
        <w:t>(1+0,04 + 0,025) = 40,8 кА</w:t>
      </w:r>
      <w:r w:rsidR="008059ED" w:rsidRPr="00A022A2">
        <w:rPr>
          <w:sz w:val="28"/>
          <w:szCs w:val="28"/>
          <w:vertAlign w:val="superscript"/>
        </w:rPr>
        <w:t>2</w:t>
      </w:r>
      <w:r w:rsidR="008059ED" w:rsidRPr="00A022A2">
        <w:rPr>
          <w:sz w:val="28"/>
          <w:szCs w:val="28"/>
        </w:rPr>
        <w:t>с</w:t>
      </w:r>
      <w:r w:rsidR="008059ED" w:rsidRPr="00A022A2">
        <w:rPr>
          <w:sz w:val="28"/>
          <w:szCs w:val="28"/>
          <w:vertAlign w:val="superscript"/>
        </w:rPr>
        <w:t>Ѕ</w:t>
      </w:r>
    </w:p>
    <w:p w:rsidR="00F25CB0" w:rsidRPr="00F25CB0" w:rsidRDefault="00F25CB0" w:rsidP="00A022A2">
      <w:pPr>
        <w:widowControl/>
        <w:ind w:firstLine="709"/>
        <w:rPr>
          <w:sz w:val="28"/>
          <w:szCs w:val="28"/>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Таблица 10.2 Сводная таблица по выбору выключателей</w:t>
      </w: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1859"/>
        <w:gridCol w:w="2268"/>
        <w:gridCol w:w="1469"/>
        <w:gridCol w:w="1739"/>
      </w:tblGrid>
      <w:tr w:rsidR="008059ED" w:rsidRPr="007C266C" w:rsidTr="007C266C">
        <w:tc>
          <w:tcPr>
            <w:tcW w:w="1855"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Условия выбора</w:t>
            </w:r>
          </w:p>
        </w:tc>
        <w:tc>
          <w:tcPr>
            <w:tcW w:w="185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Расчетные данные сети</w:t>
            </w:r>
          </w:p>
        </w:tc>
        <w:tc>
          <w:tcPr>
            <w:tcW w:w="2268"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ВВЭ-М-10-20</w:t>
            </w:r>
          </w:p>
        </w:tc>
        <w:tc>
          <w:tcPr>
            <w:tcW w:w="146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Расчетные данные сети</w:t>
            </w:r>
          </w:p>
        </w:tc>
        <w:tc>
          <w:tcPr>
            <w:tcW w:w="173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Выключатель нагрузки</w:t>
            </w:r>
          </w:p>
        </w:tc>
      </w:tr>
      <w:tr w:rsidR="008059ED" w:rsidRPr="007C266C" w:rsidTr="007C266C">
        <w:tc>
          <w:tcPr>
            <w:tcW w:w="1855"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lang w:val="en-US"/>
              </w:rPr>
              <w:t>c</w:t>
            </w:r>
            <w:r w:rsidRPr="007C266C">
              <w:rPr>
                <w:sz w:val="20"/>
                <w:szCs w:val="20"/>
                <w:vertAlign w:val="subscript"/>
              </w:rPr>
              <w:t>ном</w:t>
            </w:r>
            <w:r w:rsidRPr="007C266C">
              <w:rPr>
                <w:sz w:val="20"/>
                <w:szCs w:val="20"/>
              </w:rPr>
              <w:t xml:space="preserve"> ≤ </w:t>
            </w:r>
            <w:r w:rsidRPr="007C266C">
              <w:rPr>
                <w:sz w:val="20"/>
                <w:szCs w:val="20"/>
                <w:lang w:val="en-US"/>
              </w:rPr>
              <w:t>U</w:t>
            </w:r>
            <w:r w:rsidRPr="007C266C">
              <w:rPr>
                <w:sz w:val="20"/>
                <w:szCs w:val="20"/>
                <w:vertAlign w:val="subscript"/>
              </w:rPr>
              <w:t>ном</w:t>
            </w:r>
          </w:p>
        </w:tc>
        <w:tc>
          <w:tcPr>
            <w:tcW w:w="185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lang w:val="en-US"/>
              </w:rPr>
              <w:t>c</w:t>
            </w:r>
            <w:r w:rsidRPr="007C266C">
              <w:rPr>
                <w:sz w:val="20"/>
                <w:szCs w:val="20"/>
                <w:vertAlign w:val="subscript"/>
              </w:rPr>
              <w:t>ном</w:t>
            </w:r>
            <w:r w:rsidRPr="007C266C">
              <w:rPr>
                <w:sz w:val="20"/>
                <w:szCs w:val="20"/>
              </w:rPr>
              <w:t xml:space="preserve"> </w:t>
            </w:r>
            <w:r w:rsidRPr="007C266C">
              <w:rPr>
                <w:sz w:val="20"/>
                <w:szCs w:val="20"/>
                <w:lang w:val="en-US"/>
              </w:rPr>
              <w:t xml:space="preserve">= 10 </w:t>
            </w:r>
            <w:r w:rsidRPr="007C266C">
              <w:rPr>
                <w:sz w:val="20"/>
                <w:szCs w:val="20"/>
              </w:rPr>
              <w:t>кВ</w:t>
            </w:r>
          </w:p>
        </w:tc>
        <w:tc>
          <w:tcPr>
            <w:tcW w:w="2268"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rPr>
              <w:t>ном</w:t>
            </w:r>
            <w:r w:rsidRPr="007C266C">
              <w:rPr>
                <w:sz w:val="20"/>
                <w:szCs w:val="20"/>
              </w:rPr>
              <w:t xml:space="preserve"> </w:t>
            </w:r>
            <w:r w:rsidRPr="007C266C">
              <w:rPr>
                <w:sz w:val="20"/>
                <w:szCs w:val="20"/>
                <w:lang w:val="en-US"/>
              </w:rPr>
              <w:t xml:space="preserve">= 10 </w:t>
            </w:r>
            <w:r w:rsidRPr="007C266C">
              <w:rPr>
                <w:sz w:val="20"/>
                <w:szCs w:val="20"/>
              </w:rPr>
              <w:t>кВ</w:t>
            </w:r>
          </w:p>
        </w:tc>
        <w:tc>
          <w:tcPr>
            <w:tcW w:w="146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lang w:val="en-US"/>
              </w:rPr>
              <w:t>c</w:t>
            </w:r>
            <w:r w:rsidRPr="007C266C">
              <w:rPr>
                <w:sz w:val="20"/>
                <w:szCs w:val="20"/>
                <w:vertAlign w:val="subscript"/>
              </w:rPr>
              <w:t>ном</w:t>
            </w:r>
            <w:r w:rsidRPr="007C266C">
              <w:rPr>
                <w:sz w:val="20"/>
                <w:szCs w:val="20"/>
              </w:rPr>
              <w:t xml:space="preserve"> </w:t>
            </w:r>
            <w:r w:rsidRPr="007C266C">
              <w:rPr>
                <w:sz w:val="20"/>
                <w:szCs w:val="20"/>
                <w:lang w:val="en-US"/>
              </w:rPr>
              <w:t xml:space="preserve">= 10 </w:t>
            </w:r>
            <w:r w:rsidRPr="007C266C">
              <w:rPr>
                <w:sz w:val="20"/>
                <w:szCs w:val="20"/>
              </w:rPr>
              <w:t>кВ</w:t>
            </w:r>
          </w:p>
        </w:tc>
        <w:tc>
          <w:tcPr>
            <w:tcW w:w="173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U</w:t>
            </w:r>
            <w:r w:rsidRPr="007C266C">
              <w:rPr>
                <w:sz w:val="20"/>
                <w:szCs w:val="20"/>
                <w:vertAlign w:val="subscript"/>
              </w:rPr>
              <w:t>ном</w:t>
            </w:r>
            <w:r w:rsidRPr="007C266C">
              <w:rPr>
                <w:sz w:val="20"/>
                <w:szCs w:val="20"/>
              </w:rPr>
              <w:t xml:space="preserve"> </w:t>
            </w:r>
            <w:r w:rsidRPr="007C266C">
              <w:rPr>
                <w:sz w:val="20"/>
                <w:szCs w:val="20"/>
                <w:lang w:val="en-US"/>
              </w:rPr>
              <w:t xml:space="preserve">= 10 </w:t>
            </w:r>
            <w:r w:rsidRPr="007C266C">
              <w:rPr>
                <w:sz w:val="20"/>
                <w:szCs w:val="20"/>
              </w:rPr>
              <w:t>кВ</w:t>
            </w:r>
          </w:p>
        </w:tc>
      </w:tr>
      <w:tr w:rsidR="008059ED" w:rsidRPr="007C266C" w:rsidTr="007C266C">
        <w:tc>
          <w:tcPr>
            <w:tcW w:w="1855"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расч</w:t>
            </w:r>
            <w:r w:rsidRPr="007C266C">
              <w:rPr>
                <w:sz w:val="20"/>
                <w:szCs w:val="20"/>
              </w:rPr>
              <w:t xml:space="preserve"> ≤ </w:t>
            </w:r>
            <w:r w:rsidRPr="007C266C">
              <w:rPr>
                <w:sz w:val="20"/>
                <w:szCs w:val="20"/>
                <w:lang w:val="en-US"/>
              </w:rPr>
              <w:t>I</w:t>
            </w:r>
            <w:r w:rsidRPr="007C266C">
              <w:rPr>
                <w:sz w:val="20"/>
                <w:szCs w:val="20"/>
                <w:vertAlign w:val="subscript"/>
              </w:rPr>
              <w:t>ном</w:t>
            </w:r>
          </w:p>
        </w:tc>
        <w:tc>
          <w:tcPr>
            <w:tcW w:w="185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расч</w:t>
            </w:r>
            <w:r w:rsidRPr="007C266C">
              <w:rPr>
                <w:sz w:val="20"/>
                <w:szCs w:val="20"/>
              </w:rPr>
              <w:t xml:space="preserve"> = 297,61 А</w:t>
            </w:r>
          </w:p>
        </w:tc>
        <w:tc>
          <w:tcPr>
            <w:tcW w:w="2268"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ном</w:t>
            </w:r>
            <w:r w:rsidRPr="007C266C">
              <w:rPr>
                <w:sz w:val="20"/>
                <w:szCs w:val="20"/>
              </w:rPr>
              <w:t xml:space="preserve"> = 1000 А</w:t>
            </w:r>
          </w:p>
        </w:tc>
        <w:tc>
          <w:tcPr>
            <w:tcW w:w="146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расч</w:t>
            </w:r>
            <w:r w:rsidRPr="007C266C">
              <w:rPr>
                <w:sz w:val="20"/>
                <w:szCs w:val="20"/>
              </w:rPr>
              <w:t xml:space="preserve"> = 51,03 А</w:t>
            </w:r>
          </w:p>
        </w:tc>
        <w:tc>
          <w:tcPr>
            <w:tcW w:w="173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ном</w:t>
            </w:r>
            <w:r w:rsidRPr="007C266C">
              <w:rPr>
                <w:sz w:val="20"/>
                <w:szCs w:val="20"/>
              </w:rPr>
              <w:t xml:space="preserve"> = 400 А</w:t>
            </w:r>
          </w:p>
        </w:tc>
      </w:tr>
      <w:tr w:rsidR="008059ED" w:rsidRPr="007C266C" w:rsidTr="007C266C">
        <w:tc>
          <w:tcPr>
            <w:tcW w:w="1855"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lang w:val="en-US"/>
              </w:rPr>
              <w:t>кп</w:t>
            </w:r>
            <w:r w:rsidRPr="007C266C">
              <w:rPr>
                <w:sz w:val="20"/>
                <w:szCs w:val="20"/>
              </w:rPr>
              <w:t xml:space="preserve"> </w:t>
            </w:r>
            <w:r w:rsidRPr="007C266C">
              <w:rPr>
                <w:sz w:val="20"/>
                <w:szCs w:val="20"/>
                <w:lang w:val="en-US"/>
              </w:rPr>
              <w:t>≤</w:t>
            </w:r>
            <w:r w:rsidRPr="007C266C">
              <w:rPr>
                <w:sz w:val="20"/>
                <w:szCs w:val="20"/>
              </w:rPr>
              <w:t xml:space="preserve"> </w:t>
            </w:r>
            <w:r w:rsidRPr="007C266C">
              <w:rPr>
                <w:sz w:val="20"/>
                <w:szCs w:val="20"/>
                <w:lang w:val="en-US"/>
              </w:rPr>
              <w:t>I</w:t>
            </w:r>
            <w:r w:rsidRPr="007C266C">
              <w:rPr>
                <w:sz w:val="20"/>
                <w:szCs w:val="20"/>
                <w:vertAlign w:val="subscript"/>
              </w:rPr>
              <w:t>пр.с</w:t>
            </w:r>
          </w:p>
        </w:tc>
        <w:tc>
          <w:tcPr>
            <w:tcW w:w="185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lang w:val="en-US"/>
              </w:rPr>
              <w:t>кп</w:t>
            </w:r>
            <w:r w:rsidRPr="007C266C">
              <w:rPr>
                <w:sz w:val="20"/>
                <w:szCs w:val="20"/>
              </w:rPr>
              <w:t xml:space="preserve"> = 6,19 кА</w:t>
            </w:r>
          </w:p>
        </w:tc>
        <w:tc>
          <w:tcPr>
            <w:tcW w:w="2268"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пр.с</w:t>
            </w:r>
            <w:r w:rsidRPr="007C266C">
              <w:rPr>
                <w:sz w:val="20"/>
                <w:szCs w:val="20"/>
              </w:rPr>
              <w:t xml:space="preserve"> = 20 кА</w:t>
            </w:r>
          </w:p>
        </w:tc>
        <w:tc>
          <w:tcPr>
            <w:tcW w:w="146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lang w:val="en-US"/>
              </w:rPr>
              <w:t>кп</w:t>
            </w:r>
            <w:r w:rsidRPr="007C266C">
              <w:rPr>
                <w:sz w:val="20"/>
                <w:szCs w:val="20"/>
              </w:rPr>
              <w:t xml:space="preserve"> = 4,66 кА</w:t>
            </w:r>
          </w:p>
        </w:tc>
        <w:tc>
          <w:tcPr>
            <w:tcW w:w="173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пр.с</w:t>
            </w:r>
            <w:r w:rsidRPr="007C266C">
              <w:rPr>
                <w:sz w:val="20"/>
                <w:szCs w:val="20"/>
              </w:rPr>
              <w:t xml:space="preserve"> = 20 кА</w:t>
            </w:r>
          </w:p>
        </w:tc>
      </w:tr>
      <w:tr w:rsidR="008059ED" w:rsidRPr="007C266C" w:rsidTr="007C266C">
        <w:tc>
          <w:tcPr>
            <w:tcW w:w="1855"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у</w:t>
            </w:r>
            <w:r w:rsidRPr="007C266C">
              <w:rPr>
                <w:sz w:val="20"/>
                <w:szCs w:val="20"/>
              </w:rPr>
              <w:t xml:space="preserve"> ≤ </w:t>
            </w:r>
            <w:r w:rsidRPr="007C266C">
              <w:rPr>
                <w:sz w:val="20"/>
                <w:szCs w:val="20"/>
                <w:lang w:val="en-US"/>
              </w:rPr>
              <w:t>i</w:t>
            </w:r>
            <w:r w:rsidRPr="007C266C">
              <w:rPr>
                <w:sz w:val="20"/>
                <w:szCs w:val="20"/>
                <w:vertAlign w:val="subscript"/>
              </w:rPr>
              <w:t>дин</w:t>
            </w:r>
          </w:p>
        </w:tc>
        <w:tc>
          <w:tcPr>
            <w:tcW w:w="185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у</w:t>
            </w:r>
            <w:r w:rsidRPr="007C266C">
              <w:rPr>
                <w:sz w:val="20"/>
                <w:szCs w:val="20"/>
              </w:rPr>
              <w:t xml:space="preserve"> = 15,43 кА</w:t>
            </w:r>
          </w:p>
        </w:tc>
        <w:tc>
          <w:tcPr>
            <w:tcW w:w="2268"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дин</w:t>
            </w:r>
            <w:r w:rsidRPr="007C266C">
              <w:rPr>
                <w:sz w:val="20"/>
                <w:szCs w:val="20"/>
              </w:rPr>
              <w:t xml:space="preserve"> = 52 кА</w:t>
            </w:r>
          </w:p>
        </w:tc>
        <w:tc>
          <w:tcPr>
            <w:tcW w:w="146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у</w:t>
            </w:r>
            <w:r w:rsidRPr="007C266C">
              <w:rPr>
                <w:sz w:val="20"/>
                <w:szCs w:val="20"/>
              </w:rPr>
              <w:t xml:space="preserve"> = 10,80 кА</w:t>
            </w:r>
          </w:p>
        </w:tc>
        <w:tc>
          <w:tcPr>
            <w:tcW w:w="173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дин</w:t>
            </w:r>
            <w:r w:rsidRPr="007C266C">
              <w:rPr>
                <w:sz w:val="20"/>
                <w:szCs w:val="20"/>
              </w:rPr>
              <w:t xml:space="preserve"> = 30 кА</w:t>
            </w:r>
          </w:p>
        </w:tc>
      </w:tr>
      <w:tr w:rsidR="008059ED" w:rsidRPr="007C266C" w:rsidTr="007C266C">
        <w:tc>
          <w:tcPr>
            <w:tcW w:w="1855"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п</w:t>
            </w:r>
            <w:r w:rsidRPr="007C266C">
              <w:rPr>
                <w:sz w:val="20"/>
                <w:szCs w:val="20"/>
                <w:vertAlign w:val="subscript"/>
              </w:rPr>
              <w:sym w:font="Symbol" w:char="F074"/>
            </w:r>
            <w:r w:rsidRPr="007C266C">
              <w:rPr>
                <w:sz w:val="20"/>
                <w:szCs w:val="20"/>
              </w:rPr>
              <w:t xml:space="preserve"> ≤ </w:t>
            </w:r>
            <w:r w:rsidRPr="007C266C">
              <w:rPr>
                <w:sz w:val="20"/>
                <w:szCs w:val="20"/>
                <w:lang w:val="en-US"/>
              </w:rPr>
              <w:t>I</w:t>
            </w:r>
            <w:r w:rsidRPr="007C266C">
              <w:rPr>
                <w:sz w:val="20"/>
                <w:szCs w:val="20"/>
                <w:vertAlign w:val="subscript"/>
              </w:rPr>
              <w:t>откл.ном</w:t>
            </w:r>
          </w:p>
        </w:tc>
        <w:tc>
          <w:tcPr>
            <w:tcW w:w="185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п</w:t>
            </w:r>
            <w:r w:rsidRPr="007C266C">
              <w:rPr>
                <w:sz w:val="20"/>
                <w:szCs w:val="20"/>
                <w:vertAlign w:val="subscript"/>
              </w:rPr>
              <w:sym w:font="Symbol" w:char="F074"/>
            </w:r>
            <w:r w:rsidRPr="007C266C">
              <w:rPr>
                <w:sz w:val="20"/>
                <w:szCs w:val="20"/>
              </w:rPr>
              <w:t xml:space="preserve"> = 6,19 кА</w:t>
            </w:r>
          </w:p>
        </w:tc>
        <w:tc>
          <w:tcPr>
            <w:tcW w:w="2268"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откл.ном</w:t>
            </w:r>
            <w:r w:rsidRPr="007C266C">
              <w:rPr>
                <w:sz w:val="20"/>
                <w:szCs w:val="20"/>
              </w:rPr>
              <w:t xml:space="preserve"> = 20 кА</w:t>
            </w:r>
          </w:p>
        </w:tc>
        <w:tc>
          <w:tcPr>
            <w:tcW w:w="146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п</w:t>
            </w:r>
            <w:r w:rsidRPr="007C266C">
              <w:rPr>
                <w:sz w:val="20"/>
                <w:szCs w:val="20"/>
                <w:vertAlign w:val="subscript"/>
              </w:rPr>
              <w:sym w:font="Symbol" w:char="F074"/>
            </w:r>
            <w:r w:rsidRPr="007C266C">
              <w:rPr>
                <w:sz w:val="20"/>
                <w:szCs w:val="20"/>
              </w:rPr>
              <w:t xml:space="preserve"> = 4,66 кА</w:t>
            </w:r>
          </w:p>
        </w:tc>
        <w:tc>
          <w:tcPr>
            <w:tcW w:w="173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lang w:val="en-US"/>
              </w:rPr>
              <w:t>I</w:t>
            </w:r>
            <w:r w:rsidRPr="007C266C">
              <w:rPr>
                <w:sz w:val="20"/>
                <w:szCs w:val="20"/>
                <w:vertAlign w:val="subscript"/>
              </w:rPr>
              <w:t>откл.ном</w:t>
            </w:r>
            <w:r w:rsidRPr="007C266C">
              <w:rPr>
                <w:sz w:val="20"/>
                <w:szCs w:val="20"/>
              </w:rPr>
              <w:t xml:space="preserve"> = 20 кА</w:t>
            </w:r>
          </w:p>
        </w:tc>
      </w:tr>
      <w:tr w:rsidR="008059ED" w:rsidRPr="007C266C" w:rsidTr="007C266C">
        <w:tc>
          <w:tcPr>
            <w:tcW w:w="1855" w:type="dxa"/>
            <w:shd w:val="clear" w:color="auto" w:fill="auto"/>
            <w:tcMar>
              <w:left w:w="28" w:type="dxa"/>
              <w:right w:w="28" w:type="dxa"/>
            </w:tcMar>
            <w:vAlign w:val="center"/>
          </w:tcPr>
          <w:p w:rsidR="008059ED" w:rsidRPr="007C266C" w:rsidRDefault="00F43CF1" w:rsidP="007C266C">
            <w:pPr>
              <w:widowControl/>
              <w:tabs>
                <w:tab w:val="clear" w:pos="9497"/>
                <w:tab w:val="right" w:pos="8789"/>
              </w:tabs>
              <w:suppressAutoHyphens/>
              <w:ind w:firstLine="0"/>
              <w:rPr>
                <w:sz w:val="20"/>
                <w:szCs w:val="20"/>
              </w:rPr>
            </w:pPr>
            <w:r w:rsidRPr="007C266C">
              <w:rPr>
                <w:sz w:val="20"/>
                <w:szCs w:val="20"/>
              </w:rPr>
              <w:object w:dxaOrig="1200" w:dyaOrig="400">
                <v:shape id="_x0000_i1324" type="#_x0000_t75" style="width:60pt;height:20.25pt" o:ole="">
                  <v:imagedata r:id="rId562" o:title=""/>
                </v:shape>
                <o:OLEObject Type="Embed" ProgID="Equation.3" ShapeID="_x0000_i1324" DrawAspect="Content" ObjectID="_1478811655" r:id="rId563"/>
              </w:object>
            </w:r>
            <w:r w:rsidR="008059ED" w:rsidRPr="007C266C">
              <w:rPr>
                <w:sz w:val="20"/>
                <w:szCs w:val="20"/>
              </w:rPr>
              <w:t xml:space="preserve">≤ </w:t>
            </w:r>
            <w:r w:rsidRPr="007C266C">
              <w:rPr>
                <w:sz w:val="20"/>
                <w:szCs w:val="20"/>
              </w:rPr>
              <w:object w:dxaOrig="1740" w:dyaOrig="400">
                <v:shape id="_x0000_i1325" type="#_x0000_t75" style="width:87pt;height:20.25pt" o:ole="">
                  <v:imagedata r:id="rId564" o:title=""/>
                </v:shape>
                <o:OLEObject Type="Embed" ProgID="Equation.3" ShapeID="_x0000_i1325" DrawAspect="Content" ObjectID="_1478811656" r:id="rId565"/>
              </w:object>
            </w:r>
          </w:p>
        </w:tc>
        <w:tc>
          <w:tcPr>
            <w:tcW w:w="1859" w:type="dxa"/>
            <w:shd w:val="clear" w:color="auto" w:fill="auto"/>
            <w:tcMar>
              <w:left w:w="28" w:type="dxa"/>
              <w:right w:w="28" w:type="dxa"/>
            </w:tcMar>
            <w:vAlign w:val="center"/>
          </w:tcPr>
          <w:p w:rsidR="008059ED" w:rsidRPr="007C266C" w:rsidRDefault="00F43CF1" w:rsidP="007C266C">
            <w:pPr>
              <w:widowControl/>
              <w:tabs>
                <w:tab w:val="clear" w:pos="9497"/>
                <w:tab w:val="right" w:pos="8789"/>
              </w:tabs>
              <w:suppressAutoHyphens/>
              <w:ind w:firstLine="0"/>
              <w:rPr>
                <w:sz w:val="20"/>
                <w:szCs w:val="20"/>
              </w:rPr>
            </w:pPr>
            <w:r w:rsidRPr="007C266C">
              <w:rPr>
                <w:sz w:val="20"/>
                <w:szCs w:val="20"/>
              </w:rPr>
              <w:object w:dxaOrig="1200" w:dyaOrig="400">
                <v:shape id="_x0000_i1326" type="#_x0000_t75" style="width:60pt;height:20.25pt" o:ole="">
                  <v:imagedata r:id="rId562" o:title=""/>
                </v:shape>
                <o:OLEObject Type="Embed" ProgID="Equation.3" ShapeID="_x0000_i1326" DrawAspect="Content" ObjectID="_1478811657" r:id="rId566"/>
              </w:object>
            </w:r>
            <w:r w:rsidR="008059ED" w:rsidRPr="007C266C">
              <w:rPr>
                <w:sz w:val="20"/>
                <w:szCs w:val="20"/>
              </w:rPr>
              <w:t xml:space="preserve"> =</w:t>
            </w:r>
            <w:r w:rsidR="008059ED" w:rsidRPr="007C266C">
              <w:rPr>
                <w:sz w:val="20"/>
                <w:szCs w:val="20"/>
              </w:rPr>
              <w:br/>
              <w:t>= 9,93 кА</w:t>
            </w:r>
          </w:p>
        </w:tc>
        <w:tc>
          <w:tcPr>
            <w:tcW w:w="2268" w:type="dxa"/>
            <w:shd w:val="clear" w:color="auto" w:fill="auto"/>
            <w:tcMar>
              <w:left w:w="28" w:type="dxa"/>
              <w:right w:w="28" w:type="dxa"/>
            </w:tcMar>
            <w:vAlign w:val="center"/>
          </w:tcPr>
          <w:p w:rsidR="008059ED" w:rsidRPr="007C266C" w:rsidRDefault="00F43CF1" w:rsidP="007C266C">
            <w:pPr>
              <w:widowControl/>
              <w:tabs>
                <w:tab w:val="clear" w:pos="9497"/>
                <w:tab w:val="right" w:pos="8789"/>
              </w:tabs>
              <w:suppressAutoHyphens/>
              <w:ind w:firstLine="0"/>
              <w:rPr>
                <w:sz w:val="20"/>
                <w:szCs w:val="20"/>
              </w:rPr>
            </w:pPr>
            <w:r w:rsidRPr="007C266C">
              <w:rPr>
                <w:sz w:val="20"/>
                <w:szCs w:val="20"/>
              </w:rPr>
              <w:object w:dxaOrig="1960" w:dyaOrig="800">
                <v:shape id="_x0000_i1327" type="#_x0000_t75" style="width:98.25pt;height:39.75pt" o:ole="">
                  <v:imagedata r:id="rId567" o:title=""/>
                </v:shape>
                <o:OLEObject Type="Embed" ProgID="Equation.3" ShapeID="_x0000_i1327" DrawAspect="Content" ObjectID="_1478811658" r:id="rId568"/>
              </w:object>
            </w:r>
          </w:p>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37,335 кА</w:t>
            </w:r>
          </w:p>
        </w:tc>
        <w:tc>
          <w:tcPr>
            <w:tcW w:w="146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w:t>
            </w:r>
          </w:p>
        </w:tc>
        <w:tc>
          <w:tcPr>
            <w:tcW w:w="173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w:t>
            </w:r>
          </w:p>
        </w:tc>
      </w:tr>
      <w:tr w:rsidR="008059ED" w:rsidRPr="007C266C" w:rsidTr="007C266C">
        <w:tc>
          <w:tcPr>
            <w:tcW w:w="1855"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В</w:t>
            </w:r>
            <w:r w:rsidRPr="007C266C">
              <w:rPr>
                <w:sz w:val="20"/>
                <w:szCs w:val="20"/>
                <w:vertAlign w:val="subscript"/>
              </w:rPr>
              <w:t>к</w:t>
            </w:r>
            <w:r w:rsidRPr="007C266C">
              <w:rPr>
                <w:sz w:val="20"/>
                <w:szCs w:val="20"/>
              </w:rPr>
              <w:t xml:space="preserve"> ≤ </w:t>
            </w:r>
            <w:r w:rsidR="00F43CF1" w:rsidRPr="007C266C">
              <w:rPr>
                <w:sz w:val="20"/>
                <w:szCs w:val="20"/>
              </w:rPr>
              <w:object w:dxaOrig="660" w:dyaOrig="400">
                <v:shape id="_x0000_i1328" type="#_x0000_t75" style="width:33pt;height:20.25pt" o:ole="">
                  <v:imagedata r:id="rId549" o:title=""/>
                </v:shape>
                <o:OLEObject Type="Embed" ProgID="Equation.3" ShapeID="_x0000_i1328" DrawAspect="Content" ObjectID="_1478811659" r:id="rId569"/>
              </w:object>
            </w:r>
          </w:p>
        </w:tc>
        <w:tc>
          <w:tcPr>
            <w:tcW w:w="185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В</w:t>
            </w:r>
            <w:r w:rsidRPr="007C266C">
              <w:rPr>
                <w:sz w:val="20"/>
                <w:szCs w:val="20"/>
                <w:vertAlign w:val="subscript"/>
              </w:rPr>
              <w:t>к</w:t>
            </w:r>
            <w:r w:rsidRPr="007C266C">
              <w:rPr>
                <w:sz w:val="20"/>
                <w:szCs w:val="20"/>
              </w:rPr>
              <w:t xml:space="preserve"> = 40,8 кА</w:t>
            </w:r>
            <w:r w:rsidRPr="007C266C">
              <w:rPr>
                <w:sz w:val="20"/>
                <w:szCs w:val="20"/>
                <w:vertAlign w:val="superscript"/>
              </w:rPr>
              <w:t>2</w:t>
            </w:r>
            <w:r w:rsidRPr="007C266C">
              <w:rPr>
                <w:sz w:val="20"/>
                <w:szCs w:val="20"/>
              </w:rPr>
              <w:t>с</w:t>
            </w:r>
            <w:r w:rsidRPr="007C266C">
              <w:rPr>
                <w:sz w:val="20"/>
                <w:szCs w:val="20"/>
                <w:vertAlign w:val="superscript"/>
              </w:rPr>
              <w:t>Ѕ</w:t>
            </w:r>
          </w:p>
        </w:tc>
        <w:tc>
          <w:tcPr>
            <w:tcW w:w="2268" w:type="dxa"/>
            <w:shd w:val="clear" w:color="auto" w:fill="auto"/>
            <w:tcMar>
              <w:left w:w="28" w:type="dxa"/>
              <w:right w:w="28" w:type="dxa"/>
            </w:tcMar>
            <w:vAlign w:val="center"/>
          </w:tcPr>
          <w:p w:rsidR="008059ED" w:rsidRPr="007C266C" w:rsidRDefault="00F43CF1" w:rsidP="007C266C">
            <w:pPr>
              <w:widowControl/>
              <w:tabs>
                <w:tab w:val="clear" w:pos="9497"/>
                <w:tab w:val="right" w:pos="8789"/>
              </w:tabs>
              <w:suppressAutoHyphens/>
              <w:ind w:firstLine="0"/>
              <w:rPr>
                <w:sz w:val="20"/>
                <w:szCs w:val="20"/>
              </w:rPr>
            </w:pPr>
            <w:r w:rsidRPr="007C266C">
              <w:rPr>
                <w:sz w:val="20"/>
                <w:szCs w:val="20"/>
              </w:rPr>
              <w:object w:dxaOrig="660" w:dyaOrig="400">
                <v:shape id="_x0000_i1329" type="#_x0000_t75" style="width:33pt;height:20.25pt" o:ole="">
                  <v:imagedata r:id="rId549" o:title=""/>
                </v:shape>
                <o:OLEObject Type="Embed" ProgID="Equation.3" ShapeID="_x0000_i1329" DrawAspect="Content" ObjectID="_1478811660" r:id="rId570"/>
              </w:object>
            </w:r>
            <w:r w:rsidR="008059ED" w:rsidRPr="007C266C">
              <w:rPr>
                <w:sz w:val="20"/>
                <w:szCs w:val="20"/>
              </w:rPr>
              <w:t xml:space="preserve"> = 20</w:t>
            </w:r>
            <w:r w:rsidR="008059ED" w:rsidRPr="007C266C">
              <w:rPr>
                <w:sz w:val="20"/>
                <w:szCs w:val="20"/>
                <w:vertAlign w:val="superscript"/>
              </w:rPr>
              <w:t>2</w:t>
            </w:r>
            <w:r w:rsidR="008059ED" w:rsidRPr="007C266C">
              <w:rPr>
                <w:sz w:val="20"/>
                <w:szCs w:val="20"/>
              </w:rPr>
              <w:sym w:font="Symbol" w:char="F0D7"/>
            </w:r>
            <w:r w:rsidR="008059ED" w:rsidRPr="007C266C">
              <w:rPr>
                <w:sz w:val="20"/>
                <w:szCs w:val="20"/>
              </w:rPr>
              <w:t>3 =</w:t>
            </w:r>
            <w:r w:rsidR="008059ED" w:rsidRPr="007C266C">
              <w:rPr>
                <w:sz w:val="20"/>
                <w:szCs w:val="20"/>
              </w:rPr>
              <w:br/>
              <w:t>= 1200 кА</w:t>
            </w:r>
            <w:r w:rsidR="008059ED" w:rsidRPr="007C266C">
              <w:rPr>
                <w:sz w:val="20"/>
                <w:szCs w:val="20"/>
                <w:vertAlign w:val="superscript"/>
              </w:rPr>
              <w:t>2</w:t>
            </w:r>
            <w:r w:rsidR="008059ED" w:rsidRPr="007C266C">
              <w:rPr>
                <w:sz w:val="20"/>
                <w:szCs w:val="20"/>
                <w:lang w:val="en-US"/>
              </w:rPr>
              <w:sym w:font="Symbol" w:char="F0D7"/>
            </w:r>
            <w:r w:rsidR="008059ED" w:rsidRPr="007C266C">
              <w:rPr>
                <w:sz w:val="20"/>
                <w:szCs w:val="20"/>
              </w:rPr>
              <w:t>с</w:t>
            </w:r>
          </w:p>
        </w:tc>
        <w:tc>
          <w:tcPr>
            <w:tcW w:w="146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w:t>
            </w:r>
          </w:p>
        </w:tc>
        <w:tc>
          <w:tcPr>
            <w:tcW w:w="1739" w:type="dxa"/>
            <w:shd w:val="clear" w:color="auto" w:fill="auto"/>
            <w:tcMar>
              <w:left w:w="28" w:type="dxa"/>
              <w:right w:w="28" w:type="dxa"/>
            </w:tcMar>
            <w:vAlign w:val="center"/>
          </w:tcPr>
          <w:p w:rsidR="008059ED" w:rsidRPr="007C266C" w:rsidRDefault="008059ED" w:rsidP="007C266C">
            <w:pPr>
              <w:widowControl/>
              <w:tabs>
                <w:tab w:val="clear" w:pos="9497"/>
                <w:tab w:val="right" w:pos="8789"/>
              </w:tabs>
              <w:suppressAutoHyphens/>
              <w:ind w:firstLine="0"/>
              <w:rPr>
                <w:sz w:val="20"/>
                <w:szCs w:val="20"/>
              </w:rPr>
            </w:pPr>
            <w:r w:rsidRPr="007C266C">
              <w:rPr>
                <w:sz w:val="20"/>
                <w:szCs w:val="20"/>
              </w:rPr>
              <w:t>—</w:t>
            </w:r>
          </w:p>
        </w:tc>
      </w:tr>
    </w:tbl>
    <w:p w:rsidR="008059ED" w:rsidRPr="00A022A2" w:rsidRDefault="008059ED" w:rsidP="00A022A2">
      <w:pPr>
        <w:widowControl/>
        <w:shd w:val="clear" w:color="auto" w:fill="FFFFFF"/>
        <w:tabs>
          <w:tab w:val="clear" w:pos="9497"/>
          <w:tab w:val="right" w:pos="8789"/>
        </w:tabs>
        <w:ind w:firstLine="709"/>
        <w:rPr>
          <w:sz w:val="28"/>
          <w:szCs w:val="28"/>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 xml:space="preserve">По результатам проверки выключатели проходят по всем параметрам. Окончательно устанавливаются на вводах ГПП выключатель ВВЭ-М-10-20 с </w:t>
      </w:r>
      <w:r w:rsidRPr="00A022A2">
        <w:rPr>
          <w:sz w:val="28"/>
          <w:szCs w:val="28"/>
          <w:lang w:val="en-US"/>
        </w:rPr>
        <w:t>I</w:t>
      </w:r>
      <w:r w:rsidRPr="00A022A2">
        <w:rPr>
          <w:sz w:val="28"/>
          <w:szCs w:val="28"/>
          <w:vertAlign w:val="subscript"/>
        </w:rPr>
        <w:t>ном</w:t>
      </w:r>
      <w:r w:rsidRPr="00A022A2">
        <w:rPr>
          <w:sz w:val="28"/>
          <w:szCs w:val="28"/>
        </w:rPr>
        <w:t xml:space="preserve"> = 1000 А. В ячейках РУ ГПП устанавливаются выключатели того же типа с </w:t>
      </w:r>
      <w:r w:rsidRPr="00A022A2">
        <w:rPr>
          <w:sz w:val="28"/>
          <w:szCs w:val="28"/>
          <w:lang w:val="en-US"/>
        </w:rPr>
        <w:t>I</w:t>
      </w:r>
      <w:r w:rsidRPr="00A022A2">
        <w:rPr>
          <w:sz w:val="28"/>
          <w:szCs w:val="28"/>
          <w:vertAlign w:val="subscript"/>
        </w:rPr>
        <w:t>ном</w:t>
      </w:r>
      <w:r w:rsidRPr="00A022A2">
        <w:rPr>
          <w:sz w:val="28"/>
          <w:szCs w:val="28"/>
        </w:rPr>
        <w:t xml:space="preserve"> = 630 А</w:t>
      </w:r>
    </w:p>
    <w:p w:rsidR="00F25CB0" w:rsidRPr="00F25CB0" w:rsidRDefault="00F25CB0" w:rsidP="00A022A2">
      <w:pPr>
        <w:widowControl/>
        <w:shd w:val="clear" w:color="auto" w:fill="FFFFFF"/>
        <w:tabs>
          <w:tab w:val="clear" w:pos="9497"/>
          <w:tab w:val="right" w:pos="8789"/>
        </w:tabs>
        <w:ind w:firstLine="709"/>
        <w:rPr>
          <w:sz w:val="28"/>
          <w:szCs w:val="28"/>
          <w:lang w:val="uk-UA"/>
        </w:rPr>
      </w:pPr>
    </w:p>
    <w:p w:rsidR="008059ED" w:rsidRPr="00F25CB0" w:rsidRDefault="00797332" w:rsidP="00A022A2">
      <w:pPr>
        <w:pStyle w:val="2TimesNewRoman0"/>
        <w:widowControl/>
        <w:spacing w:before="0" w:after="0"/>
        <w:ind w:firstLine="709"/>
        <w:rPr>
          <w:i w:val="0"/>
          <w:iCs w:val="0"/>
        </w:rPr>
      </w:pPr>
      <w:bookmarkStart w:id="77" w:name="_Toc105519399"/>
      <w:bookmarkStart w:id="78" w:name="_Toc204622336"/>
      <w:r w:rsidRPr="00F25CB0">
        <w:rPr>
          <w:i w:val="0"/>
          <w:iCs w:val="0"/>
        </w:rPr>
        <w:t>10.3.2</w:t>
      </w:r>
      <w:r w:rsidR="008059ED" w:rsidRPr="00F25CB0">
        <w:rPr>
          <w:i w:val="0"/>
          <w:iCs w:val="0"/>
        </w:rPr>
        <w:t xml:space="preserve"> Выбор предохранителей на ТП со стороны 10 кВ</w:t>
      </w:r>
      <w:bookmarkEnd w:id="77"/>
      <w:bookmarkEnd w:id="78"/>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ПКТ 101-10</w:t>
      </w: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Предохранители проверяются по следующим параметрам:</w:t>
      </w: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1. номинальное напряжение сети</w:t>
      </w:r>
    </w:p>
    <w:p w:rsidR="008059ED" w:rsidRPr="00A022A2" w:rsidRDefault="008059ED" w:rsidP="00A022A2">
      <w:pPr>
        <w:widowControl/>
        <w:tabs>
          <w:tab w:val="clear" w:pos="9497"/>
          <w:tab w:val="right" w:pos="8789"/>
        </w:tabs>
        <w:ind w:firstLine="709"/>
        <w:rPr>
          <w:sz w:val="28"/>
          <w:szCs w:val="28"/>
          <w:vertAlign w:val="subscript"/>
        </w:rPr>
      </w:pPr>
      <w:r w:rsidRPr="00A022A2">
        <w:rPr>
          <w:sz w:val="28"/>
          <w:szCs w:val="28"/>
          <w:lang w:val="en-US"/>
        </w:rPr>
        <w:t>U</w:t>
      </w:r>
      <w:r w:rsidRPr="00A022A2">
        <w:rPr>
          <w:sz w:val="28"/>
          <w:szCs w:val="28"/>
          <w:vertAlign w:val="subscript"/>
          <w:lang w:val="en-US"/>
        </w:rPr>
        <w:t>c</w:t>
      </w:r>
      <w:r w:rsidRPr="00A022A2">
        <w:rPr>
          <w:sz w:val="28"/>
          <w:szCs w:val="28"/>
          <w:vertAlign w:val="subscript"/>
        </w:rPr>
        <w:t>ном</w:t>
      </w:r>
      <w:r w:rsidRPr="00A022A2">
        <w:rPr>
          <w:sz w:val="28"/>
          <w:szCs w:val="28"/>
        </w:rPr>
        <w:t xml:space="preserve"> ≤ </w:t>
      </w:r>
      <w:r w:rsidRPr="00A022A2">
        <w:rPr>
          <w:sz w:val="28"/>
          <w:szCs w:val="28"/>
          <w:lang w:val="en-US"/>
        </w:rPr>
        <w:t>U</w:t>
      </w:r>
      <w:r w:rsidRPr="00A022A2">
        <w:rPr>
          <w:sz w:val="28"/>
          <w:szCs w:val="28"/>
          <w:vertAlign w:val="subscript"/>
        </w:rPr>
        <w:t>ном</w:t>
      </w:r>
    </w:p>
    <w:p w:rsidR="008059ED" w:rsidRPr="00A022A2" w:rsidRDefault="008059ED" w:rsidP="00A022A2">
      <w:pPr>
        <w:widowControl/>
        <w:tabs>
          <w:tab w:val="clear" w:pos="9497"/>
          <w:tab w:val="right" w:pos="8789"/>
        </w:tabs>
        <w:ind w:firstLine="709"/>
        <w:rPr>
          <w:sz w:val="28"/>
          <w:szCs w:val="28"/>
        </w:rPr>
      </w:pPr>
      <w:r w:rsidRPr="00A022A2">
        <w:rPr>
          <w:sz w:val="28"/>
          <w:szCs w:val="28"/>
          <w:lang w:val="en-US"/>
        </w:rPr>
        <w:t>U</w:t>
      </w:r>
      <w:r w:rsidRPr="00A022A2">
        <w:rPr>
          <w:sz w:val="28"/>
          <w:szCs w:val="28"/>
          <w:vertAlign w:val="subscript"/>
          <w:lang w:val="en-US"/>
        </w:rPr>
        <w:t>c</w:t>
      </w:r>
      <w:r w:rsidRPr="00A022A2">
        <w:rPr>
          <w:sz w:val="28"/>
          <w:szCs w:val="28"/>
          <w:vertAlign w:val="subscript"/>
        </w:rPr>
        <w:t>ном</w:t>
      </w:r>
      <w:r w:rsidRPr="00A022A2">
        <w:rPr>
          <w:sz w:val="28"/>
          <w:szCs w:val="28"/>
        </w:rPr>
        <w:t xml:space="preserve"> = 10 кВ</w:t>
      </w:r>
    </w:p>
    <w:p w:rsidR="008059ED" w:rsidRPr="00A022A2" w:rsidRDefault="008059ED" w:rsidP="00A022A2">
      <w:pPr>
        <w:widowControl/>
        <w:tabs>
          <w:tab w:val="clear" w:pos="9497"/>
          <w:tab w:val="right" w:pos="8789"/>
        </w:tabs>
        <w:ind w:firstLine="709"/>
        <w:rPr>
          <w:sz w:val="28"/>
          <w:szCs w:val="28"/>
        </w:rPr>
      </w:pPr>
      <w:r w:rsidRPr="00A022A2">
        <w:rPr>
          <w:sz w:val="28"/>
          <w:szCs w:val="28"/>
          <w:lang w:val="en-US"/>
        </w:rPr>
        <w:t>U</w:t>
      </w:r>
      <w:r w:rsidRPr="00A022A2">
        <w:rPr>
          <w:sz w:val="28"/>
          <w:szCs w:val="28"/>
          <w:vertAlign w:val="subscript"/>
        </w:rPr>
        <w:t>ном</w:t>
      </w:r>
      <w:r w:rsidRPr="00A022A2">
        <w:rPr>
          <w:sz w:val="28"/>
          <w:szCs w:val="28"/>
        </w:rPr>
        <w:t xml:space="preserve"> = 10 кВ</w:t>
      </w: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2. номинальный ток плавкой вставки и номинальный ток патрона предохранителя для защиты трансформатора со стороны высокого напряжения должны удовлетворять условию</w:t>
      </w:r>
    </w:p>
    <w:p w:rsidR="00F81124" w:rsidRPr="00F81124" w:rsidRDefault="00F81124"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2680" w:dyaOrig="380">
          <v:shape id="_x0000_i1330" type="#_x0000_t75" style="width:134.25pt;height:18.75pt" o:ole="">
            <v:imagedata r:id="rId571" o:title=""/>
          </v:shape>
          <o:OLEObject Type="Embed" ProgID="Equation.3" ShapeID="_x0000_i1330" DrawAspect="Content" ObjectID="_1478811661" r:id="rId572"/>
        </w:object>
      </w:r>
      <w:r w:rsidR="008059ED" w:rsidRPr="00A022A2">
        <w:rPr>
          <w:sz w:val="28"/>
          <w:szCs w:val="28"/>
        </w:rPr>
        <w:tab/>
        <w:t>(10.2)</w:t>
      </w:r>
    </w:p>
    <w:p w:rsidR="00F81124" w:rsidRPr="00F81124" w:rsidRDefault="00F81124"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где К</w:t>
      </w:r>
      <w:r w:rsidRPr="00A022A2">
        <w:rPr>
          <w:sz w:val="28"/>
          <w:szCs w:val="28"/>
          <w:vertAlign w:val="subscript"/>
        </w:rPr>
        <w:t>н</w:t>
      </w:r>
      <w:r w:rsidRPr="00A022A2">
        <w:rPr>
          <w:sz w:val="28"/>
          <w:szCs w:val="28"/>
        </w:rPr>
        <w:t xml:space="preserve"> – коэффициент надежности для отстройки от броска тока намагничивания при включении трансформатора, К</w:t>
      </w:r>
      <w:r w:rsidRPr="00A022A2">
        <w:rPr>
          <w:sz w:val="28"/>
          <w:szCs w:val="28"/>
          <w:vertAlign w:val="subscript"/>
        </w:rPr>
        <w:t>н</w:t>
      </w:r>
      <w:r w:rsidRPr="00A022A2">
        <w:rPr>
          <w:sz w:val="28"/>
          <w:szCs w:val="28"/>
        </w:rPr>
        <w:t xml:space="preserve"> = 1,5 – 2 при </w:t>
      </w:r>
      <w:r w:rsidRPr="00A022A2">
        <w:rPr>
          <w:sz w:val="28"/>
          <w:szCs w:val="28"/>
          <w:lang w:val="en-US"/>
        </w:rPr>
        <w:t>S</w:t>
      </w:r>
      <w:r w:rsidRPr="00A022A2">
        <w:rPr>
          <w:sz w:val="28"/>
          <w:szCs w:val="28"/>
          <w:vertAlign w:val="subscript"/>
        </w:rPr>
        <w:t>н.тр.</w:t>
      </w:r>
      <w:r w:rsidRPr="00A022A2">
        <w:rPr>
          <w:sz w:val="28"/>
          <w:szCs w:val="28"/>
        </w:rPr>
        <w:t xml:space="preserve"> </w:t>
      </w:r>
      <w:r w:rsidRPr="00A022A2">
        <w:rPr>
          <w:sz w:val="28"/>
          <w:szCs w:val="28"/>
        </w:rPr>
        <w:sym w:font="Symbol" w:char="F0B3"/>
      </w:r>
      <w:r w:rsidRPr="00A022A2">
        <w:rPr>
          <w:sz w:val="28"/>
          <w:szCs w:val="28"/>
        </w:rPr>
        <w:t xml:space="preserve"> 160 кВА.</w:t>
      </w:r>
    </w:p>
    <w:p w:rsidR="00F81124" w:rsidRPr="00F81124" w:rsidRDefault="00F81124" w:rsidP="00A022A2">
      <w:pPr>
        <w:widowControl/>
        <w:shd w:val="clear" w:color="auto" w:fill="FFFFFF"/>
        <w:tabs>
          <w:tab w:val="clear" w:pos="9497"/>
          <w:tab w:val="right" w:pos="8789"/>
        </w:tabs>
        <w:ind w:firstLine="709"/>
        <w:rPr>
          <w:sz w:val="28"/>
          <w:szCs w:val="28"/>
          <w:lang w:val="uk-UA"/>
        </w:rPr>
      </w:pPr>
    </w:p>
    <w:p w:rsidR="008059ED" w:rsidRDefault="00F43CF1" w:rsidP="00A022A2">
      <w:pPr>
        <w:widowControl/>
        <w:shd w:val="clear" w:color="auto" w:fill="FFFFFF"/>
        <w:tabs>
          <w:tab w:val="clear" w:pos="9497"/>
          <w:tab w:val="right" w:pos="8789"/>
        </w:tabs>
        <w:ind w:firstLine="709"/>
        <w:rPr>
          <w:sz w:val="28"/>
          <w:szCs w:val="28"/>
          <w:lang w:val="uk-UA"/>
        </w:rPr>
      </w:pPr>
      <w:r w:rsidRPr="00A022A2">
        <w:rPr>
          <w:sz w:val="28"/>
          <w:szCs w:val="28"/>
        </w:rPr>
        <w:object w:dxaOrig="1560" w:dyaOrig="360">
          <v:shape id="_x0000_i1331" type="#_x0000_t75" style="width:78pt;height:18pt" o:ole="">
            <v:imagedata r:id="rId573" o:title=""/>
          </v:shape>
          <o:OLEObject Type="Embed" ProgID="Equation.3" ShapeID="_x0000_i1331" DrawAspect="Content" ObjectID="_1478811662" r:id="rId574"/>
        </w:object>
      </w:r>
      <w:r w:rsidR="008059ED" w:rsidRPr="00A022A2">
        <w:rPr>
          <w:sz w:val="28"/>
          <w:szCs w:val="28"/>
        </w:rPr>
        <w:t xml:space="preserve"> = 27,48 А </w:t>
      </w:r>
      <w:r w:rsidR="008059ED" w:rsidRPr="00A022A2">
        <w:rPr>
          <w:sz w:val="28"/>
          <w:szCs w:val="28"/>
        </w:rPr>
        <w:sym w:font="Symbol" w:char="F0A3"/>
      </w:r>
      <w:r w:rsidR="008059ED" w:rsidRPr="00A022A2">
        <w:rPr>
          <w:sz w:val="28"/>
          <w:szCs w:val="28"/>
        </w:rPr>
        <w:t xml:space="preserve"> 300 А</w:t>
      </w:r>
    </w:p>
    <w:p w:rsidR="00F81124" w:rsidRPr="00F81124" w:rsidRDefault="00F81124"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rPr>
        <w:t>3. начальное значение периодической составляющей тока к.з. за предохранителем.</w:t>
      </w:r>
    </w:p>
    <w:p w:rsidR="00F81124" w:rsidRPr="00F81124" w:rsidRDefault="00F81124" w:rsidP="00A022A2">
      <w:pPr>
        <w:widowControl/>
        <w:shd w:val="clear" w:color="auto" w:fill="FFFFFF"/>
        <w:tabs>
          <w:tab w:val="clear" w:pos="9497"/>
          <w:tab w:val="right" w:pos="8789"/>
        </w:tabs>
        <w:ind w:firstLine="709"/>
        <w:rPr>
          <w:sz w:val="28"/>
          <w:szCs w:val="28"/>
          <w:lang w:val="uk-UA"/>
        </w:rPr>
      </w:pPr>
    </w:p>
    <w:p w:rsidR="008059ED" w:rsidRDefault="008059ED" w:rsidP="00A022A2">
      <w:pPr>
        <w:widowControl/>
        <w:shd w:val="clear" w:color="auto" w:fill="FFFFFF"/>
        <w:tabs>
          <w:tab w:val="clear" w:pos="9497"/>
          <w:tab w:val="right" w:pos="8789"/>
        </w:tabs>
        <w:ind w:firstLine="709"/>
        <w:rPr>
          <w:sz w:val="28"/>
          <w:szCs w:val="28"/>
          <w:lang w:val="uk-UA"/>
        </w:rPr>
      </w:pPr>
      <w:r w:rsidRPr="00A022A2">
        <w:rPr>
          <w:sz w:val="28"/>
          <w:szCs w:val="28"/>
          <w:lang w:val="en-US"/>
        </w:rPr>
        <w:t>I</w:t>
      </w:r>
      <w:r w:rsidRPr="00A022A2">
        <w:rPr>
          <w:sz w:val="28"/>
          <w:szCs w:val="28"/>
          <w:vertAlign w:val="subscript"/>
        </w:rPr>
        <w:t>кп</w:t>
      </w:r>
      <w:r w:rsidRPr="00A022A2">
        <w:rPr>
          <w:sz w:val="28"/>
          <w:szCs w:val="28"/>
        </w:rPr>
        <w:t xml:space="preserve"> ≤ </w:t>
      </w:r>
      <w:r w:rsidRPr="00A022A2">
        <w:rPr>
          <w:sz w:val="28"/>
          <w:szCs w:val="28"/>
          <w:lang w:val="en-US"/>
        </w:rPr>
        <w:t>I</w:t>
      </w:r>
      <w:r w:rsidRPr="00A022A2">
        <w:rPr>
          <w:sz w:val="28"/>
          <w:szCs w:val="28"/>
          <w:vertAlign w:val="subscript"/>
        </w:rPr>
        <w:t>откл</w:t>
      </w:r>
      <w:r w:rsidRPr="00A022A2">
        <w:rPr>
          <w:sz w:val="28"/>
          <w:szCs w:val="28"/>
          <w:vertAlign w:val="subscript"/>
        </w:rPr>
        <w:tab/>
      </w:r>
      <w:r w:rsidRPr="00A022A2">
        <w:rPr>
          <w:sz w:val="28"/>
          <w:szCs w:val="28"/>
        </w:rPr>
        <w:t>(10.3)</w:t>
      </w:r>
    </w:p>
    <w:p w:rsidR="00F81124" w:rsidRPr="00F81124" w:rsidRDefault="00F81124" w:rsidP="00A022A2">
      <w:pPr>
        <w:widowControl/>
        <w:shd w:val="clear" w:color="auto" w:fill="FFFFFF"/>
        <w:tabs>
          <w:tab w:val="clear" w:pos="9497"/>
          <w:tab w:val="right" w:pos="8789"/>
        </w:tabs>
        <w:ind w:firstLine="709"/>
        <w:rPr>
          <w:sz w:val="28"/>
          <w:szCs w:val="28"/>
          <w:lang w:val="uk-UA"/>
        </w:rPr>
      </w:pP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 xml:space="preserve">где </w:t>
      </w:r>
      <w:r w:rsidRPr="00A022A2">
        <w:rPr>
          <w:sz w:val="28"/>
          <w:szCs w:val="28"/>
          <w:lang w:val="en-US"/>
        </w:rPr>
        <w:t>I</w:t>
      </w:r>
      <w:r w:rsidRPr="00A022A2">
        <w:rPr>
          <w:sz w:val="28"/>
          <w:szCs w:val="28"/>
          <w:vertAlign w:val="subscript"/>
        </w:rPr>
        <w:t>откл</w:t>
      </w:r>
      <w:r w:rsidRPr="00A022A2">
        <w:rPr>
          <w:sz w:val="28"/>
          <w:szCs w:val="28"/>
        </w:rPr>
        <w:t xml:space="preserve"> – предельный симметричный ток отключения патрона предохранителя.</w:t>
      </w:r>
    </w:p>
    <w:p w:rsidR="008059ED" w:rsidRPr="00A022A2" w:rsidRDefault="008059ED" w:rsidP="00A022A2">
      <w:pPr>
        <w:widowControl/>
        <w:shd w:val="clear" w:color="auto" w:fill="FFFFFF"/>
        <w:tabs>
          <w:tab w:val="clear" w:pos="9497"/>
          <w:tab w:val="right" w:pos="8789"/>
        </w:tabs>
        <w:ind w:firstLine="709"/>
        <w:rPr>
          <w:sz w:val="28"/>
          <w:szCs w:val="28"/>
        </w:rPr>
      </w:pPr>
      <w:r w:rsidRPr="00A022A2">
        <w:rPr>
          <w:sz w:val="28"/>
          <w:szCs w:val="28"/>
        </w:rPr>
        <w:t xml:space="preserve">4,66 ≤ 20 кА. </w:t>
      </w:r>
    </w:p>
    <w:p w:rsidR="008059ED" w:rsidRPr="00F81124" w:rsidRDefault="008059ED" w:rsidP="00F81124">
      <w:pPr>
        <w:pStyle w:val="16"/>
        <w:widowControl/>
        <w:rPr>
          <w:sz w:val="28"/>
          <w:szCs w:val="28"/>
          <w:lang w:val="uk-UA"/>
        </w:rPr>
      </w:pPr>
      <w:r w:rsidRPr="00A022A2">
        <w:rPr>
          <w:b w:val="0"/>
          <w:bCs w:val="0"/>
          <w:sz w:val="28"/>
          <w:szCs w:val="28"/>
        </w:rPr>
        <w:br w:type="page"/>
      </w:r>
      <w:bookmarkStart w:id="79" w:name="_Toc105519400"/>
      <w:r w:rsidRPr="00F81124">
        <w:rPr>
          <w:sz w:val="28"/>
          <w:szCs w:val="28"/>
        </w:rPr>
        <w:t>11 релейная защита трансформаторов дсп</w:t>
      </w:r>
      <w:bookmarkEnd w:id="79"/>
    </w:p>
    <w:p w:rsidR="00F81124" w:rsidRPr="00F81124" w:rsidRDefault="00F81124" w:rsidP="00A022A2">
      <w:pPr>
        <w:pStyle w:val="16"/>
        <w:widowControl/>
        <w:ind w:firstLine="709"/>
        <w:jc w:val="both"/>
        <w:rPr>
          <w:b w:val="0"/>
          <w:bCs w:val="0"/>
          <w:sz w:val="28"/>
          <w:szCs w:val="28"/>
          <w:lang w:val="uk-UA"/>
        </w:rPr>
      </w:pPr>
    </w:p>
    <w:p w:rsidR="00B20E2A" w:rsidRDefault="00B20E2A" w:rsidP="00A022A2">
      <w:pPr>
        <w:widowControl/>
        <w:shd w:val="clear" w:color="auto" w:fill="FFFFFF"/>
        <w:ind w:firstLine="709"/>
        <w:rPr>
          <w:color w:val="000000"/>
          <w:sz w:val="28"/>
          <w:szCs w:val="28"/>
          <w:lang w:val="uk-UA"/>
        </w:rPr>
      </w:pPr>
      <w:r w:rsidRPr="00A022A2">
        <w:rPr>
          <w:color w:val="000000"/>
          <w:sz w:val="28"/>
          <w:szCs w:val="28"/>
        </w:rPr>
        <w:t>В литейном цехе установлены две дуговые сталеплавильные печи. Паспортные данные трансформатора:</w:t>
      </w:r>
    </w:p>
    <w:p w:rsidR="00F81124" w:rsidRPr="00F81124" w:rsidRDefault="00F81124" w:rsidP="00A022A2">
      <w:pPr>
        <w:widowControl/>
        <w:shd w:val="clear" w:color="auto" w:fill="FFFFFF"/>
        <w:ind w:firstLine="709"/>
        <w:rPr>
          <w:color w:val="000000"/>
          <w:sz w:val="28"/>
          <w:szCs w:val="28"/>
          <w:lang w:val="uk-UA"/>
        </w:rPr>
      </w:pPr>
    </w:p>
    <w:p w:rsidR="00B20E2A" w:rsidRDefault="00B20E2A" w:rsidP="00A022A2">
      <w:pPr>
        <w:widowControl/>
        <w:shd w:val="clear" w:color="auto" w:fill="FFFFFF"/>
        <w:ind w:firstLine="709"/>
        <w:rPr>
          <w:sz w:val="28"/>
          <w:szCs w:val="28"/>
          <w:lang w:val="uk-UA"/>
        </w:rPr>
      </w:pPr>
      <w:r w:rsidRPr="00A022A2">
        <w:rPr>
          <w:sz w:val="28"/>
          <w:szCs w:val="28"/>
          <w:lang w:val="en-US"/>
        </w:rPr>
        <w:t>S</w:t>
      </w:r>
      <w:r w:rsidRPr="00A022A2">
        <w:rPr>
          <w:sz w:val="28"/>
          <w:szCs w:val="28"/>
          <w:vertAlign w:val="subscript"/>
        </w:rPr>
        <w:t>н</w:t>
      </w:r>
      <w:r w:rsidRPr="00A022A2">
        <w:rPr>
          <w:sz w:val="28"/>
          <w:szCs w:val="28"/>
        </w:rPr>
        <w:t xml:space="preserve"> = 2500 кВА, Р = 2100 кВт, </w:t>
      </w:r>
      <w:r w:rsidRPr="00A022A2">
        <w:rPr>
          <w:sz w:val="28"/>
          <w:szCs w:val="28"/>
          <w:lang w:val="en-US"/>
        </w:rPr>
        <w:t>U</w:t>
      </w:r>
      <w:r w:rsidRPr="00A022A2">
        <w:rPr>
          <w:sz w:val="28"/>
          <w:szCs w:val="28"/>
          <w:vertAlign w:val="subscript"/>
        </w:rPr>
        <w:t>н</w:t>
      </w:r>
      <w:r w:rsidRPr="00A022A2">
        <w:rPr>
          <w:sz w:val="28"/>
          <w:szCs w:val="28"/>
        </w:rPr>
        <w:t xml:space="preserve"> = 10 кВ, ПВ = 75%, </w:t>
      </w:r>
      <w:r w:rsidRPr="00A022A2">
        <w:rPr>
          <w:sz w:val="28"/>
          <w:szCs w:val="28"/>
          <w:lang w:val="en-US"/>
        </w:rPr>
        <w:t>cos</w:t>
      </w:r>
      <w:r w:rsidRPr="00A022A2">
        <w:rPr>
          <w:sz w:val="28"/>
          <w:szCs w:val="28"/>
          <w:lang w:val="en-US"/>
        </w:rPr>
        <w:sym w:font="Symbol" w:char="F06A"/>
      </w:r>
      <w:r w:rsidRPr="00A022A2">
        <w:rPr>
          <w:sz w:val="28"/>
          <w:szCs w:val="28"/>
        </w:rPr>
        <w:t xml:space="preserve"> = 0,84.</w:t>
      </w:r>
    </w:p>
    <w:p w:rsidR="00F81124" w:rsidRPr="00F81124" w:rsidRDefault="00F81124" w:rsidP="00A022A2">
      <w:pPr>
        <w:widowControl/>
        <w:shd w:val="clear" w:color="auto" w:fill="FFFFFF"/>
        <w:ind w:firstLine="709"/>
        <w:rPr>
          <w:sz w:val="28"/>
          <w:szCs w:val="28"/>
          <w:lang w:val="uk-UA"/>
        </w:rPr>
      </w:pPr>
    </w:p>
    <w:p w:rsidR="00F81124" w:rsidRDefault="00B20E2A" w:rsidP="00A022A2">
      <w:pPr>
        <w:pStyle w:val="Heading2"/>
        <w:widowControl/>
        <w:spacing w:before="0" w:after="0"/>
        <w:ind w:firstLine="709"/>
        <w:rPr>
          <w:rFonts w:ascii="Times New Roman" w:hAnsi="Times New Roman" w:cs="Times New Roman"/>
          <w:i w:val="0"/>
          <w:iCs w:val="0"/>
          <w:lang w:val="uk-UA"/>
        </w:rPr>
      </w:pPr>
      <w:bookmarkStart w:id="80" w:name="_Toc204622337"/>
      <w:r w:rsidRPr="00F81124">
        <w:rPr>
          <w:rFonts w:ascii="Times New Roman" w:hAnsi="Times New Roman" w:cs="Times New Roman"/>
          <w:i w:val="0"/>
          <w:iCs w:val="0"/>
        </w:rPr>
        <w:t>11.1 Общие положения по проектированию электропечных</w:t>
      </w:r>
      <w:bookmarkEnd w:id="80"/>
      <w:r w:rsidRPr="00F81124">
        <w:rPr>
          <w:rFonts w:ascii="Times New Roman" w:hAnsi="Times New Roman" w:cs="Times New Roman"/>
          <w:i w:val="0"/>
          <w:iCs w:val="0"/>
        </w:rPr>
        <w:t xml:space="preserve"> </w:t>
      </w:r>
    </w:p>
    <w:p w:rsidR="00B20E2A" w:rsidRPr="00F81124" w:rsidRDefault="00B20E2A" w:rsidP="00A022A2">
      <w:pPr>
        <w:pStyle w:val="Heading2"/>
        <w:widowControl/>
        <w:spacing w:before="0" w:after="0"/>
        <w:ind w:firstLine="709"/>
        <w:rPr>
          <w:rFonts w:ascii="Times New Roman" w:hAnsi="Times New Roman" w:cs="Times New Roman"/>
          <w:i w:val="0"/>
          <w:iCs w:val="0"/>
          <w:lang w:val="uk-UA"/>
        </w:rPr>
      </w:pPr>
      <w:bookmarkStart w:id="81" w:name="_Toc204622338"/>
      <w:r w:rsidRPr="00F81124">
        <w:rPr>
          <w:rFonts w:ascii="Times New Roman" w:hAnsi="Times New Roman" w:cs="Times New Roman"/>
          <w:i w:val="0"/>
          <w:iCs w:val="0"/>
        </w:rPr>
        <w:t>установок</w:t>
      </w:r>
      <w:bookmarkEnd w:id="81"/>
    </w:p>
    <w:p w:rsidR="00F81124" w:rsidRPr="00F81124" w:rsidRDefault="00F81124" w:rsidP="00F81124">
      <w:pPr>
        <w:rPr>
          <w:lang w:val="uk-UA"/>
        </w:rPr>
      </w:pP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На линиях, питающих электропечные установки (трансформаторы), и самих трансформаторах должны предусматриваться устройства релейной защиты, действующие при: многофазных замыканиях в линии, питающей электропечную установку, и в трансформаторе; всех видах к.з. в трансформаторе; сверхтоках перегрузки.</w:t>
      </w:r>
    </w:p>
    <w:p w:rsidR="00B20E2A" w:rsidRDefault="00B20E2A" w:rsidP="00A022A2">
      <w:pPr>
        <w:widowControl/>
        <w:shd w:val="clear" w:color="auto" w:fill="FFFFFF"/>
        <w:ind w:firstLine="709"/>
        <w:rPr>
          <w:sz w:val="28"/>
          <w:szCs w:val="28"/>
          <w:lang w:val="uk-UA"/>
        </w:rPr>
      </w:pPr>
      <w:r w:rsidRPr="00A022A2">
        <w:rPr>
          <w:sz w:val="28"/>
          <w:szCs w:val="28"/>
        </w:rPr>
        <w:t>Несмотря на значительную мощность трансформаторов электропечных установок, дифференциальная защита не предусматривается. Ее выполнение затруднено тем, что трансформаторы тока со стороны низшего напряжения отсутствуют или имеют характеристики, резко отличающиеся от характеристик трансформаторов тока со стороны питания.</w:t>
      </w:r>
    </w:p>
    <w:p w:rsidR="00F81124" w:rsidRPr="00F81124" w:rsidRDefault="00F81124" w:rsidP="00A022A2">
      <w:pPr>
        <w:widowControl/>
        <w:shd w:val="clear" w:color="auto" w:fill="FFFFFF"/>
        <w:ind w:firstLine="709"/>
        <w:rPr>
          <w:sz w:val="28"/>
          <w:szCs w:val="28"/>
          <w:lang w:val="uk-UA"/>
        </w:rPr>
      </w:pPr>
    </w:p>
    <w:p w:rsidR="00B20E2A" w:rsidRPr="00F81124" w:rsidRDefault="00B20E2A" w:rsidP="00A022A2">
      <w:pPr>
        <w:pStyle w:val="Heading2"/>
        <w:widowControl/>
        <w:spacing w:before="0" w:after="0"/>
        <w:ind w:firstLine="709"/>
        <w:rPr>
          <w:rFonts w:ascii="Times New Roman" w:hAnsi="Times New Roman" w:cs="Times New Roman"/>
          <w:i w:val="0"/>
          <w:iCs w:val="0"/>
          <w:lang w:val="uk-UA"/>
        </w:rPr>
      </w:pPr>
      <w:bookmarkStart w:id="82" w:name="_Toc204622339"/>
      <w:r w:rsidRPr="00F81124">
        <w:rPr>
          <w:rFonts w:ascii="Times New Roman" w:hAnsi="Times New Roman" w:cs="Times New Roman"/>
          <w:i w:val="0"/>
          <w:iCs w:val="0"/>
        </w:rPr>
        <w:t>11.2 Тип и особенности выполнения защиты</w:t>
      </w:r>
      <w:bookmarkEnd w:id="82"/>
    </w:p>
    <w:p w:rsidR="00F81124" w:rsidRPr="00F81124" w:rsidRDefault="00F81124" w:rsidP="00F81124">
      <w:pPr>
        <w:rPr>
          <w:lang w:val="uk-UA"/>
        </w:rPr>
      </w:pPr>
    </w:p>
    <w:p w:rsidR="00B20E2A" w:rsidRPr="00A022A2" w:rsidRDefault="00B20E2A" w:rsidP="00A022A2">
      <w:pPr>
        <w:widowControl/>
        <w:shd w:val="clear" w:color="auto" w:fill="FFFFFF"/>
        <w:ind w:firstLine="709"/>
        <w:rPr>
          <w:sz w:val="28"/>
          <w:szCs w:val="28"/>
        </w:rPr>
      </w:pPr>
      <w:r w:rsidRPr="00A022A2">
        <w:rPr>
          <w:color w:val="000000"/>
          <w:sz w:val="28"/>
          <w:szCs w:val="28"/>
        </w:rPr>
        <w:t>Защита от многофазных замыканий на в линии и трансформаторе представляет собой максимальную токовую защиту без выдержки времени в двухфазном двух- или трехрелейном исполнении, установленную со стороны высшего напряжения за кабельной линией.</w:t>
      </w:r>
    </w:p>
    <w:p w:rsidR="00B20E2A" w:rsidRPr="00A022A2" w:rsidRDefault="00B20E2A" w:rsidP="00A022A2">
      <w:pPr>
        <w:widowControl/>
        <w:shd w:val="clear" w:color="auto" w:fill="FFFFFF"/>
        <w:ind w:firstLine="709"/>
        <w:rPr>
          <w:sz w:val="28"/>
          <w:szCs w:val="28"/>
        </w:rPr>
      </w:pPr>
      <w:r w:rsidRPr="00A022A2">
        <w:rPr>
          <w:color w:val="000000"/>
          <w:sz w:val="28"/>
          <w:szCs w:val="28"/>
        </w:rPr>
        <w:t>Для защиты трансформатора от всех видов повреждений внутри кожуха трансформатора используется газовая защита, которая выполняется аналогично соответствующей защите трансформаторов с обмоткой высшего напряжения 6 кВ и выше.</w:t>
      </w:r>
    </w:p>
    <w:p w:rsidR="00B20E2A" w:rsidRDefault="00B20E2A" w:rsidP="00A022A2">
      <w:pPr>
        <w:widowControl/>
        <w:shd w:val="clear" w:color="auto" w:fill="FFFFFF"/>
        <w:ind w:firstLine="709"/>
        <w:rPr>
          <w:color w:val="000000"/>
          <w:sz w:val="28"/>
          <w:szCs w:val="28"/>
          <w:lang w:val="uk-UA"/>
        </w:rPr>
      </w:pPr>
      <w:r w:rsidRPr="00A022A2">
        <w:rPr>
          <w:color w:val="000000"/>
          <w:sz w:val="28"/>
          <w:szCs w:val="28"/>
        </w:rPr>
        <w:t>Защита от сверхтоков перегрузки представляет собой максимальную токовую защиту в трехфазном трехрелейном исполнении , выполненную на реле с зависимой от тока характеристикой выдержки времени и установленную со стороны низкого напряжения электропечного трансформатора. Защиты действуют на отключение короткого замыкания ближайшим к месту повреждения выключателем.</w:t>
      </w:r>
    </w:p>
    <w:p w:rsidR="00F81124" w:rsidRPr="00F81124" w:rsidRDefault="00F81124" w:rsidP="00A022A2">
      <w:pPr>
        <w:widowControl/>
        <w:shd w:val="clear" w:color="auto" w:fill="FFFFFF"/>
        <w:ind w:firstLine="709"/>
        <w:rPr>
          <w:color w:val="000000"/>
          <w:sz w:val="28"/>
          <w:szCs w:val="28"/>
          <w:lang w:val="uk-UA"/>
        </w:rPr>
      </w:pPr>
    </w:p>
    <w:p w:rsidR="00B20E2A" w:rsidRPr="00F81124" w:rsidRDefault="00B20E2A" w:rsidP="00A022A2">
      <w:pPr>
        <w:pStyle w:val="Heading2"/>
        <w:widowControl/>
        <w:spacing w:before="0" w:after="0"/>
        <w:ind w:firstLine="709"/>
        <w:rPr>
          <w:rFonts w:ascii="Times New Roman" w:hAnsi="Times New Roman" w:cs="Times New Roman"/>
          <w:i w:val="0"/>
          <w:iCs w:val="0"/>
          <w:lang w:val="uk-UA"/>
        </w:rPr>
      </w:pPr>
      <w:bookmarkStart w:id="83" w:name="_Toc204622340"/>
      <w:r w:rsidRPr="00F81124">
        <w:rPr>
          <w:rFonts w:ascii="Times New Roman" w:hAnsi="Times New Roman" w:cs="Times New Roman"/>
          <w:i w:val="0"/>
          <w:iCs w:val="0"/>
        </w:rPr>
        <w:t>11.3 Расчет защит</w:t>
      </w:r>
      <w:bookmarkEnd w:id="83"/>
    </w:p>
    <w:p w:rsidR="00F81124" w:rsidRPr="00F81124" w:rsidRDefault="00F81124" w:rsidP="00F81124">
      <w:pPr>
        <w:rPr>
          <w:lang w:val="uk-UA"/>
        </w:rPr>
      </w:pPr>
    </w:p>
    <w:p w:rsidR="00B20E2A" w:rsidRPr="00A022A2" w:rsidRDefault="00B20E2A" w:rsidP="00A022A2">
      <w:pPr>
        <w:widowControl/>
        <w:shd w:val="clear" w:color="auto" w:fill="FFFFFF"/>
        <w:ind w:firstLine="709"/>
        <w:rPr>
          <w:sz w:val="28"/>
          <w:szCs w:val="28"/>
        </w:rPr>
      </w:pPr>
      <w:r w:rsidRPr="00A022A2">
        <w:rPr>
          <w:color w:val="000000"/>
          <w:sz w:val="28"/>
          <w:szCs w:val="28"/>
        </w:rPr>
        <w:t>Максимальная токовая защита от многофазных замыканий.</w:t>
      </w:r>
    </w:p>
    <w:p w:rsidR="00B20E2A" w:rsidRDefault="00B20E2A" w:rsidP="00A022A2">
      <w:pPr>
        <w:widowControl/>
        <w:shd w:val="clear" w:color="auto" w:fill="FFFFFF"/>
        <w:ind w:firstLine="709"/>
        <w:rPr>
          <w:color w:val="000000"/>
          <w:sz w:val="28"/>
          <w:szCs w:val="28"/>
          <w:lang w:val="uk-UA"/>
        </w:rPr>
      </w:pPr>
      <w:r w:rsidRPr="00A022A2">
        <w:rPr>
          <w:color w:val="000000"/>
          <w:sz w:val="28"/>
          <w:szCs w:val="28"/>
        </w:rPr>
        <w:t>Ток срабатывания зашиты</w:t>
      </w:r>
    </w:p>
    <w:p w:rsidR="00F81124" w:rsidRPr="00F81124" w:rsidRDefault="00F81124" w:rsidP="00A022A2">
      <w:pPr>
        <w:widowControl/>
        <w:shd w:val="clear" w:color="auto" w:fill="FFFFFF"/>
        <w:ind w:firstLine="709"/>
        <w:rPr>
          <w:sz w:val="28"/>
          <w:szCs w:val="28"/>
          <w:lang w:val="uk-UA"/>
        </w:rPr>
      </w:pPr>
    </w:p>
    <w:p w:rsidR="00B20E2A" w:rsidRDefault="00F43CF1" w:rsidP="00A022A2">
      <w:pPr>
        <w:widowControl/>
        <w:shd w:val="clear" w:color="auto" w:fill="FFFFFF"/>
        <w:tabs>
          <w:tab w:val="left" w:pos="8789"/>
        </w:tabs>
        <w:ind w:firstLine="709"/>
        <w:rPr>
          <w:smallCaps/>
          <w:sz w:val="28"/>
          <w:szCs w:val="28"/>
          <w:lang w:val="uk-UA"/>
        </w:rPr>
      </w:pPr>
      <w:r w:rsidRPr="00A022A2">
        <w:rPr>
          <w:smallCaps/>
          <w:sz w:val="28"/>
          <w:szCs w:val="28"/>
        </w:rPr>
        <w:object w:dxaOrig="1540" w:dyaOrig="380">
          <v:shape id="_x0000_i1332" type="#_x0000_t75" style="width:77.25pt;height:18.75pt" o:ole="">
            <v:imagedata r:id="rId575" o:title=""/>
          </v:shape>
          <o:OLEObject Type="Embed" ProgID="Equation.3" ShapeID="_x0000_i1332" DrawAspect="Content" ObjectID="_1478811663" r:id="rId576"/>
        </w:object>
      </w:r>
      <w:r w:rsidR="00B20E2A" w:rsidRPr="00A022A2">
        <w:rPr>
          <w:smallCaps/>
          <w:sz w:val="28"/>
          <w:szCs w:val="28"/>
        </w:rPr>
        <w:t>,</w:t>
      </w:r>
      <w:r w:rsidR="00B20E2A" w:rsidRPr="00A022A2">
        <w:rPr>
          <w:smallCaps/>
          <w:sz w:val="28"/>
          <w:szCs w:val="28"/>
        </w:rPr>
        <w:tab/>
        <w:t>(11.1)</w:t>
      </w:r>
    </w:p>
    <w:p w:rsidR="00F81124" w:rsidRPr="00F81124" w:rsidRDefault="00F81124" w:rsidP="00A022A2">
      <w:pPr>
        <w:widowControl/>
        <w:shd w:val="clear" w:color="auto" w:fill="FFFFFF"/>
        <w:tabs>
          <w:tab w:val="left" w:pos="8789"/>
        </w:tabs>
        <w:ind w:firstLine="709"/>
        <w:rPr>
          <w:color w:val="000000"/>
          <w:sz w:val="28"/>
          <w:szCs w:val="28"/>
          <w:lang w:val="uk-UA"/>
        </w:rPr>
      </w:pPr>
    </w:p>
    <w:p w:rsidR="00B20E2A" w:rsidRPr="00A022A2" w:rsidRDefault="00B20E2A" w:rsidP="00A022A2">
      <w:pPr>
        <w:widowControl/>
        <w:shd w:val="clear" w:color="auto" w:fill="FFFFFF"/>
        <w:ind w:firstLine="709"/>
        <w:rPr>
          <w:sz w:val="28"/>
          <w:szCs w:val="28"/>
        </w:rPr>
      </w:pPr>
      <w:r w:rsidRPr="00A022A2">
        <w:rPr>
          <w:color w:val="000000"/>
          <w:sz w:val="28"/>
          <w:szCs w:val="28"/>
        </w:rPr>
        <w:t xml:space="preserve">где </w:t>
      </w:r>
      <w:r w:rsidR="00F43CF1" w:rsidRPr="00A022A2">
        <w:rPr>
          <w:sz w:val="28"/>
          <w:szCs w:val="28"/>
        </w:rPr>
        <w:object w:dxaOrig="499" w:dyaOrig="360">
          <v:shape id="_x0000_i1333" type="#_x0000_t75" style="width:24.75pt;height:18pt" o:ole="">
            <v:imagedata r:id="rId577" o:title=""/>
          </v:shape>
          <o:OLEObject Type="Embed" ProgID="Equation.3" ShapeID="_x0000_i1333" DrawAspect="Content" ObjectID="_1478811664" r:id="rId578"/>
        </w:object>
      </w:r>
      <w:r w:rsidRPr="00A022A2">
        <w:rPr>
          <w:sz w:val="28"/>
          <w:szCs w:val="28"/>
        </w:rPr>
        <w:t xml:space="preserve"> - номинальный ток электропечного трансформатора, А;</w:t>
      </w:r>
    </w:p>
    <w:p w:rsidR="00F81124" w:rsidRDefault="00B20E2A" w:rsidP="00A022A2">
      <w:pPr>
        <w:widowControl/>
        <w:shd w:val="clear" w:color="auto" w:fill="FFFFFF"/>
        <w:tabs>
          <w:tab w:val="left" w:pos="426"/>
        </w:tabs>
        <w:ind w:firstLine="709"/>
        <w:rPr>
          <w:color w:val="000000"/>
          <w:sz w:val="28"/>
          <w:szCs w:val="28"/>
          <w:lang w:val="uk-UA"/>
        </w:rPr>
      </w:pPr>
      <w:r w:rsidRPr="00A022A2">
        <w:rPr>
          <w:color w:val="000000"/>
          <w:sz w:val="28"/>
          <w:szCs w:val="28"/>
        </w:rPr>
        <w:tab/>
      </w:r>
    </w:p>
    <w:p w:rsidR="00B20E2A" w:rsidRDefault="00F43CF1" w:rsidP="00A022A2">
      <w:pPr>
        <w:widowControl/>
        <w:shd w:val="clear" w:color="auto" w:fill="FFFFFF"/>
        <w:tabs>
          <w:tab w:val="left" w:pos="426"/>
        </w:tabs>
        <w:ind w:firstLine="709"/>
        <w:rPr>
          <w:sz w:val="28"/>
          <w:szCs w:val="28"/>
          <w:lang w:val="uk-UA"/>
        </w:rPr>
      </w:pPr>
      <w:r w:rsidRPr="00A022A2">
        <w:rPr>
          <w:sz w:val="28"/>
          <w:szCs w:val="28"/>
        </w:rPr>
        <w:object w:dxaOrig="420" w:dyaOrig="380">
          <v:shape id="_x0000_i1334" type="#_x0000_t75" style="width:21pt;height:18.75pt" o:ole="">
            <v:imagedata r:id="rId579" o:title=""/>
          </v:shape>
          <o:OLEObject Type="Embed" ProgID="Equation.3" ShapeID="_x0000_i1334" DrawAspect="Content" ObjectID="_1478811665" r:id="rId580"/>
        </w:object>
      </w:r>
      <w:r w:rsidR="00B20E2A" w:rsidRPr="00A022A2">
        <w:rPr>
          <w:sz w:val="28"/>
          <w:szCs w:val="28"/>
        </w:rPr>
        <w:t xml:space="preserve"> - коэффициент отстройки </w:t>
      </w:r>
      <w:r w:rsidRPr="00A022A2">
        <w:rPr>
          <w:sz w:val="28"/>
          <w:szCs w:val="28"/>
        </w:rPr>
        <w:object w:dxaOrig="420" w:dyaOrig="380">
          <v:shape id="_x0000_i1335" type="#_x0000_t75" style="width:21pt;height:18.75pt" o:ole="">
            <v:imagedata r:id="rId581" o:title=""/>
          </v:shape>
          <o:OLEObject Type="Embed" ProgID="Equation.3" ShapeID="_x0000_i1335" DrawAspect="Content" ObjectID="_1478811666" r:id="rId582"/>
        </w:object>
      </w:r>
      <w:r w:rsidR="00B20E2A" w:rsidRPr="00A022A2">
        <w:rPr>
          <w:sz w:val="28"/>
          <w:szCs w:val="28"/>
        </w:rPr>
        <w:t xml:space="preserve">=2,0...3,0 для руднотермическнх печей и </w:t>
      </w:r>
      <w:r w:rsidRPr="00A022A2">
        <w:rPr>
          <w:sz w:val="28"/>
          <w:szCs w:val="28"/>
        </w:rPr>
        <w:object w:dxaOrig="420" w:dyaOrig="380">
          <v:shape id="_x0000_i1336" type="#_x0000_t75" style="width:21pt;height:18.75pt" o:ole="">
            <v:imagedata r:id="rId581" o:title=""/>
          </v:shape>
          <o:OLEObject Type="Embed" ProgID="Equation.3" ShapeID="_x0000_i1336" DrawAspect="Content" ObjectID="_1478811667" r:id="rId583"/>
        </w:object>
      </w:r>
      <w:r w:rsidR="00B20E2A" w:rsidRPr="00A022A2">
        <w:rPr>
          <w:sz w:val="28"/>
          <w:szCs w:val="28"/>
        </w:rPr>
        <w:t xml:space="preserve"> = 3,0...4,5 для дуговых сталеплавильных печей. Повышенные значения </w:t>
      </w:r>
      <w:r w:rsidRPr="00A022A2">
        <w:rPr>
          <w:sz w:val="28"/>
          <w:szCs w:val="28"/>
        </w:rPr>
        <w:object w:dxaOrig="420" w:dyaOrig="380">
          <v:shape id="_x0000_i1337" type="#_x0000_t75" style="width:21pt;height:18.75pt" o:ole="">
            <v:imagedata r:id="rId581" o:title=""/>
          </v:shape>
          <o:OLEObject Type="Embed" ProgID="Equation.3" ShapeID="_x0000_i1337" DrawAspect="Content" ObjectID="_1478811668" r:id="rId584"/>
        </w:object>
      </w:r>
      <w:r w:rsidR="00B20E2A" w:rsidRPr="00A022A2">
        <w:rPr>
          <w:sz w:val="28"/>
          <w:szCs w:val="28"/>
        </w:rPr>
        <w:t xml:space="preserve"> обеспечивают отстройку от токов эксплуатационных коротких замыканий, ликвидируемых устройством автоматического регулирования мощности.</w:t>
      </w:r>
    </w:p>
    <w:p w:rsidR="00F81124" w:rsidRPr="00F81124" w:rsidRDefault="00F81124" w:rsidP="00A022A2">
      <w:pPr>
        <w:widowControl/>
        <w:shd w:val="clear" w:color="auto" w:fill="FFFFFF"/>
        <w:tabs>
          <w:tab w:val="left" w:pos="426"/>
        </w:tabs>
        <w:ind w:firstLine="709"/>
        <w:rPr>
          <w:sz w:val="28"/>
          <w:szCs w:val="28"/>
          <w:lang w:val="uk-UA"/>
        </w:rPr>
      </w:pPr>
    </w:p>
    <w:p w:rsidR="00B20E2A" w:rsidRDefault="00F43CF1" w:rsidP="00A022A2">
      <w:pPr>
        <w:widowControl/>
        <w:shd w:val="clear" w:color="auto" w:fill="FFFFFF"/>
        <w:tabs>
          <w:tab w:val="left" w:pos="426"/>
          <w:tab w:val="left" w:pos="8789"/>
        </w:tabs>
        <w:ind w:firstLine="709"/>
        <w:rPr>
          <w:sz w:val="28"/>
          <w:szCs w:val="28"/>
          <w:lang w:val="uk-UA"/>
        </w:rPr>
      </w:pPr>
      <w:r w:rsidRPr="00A022A2">
        <w:rPr>
          <w:sz w:val="28"/>
          <w:szCs w:val="28"/>
        </w:rPr>
        <w:object w:dxaOrig="2640" w:dyaOrig="700">
          <v:shape id="_x0000_i1338" type="#_x0000_t75" style="width:135pt;height:34.5pt" o:ole="" fillcolor="window">
            <v:imagedata r:id="rId585" o:title=""/>
          </v:shape>
          <o:OLEObject Type="Embed" ProgID="Equation.3" ShapeID="_x0000_i1338" DrawAspect="Content" ObjectID="_1478811669" r:id="rId586"/>
        </w:object>
      </w:r>
      <w:r w:rsidR="00F81124">
        <w:rPr>
          <w:sz w:val="28"/>
          <w:szCs w:val="28"/>
        </w:rPr>
        <w:t xml:space="preserve"> = 147,06 А</w:t>
      </w:r>
      <w:r w:rsidR="00F81124">
        <w:rPr>
          <w:sz w:val="28"/>
          <w:szCs w:val="28"/>
          <w:lang w:val="uk-UA"/>
        </w:rPr>
        <w:t xml:space="preserve"> </w:t>
      </w:r>
      <w:r w:rsidR="00B20E2A" w:rsidRPr="00A022A2">
        <w:rPr>
          <w:sz w:val="28"/>
          <w:szCs w:val="28"/>
        </w:rPr>
        <w:t>(11.2)</w:t>
      </w:r>
    </w:p>
    <w:p w:rsidR="00F81124" w:rsidRPr="00F81124" w:rsidRDefault="00F81124" w:rsidP="00A022A2">
      <w:pPr>
        <w:widowControl/>
        <w:shd w:val="clear" w:color="auto" w:fill="FFFFFF"/>
        <w:tabs>
          <w:tab w:val="left" w:pos="426"/>
          <w:tab w:val="left" w:pos="8789"/>
        </w:tabs>
        <w:ind w:firstLine="709"/>
        <w:rPr>
          <w:color w:val="000000"/>
          <w:sz w:val="28"/>
          <w:szCs w:val="28"/>
          <w:lang w:val="uk-UA"/>
        </w:rPr>
      </w:pPr>
    </w:p>
    <w:p w:rsidR="00B20E2A" w:rsidRDefault="00F43CF1" w:rsidP="00A022A2">
      <w:pPr>
        <w:widowControl/>
        <w:shd w:val="clear" w:color="auto" w:fill="FFFFFF"/>
        <w:ind w:firstLine="709"/>
        <w:rPr>
          <w:smallCaps/>
          <w:sz w:val="28"/>
          <w:szCs w:val="28"/>
          <w:lang w:val="uk-UA"/>
        </w:rPr>
      </w:pPr>
      <w:r w:rsidRPr="00A022A2">
        <w:rPr>
          <w:smallCaps/>
          <w:sz w:val="28"/>
          <w:szCs w:val="28"/>
        </w:rPr>
        <w:object w:dxaOrig="2120" w:dyaOrig="380">
          <v:shape id="_x0000_i1339" type="#_x0000_t75" style="width:105.75pt;height:18.75pt" o:ole="">
            <v:imagedata r:id="rId587" o:title=""/>
          </v:shape>
          <o:OLEObject Type="Embed" ProgID="Equation.3" ShapeID="_x0000_i1339" DrawAspect="Content" ObjectID="_1478811670" r:id="rId588"/>
        </w:object>
      </w:r>
      <w:r w:rsidR="00B20E2A" w:rsidRPr="00A022A2">
        <w:rPr>
          <w:smallCaps/>
          <w:sz w:val="28"/>
          <w:szCs w:val="28"/>
        </w:rPr>
        <w:t xml:space="preserve"> = (441,18 ч 661,77) А</w:t>
      </w:r>
    </w:p>
    <w:p w:rsidR="00F81124" w:rsidRPr="00F81124" w:rsidRDefault="00F81124" w:rsidP="00A022A2">
      <w:pPr>
        <w:widowControl/>
        <w:shd w:val="clear" w:color="auto" w:fill="FFFFFF"/>
        <w:ind w:firstLine="709"/>
        <w:rPr>
          <w:smallCaps/>
          <w:sz w:val="28"/>
          <w:szCs w:val="28"/>
          <w:lang w:val="uk-UA"/>
        </w:rPr>
      </w:pPr>
    </w:p>
    <w:p w:rsidR="00B20E2A" w:rsidRDefault="00B20E2A" w:rsidP="00A022A2">
      <w:pPr>
        <w:widowControl/>
        <w:shd w:val="clear" w:color="auto" w:fill="FFFFFF"/>
        <w:ind w:firstLine="709"/>
        <w:rPr>
          <w:color w:val="000000"/>
          <w:sz w:val="28"/>
          <w:szCs w:val="28"/>
          <w:lang w:val="uk-UA"/>
        </w:rPr>
      </w:pPr>
      <w:r w:rsidRPr="00A022A2">
        <w:rPr>
          <w:color w:val="000000"/>
          <w:sz w:val="28"/>
          <w:szCs w:val="28"/>
        </w:rPr>
        <w:t>Выбирается трансформатор тока с коэффициентом трансформации:</w:t>
      </w:r>
    </w:p>
    <w:p w:rsidR="00F81124" w:rsidRPr="00F81124" w:rsidRDefault="00F81124" w:rsidP="00A022A2">
      <w:pPr>
        <w:widowControl/>
        <w:shd w:val="clear" w:color="auto" w:fill="FFFFFF"/>
        <w:ind w:firstLine="709"/>
        <w:rPr>
          <w:color w:val="000000"/>
          <w:sz w:val="28"/>
          <w:szCs w:val="28"/>
          <w:lang w:val="uk-UA"/>
        </w:rPr>
      </w:pPr>
    </w:p>
    <w:p w:rsidR="00B20E2A" w:rsidRDefault="00F43CF1" w:rsidP="00A022A2">
      <w:pPr>
        <w:widowControl/>
        <w:shd w:val="clear" w:color="auto" w:fill="FFFFFF"/>
        <w:tabs>
          <w:tab w:val="left" w:pos="8789"/>
        </w:tabs>
        <w:ind w:firstLine="709"/>
        <w:rPr>
          <w:color w:val="000000"/>
          <w:sz w:val="28"/>
          <w:szCs w:val="28"/>
          <w:lang w:val="uk-UA"/>
        </w:rPr>
      </w:pPr>
      <w:r w:rsidRPr="00A022A2">
        <w:rPr>
          <w:color w:val="000000"/>
          <w:sz w:val="28"/>
          <w:szCs w:val="28"/>
        </w:rPr>
        <w:object w:dxaOrig="1840" w:dyaOrig="680">
          <v:shape id="_x0000_i1340" type="#_x0000_t75" style="width:92.25pt;height:33.75pt" o:ole="">
            <v:imagedata r:id="rId589" o:title=""/>
          </v:shape>
          <o:OLEObject Type="Embed" ProgID="Equation.3" ShapeID="_x0000_i1340" DrawAspect="Content" ObjectID="_1478811671" r:id="rId590"/>
        </w:object>
      </w:r>
      <w:r w:rsidR="00B20E2A" w:rsidRPr="00A022A2">
        <w:rPr>
          <w:color w:val="000000"/>
          <w:sz w:val="28"/>
          <w:szCs w:val="28"/>
        </w:rPr>
        <w:t>,</w:t>
      </w:r>
      <w:r w:rsidR="00B20E2A" w:rsidRPr="00A022A2">
        <w:rPr>
          <w:color w:val="000000"/>
          <w:sz w:val="28"/>
          <w:szCs w:val="28"/>
        </w:rPr>
        <w:tab/>
        <w:t>(11.3)</w:t>
      </w:r>
    </w:p>
    <w:p w:rsidR="00F81124" w:rsidRPr="00F81124" w:rsidRDefault="00F81124" w:rsidP="00A022A2">
      <w:pPr>
        <w:widowControl/>
        <w:shd w:val="clear" w:color="auto" w:fill="FFFFFF"/>
        <w:tabs>
          <w:tab w:val="left" w:pos="8789"/>
        </w:tabs>
        <w:ind w:firstLine="709"/>
        <w:rPr>
          <w:color w:val="000000"/>
          <w:sz w:val="28"/>
          <w:szCs w:val="28"/>
          <w:lang w:val="uk-UA"/>
        </w:rPr>
      </w:pP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 xml:space="preserve">где </w:t>
      </w:r>
      <w:r w:rsidRPr="00A022A2">
        <w:rPr>
          <w:color w:val="000000"/>
          <w:sz w:val="28"/>
          <w:szCs w:val="28"/>
          <w:lang w:val="en-US"/>
        </w:rPr>
        <w:t>I</w:t>
      </w:r>
      <w:r w:rsidRPr="00A022A2">
        <w:rPr>
          <w:color w:val="000000"/>
          <w:sz w:val="28"/>
          <w:szCs w:val="28"/>
          <w:vertAlign w:val="subscript"/>
        </w:rPr>
        <w:t>т.ном</w:t>
      </w:r>
      <w:r w:rsidRPr="00A022A2">
        <w:rPr>
          <w:color w:val="000000"/>
          <w:sz w:val="28"/>
          <w:szCs w:val="28"/>
        </w:rPr>
        <w:t xml:space="preserve"> – номинальный ток трансформатора на стороне ВН;</w:t>
      </w:r>
    </w:p>
    <w:p w:rsidR="00B20E2A" w:rsidRPr="00A022A2" w:rsidRDefault="00B20E2A" w:rsidP="00A022A2">
      <w:pPr>
        <w:widowControl/>
        <w:shd w:val="clear" w:color="auto" w:fill="FFFFFF"/>
        <w:tabs>
          <w:tab w:val="left" w:pos="426"/>
        </w:tabs>
        <w:ind w:firstLine="709"/>
        <w:rPr>
          <w:color w:val="000000"/>
          <w:sz w:val="28"/>
          <w:szCs w:val="28"/>
        </w:rPr>
      </w:pPr>
      <w:r w:rsidRPr="00A022A2">
        <w:rPr>
          <w:color w:val="000000"/>
          <w:sz w:val="28"/>
          <w:szCs w:val="28"/>
          <w:lang w:val="en-US"/>
        </w:rPr>
        <w:t>I</w:t>
      </w:r>
      <w:r w:rsidRPr="00A022A2">
        <w:rPr>
          <w:color w:val="000000"/>
          <w:sz w:val="28"/>
          <w:szCs w:val="28"/>
          <w:vertAlign w:val="subscript"/>
        </w:rPr>
        <w:t>нн.тт</w:t>
      </w:r>
      <w:r w:rsidRPr="00A022A2">
        <w:rPr>
          <w:color w:val="000000"/>
          <w:sz w:val="28"/>
          <w:szCs w:val="28"/>
        </w:rPr>
        <w:t xml:space="preserve"> – номинальный ток трансформатора тока на стороне НН (</w:t>
      </w:r>
      <w:r w:rsidRPr="00A022A2">
        <w:rPr>
          <w:color w:val="000000"/>
          <w:sz w:val="28"/>
          <w:szCs w:val="28"/>
          <w:lang w:val="en-US"/>
        </w:rPr>
        <w:t>I</w:t>
      </w:r>
      <w:r w:rsidRPr="00A022A2">
        <w:rPr>
          <w:color w:val="000000"/>
          <w:sz w:val="28"/>
          <w:szCs w:val="28"/>
          <w:vertAlign w:val="subscript"/>
        </w:rPr>
        <w:t>нн.тт</w:t>
      </w:r>
      <w:r w:rsidRPr="00A022A2">
        <w:rPr>
          <w:color w:val="000000"/>
          <w:sz w:val="28"/>
          <w:szCs w:val="28"/>
        </w:rPr>
        <w:t xml:space="preserve"> = 5 А);</w:t>
      </w: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К</w:t>
      </w:r>
      <w:r w:rsidRPr="00A022A2">
        <w:rPr>
          <w:color w:val="000000"/>
          <w:sz w:val="28"/>
          <w:szCs w:val="28"/>
          <w:vertAlign w:val="subscript"/>
        </w:rPr>
        <w:t>сх</w:t>
      </w:r>
      <w:r w:rsidRPr="00A022A2">
        <w:rPr>
          <w:color w:val="000000"/>
          <w:sz w:val="28"/>
          <w:szCs w:val="28"/>
        </w:rPr>
        <w:t xml:space="preserve"> – коэффициент схемы (для ТТ соединенных в звезду К</w:t>
      </w:r>
      <w:r w:rsidRPr="00A022A2">
        <w:rPr>
          <w:color w:val="000000"/>
          <w:sz w:val="28"/>
          <w:szCs w:val="28"/>
          <w:vertAlign w:val="subscript"/>
        </w:rPr>
        <w:t>сх</w:t>
      </w:r>
      <w:r w:rsidRPr="00A022A2">
        <w:rPr>
          <w:color w:val="000000"/>
          <w:sz w:val="28"/>
          <w:szCs w:val="28"/>
        </w:rPr>
        <w:t xml:space="preserve"> = 1)</w:t>
      </w:r>
    </w:p>
    <w:p w:rsidR="00B20E2A" w:rsidRDefault="00F43CF1" w:rsidP="00A022A2">
      <w:pPr>
        <w:widowControl/>
        <w:shd w:val="clear" w:color="auto" w:fill="FFFFFF"/>
        <w:ind w:firstLine="709"/>
        <w:rPr>
          <w:color w:val="000000"/>
          <w:sz w:val="28"/>
          <w:szCs w:val="28"/>
          <w:lang w:val="uk-UA"/>
        </w:rPr>
      </w:pPr>
      <w:r w:rsidRPr="00A022A2">
        <w:rPr>
          <w:color w:val="000000"/>
          <w:sz w:val="28"/>
          <w:szCs w:val="28"/>
        </w:rPr>
        <w:object w:dxaOrig="1760" w:dyaOrig="620">
          <v:shape id="_x0000_i1341" type="#_x0000_t75" style="width:87.75pt;height:30.75pt" o:ole="">
            <v:imagedata r:id="rId591" o:title=""/>
          </v:shape>
          <o:OLEObject Type="Embed" ProgID="Equation.3" ShapeID="_x0000_i1341" DrawAspect="Content" ObjectID="_1478811672" r:id="rId592"/>
        </w:object>
      </w:r>
      <w:r w:rsidR="00B20E2A" w:rsidRPr="00A022A2">
        <w:rPr>
          <w:color w:val="000000"/>
          <w:sz w:val="28"/>
          <w:szCs w:val="28"/>
        </w:rPr>
        <w:t xml:space="preserve"> = </w:t>
      </w:r>
      <w:r w:rsidRPr="00A022A2">
        <w:rPr>
          <w:color w:val="000000"/>
          <w:sz w:val="28"/>
          <w:szCs w:val="28"/>
        </w:rPr>
        <w:object w:dxaOrig="740" w:dyaOrig="620">
          <v:shape id="_x0000_i1342" type="#_x0000_t75" style="width:36.75pt;height:30.75pt" o:ole="">
            <v:imagedata r:id="rId593" o:title=""/>
          </v:shape>
          <o:OLEObject Type="Embed" ProgID="Equation.3" ShapeID="_x0000_i1342" DrawAspect="Content" ObjectID="_1478811673" r:id="rId594"/>
        </w:object>
      </w:r>
    </w:p>
    <w:p w:rsidR="00F81124" w:rsidRPr="00F81124" w:rsidRDefault="00F81124" w:rsidP="00A022A2">
      <w:pPr>
        <w:widowControl/>
        <w:shd w:val="clear" w:color="auto" w:fill="FFFFFF"/>
        <w:ind w:firstLine="709"/>
        <w:rPr>
          <w:color w:val="000000"/>
          <w:sz w:val="28"/>
          <w:szCs w:val="28"/>
          <w:lang w:val="uk-UA"/>
        </w:rPr>
      </w:pP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 xml:space="preserve">Выбирается трансформатор с </w:t>
      </w:r>
      <w:r w:rsidR="00F43CF1" w:rsidRPr="00A022A2">
        <w:rPr>
          <w:color w:val="000000"/>
          <w:sz w:val="28"/>
          <w:szCs w:val="28"/>
        </w:rPr>
        <w:object w:dxaOrig="999" w:dyaOrig="620">
          <v:shape id="_x0000_i1343" type="#_x0000_t75" style="width:50.25pt;height:30.75pt" o:ole="">
            <v:imagedata r:id="rId595" o:title=""/>
          </v:shape>
          <o:OLEObject Type="Embed" ProgID="Equation.3" ShapeID="_x0000_i1343" DrawAspect="Content" ObjectID="_1478811674" r:id="rId596"/>
        </w:object>
      </w:r>
      <w:r w:rsidRPr="00A022A2">
        <w:rPr>
          <w:color w:val="000000"/>
          <w:sz w:val="28"/>
          <w:szCs w:val="28"/>
        </w:rPr>
        <w:t xml:space="preserve"> типа ТОЛ-10.</w:t>
      </w:r>
    </w:p>
    <w:p w:rsidR="00B20E2A" w:rsidRDefault="00B20E2A" w:rsidP="00A022A2">
      <w:pPr>
        <w:widowControl/>
        <w:shd w:val="clear" w:color="auto" w:fill="FFFFFF"/>
        <w:ind w:firstLine="709"/>
        <w:rPr>
          <w:color w:val="000000"/>
          <w:sz w:val="28"/>
          <w:szCs w:val="28"/>
          <w:lang w:val="uk-UA"/>
        </w:rPr>
      </w:pPr>
      <w:r w:rsidRPr="00A022A2">
        <w:rPr>
          <w:color w:val="000000"/>
          <w:sz w:val="28"/>
          <w:szCs w:val="28"/>
        </w:rPr>
        <w:t>Определяется ток срабатывания реле по формуле:</w:t>
      </w:r>
    </w:p>
    <w:p w:rsidR="00F81124" w:rsidRPr="00F81124" w:rsidRDefault="00F81124" w:rsidP="00A022A2">
      <w:pPr>
        <w:widowControl/>
        <w:shd w:val="clear" w:color="auto" w:fill="FFFFFF"/>
        <w:ind w:firstLine="709"/>
        <w:rPr>
          <w:color w:val="000000"/>
          <w:sz w:val="28"/>
          <w:szCs w:val="28"/>
          <w:lang w:val="uk-UA"/>
        </w:rPr>
      </w:pPr>
    </w:p>
    <w:p w:rsidR="00B20E2A" w:rsidRDefault="00F43CF1" w:rsidP="00A022A2">
      <w:pPr>
        <w:widowControl/>
        <w:shd w:val="clear" w:color="auto" w:fill="FFFFFF"/>
        <w:tabs>
          <w:tab w:val="left" w:pos="8789"/>
        </w:tabs>
        <w:ind w:firstLine="709"/>
        <w:rPr>
          <w:sz w:val="28"/>
          <w:szCs w:val="28"/>
          <w:lang w:val="uk-UA"/>
        </w:rPr>
      </w:pPr>
      <w:r w:rsidRPr="00A022A2">
        <w:rPr>
          <w:sz w:val="28"/>
          <w:szCs w:val="28"/>
        </w:rPr>
        <w:object w:dxaOrig="1380" w:dyaOrig="680">
          <v:shape id="_x0000_i1344" type="#_x0000_t75" style="width:69pt;height:33.75pt" o:ole="" fillcolor="window">
            <v:imagedata r:id="rId597" o:title=""/>
          </v:shape>
          <o:OLEObject Type="Embed" ProgID="Equation.3" ShapeID="_x0000_i1344" DrawAspect="Content" ObjectID="_1478811675" r:id="rId598"/>
        </w:object>
      </w:r>
      <w:r w:rsidR="00B20E2A" w:rsidRPr="00A022A2">
        <w:rPr>
          <w:sz w:val="28"/>
          <w:szCs w:val="28"/>
        </w:rPr>
        <w:tab/>
        <w:t>(11.4)</w:t>
      </w:r>
    </w:p>
    <w:p w:rsidR="00F81124" w:rsidRPr="00F81124" w:rsidRDefault="00F81124" w:rsidP="00A022A2">
      <w:pPr>
        <w:widowControl/>
        <w:shd w:val="clear" w:color="auto" w:fill="FFFFFF"/>
        <w:tabs>
          <w:tab w:val="left" w:pos="8789"/>
        </w:tabs>
        <w:ind w:firstLine="709"/>
        <w:rPr>
          <w:sz w:val="28"/>
          <w:szCs w:val="28"/>
          <w:lang w:val="uk-UA"/>
        </w:rPr>
      </w:pPr>
    </w:p>
    <w:p w:rsidR="00B20E2A" w:rsidRDefault="00F43CF1" w:rsidP="00A022A2">
      <w:pPr>
        <w:widowControl/>
        <w:shd w:val="clear" w:color="auto" w:fill="FFFFFF"/>
        <w:ind w:firstLine="709"/>
        <w:rPr>
          <w:sz w:val="28"/>
          <w:szCs w:val="28"/>
          <w:lang w:val="uk-UA"/>
        </w:rPr>
      </w:pPr>
      <w:r w:rsidRPr="00A022A2">
        <w:rPr>
          <w:sz w:val="28"/>
          <w:szCs w:val="28"/>
        </w:rPr>
        <w:object w:dxaOrig="340" w:dyaOrig="380">
          <v:shape id="_x0000_i1345" type="#_x0000_t75" style="width:17.25pt;height:18.75pt" o:ole="">
            <v:imagedata r:id="rId599" o:title=""/>
          </v:shape>
          <o:OLEObject Type="Embed" ProgID="Equation.3" ShapeID="_x0000_i1345" DrawAspect="Content" ObjectID="_1478811676" r:id="rId600"/>
        </w:object>
      </w:r>
      <w:r w:rsidR="00B20E2A" w:rsidRPr="00A022A2">
        <w:rPr>
          <w:sz w:val="28"/>
          <w:szCs w:val="28"/>
        </w:rPr>
        <w:t xml:space="preserve"> = </w:t>
      </w:r>
      <w:r w:rsidRPr="00A022A2">
        <w:rPr>
          <w:sz w:val="28"/>
          <w:szCs w:val="28"/>
        </w:rPr>
        <w:object w:dxaOrig="1800" w:dyaOrig="620">
          <v:shape id="_x0000_i1346" type="#_x0000_t75" style="width:90pt;height:30.75pt" o:ole="" fillcolor="window">
            <v:imagedata r:id="rId601" o:title=""/>
          </v:shape>
          <o:OLEObject Type="Embed" ProgID="Equation.3" ShapeID="_x0000_i1346" DrawAspect="Content" ObjectID="_1478811677" r:id="rId602"/>
        </w:object>
      </w:r>
      <w:r w:rsidR="00B20E2A" w:rsidRPr="00A022A2">
        <w:rPr>
          <w:sz w:val="28"/>
          <w:szCs w:val="28"/>
        </w:rPr>
        <w:t xml:space="preserve"> = 14,71 ч 22,06 А.</w:t>
      </w:r>
    </w:p>
    <w:p w:rsidR="00F81124" w:rsidRPr="00F81124" w:rsidRDefault="00F81124" w:rsidP="00A022A2">
      <w:pPr>
        <w:widowControl/>
        <w:shd w:val="clear" w:color="auto" w:fill="FFFFFF"/>
        <w:ind w:firstLine="709"/>
        <w:rPr>
          <w:sz w:val="28"/>
          <w:szCs w:val="28"/>
          <w:lang w:val="uk-UA"/>
        </w:rPr>
      </w:pP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Защита выполняется на реле типа РТ-40 в 3-х релейном исполнении (рисунок 11.1).</w:t>
      </w: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Газовая защита от повреждений внутри бака электропечного трансформатора.</w:t>
      </w:r>
    </w:p>
    <w:p w:rsidR="00B20E2A" w:rsidRPr="00A022A2" w:rsidRDefault="00B20E2A" w:rsidP="00A022A2">
      <w:pPr>
        <w:pStyle w:val="BodyTextIndent"/>
        <w:spacing w:after="0"/>
        <w:ind w:left="0" w:firstLine="709"/>
        <w:rPr>
          <w:sz w:val="28"/>
          <w:szCs w:val="28"/>
        </w:rPr>
      </w:pPr>
      <w:r w:rsidRPr="00A022A2">
        <w:rPr>
          <w:sz w:val="28"/>
          <w:szCs w:val="28"/>
        </w:rPr>
        <w:t>Газовая защита от повреждений внутри кожуха, сопровождающихся выделением газа, и от понижения уровня масла должна быть предусмотрена:</w:t>
      </w:r>
    </w:p>
    <w:p w:rsidR="00B20E2A" w:rsidRPr="00A022A2" w:rsidRDefault="00B20E2A" w:rsidP="00A022A2">
      <w:pPr>
        <w:pStyle w:val="BodyTextIndent"/>
        <w:numPr>
          <w:ilvl w:val="0"/>
          <w:numId w:val="11"/>
        </w:numPr>
        <w:tabs>
          <w:tab w:val="clear" w:pos="567"/>
          <w:tab w:val="clear" w:pos="1134"/>
          <w:tab w:val="clear" w:pos="1559"/>
          <w:tab w:val="clear" w:pos="1789"/>
          <w:tab w:val="clear" w:pos="2835"/>
          <w:tab w:val="clear" w:pos="9497"/>
          <w:tab w:val="num" w:pos="1080"/>
        </w:tabs>
        <w:overflowPunct/>
        <w:autoSpaceDE/>
        <w:autoSpaceDN/>
        <w:adjustRightInd/>
        <w:spacing w:after="0"/>
        <w:ind w:left="0" w:firstLine="709"/>
        <w:textAlignment w:val="auto"/>
        <w:rPr>
          <w:sz w:val="28"/>
          <w:szCs w:val="28"/>
        </w:rPr>
      </w:pPr>
      <w:r w:rsidRPr="00A022A2">
        <w:rPr>
          <w:sz w:val="28"/>
          <w:szCs w:val="28"/>
        </w:rPr>
        <w:t>для трансформаторов мощностью 6,3 МВА и более;</w:t>
      </w:r>
    </w:p>
    <w:p w:rsidR="00B20E2A" w:rsidRPr="00A022A2" w:rsidRDefault="00B20E2A" w:rsidP="00A022A2">
      <w:pPr>
        <w:pStyle w:val="BodyTextIndent"/>
        <w:numPr>
          <w:ilvl w:val="0"/>
          <w:numId w:val="11"/>
        </w:numPr>
        <w:tabs>
          <w:tab w:val="clear" w:pos="567"/>
          <w:tab w:val="clear" w:pos="1134"/>
          <w:tab w:val="clear" w:pos="1559"/>
          <w:tab w:val="clear" w:pos="1789"/>
          <w:tab w:val="clear" w:pos="2835"/>
          <w:tab w:val="clear" w:pos="9497"/>
          <w:tab w:val="num" w:pos="1080"/>
        </w:tabs>
        <w:overflowPunct/>
        <w:autoSpaceDE/>
        <w:autoSpaceDN/>
        <w:adjustRightInd/>
        <w:spacing w:after="0"/>
        <w:ind w:left="0" w:firstLine="709"/>
        <w:textAlignment w:val="auto"/>
        <w:rPr>
          <w:sz w:val="28"/>
          <w:szCs w:val="28"/>
        </w:rPr>
      </w:pPr>
      <w:r w:rsidRPr="00A022A2">
        <w:rPr>
          <w:sz w:val="28"/>
          <w:szCs w:val="28"/>
        </w:rPr>
        <w:t>для внутрицеховых понижающих трансформаторов мощностью 630 кВА и более.</w:t>
      </w:r>
    </w:p>
    <w:p w:rsidR="00B20E2A" w:rsidRPr="00A022A2" w:rsidRDefault="00B20E2A" w:rsidP="00A022A2">
      <w:pPr>
        <w:pStyle w:val="BodyTextIndent"/>
        <w:spacing w:after="0"/>
        <w:ind w:left="0" w:firstLine="709"/>
        <w:rPr>
          <w:sz w:val="28"/>
          <w:szCs w:val="28"/>
        </w:rPr>
      </w:pPr>
      <w:r w:rsidRPr="00A022A2">
        <w:rPr>
          <w:sz w:val="28"/>
          <w:szCs w:val="28"/>
        </w:rPr>
        <w:t>Газовую защиту можно устанавливать также на трансформаторах мощностью 1-4 МВА.</w:t>
      </w:r>
    </w:p>
    <w:p w:rsidR="00B20E2A" w:rsidRPr="00A022A2" w:rsidRDefault="00B20E2A" w:rsidP="00A022A2">
      <w:pPr>
        <w:pStyle w:val="BodyTextIndent"/>
        <w:spacing w:after="0"/>
        <w:ind w:left="0" w:firstLine="709"/>
        <w:rPr>
          <w:sz w:val="28"/>
          <w:szCs w:val="28"/>
        </w:rPr>
      </w:pPr>
      <w:r w:rsidRPr="00A022A2">
        <w:rPr>
          <w:sz w:val="28"/>
          <w:szCs w:val="28"/>
        </w:rPr>
        <w:t>Газовая защита должна действовать на сигнал при слабом преобразовании и понижении уровня масла и на отключение при интенсивном газообразовании и дальнейшем понижении уровня масла.</w:t>
      </w:r>
    </w:p>
    <w:p w:rsidR="00B20E2A" w:rsidRPr="00A022A2" w:rsidRDefault="00B20E2A" w:rsidP="00A022A2">
      <w:pPr>
        <w:pStyle w:val="BodyTextIndent"/>
        <w:spacing w:after="0"/>
        <w:ind w:left="0" w:firstLine="709"/>
        <w:rPr>
          <w:sz w:val="28"/>
          <w:szCs w:val="28"/>
        </w:rPr>
      </w:pPr>
      <w:r w:rsidRPr="00A022A2">
        <w:rPr>
          <w:sz w:val="28"/>
          <w:szCs w:val="28"/>
        </w:rPr>
        <w:t>Защита от повреждений внутри кожуха трансформатора, сопровождающихся выделением газа, может быть выполнена также с использованием реле давления.</w:t>
      </w:r>
    </w:p>
    <w:p w:rsidR="00B20E2A" w:rsidRPr="00A022A2" w:rsidRDefault="00B20E2A" w:rsidP="00A022A2">
      <w:pPr>
        <w:pStyle w:val="BodyTextIndent"/>
        <w:spacing w:after="0"/>
        <w:ind w:left="0" w:firstLine="709"/>
        <w:rPr>
          <w:sz w:val="28"/>
          <w:szCs w:val="28"/>
        </w:rPr>
      </w:pPr>
      <w:r w:rsidRPr="00A022A2">
        <w:rPr>
          <w:sz w:val="28"/>
          <w:szCs w:val="28"/>
        </w:rPr>
        <w:t>Принимается для установки – газовое реле РГЧЗ-66.</w:t>
      </w:r>
    </w:p>
    <w:p w:rsidR="00B20E2A" w:rsidRPr="00A022A2" w:rsidRDefault="00B20E2A" w:rsidP="00A022A2">
      <w:pPr>
        <w:widowControl/>
        <w:shd w:val="clear" w:color="auto" w:fill="FFFFFF"/>
        <w:ind w:firstLine="709"/>
        <w:rPr>
          <w:sz w:val="28"/>
          <w:szCs w:val="28"/>
        </w:rPr>
      </w:pPr>
      <w:r w:rsidRPr="00A022A2">
        <w:rPr>
          <w:color w:val="000000"/>
          <w:sz w:val="28"/>
          <w:szCs w:val="28"/>
        </w:rPr>
        <w:t>Сигнальный орган защиты срабатывает, когда объем газа в реле достигнет 400 см</w:t>
      </w:r>
      <w:r w:rsidRPr="00A022A2">
        <w:rPr>
          <w:color w:val="000000"/>
          <w:sz w:val="28"/>
          <w:szCs w:val="28"/>
          <w:vertAlign w:val="superscript"/>
        </w:rPr>
        <w:t>3</w:t>
      </w:r>
      <w:r w:rsidRPr="00A022A2">
        <w:rPr>
          <w:color w:val="000000"/>
          <w:sz w:val="28"/>
          <w:szCs w:val="28"/>
        </w:rPr>
        <w:t>.</w:t>
      </w:r>
    </w:p>
    <w:p w:rsidR="00B20E2A" w:rsidRPr="00A022A2" w:rsidRDefault="00B20E2A" w:rsidP="00A022A2">
      <w:pPr>
        <w:widowControl/>
        <w:shd w:val="clear" w:color="auto" w:fill="FFFFFF"/>
        <w:ind w:firstLine="709"/>
        <w:rPr>
          <w:sz w:val="28"/>
          <w:szCs w:val="28"/>
        </w:rPr>
      </w:pPr>
      <w:r w:rsidRPr="00A022A2">
        <w:rPr>
          <w:color w:val="000000"/>
          <w:sz w:val="28"/>
          <w:szCs w:val="28"/>
        </w:rPr>
        <w:t>Чувствительность отключающего элемента может изменяться в зависимости от скорости потока масла - 0,6 м/сек, 0,9 м/сек, 1,2 м/сек.</w:t>
      </w:r>
    </w:p>
    <w:p w:rsidR="00B20E2A" w:rsidRPr="00A022A2" w:rsidRDefault="00B20E2A" w:rsidP="00A022A2">
      <w:pPr>
        <w:widowControl/>
        <w:shd w:val="clear" w:color="auto" w:fill="FFFFFF"/>
        <w:ind w:firstLine="709"/>
        <w:rPr>
          <w:sz w:val="28"/>
          <w:szCs w:val="28"/>
        </w:rPr>
      </w:pPr>
      <w:r w:rsidRPr="00A022A2">
        <w:rPr>
          <w:color w:val="000000"/>
          <w:sz w:val="28"/>
          <w:szCs w:val="28"/>
        </w:rPr>
        <w:t>Выдержка времени отключающего элемента составляет 0,1ч0,15 с при скорости потока масла, превышающего его уставку в 1,5 раза.</w:t>
      </w: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Схема газовой защиты предусматривает перевод ее действия только на сигнал, переводом контактной накладки с цепи отключения в цепь сигнализации (рисунок 11.1).</w:t>
      </w:r>
    </w:p>
    <w:p w:rsidR="00B20E2A" w:rsidRPr="00A022A2" w:rsidRDefault="00B20E2A" w:rsidP="00A022A2">
      <w:pPr>
        <w:widowControl/>
        <w:shd w:val="clear" w:color="auto" w:fill="FFFFFF"/>
        <w:ind w:firstLine="709"/>
        <w:rPr>
          <w:sz w:val="28"/>
          <w:szCs w:val="28"/>
        </w:rPr>
      </w:pPr>
      <w:r w:rsidRPr="00A022A2">
        <w:rPr>
          <w:sz w:val="28"/>
          <w:szCs w:val="28"/>
        </w:rPr>
        <w:t xml:space="preserve">Токовая защита от перегрузки включается через трансформаторы тока, установленные на стороне низшего напряжения. </w:t>
      </w:r>
    </w:p>
    <w:p w:rsidR="00B20E2A" w:rsidRDefault="00B20E2A" w:rsidP="00A022A2">
      <w:pPr>
        <w:widowControl/>
        <w:shd w:val="clear" w:color="auto" w:fill="FFFFFF"/>
        <w:ind w:firstLine="709"/>
        <w:rPr>
          <w:sz w:val="28"/>
          <w:szCs w:val="28"/>
          <w:lang w:val="uk-UA"/>
        </w:rPr>
      </w:pPr>
      <w:r w:rsidRPr="00A022A2">
        <w:rPr>
          <w:sz w:val="28"/>
          <w:szCs w:val="28"/>
        </w:rPr>
        <w:t>Учитывая возможность несимметрии токов фаз, защиту от перегрузки выполняют трехфазной. Параметры ее срабатывания выбирают таким образом, чтобы при токе срабатывания</w:t>
      </w:r>
    </w:p>
    <w:p w:rsidR="00F81124" w:rsidRPr="00F81124" w:rsidRDefault="00F81124" w:rsidP="00A022A2">
      <w:pPr>
        <w:widowControl/>
        <w:shd w:val="clear" w:color="auto" w:fill="FFFFFF"/>
        <w:ind w:firstLine="709"/>
        <w:rPr>
          <w:sz w:val="28"/>
          <w:szCs w:val="28"/>
          <w:lang w:val="uk-UA"/>
        </w:rPr>
      </w:pPr>
    </w:p>
    <w:p w:rsidR="00B20E2A" w:rsidRDefault="00B20E2A" w:rsidP="00A022A2">
      <w:pPr>
        <w:widowControl/>
        <w:shd w:val="clear" w:color="auto" w:fill="FFFFFF"/>
        <w:tabs>
          <w:tab w:val="left" w:pos="8789"/>
        </w:tabs>
        <w:ind w:firstLine="709"/>
        <w:rPr>
          <w:sz w:val="28"/>
          <w:szCs w:val="28"/>
          <w:lang w:val="uk-UA"/>
        </w:rPr>
      </w:pPr>
      <w:r w:rsidRPr="00A022A2">
        <w:rPr>
          <w:sz w:val="28"/>
          <w:szCs w:val="28"/>
          <w:lang w:val="en-US"/>
        </w:rPr>
        <w:t>I</w:t>
      </w:r>
      <w:r w:rsidRPr="00A022A2">
        <w:rPr>
          <w:sz w:val="28"/>
          <w:szCs w:val="28"/>
          <w:vertAlign w:val="subscript"/>
        </w:rPr>
        <w:t>с.з.</w:t>
      </w:r>
      <w:r w:rsidRPr="00A022A2">
        <w:rPr>
          <w:sz w:val="28"/>
          <w:szCs w:val="28"/>
        </w:rPr>
        <w:t>= (1,4... 1,5)</w:t>
      </w:r>
      <w:r w:rsidR="00F43CF1" w:rsidRPr="00A022A2">
        <w:rPr>
          <w:sz w:val="28"/>
          <w:szCs w:val="28"/>
        </w:rPr>
        <w:object w:dxaOrig="499" w:dyaOrig="360">
          <v:shape id="_x0000_i1347" type="#_x0000_t75" style="width:24.75pt;height:18pt" o:ole="">
            <v:imagedata r:id="rId603" o:title=""/>
          </v:shape>
          <o:OLEObject Type="Embed" ProgID="Equation.3" ShapeID="_x0000_i1347" DrawAspect="Content" ObjectID="_1478811678" r:id="rId604"/>
        </w:object>
      </w:r>
      <w:r w:rsidRPr="00A022A2">
        <w:rPr>
          <w:sz w:val="28"/>
          <w:szCs w:val="28"/>
        </w:rPr>
        <w:t>(11.5)</w:t>
      </w:r>
    </w:p>
    <w:p w:rsidR="00F81124" w:rsidRPr="00F81124" w:rsidRDefault="00F81124" w:rsidP="00A022A2">
      <w:pPr>
        <w:widowControl/>
        <w:shd w:val="clear" w:color="auto" w:fill="FFFFFF"/>
        <w:tabs>
          <w:tab w:val="left" w:pos="8789"/>
        </w:tabs>
        <w:ind w:firstLine="709"/>
        <w:rPr>
          <w:sz w:val="28"/>
          <w:szCs w:val="28"/>
          <w:lang w:val="uk-UA"/>
        </w:rPr>
      </w:pPr>
    </w:p>
    <w:p w:rsidR="00B20E2A" w:rsidRDefault="00B20E2A" w:rsidP="00A022A2">
      <w:pPr>
        <w:widowControl/>
        <w:shd w:val="clear" w:color="auto" w:fill="FFFFFF"/>
        <w:ind w:firstLine="709"/>
        <w:rPr>
          <w:sz w:val="28"/>
          <w:szCs w:val="28"/>
          <w:lang w:val="uk-UA"/>
        </w:rPr>
      </w:pPr>
      <w:r w:rsidRPr="00A022A2">
        <w:rPr>
          <w:sz w:val="28"/>
          <w:szCs w:val="28"/>
        </w:rPr>
        <w:t xml:space="preserve">выдержка времени составляла </w:t>
      </w:r>
      <w:r w:rsidRPr="00A022A2">
        <w:rPr>
          <w:sz w:val="28"/>
          <w:szCs w:val="28"/>
          <w:lang w:val="en-US"/>
        </w:rPr>
        <w:t>t</w:t>
      </w:r>
      <w:r w:rsidRPr="00A022A2">
        <w:rPr>
          <w:sz w:val="28"/>
          <w:szCs w:val="28"/>
          <w:vertAlign w:val="subscript"/>
        </w:rPr>
        <w:t>с.з.</w:t>
      </w:r>
      <w:r w:rsidRPr="00A022A2">
        <w:rPr>
          <w:sz w:val="28"/>
          <w:szCs w:val="28"/>
        </w:rPr>
        <w:t xml:space="preserve"> </w:t>
      </w:r>
      <w:r w:rsidRPr="00A022A2">
        <w:rPr>
          <w:sz w:val="28"/>
          <w:szCs w:val="28"/>
        </w:rPr>
        <w:sym w:font="Symbol" w:char="F0BB"/>
      </w:r>
      <w:r w:rsidRPr="00A022A2">
        <w:rPr>
          <w:sz w:val="28"/>
          <w:szCs w:val="28"/>
        </w:rPr>
        <w:t xml:space="preserve"> 10 с. При этом также обеспечивается отстройка от токов эксплуатационных к.з.</w:t>
      </w:r>
    </w:p>
    <w:p w:rsidR="00F81124" w:rsidRPr="00F81124" w:rsidRDefault="00F81124" w:rsidP="00A022A2">
      <w:pPr>
        <w:widowControl/>
        <w:shd w:val="clear" w:color="auto" w:fill="FFFFFF"/>
        <w:ind w:firstLine="709"/>
        <w:rPr>
          <w:sz w:val="28"/>
          <w:szCs w:val="28"/>
          <w:lang w:val="uk-UA"/>
        </w:rPr>
      </w:pPr>
    </w:p>
    <w:p w:rsidR="00B20E2A" w:rsidRDefault="00F43CF1" w:rsidP="00A022A2">
      <w:pPr>
        <w:widowControl/>
        <w:shd w:val="clear" w:color="auto" w:fill="FFFFFF"/>
        <w:ind w:firstLine="709"/>
        <w:rPr>
          <w:sz w:val="28"/>
          <w:szCs w:val="28"/>
          <w:lang w:val="uk-UA"/>
        </w:rPr>
      </w:pPr>
      <w:r w:rsidRPr="00A022A2">
        <w:rPr>
          <w:sz w:val="28"/>
          <w:szCs w:val="28"/>
        </w:rPr>
        <w:object w:dxaOrig="2780" w:dyaOrig="700">
          <v:shape id="_x0000_i1348" type="#_x0000_t75" style="width:141.75pt;height:34.5pt" o:ole="" fillcolor="window">
            <v:imagedata r:id="rId605" o:title=""/>
          </v:shape>
          <o:OLEObject Type="Embed" ProgID="Equation.3" ShapeID="_x0000_i1348" DrawAspect="Content" ObjectID="_1478811679" r:id="rId606"/>
        </w:object>
      </w:r>
      <w:r w:rsidR="00B20E2A" w:rsidRPr="00A022A2">
        <w:rPr>
          <w:sz w:val="28"/>
          <w:szCs w:val="28"/>
        </w:rPr>
        <w:t xml:space="preserve"> = 6275,73 А</w:t>
      </w:r>
    </w:p>
    <w:p w:rsidR="00F81124" w:rsidRPr="00F81124" w:rsidRDefault="00F81124" w:rsidP="00A022A2">
      <w:pPr>
        <w:widowControl/>
        <w:shd w:val="clear" w:color="auto" w:fill="FFFFFF"/>
        <w:ind w:firstLine="709"/>
        <w:rPr>
          <w:sz w:val="28"/>
          <w:szCs w:val="28"/>
          <w:lang w:val="uk-UA"/>
        </w:rPr>
      </w:pPr>
    </w:p>
    <w:p w:rsidR="00B20E2A" w:rsidRDefault="00B20E2A" w:rsidP="00A022A2">
      <w:pPr>
        <w:widowControl/>
        <w:shd w:val="clear" w:color="auto" w:fill="FFFFFF"/>
        <w:ind w:firstLine="709"/>
        <w:rPr>
          <w:sz w:val="28"/>
          <w:szCs w:val="28"/>
          <w:lang w:val="uk-UA"/>
        </w:rPr>
      </w:pPr>
      <w:r w:rsidRPr="00A022A2">
        <w:rPr>
          <w:sz w:val="28"/>
          <w:szCs w:val="28"/>
          <w:lang w:val="en-US"/>
        </w:rPr>
        <w:t>I</w:t>
      </w:r>
      <w:r w:rsidRPr="00A022A2">
        <w:rPr>
          <w:sz w:val="28"/>
          <w:szCs w:val="28"/>
          <w:vertAlign w:val="subscript"/>
        </w:rPr>
        <w:t>с.з.</w:t>
      </w:r>
      <w:r w:rsidRPr="00A022A2">
        <w:rPr>
          <w:sz w:val="28"/>
          <w:szCs w:val="28"/>
        </w:rPr>
        <w:t>= (1,4... 1,5)</w:t>
      </w:r>
      <w:r w:rsidR="00F43CF1" w:rsidRPr="00A022A2">
        <w:rPr>
          <w:sz w:val="28"/>
          <w:szCs w:val="28"/>
        </w:rPr>
        <w:object w:dxaOrig="499" w:dyaOrig="360">
          <v:shape id="_x0000_i1349" type="#_x0000_t75" style="width:24.75pt;height:18pt" o:ole="">
            <v:imagedata r:id="rId603" o:title=""/>
          </v:shape>
          <o:OLEObject Type="Embed" ProgID="Equation.3" ShapeID="_x0000_i1349" DrawAspect="Content" ObjectID="_1478811680" r:id="rId607"/>
        </w:object>
      </w:r>
      <w:r w:rsidRPr="00A022A2">
        <w:rPr>
          <w:sz w:val="28"/>
          <w:szCs w:val="28"/>
        </w:rPr>
        <w:t xml:space="preserve"> = (8786,02 ч 9413,60) А</w:t>
      </w:r>
    </w:p>
    <w:p w:rsidR="00F81124" w:rsidRPr="00F81124" w:rsidRDefault="00F81124" w:rsidP="00A022A2">
      <w:pPr>
        <w:widowControl/>
        <w:shd w:val="clear" w:color="auto" w:fill="FFFFFF"/>
        <w:ind w:firstLine="709"/>
        <w:rPr>
          <w:sz w:val="28"/>
          <w:szCs w:val="28"/>
          <w:lang w:val="uk-UA"/>
        </w:rPr>
      </w:pP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Выбирается трансформатор тока с К</w:t>
      </w:r>
      <w:r w:rsidRPr="00A022A2">
        <w:rPr>
          <w:color w:val="000000"/>
          <w:sz w:val="28"/>
          <w:szCs w:val="28"/>
          <w:vertAlign w:val="subscript"/>
        </w:rPr>
        <w:t>т</w:t>
      </w:r>
      <w:r w:rsidRPr="00A022A2">
        <w:rPr>
          <w:color w:val="000000"/>
          <w:sz w:val="28"/>
          <w:szCs w:val="28"/>
        </w:rPr>
        <w:t xml:space="preserve"> = 6000/5 типа ТЛШ-10.</w:t>
      </w:r>
    </w:p>
    <w:p w:rsidR="00B20E2A" w:rsidRDefault="00B20E2A" w:rsidP="00A022A2">
      <w:pPr>
        <w:widowControl/>
        <w:shd w:val="clear" w:color="auto" w:fill="FFFFFF"/>
        <w:ind w:firstLine="709"/>
        <w:rPr>
          <w:color w:val="000000"/>
          <w:sz w:val="28"/>
          <w:szCs w:val="28"/>
          <w:lang w:val="uk-UA"/>
        </w:rPr>
      </w:pPr>
      <w:r w:rsidRPr="00A022A2">
        <w:rPr>
          <w:color w:val="000000"/>
          <w:sz w:val="28"/>
          <w:szCs w:val="28"/>
        </w:rPr>
        <w:t>Ток срабатывания реле:</w:t>
      </w:r>
    </w:p>
    <w:p w:rsidR="00F81124" w:rsidRPr="00F81124" w:rsidRDefault="00F81124" w:rsidP="00A022A2">
      <w:pPr>
        <w:widowControl/>
        <w:shd w:val="clear" w:color="auto" w:fill="FFFFFF"/>
        <w:ind w:firstLine="709"/>
        <w:rPr>
          <w:color w:val="000000"/>
          <w:sz w:val="28"/>
          <w:szCs w:val="28"/>
          <w:lang w:val="uk-UA"/>
        </w:rPr>
      </w:pPr>
    </w:p>
    <w:p w:rsidR="00B20E2A" w:rsidRPr="00A022A2" w:rsidRDefault="00F43CF1" w:rsidP="00A022A2">
      <w:pPr>
        <w:widowControl/>
        <w:shd w:val="clear" w:color="auto" w:fill="FFFFFF"/>
        <w:ind w:firstLine="709"/>
        <w:rPr>
          <w:sz w:val="28"/>
          <w:szCs w:val="28"/>
        </w:rPr>
      </w:pPr>
      <w:r w:rsidRPr="00A022A2">
        <w:rPr>
          <w:sz w:val="28"/>
          <w:szCs w:val="28"/>
        </w:rPr>
        <w:object w:dxaOrig="340" w:dyaOrig="380">
          <v:shape id="_x0000_i1350" type="#_x0000_t75" style="width:17.25pt;height:18.75pt" o:ole="">
            <v:imagedata r:id="rId599" o:title=""/>
          </v:shape>
          <o:OLEObject Type="Embed" ProgID="Equation.3" ShapeID="_x0000_i1350" DrawAspect="Content" ObjectID="_1478811681" r:id="rId608"/>
        </w:object>
      </w:r>
      <w:r w:rsidR="00B20E2A" w:rsidRPr="00A022A2">
        <w:rPr>
          <w:sz w:val="28"/>
          <w:szCs w:val="28"/>
        </w:rPr>
        <w:t xml:space="preserve"> = </w:t>
      </w:r>
      <w:r w:rsidRPr="00A022A2">
        <w:rPr>
          <w:sz w:val="28"/>
          <w:szCs w:val="28"/>
        </w:rPr>
        <w:object w:dxaOrig="2020" w:dyaOrig="620">
          <v:shape id="_x0000_i1351" type="#_x0000_t75" style="width:101.25pt;height:30.75pt" o:ole="" fillcolor="window">
            <v:imagedata r:id="rId609" o:title=""/>
          </v:shape>
          <o:OLEObject Type="Embed" ProgID="Equation.3" ShapeID="_x0000_i1351" DrawAspect="Content" ObjectID="_1478811682" r:id="rId610"/>
        </w:object>
      </w:r>
      <w:r w:rsidR="00B20E2A" w:rsidRPr="00A022A2">
        <w:rPr>
          <w:sz w:val="28"/>
          <w:szCs w:val="28"/>
        </w:rPr>
        <w:t xml:space="preserve"> = 7,32 ч 7,84 А.</w:t>
      </w:r>
    </w:p>
    <w:p w:rsidR="00B20E2A" w:rsidRPr="00A022A2" w:rsidRDefault="00B20E2A" w:rsidP="00A022A2">
      <w:pPr>
        <w:widowControl/>
        <w:shd w:val="clear" w:color="auto" w:fill="FFFFFF"/>
        <w:ind w:firstLine="709"/>
        <w:rPr>
          <w:color w:val="000000"/>
          <w:sz w:val="28"/>
          <w:szCs w:val="28"/>
        </w:rPr>
      </w:pPr>
    </w:p>
    <w:p w:rsidR="00B20E2A" w:rsidRPr="00A022A2" w:rsidRDefault="00B20E2A" w:rsidP="00A022A2">
      <w:pPr>
        <w:widowControl/>
        <w:shd w:val="clear" w:color="auto" w:fill="FFFFFF"/>
        <w:ind w:firstLine="709"/>
        <w:rPr>
          <w:sz w:val="28"/>
          <w:szCs w:val="28"/>
        </w:rPr>
      </w:pPr>
    </w:p>
    <w:p w:rsidR="00B20E2A" w:rsidRPr="00A022A2" w:rsidRDefault="00B20E2A" w:rsidP="00A022A2">
      <w:pPr>
        <w:widowControl/>
        <w:shd w:val="clear" w:color="auto" w:fill="FFFFFF"/>
        <w:ind w:firstLine="709"/>
        <w:rPr>
          <w:sz w:val="28"/>
          <w:szCs w:val="28"/>
        </w:rPr>
        <w:sectPr w:rsidR="00B20E2A" w:rsidRPr="00A022A2" w:rsidSect="00A022A2">
          <w:pgSz w:w="11906" w:h="16838"/>
          <w:pgMar w:top="1134" w:right="850" w:bottom="1134" w:left="1701" w:header="709" w:footer="709" w:gutter="0"/>
          <w:cols w:space="60"/>
          <w:docGrid w:linePitch="326"/>
        </w:sectPr>
      </w:pPr>
    </w:p>
    <w:p w:rsidR="00B20E2A" w:rsidRPr="00A022A2" w:rsidRDefault="00F43CF1" w:rsidP="00A022A2">
      <w:pPr>
        <w:widowControl/>
        <w:ind w:firstLine="709"/>
        <w:rPr>
          <w:sz w:val="28"/>
          <w:szCs w:val="28"/>
        </w:rPr>
      </w:pPr>
      <w:r w:rsidRPr="00A022A2">
        <w:rPr>
          <w:sz w:val="28"/>
          <w:szCs w:val="28"/>
        </w:rPr>
        <w:object w:dxaOrig="8421" w:dyaOrig="9722">
          <v:shape id="_x0000_i1352" type="#_x0000_t75" style="width:420.75pt;height:423pt" o:ole="">
            <v:imagedata r:id="rId611" o:title=""/>
          </v:shape>
          <o:OLEObject Type="Embed" ProgID="Unknown" ShapeID="_x0000_i1352" DrawAspect="Content" ObjectID="_1478811683" r:id="rId612"/>
        </w:object>
      </w:r>
    </w:p>
    <w:p w:rsidR="00B20E2A" w:rsidRPr="00A022A2" w:rsidRDefault="00B20E2A" w:rsidP="00A022A2">
      <w:pPr>
        <w:widowControl/>
        <w:shd w:val="clear" w:color="auto" w:fill="FFFFFF"/>
        <w:ind w:firstLine="709"/>
        <w:rPr>
          <w:color w:val="000000"/>
          <w:sz w:val="28"/>
          <w:szCs w:val="28"/>
        </w:rPr>
      </w:pPr>
      <w:r w:rsidRPr="00A022A2">
        <w:rPr>
          <w:color w:val="000000"/>
          <w:sz w:val="28"/>
          <w:szCs w:val="28"/>
        </w:rPr>
        <w:t>Т – электропечной трансформатор</w:t>
      </w:r>
    </w:p>
    <w:p w:rsidR="00B20E2A" w:rsidRPr="00A022A2" w:rsidRDefault="00B20E2A" w:rsidP="00A022A2">
      <w:pPr>
        <w:widowControl/>
        <w:shd w:val="clear" w:color="auto" w:fill="FFFFFF"/>
        <w:ind w:firstLine="709"/>
        <w:rPr>
          <w:sz w:val="28"/>
          <w:szCs w:val="28"/>
        </w:rPr>
      </w:pPr>
      <w:r w:rsidRPr="00A022A2">
        <w:rPr>
          <w:sz w:val="28"/>
          <w:szCs w:val="28"/>
          <w:lang w:val="en-US"/>
        </w:rPr>
        <w:t>Q</w:t>
      </w:r>
      <w:r w:rsidRPr="00A022A2">
        <w:rPr>
          <w:sz w:val="28"/>
          <w:szCs w:val="28"/>
        </w:rPr>
        <w:t xml:space="preserve"> – выключатель</w:t>
      </w:r>
    </w:p>
    <w:p w:rsidR="00B20E2A" w:rsidRPr="00A022A2" w:rsidRDefault="00B20E2A" w:rsidP="00A022A2">
      <w:pPr>
        <w:widowControl/>
        <w:shd w:val="clear" w:color="auto" w:fill="FFFFFF"/>
        <w:ind w:firstLine="709"/>
        <w:rPr>
          <w:sz w:val="28"/>
          <w:szCs w:val="28"/>
        </w:rPr>
      </w:pPr>
      <w:r w:rsidRPr="00A022A2">
        <w:rPr>
          <w:sz w:val="28"/>
          <w:szCs w:val="28"/>
        </w:rPr>
        <w:t>ТА1, ТА2 – трансформаторы тока</w:t>
      </w:r>
    </w:p>
    <w:p w:rsidR="00B20E2A" w:rsidRPr="00A022A2" w:rsidRDefault="00B20E2A" w:rsidP="00A022A2">
      <w:pPr>
        <w:widowControl/>
        <w:shd w:val="clear" w:color="auto" w:fill="FFFFFF"/>
        <w:ind w:firstLine="709"/>
        <w:rPr>
          <w:sz w:val="28"/>
          <w:szCs w:val="28"/>
        </w:rPr>
      </w:pPr>
      <w:r w:rsidRPr="00A022A2">
        <w:rPr>
          <w:sz w:val="28"/>
          <w:szCs w:val="28"/>
        </w:rPr>
        <w:t>КА1 – КА3 – реле тока типа РТ-40</w:t>
      </w:r>
    </w:p>
    <w:p w:rsidR="00B20E2A" w:rsidRPr="00A022A2" w:rsidRDefault="00B20E2A" w:rsidP="00A022A2">
      <w:pPr>
        <w:widowControl/>
        <w:shd w:val="clear" w:color="auto" w:fill="FFFFFF"/>
        <w:ind w:firstLine="709"/>
        <w:rPr>
          <w:sz w:val="28"/>
          <w:szCs w:val="28"/>
        </w:rPr>
      </w:pPr>
      <w:r w:rsidRPr="00A022A2">
        <w:rPr>
          <w:sz w:val="28"/>
          <w:szCs w:val="28"/>
        </w:rPr>
        <w:t>КА4 – КА6 – реле тока типа РТ-84</w:t>
      </w:r>
    </w:p>
    <w:p w:rsidR="00B20E2A" w:rsidRPr="00A022A2" w:rsidRDefault="00B20E2A" w:rsidP="00A022A2">
      <w:pPr>
        <w:widowControl/>
        <w:shd w:val="clear" w:color="auto" w:fill="FFFFFF"/>
        <w:ind w:firstLine="709"/>
        <w:rPr>
          <w:sz w:val="28"/>
          <w:szCs w:val="28"/>
        </w:rPr>
      </w:pPr>
      <w:r w:rsidRPr="00A022A2">
        <w:rPr>
          <w:sz w:val="28"/>
          <w:szCs w:val="28"/>
          <w:lang w:val="en-US"/>
        </w:rPr>
        <w:t>KL</w:t>
      </w:r>
      <w:r w:rsidRPr="00A022A2">
        <w:rPr>
          <w:sz w:val="28"/>
          <w:szCs w:val="28"/>
        </w:rPr>
        <w:t xml:space="preserve">1 – </w:t>
      </w:r>
      <w:r w:rsidRPr="00A022A2">
        <w:rPr>
          <w:sz w:val="28"/>
          <w:szCs w:val="28"/>
          <w:lang w:val="en-US"/>
        </w:rPr>
        <w:t>KL</w:t>
      </w:r>
      <w:r w:rsidRPr="00A022A2">
        <w:rPr>
          <w:sz w:val="28"/>
          <w:szCs w:val="28"/>
        </w:rPr>
        <w:t>5 – реле промежуточное типа РП-23</w:t>
      </w:r>
    </w:p>
    <w:p w:rsidR="00B20E2A" w:rsidRPr="00A022A2" w:rsidRDefault="00B20E2A" w:rsidP="00A022A2">
      <w:pPr>
        <w:widowControl/>
        <w:shd w:val="clear" w:color="auto" w:fill="FFFFFF"/>
        <w:ind w:firstLine="709"/>
        <w:rPr>
          <w:sz w:val="28"/>
          <w:szCs w:val="28"/>
        </w:rPr>
      </w:pPr>
      <w:r w:rsidRPr="00A022A2">
        <w:rPr>
          <w:sz w:val="28"/>
          <w:szCs w:val="28"/>
        </w:rPr>
        <w:t>КТ – реле времени типа ЭВ-132</w:t>
      </w:r>
    </w:p>
    <w:p w:rsidR="00B20E2A" w:rsidRPr="00A022A2" w:rsidRDefault="00B20E2A" w:rsidP="00A022A2">
      <w:pPr>
        <w:widowControl/>
        <w:shd w:val="clear" w:color="auto" w:fill="FFFFFF"/>
        <w:ind w:firstLine="709"/>
        <w:rPr>
          <w:sz w:val="28"/>
          <w:szCs w:val="28"/>
        </w:rPr>
      </w:pPr>
      <w:r w:rsidRPr="00A022A2">
        <w:rPr>
          <w:sz w:val="28"/>
          <w:szCs w:val="28"/>
        </w:rPr>
        <w:t>КН1 – КН2 – реле указательные типа РУ-21</w:t>
      </w:r>
    </w:p>
    <w:p w:rsidR="00B20E2A" w:rsidRPr="00A022A2" w:rsidRDefault="00B20E2A" w:rsidP="00A022A2">
      <w:pPr>
        <w:widowControl/>
        <w:shd w:val="clear" w:color="auto" w:fill="FFFFFF"/>
        <w:ind w:firstLine="709"/>
        <w:rPr>
          <w:sz w:val="28"/>
          <w:szCs w:val="28"/>
        </w:rPr>
      </w:pPr>
      <w:r w:rsidRPr="00A022A2">
        <w:rPr>
          <w:sz w:val="28"/>
          <w:szCs w:val="28"/>
          <w:lang w:val="en-US"/>
        </w:rPr>
        <w:t>KSG</w:t>
      </w:r>
      <w:r w:rsidRPr="00A022A2">
        <w:rPr>
          <w:sz w:val="28"/>
          <w:szCs w:val="28"/>
        </w:rPr>
        <w:t xml:space="preserve"> – контакт газового реле типа РГЧЗ-66</w:t>
      </w:r>
    </w:p>
    <w:p w:rsidR="00B20E2A" w:rsidRPr="00A022A2" w:rsidRDefault="00B20E2A" w:rsidP="00A022A2">
      <w:pPr>
        <w:widowControl/>
        <w:shd w:val="clear" w:color="auto" w:fill="FFFFFF"/>
        <w:ind w:firstLine="709"/>
        <w:rPr>
          <w:sz w:val="28"/>
          <w:szCs w:val="28"/>
        </w:rPr>
      </w:pPr>
      <w:r w:rsidRPr="00A022A2">
        <w:rPr>
          <w:sz w:val="28"/>
          <w:szCs w:val="28"/>
          <w:lang w:val="en-US"/>
        </w:rPr>
        <w:t>SX</w:t>
      </w:r>
      <w:r w:rsidRPr="00A022A2">
        <w:rPr>
          <w:sz w:val="28"/>
          <w:szCs w:val="28"/>
        </w:rPr>
        <w:t xml:space="preserve"> – накладка контактная</w:t>
      </w:r>
    </w:p>
    <w:p w:rsidR="00B20E2A" w:rsidRPr="00A022A2" w:rsidRDefault="00B20E2A" w:rsidP="00A022A2">
      <w:pPr>
        <w:widowControl/>
        <w:shd w:val="clear" w:color="auto" w:fill="FFFFFF"/>
        <w:ind w:firstLine="709"/>
        <w:rPr>
          <w:sz w:val="28"/>
          <w:szCs w:val="28"/>
        </w:rPr>
      </w:pPr>
      <w:r w:rsidRPr="00A022A2">
        <w:rPr>
          <w:sz w:val="28"/>
          <w:szCs w:val="28"/>
          <w:lang w:val="en-US"/>
        </w:rPr>
        <w:t>R</w:t>
      </w:r>
      <w:r w:rsidRPr="00A022A2">
        <w:rPr>
          <w:sz w:val="28"/>
          <w:szCs w:val="28"/>
        </w:rPr>
        <w:t xml:space="preserve">1 – </w:t>
      </w:r>
      <w:r w:rsidRPr="00A022A2">
        <w:rPr>
          <w:sz w:val="28"/>
          <w:szCs w:val="28"/>
          <w:lang w:val="en-US"/>
        </w:rPr>
        <w:t>R</w:t>
      </w:r>
      <w:r w:rsidRPr="00A022A2">
        <w:rPr>
          <w:sz w:val="28"/>
          <w:szCs w:val="28"/>
        </w:rPr>
        <w:t>2 – сопротивления</w:t>
      </w:r>
    </w:p>
    <w:p w:rsidR="00B20E2A" w:rsidRPr="00A022A2" w:rsidRDefault="00B20E2A" w:rsidP="00A022A2">
      <w:pPr>
        <w:widowControl/>
        <w:shd w:val="clear" w:color="auto" w:fill="FFFFFF"/>
        <w:ind w:firstLine="709"/>
        <w:rPr>
          <w:sz w:val="28"/>
          <w:szCs w:val="28"/>
        </w:rPr>
      </w:pPr>
    </w:p>
    <w:p w:rsidR="00B20E2A" w:rsidRPr="00A022A2" w:rsidRDefault="00B20E2A" w:rsidP="00A022A2">
      <w:pPr>
        <w:widowControl/>
        <w:shd w:val="clear" w:color="auto" w:fill="FFFFFF"/>
        <w:ind w:firstLine="709"/>
        <w:rPr>
          <w:sz w:val="28"/>
          <w:szCs w:val="28"/>
        </w:rPr>
      </w:pPr>
      <w:r w:rsidRPr="00A022A2">
        <w:rPr>
          <w:sz w:val="28"/>
          <w:szCs w:val="28"/>
        </w:rPr>
        <w:t>Рисунок 11.1 Принципиальная схема. защиты ДСП</w:t>
      </w:r>
    </w:p>
    <w:p w:rsidR="008059ED" w:rsidRPr="00F81124" w:rsidRDefault="008059ED" w:rsidP="00F81124">
      <w:pPr>
        <w:pStyle w:val="16"/>
        <w:widowControl/>
        <w:rPr>
          <w:sz w:val="28"/>
          <w:szCs w:val="28"/>
          <w:lang w:val="uk-UA"/>
        </w:rPr>
      </w:pPr>
      <w:r w:rsidRPr="00A022A2">
        <w:rPr>
          <w:b w:val="0"/>
          <w:bCs w:val="0"/>
          <w:sz w:val="28"/>
          <w:szCs w:val="28"/>
        </w:rPr>
        <w:br w:type="page"/>
      </w:r>
      <w:bookmarkStart w:id="84" w:name="_Toc105519401"/>
      <w:r w:rsidRPr="00F81124">
        <w:rPr>
          <w:sz w:val="28"/>
          <w:szCs w:val="28"/>
        </w:rPr>
        <w:t>12 Проектирование районной подстанции</w:t>
      </w:r>
      <w:bookmarkEnd w:id="84"/>
    </w:p>
    <w:p w:rsidR="00F81124" w:rsidRPr="00F81124" w:rsidRDefault="00F81124" w:rsidP="00A022A2">
      <w:pPr>
        <w:pStyle w:val="16"/>
        <w:widowControl/>
        <w:ind w:firstLine="709"/>
        <w:jc w:val="both"/>
        <w:rPr>
          <w:b w:val="0"/>
          <w:bCs w:val="0"/>
          <w:sz w:val="28"/>
          <w:szCs w:val="28"/>
          <w:lang w:val="uk-UA"/>
        </w:rPr>
      </w:pPr>
    </w:p>
    <w:p w:rsidR="008059ED" w:rsidRPr="00F81124" w:rsidRDefault="008059ED" w:rsidP="00A022A2">
      <w:pPr>
        <w:pStyle w:val="2TimesNewRoman0"/>
        <w:widowControl/>
        <w:spacing w:before="0" w:after="0"/>
        <w:ind w:firstLine="709"/>
        <w:rPr>
          <w:i w:val="0"/>
          <w:iCs w:val="0"/>
          <w:lang w:val="uk-UA"/>
        </w:rPr>
      </w:pPr>
      <w:bookmarkStart w:id="85" w:name="_Toc105519402"/>
      <w:bookmarkStart w:id="86" w:name="_Toc204622341"/>
      <w:r w:rsidRPr="00F81124">
        <w:rPr>
          <w:i w:val="0"/>
          <w:iCs w:val="0"/>
        </w:rPr>
        <w:t>12.1 Построение графиков электрических нагрузок</w:t>
      </w:r>
      <w:bookmarkEnd w:id="85"/>
      <w:bookmarkEnd w:id="86"/>
    </w:p>
    <w:p w:rsidR="00F81124" w:rsidRPr="00F81124" w:rsidRDefault="00F81124"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Электрическая подстанция предназначена для электроснабжения промышленного района. На напряжении 35 кВ от электрической подстанции будут питаться 4 ЛЭП, а на напряжении 10 кВ 7 РП.</w:t>
      </w:r>
    </w:p>
    <w:p w:rsidR="008059ED" w:rsidRPr="00A022A2" w:rsidRDefault="008059ED" w:rsidP="00A022A2">
      <w:pPr>
        <w:widowControl/>
        <w:ind w:firstLine="709"/>
        <w:rPr>
          <w:sz w:val="28"/>
          <w:szCs w:val="28"/>
        </w:rPr>
      </w:pPr>
      <w:r w:rsidRPr="00A022A2">
        <w:rPr>
          <w:sz w:val="28"/>
          <w:szCs w:val="28"/>
        </w:rPr>
        <w:t xml:space="preserve">Мощность энергосистемы и относительное сопротивление току к.з. в системе соответственно равны: </w:t>
      </w:r>
      <w:r w:rsidRPr="00A022A2">
        <w:rPr>
          <w:sz w:val="28"/>
          <w:szCs w:val="28"/>
          <w:lang w:val="en-US"/>
        </w:rPr>
        <w:t>Sc</w:t>
      </w:r>
      <w:r w:rsidRPr="00A022A2">
        <w:rPr>
          <w:sz w:val="28"/>
          <w:szCs w:val="28"/>
        </w:rPr>
        <w:t xml:space="preserve"> = 3000 МВА и Хс =</w:t>
      </w:r>
      <w:r w:rsidR="00A022A2">
        <w:rPr>
          <w:sz w:val="28"/>
          <w:szCs w:val="28"/>
        </w:rPr>
        <w:t xml:space="preserve"> </w:t>
      </w:r>
      <w:r w:rsidRPr="00A022A2">
        <w:rPr>
          <w:sz w:val="28"/>
          <w:szCs w:val="28"/>
        </w:rPr>
        <w:t>1,1</w:t>
      </w:r>
      <w:r w:rsidR="00A022A2">
        <w:rPr>
          <w:sz w:val="28"/>
          <w:szCs w:val="28"/>
        </w:rPr>
        <w:t xml:space="preserve"> </w:t>
      </w:r>
      <w:r w:rsidRPr="00A022A2">
        <w:rPr>
          <w:sz w:val="28"/>
          <w:szCs w:val="28"/>
        </w:rPr>
        <w:t xml:space="preserve">о.е. при заданном </w:t>
      </w:r>
      <w:r w:rsidRPr="00A022A2">
        <w:rPr>
          <w:sz w:val="28"/>
          <w:szCs w:val="28"/>
          <w:lang w:val="en-US"/>
        </w:rPr>
        <w:t>U</w:t>
      </w:r>
      <w:r w:rsidRPr="00A022A2">
        <w:rPr>
          <w:smallCaps/>
          <w:sz w:val="28"/>
          <w:szCs w:val="28"/>
          <w:vertAlign w:val="subscript"/>
          <w:lang w:val="en-US"/>
        </w:rPr>
        <w:t>bh</w:t>
      </w:r>
      <w:r w:rsidRPr="00A022A2">
        <w:rPr>
          <w:smallCaps/>
          <w:sz w:val="28"/>
          <w:szCs w:val="28"/>
        </w:rPr>
        <w:t xml:space="preserve"> =</w:t>
      </w:r>
      <w:r w:rsidRPr="00A022A2">
        <w:rPr>
          <w:sz w:val="28"/>
          <w:szCs w:val="28"/>
        </w:rPr>
        <w:t xml:space="preserve"> 110 кВ.</w:t>
      </w:r>
    </w:p>
    <w:p w:rsidR="008059ED" w:rsidRPr="00A022A2" w:rsidRDefault="008059ED" w:rsidP="00A022A2">
      <w:pPr>
        <w:widowControl/>
        <w:ind w:firstLine="709"/>
        <w:rPr>
          <w:sz w:val="28"/>
          <w:szCs w:val="28"/>
        </w:rPr>
      </w:pPr>
      <w:r w:rsidRPr="00A022A2">
        <w:rPr>
          <w:sz w:val="28"/>
          <w:szCs w:val="28"/>
        </w:rPr>
        <w:t>Принципиальная схема положения электрической подстанции в энергосистеме</w:t>
      </w:r>
    </w:p>
    <w:p w:rsidR="008059ED" w:rsidRPr="00A022A2" w:rsidRDefault="008059ED" w:rsidP="00A022A2">
      <w:pPr>
        <w:widowControl/>
        <w:ind w:firstLine="709"/>
        <w:rPr>
          <w:sz w:val="28"/>
          <w:szCs w:val="28"/>
        </w:rPr>
      </w:pPr>
    </w:p>
    <w:p w:rsidR="008059ED" w:rsidRPr="00A022A2" w:rsidRDefault="00CF6D11" w:rsidP="00A022A2">
      <w:pPr>
        <w:widowControl/>
        <w:ind w:firstLine="709"/>
        <w:rPr>
          <w:sz w:val="28"/>
          <w:szCs w:val="28"/>
        </w:rPr>
      </w:pPr>
      <w:r>
        <w:rPr>
          <w:noProof/>
        </w:rPr>
        <w:pict>
          <v:group id="_x0000_s1058" style="position:absolute;left:0;text-align:left;margin-left:30.15pt;margin-top:2.8pt;width:429.3pt;height:151.95pt;z-index:251659264" coordorigin="4176,11808" coordsize="8586,3039" o:allowincell="f">
            <v:rect id="_x0000_s1059" style="position:absolute;left:7200;top:11808;width:5184;height:2592"/>
            <v:oval id="_x0000_s1060" style="position:absolute;left:4176;top:12816;width:1152;height:1152"/>
            <v:line id="_x0000_s1061" style="position:absolute" from="5337,13377" to="5913,13377"/>
            <v:line id="_x0000_s1062" style="position:absolute" from="5904,12960" to="5904,13824" strokeweight="1.75pt"/>
            <v:line id="_x0000_s1063" style="position:absolute" from="5904,13248" to="7488,13248"/>
            <v:line id="_x0000_s1064" style="position:absolute" from="5904,13680" to="7488,13680"/>
            <v:line id="_x0000_s1065" style="position:absolute" from="7488,12816" to="7494,13863" strokeweight="1.75pt"/>
            <v:line id="_x0000_s1066" style="position:absolute" from="6480,13392" to="7488,13392"/>
            <v:line id="_x0000_s1067" style="position:absolute" from="6912,12960" to="7488,12960"/>
            <v:line id="_x0000_s1068" style="position:absolute;flip:y" from="6912,12096" to="6912,12960">
              <v:stroke endarrow="block"/>
            </v:line>
            <v:line id="_x0000_s1069" style="position:absolute;flip:y" from="6480,12096" to="6480,13392">
              <v:stroke endarrow="block"/>
            </v:line>
            <v:line id="_x0000_s1070" style="position:absolute" from="11865,12822" to="11871,13869" strokeweight="1.75pt"/>
            <v:line id="_x0000_s1071" style="position:absolute" from="11877,13665" to="12741,13665">
              <v:stroke endarrow="block"/>
            </v:line>
            <v:line id="_x0000_s1072" style="position:absolute" from="11853,13380" to="12717,13380">
              <v:stroke endarrow="block"/>
            </v:line>
            <v:line id="_x0000_s1073" style="position:absolute" from="11898,13140" to="12762,13140">
              <v:stroke endarrow="block"/>
            </v:line>
            <v:line id="_x0000_s1074" style="position:absolute" from="8928,14112" to="10656,14112" strokeweight="2pt"/>
            <v:line id="_x0000_s1075" style="position:absolute" from="9216,14112" to="9216,14832">
              <v:stroke endarrow="block"/>
            </v:line>
            <v:line id="_x0000_s1076" style="position:absolute" from="9792,14112" to="9792,14832">
              <v:stroke endarrow="block"/>
            </v:line>
            <v:line id="_x0000_s1077" style="position:absolute" from="10356,14127" to="10356,14847">
              <v:stroke endarrow="block"/>
            </v:line>
          </v:group>
        </w:pict>
      </w: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p>
    <w:p w:rsidR="008059ED" w:rsidRPr="00A022A2" w:rsidRDefault="00A022A2" w:rsidP="00A022A2">
      <w:pPr>
        <w:widowControl/>
        <w:ind w:firstLine="709"/>
        <w:rPr>
          <w:sz w:val="28"/>
          <w:szCs w:val="28"/>
        </w:rPr>
      </w:pPr>
      <w:r>
        <w:rPr>
          <w:sz w:val="28"/>
          <w:szCs w:val="28"/>
        </w:rPr>
        <w:t xml:space="preserve"> </w:t>
      </w:r>
      <w:r w:rsidR="008059ED" w:rsidRPr="00A022A2">
        <w:rPr>
          <w:sz w:val="28"/>
          <w:szCs w:val="28"/>
          <w:lang w:val="en-US"/>
        </w:rPr>
        <w:t>L</w:t>
      </w:r>
      <w:r w:rsidR="008059ED" w:rsidRPr="00A022A2">
        <w:rPr>
          <w:sz w:val="28"/>
          <w:szCs w:val="28"/>
        </w:rPr>
        <w:t>=75 км</w:t>
      </w:r>
    </w:p>
    <w:p w:rsidR="00F81124" w:rsidRDefault="00F81124" w:rsidP="00A022A2">
      <w:pPr>
        <w:pStyle w:val="BodyTextIndent"/>
        <w:spacing w:after="0"/>
        <w:ind w:left="0" w:firstLine="709"/>
        <w:rPr>
          <w:sz w:val="28"/>
          <w:szCs w:val="28"/>
          <w:lang w:val="uk-UA"/>
        </w:rPr>
      </w:pPr>
    </w:p>
    <w:p w:rsidR="008059ED" w:rsidRPr="00A022A2" w:rsidRDefault="008059ED" w:rsidP="00A022A2">
      <w:pPr>
        <w:pStyle w:val="BodyTextIndent"/>
        <w:spacing w:after="0"/>
        <w:ind w:left="0" w:firstLine="709"/>
        <w:rPr>
          <w:sz w:val="28"/>
          <w:szCs w:val="28"/>
        </w:rPr>
      </w:pPr>
      <w:r w:rsidRPr="00A022A2">
        <w:rPr>
          <w:sz w:val="28"/>
          <w:szCs w:val="28"/>
        </w:rPr>
        <w:t xml:space="preserve">Электрические нагрузки подстанции определяют для выбора силовых трансформаторов, электрических аппаратов и токопроводов. </w:t>
      </w:r>
    </w:p>
    <w:p w:rsidR="008059ED" w:rsidRPr="00A022A2" w:rsidRDefault="008059ED" w:rsidP="00A022A2">
      <w:pPr>
        <w:pStyle w:val="BodyTextIndent"/>
        <w:spacing w:after="0"/>
        <w:ind w:left="0" w:firstLine="709"/>
        <w:rPr>
          <w:sz w:val="28"/>
          <w:szCs w:val="28"/>
        </w:rPr>
      </w:pPr>
      <w:r w:rsidRPr="00A022A2">
        <w:rPr>
          <w:sz w:val="28"/>
          <w:szCs w:val="28"/>
        </w:rPr>
        <w:t xml:space="preserve">Данные для построения суточных графиков электрических нагрузок на среднем и низком напряжениях указаны в задании отдельно для летнего и зимнего периодов. </w:t>
      </w:r>
    </w:p>
    <w:p w:rsidR="008059ED" w:rsidRDefault="00F43CF1" w:rsidP="00A022A2">
      <w:pPr>
        <w:widowControl/>
        <w:ind w:firstLine="709"/>
        <w:rPr>
          <w:sz w:val="28"/>
          <w:szCs w:val="28"/>
          <w:lang w:val="uk-UA"/>
        </w:rPr>
      </w:pPr>
      <w:r w:rsidRPr="00A022A2">
        <w:rPr>
          <w:sz w:val="28"/>
          <w:szCs w:val="28"/>
        </w:rPr>
        <w:object w:dxaOrig="8921" w:dyaOrig="5040">
          <v:shape id="_x0000_i1353" type="#_x0000_t75" style="width:446.25pt;height:252pt" o:ole="">
            <v:imagedata r:id="rId613" o:title=""/>
          </v:shape>
          <o:OLEObject Type="Embed" ProgID="Excel.Sheet.8" ShapeID="_x0000_i1353" DrawAspect="Content" ObjectID="_1478811684" r:id="rId614">
            <o:FieldCodes>\s</o:FieldCodes>
          </o:OLEObject>
        </w:object>
      </w:r>
      <w:r w:rsidR="008059ED" w:rsidRPr="00A022A2">
        <w:rPr>
          <w:sz w:val="28"/>
          <w:szCs w:val="28"/>
        </w:rPr>
        <w:t>Рисунок 12.1 Суточный график нагрузок, 35 кВ, зима</w:t>
      </w:r>
    </w:p>
    <w:p w:rsidR="00F81124" w:rsidRPr="00F81124" w:rsidRDefault="00F81124" w:rsidP="00A022A2">
      <w:pPr>
        <w:widowControl/>
        <w:ind w:firstLine="709"/>
        <w:rPr>
          <w:sz w:val="28"/>
          <w:szCs w:val="28"/>
          <w:lang w:val="uk-UA"/>
        </w:rPr>
      </w:pPr>
    </w:p>
    <w:p w:rsidR="008059ED" w:rsidRPr="00A022A2" w:rsidRDefault="00F43CF1" w:rsidP="00A022A2">
      <w:pPr>
        <w:widowControl/>
        <w:ind w:firstLine="709"/>
        <w:rPr>
          <w:sz w:val="28"/>
          <w:szCs w:val="28"/>
        </w:rPr>
      </w:pPr>
      <w:r w:rsidRPr="00A022A2">
        <w:rPr>
          <w:sz w:val="28"/>
          <w:szCs w:val="28"/>
        </w:rPr>
        <w:object w:dxaOrig="8191" w:dyaOrig="4680">
          <v:shape id="_x0000_i1354" type="#_x0000_t75" style="width:409.5pt;height:234pt" o:ole="">
            <v:imagedata r:id="rId615" o:title=""/>
          </v:shape>
          <o:OLEObject Type="Embed" ProgID="Excel.Sheet.8" ShapeID="_x0000_i1354" DrawAspect="Content" ObjectID="_1478811685" r:id="rId616">
            <o:FieldCodes>\s</o:FieldCodes>
          </o:OLEObject>
        </w:object>
      </w:r>
    </w:p>
    <w:p w:rsidR="008059ED" w:rsidRPr="00A022A2" w:rsidRDefault="008059ED" w:rsidP="00A022A2">
      <w:pPr>
        <w:widowControl/>
        <w:ind w:firstLine="709"/>
        <w:rPr>
          <w:sz w:val="28"/>
          <w:szCs w:val="28"/>
        </w:rPr>
      </w:pPr>
      <w:r w:rsidRPr="00A022A2">
        <w:rPr>
          <w:sz w:val="28"/>
          <w:szCs w:val="28"/>
        </w:rPr>
        <w:t>Рисунок 12.2 Суточный график нагрузок, 35 кВ, лето</w:t>
      </w:r>
    </w:p>
    <w:p w:rsidR="008059ED" w:rsidRPr="00A022A2" w:rsidRDefault="00F43CF1" w:rsidP="00A022A2">
      <w:pPr>
        <w:widowControl/>
        <w:ind w:firstLine="709"/>
        <w:rPr>
          <w:sz w:val="28"/>
          <w:szCs w:val="28"/>
        </w:rPr>
      </w:pPr>
      <w:r w:rsidRPr="00A022A2">
        <w:rPr>
          <w:sz w:val="28"/>
          <w:szCs w:val="28"/>
        </w:rPr>
        <w:object w:dxaOrig="8355" w:dyaOrig="4395">
          <v:shape id="_x0000_i1355" type="#_x0000_t75" style="width:417.75pt;height:219.75pt" o:ole="">
            <v:imagedata r:id="rId617" o:title=""/>
          </v:shape>
          <o:OLEObject Type="Embed" ProgID="Excel.Sheet.8" ShapeID="_x0000_i1355" DrawAspect="Content" ObjectID="_1478811686" r:id="rId618">
            <o:FieldCodes>\s</o:FieldCodes>
          </o:OLEObject>
        </w:object>
      </w:r>
    </w:p>
    <w:p w:rsidR="008059ED" w:rsidRDefault="008059ED" w:rsidP="00A022A2">
      <w:pPr>
        <w:widowControl/>
        <w:ind w:firstLine="709"/>
        <w:rPr>
          <w:sz w:val="28"/>
          <w:szCs w:val="28"/>
          <w:lang w:val="uk-UA"/>
        </w:rPr>
      </w:pPr>
      <w:r w:rsidRPr="00A022A2">
        <w:rPr>
          <w:sz w:val="28"/>
          <w:szCs w:val="28"/>
        </w:rPr>
        <w:t>Рисунок 12.3 Суточный график нагрузок, 10 кВ, зима</w:t>
      </w:r>
    </w:p>
    <w:p w:rsidR="00F81124" w:rsidRPr="00F81124" w:rsidRDefault="00F81124" w:rsidP="00A022A2">
      <w:pPr>
        <w:widowControl/>
        <w:ind w:firstLine="709"/>
        <w:rPr>
          <w:sz w:val="28"/>
          <w:szCs w:val="28"/>
          <w:lang w:val="uk-UA"/>
        </w:rPr>
      </w:pPr>
    </w:p>
    <w:p w:rsidR="008059ED" w:rsidRPr="00A022A2" w:rsidRDefault="00F43CF1" w:rsidP="00A022A2">
      <w:pPr>
        <w:widowControl/>
        <w:ind w:firstLine="709"/>
        <w:rPr>
          <w:sz w:val="28"/>
          <w:szCs w:val="28"/>
        </w:rPr>
      </w:pPr>
      <w:r w:rsidRPr="00A022A2">
        <w:rPr>
          <w:sz w:val="28"/>
          <w:szCs w:val="28"/>
        </w:rPr>
        <w:object w:dxaOrig="8628" w:dyaOrig="4320">
          <v:shape id="_x0000_i1356" type="#_x0000_t75" style="width:431.25pt;height:3in" o:ole="">
            <v:imagedata r:id="rId619" o:title=""/>
          </v:shape>
          <o:OLEObject Type="Embed" ProgID="Excel.Sheet.8" ShapeID="_x0000_i1356" DrawAspect="Content" ObjectID="_1478811687" r:id="rId620">
            <o:FieldCodes>\s</o:FieldCodes>
          </o:OLEObject>
        </w:object>
      </w:r>
    </w:p>
    <w:p w:rsidR="008059ED" w:rsidRPr="00A022A2" w:rsidRDefault="008059ED" w:rsidP="00A022A2">
      <w:pPr>
        <w:widowControl/>
        <w:ind w:firstLine="709"/>
        <w:rPr>
          <w:sz w:val="28"/>
          <w:szCs w:val="28"/>
        </w:rPr>
      </w:pPr>
      <w:r w:rsidRPr="00A022A2">
        <w:rPr>
          <w:sz w:val="28"/>
          <w:szCs w:val="28"/>
        </w:rPr>
        <w:t>Рисунок 12.4 Суточный график нагрузки, 10 кВ, лето</w:t>
      </w:r>
    </w:p>
    <w:p w:rsidR="00F81124" w:rsidRDefault="00F81124"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Для построения суточных графиков нагрузок подстанции</w:t>
      </w:r>
      <w:r w:rsidR="00A022A2">
        <w:rPr>
          <w:sz w:val="28"/>
          <w:szCs w:val="28"/>
        </w:rPr>
        <w:t xml:space="preserve"> </w:t>
      </w:r>
      <w:r w:rsidRPr="00A022A2">
        <w:rPr>
          <w:sz w:val="28"/>
          <w:szCs w:val="28"/>
        </w:rPr>
        <w:t xml:space="preserve">на высшем напряжении найдем суммарные значения Р и </w:t>
      </w:r>
      <w:r w:rsidRPr="00A022A2">
        <w:rPr>
          <w:sz w:val="28"/>
          <w:szCs w:val="28"/>
          <w:lang w:val="en-US"/>
        </w:rPr>
        <w:t>Q</w:t>
      </w:r>
      <w:r w:rsidRPr="00A022A2">
        <w:rPr>
          <w:sz w:val="28"/>
          <w:szCs w:val="28"/>
        </w:rPr>
        <w:t xml:space="preserve"> нагрузок на среднем и низком напряжении</w:t>
      </w:r>
      <w:r w:rsidR="00A022A2">
        <w:rPr>
          <w:sz w:val="28"/>
          <w:szCs w:val="28"/>
        </w:rPr>
        <w:t xml:space="preserve"> </w:t>
      </w:r>
      <w:r w:rsidRPr="00A022A2">
        <w:rPr>
          <w:sz w:val="28"/>
          <w:szCs w:val="28"/>
        </w:rPr>
        <w:t>для каждой ступени графика. Затем определим полную мощность.</w:t>
      </w:r>
    </w:p>
    <w:p w:rsidR="008059ED" w:rsidRPr="00A022A2" w:rsidRDefault="008059ED" w:rsidP="00A022A2">
      <w:pPr>
        <w:widowControl/>
        <w:ind w:firstLine="709"/>
        <w:rPr>
          <w:sz w:val="28"/>
          <w:szCs w:val="28"/>
        </w:rPr>
      </w:pPr>
      <w:r w:rsidRPr="00A022A2">
        <w:rPr>
          <w:sz w:val="28"/>
          <w:szCs w:val="28"/>
        </w:rPr>
        <w:t>Для зимнего периода (по рис.1 и 3):</w:t>
      </w: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0-8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10+15 = 25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В задании указаны значения </w:t>
      </w:r>
      <w:r w:rsidRPr="00A022A2">
        <w:rPr>
          <w:sz w:val="28"/>
          <w:szCs w:val="28"/>
          <w:lang w:val="en-US"/>
        </w:rPr>
        <w:t>cos</w:t>
      </w:r>
      <w:r w:rsidRPr="00A022A2">
        <w:rPr>
          <w:sz w:val="28"/>
          <w:szCs w:val="28"/>
          <w:lang w:val="en-US"/>
        </w:rPr>
        <w:sym w:font="Symbol" w:char="F06A"/>
      </w:r>
      <w:r w:rsidRPr="00A022A2">
        <w:rPr>
          <w:sz w:val="28"/>
          <w:szCs w:val="28"/>
          <w:vertAlign w:val="subscript"/>
        </w:rPr>
        <w:t>1</w:t>
      </w:r>
      <w:r w:rsidRPr="00A022A2">
        <w:rPr>
          <w:sz w:val="28"/>
          <w:szCs w:val="28"/>
        </w:rPr>
        <w:t xml:space="preserve"> = </w:t>
      </w:r>
      <w:r w:rsidRPr="00A022A2">
        <w:rPr>
          <w:sz w:val="28"/>
          <w:szCs w:val="28"/>
          <w:lang w:val="en-US"/>
        </w:rPr>
        <w:t>cos</w:t>
      </w:r>
      <w:r w:rsidRPr="00A022A2">
        <w:rPr>
          <w:sz w:val="28"/>
          <w:szCs w:val="28"/>
          <w:lang w:val="en-US"/>
        </w:rPr>
        <w:sym w:font="Symbol" w:char="F06A"/>
      </w:r>
      <w:r w:rsidRPr="00A022A2">
        <w:rPr>
          <w:sz w:val="28"/>
          <w:szCs w:val="28"/>
          <w:vertAlign w:val="subscript"/>
        </w:rPr>
        <w:t>2</w:t>
      </w:r>
      <w:r w:rsidRPr="00A022A2">
        <w:rPr>
          <w:sz w:val="28"/>
          <w:szCs w:val="28"/>
        </w:rPr>
        <w:t xml:space="preserve"> = 0,9, следовательно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sym w:font="Symbol" w:char="F06A"/>
      </w:r>
      <w:r w:rsidRPr="00A022A2">
        <w:rPr>
          <w:sz w:val="28"/>
          <w:szCs w:val="28"/>
          <w:vertAlign w:val="subscript"/>
        </w:rPr>
        <w:t>1</w:t>
      </w:r>
      <w:r w:rsidRPr="00A022A2">
        <w:rPr>
          <w:sz w:val="28"/>
          <w:szCs w:val="28"/>
        </w:rPr>
        <w:t xml:space="preserve"> = </w:t>
      </w:r>
      <w:r w:rsidRPr="00A022A2">
        <w:rPr>
          <w:sz w:val="28"/>
          <w:szCs w:val="28"/>
          <w:lang w:val="en-US"/>
        </w:rPr>
        <w:sym w:font="Symbol" w:char="F06A"/>
      </w:r>
      <w:r w:rsidRPr="00A022A2">
        <w:rPr>
          <w:sz w:val="28"/>
          <w:szCs w:val="28"/>
          <w:vertAlign w:val="subscript"/>
        </w:rPr>
        <w:t>2</w:t>
      </w:r>
      <w:r w:rsidRPr="00A022A2">
        <w:rPr>
          <w:sz w:val="28"/>
          <w:szCs w:val="28"/>
        </w:rPr>
        <w:t xml:space="preserve"> = 25,8</w:t>
      </w:r>
      <w:r w:rsidRPr="00A022A2">
        <w:rPr>
          <w:sz w:val="28"/>
          <w:szCs w:val="28"/>
        </w:rPr>
        <w:sym w:font="Symbol" w:char="F0B0"/>
      </w:r>
      <w:r w:rsidRP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25</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12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140" w:dyaOrig="460">
          <v:shape id="_x0000_i1357" type="#_x0000_t75" style="width:267pt;height:29.25pt" o:ole="">
            <v:imagedata r:id="rId621" o:title=""/>
          </v:shape>
          <o:OLEObject Type="Embed" ProgID="Equation.3" ShapeID="_x0000_i1357" DrawAspect="Content" ObjectID="_1478811688" r:id="rId622"/>
        </w:object>
      </w:r>
    </w:p>
    <w:p w:rsidR="00F81124" w:rsidRPr="00F81124" w:rsidRDefault="00F81124" w:rsidP="00A022A2">
      <w:pPr>
        <w:widowControl/>
        <w:ind w:firstLine="709"/>
        <w:rPr>
          <w:sz w:val="28"/>
          <w:szCs w:val="28"/>
          <w:vertAlign w:val="subscript"/>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8 - 12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15 + 25 = 40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40</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19,2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420" w:dyaOrig="460">
          <v:shape id="_x0000_i1358" type="#_x0000_t75" style="width:285pt;height:29.25pt" o:ole="">
            <v:imagedata r:id="rId623" o:title=""/>
          </v:shape>
          <o:OLEObject Type="Embed" ProgID="Equation.3" ShapeID="_x0000_i1358" DrawAspect="Content" ObjectID="_1478811689" r:id="rId624"/>
        </w:objec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12 - 16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15 + 30 = 45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45</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21,6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420" w:dyaOrig="460">
          <v:shape id="_x0000_i1359" type="#_x0000_t75" style="width:285pt;height:29.25pt" o:ole="">
            <v:imagedata r:id="rId625" o:title=""/>
          </v:shape>
          <o:OLEObject Type="Embed" ProgID="Equation.3" ShapeID="_x0000_i1359" DrawAspect="Content" ObjectID="_1478811690" r:id="rId626"/>
        </w:objec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16 - 20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20 + 35 = 55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55</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26,4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420" w:dyaOrig="460">
          <v:shape id="_x0000_i1360" type="#_x0000_t75" style="width:285pt;height:29.25pt" o:ole="">
            <v:imagedata r:id="rId627" o:title=""/>
          </v:shape>
          <o:OLEObject Type="Embed" ProgID="Equation.3" ShapeID="_x0000_i1360" DrawAspect="Content" ObjectID="_1478811691" r:id="rId628"/>
        </w:objec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20 - 24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20 + 45 = 65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65</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31,2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239" w:dyaOrig="460">
          <v:shape id="_x0000_i1361" type="#_x0000_t75" style="width:273.75pt;height:29.25pt" o:ole="">
            <v:imagedata r:id="rId629" o:title=""/>
          </v:shape>
          <o:OLEObject Type="Embed" ProgID="Equation.3" ShapeID="_x0000_i1361" DrawAspect="Content" ObjectID="_1478811692" r:id="rId630"/>
        </w:objec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Для летнего периода (по рис.2 и 4):</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0-8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8+10 = 18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18</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8,64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380" w:dyaOrig="460">
          <v:shape id="_x0000_i1362" type="#_x0000_t75" style="width:282.75pt;height:29.25pt" o:ole="">
            <v:imagedata r:id="rId631" o:title=""/>
          </v:shape>
          <o:OLEObject Type="Embed" ProgID="Equation.3" ShapeID="_x0000_i1362" DrawAspect="Content" ObjectID="_1478811693" r:id="rId632"/>
        </w:object>
      </w:r>
    </w:p>
    <w:p w:rsidR="00F81124" w:rsidRPr="00F81124" w:rsidRDefault="00F81124" w:rsidP="00A022A2">
      <w:pPr>
        <w:widowControl/>
        <w:ind w:firstLine="709"/>
        <w:rPr>
          <w:sz w:val="28"/>
          <w:szCs w:val="28"/>
          <w:vertAlign w:val="subscript"/>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8 - 12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10 + 15 = 25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25</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12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140" w:dyaOrig="460">
          <v:shape id="_x0000_i1363" type="#_x0000_t75" style="width:267pt;height:29.25pt" o:ole="">
            <v:imagedata r:id="rId633" o:title=""/>
          </v:shape>
          <o:OLEObject Type="Embed" ProgID="Equation.3" ShapeID="_x0000_i1363" DrawAspect="Content" ObjectID="_1478811694" r:id="rId634"/>
        </w:objec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12 - 16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10 + 20 = 30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30</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14,4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400" w:dyaOrig="460">
          <v:shape id="_x0000_i1364" type="#_x0000_t75" style="width:283.5pt;height:29.25pt" o:ole="">
            <v:imagedata r:id="rId635" o:title=""/>
          </v:shape>
          <o:OLEObject Type="Embed" ProgID="Equation.3" ShapeID="_x0000_i1364" DrawAspect="Content" ObjectID="_1478811695" r:id="rId636"/>
        </w:objec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16 - 20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15 + 22 = 37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37</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17,76 Мвар</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520" w:dyaOrig="460">
          <v:shape id="_x0000_i1365" type="#_x0000_t75" style="width:291.75pt;height:29.25pt" o:ole="">
            <v:imagedata r:id="rId637" o:title=""/>
          </v:shape>
          <o:OLEObject Type="Embed" ProgID="Equation.3" ShapeID="_x0000_i1365" DrawAspect="Content" ObjectID="_1478811696" r:id="rId638"/>
        </w:objec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rPr>
        <w:t xml:space="preserve"> = 20 - 24 час</w:t>
      </w:r>
      <w:r w:rsidR="00A022A2">
        <w:rPr>
          <w:sz w:val="28"/>
          <w:szCs w:val="28"/>
        </w:rPr>
        <w:t xml:space="preserve">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Р</w:t>
      </w:r>
      <w:r w:rsidRPr="00A022A2">
        <w:rPr>
          <w:sz w:val="28"/>
          <w:szCs w:val="28"/>
          <w:vertAlign w:val="subscript"/>
        </w:rPr>
        <w:t>1СН</w:t>
      </w:r>
      <w:r w:rsidRPr="00A022A2">
        <w:rPr>
          <w:sz w:val="28"/>
          <w:szCs w:val="28"/>
        </w:rPr>
        <w:t>+Р</w:t>
      </w:r>
      <w:r w:rsidRPr="00A022A2">
        <w:rPr>
          <w:sz w:val="28"/>
          <w:szCs w:val="28"/>
          <w:vertAlign w:val="subscript"/>
        </w:rPr>
        <w:t xml:space="preserve">1НН </w:t>
      </w:r>
      <w:r w:rsidRPr="00A022A2">
        <w:rPr>
          <w:sz w:val="28"/>
          <w:szCs w:val="28"/>
        </w:rPr>
        <w:t>= 17 + 30 = 47 МВт</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Q</w:t>
      </w:r>
      <w:r w:rsidRPr="00A022A2">
        <w:rPr>
          <w:sz w:val="28"/>
          <w:szCs w:val="28"/>
          <w:vertAlign w:val="subscript"/>
        </w:rPr>
        <w:t>1</w:t>
      </w:r>
      <w:r w:rsidRPr="00A022A2">
        <w:rPr>
          <w:sz w:val="28"/>
          <w:szCs w:val="28"/>
          <w:vertAlign w:val="subscript"/>
        </w:rPr>
        <w:sym w:font="Symbol" w:char="F053"/>
      </w:r>
      <w:r w:rsidRPr="00A022A2">
        <w:rPr>
          <w:sz w:val="28"/>
          <w:szCs w:val="28"/>
          <w:vertAlign w:val="subscript"/>
        </w:rPr>
        <w:t xml:space="preserve"> </w:t>
      </w:r>
      <w:r w:rsidRPr="00A022A2">
        <w:rPr>
          <w:sz w:val="28"/>
          <w:szCs w:val="28"/>
        </w:rPr>
        <w:t>= 47</w:t>
      </w:r>
      <w:r w:rsidRPr="00A022A2">
        <w:rPr>
          <w:sz w:val="28"/>
          <w:szCs w:val="28"/>
        </w:rPr>
        <w:sym w:font="Symbol" w:char="F0D7"/>
      </w:r>
      <w:r w:rsidRPr="00A022A2">
        <w:rPr>
          <w:sz w:val="28"/>
          <w:szCs w:val="28"/>
          <w:lang w:val="en-US"/>
        </w:rPr>
        <w:t>tg</w:t>
      </w:r>
      <w:r w:rsidRPr="00A022A2">
        <w:rPr>
          <w:sz w:val="28"/>
          <w:szCs w:val="28"/>
        </w:rPr>
        <w:t>25,8</w:t>
      </w:r>
      <w:r w:rsidRPr="00A022A2">
        <w:rPr>
          <w:sz w:val="28"/>
          <w:szCs w:val="28"/>
        </w:rPr>
        <w:sym w:font="Symbol" w:char="F0B0"/>
      </w:r>
      <w:r w:rsidR="00A022A2">
        <w:rPr>
          <w:sz w:val="28"/>
          <w:szCs w:val="28"/>
        </w:rPr>
        <w:t xml:space="preserve"> </w:t>
      </w:r>
      <w:r w:rsidRPr="00A022A2">
        <w:rPr>
          <w:sz w:val="28"/>
          <w:szCs w:val="28"/>
        </w:rPr>
        <w:t>= 22,56 Мвар</w:t>
      </w:r>
    </w:p>
    <w:p w:rsidR="00F81124" w:rsidRPr="00F81124" w:rsidRDefault="00F81124" w:rsidP="00A022A2">
      <w:pPr>
        <w:widowControl/>
        <w:ind w:firstLine="709"/>
        <w:rPr>
          <w:sz w:val="28"/>
          <w:szCs w:val="28"/>
          <w:lang w:val="uk-UA"/>
        </w:rPr>
      </w:pPr>
    </w:p>
    <w:p w:rsidR="008059ED" w:rsidRPr="00A022A2" w:rsidRDefault="00F43CF1" w:rsidP="00A022A2">
      <w:pPr>
        <w:widowControl/>
        <w:ind w:firstLine="709"/>
        <w:rPr>
          <w:sz w:val="28"/>
          <w:szCs w:val="28"/>
        </w:rPr>
      </w:pPr>
      <w:r w:rsidRPr="00A022A2">
        <w:rPr>
          <w:sz w:val="28"/>
          <w:szCs w:val="28"/>
        </w:rPr>
        <w:object w:dxaOrig="4520" w:dyaOrig="460">
          <v:shape id="_x0000_i1366" type="#_x0000_t75" style="width:291.75pt;height:29.25pt" o:ole="">
            <v:imagedata r:id="rId639" o:title=""/>
          </v:shape>
          <o:OLEObject Type="Embed" ProgID="Equation.3" ShapeID="_x0000_i1366" DrawAspect="Content" ObjectID="_1478811697" r:id="rId640"/>
        </w:object>
      </w:r>
    </w:p>
    <w:p w:rsidR="000C127C" w:rsidRPr="00A022A2" w:rsidRDefault="000C127C"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Результаты расчетов сведем в таблицу.</w:t>
      </w:r>
    </w:p>
    <w:p w:rsidR="00F81124" w:rsidRDefault="00F81124" w:rsidP="00A022A2">
      <w:pPr>
        <w:pStyle w:val="BodyText"/>
        <w:widowControl/>
        <w:spacing w:after="0"/>
        <w:ind w:firstLine="709"/>
        <w:rPr>
          <w:sz w:val="28"/>
          <w:szCs w:val="28"/>
          <w:lang w:val="uk-UA"/>
        </w:rPr>
      </w:pPr>
    </w:p>
    <w:p w:rsidR="008059ED" w:rsidRPr="00A022A2" w:rsidRDefault="008059ED" w:rsidP="00A022A2">
      <w:pPr>
        <w:pStyle w:val="BodyText"/>
        <w:widowControl/>
        <w:spacing w:after="0"/>
        <w:ind w:firstLine="709"/>
        <w:rPr>
          <w:sz w:val="28"/>
          <w:szCs w:val="28"/>
        </w:rPr>
      </w:pPr>
      <w:r w:rsidRPr="00A022A2">
        <w:rPr>
          <w:sz w:val="28"/>
          <w:szCs w:val="28"/>
        </w:rPr>
        <w:t>Таблица 1.1 – Суточные графики электрических нагрузок на высшем напряжении</w:t>
      </w:r>
    </w:p>
    <w:tbl>
      <w:tblPr>
        <w:tblW w:w="0" w:type="auto"/>
        <w:tblInd w:w="220" w:type="dxa"/>
        <w:tblLayout w:type="fixed"/>
        <w:tblCellMar>
          <w:left w:w="40" w:type="dxa"/>
          <w:right w:w="40" w:type="dxa"/>
        </w:tblCellMar>
        <w:tblLook w:val="0000" w:firstRow="0" w:lastRow="0" w:firstColumn="0" w:lastColumn="0" w:noHBand="0" w:noVBand="0"/>
      </w:tblPr>
      <w:tblGrid>
        <w:gridCol w:w="2424"/>
        <w:gridCol w:w="1314"/>
        <w:gridCol w:w="1315"/>
        <w:gridCol w:w="1315"/>
        <w:gridCol w:w="1315"/>
        <w:gridCol w:w="1315"/>
      </w:tblGrid>
      <w:tr w:rsidR="008059ED" w:rsidRPr="00F81124">
        <w:trPr>
          <w:trHeight w:hRule="exact" w:val="387"/>
        </w:trPr>
        <w:tc>
          <w:tcPr>
            <w:tcW w:w="2424" w:type="dxa"/>
            <w:tcBorders>
              <w:top w:val="single" w:sz="6" w:space="0" w:color="auto"/>
              <w:left w:val="single" w:sz="6"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Время суток, ч</w:t>
            </w:r>
          </w:p>
          <w:p w:rsidR="008059ED" w:rsidRPr="00F81124" w:rsidRDefault="008059ED" w:rsidP="00F81124">
            <w:pPr>
              <w:widowControl/>
              <w:suppressAutoHyphens/>
              <w:ind w:firstLine="0"/>
              <w:rPr>
                <w:sz w:val="20"/>
                <w:szCs w:val="20"/>
              </w:rPr>
            </w:pPr>
          </w:p>
        </w:tc>
        <w:tc>
          <w:tcPr>
            <w:tcW w:w="1314"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0-8</w:t>
            </w: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8-12</w:t>
            </w:r>
          </w:p>
          <w:p w:rsidR="008059ED" w:rsidRPr="00F81124" w:rsidRDefault="008059ED" w:rsidP="00F81124">
            <w:pPr>
              <w:widowControl/>
              <w:suppressAutoHyphens/>
              <w:ind w:firstLine="0"/>
              <w:rPr>
                <w:sz w:val="20"/>
                <w:szCs w:val="20"/>
              </w:rPr>
            </w:pPr>
          </w:p>
          <w:p w:rsidR="008059ED" w:rsidRPr="00F81124" w:rsidRDefault="008059ED" w:rsidP="00F81124">
            <w:pPr>
              <w:widowControl/>
              <w:suppressAutoHyphens/>
              <w:ind w:firstLine="0"/>
              <w:rPr>
                <w:sz w:val="20"/>
                <w:szCs w:val="20"/>
              </w:rPr>
            </w:pPr>
          </w:p>
          <w:p w:rsidR="008059ED" w:rsidRPr="00F81124" w:rsidRDefault="008059ED" w:rsidP="00F81124">
            <w:pPr>
              <w:widowControl/>
              <w:suppressAutoHyphens/>
              <w:ind w:firstLine="0"/>
              <w:rPr>
                <w:sz w:val="20"/>
                <w:szCs w:val="20"/>
              </w:rPr>
            </w:pPr>
          </w:p>
          <w:p w:rsidR="008059ED" w:rsidRPr="00F81124" w:rsidRDefault="008059ED" w:rsidP="00F81124">
            <w:pPr>
              <w:widowControl/>
              <w:suppressAutoHyphens/>
              <w:ind w:firstLine="0"/>
              <w:rPr>
                <w:sz w:val="20"/>
                <w:szCs w:val="20"/>
              </w:rPr>
            </w:pP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12-16</w:t>
            </w: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16-20</w:t>
            </w:r>
          </w:p>
          <w:p w:rsidR="008059ED" w:rsidRPr="00F81124" w:rsidRDefault="008059ED" w:rsidP="00F81124">
            <w:pPr>
              <w:widowControl/>
              <w:suppressAutoHyphens/>
              <w:ind w:firstLine="0"/>
              <w:rPr>
                <w:sz w:val="20"/>
                <w:szCs w:val="20"/>
              </w:rPr>
            </w:pPr>
          </w:p>
          <w:p w:rsidR="008059ED" w:rsidRPr="00F81124" w:rsidRDefault="008059ED" w:rsidP="00F81124">
            <w:pPr>
              <w:widowControl/>
              <w:suppressAutoHyphens/>
              <w:ind w:firstLine="0"/>
              <w:rPr>
                <w:sz w:val="20"/>
                <w:szCs w:val="20"/>
              </w:rPr>
            </w:pPr>
          </w:p>
        </w:tc>
        <w:tc>
          <w:tcPr>
            <w:tcW w:w="1315" w:type="dxa"/>
            <w:tcBorders>
              <w:top w:val="single" w:sz="6" w:space="0" w:color="auto"/>
              <w:left w:val="single" w:sz="4" w:space="0" w:color="auto"/>
              <w:bottom w:val="single" w:sz="6" w:space="0" w:color="auto"/>
              <w:right w:val="single" w:sz="6" w:space="0" w:color="auto"/>
            </w:tcBorders>
          </w:tcPr>
          <w:p w:rsidR="008059ED" w:rsidRPr="00F81124" w:rsidRDefault="008059ED" w:rsidP="00F81124">
            <w:pPr>
              <w:widowControl/>
              <w:suppressAutoHyphens/>
              <w:ind w:firstLine="0"/>
              <w:rPr>
                <w:sz w:val="20"/>
                <w:szCs w:val="20"/>
              </w:rPr>
            </w:pPr>
            <w:r w:rsidRPr="00F81124">
              <w:rPr>
                <w:sz w:val="20"/>
                <w:szCs w:val="20"/>
              </w:rPr>
              <w:t>20-24</w:t>
            </w:r>
          </w:p>
        </w:tc>
      </w:tr>
      <w:tr w:rsidR="008059ED" w:rsidRPr="00F81124">
        <w:trPr>
          <w:trHeight w:hRule="exact" w:val="438"/>
        </w:trPr>
        <w:tc>
          <w:tcPr>
            <w:tcW w:w="2424" w:type="dxa"/>
            <w:tcBorders>
              <w:top w:val="single" w:sz="6" w:space="0" w:color="auto"/>
              <w:left w:val="single" w:sz="6"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Нагрузка, зима, МВА</w:t>
            </w:r>
          </w:p>
        </w:tc>
        <w:tc>
          <w:tcPr>
            <w:tcW w:w="1314"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27,7</w:t>
            </w: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44,37</w:t>
            </w: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49,22</w:t>
            </w: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61,07</w:t>
            </w:r>
          </w:p>
        </w:tc>
        <w:tc>
          <w:tcPr>
            <w:tcW w:w="1315" w:type="dxa"/>
            <w:tcBorders>
              <w:top w:val="single" w:sz="6" w:space="0" w:color="auto"/>
              <w:left w:val="single" w:sz="4" w:space="0" w:color="auto"/>
              <w:bottom w:val="single" w:sz="6" w:space="0" w:color="auto"/>
              <w:right w:val="single" w:sz="6" w:space="0" w:color="auto"/>
            </w:tcBorders>
          </w:tcPr>
          <w:p w:rsidR="008059ED" w:rsidRPr="00F81124" w:rsidRDefault="008059ED" w:rsidP="00F81124">
            <w:pPr>
              <w:widowControl/>
              <w:suppressAutoHyphens/>
              <w:ind w:firstLine="0"/>
              <w:rPr>
                <w:sz w:val="20"/>
                <w:szCs w:val="20"/>
              </w:rPr>
            </w:pPr>
            <w:r w:rsidRPr="00F81124">
              <w:rPr>
                <w:sz w:val="20"/>
                <w:szCs w:val="20"/>
              </w:rPr>
              <w:t>72,1</w:t>
            </w:r>
          </w:p>
        </w:tc>
      </w:tr>
      <w:tr w:rsidR="008059ED" w:rsidRPr="00F81124">
        <w:trPr>
          <w:trHeight w:hRule="exact" w:val="456"/>
        </w:trPr>
        <w:tc>
          <w:tcPr>
            <w:tcW w:w="2424" w:type="dxa"/>
            <w:tcBorders>
              <w:top w:val="single" w:sz="6" w:space="0" w:color="auto"/>
              <w:left w:val="single" w:sz="6" w:space="0" w:color="auto"/>
              <w:bottom w:val="single" w:sz="6" w:space="0" w:color="auto"/>
              <w:right w:val="single" w:sz="4" w:space="0" w:color="auto"/>
            </w:tcBorders>
          </w:tcPr>
          <w:p w:rsidR="008059ED" w:rsidRPr="00F81124" w:rsidRDefault="00A022A2" w:rsidP="00F81124">
            <w:pPr>
              <w:widowControl/>
              <w:suppressAutoHyphens/>
              <w:ind w:firstLine="0"/>
              <w:rPr>
                <w:sz w:val="20"/>
                <w:szCs w:val="20"/>
              </w:rPr>
            </w:pPr>
            <w:r w:rsidRPr="00F81124">
              <w:rPr>
                <w:sz w:val="20"/>
                <w:szCs w:val="20"/>
              </w:rPr>
              <w:t xml:space="preserve"> </w:t>
            </w:r>
            <w:r w:rsidR="008059ED" w:rsidRPr="00F81124">
              <w:rPr>
                <w:sz w:val="20"/>
                <w:szCs w:val="20"/>
              </w:rPr>
              <w:t>лето, МВА</w:t>
            </w:r>
          </w:p>
        </w:tc>
        <w:tc>
          <w:tcPr>
            <w:tcW w:w="1314"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19,97</w:t>
            </w: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27,7</w:t>
            </w: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33,28</w:t>
            </w:r>
          </w:p>
        </w:tc>
        <w:tc>
          <w:tcPr>
            <w:tcW w:w="1315" w:type="dxa"/>
            <w:tcBorders>
              <w:top w:val="single" w:sz="6" w:space="0" w:color="auto"/>
              <w:left w:val="single" w:sz="4" w:space="0" w:color="auto"/>
              <w:bottom w:val="single" w:sz="6" w:space="0" w:color="auto"/>
              <w:right w:val="single" w:sz="4" w:space="0" w:color="auto"/>
            </w:tcBorders>
          </w:tcPr>
          <w:p w:rsidR="008059ED" w:rsidRPr="00F81124" w:rsidRDefault="008059ED" w:rsidP="00F81124">
            <w:pPr>
              <w:widowControl/>
              <w:suppressAutoHyphens/>
              <w:ind w:firstLine="0"/>
              <w:rPr>
                <w:sz w:val="20"/>
                <w:szCs w:val="20"/>
              </w:rPr>
            </w:pPr>
            <w:r w:rsidRPr="00F81124">
              <w:rPr>
                <w:sz w:val="20"/>
                <w:szCs w:val="20"/>
              </w:rPr>
              <w:t>41,04</w:t>
            </w:r>
          </w:p>
        </w:tc>
        <w:tc>
          <w:tcPr>
            <w:tcW w:w="1315" w:type="dxa"/>
            <w:tcBorders>
              <w:top w:val="single" w:sz="6" w:space="0" w:color="auto"/>
              <w:left w:val="single" w:sz="4" w:space="0" w:color="auto"/>
              <w:bottom w:val="single" w:sz="6" w:space="0" w:color="auto"/>
              <w:right w:val="single" w:sz="6" w:space="0" w:color="auto"/>
            </w:tcBorders>
          </w:tcPr>
          <w:p w:rsidR="008059ED" w:rsidRPr="00F81124" w:rsidRDefault="008059ED" w:rsidP="00F81124">
            <w:pPr>
              <w:widowControl/>
              <w:suppressAutoHyphens/>
              <w:ind w:firstLine="0"/>
              <w:rPr>
                <w:sz w:val="20"/>
                <w:szCs w:val="20"/>
              </w:rPr>
            </w:pPr>
            <w:r w:rsidRPr="00F81124">
              <w:rPr>
                <w:sz w:val="20"/>
                <w:szCs w:val="20"/>
              </w:rPr>
              <w:t>52,13</w:t>
            </w:r>
          </w:p>
        </w:tc>
      </w:tr>
    </w:tbl>
    <w:p w:rsidR="000C127C" w:rsidRPr="00A022A2" w:rsidRDefault="000C127C"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Построение годового графика нагрузки по продолжительности производится на основании известных графиков за летние и зимние сутки. При построении годового графика по оси ординат откладываются нагрузки, кВт, по оси абсцисс - часы года от 0 до 8760 ч. Нагрузки на графике располагаются в порядке убывания от Р</w:t>
      </w:r>
      <w:r w:rsidRPr="00A022A2">
        <w:rPr>
          <w:sz w:val="28"/>
          <w:szCs w:val="28"/>
          <w:vertAlign w:val="subscript"/>
          <w:lang w:val="en-US"/>
        </w:rPr>
        <w:t>max</w:t>
      </w:r>
      <w:r w:rsidRPr="00A022A2">
        <w:rPr>
          <w:sz w:val="28"/>
          <w:szCs w:val="28"/>
        </w:rPr>
        <w:t xml:space="preserve"> до Р</w:t>
      </w:r>
      <w:r w:rsidRPr="00A022A2">
        <w:rPr>
          <w:sz w:val="28"/>
          <w:szCs w:val="28"/>
          <w:vertAlign w:val="subscript"/>
          <w:lang w:val="en-US"/>
        </w:rPr>
        <w:t>min</w:t>
      </w:r>
      <w:r w:rsidRPr="00A022A2">
        <w:rPr>
          <w:sz w:val="28"/>
          <w:szCs w:val="28"/>
        </w:rPr>
        <w:t xml:space="preserve">. </w:t>
      </w:r>
    </w:p>
    <w:p w:rsidR="008059ED" w:rsidRDefault="008059ED" w:rsidP="00A022A2">
      <w:pPr>
        <w:widowControl/>
        <w:shd w:val="clear" w:color="auto" w:fill="FFFFFF"/>
        <w:ind w:firstLine="709"/>
        <w:rPr>
          <w:sz w:val="28"/>
          <w:szCs w:val="28"/>
          <w:lang w:val="uk-UA"/>
        </w:rPr>
      </w:pPr>
      <w:r w:rsidRPr="00A022A2">
        <w:rPr>
          <w:sz w:val="28"/>
          <w:szCs w:val="28"/>
        </w:rPr>
        <w:t>Продолжительность потребления нагрузки Т</w:t>
      </w:r>
      <w:r w:rsidRPr="00A022A2">
        <w:rPr>
          <w:sz w:val="28"/>
          <w:szCs w:val="28"/>
          <w:vertAlign w:val="subscript"/>
          <w:lang w:val="en-US"/>
        </w:rPr>
        <w:t>i</w:t>
      </w:r>
      <w:r w:rsidRPr="00A022A2">
        <w:rPr>
          <w:sz w:val="28"/>
          <w:szCs w:val="28"/>
        </w:rPr>
        <w:t xml:space="preserve"> определяется по длительностям ступеней суточных графиков </w:t>
      </w:r>
      <w:r w:rsidRPr="00A022A2">
        <w:rPr>
          <w:sz w:val="28"/>
          <w:szCs w:val="28"/>
          <w:lang w:val="en-US"/>
        </w:rPr>
        <w:t>t</w:t>
      </w:r>
      <w:r w:rsidRPr="00A022A2">
        <w:rPr>
          <w:sz w:val="28"/>
          <w:szCs w:val="28"/>
          <w:vertAlign w:val="subscript"/>
          <w:lang w:val="en-US"/>
        </w:rPr>
        <w:t>i</w:t>
      </w:r>
      <w:r w:rsidRPr="00A022A2">
        <w:rPr>
          <w:sz w:val="28"/>
          <w:szCs w:val="28"/>
        </w:rPr>
        <w:t xml:space="preserve"> и количеству календарных дней зимы </w:t>
      </w:r>
      <w:r w:rsidRPr="00A022A2">
        <w:rPr>
          <w:sz w:val="28"/>
          <w:szCs w:val="28"/>
          <w:lang w:val="en-US"/>
        </w:rPr>
        <w:t>N</w:t>
      </w:r>
      <w:r w:rsidRPr="00A022A2">
        <w:rPr>
          <w:sz w:val="28"/>
          <w:szCs w:val="28"/>
          <w:vertAlign w:val="subscript"/>
        </w:rPr>
        <w:t>зим</w:t>
      </w:r>
      <w:r w:rsidRPr="00A022A2">
        <w:rPr>
          <w:sz w:val="28"/>
          <w:szCs w:val="28"/>
        </w:rPr>
        <w:t xml:space="preserve"> = 210 и лета </w:t>
      </w:r>
      <w:r w:rsidRPr="00A022A2">
        <w:rPr>
          <w:sz w:val="28"/>
          <w:szCs w:val="28"/>
          <w:lang w:val="en-US"/>
        </w:rPr>
        <w:t>N</w:t>
      </w:r>
      <w:r w:rsidRPr="00A022A2">
        <w:rPr>
          <w:sz w:val="28"/>
          <w:szCs w:val="28"/>
          <w:vertAlign w:val="subscript"/>
        </w:rPr>
        <w:t>лет</w:t>
      </w:r>
      <w:r w:rsidRPr="00A022A2">
        <w:rPr>
          <w:sz w:val="28"/>
          <w:szCs w:val="28"/>
        </w:rPr>
        <w:t xml:space="preserve"> = 155, причем </w:t>
      </w:r>
      <w:r w:rsidRPr="00A022A2">
        <w:rPr>
          <w:sz w:val="28"/>
          <w:szCs w:val="28"/>
        </w:rPr>
        <w:sym w:font="Symbol" w:char="F053"/>
      </w:r>
      <w:r w:rsidRPr="00A022A2">
        <w:rPr>
          <w:sz w:val="28"/>
          <w:szCs w:val="28"/>
          <w:lang w:val="en-US"/>
        </w:rPr>
        <w:t>T</w:t>
      </w:r>
      <w:r w:rsidRPr="00A022A2">
        <w:rPr>
          <w:sz w:val="28"/>
          <w:szCs w:val="28"/>
          <w:vertAlign w:val="subscript"/>
          <w:lang w:val="en-US"/>
        </w:rPr>
        <w:t>i</w:t>
      </w:r>
      <w:r w:rsidRPr="00A022A2">
        <w:rPr>
          <w:sz w:val="28"/>
          <w:szCs w:val="28"/>
        </w:rPr>
        <w:t>= 8760 ч.</w:t>
      </w:r>
    </w:p>
    <w:p w:rsidR="00F81124" w:rsidRPr="00F81124" w:rsidRDefault="00F81124" w:rsidP="00A022A2">
      <w:pPr>
        <w:widowControl/>
        <w:shd w:val="clear" w:color="auto" w:fill="FFFFFF"/>
        <w:ind w:firstLine="709"/>
        <w:rPr>
          <w:sz w:val="28"/>
          <w:szCs w:val="28"/>
          <w:lang w:val="uk-UA"/>
        </w:rPr>
      </w:pPr>
    </w:p>
    <w:p w:rsidR="008059ED" w:rsidRPr="00A022A2" w:rsidRDefault="00F43CF1" w:rsidP="00A022A2">
      <w:pPr>
        <w:pStyle w:val="BodyText"/>
        <w:widowControl/>
        <w:spacing w:after="0"/>
        <w:ind w:firstLine="709"/>
        <w:rPr>
          <w:sz w:val="28"/>
          <w:szCs w:val="28"/>
        </w:rPr>
      </w:pPr>
      <w:r w:rsidRPr="00A022A2">
        <w:rPr>
          <w:sz w:val="28"/>
          <w:szCs w:val="28"/>
        </w:rPr>
        <w:object w:dxaOrig="8145" w:dyaOrig="4350">
          <v:shape id="_x0000_i1367" type="#_x0000_t75" style="width:407.25pt;height:217.5pt" o:ole="">
            <v:imagedata r:id="rId641" o:title=""/>
          </v:shape>
          <o:OLEObject Type="Embed" ProgID="Excel.Sheet.8" ShapeID="_x0000_i1367" DrawAspect="Content" ObjectID="_1478811698" r:id="rId642">
            <o:FieldCodes>\s</o:FieldCodes>
          </o:OLEObject>
        </w:object>
      </w:r>
    </w:p>
    <w:p w:rsidR="008059ED" w:rsidRPr="00A022A2" w:rsidRDefault="008059ED" w:rsidP="00A022A2">
      <w:pPr>
        <w:widowControl/>
        <w:ind w:firstLine="709"/>
        <w:rPr>
          <w:sz w:val="28"/>
          <w:szCs w:val="28"/>
        </w:rPr>
      </w:pPr>
      <w:r w:rsidRPr="00A022A2">
        <w:rPr>
          <w:sz w:val="28"/>
          <w:szCs w:val="28"/>
        </w:rPr>
        <w:t>Рисунок 12.5</w:t>
      </w:r>
      <w:r w:rsidR="00A022A2">
        <w:rPr>
          <w:sz w:val="28"/>
          <w:szCs w:val="28"/>
        </w:rPr>
        <w:t xml:space="preserve"> </w:t>
      </w:r>
      <w:r w:rsidRPr="00A022A2">
        <w:rPr>
          <w:sz w:val="28"/>
          <w:szCs w:val="28"/>
        </w:rPr>
        <w:t>Суточные графики нагрузок, 110 кВ</w:t>
      </w:r>
    </w:p>
    <w:p w:rsidR="008059ED" w:rsidRPr="00A022A2" w:rsidRDefault="008059ED" w:rsidP="00A022A2">
      <w:pPr>
        <w:widowControl/>
        <w:ind w:firstLine="709"/>
        <w:rPr>
          <w:sz w:val="28"/>
          <w:szCs w:val="28"/>
        </w:rPr>
      </w:pPr>
    </w:p>
    <w:p w:rsidR="008059ED" w:rsidRDefault="008059ED" w:rsidP="00A022A2">
      <w:pPr>
        <w:widowControl/>
        <w:shd w:val="clear" w:color="auto" w:fill="FFFFFF"/>
        <w:ind w:firstLine="709"/>
        <w:rPr>
          <w:sz w:val="28"/>
          <w:szCs w:val="28"/>
          <w:lang w:val="uk-UA"/>
        </w:rPr>
      </w:pPr>
      <w:r w:rsidRPr="00A022A2">
        <w:rPr>
          <w:sz w:val="28"/>
          <w:szCs w:val="28"/>
        </w:rPr>
        <w:t>Годовой график по продолжительности на стороне ВН:</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F65F9">
        <w:rPr>
          <w:sz w:val="28"/>
          <w:szCs w:val="28"/>
          <w:vertAlign w:val="subscript"/>
          <w:lang w:val="uk-UA"/>
        </w:rPr>
        <w:t>1</w:t>
      </w:r>
      <w:r w:rsidRPr="00AF65F9">
        <w:rPr>
          <w:sz w:val="28"/>
          <w:szCs w:val="28"/>
          <w:lang w:val="uk-UA"/>
        </w:rPr>
        <w:t xml:space="preserve"> = </w:t>
      </w:r>
      <w:r w:rsidRPr="00A022A2">
        <w:rPr>
          <w:sz w:val="28"/>
          <w:szCs w:val="28"/>
          <w:lang w:val="en-US"/>
        </w:rPr>
        <w:t>t</w:t>
      </w:r>
      <w:r w:rsidRPr="00AF65F9">
        <w:rPr>
          <w:sz w:val="28"/>
          <w:szCs w:val="28"/>
          <w:vertAlign w:val="subscript"/>
          <w:lang w:val="uk-UA"/>
        </w:rPr>
        <w:t>1</w:t>
      </w:r>
      <w:r w:rsidRPr="00A022A2">
        <w:rPr>
          <w:sz w:val="28"/>
          <w:szCs w:val="28"/>
        </w:rPr>
        <w:sym w:font="Symbol" w:char="F0D7"/>
      </w:r>
      <w:r w:rsidRPr="00A022A2">
        <w:rPr>
          <w:sz w:val="28"/>
          <w:szCs w:val="28"/>
          <w:lang w:val="en-US"/>
        </w:rPr>
        <w:t>N</w:t>
      </w:r>
      <w:r w:rsidRPr="00AF65F9">
        <w:rPr>
          <w:sz w:val="28"/>
          <w:szCs w:val="28"/>
          <w:vertAlign w:val="subscript"/>
          <w:lang w:val="uk-UA"/>
        </w:rPr>
        <w:t>зим</w:t>
      </w:r>
      <w:r w:rsidRPr="00AF65F9">
        <w:rPr>
          <w:sz w:val="28"/>
          <w:szCs w:val="28"/>
          <w:lang w:val="uk-UA"/>
        </w:rPr>
        <w:t xml:space="preserve"> = 4</w:t>
      </w:r>
      <w:r w:rsidRPr="00A022A2">
        <w:rPr>
          <w:sz w:val="28"/>
          <w:szCs w:val="28"/>
        </w:rPr>
        <w:sym w:font="Symbol" w:char="F0D7"/>
      </w:r>
      <w:r w:rsidRPr="00AF65F9">
        <w:rPr>
          <w:sz w:val="28"/>
          <w:szCs w:val="28"/>
          <w:lang w:val="uk-UA"/>
        </w:rPr>
        <w:t xml:space="preserve">210=840 ч.; </w:t>
      </w:r>
      <w:r w:rsidRPr="00A022A2">
        <w:rPr>
          <w:sz w:val="28"/>
          <w:szCs w:val="28"/>
          <w:lang w:val="en-US"/>
        </w:rPr>
        <w:t>T</w:t>
      </w:r>
      <w:r w:rsidRPr="00AF65F9">
        <w:rPr>
          <w:sz w:val="28"/>
          <w:szCs w:val="28"/>
          <w:vertAlign w:val="subscript"/>
          <w:lang w:val="uk-UA"/>
        </w:rPr>
        <w:t>2</w:t>
      </w:r>
      <w:r w:rsidRPr="00AF65F9">
        <w:rPr>
          <w:sz w:val="28"/>
          <w:szCs w:val="28"/>
          <w:lang w:val="uk-UA"/>
        </w:rPr>
        <w:t xml:space="preserve"> = </w:t>
      </w:r>
      <w:r w:rsidRPr="00A022A2">
        <w:rPr>
          <w:sz w:val="28"/>
          <w:szCs w:val="28"/>
          <w:lang w:val="en-US"/>
        </w:rPr>
        <w:t>t</w:t>
      </w:r>
      <w:r w:rsidRPr="00AF65F9">
        <w:rPr>
          <w:sz w:val="28"/>
          <w:szCs w:val="28"/>
          <w:vertAlign w:val="subscript"/>
          <w:lang w:val="uk-UA"/>
        </w:rPr>
        <w:t>2</w:t>
      </w:r>
      <w:r w:rsidRPr="00A022A2">
        <w:rPr>
          <w:sz w:val="28"/>
          <w:szCs w:val="28"/>
        </w:rPr>
        <w:sym w:font="Symbol" w:char="F0D7"/>
      </w:r>
      <w:r w:rsidRPr="00A022A2">
        <w:rPr>
          <w:sz w:val="28"/>
          <w:szCs w:val="28"/>
          <w:lang w:val="en-US"/>
        </w:rPr>
        <w:t>N</w:t>
      </w:r>
      <w:r w:rsidRPr="00AF65F9">
        <w:rPr>
          <w:sz w:val="28"/>
          <w:szCs w:val="28"/>
          <w:vertAlign w:val="subscript"/>
          <w:lang w:val="uk-UA"/>
        </w:rPr>
        <w:t>зим</w:t>
      </w:r>
      <w:r w:rsidRPr="00AF65F9">
        <w:rPr>
          <w:sz w:val="28"/>
          <w:szCs w:val="28"/>
          <w:lang w:val="uk-UA"/>
        </w:rPr>
        <w:t xml:space="preserve"> = 4</w:t>
      </w:r>
      <w:r w:rsidRPr="00A022A2">
        <w:rPr>
          <w:sz w:val="28"/>
          <w:szCs w:val="28"/>
        </w:rPr>
        <w:sym w:font="Symbol" w:char="F0D7"/>
      </w:r>
      <w:r w:rsidRPr="00AF65F9">
        <w:rPr>
          <w:sz w:val="28"/>
          <w:szCs w:val="28"/>
          <w:lang w:val="uk-UA"/>
        </w:rPr>
        <w:t>210=840 ч.;</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F81124">
        <w:rPr>
          <w:sz w:val="28"/>
          <w:szCs w:val="28"/>
          <w:lang w:val="uk-UA"/>
        </w:rPr>
        <w:t xml:space="preserve"> </w:t>
      </w:r>
      <w:r w:rsidRPr="00A022A2">
        <w:rPr>
          <w:sz w:val="28"/>
          <w:szCs w:val="28"/>
          <w:lang w:val="en-US"/>
        </w:rPr>
        <w:t>T</w:t>
      </w:r>
      <w:r w:rsidRPr="00F81124">
        <w:rPr>
          <w:sz w:val="28"/>
          <w:szCs w:val="28"/>
          <w:vertAlign w:val="subscript"/>
          <w:lang w:val="uk-UA"/>
        </w:rPr>
        <w:t>3</w:t>
      </w:r>
      <w:r w:rsidRPr="00F81124">
        <w:rPr>
          <w:sz w:val="28"/>
          <w:szCs w:val="28"/>
          <w:lang w:val="uk-UA"/>
        </w:rPr>
        <w:t xml:space="preserve"> = </w:t>
      </w:r>
      <w:r w:rsidRPr="00A022A2">
        <w:rPr>
          <w:sz w:val="28"/>
          <w:szCs w:val="28"/>
          <w:lang w:val="en-US"/>
        </w:rPr>
        <w:t>t</w:t>
      </w:r>
      <w:r w:rsidRPr="00F81124">
        <w:rPr>
          <w:sz w:val="28"/>
          <w:szCs w:val="28"/>
          <w:vertAlign w:val="subscript"/>
          <w:lang w:val="uk-UA"/>
        </w:rPr>
        <w:t>3</w:t>
      </w:r>
      <w:r w:rsidRPr="00A022A2">
        <w:rPr>
          <w:sz w:val="28"/>
          <w:szCs w:val="28"/>
        </w:rPr>
        <w:sym w:font="Symbol" w:char="F0D7"/>
      </w:r>
      <w:r w:rsidRPr="00A022A2">
        <w:rPr>
          <w:sz w:val="28"/>
          <w:szCs w:val="28"/>
          <w:lang w:val="en-US"/>
        </w:rPr>
        <w:t>N</w:t>
      </w:r>
      <w:r w:rsidRPr="00F81124">
        <w:rPr>
          <w:sz w:val="28"/>
          <w:szCs w:val="28"/>
          <w:vertAlign w:val="subscript"/>
          <w:lang w:val="uk-UA"/>
        </w:rPr>
        <w:t>лет</w:t>
      </w:r>
      <w:r w:rsidRPr="00F81124">
        <w:rPr>
          <w:sz w:val="28"/>
          <w:szCs w:val="28"/>
          <w:lang w:val="uk-UA"/>
        </w:rPr>
        <w:t xml:space="preserve"> = 4</w:t>
      </w:r>
      <w:r w:rsidRPr="00A022A2">
        <w:rPr>
          <w:sz w:val="28"/>
          <w:szCs w:val="28"/>
        </w:rPr>
        <w:sym w:font="Symbol" w:char="F0D7"/>
      </w:r>
      <w:r w:rsidRPr="00F81124">
        <w:rPr>
          <w:sz w:val="28"/>
          <w:szCs w:val="28"/>
          <w:lang w:val="uk-UA"/>
        </w:rPr>
        <w:t xml:space="preserve">155=620 ч; </w:t>
      </w:r>
      <w:r w:rsidRPr="00A022A2">
        <w:rPr>
          <w:sz w:val="28"/>
          <w:szCs w:val="28"/>
          <w:lang w:val="en-US"/>
        </w:rPr>
        <w:t>T</w:t>
      </w:r>
      <w:r w:rsidRPr="00F81124">
        <w:rPr>
          <w:sz w:val="28"/>
          <w:szCs w:val="28"/>
          <w:vertAlign w:val="subscript"/>
          <w:lang w:val="uk-UA"/>
        </w:rPr>
        <w:t>4</w:t>
      </w:r>
      <w:r w:rsidRPr="00F81124">
        <w:rPr>
          <w:sz w:val="28"/>
          <w:szCs w:val="28"/>
          <w:lang w:val="uk-UA"/>
        </w:rPr>
        <w:t xml:space="preserve"> = </w:t>
      </w:r>
      <w:r w:rsidRPr="00A022A2">
        <w:rPr>
          <w:sz w:val="28"/>
          <w:szCs w:val="28"/>
          <w:lang w:val="en-US"/>
        </w:rPr>
        <w:t>t</w:t>
      </w:r>
      <w:r w:rsidRPr="00F81124">
        <w:rPr>
          <w:sz w:val="28"/>
          <w:szCs w:val="28"/>
          <w:vertAlign w:val="subscript"/>
          <w:lang w:val="uk-UA"/>
        </w:rPr>
        <w:t>4</w:t>
      </w:r>
      <w:r w:rsidRPr="00A022A2">
        <w:rPr>
          <w:sz w:val="28"/>
          <w:szCs w:val="28"/>
        </w:rPr>
        <w:sym w:font="Symbol" w:char="F0D7"/>
      </w:r>
      <w:r w:rsidRPr="00A022A2">
        <w:rPr>
          <w:sz w:val="28"/>
          <w:szCs w:val="28"/>
          <w:lang w:val="en-US"/>
        </w:rPr>
        <w:t>N</w:t>
      </w:r>
      <w:r w:rsidRPr="00F81124">
        <w:rPr>
          <w:sz w:val="28"/>
          <w:szCs w:val="28"/>
          <w:vertAlign w:val="subscript"/>
          <w:lang w:val="uk-UA"/>
        </w:rPr>
        <w:t>зим</w:t>
      </w:r>
      <w:r w:rsidRPr="00F81124">
        <w:rPr>
          <w:sz w:val="28"/>
          <w:szCs w:val="28"/>
          <w:lang w:val="uk-UA"/>
        </w:rPr>
        <w:t xml:space="preserve"> = 4</w:t>
      </w:r>
      <w:r w:rsidRPr="00A022A2">
        <w:rPr>
          <w:sz w:val="28"/>
          <w:szCs w:val="28"/>
        </w:rPr>
        <w:sym w:font="Symbol" w:char="F0D7"/>
      </w:r>
      <w:r w:rsidRPr="00F81124">
        <w:rPr>
          <w:sz w:val="28"/>
          <w:szCs w:val="28"/>
          <w:lang w:val="uk-UA"/>
        </w:rPr>
        <w:t>210=840 ч.;</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F65F9">
        <w:rPr>
          <w:sz w:val="28"/>
          <w:szCs w:val="28"/>
          <w:vertAlign w:val="subscript"/>
          <w:lang w:val="uk-UA"/>
        </w:rPr>
        <w:t>5</w:t>
      </w:r>
      <w:r w:rsidRPr="00AF65F9">
        <w:rPr>
          <w:sz w:val="28"/>
          <w:szCs w:val="28"/>
          <w:lang w:val="uk-UA"/>
        </w:rPr>
        <w:t xml:space="preserve"> = </w:t>
      </w:r>
      <w:r w:rsidRPr="00A022A2">
        <w:rPr>
          <w:sz w:val="28"/>
          <w:szCs w:val="28"/>
          <w:lang w:val="en-US"/>
        </w:rPr>
        <w:t>t</w:t>
      </w:r>
      <w:r w:rsidRPr="00AF65F9">
        <w:rPr>
          <w:sz w:val="28"/>
          <w:szCs w:val="28"/>
          <w:vertAlign w:val="subscript"/>
          <w:lang w:val="uk-UA"/>
        </w:rPr>
        <w:t>5</w:t>
      </w:r>
      <w:r w:rsidRPr="00A022A2">
        <w:rPr>
          <w:sz w:val="28"/>
          <w:szCs w:val="28"/>
        </w:rPr>
        <w:sym w:font="Symbol" w:char="F0D7"/>
      </w:r>
      <w:r w:rsidRPr="00A022A2">
        <w:rPr>
          <w:sz w:val="28"/>
          <w:szCs w:val="28"/>
          <w:lang w:val="en-US"/>
        </w:rPr>
        <w:t>N</w:t>
      </w:r>
      <w:r w:rsidRPr="00AF65F9">
        <w:rPr>
          <w:sz w:val="28"/>
          <w:szCs w:val="28"/>
          <w:vertAlign w:val="subscript"/>
          <w:lang w:val="uk-UA"/>
        </w:rPr>
        <w:t>зим</w:t>
      </w:r>
      <w:r w:rsidRPr="00AF65F9">
        <w:rPr>
          <w:sz w:val="28"/>
          <w:szCs w:val="28"/>
          <w:lang w:val="uk-UA"/>
        </w:rPr>
        <w:t xml:space="preserve"> = 4</w:t>
      </w:r>
      <w:r w:rsidRPr="00A022A2">
        <w:rPr>
          <w:sz w:val="28"/>
          <w:szCs w:val="28"/>
        </w:rPr>
        <w:sym w:font="Symbol" w:char="F0D7"/>
      </w:r>
      <w:r w:rsidRPr="00AF65F9">
        <w:rPr>
          <w:sz w:val="28"/>
          <w:szCs w:val="28"/>
          <w:lang w:val="uk-UA"/>
        </w:rPr>
        <w:t xml:space="preserve">210=840 ч.; </w:t>
      </w:r>
      <w:r w:rsidRPr="00A022A2">
        <w:rPr>
          <w:sz w:val="28"/>
          <w:szCs w:val="28"/>
          <w:lang w:val="en-US"/>
        </w:rPr>
        <w:t>T</w:t>
      </w:r>
      <w:r w:rsidRPr="00AF65F9">
        <w:rPr>
          <w:sz w:val="28"/>
          <w:szCs w:val="28"/>
          <w:vertAlign w:val="subscript"/>
          <w:lang w:val="uk-UA"/>
        </w:rPr>
        <w:t>6</w:t>
      </w:r>
      <w:r w:rsidRPr="00AF65F9">
        <w:rPr>
          <w:sz w:val="28"/>
          <w:szCs w:val="28"/>
          <w:lang w:val="uk-UA"/>
        </w:rPr>
        <w:t xml:space="preserve"> = </w:t>
      </w:r>
      <w:r w:rsidRPr="00A022A2">
        <w:rPr>
          <w:sz w:val="28"/>
          <w:szCs w:val="28"/>
          <w:lang w:val="en-US"/>
        </w:rPr>
        <w:t>t</w:t>
      </w:r>
      <w:r w:rsidRPr="00AF65F9">
        <w:rPr>
          <w:sz w:val="28"/>
          <w:szCs w:val="28"/>
          <w:vertAlign w:val="subscript"/>
          <w:lang w:val="uk-UA"/>
        </w:rPr>
        <w:t>6</w:t>
      </w:r>
      <w:r w:rsidRPr="00A022A2">
        <w:rPr>
          <w:sz w:val="28"/>
          <w:szCs w:val="28"/>
        </w:rPr>
        <w:sym w:font="Symbol" w:char="F0D7"/>
      </w:r>
      <w:r w:rsidRPr="00A022A2">
        <w:rPr>
          <w:sz w:val="28"/>
          <w:szCs w:val="28"/>
          <w:lang w:val="en-US"/>
        </w:rPr>
        <w:t>N</w:t>
      </w:r>
      <w:r w:rsidRPr="00AF65F9">
        <w:rPr>
          <w:sz w:val="28"/>
          <w:szCs w:val="28"/>
          <w:vertAlign w:val="subscript"/>
          <w:lang w:val="uk-UA"/>
        </w:rPr>
        <w:t>лет</w:t>
      </w:r>
      <w:r w:rsidRPr="00AF65F9">
        <w:rPr>
          <w:sz w:val="28"/>
          <w:szCs w:val="28"/>
          <w:lang w:val="uk-UA"/>
        </w:rPr>
        <w:t xml:space="preserve"> = 4</w:t>
      </w:r>
      <w:r w:rsidRPr="00A022A2">
        <w:rPr>
          <w:sz w:val="28"/>
          <w:szCs w:val="28"/>
        </w:rPr>
        <w:sym w:font="Symbol" w:char="F0D7"/>
      </w:r>
      <w:r w:rsidRPr="00AF65F9">
        <w:rPr>
          <w:sz w:val="28"/>
          <w:szCs w:val="28"/>
          <w:lang w:val="uk-UA"/>
        </w:rPr>
        <w:t>155=620 ч.;</w:t>
      </w:r>
    </w:p>
    <w:p w:rsidR="00F81124" w:rsidRPr="00F81124" w:rsidRDefault="00F81124" w:rsidP="00A022A2">
      <w:pPr>
        <w:widowControl/>
        <w:shd w:val="clear" w:color="auto" w:fill="FFFFFF"/>
        <w:ind w:firstLine="709"/>
        <w:rPr>
          <w:sz w:val="28"/>
          <w:szCs w:val="28"/>
          <w:lang w:val="uk-UA"/>
        </w:rPr>
      </w:pPr>
    </w:p>
    <w:p w:rsidR="00F81124" w:rsidRDefault="008059ED" w:rsidP="00A022A2">
      <w:pPr>
        <w:widowControl/>
        <w:shd w:val="clear" w:color="auto" w:fill="FFFFFF"/>
        <w:ind w:firstLine="709"/>
        <w:rPr>
          <w:sz w:val="28"/>
          <w:szCs w:val="28"/>
          <w:lang w:val="uk-UA"/>
        </w:rPr>
      </w:pPr>
      <w:r w:rsidRPr="00A022A2">
        <w:rPr>
          <w:sz w:val="28"/>
          <w:szCs w:val="28"/>
          <w:lang w:val="en-US"/>
        </w:rPr>
        <w:t>T</w:t>
      </w:r>
      <w:r w:rsidRPr="00AF65F9">
        <w:rPr>
          <w:sz w:val="28"/>
          <w:szCs w:val="28"/>
          <w:vertAlign w:val="subscript"/>
          <w:lang w:val="uk-UA"/>
        </w:rPr>
        <w:t>7</w:t>
      </w:r>
      <w:r w:rsidRPr="00AF65F9">
        <w:rPr>
          <w:sz w:val="28"/>
          <w:szCs w:val="28"/>
          <w:lang w:val="uk-UA"/>
        </w:rPr>
        <w:t xml:space="preserve"> = </w:t>
      </w:r>
      <w:r w:rsidRPr="00A022A2">
        <w:rPr>
          <w:sz w:val="28"/>
          <w:szCs w:val="28"/>
          <w:lang w:val="en-US"/>
        </w:rPr>
        <w:t>t</w:t>
      </w:r>
      <w:r w:rsidRPr="00AF65F9">
        <w:rPr>
          <w:sz w:val="28"/>
          <w:szCs w:val="28"/>
          <w:vertAlign w:val="subscript"/>
          <w:lang w:val="uk-UA"/>
        </w:rPr>
        <w:t>7</w:t>
      </w:r>
      <w:r w:rsidRPr="00A022A2">
        <w:rPr>
          <w:sz w:val="28"/>
          <w:szCs w:val="28"/>
        </w:rPr>
        <w:sym w:font="Symbol" w:char="F0D7"/>
      </w:r>
      <w:r w:rsidRPr="00A022A2">
        <w:rPr>
          <w:sz w:val="28"/>
          <w:szCs w:val="28"/>
          <w:lang w:val="en-US"/>
        </w:rPr>
        <w:t>N</w:t>
      </w:r>
      <w:r w:rsidRPr="00AF65F9">
        <w:rPr>
          <w:sz w:val="28"/>
          <w:szCs w:val="28"/>
          <w:vertAlign w:val="subscript"/>
          <w:lang w:val="uk-UA"/>
        </w:rPr>
        <w:t>лет</w:t>
      </w:r>
      <w:r w:rsidRPr="00AF65F9">
        <w:rPr>
          <w:sz w:val="28"/>
          <w:szCs w:val="28"/>
          <w:lang w:val="uk-UA"/>
        </w:rPr>
        <w:t xml:space="preserve"> = 4</w:t>
      </w:r>
      <w:r w:rsidRPr="00A022A2">
        <w:rPr>
          <w:sz w:val="28"/>
          <w:szCs w:val="28"/>
        </w:rPr>
        <w:sym w:font="Symbol" w:char="F0D7"/>
      </w:r>
      <w:r w:rsidRPr="00AF65F9">
        <w:rPr>
          <w:sz w:val="28"/>
          <w:szCs w:val="28"/>
          <w:lang w:val="uk-UA"/>
        </w:rPr>
        <w:t xml:space="preserve">155=620 ч.; </w:t>
      </w:r>
      <w:r w:rsidRPr="00A022A2">
        <w:rPr>
          <w:sz w:val="28"/>
          <w:szCs w:val="28"/>
          <w:lang w:val="en-US"/>
        </w:rPr>
        <w:t>T</w:t>
      </w:r>
      <w:r w:rsidRPr="00AF65F9">
        <w:rPr>
          <w:sz w:val="28"/>
          <w:szCs w:val="28"/>
          <w:vertAlign w:val="subscript"/>
          <w:lang w:val="uk-UA"/>
        </w:rPr>
        <w:t>8</w:t>
      </w:r>
      <w:r w:rsidRPr="00AF65F9">
        <w:rPr>
          <w:sz w:val="28"/>
          <w:szCs w:val="28"/>
          <w:lang w:val="uk-UA"/>
        </w:rPr>
        <w:t xml:space="preserve"> = </w:t>
      </w:r>
      <w:r w:rsidRPr="00A022A2">
        <w:rPr>
          <w:sz w:val="28"/>
          <w:szCs w:val="28"/>
          <w:lang w:val="en-US"/>
        </w:rPr>
        <w:t>t</w:t>
      </w:r>
      <w:r w:rsidRPr="00AF65F9">
        <w:rPr>
          <w:sz w:val="28"/>
          <w:szCs w:val="28"/>
          <w:vertAlign w:val="subscript"/>
          <w:lang w:val="uk-UA"/>
        </w:rPr>
        <w:t>8</w:t>
      </w:r>
      <w:r w:rsidRPr="00A022A2">
        <w:rPr>
          <w:sz w:val="28"/>
          <w:szCs w:val="28"/>
        </w:rPr>
        <w:sym w:font="Symbol" w:char="F0D7"/>
      </w:r>
      <w:r w:rsidRPr="00A022A2">
        <w:rPr>
          <w:sz w:val="28"/>
          <w:szCs w:val="28"/>
          <w:lang w:val="en-US"/>
        </w:rPr>
        <w:t>N</w:t>
      </w:r>
      <w:r w:rsidRPr="00AF65F9">
        <w:rPr>
          <w:sz w:val="28"/>
          <w:szCs w:val="28"/>
          <w:vertAlign w:val="subscript"/>
          <w:lang w:val="uk-UA"/>
        </w:rPr>
        <w:t>зим</w:t>
      </w:r>
      <w:r w:rsidRPr="00AF65F9">
        <w:rPr>
          <w:sz w:val="28"/>
          <w:szCs w:val="28"/>
          <w:lang w:val="uk-UA"/>
        </w:rPr>
        <w:t xml:space="preserve">+ </w:t>
      </w:r>
      <w:r w:rsidRPr="00A022A2">
        <w:rPr>
          <w:sz w:val="28"/>
          <w:szCs w:val="28"/>
          <w:lang w:val="en-US"/>
        </w:rPr>
        <w:t>t</w:t>
      </w:r>
      <w:r w:rsidRPr="00AF65F9">
        <w:rPr>
          <w:sz w:val="28"/>
          <w:szCs w:val="28"/>
          <w:vertAlign w:val="subscript"/>
          <w:lang w:val="uk-UA"/>
        </w:rPr>
        <w:t>9</w:t>
      </w:r>
      <w:r w:rsidRPr="00A022A2">
        <w:rPr>
          <w:sz w:val="28"/>
          <w:szCs w:val="28"/>
        </w:rPr>
        <w:sym w:font="Symbol" w:char="F0D7"/>
      </w:r>
      <w:r w:rsidRPr="00A022A2">
        <w:rPr>
          <w:sz w:val="28"/>
          <w:szCs w:val="28"/>
          <w:lang w:val="en-US"/>
        </w:rPr>
        <w:t>N</w:t>
      </w:r>
      <w:r w:rsidRPr="00AF65F9">
        <w:rPr>
          <w:sz w:val="28"/>
          <w:szCs w:val="28"/>
          <w:vertAlign w:val="subscript"/>
          <w:lang w:val="uk-UA"/>
        </w:rPr>
        <w:t>лет</w:t>
      </w:r>
      <w:r w:rsidRPr="00AF65F9">
        <w:rPr>
          <w:sz w:val="28"/>
          <w:szCs w:val="28"/>
          <w:lang w:val="uk-UA"/>
        </w:rPr>
        <w:t>= 8</w:t>
      </w:r>
      <w:r w:rsidRPr="00A022A2">
        <w:rPr>
          <w:sz w:val="28"/>
          <w:szCs w:val="28"/>
        </w:rPr>
        <w:sym w:font="Symbol" w:char="F0D7"/>
      </w:r>
      <w:r w:rsidRPr="00AF65F9">
        <w:rPr>
          <w:sz w:val="28"/>
          <w:szCs w:val="28"/>
          <w:lang w:val="uk-UA"/>
        </w:rPr>
        <w:t>210+4</w:t>
      </w:r>
      <w:r w:rsidRPr="00A022A2">
        <w:rPr>
          <w:sz w:val="28"/>
          <w:szCs w:val="28"/>
        </w:rPr>
        <w:sym w:font="Symbol" w:char="F0D7"/>
      </w:r>
      <w:r w:rsidRPr="00AF65F9">
        <w:rPr>
          <w:sz w:val="28"/>
          <w:szCs w:val="28"/>
          <w:lang w:val="uk-UA"/>
        </w:rPr>
        <w:t>155=2300 ч.;</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022A2">
        <w:rPr>
          <w:sz w:val="28"/>
          <w:szCs w:val="28"/>
          <w:vertAlign w:val="subscript"/>
        </w:rPr>
        <w:t>9</w:t>
      </w:r>
      <w:r w:rsidRPr="00A022A2">
        <w:rPr>
          <w:sz w:val="28"/>
          <w:szCs w:val="28"/>
        </w:rPr>
        <w:t xml:space="preserve"> = </w:t>
      </w:r>
      <w:r w:rsidRPr="00A022A2">
        <w:rPr>
          <w:sz w:val="28"/>
          <w:szCs w:val="28"/>
          <w:lang w:val="en-US"/>
        </w:rPr>
        <w:t>t</w:t>
      </w:r>
      <w:r w:rsidRPr="00A022A2">
        <w:rPr>
          <w:sz w:val="28"/>
          <w:szCs w:val="28"/>
          <w:vertAlign w:val="subscript"/>
        </w:rPr>
        <w:t>10</w:t>
      </w:r>
      <w:r w:rsidRPr="00A022A2">
        <w:rPr>
          <w:sz w:val="28"/>
          <w:szCs w:val="28"/>
        </w:rPr>
        <w:sym w:font="Symbol" w:char="F0D7"/>
      </w:r>
      <w:r w:rsidRPr="00A022A2">
        <w:rPr>
          <w:sz w:val="28"/>
          <w:szCs w:val="28"/>
          <w:lang w:val="en-US"/>
        </w:rPr>
        <w:t>N</w:t>
      </w:r>
      <w:r w:rsidRPr="00A022A2">
        <w:rPr>
          <w:sz w:val="28"/>
          <w:szCs w:val="28"/>
          <w:vertAlign w:val="subscript"/>
        </w:rPr>
        <w:t>лет</w:t>
      </w:r>
      <w:r w:rsidRPr="00A022A2">
        <w:rPr>
          <w:sz w:val="28"/>
          <w:szCs w:val="28"/>
        </w:rPr>
        <w:t xml:space="preserve"> = 8</w:t>
      </w:r>
      <w:r w:rsidRPr="00A022A2">
        <w:rPr>
          <w:sz w:val="28"/>
          <w:szCs w:val="28"/>
        </w:rPr>
        <w:sym w:font="Symbol" w:char="F0D7"/>
      </w:r>
      <w:r w:rsidRPr="00A022A2">
        <w:rPr>
          <w:sz w:val="28"/>
          <w:szCs w:val="28"/>
        </w:rPr>
        <w:t>155=1240 ч.</w:t>
      </w:r>
    </w:p>
    <w:p w:rsidR="00F81124" w:rsidRPr="00F81124" w:rsidRDefault="00F81124" w:rsidP="00A022A2">
      <w:pPr>
        <w:widowControl/>
        <w:shd w:val="clear" w:color="auto" w:fill="FFFFFF"/>
        <w:ind w:firstLine="709"/>
        <w:rPr>
          <w:sz w:val="28"/>
          <w:szCs w:val="28"/>
          <w:lang w:val="uk-UA"/>
        </w:rPr>
      </w:pPr>
    </w:p>
    <w:p w:rsidR="008059ED" w:rsidRPr="00A022A2" w:rsidRDefault="00F43CF1" w:rsidP="00A022A2">
      <w:pPr>
        <w:pStyle w:val="BodyText"/>
        <w:widowControl/>
        <w:spacing w:after="0"/>
        <w:ind w:firstLine="709"/>
        <w:rPr>
          <w:sz w:val="28"/>
          <w:szCs w:val="28"/>
        </w:rPr>
      </w:pPr>
      <w:r w:rsidRPr="00A022A2">
        <w:rPr>
          <w:sz w:val="28"/>
          <w:szCs w:val="28"/>
        </w:rPr>
        <w:object w:dxaOrig="8700" w:dyaOrig="4601">
          <v:shape id="_x0000_i1368" type="#_x0000_t75" style="width:435pt;height:230.25pt" o:ole="">
            <v:imagedata r:id="rId643" o:title=""/>
          </v:shape>
          <o:OLEObject Type="Embed" ProgID="Excel.Sheet.8" ShapeID="_x0000_i1368" DrawAspect="Content" ObjectID="_1478811699" r:id="rId644">
            <o:FieldCodes>\s</o:FieldCodes>
          </o:OLEObject>
        </w:object>
      </w:r>
    </w:p>
    <w:p w:rsidR="008059ED" w:rsidRPr="00A022A2" w:rsidRDefault="008059ED" w:rsidP="00A022A2">
      <w:pPr>
        <w:widowControl/>
        <w:ind w:firstLine="709"/>
        <w:rPr>
          <w:sz w:val="28"/>
          <w:szCs w:val="28"/>
        </w:rPr>
      </w:pPr>
      <w:r w:rsidRPr="00A022A2">
        <w:rPr>
          <w:sz w:val="28"/>
          <w:szCs w:val="28"/>
        </w:rPr>
        <w:t>Рисунок 12.6</w:t>
      </w:r>
      <w:r w:rsidR="00A022A2">
        <w:rPr>
          <w:sz w:val="28"/>
          <w:szCs w:val="28"/>
        </w:rPr>
        <w:t xml:space="preserve"> </w:t>
      </w:r>
      <w:r w:rsidRPr="00A022A2">
        <w:rPr>
          <w:sz w:val="28"/>
          <w:szCs w:val="28"/>
        </w:rPr>
        <w:t>Годовой график по продолжительности, 110 кВ</w:t>
      </w: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 xml:space="preserve">По построенному графику определяем следующие показатели и коэффициенты: годовое потребление активной энергии </w:t>
      </w:r>
      <w:r w:rsidRPr="00A022A2">
        <w:rPr>
          <w:sz w:val="28"/>
          <w:szCs w:val="28"/>
          <w:lang w:val="en-US"/>
        </w:rPr>
        <w:t>W</w:t>
      </w:r>
      <w:r w:rsidRPr="00A022A2">
        <w:rPr>
          <w:sz w:val="28"/>
          <w:szCs w:val="28"/>
        </w:rPr>
        <w:t>; годовое число часов использования максимума активной мощности Т</w:t>
      </w:r>
      <w:r w:rsidRPr="00A022A2">
        <w:rPr>
          <w:sz w:val="28"/>
          <w:szCs w:val="28"/>
          <w:lang w:val="en-US"/>
        </w:rPr>
        <w:t>max</w:t>
      </w:r>
      <w:r w:rsidRPr="00A022A2">
        <w:rPr>
          <w:sz w:val="28"/>
          <w:szCs w:val="28"/>
        </w:rPr>
        <w:t xml:space="preserve">; время максимальных потерь </w:t>
      </w:r>
      <w:r w:rsidRPr="00A022A2">
        <w:rPr>
          <w:sz w:val="28"/>
          <w:szCs w:val="28"/>
        </w:rPr>
        <w:sym w:font="Symbol" w:char="F074"/>
      </w:r>
      <w:r w:rsidRPr="00A022A2">
        <w:rPr>
          <w:sz w:val="28"/>
          <w:szCs w:val="28"/>
        </w:rPr>
        <w:t>.</w:t>
      </w:r>
    </w:p>
    <w:p w:rsidR="008059ED" w:rsidRDefault="008059ED" w:rsidP="00A022A2">
      <w:pPr>
        <w:widowControl/>
        <w:ind w:firstLine="709"/>
        <w:rPr>
          <w:sz w:val="28"/>
          <w:szCs w:val="28"/>
          <w:lang w:val="uk-UA"/>
        </w:rPr>
      </w:pPr>
      <w:r w:rsidRPr="00A022A2">
        <w:rPr>
          <w:sz w:val="28"/>
          <w:szCs w:val="28"/>
        </w:rPr>
        <w:t>Годовое потребление активной энергии, МВт·ч</w:t>
      </w:r>
      <w:r w:rsidR="000C127C" w:rsidRPr="00A022A2">
        <w:rPr>
          <w:sz w:val="28"/>
          <w:szCs w:val="28"/>
        </w:rPr>
        <w:t>:</w:t>
      </w:r>
    </w:p>
    <w:p w:rsidR="00F81124" w:rsidRPr="00F81124" w:rsidRDefault="00F81124" w:rsidP="00A022A2">
      <w:pPr>
        <w:widowControl/>
        <w:ind w:firstLine="709"/>
        <w:rPr>
          <w:sz w:val="28"/>
          <w:szCs w:val="28"/>
          <w:lang w:val="uk-UA"/>
        </w:rPr>
      </w:pPr>
    </w:p>
    <w:p w:rsidR="008059ED" w:rsidRDefault="00A022A2" w:rsidP="00A022A2">
      <w:pPr>
        <w:widowControl/>
        <w:ind w:firstLine="709"/>
        <w:rPr>
          <w:noProof/>
          <w:sz w:val="28"/>
          <w:szCs w:val="28"/>
          <w:lang w:val="uk-UA"/>
        </w:rPr>
      </w:pPr>
      <w:r>
        <w:rPr>
          <w:noProof/>
          <w:sz w:val="28"/>
          <w:szCs w:val="28"/>
        </w:rPr>
        <w:t xml:space="preserve"> </w:t>
      </w:r>
      <w:r w:rsidR="00F43CF1" w:rsidRPr="00A022A2">
        <w:rPr>
          <w:noProof/>
          <w:sz w:val="28"/>
          <w:szCs w:val="28"/>
        </w:rPr>
        <w:object w:dxaOrig="1540" w:dyaOrig="680">
          <v:shape id="_x0000_i1369" type="#_x0000_t75" style="width:77.25pt;height:33.75pt" o:ole="">
            <v:imagedata r:id="rId645" o:title=""/>
          </v:shape>
          <o:OLEObject Type="Embed" ProgID="Equation.3" ShapeID="_x0000_i1369" DrawAspect="Content" ObjectID="_1478811700" r:id="rId646"/>
        </w:object>
      </w:r>
      <w:r>
        <w:rPr>
          <w:noProof/>
          <w:sz w:val="28"/>
          <w:szCs w:val="28"/>
        </w:rPr>
        <w:t xml:space="preserve"> </w:t>
      </w:r>
      <w:r w:rsidR="008059ED" w:rsidRPr="00A022A2">
        <w:rPr>
          <w:noProof/>
          <w:sz w:val="28"/>
          <w:szCs w:val="28"/>
        </w:rPr>
        <w:t>(12.1)</w:t>
      </w:r>
    </w:p>
    <w:p w:rsidR="00F81124" w:rsidRPr="00F81124" w:rsidRDefault="00F81124" w:rsidP="00A022A2">
      <w:pPr>
        <w:widowControl/>
        <w:ind w:firstLine="709"/>
        <w:rPr>
          <w:noProof/>
          <w:sz w:val="28"/>
          <w:szCs w:val="28"/>
          <w:lang w:val="uk-UA"/>
        </w:rPr>
      </w:pPr>
    </w:p>
    <w:p w:rsidR="008059ED" w:rsidRPr="00A022A2" w:rsidRDefault="008059ED" w:rsidP="00A022A2">
      <w:pPr>
        <w:widowControl/>
        <w:ind w:firstLine="709"/>
        <w:rPr>
          <w:sz w:val="28"/>
          <w:szCs w:val="28"/>
        </w:rPr>
      </w:pPr>
      <w:r w:rsidRPr="00A022A2">
        <w:rPr>
          <w:noProof/>
          <w:sz w:val="28"/>
          <w:szCs w:val="28"/>
        </w:rPr>
        <w:t xml:space="preserve">где </w:t>
      </w:r>
      <w:r w:rsidRPr="00A022A2">
        <w:rPr>
          <w:noProof/>
          <w:sz w:val="28"/>
          <w:szCs w:val="28"/>
          <w:lang w:val="en-US"/>
        </w:rPr>
        <w:t>S</w:t>
      </w:r>
      <w:r w:rsidRPr="00A022A2">
        <w:rPr>
          <w:sz w:val="28"/>
          <w:szCs w:val="28"/>
          <w:vertAlign w:val="subscript"/>
          <w:lang w:val="en-US"/>
        </w:rPr>
        <w:t>i</w:t>
      </w:r>
      <w:r w:rsidRPr="00A022A2">
        <w:rPr>
          <w:sz w:val="28"/>
          <w:szCs w:val="28"/>
        </w:rPr>
        <w:t xml:space="preserve"> – мощность </w:t>
      </w:r>
      <w:r w:rsidRPr="00A022A2">
        <w:rPr>
          <w:sz w:val="28"/>
          <w:szCs w:val="28"/>
          <w:lang w:val="en-US"/>
        </w:rPr>
        <w:t>i</w:t>
      </w:r>
      <w:r w:rsidRPr="00A022A2">
        <w:rPr>
          <w:sz w:val="28"/>
          <w:szCs w:val="28"/>
        </w:rPr>
        <w:t>-й ступени графика, МВА;</w:t>
      </w:r>
    </w:p>
    <w:p w:rsidR="008059ED" w:rsidRDefault="00A022A2" w:rsidP="00A022A2">
      <w:pPr>
        <w:widowControl/>
        <w:ind w:firstLine="709"/>
        <w:rPr>
          <w:sz w:val="28"/>
          <w:szCs w:val="28"/>
          <w:lang w:val="uk-UA"/>
        </w:rPr>
      </w:pPr>
      <w:r>
        <w:rPr>
          <w:sz w:val="28"/>
          <w:szCs w:val="28"/>
        </w:rPr>
        <w:t xml:space="preserve"> </w:t>
      </w:r>
      <w:r w:rsidR="008059ED" w:rsidRPr="00A022A2">
        <w:rPr>
          <w:sz w:val="28"/>
          <w:szCs w:val="28"/>
          <w:lang w:val="en-US"/>
        </w:rPr>
        <w:t>t</w:t>
      </w:r>
      <w:r w:rsidR="008059ED" w:rsidRPr="00A022A2">
        <w:rPr>
          <w:sz w:val="28"/>
          <w:szCs w:val="28"/>
          <w:vertAlign w:val="subscript"/>
          <w:lang w:val="en-US"/>
        </w:rPr>
        <w:t>i</w:t>
      </w:r>
      <w:r w:rsidR="008059ED" w:rsidRPr="00A022A2">
        <w:rPr>
          <w:sz w:val="28"/>
          <w:szCs w:val="28"/>
        </w:rPr>
        <w:t xml:space="preserve"> – продолжительность </w:t>
      </w:r>
      <w:r w:rsidR="008059ED" w:rsidRPr="00A022A2">
        <w:rPr>
          <w:sz w:val="28"/>
          <w:szCs w:val="28"/>
          <w:lang w:val="en-US"/>
        </w:rPr>
        <w:t>i</w:t>
      </w:r>
      <w:r w:rsidR="008059ED" w:rsidRPr="00A022A2">
        <w:rPr>
          <w:sz w:val="28"/>
          <w:szCs w:val="28"/>
        </w:rPr>
        <w:t>-й ступени графика, ч.</w:t>
      </w:r>
    </w:p>
    <w:p w:rsidR="00F81124" w:rsidRPr="00F81124" w:rsidRDefault="00F81124" w:rsidP="00A022A2">
      <w:pPr>
        <w:widowControl/>
        <w:ind w:firstLine="709"/>
        <w:rPr>
          <w:sz w:val="28"/>
          <w:szCs w:val="28"/>
          <w:lang w:val="uk-UA"/>
        </w:rPr>
      </w:pPr>
    </w:p>
    <w:p w:rsidR="008059ED" w:rsidRPr="00A022A2" w:rsidRDefault="008059ED" w:rsidP="00A022A2">
      <w:pPr>
        <w:widowControl/>
        <w:ind w:firstLine="709"/>
        <w:rPr>
          <w:sz w:val="28"/>
          <w:szCs w:val="28"/>
        </w:rPr>
      </w:pPr>
    </w:p>
    <w:p w:rsidR="000C127C" w:rsidRPr="00A022A2" w:rsidRDefault="008059ED" w:rsidP="00A022A2">
      <w:pPr>
        <w:widowControl/>
        <w:ind w:firstLine="709"/>
        <w:rPr>
          <w:sz w:val="28"/>
          <w:szCs w:val="28"/>
        </w:rPr>
      </w:pPr>
      <w:r w:rsidRPr="00A022A2">
        <w:rPr>
          <w:sz w:val="28"/>
          <w:szCs w:val="28"/>
          <w:lang w:val="en-US"/>
        </w:rPr>
        <w:t>W</w:t>
      </w:r>
      <w:r w:rsidRPr="00A022A2">
        <w:rPr>
          <w:sz w:val="28"/>
          <w:szCs w:val="28"/>
          <w:vertAlign w:val="subscript"/>
        </w:rPr>
        <w:t xml:space="preserve">год </w:t>
      </w:r>
      <w:r w:rsidRPr="00A022A2">
        <w:rPr>
          <w:sz w:val="28"/>
          <w:szCs w:val="28"/>
        </w:rPr>
        <w:t>= 72,1</w:t>
      </w:r>
      <w:r w:rsidRPr="00A022A2">
        <w:rPr>
          <w:sz w:val="28"/>
          <w:szCs w:val="28"/>
        </w:rPr>
        <w:sym w:font="Symbol" w:char="F0D7"/>
      </w:r>
      <w:r w:rsidRPr="00A022A2">
        <w:rPr>
          <w:sz w:val="28"/>
          <w:szCs w:val="28"/>
        </w:rPr>
        <w:t>840+61,07</w:t>
      </w:r>
      <w:r w:rsidRPr="00A022A2">
        <w:rPr>
          <w:sz w:val="28"/>
          <w:szCs w:val="28"/>
        </w:rPr>
        <w:sym w:font="Symbol" w:char="F0D7"/>
      </w:r>
      <w:r w:rsidRPr="00A022A2">
        <w:rPr>
          <w:sz w:val="28"/>
          <w:szCs w:val="28"/>
        </w:rPr>
        <w:t>840+52,13</w:t>
      </w:r>
      <w:r w:rsidRPr="00A022A2">
        <w:rPr>
          <w:sz w:val="28"/>
          <w:szCs w:val="28"/>
        </w:rPr>
        <w:sym w:font="Symbol" w:char="F0D7"/>
      </w:r>
      <w:r w:rsidRPr="00A022A2">
        <w:rPr>
          <w:sz w:val="28"/>
          <w:szCs w:val="28"/>
        </w:rPr>
        <w:t>620+49,22</w:t>
      </w:r>
      <w:r w:rsidRPr="00A022A2">
        <w:rPr>
          <w:sz w:val="28"/>
          <w:szCs w:val="28"/>
        </w:rPr>
        <w:sym w:font="Symbol" w:char="F0D7"/>
      </w:r>
      <w:r w:rsidRPr="00A022A2">
        <w:rPr>
          <w:sz w:val="28"/>
          <w:szCs w:val="28"/>
        </w:rPr>
        <w:t>840+44,37</w:t>
      </w:r>
      <w:r w:rsidRPr="00A022A2">
        <w:rPr>
          <w:sz w:val="28"/>
          <w:szCs w:val="28"/>
        </w:rPr>
        <w:sym w:font="Symbol" w:char="F0D7"/>
      </w:r>
      <w:r w:rsidRPr="00A022A2">
        <w:rPr>
          <w:sz w:val="28"/>
          <w:szCs w:val="28"/>
        </w:rPr>
        <w:t>840+41,04</w:t>
      </w:r>
      <w:r w:rsidRPr="00A022A2">
        <w:rPr>
          <w:sz w:val="28"/>
          <w:szCs w:val="28"/>
        </w:rPr>
        <w:sym w:font="Symbol" w:char="F0D7"/>
      </w:r>
      <w:r w:rsidRPr="00A022A2">
        <w:rPr>
          <w:sz w:val="28"/>
          <w:szCs w:val="28"/>
        </w:rPr>
        <w:t>620+33,28</w:t>
      </w:r>
      <w:r w:rsidRPr="00A022A2">
        <w:rPr>
          <w:sz w:val="28"/>
          <w:szCs w:val="28"/>
        </w:rPr>
        <w:sym w:font="Symbol" w:char="F0D7"/>
      </w:r>
      <w:r w:rsidRPr="00A022A2">
        <w:rPr>
          <w:sz w:val="28"/>
          <w:szCs w:val="28"/>
        </w:rPr>
        <w:t>620</w:t>
      </w:r>
      <w:r w:rsidR="000C127C" w:rsidRPr="00A022A2">
        <w:rPr>
          <w:sz w:val="28"/>
          <w:szCs w:val="28"/>
        </w:rPr>
        <w:t>+</w:t>
      </w:r>
    </w:p>
    <w:p w:rsidR="008059ED" w:rsidRDefault="008059ED" w:rsidP="00A022A2">
      <w:pPr>
        <w:widowControl/>
        <w:ind w:firstLine="709"/>
        <w:rPr>
          <w:sz w:val="28"/>
          <w:szCs w:val="28"/>
          <w:lang w:val="uk-UA"/>
        </w:rPr>
      </w:pPr>
      <w:r w:rsidRPr="00A022A2">
        <w:rPr>
          <w:sz w:val="28"/>
          <w:szCs w:val="28"/>
        </w:rPr>
        <w:t>+27,7</w:t>
      </w:r>
      <w:r w:rsidRPr="00A022A2">
        <w:rPr>
          <w:sz w:val="28"/>
          <w:szCs w:val="28"/>
        </w:rPr>
        <w:sym w:font="Symbol" w:char="F0D7"/>
      </w:r>
      <w:r w:rsidRPr="00A022A2">
        <w:rPr>
          <w:sz w:val="28"/>
          <w:szCs w:val="28"/>
        </w:rPr>
        <w:t>2300+19,97</w:t>
      </w:r>
      <w:r w:rsidRPr="00A022A2">
        <w:rPr>
          <w:sz w:val="28"/>
          <w:szCs w:val="28"/>
        </w:rPr>
        <w:sym w:font="Symbol" w:char="F0D7"/>
      </w:r>
      <w:r w:rsidRPr="00A022A2">
        <w:rPr>
          <w:sz w:val="28"/>
          <w:szCs w:val="28"/>
        </w:rPr>
        <w:t>1240 = 357350,2 МВт·ч.</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Годовое число часов использования максимума активной мощности </w:t>
      </w:r>
      <w:r w:rsidRPr="00A022A2">
        <w:rPr>
          <w:sz w:val="28"/>
          <w:szCs w:val="28"/>
          <w:lang w:val="en-US"/>
        </w:rPr>
        <w:t>S</w:t>
      </w:r>
      <w:r w:rsidRPr="00A022A2">
        <w:rPr>
          <w:sz w:val="28"/>
          <w:szCs w:val="28"/>
          <w:vertAlign w:val="subscript"/>
        </w:rPr>
        <w:t xml:space="preserve">max </w:t>
      </w:r>
      <w:r w:rsidRPr="00A022A2">
        <w:rPr>
          <w:sz w:val="28"/>
          <w:szCs w:val="28"/>
        </w:rPr>
        <w:t>нагрузки, ч.</w:t>
      </w:r>
    </w:p>
    <w:p w:rsidR="00F81124" w:rsidRPr="00F81124" w:rsidRDefault="00F81124" w:rsidP="00A022A2">
      <w:pPr>
        <w:widowControl/>
        <w:ind w:firstLine="709"/>
        <w:rPr>
          <w:sz w:val="28"/>
          <w:szCs w:val="28"/>
          <w:lang w:val="uk-UA"/>
        </w:rPr>
      </w:pPr>
    </w:p>
    <w:p w:rsidR="008059ED" w:rsidRDefault="00A022A2" w:rsidP="00A022A2">
      <w:pPr>
        <w:widowControl/>
        <w:tabs>
          <w:tab w:val="left" w:pos="8460"/>
        </w:tabs>
        <w:ind w:firstLine="709"/>
        <w:rPr>
          <w:sz w:val="28"/>
          <w:szCs w:val="28"/>
          <w:lang w:val="uk-UA"/>
        </w:rPr>
      </w:pPr>
      <w:r>
        <w:rPr>
          <w:sz w:val="28"/>
          <w:szCs w:val="28"/>
        </w:rPr>
        <w:t xml:space="preserve"> </w:t>
      </w:r>
      <w:r w:rsidR="00F43CF1" w:rsidRPr="00A022A2">
        <w:rPr>
          <w:sz w:val="28"/>
          <w:szCs w:val="28"/>
        </w:rPr>
        <w:object w:dxaOrig="3700" w:dyaOrig="700">
          <v:shape id="_x0000_i1370" type="#_x0000_t75" style="width:185.25pt;height:35.25pt" o:ole="">
            <v:imagedata r:id="rId647" o:title=""/>
          </v:shape>
          <o:OLEObject Type="Embed" ProgID="Equation.3" ShapeID="_x0000_i1370" DrawAspect="Content" ObjectID="_1478811701" r:id="rId648"/>
        </w:object>
      </w:r>
      <w:r>
        <w:rPr>
          <w:sz w:val="28"/>
          <w:szCs w:val="28"/>
        </w:rPr>
        <w:t xml:space="preserve"> </w:t>
      </w:r>
      <w:r w:rsidR="008059ED" w:rsidRPr="00A022A2">
        <w:rPr>
          <w:sz w:val="28"/>
          <w:szCs w:val="28"/>
        </w:rPr>
        <w:t>(12.2)</w:t>
      </w:r>
    </w:p>
    <w:p w:rsidR="00F81124" w:rsidRPr="00F81124" w:rsidRDefault="00F81124" w:rsidP="00A022A2">
      <w:pPr>
        <w:widowControl/>
        <w:tabs>
          <w:tab w:val="left" w:pos="8460"/>
        </w:tabs>
        <w:ind w:firstLine="709"/>
        <w:rPr>
          <w:sz w:val="28"/>
          <w:szCs w:val="28"/>
          <w:lang w:val="uk-UA"/>
        </w:rPr>
      </w:pPr>
    </w:p>
    <w:p w:rsidR="008059ED" w:rsidRDefault="008059ED" w:rsidP="00A022A2">
      <w:pPr>
        <w:pStyle w:val="Heading4"/>
        <w:widowControl/>
        <w:spacing w:before="0" w:after="0"/>
        <w:ind w:firstLine="709"/>
        <w:rPr>
          <w:b w:val="0"/>
          <w:bCs w:val="0"/>
          <w:lang w:val="uk-UA"/>
        </w:rPr>
      </w:pPr>
      <w:r w:rsidRPr="00A022A2">
        <w:rPr>
          <w:b w:val="0"/>
          <w:bCs w:val="0"/>
        </w:rPr>
        <w:t>Время максимальных потерь, ч,</w:t>
      </w:r>
    </w:p>
    <w:p w:rsidR="00F81124" w:rsidRPr="00F81124" w:rsidRDefault="00F81124" w:rsidP="00F81124">
      <w:pPr>
        <w:rPr>
          <w:lang w:val="uk-UA"/>
        </w:rPr>
      </w:pPr>
    </w:p>
    <w:p w:rsidR="008059ED" w:rsidRDefault="00A022A2" w:rsidP="00A022A2">
      <w:pPr>
        <w:pStyle w:val="Heading9"/>
        <w:widowControl/>
        <w:spacing w:before="0" w:after="0"/>
        <w:ind w:firstLine="709"/>
        <w:rPr>
          <w:rFonts w:ascii="Times New Roman" w:hAnsi="Times New Roman" w:cs="Times New Roman"/>
          <w:sz w:val="28"/>
          <w:szCs w:val="28"/>
          <w:lang w:val="uk-UA"/>
        </w:rPr>
      </w:pPr>
      <w:r>
        <w:rPr>
          <w:rFonts w:ascii="Times New Roman" w:hAnsi="Times New Roman" w:cs="Times New Roman"/>
          <w:sz w:val="28"/>
          <w:szCs w:val="28"/>
        </w:rPr>
        <w:t xml:space="preserve"> </w:t>
      </w:r>
      <w:r w:rsidR="00F43CF1" w:rsidRPr="00A022A2">
        <w:rPr>
          <w:rFonts w:ascii="Times New Roman" w:hAnsi="Times New Roman" w:cs="Times New Roman"/>
          <w:sz w:val="28"/>
          <w:szCs w:val="28"/>
        </w:rPr>
        <w:object w:dxaOrig="6560" w:dyaOrig="620">
          <v:shape id="_x0000_i1371" type="#_x0000_t75" style="width:327.75pt;height:30.75pt" o:ole="">
            <v:imagedata r:id="rId649" o:title=""/>
          </v:shape>
          <o:OLEObject Type="Embed" ProgID="Equation.3" ShapeID="_x0000_i1371" DrawAspect="Content" ObjectID="_1478811702" r:id="rId650"/>
        </w:object>
      </w:r>
      <w:r>
        <w:rPr>
          <w:rFonts w:ascii="Times New Roman" w:hAnsi="Times New Roman" w:cs="Times New Roman"/>
          <w:sz w:val="28"/>
          <w:szCs w:val="28"/>
        </w:rPr>
        <w:t xml:space="preserve"> </w:t>
      </w:r>
      <w:r w:rsidR="008059ED" w:rsidRPr="00A022A2">
        <w:rPr>
          <w:rFonts w:ascii="Times New Roman" w:hAnsi="Times New Roman" w:cs="Times New Roman"/>
          <w:sz w:val="28"/>
          <w:szCs w:val="28"/>
        </w:rPr>
        <w:t>(12.3)</w:t>
      </w:r>
    </w:p>
    <w:p w:rsidR="00F81124" w:rsidRPr="00F81124" w:rsidRDefault="00F81124" w:rsidP="00F81124">
      <w:pPr>
        <w:rPr>
          <w:lang w:val="uk-UA"/>
        </w:rPr>
      </w:pPr>
    </w:p>
    <w:p w:rsidR="008059ED" w:rsidRDefault="008059ED" w:rsidP="00A022A2">
      <w:pPr>
        <w:widowControl/>
        <w:shd w:val="clear" w:color="auto" w:fill="FFFFFF"/>
        <w:ind w:firstLine="709"/>
        <w:rPr>
          <w:sz w:val="28"/>
          <w:szCs w:val="28"/>
          <w:lang w:val="uk-UA"/>
        </w:rPr>
      </w:pPr>
      <w:r w:rsidRPr="00A022A2">
        <w:rPr>
          <w:sz w:val="28"/>
          <w:szCs w:val="28"/>
        </w:rPr>
        <w:t>Годовой график по продолжительности на стороне СН:</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F65F9">
        <w:rPr>
          <w:sz w:val="28"/>
          <w:szCs w:val="28"/>
          <w:vertAlign w:val="subscript"/>
          <w:lang w:val="uk-UA"/>
        </w:rPr>
        <w:t>1</w:t>
      </w:r>
      <w:r w:rsidRPr="00AF65F9">
        <w:rPr>
          <w:sz w:val="28"/>
          <w:szCs w:val="28"/>
          <w:lang w:val="uk-UA"/>
        </w:rPr>
        <w:t xml:space="preserve"> = </w:t>
      </w:r>
      <w:r w:rsidRPr="00A022A2">
        <w:rPr>
          <w:sz w:val="28"/>
          <w:szCs w:val="28"/>
          <w:lang w:val="en-US"/>
        </w:rPr>
        <w:t>t</w:t>
      </w:r>
      <w:r w:rsidRPr="00AF65F9">
        <w:rPr>
          <w:sz w:val="28"/>
          <w:szCs w:val="28"/>
          <w:vertAlign w:val="subscript"/>
          <w:lang w:val="uk-UA"/>
        </w:rPr>
        <w:t>1</w:t>
      </w:r>
      <w:r w:rsidRPr="00A022A2">
        <w:rPr>
          <w:sz w:val="28"/>
          <w:szCs w:val="28"/>
        </w:rPr>
        <w:sym w:font="Symbol" w:char="F0D7"/>
      </w:r>
      <w:r w:rsidRPr="00A022A2">
        <w:rPr>
          <w:sz w:val="28"/>
          <w:szCs w:val="28"/>
          <w:lang w:val="en-US"/>
        </w:rPr>
        <w:t>N</w:t>
      </w:r>
      <w:r w:rsidRPr="00AF65F9">
        <w:rPr>
          <w:sz w:val="28"/>
          <w:szCs w:val="28"/>
          <w:vertAlign w:val="subscript"/>
          <w:lang w:val="uk-UA"/>
        </w:rPr>
        <w:t>зим</w:t>
      </w:r>
      <w:r w:rsidRPr="00AF65F9">
        <w:rPr>
          <w:sz w:val="28"/>
          <w:szCs w:val="28"/>
          <w:lang w:val="uk-UA"/>
        </w:rPr>
        <w:t xml:space="preserve"> = 8</w:t>
      </w:r>
      <w:r w:rsidRPr="00A022A2">
        <w:rPr>
          <w:sz w:val="28"/>
          <w:szCs w:val="28"/>
        </w:rPr>
        <w:sym w:font="Symbol" w:char="F0D7"/>
      </w:r>
      <w:r w:rsidRPr="00AF65F9">
        <w:rPr>
          <w:sz w:val="28"/>
          <w:szCs w:val="28"/>
          <w:lang w:val="uk-UA"/>
        </w:rPr>
        <w:t xml:space="preserve">210=1680 ч.; </w:t>
      </w:r>
      <w:r w:rsidRPr="00A022A2">
        <w:rPr>
          <w:sz w:val="28"/>
          <w:szCs w:val="28"/>
          <w:lang w:val="en-US"/>
        </w:rPr>
        <w:t>T</w:t>
      </w:r>
      <w:r w:rsidRPr="00AF65F9">
        <w:rPr>
          <w:sz w:val="28"/>
          <w:szCs w:val="28"/>
          <w:vertAlign w:val="subscript"/>
          <w:lang w:val="uk-UA"/>
        </w:rPr>
        <w:t>2</w:t>
      </w:r>
      <w:r w:rsidRPr="00AF65F9">
        <w:rPr>
          <w:sz w:val="28"/>
          <w:szCs w:val="28"/>
          <w:lang w:val="uk-UA"/>
        </w:rPr>
        <w:t xml:space="preserve"> = </w:t>
      </w:r>
      <w:r w:rsidRPr="00A022A2">
        <w:rPr>
          <w:sz w:val="28"/>
          <w:szCs w:val="28"/>
          <w:lang w:val="en-US"/>
        </w:rPr>
        <w:t>t</w:t>
      </w:r>
      <w:r w:rsidRPr="00AF65F9">
        <w:rPr>
          <w:sz w:val="28"/>
          <w:szCs w:val="28"/>
          <w:vertAlign w:val="subscript"/>
          <w:lang w:val="uk-UA"/>
        </w:rPr>
        <w:t>2</w:t>
      </w:r>
      <w:r w:rsidRPr="00A022A2">
        <w:rPr>
          <w:sz w:val="28"/>
          <w:szCs w:val="28"/>
        </w:rPr>
        <w:sym w:font="Symbol" w:char="F0D7"/>
      </w:r>
      <w:r w:rsidRPr="00A022A2">
        <w:rPr>
          <w:sz w:val="28"/>
          <w:szCs w:val="28"/>
          <w:lang w:val="en-US"/>
        </w:rPr>
        <w:t>N</w:t>
      </w:r>
      <w:r w:rsidRPr="00AF65F9">
        <w:rPr>
          <w:sz w:val="28"/>
          <w:szCs w:val="28"/>
          <w:vertAlign w:val="subscript"/>
          <w:lang w:val="uk-UA"/>
        </w:rPr>
        <w:t>лет</w:t>
      </w:r>
      <w:r w:rsidRPr="00AF65F9">
        <w:rPr>
          <w:sz w:val="28"/>
          <w:szCs w:val="28"/>
          <w:lang w:val="uk-UA"/>
        </w:rPr>
        <w:t xml:space="preserve"> = 4</w:t>
      </w:r>
      <w:r w:rsidRPr="00A022A2">
        <w:rPr>
          <w:sz w:val="28"/>
          <w:szCs w:val="28"/>
        </w:rPr>
        <w:sym w:font="Symbol" w:char="F0D7"/>
      </w:r>
      <w:r w:rsidRPr="00AF65F9">
        <w:rPr>
          <w:sz w:val="28"/>
          <w:szCs w:val="28"/>
          <w:lang w:val="uk-UA"/>
        </w:rPr>
        <w:t>155=620 ч.;</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F65F9">
        <w:rPr>
          <w:sz w:val="28"/>
          <w:szCs w:val="28"/>
          <w:vertAlign w:val="subscript"/>
          <w:lang w:val="uk-UA"/>
        </w:rPr>
        <w:t>3</w:t>
      </w:r>
      <w:r w:rsidRPr="00AF65F9">
        <w:rPr>
          <w:sz w:val="28"/>
          <w:szCs w:val="28"/>
          <w:lang w:val="uk-UA"/>
        </w:rPr>
        <w:t xml:space="preserve"> = </w:t>
      </w:r>
      <w:r w:rsidRPr="00A022A2">
        <w:rPr>
          <w:sz w:val="28"/>
          <w:szCs w:val="28"/>
          <w:lang w:val="en-US"/>
        </w:rPr>
        <w:t>t</w:t>
      </w:r>
      <w:r w:rsidRPr="00AF65F9">
        <w:rPr>
          <w:sz w:val="28"/>
          <w:szCs w:val="28"/>
          <w:vertAlign w:val="subscript"/>
          <w:lang w:val="uk-UA"/>
        </w:rPr>
        <w:t>3</w:t>
      </w:r>
      <w:r w:rsidRPr="00A022A2">
        <w:rPr>
          <w:sz w:val="28"/>
          <w:szCs w:val="28"/>
        </w:rPr>
        <w:sym w:font="Symbol" w:char="F0D7"/>
      </w:r>
      <w:r w:rsidRPr="00A022A2">
        <w:rPr>
          <w:sz w:val="28"/>
          <w:szCs w:val="28"/>
          <w:lang w:val="en-US"/>
        </w:rPr>
        <w:t>N</w:t>
      </w:r>
      <w:r w:rsidRPr="00AF65F9">
        <w:rPr>
          <w:sz w:val="28"/>
          <w:szCs w:val="28"/>
          <w:vertAlign w:val="subscript"/>
          <w:lang w:val="uk-UA"/>
        </w:rPr>
        <w:t xml:space="preserve"> лет</w:t>
      </w:r>
      <w:r w:rsidRPr="00AF65F9">
        <w:rPr>
          <w:sz w:val="28"/>
          <w:szCs w:val="28"/>
          <w:lang w:val="uk-UA"/>
        </w:rPr>
        <w:t xml:space="preserve"> + </w:t>
      </w:r>
      <w:r w:rsidRPr="00A022A2">
        <w:rPr>
          <w:sz w:val="28"/>
          <w:szCs w:val="28"/>
          <w:lang w:val="en-US"/>
        </w:rPr>
        <w:t>t</w:t>
      </w:r>
      <w:r w:rsidRPr="00AF65F9">
        <w:rPr>
          <w:sz w:val="28"/>
          <w:szCs w:val="28"/>
          <w:vertAlign w:val="subscript"/>
          <w:lang w:val="uk-UA"/>
        </w:rPr>
        <w:t>4</w:t>
      </w:r>
      <w:r w:rsidRPr="00A022A2">
        <w:rPr>
          <w:sz w:val="28"/>
          <w:szCs w:val="28"/>
        </w:rPr>
        <w:sym w:font="Symbol" w:char="F0D7"/>
      </w:r>
      <w:r w:rsidRPr="00A022A2">
        <w:rPr>
          <w:sz w:val="28"/>
          <w:szCs w:val="28"/>
          <w:lang w:val="en-US"/>
        </w:rPr>
        <w:t>N</w:t>
      </w:r>
      <w:r w:rsidRPr="00AF65F9">
        <w:rPr>
          <w:sz w:val="28"/>
          <w:szCs w:val="28"/>
          <w:vertAlign w:val="subscript"/>
          <w:lang w:val="uk-UA"/>
        </w:rPr>
        <w:t>зим</w:t>
      </w:r>
      <w:r w:rsidRPr="00AF65F9">
        <w:rPr>
          <w:sz w:val="28"/>
          <w:szCs w:val="28"/>
          <w:lang w:val="uk-UA"/>
        </w:rPr>
        <w:t xml:space="preserve"> = 4</w:t>
      </w:r>
      <w:r w:rsidRPr="00A022A2">
        <w:rPr>
          <w:sz w:val="28"/>
          <w:szCs w:val="28"/>
        </w:rPr>
        <w:sym w:font="Symbol" w:char="F0D7"/>
      </w:r>
      <w:r w:rsidRPr="00AF65F9">
        <w:rPr>
          <w:sz w:val="28"/>
          <w:szCs w:val="28"/>
          <w:lang w:val="uk-UA"/>
        </w:rPr>
        <w:t>155+8</w:t>
      </w:r>
      <w:r w:rsidRPr="00A022A2">
        <w:rPr>
          <w:sz w:val="28"/>
          <w:szCs w:val="28"/>
        </w:rPr>
        <w:sym w:font="Symbol" w:char="F0D7"/>
      </w:r>
      <w:r w:rsidRPr="00AF65F9">
        <w:rPr>
          <w:sz w:val="28"/>
          <w:szCs w:val="28"/>
          <w:lang w:val="uk-UA"/>
        </w:rPr>
        <w:t xml:space="preserve">210=2300 ч.; </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022A2">
        <w:rPr>
          <w:sz w:val="28"/>
          <w:szCs w:val="28"/>
          <w:vertAlign w:val="subscript"/>
        </w:rPr>
        <w:t>4</w:t>
      </w:r>
      <w:r w:rsidRPr="00A022A2">
        <w:rPr>
          <w:sz w:val="28"/>
          <w:szCs w:val="28"/>
        </w:rPr>
        <w:t xml:space="preserve"> = </w:t>
      </w:r>
      <w:r w:rsidRPr="00A022A2">
        <w:rPr>
          <w:sz w:val="28"/>
          <w:szCs w:val="28"/>
          <w:lang w:val="en-US"/>
        </w:rPr>
        <w:t>t</w:t>
      </w:r>
      <w:r w:rsidRPr="00A022A2">
        <w:rPr>
          <w:sz w:val="28"/>
          <w:szCs w:val="28"/>
          <w:vertAlign w:val="subscript"/>
        </w:rPr>
        <w:t>5</w:t>
      </w:r>
      <w:r w:rsidRPr="00A022A2">
        <w:rPr>
          <w:sz w:val="28"/>
          <w:szCs w:val="28"/>
        </w:rPr>
        <w:sym w:font="Symbol" w:char="F0D7"/>
      </w:r>
      <w:r w:rsidRPr="00A022A2">
        <w:rPr>
          <w:sz w:val="28"/>
          <w:szCs w:val="28"/>
        </w:rPr>
        <w:t>(</w:t>
      </w:r>
      <w:r w:rsidRPr="00A022A2">
        <w:rPr>
          <w:sz w:val="28"/>
          <w:szCs w:val="28"/>
          <w:lang w:val="en-US"/>
        </w:rPr>
        <w:t>N</w:t>
      </w:r>
      <w:r w:rsidRPr="00A022A2">
        <w:rPr>
          <w:sz w:val="28"/>
          <w:szCs w:val="28"/>
          <w:vertAlign w:val="subscript"/>
        </w:rPr>
        <w:t>зим</w:t>
      </w:r>
      <w:r w:rsidRPr="00A022A2">
        <w:rPr>
          <w:sz w:val="28"/>
          <w:szCs w:val="28"/>
        </w:rPr>
        <w:t xml:space="preserve"> +</w:t>
      </w:r>
      <w:r w:rsidRPr="00A022A2">
        <w:rPr>
          <w:sz w:val="28"/>
          <w:szCs w:val="28"/>
          <w:lang w:val="en-US"/>
        </w:rPr>
        <w:t>N</w:t>
      </w:r>
      <w:r w:rsidRPr="00A022A2">
        <w:rPr>
          <w:sz w:val="28"/>
          <w:szCs w:val="28"/>
          <w:vertAlign w:val="subscript"/>
        </w:rPr>
        <w:t xml:space="preserve"> лет</w:t>
      </w:r>
      <w:r w:rsidRPr="00A022A2">
        <w:rPr>
          <w:sz w:val="28"/>
          <w:szCs w:val="28"/>
        </w:rPr>
        <w:t xml:space="preserve"> ) = 8</w:t>
      </w:r>
      <w:r w:rsidRPr="00A022A2">
        <w:rPr>
          <w:sz w:val="28"/>
          <w:szCs w:val="28"/>
        </w:rPr>
        <w:sym w:font="Symbol" w:char="F0D7"/>
      </w:r>
      <w:r w:rsidRPr="00A022A2">
        <w:rPr>
          <w:sz w:val="28"/>
          <w:szCs w:val="28"/>
        </w:rPr>
        <w:t>(210+155)=2920 ч.;</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lang w:val="en-US"/>
        </w:rPr>
        <w:t>T</w:t>
      </w:r>
      <w:r w:rsidRPr="00A022A2">
        <w:rPr>
          <w:sz w:val="28"/>
          <w:szCs w:val="28"/>
          <w:vertAlign w:val="subscript"/>
        </w:rPr>
        <w:t>5</w:t>
      </w:r>
      <w:r w:rsidRPr="00A022A2">
        <w:rPr>
          <w:sz w:val="28"/>
          <w:szCs w:val="28"/>
        </w:rPr>
        <w:t xml:space="preserve"> = </w:t>
      </w:r>
      <w:r w:rsidRPr="00A022A2">
        <w:rPr>
          <w:sz w:val="28"/>
          <w:szCs w:val="28"/>
          <w:lang w:val="en-US"/>
        </w:rPr>
        <w:t>t</w:t>
      </w:r>
      <w:r w:rsidRPr="00A022A2">
        <w:rPr>
          <w:sz w:val="28"/>
          <w:szCs w:val="28"/>
          <w:vertAlign w:val="subscript"/>
        </w:rPr>
        <w:t>6</w:t>
      </w:r>
      <w:r w:rsidRPr="00A022A2">
        <w:rPr>
          <w:sz w:val="28"/>
          <w:szCs w:val="28"/>
        </w:rPr>
        <w:sym w:font="Symbol" w:char="F0D7"/>
      </w:r>
      <w:r w:rsidRPr="00A022A2">
        <w:rPr>
          <w:sz w:val="28"/>
          <w:szCs w:val="28"/>
          <w:lang w:val="en-US"/>
        </w:rPr>
        <w:t>N</w:t>
      </w:r>
      <w:r w:rsidRPr="00A022A2">
        <w:rPr>
          <w:sz w:val="28"/>
          <w:szCs w:val="28"/>
          <w:vertAlign w:val="subscript"/>
        </w:rPr>
        <w:t xml:space="preserve"> лет</w:t>
      </w:r>
      <w:r w:rsidRPr="00A022A2">
        <w:rPr>
          <w:sz w:val="28"/>
          <w:szCs w:val="28"/>
        </w:rPr>
        <w:t xml:space="preserve"> = 8</w:t>
      </w:r>
      <w:r w:rsidRPr="00A022A2">
        <w:rPr>
          <w:sz w:val="28"/>
          <w:szCs w:val="28"/>
        </w:rPr>
        <w:sym w:font="Symbol" w:char="F0D7"/>
      </w:r>
      <w:r w:rsidRPr="00A022A2">
        <w:rPr>
          <w:sz w:val="28"/>
          <w:szCs w:val="28"/>
        </w:rPr>
        <w:t>155=1240 ч.</w:t>
      </w:r>
    </w:p>
    <w:p w:rsidR="008059ED" w:rsidRPr="00A022A2" w:rsidRDefault="008059ED" w:rsidP="00A022A2">
      <w:pPr>
        <w:pStyle w:val="BodyText"/>
        <w:widowControl/>
        <w:spacing w:after="0"/>
        <w:ind w:firstLine="709"/>
        <w:rPr>
          <w:sz w:val="28"/>
          <w:szCs w:val="28"/>
        </w:rPr>
      </w:pPr>
    </w:p>
    <w:p w:rsidR="008059ED" w:rsidRPr="00A022A2" w:rsidRDefault="00F43CF1" w:rsidP="00A022A2">
      <w:pPr>
        <w:pStyle w:val="BodyText"/>
        <w:widowControl/>
        <w:spacing w:after="0"/>
        <w:ind w:firstLine="709"/>
        <w:rPr>
          <w:sz w:val="28"/>
          <w:szCs w:val="28"/>
        </w:rPr>
      </w:pPr>
      <w:r w:rsidRPr="00A022A2">
        <w:rPr>
          <w:sz w:val="28"/>
          <w:szCs w:val="28"/>
        </w:rPr>
        <w:object w:dxaOrig="8921" w:dyaOrig="4260">
          <v:shape id="_x0000_i1372" type="#_x0000_t75" style="width:446.25pt;height:213pt" o:ole="">
            <v:imagedata r:id="rId651" o:title=""/>
          </v:shape>
          <o:OLEObject Type="Embed" ProgID="Excel.Sheet.8" ShapeID="_x0000_i1372" DrawAspect="Content" ObjectID="_1478811703" r:id="rId652">
            <o:FieldCodes>\s</o:FieldCodes>
          </o:OLEObject>
        </w:object>
      </w:r>
      <w:r w:rsidR="008059ED" w:rsidRPr="00A022A2">
        <w:rPr>
          <w:sz w:val="28"/>
          <w:szCs w:val="28"/>
        </w:rPr>
        <w:t>Рисунок 12.7</w:t>
      </w:r>
      <w:r w:rsidR="00A022A2">
        <w:rPr>
          <w:sz w:val="28"/>
          <w:szCs w:val="28"/>
        </w:rPr>
        <w:t xml:space="preserve"> </w:t>
      </w:r>
      <w:r w:rsidR="008059ED" w:rsidRPr="00A022A2">
        <w:rPr>
          <w:sz w:val="28"/>
          <w:szCs w:val="28"/>
        </w:rPr>
        <w:t>Годовой график по продолжительности, 35 кВ</w:t>
      </w:r>
    </w:p>
    <w:p w:rsid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Годовое потребление активной энергии, МВт·ч по формуле (1.1):</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W</w:t>
      </w:r>
      <w:r w:rsidRPr="00A022A2">
        <w:rPr>
          <w:sz w:val="28"/>
          <w:szCs w:val="28"/>
          <w:vertAlign w:val="subscript"/>
        </w:rPr>
        <w:t xml:space="preserve">год </w:t>
      </w:r>
      <w:r w:rsidRPr="00A022A2">
        <w:rPr>
          <w:sz w:val="28"/>
          <w:szCs w:val="28"/>
        </w:rPr>
        <w:t>= 20</w:t>
      </w:r>
      <w:r w:rsidRPr="00A022A2">
        <w:rPr>
          <w:sz w:val="28"/>
          <w:szCs w:val="28"/>
        </w:rPr>
        <w:sym w:font="Symbol" w:char="F0D7"/>
      </w:r>
      <w:r w:rsidRPr="00A022A2">
        <w:rPr>
          <w:sz w:val="28"/>
          <w:szCs w:val="28"/>
        </w:rPr>
        <w:t>1680+17</w:t>
      </w:r>
      <w:r w:rsidRPr="00A022A2">
        <w:rPr>
          <w:sz w:val="28"/>
          <w:szCs w:val="28"/>
        </w:rPr>
        <w:sym w:font="Symbol" w:char="F0D7"/>
      </w:r>
      <w:r w:rsidRPr="00A022A2">
        <w:rPr>
          <w:sz w:val="28"/>
          <w:szCs w:val="28"/>
        </w:rPr>
        <w:t>620+15</w:t>
      </w:r>
      <w:r w:rsidRPr="00A022A2">
        <w:rPr>
          <w:sz w:val="28"/>
          <w:szCs w:val="28"/>
        </w:rPr>
        <w:sym w:font="Symbol" w:char="F0D7"/>
      </w:r>
      <w:r w:rsidRPr="00A022A2">
        <w:rPr>
          <w:sz w:val="28"/>
          <w:szCs w:val="28"/>
        </w:rPr>
        <w:t>2300+10</w:t>
      </w:r>
      <w:r w:rsidRPr="00A022A2">
        <w:rPr>
          <w:sz w:val="28"/>
          <w:szCs w:val="28"/>
        </w:rPr>
        <w:sym w:font="Symbol" w:char="F0D7"/>
      </w:r>
      <w:r w:rsidRPr="00A022A2">
        <w:rPr>
          <w:sz w:val="28"/>
          <w:szCs w:val="28"/>
        </w:rPr>
        <w:t>2920+8</w:t>
      </w:r>
      <w:r w:rsidRPr="00A022A2">
        <w:rPr>
          <w:sz w:val="28"/>
          <w:szCs w:val="28"/>
        </w:rPr>
        <w:sym w:font="Symbol" w:char="F0D7"/>
      </w:r>
      <w:r w:rsidRPr="00A022A2">
        <w:rPr>
          <w:sz w:val="28"/>
          <w:szCs w:val="28"/>
        </w:rPr>
        <w:t>1240 = 117760 МВт·ч.</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Годовое число часов использования максимума активной мощности Р</w:t>
      </w:r>
      <w:r w:rsidRPr="00A022A2">
        <w:rPr>
          <w:sz w:val="28"/>
          <w:szCs w:val="28"/>
          <w:vertAlign w:val="subscript"/>
        </w:rPr>
        <w:t xml:space="preserve">max </w:t>
      </w:r>
      <w:r w:rsidRPr="00A022A2">
        <w:rPr>
          <w:sz w:val="28"/>
          <w:szCs w:val="28"/>
        </w:rPr>
        <w:t>нагрузки, ч. согласно</w:t>
      </w:r>
      <w:r w:rsidR="00A022A2">
        <w:rPr>
          <w:sz w:val="28"/>
          <w:szCs w:val="28"/>
        </w:rPr>
        <w:t xml:space="preserve"> </w:t>
      </w:r>
      <w:r w:rsidRPr="00A022A2">
        <w:rPr>
          <w:sz w:val="28"/>
          <w:szCs w:val="28"/>
        </w:rPr>
        <w:t>(1.2):</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560" w:dyaOrig="620">
          <v:shape id="_x0000_i1373" type="#_x0000_t75" style="width:128.25pt;height:30.75pt" o:ole="">
            <v:imagedata r:id="rId653" o:title=""/>
          </v:shape>
          <o:OLEObject Type="Embed" ProgID="Equation.3" ShapeID="_x0000_i1373" DrawAspect="Content" ObjectID="_1478811704" r:id="rId654"/>
        </w:object>
      </w:r>
    </w:p>
    <w:p w:rsidR="00F81124" w:rsidRPr="00F81124" w:rsidRDefault="00F81124" w:rsidP="00A022A2">
      <w:pPr>
        <w:widowControl/>
        <w:ind w:firstLine="709"/>
        <w:rPr>
          <w:sz w:val="28"/>
          <w:szCs w:val="28"/>
          <w:lang w:val="uk-UA"/>
        </w:rPr>
      </w:pPr>
    </w:p>
    <w:p w:rsidR="008059ED" w:rsidRDefault="008059ED" w:rsidP="00A022A2">
      <w:pPr>
        <w:pStyle w:val="Heading4"/>
        <w:widowControl/>
        <w:spacing w:before="0" w:after="0"/>
        <w:ind w:firstLine="709"/>
        <w:rPr>
          <w:b w:val="0"/>
          <w:bCs w:val="0"/>
          <w:lang w:val="uk-UA"/>
        </w:rPr>
      </w:pPr>
      <w:r w:rsidRPr="00A022A2">
        <w:rPr>
          <w:b w:val="0"/>
          <w:bCs w:val="0"/>
        </w:rPr>
        <w:t>Время максимальных потерь, ч. по формуле (1.3):</w:t>
      </w:r>
    </w:p>
    <w:p w:rsidR="00F81124" w:rsidRPr="00F81124" w:rsidRDefault="00F81124" w:rsidP="00F81124">
      <w:pPr>
        <w:rPr>
          <w:lang w:val="uk-UA"/>
        </w:rPr>
      </w:pPr>
    </w:p>
    <w:p w:rsidR="008059ED" w:rsidRDefault="00F43CF1" w:rsidP="00A022A2">
      <w:pPr>
        <w:pStyle w:val="Heading9"/>
        <w:widowControl/>
        <w:spacing w:before="0" w:after="0"/>
        <w:ind w:firstLine="709"/>
        <w:rPr>
          <w:rFonts w:ascii="Times New Roman" w:hAnsi="Times New Roman" w:cs="Times New Roman"/>
          <w:sz w:val="28"/>
          <w:szCs w:val="28"/>
          <w:lang w:val="uk-UA"/>
        </w:rPr>
      </w:pPr>
      <w:r w:rsidRPr="00A022A2">
        <w:rPr>
          <w:rFonts w:ascii="Times New Roman" w:hAnsi="Times New Roman" w:cs="Times New Roman"/>
          <w:sz w:val="28"/>
          <w:szCs w:val="28"/>
        </w:rPr>
        <w:object w:dxaOrig="3980" w:dyaOrig="620">
          <v:shape id="_x0000_i1374" type="#_x0000_t75" style="width:198.75pt;height:30.75pt" o:ole="">
            <v:imagedata r:id="rId655" o:title=""/>
          </v:shape>
          <o:OLEObject Type="Embed" ProgID="Equation.3" ShapeID="_x0000_i1374" DrawAspect="Content" ObjectID="_1478811705" r:id="rId656"/>
        </w:object>
      </w:r>
    </w:p>
    <w:p w:rsidR="00F81124" w:rsidRPr="00F81124" w:rsidRDefault="00F81124" w:rsidP="00F81124">
      <w:pPr>
        <w:rPr>
          <w:lang w:val="uk-UA"/>
        </w:rPr>
      </w:pPr>
    </w:p>
    <w:p w:rsidR="008059ED" w:rsidRPr="00A022A2" w:rsidRDefault="008059ED" w:rsidP="00A022A2">
      <w:pPr>
        <w:widowControl/>
        <w:shd w:val="clear" w:color="auto" w:fill="FFFFFF"/>
        <w:ind w:firstLine="709"/>
        <w:rPr>
          <w:sz w:val="28"/>
          <w:szCs w:val="28"/>
        </w:rPr>
      </w:pPr>
      <w:r w:rsidRPr="00A022A2">
        <w:rPr>
          <w:sz w:val="28"/>
          <w:szCs w:val="28"/>
        </w:rPr>
        <w:t>Годовой график по продолжительности на стороне НН:</w:t>
      </w:r>
    </w:p>
    <w:p w:rsidR="008059ED" w:rsidRPr="00A022A2" w:rsidRDefault="008059ED" w:rsidP="00A022A2">
      <w:pPr>
        <w:widowControl/>
        <w:shd w:val="clear" w:color="auto" w:fill="FFFFFF"/>
        <w:ind w:firstLine="709"/>
        <w:rPr>
          <w:sz w:val="28"/>
          <w:szCs w:val="28"/>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022A2">
        <w:rPr>
          <w:sz w:val="28"/>
          <w:szCs w:val="28"/>
          <w:vertAlign w:val="subscript"/>
        </w:rPr>
        <w:t>1</w:t>
      </w:r>
      <w:r w:rsidRPr="00A022A2">
        <w:rPr>
          <w:sz w:val="28"/>
          <w:szCs w:val="28"/>
        </w:rPr>
        <w:t xml:space="preserve"> = </w:t>
      </w:r>
      <w:r w:rsidRPr="00A022A2">
        <w:rPr>
          <w:sz w:val="28"/>
          <w:szCs w:val="28"/>
          <w:lang w:val="en-US"/>
        </w:rPr>
        <w:t>t</w:t>
      </w:r>
      <w:r w:rsidRPr="00A022A2">
        <w:rPr>
          <w:sz w:val="28"/>
          <w:szCs w:val="28"/>
          <w:vertAlign w:val="subscript"/>
        </w:rPr>
        <w:t>1</w:t>
      </w:r>
      <w:r w:rsidRPr="00A022A2">
        <w:rPr>
          <w:sz w:val="28"/>
          <w:szCs w:val="28"/>
        </w:rPr>
        <w:sym w:font="Symbol" w:char="F0D7"/>
      </w:r>
      <w:r w:rsidRPr="00A022A2">
        <w:rPr>
          <w:sz w:val="28"/>
          <w:szCs w:val="28"/>
          <w:lang w:val="en-US"/>
        </w:rPr>
        <w:t>N</w:t>
      </w:r>
      <w:r w:rsidRPr="00A022A2">
        <w:rPr>
          <w:sz w:val="28"/>
          <w:szCs w:val="28"/>
          <w:vertAlign w:val="subscript"/>
        </w:rPr>
        <w:t>зим</w:t>
      </w:r>
      <w:r w:rsidRPr="00A022A2">
        <w:rPr>
          <w:sz w:val="28"/>
          <w:szCs w:val="28"/>
        </w:rPr>
        <w:t xml:space="preserve"> = 4</w:t>
      </w:r>
      <w:r w:rsidRPr="00A022A2">
        <w:rPr>
          <w:sz w:val="28"/>
          <w:szCs w:val="28"/>
        </w:rPr>
        <w:sym w:font="Symbol" w:char="F0D7"/>
      </w:r>
      <w:r w:rsidRPr="00A022A2">
        <w:rPr>
          <w:sz w:val="28"/>
          <w:szCs w:val="28"/>
        </w:rPr>
        <w:t xml:space="preserve">210=840 ч.; </w:t>
      </w:r>
      <w:r w:rsidRPr="00A022A2">
        <w:rPr>
          <w:sz w:val="28"/>
          <w:szCs w:val="28"/>
          <w:lang w:val="en-US"/>
        </w:rPr>
        <w:t>T</w:t>
      </w:r>
      <w:r w:rsidRPr="00A022A2">
        <w:rPr>
          <w:sz w:val="28"/>
          <w:szCs w:val="28"/>
          <w:vertAlign w:val="subscript"/>
        </w:rPr>
        <w:t>2</w:t>
      </w:r>
      <w:r w:rsidRPr="00A022A2">
        <w:rPr>
          <w:sz w:val="28"/>
          <w:szCs w:val="28"/>
        </w:rPr>
        <w:t xml:space="preserve"> = </w:t>
      </w:r>
      <w:r w:rsidRPr="00A022A2">
        <w:rPr>
          <w:sz w:val="28"/>
          <w:szCs w:val="28"/>
          <w:lang w:val="en-US"/>
        </w:rPr>
        <w:t>t</w:t>
      </w:r>
      <w:r w:rsidRPr="00A022A2">
        <w:rPr>
          <w:sz w:val="28"/>
          <w:szCs w:val="28"/>
          <w:vertAlign w:val="subscript"/>
        </w:rPr>
        <w:t>2</w:t>
      </w:r>
      <w:r w:rsidRPr="00A022A2">
        <w:rPr>
          <w:sz w:val="28"/>
          <w:szCs w:val="28"/>
        </w:rPr>
        <w:sym w:font="Symbol" w:char="F0D7"/>
      </w:r>
      <w:r w:rsidRPr="00A022A2">
        <w:rPr>
          <w:sz w:val="28"/>
          <w:szCs w:val="28"/>
          <w:lang w:val="en-US"/>
        </w:rPr>
        <w:t>N</w:t>
      </w:r>
      <w:r w:rsidRPr="00A022A2">
        <w:rPr>
          <w:sz w:val="28"/>
          <w:szCs w:val="28"/>
          <w:vertAlign w:val="subscript"/>
        </w:rPr>
        <w:t>зим</w:t>
      </w:r>
      <w:r w:rsidRPr="00A022A2">
        <w:rPr>
          <w:sz w:val="28"/>
          <w:szCs w:val="28"/>
        </w:rPr>
        <w:t xml:space="preserve"> = 4</w:t>
      </w:r>
      <w:r w:rsidRPr="00A022A2">
        <w:rPr>
          <w:sz w:val="28"/>
          <w:szCs w:val="28"/>
        </w:rPr>
        <w:sym w:font="Symbol" w:char="F0D7"/>
      </w:r>
      <w:r w:rsidRPr="00A022A2">
        <w:rPr>
          <w:sz w:val="28"/>
          <w:szCs w:val="28"/>
        </w:rPr>
        <w:t>210=840 ч.;</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F65F9">
        <w:rPr>
          <w:sz w:val="28"/>
          <w:szCs w:val="28"/>
          <w:vertAlign w:val="subscript"/>
          <w:lang w:val="uk-UA"/>
        </w:rPr>
        <w:t>3</w:t>
      </w:r>
      <w:r w:rsidRPr="00AF65F9">
        <w:rPr>
          <w:sz w:val="28"/>
          <w:szCs w:val="28"/>
          <w:lang w:val="uk-UA"/>
        </w:rPr>
        <w:t xml:space="preserve"> = </w:t>
      </w:r>
      <w:r w:rsidRPr="00A022A2">
        <w:rPr>
          <w:sz w:val="28"/>
          <w:szCs w:val="28"/>
          <w:lang w:val="en-US"/>
        </w:rPr>
        <w:t>t</w:t>
      </w:r>
      <w:r w:rsidRPr="00AF65F9">
        <w:rPr>
          <w:sz w:val="28"/>
          <w:szCs w:val="28"/>
          <w:vertAlign w:val="subscript"/>
          <w:lang w:val="uk-UA"/>
        </w:rPr>
        <w:t>3</w:t>
      </w:r>
      <w:r w:rsidRPr="00A022A2">
        <w:rPr>
          <w:sz w:val="28"/>
          <w:szCs w:val="28"/>
        </w:rPr>
        <w:sym w:font="Symbol" w:char="F0D7"/>
      </w:r>
      <w:r w:rsidRPr="00AF65F9">
        <w:rPr>
          <w:sz w:val="28"/>
          <w:szCs w:val="28"/>
          <w:lang w:val="uk-UA"/>
        </w:rPr>
        <w:t>(</w:t>
      </w:r>
      <w:r w:rsidRPr="00A022A2">
        <w:rPr>
          <w:sz w:val="28"/>
          <w:szCs w:val="28"/>
          <w:lang w:val="en-US"/>
        </w:rPr>
        <w:t>N</w:t>
      </w:r>
      <w:r w:rsidRPr="00AF65F9">
        <w:rPr>
          <w:sz w:val="28"/>
          <w:szCs w:val="28"/>
          <w:vertAlign w:val="subscript"/>
          <w:lang w:val="uk-UA"/>
        </w:rPr>
        <w:t>лет</w:t>
      </w:r>
      <w:r w:rsidRPr="00AF65F9">
        <w:rPr>
          <w:sz w:val="28"/>
          <w:szCs w:val="28"/>
          <w:lang w:val="uk-UA"/>
        </w:rPr>
        <w:t xml:space="preserve">+ </w:t>
      </w:r>
      <w:r w:rsidRPr="00A022A2">
        <w:rPr>
          <w:sz w:val="28"/>
          <w:szCs w:val="28"/>
          <w:lang w:val="en-US"/>
        </w:rPr>
        <w:t>N</w:t>
      </w:r>
      <w:r w:rsidRPr="00AF65F9">
        <w:rPr>
          <w:sz w:val="28"/>
          <w:szCs w:val="28"/>
          <w:vertAlign w:val="subscript"/>
          <w:lang w:val="uk-UA"/>
        </w:rPr>
        <w:t>зим</w:t>
      </w:r>
      <w:r w:rsidRPr="00AF65F9">
        <w:rPr>
          <w:sz w:val="28"/>
          <w:szCs w:val="28"/>
          <w:lang w:val="uk-UA"/>
        </w:rPr>
        <w:t>) = 4</w:t>
      </w:r>
      <w:r w:rsidRPr="00A022A2">
        <w:rPr>
          <w:sz w:val="28"/>
          <w:szCs w:val="28"/>
        </w:rPr>
        <w:sym w:font="Symbol" w:char="F0D7"/>
      </w:r>
      <w:r w:rsidRPr="00AF65F9">
        <w:rPr>
          <w:sz w:val="28"/>
          <w:szCs w:val="28"/>
          <w:lang w:val="uk-UA"/>
        </w:rPr>
        <w:t>(155+210)=1460 ч.;</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F65F9">
        <w:rPr>
          <w:sz w:val="28"/>
          <w:szCs w:val="28"/>
          <w:vertAlign w:val="subscript"/>
          <w:lang w:val="uk-UA"/>
        </w:rPr>
        <w:t>4</w:t>
      </w:r>
      <w:r w:rsidRPr="00AF65F9">
        <w:rPr>
          <w:sz w:val="28"/>
          <w:szCs w:val="28"/>
          <w:lang w:val="uk-UA"/>
        </w:rPr>
        <w:t xml:space="preserve"> = </w:t>
      </w:r>
      <w:r w:rsidRPr="00A022A2">
        <w:rPr>
          <w:sz w:val="28"/>
          <w:szCs w:val="28"/>
          <w:lang w:val="en-US"/>
        </w:rPr>
        <w:t>t</w:t>
      </w:r>
      <w:r w:rsidRPr="00AF65F9">
        <w:rPr>
          <w:sz w:val="28"/>
          <w:szCs w:val="28"/>
          <w:vertAlign w:val="subscript"/>
          <w:lang w:val="uk-UA"/>
        </w:rPr>
        <w:t>4</w:t>
      </w:r>
      <w:r w:rsidRPr="00A022A2">
        <w:rPr>
          <w:sz w:val="28"/>
          <w:szCs w:val="28"/>
        </w:rPr>
        <w:sym w:font="Symbol" w:char="F0D7"/>
      </w:r>
      <w:r w:rsidRPr="00A022A2">
        <w:rPr>
          <w:sz w:val="28"/>
          <w:szCs w:val="28"/>
          <w:lang w:val="en-US"/>
        </w:rPr>
        <w:t>N</w:t>
      </w:r>
      <w:r w:rsidRPr="00AF65F9">
        <w:rPr>
          <w:sz w:val="28"/>
          <w:szCs w:val="28"/>
          <w:vertAlign w:val="subscript"/>
          <w:lang w:val="uk-UA"/>
        </w:rPr>
        <w:t>зим</w:t>
      </w:r>
      <w:r w:rsidRPr="00AF65F9">
        <w:rPr>
          <w:sz w:val="28"/>
          <w:szCs w:val="28"/>
          <w:lang w:val="uk-UA"/>
        </w:rPr>
        <w:t xml:space="preserve"> = 4</w:t>
      </w:r>
      <w:r w:rsidRPr="00A022A2">
        <w:rPr>
          <w:sz w:val="28"/>
          <w:szCs w:val="28"/>
        </w:rPr>
        <w:sym w:font="Symbol" w:char="F0D7"/>
      </w:r>
      <w:r w:rsidRPr="00AF65F9">
        <w:rPr>
          <w:sz w:val="28"/>
          <w:szCs w:val="28"/>
          <w:lang w:val="uk-UA"/>
        </w:rPr>
        <w:t xml:space="preserve">210=840 ч.; </w:t>
      </w:r>
      <w:r w:rsidRPr="00A022A2">
        <w:rPr>
          <w:sz w:val="28"/>
          <w:szCs w:val="28"/>
          <w:lang w:val="en-US"/>
        </w:rPr>
        <w:t>T</w:t>
      </w:r>
      <w:r w:rsidRPr="00AF65F9">
        <w:rPr>
          <w:sz w:val="28"/>
          <w:szCs w:val="28"/>
          <w:vertAlign w:val="subscript"/>
          <w:lang w:val="uk-UA"/>
        </w:rPr>
        <w:t>5</w:t>
      </w:r>
      <w:r w:rsidRPr="00AF65F9">
        <w:rPr>
          <w:sz w:val="28"/>
          <w:szCs w:val="28"/>
          <w:lang w:val="uk-UA"/>
        </w:rPr>
        <w:t xml:space="preserve"> = </w:t>
      </w:r>
      <w:r w:rsidRPr="00A022A2">
        <w:rPr>
          <w:sz w:val="28"/>
          <w:szCs w:val="28"/>
          <w:lang w:val="en-US"/>
        </w:rPr>
        <w:t>t</w:t>
      </w:r>
      <w:r w:rsidRPr="00AF65F9">
        <w:rPr>
          <w:sz w:val="28"/>
          <w:szCs w:val="28"/>
          <w:vertAlign w:val="subscript"/>
          <w:lang w:val="uk-UA"/>
        </w:rPr>
        <w:t>5</w:t>
      </w:r>
      <w:r w:rsidRPr="00A022A2">
        <w:rPr>
          <w:sz w:val="28"/>
          <w:szCs w:val="28"/>
        </w:rPr>
        <w:sym w:font="Symbol" w:char="F0D7"/>
      </w:r>
      <w:r w:rsidRPr="00A022A2">
        <w:rPr>
          <w:sz w:val="28"/>
          <w:szCs w:val="28"/>
          <w:lang w:val="en-US"/>
        </w:rPr>
        <w:t>N</w:t>
      </w:r>
      <w:r w:rsidRPr="00AF65F9">
        <w:rPr>
          <w:sz w:val="28"/>
          <w:szCs w:val="28"/>
          <w:vertAlign w:val="subscript"/>
          <w:lang w:val="uk-UA"/>
        </w:rPr>
        <w:t>лет</w:t>
      </w:r>
      <w:r w:rsidRPr="00AF65F9">
        <w:rPr>
          <w:sz w:val="28"/>
          <w:szCs w:val="28"/>
          <w:lang w:val="uk-UA"/>
        </w:rPr>
        <w:t xml:space="preserve"> = 4</w:t>
      </w:r>
      <w:r w:rsidRPr="00A022A2">
        <w:rPr>
          <w:sz w:val="28"/>
          <w:szCs w:val="28"/>
        </w:rPr>
        <w:sym w:font="Symbol" w:char="F0D7"/>
      </w:r>
      <w:r w:rsidRPr="00AF65F9">
        <w:rPr>
          <w:sz w:val="28"/>
          <w:szCs w:val="28"/>
          <w:lang w:val="uk-UA"/>
        </w:rPr>
        <w:t xml:space="preserve">155=620 ч.; </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T</w:t>
      </w:r>
      <w:r w:rsidRPr="00AF65F9">
        <w:rPr>
          <w:sz w:val="28"/>
          <w:szCs w:val="28"/>
          <w:vertAlign w:val="subscript"/>
          <w:lang w:val="uk-UA"/>
        </w:rPr>
        <w:t>6</w:t>
      </w:r>
      <w:r w:rsidRPr="00AF65F9">
        <w:rPr>
          <w:sz w:val="28"/>
          <w:szCs w:val="28"/>
          <w:lang w:val="uk-UA"/>
        </w:rPr>
        <w:t xml:space="preserve"> = </w:t>
      </w:r>
      <w:r w:rsidRPr="00A022A2">
        <w:rPr>
          <w:sz w:val="28"/>
          <w:szCs w:val="28"/>
          <w:lang w:val="en-US"/>
        </w:rPr>
        <w:t>t</w:t>
      </w:r>
      <w:r w:rsidRPr="00AF65F9">
        <w:rPr>
          <w:sz w:val="28"/>
          <w:szCs w:val="28"/>
          <w:vertAlign w:val="subscript"/>
          <w:lang w:val="uk-UA"/>
        </w:rPr>
        <w:t>6</w:t>
      </w:r>
      <w:r w:rsidRPr="00A022A2">
        <w:rPr>
          <w:sz w:val="28"/>
          <w:szCs w:val="28"/>
        </w:rPr>
        <w:sym w:font="Symbol" w:char="F0D7"/>
      </w:r>
      <w:r w:rsidRPr="00A022A2">
        <w:rPr>
          <w:sz w:val="28"/>
          <w:szCs w:val="28"/>
          <w:lang w:val="en-US"/>
        </w:rPr>
        <w:t>N</w:t>
      </w:r>
      <w:r w:rsidRPr="00AF65F9">
        <w:rPr>
          <w:sz w:val="28"/>
          <w:szCs w:val="28"/>
          <w:vertAlign w:val="subscript"/>
          <w:lang w:val="uk-UA"/>
        </w:rPr>
        <w:t>лет</w:t>
      </w:r>
      <w:r w:rsidRPr="00AF65F9">
        <w:rPr>
          <w:sz w:val="28"/>
          <w:szCs w:val="28"/>
          <w:lang w:val="uk-UA"/>
        </w:rPr>
        <w:t xml:space="preserve"> = 4</w:t>
      </w:r>
      <w:r w:rsidRPr="00A022A2">
        <w:rPr>
          <w:sz w:val="28"/>
          <w:szCs w:val="28"/>
        </w:rPr>
        <w:sym w:font="Symbol" w:char="F0D7"/>
      </w:r>
      <w:r w:rsidRPr="00AF65F9">
        <w:rPr>
          <w:sz w:val="28"/>
          <w:szCs w:val="28"/>
          <w:lang w:val="uk-UA"/>
        </w:rPr>
        <w:t xml:space="preserve">155=620 ч.; </w:t>
      </w:r>
      <w:r w:rsidRPr="00A022A2">
        <w:rPr>
          <w:sz w:val="28"/>
          <w:szCs w:val="28"/>
          <w:lang w:val="en-US"/>
        </w:rPr>
        <w:t>T</w:t>
      </w:r>
      <w:r w:rsidRPr="00AF65F9">
        <w:rPr>
          <w:sz w:val="28"/>
          <w:szCs w:val="28"/>
          <w:vertAlign w:val="subscript"/>
          <w:lang w:val="uk-UA"/>
        </w:rPr>
        <w:t>7</w:t>
      </w:r>
      <w:r w:rsidRPr="00AF65F9">
        <w:rPr>
          <w:sz w:val="28"/>
          <w:szCs w:val="28"/>
          <w:lang w:val="uk-UA"/>
        </w:rPr>
        <w:t xml:space="preserve"> = </w:t>
      </w:r>
      <w:r w:rsidRPr="00A022A2">
        <w:rPr>
          <w:sz w:val="28"/>
          <w:szCs w:val="28"/>
          <w:lang w:val="en-US"/>
        </w:rPr>
        <w:t>t</w:t>
      </w:r>
      <w:r w:rsidRPr="00AF65F9">
        <w:rPr>
          <w:sz w:val="28"/>
          <w:szCs w:val="28"/>
          <w:vertAlign w:val="subscript"/>
          <w:lang w:val="uk-UA"/>
        </w:rPr>
        <w:t>7</w:t>
      </w:r>
      <w:r w:rsidRPr="00A022A2">
        <w:rPr>
          <w:sz w:val="28"/>
          <w:szCs w:val="28"/>
        </w:rPr>
        <w:sym w:font="Symbol" w:char="F0D7"/>
      </w:r>
      <w:r w:rsidRPr="00A022A2">
        <w:rPr>
          <w:sz w:val="28"/>
          <w:szCs w:val="28"/>
          <w:lang w:val="en-US"/>
        </w:rPr>
        <w:t>N</w:t>
      </w:r>
      <w:r w:rsidRPr="00AF65F9">
        <w:rPr>
          <w:sz w:val="28"/>
          <w:szCs w:val="28"/>
          <w:vertAlign w:val="subscript"/>
          <w:lang w:val="uk-UA"/>
        </w:rPr>
        <w:t>лет</w:t>
      </w:r>
      <w:r w:rsidRPr="00AF65F9">
        <w:rPr>
          <w:sz w:val="28"/>
          <w:szCs w:val="28"/>
          <w:lang w:val="uk-UA"/>
        </w:rPr>
        <w:t>+</w:t>
      </w:r>
      <w:r w:rsidRPr="00A022A2">
        <w:rPr>
          <w:sz w:val="28"/>
          <w:szCs w:val="28"/>
          <w:lang w:val="en-US"/>
        </w:rPr>
        <w:t>t</w:t>
      </w:r>
      <w:r w:rsidRPr="00AF65F9">
        <w:rPr>
          <w:sz w:val="28"/>
          <w:szCs w:val="28"/>
          <w:vertAlign w:val="subscript"/>
          <w:lang w:val="uk-UA"/>
        </w:rPr>
        <w:t>8</w:t>
      </w:r>
      <w:r w:rsidRPr="00A022A2">
        <w:rPr>
          <w:sz w:val="28"/>
          <w:szCs w:val="28"/>
        </w:rPr>
        <w:sym w:font="Symbol" w:char="F0D7"/>
      </w:r>
      <w:r w:rsidRPr="00A022A2">
        <w:rPr>
          <w:sz w:val="28"/>
          <w:szCs w:val="28"/>
          <w:lang w:val="en-US"/>
        </w:rPr>
        <w:t>N</w:t>
      </w:r>
      <w:r w:rsidRPr="00AF65F9">
        <w:rPr>
          <w:sz w:val="28"/>
          <w:szCs w:val="28"/>
          <w:vertAlign w:val="subscript"/>
          <w:lang w:val="uk-UA"/>
        </w:rPr>
        <w:t>зим</w:t>
      </w:r>
      <w:r w:rsidRPr="00AF65F9">
        <w:rPr>
          <w:sz w:val="28"/>
          <w:szCs w:val="28"/>
          <w:lang w:val="uk-UA"/>
        </w:rPr>
        <w:t xml:space="preserve"> = 4</w:t>
      </w:r>
      <w:r w:rsidRPr="00A022A2">
        <w:rPr>
          <w:sz w:val="28"/>
          <w:szCs w:val="28"/>
        </w:rPr>
        <w:sym w:font="Symbol" w:char="F0D7"/>
      </w:r>
      <w:r w:rsidRPr="00AF65F9">
        <w:rPr>
          <w:sz w:val="28"/>
          <w:szCs w:val="28"/>
          <w:lang w:val="uk-UA"/>
        </w:rPr>
        <w:t>155+8</w:t>
      </w:r>
      <w:r w:rsidRPr="00A022A2">
        <w:rPr>
          <w:sz w:val="28"/>
          <w:szCs w:val="28"/>
        </w:rPr>
        <w:sym w:font="Symbol" w:char="F0D7"/>
      </w:r>
      <w:r w:rsidRPr="00AF65F9">
        <w:rPr>
          <w:sz w:val="28"/>
          <w:szCs w:val="28"/>
          <w:lang w:val="uk-UA"/>
        </w:rPr>
        <w:t>210=2300 ч.;</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lang w:val="en-US"/>
        </w:rPr>
        <w:t>T</w:t>
      </w:r>
      <w:r w:rsidRPr="00A022A2">
        <w:rPr>
          <w:sz w:val="28"/>
          <w:szCs w:val="28"/>
          <w:vertAlign w:val="subscript"/>
        </w:rPr>
        <w:t>8</w:t>
      </w:r>
      <w:r w:rsidRPr="00A022A2">
        <w:rPr>
          <w:sz w:val="28"/>
          <w:szCs w:val="28"/>
        </w:rPr>
        <w:t xml:space="preserve"> = </w:t>
      </w:r>
      <w:r w:rsidRPr="00A022A2">
        <w:rPr>
          <w:sz w:val="28"/>
          <w:szCs w:val="28"/>
          <w:lang w:val="en-US"/>
        </w:rPr>
        <w:t>t</w:t>
      </w:r>
      <w:r w:rsidRPr="00A022A2">
        <w:rPr>
          <w:sz w:val="28"/>
          <w:szCs w:val="28"/>
          <w:vertAlign w:val="subscript"/>
        </w:rPr>
        <w:t>9</w:t>
      </w:r>
      <w:r w:rsidRPr="00A022A2">
        <w:rPr>
          <w:sz w:val="28"/>
          <w:szCs w:val="28"/>
        </w:rPr>
        <w:sym w:font="Symbol" w:char="F0D7"/>
      </w:r>
      <w:r w:rsidRPr="00A022A2">
        <w:rPr>
          <w:sz w:val="28"/>
          <w:szCs w:val="28"/>
          <w:lang w:val="en-US"/>
        </w:rPr>
        <w:t>N</w:t>
      </w:r>
      <w:r w:rsidRPr="00A022A2">
        <w:rPr>
          <w:sz w:val="28"/>
          <w:szCs w:val="28"/>
          <w:vertAlign w:val="subscript"/>
        </w:rPr>
        <w:t>лет</w:t>
      </w:r>
      <w:r w:rsidRPr="00A022A2">
        <w:rPr>
          <w:sz w:val="28"/>
          <w:szCs w:val="28"/>
        </w:rPr>
        <w:t>= 8</w:t>
      </w:r>
      <w:r w:rsidRPr="00A022A2">
        <w:rPr>
          <w:sz w:val="28"/>
          <w:szCs w:val="28"/>
        </w:rPr>
        <w:sym w:font="Symbol" w:char="F0D7"/>
      </w:r>
      <w:r w:rsidRPr="00A022A2">
        <w:rPr>
          <w:sz w:val="28"/>
          <w:szCs w:val="28"/>
        </w:rPr>
        <w:t>155=1240 ч.</w:t>
      </w:r>
    </w:p>
    <w:p w:rsidR="008059ED" w:rsidRPr="00A022A2" w:rsidRDefault="008059ED" w:rsidP="00A022A2">
      <w:pPr>
        <w:widowControl/>
        <w:ind w:firstLine="709"/>
        <w:rPr>
          <w:sz w:val="28"/>
          <w:szCs w:val="28"/>
        </w:rPr>
      </w:pPr>
    </w:p>
    <w:p w:rsidR="008059ED" w:rsidRPr="00A022A2" w:rsidRDefault="00F43CF1" w:rsidP="00A022A2">
      <w:pPr>
        <w:widowControl/>
        <w:ind w:firstLine="709"/>
        <w:rPr>
          <w:sz w:val="28"/>
          <w:szCs w:val="28"/>
        </w:rPr>
      </w:pPr>
      <w:r w:rsidRPr="00A022A2">
        <w:rPr>
          <w:sz w:val="28"/>
          <w:szCs w:val="28"/>
        </w:rPr>
        <w:object w:dxaOrig="9101" w:dyaOrig="5340">
          <v:shape id="_x0000_i1375" type="#_x0000_t75" style="width:455.25pt;height:267pt" o:ole="">
            <v:imagedata r:id="rId657" o:title=""/>
          </v:shape>
          <o:OLEObject Type="Embed" ProgID="Excel.Sheet.8" ShapeID="_x0000_i1375" DrawAspect="Content" ObjectID="_1478811706" r:id="rId658">
            <o:FieldCodes>\s</o:FieldCodes>
          </o:OLEObject>
        </w:object>
      </w:r>
    </w:p>
    <w:p w:rsidR="008059ED" w:rsidRPr="00A022A2" w:rsidRDefault="008059ED" w:rsidP="00A022A2">
      <w:pPr>
        <w:widowControl/>
        <w:ind w:firstLine="709"/>
        <w:rPr>
          <w:sz w:val="28"/>
          <w:szCs w:val="28"/>
        </w:rPr>
      </w:pPr>
      <w:r w:rsidRPr="00A022A2">
        <w:rPr>
          <w:sz w:val="28"/>
          <w:szCs w:val="28"/>
        </w:rPr>
        <w:t>Рисунок 12.8</w:t>
      </w:r>
      <w:r w:rsidR="00A022A2">
        <w:rPr>
          <w:sz w:val="28"/>
          <w:szCs w:val="28"/>
        </w:rPr>
        <w:t xml:space="preserve"> </w:t>
      </w:r>
      <w:r w:rsidRPr="00A022A2">
        <w:rPr>
          <w:sz w:val="28"/>
          <w:szCs w:val="28"/>
        </w:rPr>
        <w:t>Годовой график по продолжительности, 10 кВ</w:t>
      </w:r>
    </w:p>
    <w:p w:rsid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Годовое потребление активной энергии, МВт·ч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W</w:t>
      </w:r>
      <w:r w:rsidRPr="00A022A2">
        <w:rPr>
          <w:sz w:val="28"/>
          <w:szCs w:val="28"/>
          <w:vertAlign w:val="subscript"/>
        </w:rPr>
        <w:t xml:space="preserve">год </w:t>
      </w:r>
      <w:r w:rsidRPr="00A022A2">
        <w:rPr>
          <w:sz w:val="28"/>
          <w:szCs w:val="28"/>
        </w:rPr>
        <w:t>= 45</w:t>
      </w:r>
      <w:r w:rsidRPr="00A022A2">
        <w:rPr>
          <w:sz w:val="28"/>
          <w:szCs w:val="28"/>
        </w:rPr>
        <w:sym w:font="Symbol" w:char="F0D7"/>
      </w:r>
      <w:r w:rsidRPr="00A022A2">
        <w:rPr>
          <w:sz w:val="28"/>
          <w:szCs w:val="28"/>
        </w:rPr>
        <w:t>840+35</w:t>
      </w:r>
      <w:r w:rsidRPr="00A022A2">
        <w:rPr>
          <w:sz w:val="28"/>
          <w:szCs w:val="28"/>
        </w:rPr>
        <w:sym w:font="Symbol" w:char="F0D7"/>
      </w:r>
      <w:r w:rsidRPr="00A022A2">
        <w:rPr>
          <w:sz w:val="28"/>
          <w:szCs w:val="28"/>
        </w:rPr>
        <w:t>840+30</w:t>
      </w:r>
      <w:r w:rsidRPr="00A022A2">
        <w:rPr>
          <w:sz w:val="28"/>
          <w:szCs w:val="28"/>
        </w:rPr>
        <w:sym w:font="Symbol" w:char="F0D7"/>
      </w:r>
      <w:r w:rsidRPr="00A022A2">
        <w:rPr>
          <w:sz w:val="28"/>
          <w:szCs w:val="28"/>
        </w:rPr>
        <w:t>1460+25</w:t>
      </w:r>
      <w:r w:rsidRPr="00A022A2">
        <w:rPr>
          <w:sz w:val="28"/>
          <w:szCs w:val="28"/>
        </w:rPr>
        <w:sym w:font="Symbol" w:char="F0D7"/>
      </w:r>
      <w:r w:rsidRPr="00A022A2">
        <w:rPr>
          <w:sz w:val="28"/>
          <w:szCs w:val="28"/>
        </w:rPr>
        <w:t>840+22</w:t>
      </w:r>
      <w:r w:rsidRPr="00A022A2">
        <w:rPr>
          <w:sz w:val="28"/>
          <w:szCs w:val="28"/>
        </w:rPr>
        <w:sym w:font="Symbol" w:char="F0D7"/>
      </w:r>
      <w:r w:rsidRPr="00A022A2">
        <w:rPr>
          <w:sz w:val="28"/>
          <w:szCs w:val="28"/>
        </w:rPr>
        <w:t>620+20</w:t>
      </w:r>
      <w:r w:rsidRPr="00A022A2">
        <w:rPr>
          <w:sz w:val="28"/>
          <w:szCs w:val="28"/>
        </w:rPr>
        <w:sym w:font="Symbol" w:char="F0D7"/>
      </w:r>
      <w:r w:rsidRPr="00A022A2">
        <w:rPr>
          <w:sz w:val="28"/>
          <w:szCs w:val="28"/>
        </w:rPr>
        <w:t>620+15</w:t>
      </w:r>
      <w:r w:rsidRPr="00A022A2">
        <w:rPr>
          <w:sz w:val="28"/>
          <w:szCs w:val="28"/>
        </w:rPr>
        <w:sym w:font="Symbol" w:char="F0D7"/>
      </w:r>
      <w:r w:rsidRPr="00A022A2">
        <w:rPr>
          <w:sz w:val="28"/>
          <w:szCs w:val="28"/>
        </w:rPr>
        <w:t>2300+10</w:t>
      </w:r>
      <w:r w:rsidRPr="00A022A2">
        <w:rPr>
          <w:sz w:val="28"/>
          <w:szCs w:val="28"/>
        </w:rPr>
        <w:sym w:font="Symbol" w:char="F0D7"/>
      </w:r>
      <w:r w:rsidRPr="00A022A2">
        <w:rPr>
          <w:sz w:val="28"/>
          <w:szCs w:val="28"/>
        </w:rPr>
        <w:t>1240= 204940 МВт·ч.</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Годовое число часов использования максимума активной мощности Р</w:t>
      </w:r>
      <w:r w:rsidRPr="00A022A2">
        <w:rPr>
          <w:sz w:val="28"/>
          <w:szCs w:val="28"/>
          <w:vertAlign w:val="subscript"/>
        </w:rPr>
        <w:t xml:space="preserve">max </w:t>
      </w:r>
      <w:r w:rsidRPr="00A022A2">
        <w:rPr>
          <w:sz w:val="28"/>
          <w:szCs w:val="28"/>
        </w:rPr>
        <w:t>нагрузки, ч.</w:t>
      </w:r>
    </w:p>
    <w:p w:rsidR="00F81124" w:rsidRPr="00F81124" w:rsidRDefault="00F81124"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2880" w:dyaOrig="620">
          <v:shape id="_x0000_i1376" type="#_x0000_t75" style="width:2in;height:30.75pt" o:ole="">
            <v:imagedata r:id="rId659" o:title=""/>
          </v:shape>
          <o:OLEObject Type="Embed" ProgID="Equation.3" ShapeID="_x0000_i1376" DrawAspect="Content" ObjectID="_1478811707" r:id="rId660"/>
        </w:object>
      </w:r>
    </w:p>
    <w:p w:rsidR="00F81124" w:rsidRPr="00F81124" w:rsidRDefault="00F81124" w:rsidP="00A022A2">
      <w:pPr>
        <w:widowControl/>
        <w:ind w:firstLine="709"/>
        <w:rPr>
          <w:sz w:val="28"/>
          <w:szCs w:val="28"/>
          <w:lang w:val="uk-UA"/>
        </w:rPr>
      </w:pPr>
    </w:p>
    <w:p w:rsidR="008059ED" w:rsidRDefault="008059ED" w:rsidP="00A022A2">
      <w:pPr>
        <w:pStyle w:val="Heading4"/>
        <w:widowControl/>
        <w:spacing w:before="0" w:after="0"/>
        <w:ind w:firstLine="709"/>
        <w:rPr>
          <w:b w:val="0"/>
          <w:bCs w:val="0"/>
          <w:lang w:val="uk-UA"/>
        </w:rPr>
      </w:pPr>
      <w:r w:rsidRPr="00A022A2">
        <w:rPr>
          <w:b w:val="0"/>
          <w:bCs w:val="0"/>
        </w:rPr>
        <w:t>Время максимальных потерь, ч,</w:t>
      </w:r>
    </w:p>
    <w:p w:rsidR="00F81124" w:rsidRPr="00F81124" w:rsidRDefault="00F81124" w:rsidP="00F81124">
      <w:pPr>
        <w:rPr>
          <w:lang w:val="uk-UA"/>
        </w:rPr>
      </w:pPr>
    </w:p>
    <w:p w:rsidR="008059ED" w:rsidRDefault="00F43CF1" w:rsidP="00A022A2">
      <w:pPr>
        <w:pStyle w:val="Heading9"/>
        <w:widowControl/>
        <w:spacing w:before="0" w:after="0"/>
        <w:ind w:firstLine="709"/>
        <w:rPr>
          <w:rFonts w:ascii="Times New Roman" w:hAnsi="Times New Roman" w:cs="Times New Roman"/>
          <w:sz w:val="28"/>
          <w:szCs w:val="28"/>
          <w:lang w:val="uk-UA"/>
        </w:rPr>
      </w:pPr>
      <w:r w:rsidRPr="00A022A2">
        <w:rPr>
          <w:rFonts w:ascii="Times New Roman" w:hAnsi="Times New Roman" w:cs="Times New Roman"/>
          <w:sz w:val="28"/>
          <w:szCs w:val="28"/>
        </w:rPr>
        <w:object w:dxaOrig="4160" w:dyaOrig="620">
          <v:shape id="_x0000_i1377" type="#_x0000_t75" style="width:207.75pt;height:30.75pt" o:ole="">
            <v:imagedata r:id="rId661" o:title=""/>
          </v:shape>
          <o:OLEObject Type="Embed" ProgID="Equation.3" ShapeID="_x0000_i1377" DrawAspect="Content" ObjectID="_1478811708" r:id="rId662"/>
        </w:object>
      </w:r>
    </w:p>
    <w:p w:rsidR="00F81124" w:rsidRPr="00F81124" w:rsidRDefault="00F81124" w:rsidP="00F81124">
      <w:pPr>
        <w:rPr>
          <w:lang w:val="uk-UA"/>
        </w:rPr>
      </w:pPr>
    </w:p>
    <w:p w:rsidR="008059ED" w:rsidRPr="00F81124" w:rsidRDefault="008059ED" w:rsidP="00A022A2">
      <w:pPr>
        <w:pStyle w:val="2TimesNewRoman0"/>
        <w:widowControl/>
        <w:spacing w:before="0" w:after="0"/>
        <w:ind w:firstLine="709"/>
        <w:rPr>
          <w:i w:val="0"/>
          <w:iCs w:val="0"/>
          <w:lang w:val="uk-UA"/>
        </w:rPr>
      </w:pPr>
      <w:bookmarkStart w:id="87" w:name="_Toc204622342"/>
      <w:r w:rsidRPr="00F81124">
        <w:rPr>
          <w:i w:val="0"/>
          <w:iCs w:val="0"/>
        </w:rPr>
        <w:t>12.2 Выбор трансформаторов</w:t>
      </w:r>
      <w:bookmarkEnd w:id="87"/>
    </w:p>
    <w:p w:rsidR="00F81124" w:rsidRPr="00F81124" w:rsidRDefault="00F81124" w:rsidP="00A022A2">
      <w:pPr>
        <w:pStyle w:val="2TimesNewRoman0"/>
        <w:widowControl/>
        <w:spacing w:before="0" w:after="0"/>
        <w:ind w:firstLine="709"/>
        <w:rPr>
          <w:b w:val="0"/>
          <w:bCs w:val="0"/>
          <w:i w:val="0"/>
          <w:iCs w:val="0"/>
          <w:lang w:val="uk-UA"/>
        </w:rPr>
      </w:pPr>
    </w:p>
    <w:p w:rsidR="008059ED" w:rsidRPr="00A022A2" w:rsidRDefault="008059ED" w:rsidP="00A022A2">
      <w:pPr>
        <w:widowControl/>
        <w:shd w:val="clear" w:color="auto" w:fill="FFFFFF"/>
        <w:ind w:firstLine="709"/>
        <w:rPr>
          <w:sz w:val="28"/>
          <w:szCs w:val="28"/>
        </w:rPr>
      </w:pPr>
      <w:r w:rsidRPr="00A022A2">
        <w:rPr>
          <w:sz w:val="28"/>
          <w:szCs w:val="28"/>
        </w:rPr>
        <w:t>При выборе числа трансформаторов (автотрансформаторов) на подстанции следует руководствоваться требованиями к надежности электроснабжения, определяемыми категориями потребителей.</w:t>
      </w:r>
    </w:p>
    <w:p w:rsidR="008059ED" w:rsidRPr="00A022A2" w:rsidRDefault="008059ED" w:rsidP="00A022A2">
      <w:pPr>
        <w:widowControl/>
        <w:shd w:val="clear" w:color="auto" w:fill="FFFFFF"/>
        <w:ind w:firstLine="709"/>
        <w:rPr>
          <w:sz w:val="28"/>
          <w:szCs w:val="28"/>
        </w:rPr>
      </w:pPr>
      <w:r w:rsidRPr="00A022A2">
        <w:rPr>
          <w:sz w:val="28"/>
          <w:szCs w:val="28"/>
        </w:rPr>
        <w:t xml:space="preserve">На подстанциях с высшим напряжением 35 - 750 кВ рекомендуется устанавливать два трансформатора (автотрансформатора). При соответствующем технико-экономическом обосновании или при наличии двух средних напряжений допускается установка более двух трансформаторов (автотрансформаторов). </w:t>
      </w:r>
    </w:p>
    <w:p w:rsidR="008059ED" w:rsidRPr="00A022A2" w:rsidRDefault="008059ED" w:rsidP="00A022A2">
      <w:pPr>
        <w:widowControl/>
        <w:ind w:firstLine="709"/>
        <w:rPr>
          <w:sz w:val="28"/>
          <w:szCs w:val="28"/>
        </w:rPr>
      </w:pPr>
      <w:r w:rsidRPr="00A022A2">
        <w:rPr>
          <w:sz w:val="28"/>
          <w:szCs w:val="28"/>
        </w:rPr>
        <w:t>Мощность трансформаторов выбирается так, чтобы при отключении наиболее мощного из них на время ремонта или замены, оставшиеся в работе, с учетом их допустимой перегрузки и резерва по сетям среднего и низшего напряжений, обеспечивали питание нагрузки. Согласно ГОСТ в аварийном режиме допускается работа трансформатора с перегрузом на 40% не более 5 суток, и временем перегрузки не более 6 часов в сутки.</w:t>
      </w:r>
    </w:p>
    <w:p w:rsidR="008059ED" w:rsidRPr="00A022A2" w:rsidRDefault="008059ED" w:rsidP="00A022A2">
      <w:pPr>
        <w:pStyle w:val="BodyText"/>
        <w:widowControl/>
        <w:spacing w:after="0"/>
        <w:ind w:firstLine="709"/>
        <w:rPr>
          <w:sz w:val="28"/>
          <w:szCs w:val="28"/>
        </w:rPr>
      </w:pPr>
      <w:r w:rsidRPr="00A022A2">
        <w:rPr>
          <w:sz w:val="28"/>
          <w:szCs w:val="28"/>
        </w:rPr>
        <w:t>Расчетная мощность трансформатора (автотрансформатора) определяется на основании построенных суточных графиков нагрузок, по которым находят максимальную нагрузку подстанции. Обычно мощность каждого трансформатора (автотрансформатора) двухтрансформаторной подстанции выбирают равной (0,65-0,7) суммарной максимальной нагрузки подстанции.</w:t>
      </w:r>
    </w:p>
    <w:p w:rsidR="008059ED" w:rsidRDefault="008059ED" w:rsidP="00A022A2">
      <w:pPr>
        <w:pStyle w:val="BodyText"/>
        <w:widowControl/>
        <w:spacing w:after="0"/>
        <w:ind w:firstLine="709"/>
        <w:rPr>
          <w:sz w:val="28"/>
          <w:szCs w:val="28"/>
          <w:lang w:val="uk-UA"/>
        </w:rPr>
      </w:pPr>
      <w:r w:rsidRPr="00A022A2">
        <w:rPr>
          <w:sz w:val="28"/>
          <w:szCs w:val="28"/>
        </w:rPr>
        <w:t>Суммарная максимальная нагрузка подстанции согласно рисунку 12.5:</w:t>
      </w:r>
    </w:p>
    <w:p w:rsidR="00F81124" w:rsidRPr="00F81124" w:rsidRDefault="00F81124" w:rsidP="00A022A2">
      <w:pPr>
        <w:pStyle w:val="BodyText"/>
        <w:widowControl/>
        <w:spacing w:after="0"/>
        <w:ind w:firstLine="709"/>
        <w:rPr>
          <w:sz w:val="28"/>
          <w:szCs w:val="28"/>
          <w:lang w:val="uk-UA"/>
        </w:rPr>
      </w:pPr>
    </w:p>
    <w:p w:rsidR="008059ED" w:rsidRDefault="008059ED" w:rsidP="00A022A2">
      <w:pPr>
        <w:pStyle w:val="BodyText"/>
        <w:widowControl/>
        <w:spacing w:after="0"/>
        <w:ind w:firstLine="709"/>
        <w:rPr>
          <w:sz w:val="28"/>
          <w:szCs w:val="28"/>
          <w:lang w:val="uk-UA"/>
        </w:rPr>
      </w:pPr>
      <w:r w:rsidRPr="00A022A2">
        <w:rPr>
          <w:sz w:val="28"/>
          <w:szCs w:val="28"/>
          <w:lang w:val="en-US"/>
        </w:rPr>
        <w:t>S</w:t>
      </w:r>
      <w:r w:rsidRPr="00A022A2">
        <w:rPr>
          <w:sz w:val="28"/>
          <w:szCs w:val="28"/>
          <w:vertAlign w:val="subscript"/>
          <w:lang w:val="en-US"/>
        </w:rPr>
        <w:t>max</w:t>
      </w:r>
      <w:r w:rsidRPr="00A022A2">
        <w:rPr>
          <w:sz w:val="28"/>
          <w:szCs w:val="28"/>
        </w:rPr>
        <w:t xml:space="preserve"> = 72,1 МВА</w:t>
      </w:r>
    </w:p>
    <w:p w:rsidR="00F81124" w:rsidRPr="00F81124" w:rsidRDefault="00F81124" w:rsidP="00A022A2">
      <w:pPr>
        <w:pStyle w:val="BodyText"/>
        <w:widowControl/>
        <w:spacing w:after="0"/>
        <w:ind w:firstLine="709"/>
        <w:rPr>
          <w:sz w:val="28"/>
          <w:szCs w:val="28"/>
          <w:lang w:val="uk-UA"/>
        </w:rPr>
      </w:pPr>
    </w:p>
    <w:p w:rsidR="008059ED" w:rsidRDefault="008059ED" w:rsidP="00A022A2">
      <w:pPr>
        <w:pStyle w:val="BodyText"/>
        <w:widowControl/>
        <w:spacing w:after="0"/>
        <w:ind w:firstLine="709"/>
        <w:rPr>
          <w:sz w:val="28"/>
          <w:szCs w:val="28"/>
          <w:lang w:val="uk-UA"/>
        </w:rPr>
      </w:pPr>
      <w:r w:rsidRPr="00A022A2">
        <w:rPr>
          <w:sz w:val="28"/>
          <w:szCs w:val="28"/>
        </w:rPr>
        <w:t>Мощность одного трансформтора:</w:t>
      </w:r>
    </w:p>
    <w:p w:rsidR="00F81124" w:rsidRPr="00F81124" w:rsidRDefault="00F81124" w:rsidP="00A022A2">
      <w:pPr>
        <w:pStyle w:val="BodyText"/>
        <w:widowControl/>
        <w:spacing w:after="0"/>
        <w:ind w:firstLine="709"/>
        <w:rPr>
          <w:sz w:val="28"/>
          <w:szCs w:val="28"/>
          <w:lang w:val="uk-UA"/>
        </w:rPr>
      </w:pPr>
    </w:p>
    <w:p w:rsidR="008059ED" w:rsidRDefault="008059ED" w:rsidP="00A022A2">
      <w:pPr>
        <w:pStyle w:val="BodyText"/>
        <w:widowControl/>
        <w:spacing w:after="0"/>
        <w:ind w:firstLine="709"/>
        <w:rPr>
          <w:sz w:val="28"/>
          <w:szCs w:val="28"/>
          <w:lang w:val="uk-UA"/>
        </w:rPr>
      </w:pPr>
      <w:r w:rsidRPr="00A022A2">
        <w:rPr>
          <w:sz w:val="28"/>
          <w:szCs w:val="28"/>
          <w:lang w:val="en-US"/>
        </w:rPr>
        <w:t>S</w:t>
      </w:r>
      <w:r w:rsidRPr="00A022A2">
        <w:rPr>
          <w:sz w:val="28"/>
          <w:szCs w:val="28"/>
          <w:vertAlign w:val="subscript"/>
        </w:rPr>
        <w:t>НТ</w:t>
      </w:r>
      <w:r w:rsidRPr="00A022A2">
        <w:rPr>
          <w:sz w:val="28"/>
          <w:szCs w:val="28"/>
        </w:rPr>
        <w:t xml:space="preserve"> = 0,7</w:t>
      </w:r>
      <w:r w:rsidRPr="00A022A2">
        <w:rPr>
          <w:sz w:val="28"/>
          <w:szCs w:val="28"/>
        </w:rPr>
        <w:sym w:font="Symbol" w:char="F0D7"/>
      </w:r>
      <w:r w:rsidRPr="00A022A2">
        <w:rPr>
          <w:sz w:val="28"/>
          <w:szCs w:val="28"/>
          <w:lang w:val="en-US"/>
        </w:rPr>
        <w:t>S</w:t>
      </w:r>
      <w:r w:rsidRPr="00A022A2">
        <w:rPr>
          <w:sz w:val="28"/>
          <w:szCs w:val="28"/>
          <w:vertAlign w:val="subscript"/>
          <w:lang w:val="en-US"/>
        </w:rPr>
        <w:t>max</w:t>
      </w:r>
      <w:r w:rsidRPr="00A022A2">
        <w:rPr>
          <w:sz w:val="28"/>
          <w:szCs w:val="28"/>
          <w:vertAlign w:val="subscript"/>
        </w:rPr>
        <w:t xml:space="preserve"> </w:t>
      </w:r>
      <w:r w:rsidRPr="00A022A2">
        <w:rPr>
          <w:sz w:val="28"/>
          <w:szCs w:val="28"/>
        </w:rPr>
        <w:t>= 0,7</w:t>
      </w:r>
      <w:r w:rsidRPr="00A022A2">
        <w:rPr>
          <w:sz w:val="28"/>
          <w:szCs w:val="28"/>
        </w:rPr>
        <w:sym w:font="Symbol" w:char="F0D7"/>
      </w:r>
      <w:r w:rsidRPr="00A022A2">
        <w:rPr>
          <w:sz w:val="28"/>
          <w:szCs w:val="28"/>
        </w:rPr>
        <w:t>72,1 = 50,47 МВА</w:t>
      </w:r>
    </w:p>
    <w:p w:rsidR="00F81124" w:rsidRPr="00F81124" w:rsidRDefault="00F81124" w:rsidP="00A022A2">
      <w:pPr>
        <w:pStyle w:val="BodyText"/>
        <w:widowControl/>
        <w:spacing w:after="0"/>
        <w:ind w:firstLine="709"/>
        <w:rPr>
          <w:sz w:val="28"/>
          <w:szCs w:val="28"/>
          <w:lang w:val="uk-UA"/>
        </w:rPr>
      </w:pPr>
    </w:p>
    <w:p w:rsidR="008059ED" w:rsidRDefault="008059ED" w:rsidP="00A022A2">
      <w:pPr>
        <w:pStyle w:val="BodyText"/>
        <w:widowControl/>
        <w:spacing w:after="0"/>
        <w:ind w:firstLine="709"/>
        <w:rPr>
          <w:sz w:val="28"/>
          <w:szCs w:val="28"/>
          <w:lang w:val="uk-UA"/>
        </w:rPr>
      </w:pPr>
      <w:r w:rsidRPr="00A022A2">
        <w:rPr>
          <w:sz w:val="28"/>
          <w:szCs w:val="28"/>
        </w:rPr>
        <w:t>По стандартной шкале номинальных мощностей трансформаторов выбираем трансформатор:</w:t>
      </w:r>
    </w:p>
    <w:p w:rsidR="00F81124" w:rsidRPr="00F81124" w:rsidRDefault="00F81124" w:rsidP="00A022A2">
      <w:pPr>
        <w:pStyle w:val="BodyText"/>
        <w:widowControl/>
        <w:spacing w:after="0"/>
        <w:ind w:firstLine="709"/>
        <w:rPr>
          <w:sz w:val="28"/>
          <w:szCs w:val="28"/>
          <w:lang w:val="uk-UA"/>
        </w:rPr>
      </w:pPr>
    </w:p>
    <w:p w:rsidR="008059ED" w:rsidRDefault="008059ED" w:rsidP="00A022A2">
      <w:pPr>
        <w:pStyle w:val="BodyText"/>
        <w:widowControl/>
        <w:spacing w:after="0"/>
        <w:ind w:firstLine="709"/>
        <w:rPr>
          <w:sz w:val="28"/>
          <w:szCs w:val="28"/>
          <w:lang w:val="uk-UA"/>
        </w:rPr>
      </w:pPr>
      <w:r w:rsidRPr="00AF65F9">
        <w:rPr>
          <w:sz w:val="28"/>
          <w:szCs w:val="28"/>
          <w:lang w:val="uk-UA"/>
        </w:rPr>
        <w:t>2хТРДЦН – 63000/110</w:t>
      </w:r>
    </w:p>
    <w:p w:rsidR="00F81124" w:rsidRPr="00F81124" w:rsidRDefault="00F81124" w:rsidP="00A022A2">
      <w:pPr>
        <w:pStyle w:val="BodyText"/>
        <w:widowControl/>
        <w:spacing w:after="0"/>
        <w:ind w:firstLine="709"/>
        <w:rPr>
          <w:sz w:val="28"/>
          <w:szCs w:val="28"/>
          <w:lang w:val="uk-UA"/>
        </w:rPr>
      </w:pPr>
    </w:p>
    <w:p w:rsidR="008059ED" w:rsidRDefault="008059ED" w:rsidP="00A022A2">
      <w:pPr>
        <w:pStyle w:val="BodyText"/>
        <w:widowControl/>
        <w:spacing w:after="0"/>
        <w:ind w:firstLine="709"/>
        <w:rPr>
          <w:sz w:val="28"/>
          <w:szCs w:val="28"/>
          <w:lang w:val="uk-UA"/>
        </w:rPr>
      </w:pPr>
      <w:r w:rsidRPr="00A022A2">
        <w:rPr>
          <w:sz w:val="28"/>
          <w:szCs w:val="28"/>
          <w:lang w:val="en-US"/>
        </w:rPr>
        <w:t>S</w:t>
      </w:r>
      <w:r w:rsidRPr="00F81124">
        <w:rPr>
          <w:sz w:val="28"/>
          <w:szCs w:val="28"/>
          <w:vertAlign w:val="subscript"/>
          <w:lang w:val="uk-UA"/>
        </w:rPr>
        <w:t>НОМ</w:t>
      </w:r>
      <w:r w:rsidRPr="00F81124">
        <w:rPr>
          <w:sz w:val="28"/>
          <w:szCs w:val="28"/>
          <w:lang w:val="uk-UA"/>
        </w:rPr>
        <w:t xml:space="preserve"> = 63 МВА,</w:t>
      </w:r>
      <w:r w:rsidR="00A022A2" w:rsidRPr="00F81124">
        <w:rPr>
          <w:sz w:val="28"/>
          <w:szCs w:val="28"/>
          <w:lang w:val="uk-UA"/>
        </w:rPr>
        <w:t xml:space="preserve"> </w:t>
      </w:r>
      <w:r w:rsidRPr="00A022A2">
        <w:rPr>
          <w:sz w:val="28"/>
          <w:szCs w:val="28"/>
          <w:lang w:val="en-US"/>
        </w:rPr>
        <w:t>U</w:t>
      </w:r>
      <w:r w:rsidRPr="00F81124">
        <w:rPr>
          <w:sz w:val="28"/>
          <w:szCs w:val="28"/>
          <w:vertAlign w:val="subscript"/>
          <w:lang w:val="uk-UA"/>
        </w:rPr>
        <w:t>ВН</w:t>
      </w:r>
      <w:r w:rsidRPr="00F81124">
        <w:rPr>
          <w:sz w:val="28"/>
          <w:szCs w:val="28"/>
          <w:lang w:val="uk-UA"/>
        </w:rPr>
        <w:t xml:space="preserve"> = 115 кВ, </w:t>
      </w:r>
      <w:r w:rsidRPr="00A022A2">
        <w:rPr>
          <w:sz w:val="28"/>
          <w:szCs w:val="28"/>
          <w:lang w:val="en-US"/>
        </w:rPr>
        <w:t>U</w:t>
      </w:r>
      <w:r w:rsidRPr="00F81124">
        <w:rPr>
          <w:sz w:val="28"/>
          <w:szCs w:val="28"/>
          <w:vertAlign w:val="subscript"/>
          <w:lang w:val="uk-UA"/>
        </w:rPr>
        <w:t>СН</w:t>
      </w:r>
      <w:r w:rsidRPr="00F81124">
        <w:rPr>
          <w:sz w:val="28"/>
          <w:szCs w:val="28"/>
          <w:lang w:val="uk-UA"/>
        </w:rPr>
        <w:t xml:space="preserve"> = 36,5 кВ, </w:t>
      </w:r>
      <w:r w:rsidRPr="00A022A2">
        <w:rPr>
          <w:sz w:val="28"/>
          <w:szCs w:val="28"/>
          <w:lang w:val="en-US"/>
        </w:rPr>
        <w:t>U</w:t>
      </w:r>
      <w:r w:rsidRPr="00F81124">
        <w:rPr>
          <w:sz w:val="28"/>
          <w:szCs w:val="28"/>
          <w:vertAlign w:val="subscript"/>
          <w:lang w:val="uk-UA"/>
        </w:rPr>
        <w:t>НН</w:t>
      </w:r>
      <w:r w:rsidRPr="00F81124">
        <w:rPr>
          <w:sz w:val="28"/>
          <w:szCs w:val="28"/>
          <w:lang w:val="uk-UA"/>
        </w:rPr>
        <w:t xml:space="preserve"> = 10,5 кВ,</w:t>
      </w:r>
    </w:p>
    <w:p w:rsidR="00F81124" w:rsidRPr="00F81124" w:rsidRDefault="00F81124" w:rsidP="00A022A2">
      <w:pPr>
        <w:pStyle w:val="BodyText"/>
        <w:widowControl/>
        <w:spacing w:after="0"/>
        <w:ind w:firstLine="709"/>
        <w:rPr>
          <w:sz w:val="28"/>
          <w:szCs w:val="28"/>
          <w:lang w:val="uk-UA"/>
        </w:rPr>
      </w:pPr>
    </w:p>
    <w:p w:rsidR="008059ED" w:rsidRDefault="008059ED" w:rsidP="00A022A2">
      <w:pPr>
        <w:pStyle w:val="BodyText"/>
        <w:widowControl/>
        <w:spacing w:after="0"/>
        <w:ind w:firstLine="709"/>
        <w:rPr>
          <w:sz w:val="28"/>
          <w:szCs w:val="28"/>
          <w:lang w:val="uk-UA"/>
        </w:rPr>
      </w:pPr>
      <w:r w:rsidRPr="00A022A2">
        <w:rPr>
          <w:sz w:val="28"/>
          <w:szCs w:val="28"/>
          <w:lang w:val="en-US"/>
        </w:rPr>
        <w:t>u</w:t>
      </w:r>
      <w:r w:rsidRPr="00A022A2">
        <w:rPr>
          <w:sz w:val="28"/>
          <w:szCs w:val="28"/>
          <w:vertAlign w:val="subscript"/>
        </w:rPr>
        <w:t>кВ-С</w:t>
      </w:r>
      <w:r w:rsidRPr="00A022A2">
        <w:rPr>
          <w:sz w:val="28"/>
          <w:szCs w:val="28"/>
        </w:rPr>
        <w:t xml:space="preserve"> = 16,2%, </w:t>
      </w:r>
      <w:r w:rsidRPr="00A022A2">
        <w:rPr>
          <w:sz w:val="28"/>
          <w:szCs w:val="28"/>
          <w:lang w:val="en-US"/>
        </w:rPr>
        <w:t>u</w:t>
      </w:r>
      <w:r w:rsidRPr="00A022A2">
        <w:rPr>
          <w:sz w:val="28"/>
          <w:szCs w:val="28"/>
          <w:vertAlign w:val="subscript"/>
        </w:rPr>
        <w:t>кВ-Н</w:t>
      </w:r>
      <w:r w:rsidRPr="00A022A2">
        <w:rPr>
          <w:sz w:val="28"/>
          <w:szCs w:val="28"/>
        </w:rPr>
        <w:t xml:space="preserve"> = 28,8%,</w:t>
      </w:r>
      <w:r w:rsidR="00A022A2">
        <w:rPr>
          <w:sz w:val="28"/>
          <w:szCs w:val="28"/>
        </w:rPr>
        <w:t xml:space="preserve"> </w:t>
      </w:r>
      <w:r w:rsidRPr="00A022A2">
        <w:rPr>
          <w:sz w:val="28"/>
          <w:szCs w:val="28"/>
          <w:lang w:val="en-US"/>
        </w:rPr>
        <w:t>u</w:t>
      </w:r>
      <w:r w:rsidRPr="00A022A2">
        <w:rPr>
          <w:sz w:val="28"/>
          <w:szCs w:val="28"/>
          <w:vertAlign w:val="subscript"/>
        </w:rPr>
        <w:t>кС-Н</w:t>
      </w:r>
      <w:r w:rsidRPr="00A022A2">
        <w:rPr>
          <w:sz w:val="28"/>
          <w:szCs w:val="28"/>
        </w:rPr>
        <w:t xml:space="preserve"> = 12,6%, Р</w:t>
      </w:r>
      <w:r w:rsidRPr="00A022A2">
        <w:rPr>
          <w:sz w:val="28"/>
          <w:szCs w:val="28"/>
          <w:vertAlign w:val="subscript"/>
        </w:rPr>
        <w:t>к ВН-СН</w:t>
      </w:r>
      <w:r w:rsidRPr="00A022A2">
        <w:rPr>
          <w:sz w:val="28"/>
          <w:szCs w:val="28"/>
        </w:rPr>
        <w:t xml:space="preserve"> = 220 кВт, </w:t>
      </w:r>
    </w:p>
    <w:p w:rsidR="00F81124" w:rsidRPr="00F81124" w:rsidRDefault="00F81124" w:rsidP="00A022A2">
      <w:pPr>
        <w:pStyle w:val="BodyText"/>
        <w:widowControl/>
        <w:spacing w:after="0"/>
        <w:ind w:firstLine="709"/>
        <w:rPr>
          <w:sz w:val="28"/>
          <w:szCs w:val="28"/>
          <w:lang w:val="uk-UA"/>
        </w:rPr>
      </w:pPr>
    </w:p>
    <w:p w:rsidR="008059ED" w:rsidRDefault="008059ED" w:rsidP="00A022A2">
      <w:pPr>
        <w:pStyle w:val="BodyText"/>
        <w:widowControl/>
        <w:spacing w:after="0"/>
        <w:ind w:firstLine="709"/>
        <w:rPr>
          <w:sz w:val="28"/>
          <w:szCs w:val="28"/>
          <w:lang w:val="uk-UA"/>
        </w:rPr>
      </w:pPr>
      <w:r w:rsidRPr="00A022A2">
        <w:rPr>
          <w:sz w:val="28"/>
          <w:szCs w:val="28"/>
        </w:rPr>
        <w:t>Р</w:t>
      </w:r>
      <w:r w:rsidRPr="00A022A2">
        <w:rPr>
          <w:sz w:val="28"/>
          <w:szCs w:val="28"/>
          <w:vertAlign w:val="subscript"/>
        </w:rPr>
        <w:t>х</w:t>
      </w:r>
      <w:r w:rsidRPr="00A022A2">
        <w:rPr>
          <w:sz w:val="28"/>
          <w:szCs w:val="28"/>
        </w:rPr>
        <w:t xml:space="preserve"> = 74 кВт, </w:t>
      </w:r>
      <w:r w:rsidRPr="00A022A2">
        <w:rPr>
          <w:sz w:val="28"/>
          <w:szCs w:val="28"/>
          <w:lang w:val="en-US"/>
        </w:rPr>
        <w:t>I</w:t>
      </w:r>
      <w:r w:rsidRPr="00A022A2">
        <w:rPr>
          <w:sz w:val="28"/>
          <w:szCs w:val="28"/>
          <w:vertAlign w:val="subscript"/>
        </w:rPr>
        <w:t>х%</w:t>
      </w:r>
      <w:r w:rsidRPr="00A022A2">
        <w:rPr>
          <w:sz w:val="28"/>
          <w:szCs w:val="28"/>
        </w:rPr>
        <w:t xml:space="preserve"> = 0,5, С=150 тыс.р.</w:t>
      </w:r>
    </w:p>
    <w:p w:rsidR="00F81124" w:rsidRPr="00F81124" w:rsidRDefault="00F81124" w:rsidP="00A022A2">
      <w:pPr>
        <w:pStyle w:val="BodyText"/>
        <w:widowControl/>
        <w:spacing w:after="0"/>
        <w:ind w:firstLine="709"/>
        <w:rPr>
          <w:sz w:val="28"/>
          <w:szCs w:val="28"/>
          <w:lang w:val="uk-UA"/>
        </w:rPr>
      </w:pPr>
    </w:p>
    <w:p w:rsidR="008059ED" w:rsidRPr="00A022A2" w:rsidRDefault="008059ED" w:rsidP="00A022A2">
      <w:pPr>
        <w:pStyle w:val="BodyText"/>
        <w:widowControl/>
        <w:spacing w:after="0"/>
        <w:ind w:firstLine="709"/>
        <w:rPr>
          <w:sz w:val="28"/>
          <w:szCs w:val="28"/>
        </w:rPr>
      </w:pPr>
      <w:r w:rsidRPr="00A022A2">
        <w:rPr>
          <w:sz w:val="28"/>
          <w:szCs w:val="28"/>
        </w:rPr>
        <w:t>После выбора номинальной мощности трансформатора производится проверка на допустимость систематических перегрузок.</w:t>
      </w:r>
    </w:p>
    <w:p w:rsidR="008059ED" w:rsidRPr="00A022A2" w:rsidRDefault="008059ED" w:rsidP="00A022A2">
      <w:pPr>
        <w:pStyle w:val="BodyTextIndent2"/>
        <w:spacing w:line="360" w:lineRule="auto"/>
        <w:ind w:right="0" w:firstLine="709"/>
        <w:jc w:val="both"/>
        <w:rPr>
          <w:position w:val="0"/>
          <w:sz w:val="28"/>
          <w:szCs w:val="28"/>
        </w:rPr>
      </w:pPr>
      <w:r w:rsidRPr="00A022A2">
        <w:rPr>
          <w:position w:val="0"/>
          <w:sz w:val="28"/>
          <w:szCs w:val="28"/>
        </w:rPr>
        <w:t xml:space="preserve">Допускаемые систематические перегрузки трансформатора в основном зависят от конфигурации графика нагрузок, системы охлаждения трансформатора, постоянной времени трансформатора </w:t>
      </w:r>
      <w:r w:rsidRPr="00A022A2">
        <w:rPr>
          <w:position w:val="0"/>
          <w:sz w:val="28"/>
          <w:szCs w:val="28"/>
        </w:rPr>
        <w:sym w:font="Symbol" w:char="F074"/>
      </w:r>
      <w:r w:rsidRPr="00A022A2">
        <w:rPr>
          <w:position w:val="0"/>
          <w:sz w:val="28"/>
          <w:szCs w:val="28"/>
        </w:rPr>
        <w:t xml:space="preserve"> и температуры окружающего воздуха и</w:t>
      </w:r>
      <w:r w:rsidR="00A022A2">
        <w:rPr>
          <w:position w:val="0"/>
          <w:sz w:val="28"/>
          <w:szCs w:val="28"/>
        </w:rPr>
        <w:t xml:space="preserve"> </w:t>
      </w:r>
      <w:r w:rsidRPr="00A022A2">
        <w:rPr>
          <w:position w:val="0"/>
          <w:sz w:val="28"/>
          <w:szCs w:val="28"/>
        </w:rPr>
        <w:t>определяются по двухступенчатому суточному графику нагрузок.</w:t>
      </w:r>
    </w:p>
    <w:p w:rsidR="008059ED" w:rsidRDefault="008059ED" w:rsidP="00A022A2">
      <w:pPr>
        <w:widowControl/>
        <w:shd w:val="clear" w:color="auto" w:fill="FFFFFF"/>
        <w:ind w:firstLine="709"/>
        <w:rPr>
          <w:sz w:val="28"/>
          <w:szCs w:val="28"/>
          <w:lang w:val="uk-UA"/>
        </w:rPr>
      </w:pPr>
      <w:r w:rsidRPr="00A022A2">
        <w:rPr>
          <w:sz w:val="28"/>
          <w:szCs w:val="28"/>
        </w:rPr>
        <w:t>Если исходный суточный график нагрузок многоступенчатый, то его необходимо преобразовать в эквивалентный (в тепловом отношении) двухступенчатый. Для этого из графика выделяют первую и вторую ступени. Переменную нагрузку в пределах каждой ступени заменяют неизменной нагрузкой, создающей потери такой же величины, как и переменная нагрузка. Величина этой эквивалентной нагрузки может быть определена по выражению, кВ*А:</w:t>
      </w:r>
    </w:p>
    <w:p w:rsidR="00F81124" w:rsidRPr="00F81124" w:rsidRDefault="00F81124"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F43CF1" w:rsidRPr="00A022A2">
        <w:rPr>
          <w:sz w:val="28"/>
          <w:szCs w:val="28"/>
        </w:rPr>
        <w:object w:dxaOrig="1700" w:dyaOrig="1380">
          <v:shape id="_x0000_i1378" type="#_x0000_t75" style="width:95.25pt;height:69pt" o:ole="">
            <v:imagedata r:id="rId663" o:title=""/>
          </v:shape>
          <o:OLEObject Type="Embed" ProgID="Equation.3" ShapeID="_x0000_i1378" DrawAspect="Content" ObjectID="_1478811709" r:id="rId664"/>
        </w:object>
      </w:r>
      <w:r w:rsidR="008059ED" w:rsidRPr="00A022A2">
        <w:rPr>
          <w:sz w:val="28"/>
          <w:szCs w:val="28"/>
        </w:rPr>
        <w:t>,</w:t>
      </w:r>
      <w:r>
        <w:rPr>
          <w:sz w:val="28"/>
          <w:szCs w:val="28"/>
        </w:rPr>
        <w:t xml:space="preserve"> </w:t>
      </w:r>
      <w:r w:rsidR="008059ED" w:rsidRPr="00A022A2">
        <w:rPr>
          <w:sz w:val="28"/>
          <w:szCs w:val="28"/>
        </w:rPr>
        <w:t>(12.4)</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 xml:space="preserve">где </w:t>
      </w:r>
      <w:r w:rsidRPr="00A022A2">
        <w:rPr>
          <w:sz w:val="28"/>
          <w:szCs w:val="28"/>
          <w:lang w:val="en-US"/>
        </w:rPr>
        <w:t>n</w:t>
      </w:r>
      <w:r w:rsidRPr="00A022A2">
        <w:rPr>
          <w:sz w:val="28"/>
          <w:szCs w:val="28"/>
        </w:rPr>
        <w:t xml:space="preserve"> - число ступеней многоступенчатого графика; t</w:t>
      </w:r>
      <w:r w:rsidRPr="00A022A2">
        <w:rPr>
          <w:sz w:val="28"/>
          <w:szCs w:val="28"/>
          <w:vertAlign w:val="subscript"/>
          <w:lang w:val="en-US"/>
        </w:rPr>
        <w:t>i</w:t>
      </w:r>
      <w:r w:rsidRPr="00A022A2">
        <w:rPr>
          <w:sz w:val="28"/>
          <w:szCs w:val="28"/>
        </w:rPr>
        <w:t xml:space="preserve"> - длительность </w:t>
      </w:r>
      <w:r w:rsidRPr="00A022A2">
        <w:rPr>
          <w:sz w:val="28"/>
          <w:szCs w:val="28"/>
          <w:lang w:val="en-US"/>
        </w:rPr>
        <w:t>i</w:t>
      </w:r>
      <w:r w:rsidRPr="00A022A2">
        <w:rPr>
          <w:sz w:val="28"/>
          <w:szCs w:val="28"/>
        </w:rPr>
        <w:t xml:space="preserve">-й ступени графика, ч; </w:t>
      </w:r>
      <w:r w:rsidRPr="00A022A2">
        <w:rPr>
          <w:sz w:val="28"/>
          <w:szCs w:val="28"/>
          <w:lang w:val="en-US"/>
        </w:rPr>
        <w:t>S</w:t>
      </w:r>
      <w:r w:rsidRPr="00A022A2">
        <w:rPr>
          <w:sz w:val="28"/>
          <w:szCs w:val="28"/>
          <w:vertAlign w:val="subscript"/>
          <w:lang w:val="en-US"/>
        </w:rPr>
        <w:t>i</w:t>
      </w:r>
      <w:r w:rsidRPr="00A022A2">
        <w:rPr>
          <w:sz w:val="28"/>
          <w:szCs w:val="28"/>
        </w:rPr>
        <w:t xml:space="preserve"> - нагрузка </w:t>
      </w:r>
      <w:r w:rsidRPr="00A022A2">
        <w:rPr>
          <w:sz w:val="28"/>
          <w:szCs w:val="28"/>
          <w:lang w:val="en-US"/>
        </w:rPr>
        <w:t>i</w:t>
      </w:r>
      <w:r w:rsidRPr="00A022A2">
        <w:rPr>
          <w:sz w:val="28"/>
          <w:szCs w:val="28"/>
        </w:rPr>
        <w:t>-й ступени графика, кВ</w:t>
      </w:r>
      <w:r w:rsidRPr="00A022A2">
        <w:rPr>
          <w:sz w:val="28"/>
          <w:szCs w:val="28"/>
        </w:rPr>
        <w:sym w:font="Symbol" w:char="F0D7"/>
      </w:r>
      <w:r w:rsidRPr="00A022A2">
        <w:rPr>
          <w:sz w:val="28"/>
          <w:szCs w:val="28"/>
        </w:rPr>
        <w:t>А.</w:t>
      </w:r>
    </w:p>
    <w:p w:rsidR="008059ED" w:rsidRPr="00A022A2" w:rsidRDefault="008059ED" w:rsidP="00A022A2">
      <w:pPr>
        <w:widowControl/>
        <w:shd w:val="clear" w:color="auto" w:fill="FFFFFF"/>
        <w:ind w:firstLine="709"/>
        <w:rPr>
          <w:sz w:val="28"/>
          <w:szCs w:val="28"/>
        </w:rPr>
      </w:pPr>
      <w:r w:rsidRPr="00A022A2">
        <w:rPr>
          <w:sz w:val="28"/>
          <w:szCs w:val="28"/>
        </w:rPr>
        <w:t>Преобразование заданного графика нагрузок в эквивалентный двухступенчатый:</w:t>
      </w:r>
    </w:p>
    <w:p w:rsidR="008059ED" w:rsidRPr="00A022A2" w:rsidRDefault="008059ED" w:rsidP="00A022A2">
      <w:pPr>
        <w:widowControl/>
        <w:shd w:val="clear" w:color="auto" w:fill="FFFFFF"/>
        <w:ind w:firstLine="709"/>
        <w:rPr>
          <w:sz w:val="28"/>
          <w:szCs w:val="28"/>
        </w:rPr>
      </w:pPr>
      <w:r w:rsidRPr="00A022A2">
        <w:rPr>
          <w:sz w:val="28"/>
          <w:szCs w:val="28"/>
        </w:rPr>
        <w:t>- проводим на заданном графике горизонтальную линию с ординатой, равной номинальной мощности трансформатора, предполагаемого к установке;</w:t>
      </w:r>
    </w:p>
    <w:p w:rsidR="008059ED" w:rsidRPr="00A022A2" w:rsidRDefault="008059ED" w:rsidP="00A022A2">
      <w:pPr>
        <w:widowControl/>
        <w:shd w:val="clear" w:color="auto" w:fill="FFFFFF"/>
        <w:ind w:firstLine="709"/>
        <w:rPr>
          <w:sz w:val="28"/>
          <w:szCs w:val="28"/>
        </w:rPr>
      </w:pPr>
      <w:r w:rsidRPr="00A022A2">
        <w:rPr>
          <w:sz w:val="28"/>
          <w:szCs w:val="28"/>
        </w:rPr>
        <w:t xml:space="preserve">- пересечением этой линии с исходным графиком выделяем участок наибольшей перегрузки продолжительностью </w:t>
      </w:r>
      <w:r w:rsidRPr="00A022A2">
        <w:rPr>
          <w:sz w:val="28"/>
          <w:szCs w:val="28"/>
          <w:lang w:val="en-US"/>
        </w:rPr>
        <w:t>h</w:t>
      </w:r>
      <w:r w:rsidRPr="00A022A2">
        <w:rPr>
          <w:sz w:val="28"/>
          <w:szCs w:val="28"/>
        </w:rPr>
        <w:t>'=4ч;</w:t>
      </w:r>
    </w:p>
    <w:p w:rsidR="008059ED" w:rsidRPr="00A022A2" w:rsidRDefault="00F43CF1" w:rsidP="00A022A2">
      <w:pPr>
        <w:widowControl/>
        <w:shd w:val="clear" w:color="auto" w:fill="FFFFFF"/>
        <w:ind w:firstLine="709"/>
        <w:rPr>
          <w:sz w:val="28"/>
          <w:szCs w:val="28"/>
        </w:rPr>
      </w:pPr>
      <w:r w:rsidRPr="00A022A2">
        <w:rPr>
          <w:sz w:val="28"/>
          <w:szCs w:val="28"/>
        </w:rPr>
        <w:object w:dxaOrig="9166" w:dyaOrig="5026">
          <v:shape id="_x0000_i1379" type="#_x0000_t75" style="width:458.25pt;height:251.25pt" o:ole="">
            <v:imagedata r:id="rId665" o:title=""/>
          </v:shape>
          <o:OLEObject Type="Embed" ProgID="Excel.Sheet.8" ShapeID="_x0000_i1379" DrawAspect="Content" ObjectID="_1478811710" r:id="rId666">
            <o:FieldCodes>\s</o:FieldCodes>
          </o:OLEObject>
        </w:object>
      </w:r>
    </w:p>
    <w:p w:rsidR="008059ED" w:rsidRDefault="008059ED" w:rsidP="00A022A2">
      <w:pPr>
        <w:widowControl/>
        <w:shd w:val="clear" w:color="auto" w:fill="FFFFFF"/>
        <w:ind w:firstLine="709"/>
        <w:rPr>
          <w:sz w:val="28"/>
          <w:szCs w:val="28"/>
          <w:lang w:val="uk-UA"/>
        </w:rPr>
      </w:pPr>
      <w:r w:rsidRPr="00A022A2">
        <w:rPr>
          <w:sz w:val="28"/>
          <w:szCs w:val="28"/>
        </w:rPr>
        <w:t>Рисунок 12.9 Построение двухступенчатого графика по суточному графику нагрузок трансформатора</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 xml:space="preserve"> - оставшуюся часть исходного графика разбиваем на </w:t>
      </w:r>
      <w:r w:rsidRPr="00A022A2">
        <w:rPr>
          <w:sz w:val="28"/>
          <w:szCs w:val="28"/>
          <w:lang w:val="en-US"/>
        </w:rPr>
        <w:t>m</w:t>
      </w:r>
      <w:r w:rsidRPr="00A022A2">
        <w:rPr>
          <w:sz w:val="28"/>
          <w:szCs w:val="28"/>
        </w:rPr>
        <w:t xml:space="preserve"> интервалов </w:t>
      </w:r>
      <w:r w:rsidRPr="00A022A2">
        <w:rPr>
          <w:sz w:val="28"/>
          <w:szCs w:val="28"/>
        </w:rPr>
        <w:sym w:font="Symbol" w:char="F044"/>
      </w:r>
      <w:r w:rsidRPr="00A022A2">
        <w:rPr>
          <w:sz w:val="28"/>
          <w:szCs w:val="28"/>
          <w:lang w:val="en-US"/>
        </w:rPr>
        <w:t>t</w:t>
      </w:r>
      <w:r w:rsidRPr="00A022A2">
        <w:rPr>
          <w:sz w:val="28"/>
          <w:szCs w:val="28"/>
          <w:vertAlign w:val="subscript"/>
          <w:lang w:val="en-US"/>
        </w:rPr>
        <w:t>i</w:t>
      </w:r>
      <w:r w:rsidRPr="00A022A2">
        <w:rPr>
          <w:sz w:val="28"/>
          <w:szCs w:val="28"/>
        </w:rPr>
        <w:t xml:space="preserve"> с нагрузкой в каждом интервале </w:t>
      </w:r>
      <w:r w:rsidRPr="00A022A2">
        <w:rPr>
          <w:sz w:val="28"/>
          <w:szCs w:val="28"/>
          <w:lang w:val="en-US"/>
        </w:rPr>
        <w:t>S</w:t>
      </w:r>
      <w:r w:rsidRPr="00A022A2">
        <w:rPr>
          <w:sz w:val="28"/>
          <w:szCs w:val="28"/>
          <w:vertAlign w:val="subscript"/>
          <w:lang w:val="en-US"/>
        </w:rPr>
        <w:t>i</w:t>
      </w:r>
      <w:r w:rsidRPr="00A022A2">
        <w:rPr>
          <w:sz w:val="28"/>
          <w:szCs w:val="28"/>
        </w:rPr>
        <w:t>;</w:t>
      </w:r>
    </w:p>
    <w:p w:rsidR="008059ED" w:rsidRDefault="008059ED" w:rsidP="00A022A2">
      <w:pPr>
        <w:widowControl/>
        <w:shd w:val="clear" w:color="auto" w:fill="FFFFFF"/>
        <w:ind w:firstLine="709"/>
        <w:rPr>
          <w:sz w:val="28"/>
          <w:szCs w:val="28"/>
          <w:lang w:val="uk-UA"/>
        </w:rPr>
      </w:pPr>
      <w:r w:rsidRPr="00A022A2">
        <w:rPr>
          <w:sz w:val="28"/>
          <w:szCs w:val="28"/>
        </w:rPr>
        <w:t xml:space="preserve"> - определяем начальную нагрузку </w:t>
      </w:r>
      <w:r w:rsidRPr="00A022A2">
        <w:rPr>
          <w:sz w:val="28"/>
          <w:szCs w:val="28"/>
          <w:lang w:val="en-US"/>
        </w:rPr>
        <w:t>S</w:t>
      </w:r>
      <w:r w:rsidRPr="00A022A2">
        <w:rPr>
          <w:sz w:val="28"/>
          <w:szCs w:val="28"/>
          <w:vertAlign w:val="subscript"/>
        </w:rPr>
        <w:t>Э1</w:t>
      </w:r>
      <w:r w:rsidRPr="00A022A2">
        <w:rPr>
          <w:sz w:val="28"/>
          <w:szCs w:val="28"/>
        </w:rPr>
        <w:t xml:space="preserve"> эквивалентного графика (мощность первой ступени) из выражения, кВ</w:t>
      </w:r>
      <w:r w:rsidRPr="00A022A2">
        <w:rPr>
          <w:sz w:val="28"/>
          <w:szCs w:val="28"/>
        </w:rPr>
        <w:sym w:font="Symbol" w:char="F0D7"/>
      </w:r>
      <w:r w:rsidRPr="00A022A2">
        <w:rPr>
          <w:sz w:val="28"/>
          <w:szCs w:val="28"/>
        </w:rPr>
        <w:t>А:</w:t>
      </w:r>
    </w:p>
    <w:p w:rsidR="00F81124" w:rsidRPr="00F81124" w:rsidRDefault="00F81124"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5720" w:dyaOrig="1520">
          <v:shape id="_x0000_i1380" type="#_x0000_t75" style="width:320.25pt;height:75.75pt" o:ole="">
            <v:imagedata r:id="rId667" o:title=""/>
          </v:shape>
          <o:OLEObject Type="Embed" ProgID="Equation.3" ShapeID="_x0000_i1380" DrawAspect="Content" ObjectID="_1478811711" r:id="rId668"/>
        </w:object>
      </w:r>
    </w:p>
    <w:p w:rsidR="00F81124" w:rsidRPr="00F81124" w:rsidRDefault="00F81124"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2340" w:dyaOrig="360">
          <v:shape id="_x0000_i1381" type="#_x0000_t75" style="width:117pt;height:18pt" o:ole="">
            <v:imagedata r:id="rId669" o:title=""/>
          </v:shape>
          <o:OLEObject Type="Embed" ProgID="Equation.3" ShapeID="_x0000_i1381" DrawAspect="Content" ObjectID="_1478811712" r:id="rId670"/>
        </w:objec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Коэффициент начальной нагрузки</w:t>
      </w:r>
    </w:p>
    <w:p w:rsidR="00F81124" w:rsidRPr="00F81124" w:rsidRDefault="00F81124"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2180" w:dyaOrig="680">
          <v:shape id="_x0000_i1382" type="#_x0000_t75" style="width:108.75pt;height:33.75pt" o:ole="">
            <v:imagedata r:id="rId671" o:title=""/>
          </v:shape>
          <o:OLEObject Type="Embed" ProgID="Equation.3" ShapeID="_x0000_i1382" DrawAspect="Content" ObjectID="_1478811713" r:id="rId672"/>
        </w:objec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Предварительный коэффициент максимальной нагрузки</w:t>
      </w:r>
    </w:p>
    <w:p w:rsidR="00F81124" w:rsidRPr="00F81124" w:rsidRDefault="00F81124"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2280" w:dyaOrig="680">
          <v:shape id="_x0000_i1383" type="#_x0000_t75" style="width:114pt;height:33.75pt" o:ole="">
            <v:imagedata r:id="rId673" o:title=""/>
          </v:shape>
          <o:OLEObject Type="Embed" ProgID="Equation.3" ShapeID="_x0000_i1383" DrawAspect="Content" ObjectID="_1478811714" r:id="rId674"/>
        </w:object>
      </w:r>
    </w:p>
    <w:p w:rsidR="00F81124" w:rsidRPr="00F81124" w:rsidRDefault="00F81124" w:rsidP="00A022A2">
      <w:pPr>
        <w:widowControl/>
        <w:shd w:val="clear" w:color="auto" w:fill="FFFFFF"/>
        <w:ind w:firstLine="709"/>
        <w:rPr>
          <w:sz w:val="28"/>
          <w:szCs w:val="28"/>
          <w:lang w:val="uk-UA"/>
        </w:rPr>
      </w:pPr>
    </w:p>
    <w:p w:rsidR="008059ED" w:rsidRDefault="008059ED" w:rsidP="00A022A2">
      <w:pPr>
        <w:pStyle w:val="Caption"/>
        <w:spacing w:line="360" w:lineRule="auto"/>
        <w:ind w:firstLine="709"/>
        <w:jc w:val="both"/>
        <w:rPr>
          <w:i w:val="0"/>
          <w:iCs w:val="0"/>
          <w:color w:val="auto"/>
          <w:lang w:val="uk-UA"/>
        </w:rPr>
      </w:pPr>
      <w:r w:rsidRPr="00A022A2">
        <w:rPr>
          <w:i w:val="0"/>
          <w:iCs w:val="0"/>
          <w:color w:val="auto"/>
        </w:rPr>
        <w:t>Коэффициент максимальной нагрузки</w:t>
      </w:r>
    </w:p>
    <w:p w:rsidR="00F81124" w:rsidRPr="00F81124" w:rsidRDefault="00F81124" w:rsidP="00F81124">
      <w:pPr>
        <w:rPr>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2600" w:dyaOrig="680">
          <v:shape id="_x0000_i1384" type="#_x0000_t75" style="width:129.75pt;height:33.75pt" o:ole="">
            <v:imagedata r:id="rId675" o:title=""/>
          </v:shape>
          <o:OLEObject Type="Embed" ProgID="Equation.3" ShapeID="_x0000_i1384" DrawAspect="Content" ObjectID="_1478811715" r:id="rId676"/>
        </w:objec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Т.к. К’</w:t>
      </w:r>
      <w:r w:rsidRPr="00A022A2">
        <w:rPr>
          <w:sz w:val="28"/>
          <w:szCs w:val="28"/>
          <w:vertAlign w:val="subscript"/>
        </w:rPr>
        <w:t>2</w:t>
      </w:r>
      <w:r w:rsidR="00A022A2">
        <w:rPr>
          <w:sz w:val="28"/>
          <w:szCs w:val="28"/>
          <w:vertAlign w:val="subscript"/>
        </w:rPr>
        <w:t xml:space="preserve"> </w:t>
      </w:r>
      <w:r w:rsidRPr="00A022A2">
        <w:rPr>
          <w:sz w:val="28"/>
          <w:szCs w:val="28"/>
        </w:rPr>
        <w:t>&gt;0.9</w:t>
      </w:r>
      <w:r w:rsidRPr="00A022A2">
        <w:rPr>
          <w:sz w:val="28"/>
          <w:szCs w:val="28"/>
        </w:rPr>
        <w:sym w:font="Symbol" w:char="F0D7"/>
      </w:r>
      <w:r w:rsidRPr="00A022A2">
        <w:rPr>
          <w:sz w:val="28"/>
          <w:szCs w:val="28"/>
        </w:rPr>
        <w:t>К</w:t>
      </w:r>
      <w:r w:rsidRPr="00A022A2">
        <w:rPr>
          <w:sz w:val="28"/>
          <w:szCs w:val="28"/>
          <w:vertAlign w:val="subscript"/>
          <w:lang w:val="en-US"/>
        </w:rPr>
        <w:t>MAX</w:t>
      </w:r>
      <w:r w:rsidRPr="00A022A2">
        <w:rPr>
          <w:sz w:val="28"/>
          <w:szCs w:val="28"/>
        </w:rPr>
        <w:t>, 1.14&gt;1,026,</w:t>
      </w:r>
      <w:r w:rsidR="00A022A2">
        <w:rPr>
          <w:sz w:val="28"/>
          <w:szCs w:val="28"/>
        </w:rPr>
        <w:t xml:space="preserve"> </w:t>
      </w:r>
      <w:r w:rsidRPr="00A022A2">
        <w:rPr>
          <w:sz w:val="28"/>
          <w:szCs w:val="28"/>
        </w:rPr>
        <w:t>принимаем</w:t>
      </w:r>
      <w:r w:rsidR="00A022A2">
        <w:rPr>
          <w:sz w:val="28"/>
          <w:szCs w:val="28"/>
        </w:rPr>
        <w:t xml:space="preserve"> </w:t>
      </w:r>
      <w:r w:rsidRPr="00A022A2">
        <w:rPr>
          <w:sz w:val="28"/>
          <w:szCs w:val="28"/>
        </w:rPr>
        <w:t>К</w:t>
      </w:r>
      <w:r w:rsidRPr="00A022A2">
        <w:rPr>
          <w:sz w:val="28"/>
          <w:szCs w:val="28"/>
          <w:vertAlign w:val="subscript"/>
        </w:rPr>
        <w:t xml:space="preserve">2 </w:t>
      </w:r>
      <w:r w:rsidRPr="00A022A2">
        <w:rPr>
          <w:sz w:val="28"/>
          <w:szCs w:val="28"/>
        </w:rPr>
        <w:t>= К’</w:t>
      </w:r>
      <w:r w:rsidRPr="00A022A2">
        <w:rPr>
          <w:sz w:val="28"/>
          <w:szCs w:val="28"/>
          <w:vertAlign w:val="subscript"/>
        </w:rPr>
        <w:t>2</w:t>
      </w:r>
      <w:r w:rsidRPr="00A022A2">
        <w:rPr>
          <w:sz w:val="28"/>
          <w:szCs w:val="28"/>
        </w:rPr>
        <w:t xml:space="preserve"> = 1,14.</w:t>
      </w:r>
    </w:p>
    <w:p w:rsidR="00F81124" w:rsidRPr="00F81124" w:rsidRDefault="00F81124" w:rsidP="00A022A2">
      <w:pPr>
        <w:widowControl/>
        <w:shd w:val="clear" w:color="auto" w:fill="FFFFFF"/>
        <w:ind w:firstLine="709"/>
        <w:rPr>
          <w:sz w:val="28"/>
          <w:szCs w:val="28"/>
          <w:lang w:val="uk-UA"/>
        </w:rPr>
      </w:pPr>
    </w:p>
    <w:p w:rsidR="008059ED" w:rsidRDefault="008059ED" w:rsidP="00A022A2">
      <w:pPr>
        <w:pStyle w:val="BodyTextIndent2"/>
        <w:spacing w:line="360" w:lineRule="auto"/>
        <w:ind w:right="0" w:firstLine="709"/>
        <w:jc w:val="both"/>
        <w:rPr>
          <w:position w:val="0"/>
          <w:sz w:val="28"/>
          <w:szCs w:val="28"/>
          <w:lang w:val="uk-UA"/>
        </w:rPr>
      </w:pPr>
      <w:r w:rsidRPr="00A022A2">
        <w:rPr>
          <w:position w:val="0"/>
          <w:sz w:val="28"/>
          <w:szCs w:val="28"/>
        </w:rPr>
        <w:t>Определяем продолжительность перегрузки:</w:t>
      </w:r>
    </w:p>
    <w:p w:rsidR="00F81124" w:rsidRPr="00F81124" w:rsidRDefault="00F81124" w:rsidP="00A022A2">
      <w:pPr>
        <w:pStyle w:val="BodyTextIndent2"/>
        <w:spacing w:line="360" w:lineRule="auto"/>
        <w:ind w:right="0" w:firstLine="709"/>
        <w:jc w:val="both"/>
        <w:rPr>
          <w:position w:val="0"/>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3840" w:dyaOrig="720">
          <v:shape id="_x0000_i1385" type="#_x0000_t75" style="width:192pt;height:36pt" o:ole="">
            <v:imagedata r:id="rId677" o:title=""/>
          </v:shape>
          <o:OLEObject Type="Embed" ProgID="Equation.3" ShapeID="_x0000_i1385" DrawAspect="Content" ObjectID="_1478811716" r:id="rId678"/>
        </w:objec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 xml:space="preserve">Используя [2] по средней эквивалентной температуре окружающей среды </w:t>
      </w:r>
      <w:r w:rsidRPr="00A022A2">
        <w:rPr>
          <w:sz w:val="28"/>
          <w:szCs w:val="28"/>
          <w:lang w:val="en-US"/>
        </w:rPr>
        <w:t>t</w:t>
      </w:r>
      <w:r w:rsidRPr="00A022A2">
        <w:rPr>
          <w:sz w:val="28"/>
          <w:szCs w:val="28"/>
          <w:lang w:val="en-US"/>
        </w:rPr>
        <w:sym w:font="Symbol" w:char="F0B0"/>
      </w:r>
      <w:r w:rsidRPr="00A022A2">
        <w:rPr>
          <w:sz w:val="28"/>
          <w:szCs w:val="28"/>
        </w:rPr>
        <w:t>= -10</w:t>
      </w:r>
      <w:r w:rsidRPr="00A022A2">
        <w:rPr>
          <w:sz w:val="28"/>
          <w:szCs w:val="28"/>
          <w:lang w:val="en-US"/>
        </w:rPr>
        <w:sym w:font="Symbol" w:char="F0B0"/>
      </w:r>
      <w:r w:rsidRPr="00A022A2">
        <w:rPr>
          <w:sz w:val="28"/>
          <w:szCs w:val="28"/>
        </w:rPr>
        <w:t xml:space="preserve"> и продолжительности перегрузки, определяем допустимость относительной нагрузки:</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К</w:t>
      </w:r>
      <w:r w:rsidRPr="00A022A2">
        <w:rPr>
          <w:sz w:val="28"/>
          <w:szCs w:val="28"/>
          <w:vertAlign w:val="subscript"/>
        </w:rPr>
        <w:t>2ДОП</w:t>
      </w:r>
      <w:r w:rsidRPr="00A022A2">
        <w:rPr>
          <w:sz w:val="28"/>
          <w:szCs w:val="28"/>
        </w:rPr>
        <w:t xml:space="preserve"> = 1,35</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pStyle w:val="BodyText"/>
        <w:widowControl/>
        <w:spacing w:after="0"/>
        <w:ind w:firstLine="709"/>
        <w:rPr>
          <w:sz w:val="28"/>
          <w:szCs w:val="28"/>
        </w:rPr>
      </w:pPr>
      <w:r w:rsidRPr="00A022A2">
        <w:rPr>
          <w:sz w:val="28"/>
          <w:szCs w:val="28"/>
        </w:rPr>
        <w:t>К</w:t>
      </w:r>
      <w:r w:rsidRPr="00A022A2">
        <w:rPr>
          <w:sz w:val="28"/>
          <w:szCs w:val="28"/>
          <w:vertAlign w:val="subscript"/>
        </w:rPr>
        <w:t xml:space="preserve">2ДОП </w:t>
      </w:r>
      <w:r w:rsidRPr="00A022A2">
        <w:rPr>
          <w:sz w:val="28"/>
          <w:szCs w:val="28"/>
          <w:lang w:val="en-US"/>
        </w:rPr>
        <w:sym w:font="Symbol" w:char="F0B3"/>
      </w:r>
      <w:r w:rsidRPr="00A022A2">
        <w:rPr>
          <w:sz w:val="28"/>
          <w:szCs w:val="28"/>
        </w:rPr>
        <w:t xml:space="preserve"> К</w:t>
      </w:r>
      <w:r w:rsidRPr="00A022A2">
        <w:rPr>
          <w:sz w:val="28"/>
          <w:szCs w:val="28"/>
          <w:vertAlign w:val="subscript"/>
        </w:rPr>
        <w:t>2</w:t>
      </w:r>
      <w:r w:rsidRPr="00A022A2">
        <w:rPr>
          <w:sz w:val="28"/>
          <w:szCs w:val="28"/>
        </w:rPr>
        <w:t>, 1,35 &gt; 1,14.</w:t>
      </w:r>
    </w:p>
    <w:p w:rsidR="008059ED" w:rsidRPr="00A022A2" w:rsidRDefault="008059ED" w:rsidP="00A022A2">
      <w:pPr>
        <w:pStyle w:val="BodyText"/>
        <w:widowControl/>
        <w:spacing w:after="0"/>
        <w:ind w:firstLine="709"/>
        <w:rPr>
          <w:sz w:val="28"/>
          <w:szCs w:val="28"/>
        </w:rPr>
      </w:pPr>
    </w:p>
    <w:p w:rsidR="008059ED" w:rsidRDefault="008059ED" w:rsidP="00A022A2">
      <w:pPr>
        <w:pStyle w:val="BodyText"/>
        <w:widowControl/>
        <w:spacing w:after="0"/>
        <w:ind w:firstLine="709"/>
        <w:rPr>
          <w:sz w:val="28"/>
          <w:szCs w:val="28"/>
          <w:lang w:val="uk-UA"/>
        </w:rPr>
      </w:pPr>
      <w:r w:rsidRPr="00A022A2">
        <w:rPr>
          <w:sz w:val="28"/>
          <w:szCs w:val="28"/>
        </w:rPr>
        <w:t>Систематические перегрузки являются допустимыми.</w:t>
      </w:r>
    </w:p>
    <w:p w:rsidR="00F81124" w:rsidRPr="00F81124" w:rsidRDefault="00F81124" w:rsidP="00A022A2">
      <w:pPr>
        <w:pStyle w:val="BodyText"/>
        <w:widowControl/>
        <w:spacing w:after="0"/>
        <w:ind w:firstLine="709"/>
        <w:rPr>
          <w:sz w:val="28"/>
          <w:szCs w:val="28"/>
          <w:lang w:val="uk-UA"/>
        </w:rPr>
      </w:pPr>
    </w:p>
    <w:p w:rsidR="008059ED" w:rsidRPr="00F81124" w:rsidRDefault="008059ED" w:rsidP="00A022A2">
      <w:pPr>
        <w:pStyle w:val="2TimesNewRoman0"/>
        <w:widowControl/>
        <w:spacing w:before="0" w:after="0"/>
        <w:ind w:firstLine="709"/>
        <w:rPr>
          <w:i w:val="0"/>
          <w:iCs w:val="0"/>
          <w:lang w:val="uk-UA"/>
        </w:rPr>
      </w:pPr>
      <w:bookmarkStart w:id="88" w:name="_Toc204622343"/>
      <w:r w:rsidRPr="00F81124">
        <w:rPr>
          <w:i w:val="0"/>
          <w:iCs w:val="0"/>
        </w:rPr>
        <w:t>12.3</w:t>
      </w:r>
      <w:r w:rsidR="00A022A2" w:rsidRPr="00F81124">
        <w:rPr>
          <w:i w:val="0"/>
          <w:iCs w:val="0"/>
        </w:rPr>
        <w:t xml:space="preserve"> </w:t>
      </w:r>
      <w:r w:rsidRPr="00F81124">
        <w:rPr>
          <w:i w:val="0"/>
          <w:iCs w:val="0"/>
        </w:rPr>
        <w:t>Расчет токов короткого замыкания</w:t>
      </w:r>
      <w:bookmarkEnd w:id="88"/>
      <w:r w:rsidRPr="00F81124">
        <w:rPr>
          <w:i w:val="0"/>
          <w:iCs w:val="0"/>
        </w:rPr>
        <w:t xml:space="preserve"> </w:t>
      </w:r>
    </w:p>
    <w:p w:rsidR="00F81124" w:rsidRPr="00F81124" w:rsidRDefault="00F81124" w:rsidP="00A022A2">
      <w:pPr>
        <w:pStyle w:val="2TimesNewRoman0"/>
        <w:widowControl/>
        <w:spacing w:before="0" w:after="0"/>
        <w:ind w:firstLine="709"/>
        <w:rPr>
          <w:b w:val="0"/>
          <w:bCs w:val="0"/>
          <w:i w:val="0"/>
          <w:iCs w:val="0"/>
          <w:lang w:val="uk-UA"/>
        </w:rPr>
      </w:pPr>
    </w:p>
    <w:p w:rsidR="008059ED" w:rsidRPr="00A022A2" w:rsidRDefault="008059ED" w:rsidP="00A022A2">
      <w:pPr>
        <w:pStyle w:val="BodyText3"/>
        <w:widowControl/>
        <w:spacing w:after="0"/>
        <w:ind w:firstLine="709"/>
        <w:rPr>
          <w:sz w:val="28"/>
          <w:szCs w:val="28"/>
        </w:rPr>
      </w:pPr>
      <w:r w:rsidRPr="00A022A2">
        <w:rPr>
          <w:sz w:val="28"/>
          <w:szCs w:val="28"/>
        </w:rPr>
        <w:t>Согласно [3] проверка правильности выбора аппаратов и проводников напряжением 6 - 35 кВ производится по току трехфазного к.з., а напряжением 110 кВ и выше - по току трехфазного или однофазного к.з. Расчет токов к.з. производят в основных коммутационных узлах подстанции. Для определения наибольшего возможного тока к.з. в каждом узле следует считать включенными все генераторы в системе, все трансформаторы и линии электропередачи (ЛЭП) подстанции.</w:t>
      </w:r>
    </w:p>
    <w:p w:rsidR="008059ED" w:rsidRPr="00A022A2" w:rsidRDefault="008059ED" w:rsidP="00A022A2">
      <w:pPr>
        <w:widowControl/>
        <w:shd w:val="clear" w:color="auto" w:fill="FFFFFF"/>
        <w:ind w:firstLine="709"/>
        <w:rPr>
          <w:sz w:val="28"/>
          <w:szCs w:val="28"/>
        </w:rPr>
      </w:pPr>
      <w:r w:rsidRPr="00A022A2">
        <w:rPr>
          <w:noProof/>
          <w:sz w:val="28"/>
          <w:szCs w:val="28"/>
        </w:rPr>
        <w:t xml:space="preserve">Расчет </w:t>
      </w:r>
      <w:r w:rsidRPr="00A022A2">
        <w:rPr>
          <w:sz w:val="28"/>
          <w:szCs w:val="28"/>
        </w:rPr>
        <w:t>сопротивлений элементов схемы замещения подстанции в относительных единицах:</w:t>
      </w:r>
    </w:p>
    <w:p w:rsidR="008059ED" w:rsidRDefault="008059ED" w:rsidP="00A022A2">
      <w:pPr>
        <w:widowControl/>
        <w:shd w:val="clear" w:color="auto" w:fill="FFFFFF"/>
        <w:ind w:firstLine="709"/>
        <w:rPr>
          <w:sz w:val="28"/>
          <w:szCs w:val="28"/>
          <w:lang w:val="uk-UA"/>
        </w:rPr>
      </w:pPr>
      <w:r w:rsidRPr="00A022A2">
        <w:rPr>
          <w:sz w:val="28"/>
          <w:szCs w:val="28"/>
        </w:rPr>
        <w:t xml:space="preserve">сопротивление системы </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Х*</w:t>
      </w:r>
      <w:r w:rsidRPr="00A022A2">
        <w:rPr>
          <w:sz w:val="28"/>
          <w:szCs w:val="28"/>
          <w:vertAlign w:val="subscript"/>
        </w:rPr>
        <w:t>с</w:t>
      </w:r>
      <w:r w:rsidRPr="00A022A2">
        <w:rPr>
          <w:sz w:val="28"/>
          <w:szCs w:val="28"/>
        </w:rPr>
        <w:t xml:space="preserve"> = Х</w:t>
      </w:r>
      <w:r w:rsidRPr="00A022A2">
        <w:rPr>
          <w:sz w:val="28"/>
          <w:szCs w:val="28"/>
          <w:vertAlign w:val="subscript"/>
        </w:rPr>
        <w:t>с</w:t>
      </w:r>
      <w:r w:rsidRPr="00A022A2">
        <w:rPr>
          <w:sz w:val="28"/>
          <w:szCs w:val="28"/>
        </w:rPr>
        <w:sym w:font="Symbol" w:char="F0D7"/>
      </w:r>
      <w:r w:rsidRPr="00A022A2">
        <w:rPr>
          <w:sz w:val="28"/>
          <w:szCs w:val="28"/>
        </w:rPr>
        <w:t>(</w:t>
      </w:r>
      <w:r w:rsidRPr="00A022A2">
        <w:rPr>
          <w:sz w:val="28"/>
          <w:szCs w:val="28"/>
          <w:lang w:val="en-US"/>
        </w:rPr>
        <w:t>S</w:t>
      </w:r>
      <w:r w:rsidRPr="00A022A2">
        <w:rPr>
          <w:sz w:val="28"/>
          <w:szCs w:val="28"/>
          <w:vertAlign w:val="subscript"/>
        </w:rPr>
        <w:t>б</w:t>
      </w:r>
      <w:r w:rsidRPr="00A022A2">
        <w:rPr>
          <w:sz w:val="28"/>
          <w:szCs w:val="28"/>
        </w:rPr>
        <w:t>/</w:t>
      </w:r>
      <w:r w:rsidRPr="00A022A2">
        <w:rPr>
          <w:sz w:val="28"/>
          <w:szCs w:val="28"/>
          <w:lang w:val="en-US"/>
        </w:rPr>
        <w:t>S</w:t>
      </w:r>
      <w:r w:rsidRPr="00A022A2">
        <w:rPr>
          <w:sz w:val="28"/>
          <w:szCs w:val="28"/>
          <w:vertAlign w:val="subscript"/>
        </w:rPr>
        <w:t>с</w:t>
      </w:r>
      <w:r w:rsidRPr="00A022A2">
        <w:rPr>
          <w:sz w:val="28"/>
          <w:szCs w:val="28"/>
        </w:rPr>
        <w:t>) = 1,1</w:t>
      </w:r>
      <w:r w:rsidRPr="00A022A2">
        <w:rPr>
          <w:sz w:val="28"/>
          <w:szCs w:val="28"/>
        </w:rPr>
        <w:sym w:font="Symbol" w:char="F0D7"/>
      </w:r>
      <w:r w:rsidRPr="00A022A2">
        <w:rPr>
          <w:sz w:val="28"/>
          <w:szCs w:val="28"/>
        </w:rPr>
        <w:t>(3000/3000) = 1,1,</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где Х</w:t>
      </w:r>
      <w:r w:rsidRPr="00A022A2">
        <w:rPr>
          <w:sz w:val="28"/>
          <w:szCs w:val="28"/>
          <w:vertAlign w:val="subscript"/>
        </w:rPr>
        <w:t>с</w:t>
      </w:r>
      <w:r w:rsidRPr="00A022A2">
        <w:rPr>
          <w:sz w:val="28"/>
          <w:szCs w:val="28"/>
        </w:rPr>
        <w:t xml:space="preserve"> - заданное эквивалентное сопротивление системы, отнесенное к мощности системы </w:t>
      </w:r>
      <w:r w:rsidRPr="00A022A2">
        <w:rPr>
          <w:sz w:val="28"/>
          <w:szCs w:val="28"/>
          <w:lang w:val="en-US"/>
        </w:rPr>
        <w:t>S</w:t>
      </w:r>
      <w:r w:rsidRPr="00A022A2">
        <w:rPr>
          <w:sz w:val="28"/>
          <w:szCs w:val="28"/>
          <w:vertAlign w:val="subscript"/>
          <w:lang w:val="en-US"/>
        </w:rPr>
        <w:t>c</w:t>
      </w:r>
      <w:r w:rsidRPr="00A022A2">
        <w:rPr>
          <w:sz w:val="28"/>
          <w:szCs w:val="28"/>
        </w:rPr>
        <w:t xml:space="preserve">; </w:t>
      </w:r>
      <w:r w:rsidRPr="00A022A2">
        <w:rPr>
          <w:sz w:val="28"/>
          <w:szCs w:val="28"/>
          <w:lang w:val="en-US"/>
        </w:rPr>
        <w:t>S</w:t>
      </w:r>
      <w:r w:rsidRPr="00A022A2">
        <w:rPr>
          <w:sz w:val="28"/>
          <w:szCs w:val="28"/>
          <w:vertAlign w:val="subscript"/>
        </w:rPr>
        <w:t>б</w:t>
      </w:r>
      <w:r w:rsidRPr="00A022A2">
        <w:rPr>
          <w:sz w:val="28"/>
          <w:szCs w:val="28"/>
        </w:rPr>
        <w:t>- принятое значение базисной мощности, МВ</w:t>
      </w:r>
      <w:r w:rsidRPr="00A022A2">
        <w:rPr>
          <w:sz w:val="28"/>
          <w:szCs w:val="28"/>
        </w:rPr>
        <w:sym w:font="Symbol" w:char="F0D7"/>
      </w:r>
      <w:r w:rsidRPr="00A022A2">
        <w:rPr>
          <w:sz w:val="28"/>
          <w:szCs w:val="28"/>
        </w:rPr>
        <w:t>А;</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S</w:t>
      </w:r>
      <w:r w:rsidRPr="00A022A2">
        <w:rPr>
          <w:sz w:val="28"/>
          <w:szCs w:val="28"/>
          <w:vertAlign w:val="subscript"/>
        </w:rPr>
        <w:t>б</w:t>
      </w:r>
      <w:r w:rsidRPr="00A022A2">
        <w:rPr>
          <w:sz w:val="28"/>
          <w:szCs w:val="28"/>
        </w:rPr>
        <w:t xml:space="preserve"> = </w:t>
      </w:r>
      <w:r w:rsidRPr="00A022A2">
        <w:rPr>
          <w:sz w:val="28"/>
          <w:szCs w:val="28"/>
          <w:lang w:val="en-US"/>
        </w:rPr>
        <w:t>S</w:t>
      </w:r>
      <w:r w:rsidRPr="00A022A2">
        <w:rPr>
          <w:sz w:val="28"/>
          <w:szCs w:val="28"/>
          <w:vertAlign w:val="subscript"/>
        </w:rPr>
        <w:t>с</w:t>
      </w:r>
      <w:r w:rsidRPr="00A022A2">
        <w:rPr>
          <w:sz w:val="28"/>
          <w:szCs w:val="28"/>
        </w:rPr>
        <w:t xml:space="preserve"> = 3000 МВ</w:t>
      </w:r>
      <w:r w:rsidRPr="00A022A2">
        <w:rPr>
          <w:sz w:val="28"/>
          <w:szCs w:val="28"/>
        </w:rPr>
        <w:sym w:font="Symbol" w:char="F0D7"/>
      </w:r>
      <w:r w:rsidRPr="00A022A2">
        <w:rPr>
          <w:sz w:val="28"/>
          <w:szCs w:val="28"/>
        </w:rPr>
        <w:t>А.</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сопротивление воздушной линии</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Х*</w:t>
      </w:r>
      <w:r w:rsidRPr="00A022A2">
        <w:rPr>
          <w:sz w:val="28"/>
          <w:szCs w:val="28"/>
          <w:vertAlign w:val="subscript"/>
        </w:rPr>
        <w:t>Л</w:t>
      </w:r>
      <w:r w:rsidRPr="00A022A2">
        <w:rPr>
          <w:sz w:val="28"/>
          <w:szCs w:val="28"/>
        </w:rPr>
        <w:t xml:space="preserve"> = Х</w:t>
      </w:r>
      <w:r w:rsidRPr="00A022A2">
        <w:rPr>
          <w:sz w:val="28"/>
          <w:szCs w:val="28"/>
          <w:vertAlign w:val="subscript"/>
        </w:rPr>
        <w:t>0</w:t>
      </w:r>
      <w:r w:rsidRPr="00A022A2">
        <w:rPr>
          <w:sz w:val="28"/>
          <w:szCs w:val="28"/>
        </w:rPr>
        <w:sym w:font="Symbol" w:char="F0D7"/>
      </w:r>
      <w:r w:rsidRPr="00A022A2">
        <w:rPr>
          <w:sz w:val="28"/>
          <w:szCs w:val="28"/>
          <w:lang w:val="en-US"/>
        </w:rPr>
        <w:t>l</w:t>
      </w:r>
      <w:r w:rsidRPr="00A022A2">
        <w:rPr>
          <w:sz w:val="28"/>
          <w:szCs w:val="28"/>
        </w:rPr>
        <w:sym w:font="Symbol" w:char="F0D7"/>
      </w:r>
      <w:r w:rsidRPr="00A022A2">
        <w:rPr>
          <w:sz w:val="28"/>
          <w:szCs w:val="28"/>
        </w:rPr>
        <w:t>(</w:t>
      </w:r>
      <w:r w:rsidRPr="00A022A2">
        <w:rPr>
          <w:sz w:val="28"/>
          <w:szCs w:val="28"/>
          <w:lang w:val="en-US"/>
        </w:rPr>
        <w:t>S</w:t>
      </w:r>
      <w:r w:rsidRPr="00A022A2">
        <w:rPr>
          <w:sz w:val="28"/>
          <w:szCs w:val="28"/>
          <w:vertAlign w:val="subscript"/>
        </w:rPr>
        <w:t>б</w:t>
      </w:r>
      <w:r w:rsidRPr="00A022A2">
        <w:rPr>
          <w:sz w:val="28"/>
          <w:szCs w:val="28"/>
        </w:rPr>
        <w:t>/</w:t>
      </w:r>
      <w:r w:rsidRPr="00A022A2">
        <w:rPr>
          <w:sz w:val="28"/>
          <w:szCs w:val="28"/>
          <w:lang w:val="en-US"/>
        </w:rPr>
        <w:t>U</w:t>
      </w:r>
      <w:r w:rsidRPr="00A022A2">
        <w:rPr>
          <w:sz w:val="28"/>
          <w:szCs w:val="28"/>
          <w:vertAlign w:val="superscript"/>
        </w:rPr>
        <w:t>2</w:t>
      </w:r>
      <w:r w:rsidRPr="00A022A2">
        <w:rPr>
          <w:sz w:val="28"/>
          <w:szCs w:val="28"/>
        </w:rPr>
        <w:t>) = 0.4</w:t>
      </w:r>
      <w:r w:rsidRPr="00A022A2">
        <w:rPr>
          <w:sz w:val="28"/>
          <w:szCs w:val="28"/>
        </w:rPr>
        <w:sym w:font="Symbol" w:char="F0D7"/>
      </w:r>
      <w:r w:rsidRPr="00A022A2">
        <w:rPr>
          <w:sz w:val="28"/>
          <w:szCs w:val="28"/>
        </w:rPr>
        <w:t>75</w:t>
      </w:r>
      <w:r w:rsidRPr="00A022A2">
        <w:rPr>
          <w:sz w:val="28"/>
          <w:szCs w:val="28"/>
        </w:rPr>
        <w:sym w:font="Symbol" w:char="F0D7"/>
      </w:r>
      <w:r w:rsidRPr="00A022A2">
        <w:rPr>
          <w:sz w:val="28"/>
          <w:szCs w:val="28"/>
        </w:rPr>
        <w:t>(3000/110</w:t>
      </w:r>
      <w:r w:rsidRPr="00A022A2">
        <w:rPr>
          <w:sz w:val="28"/>
          <w:szCs w:val="28"/>
          <w:vertAlign w:val="superscript"/>
        </w:rPr>
        <w:t>2</w:t>
      </w:r>
      <w:r w:rsidRPr="00A022A2">
        <w:rPr>
          <w:sz w:val="28"/>
          <w:szCs w:val="28"/>
        </w:rPr>
        <w:t>) = 7,43,</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где Х</w:t>
      </w:r>
      <w:r w:rsidRPr="00A022A2">
        <w:rPr>
          <w:sz w:val="28"/>
          <w:szCs w:val="28"/>
          <w:vertAlign w:val="subscript"/>
        </w:rPr>
        <w:t xml:space="preserve">0 </w:t>
      </w:r>
      <w:r w:rsidRPr="00A022A2">
        <w:rPr>
          <w:sz w:val="28"/>
          <w:szCs w:val="28"/>
        </w:rPr>
        <w:t xml:space="preserve">- сопротивление 1км линии, Ом/км; </w:t>
      </w:r>
    </w:p>
    <w:p w:rsidR="008059ED" w:rsidRPr="00A022A2" w:rsidRDefault="008059ED" w:rsidP="00A022A2">
      <w:pPr>
        <w:widowControl/>
        <w:shd w:val="clear" w:color="auto" w:fill="FFFFFF"/>
        <w:ind w:firstLine="709"/>
        <w:rPr>
          <w:sz w:val="28"/>
          <w:szCs w:val="28"/>
        </w:rPr>
      </w:pPr>
      <w:r w:rsidRPr="00A022A2">
        <w:rPr>
          <w:sz w:val="28"/>
          <w:szCs w:val="28"/>
        </w:rPr>
        <w:t>1 - длина линии, км;</w:t>
      </w:r>
    </w:p>
    <w:p w:rsidR="008059ED" w:rsidRPr="00A022A2" w:rsidRDefault="008059ED" w:rsidP="00A022A2">
      <w:pPr>
        <w:widowControl/>
        <w:shd w:val="clear" w:color="auto" w:fill="FFFFFF"/>
        <w:ind w:firstLine="709"/>
        <w:rPr>
          <w:sz w:val="28"/>
          <w:szCs w:val="28"/>
        </w:rPr>
      </w:pPr>
      <w:r w:rsidRPr="00A022A2">
        <w:rPr>
          <w:sz w:val="28"/>
          <w:szCs w:val="28"/>
          <w:lang w:val="en-US"/>
        </w:rPr>
        <w:t>U</w:t>
      </w:r>
      <w:r w:rsidRPr="00A022A2">
        <w:rPr>
          <w:sz w:val="28"/>
          <w:szCs w:val="28"/>
        </w:rPr>
        <w:t xml:space="preserve"> - напряжение ступени, где находится воздушная линия, кВ.</w:t>
      </w:r>
    </w:p>
    <w:p w:rsidR="008059ED" w:rsidRDefault="008059ED" w:rsidP="00A022A2">
      <w:pPr>
        <w:widowControl/>
        <w:ind w:firstLine="709"/>
        <w:rPr>
          <w:sz w:val="28"/>
          <w:szCs w:val="28"/>
          <w:lang w:val="uk-UA"/>
        </w:rPr>
      </w:pPr>
      <w:r w:rsidRPr="00A022A2">
        <w:rPr>
          <w:sz w:val="28"/>
          <w:szCs w:val="28"/>
        </w:rPr>
        <w:t>сопротивления трехобмоточного трансформатора</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Х*</w:t>
      </w:r>
      <w:r w:rsidRPr="00A022A2">
        <w:rPr>
          <w:sz w:val="28"/>
          <w:szCs w:val="28"/>
          <w:vertAlign w:val="subscript"/>
        </w:rPr>
        <w:t>В</w:t>
      </w:r>
      <w:r w:rsidRPr="00A022A2">
        <w:rPr>
          <w:sz w:val="28"/>
          <w:szCs w:val="28"/>
        </w:rPr>
        <w:t xml:space="preserve"> = 0,005</w:t>
      </w:r>
      <w:r w:rsidRPr="00A022A2">
        <w:rPr>
          <w:sz w:val="28"/>
          <w:szCs w:val="28"/>
        </w:rPr>
        <w:sym w:font="Symbol" w:char="F0D7"/>
      </w:r>
      <w:r w:rsidRPr="00A022A2">
        <w:rPr>
          <w:sz w:val="28"/>
          <w:szCs w:val="28"/>
        </w:rPr>
        <w:t>(</w:t>
      </w:r>
      <w:r w:rsidRPr="00A022A2">
        <w:rPr>
          <w:sz w:val="28"/>
          <w:szCs w:val="28"/>
          <w:lang w:val="en-US"/>
        </w:rPr>
        <w:t>u</w:t>
      </w:r>
      <w:r w:rsidRPr="00A022A2">
        <w:rPr>
          <w:sz w:val="28"/>
          <w:szCs w:val="28"/>
          <w:vertAlign w:val="subscript"/>
        </w:rPr>
        <w:t>кВН-СН</w:t>
      </w:r>
      <w:r w:rsidRPr="00A022A2">
        <w:rPr>
          <w:sz w:val="28"/>
          <w:szCs w:val="28"/>
        </w:rPr>
        <w:t xml:space="preserve">+ </w:t>
      </w:r>
      <w:r w:rsidRPr="00A022A2">
        <w:rPr>
          <w:sz w:val="28"/>
          <w:szCs w:val="28"/>
          <w:lang w:val="en-US"/>
        </w:rPr>
        <w:t>u</w:t>
      </w:r>
      <w:r w:rsidRPr="00A022A2">
        <w:rPr>
          <w:sz w:val="28"/>
          <w:szCs w:val="28"/>
          <w:vertAlign w:val="subscript"/>
        </w:rPr>
        <w:t>к ВН-НН</w:t>
      </w:r>
      <w:r w:rsidR="00A022A2">
        <w:rPr>
          <w:sz w:val="28"/>
          <w:szCs w:val="28"/>
        </w:rPr>
        <w:t xml:space="preserve"> </w:t>
      </w:r>
      <w:r w:rsidRPr="00A022A2">
        <w:rPr>
          <w:sz w:val="28"/>
          <w:szCs w:val="28"/>
        </w:rPr>
        <w:t>-</w:t>
      </w:r>
      <w:r w:rsidRPr="00A022A2">
        <w:rPr>
          <w:sz w:val="28"/>
          <w:szCs w:val="28"/>
          <w:lang w:val="en-US"/>
        </w:rPr>
        <w:t>u</w:t>
      </w:r>
      <w:r w:rsidRPr="00A022A2">
        <w:rPr>
          <w:sz w:val="28"/>
          <w:szCs w:val="28"/>
          <w:vertAlign w:val="subscript"/>
        </w:rPr>
        <w:t>к СН-НН</w:t>
      </w:r>
      <w:r w:rsidRPr="00A022A2">
        <w:rPr>
          <w:sz w:val="28"/>
          <w:szCs w:val="28"/>
        </w:rPr>
        <w:t xml:space="preserve"> )</w:t>
      </w:r>
      <w:r w:rsidRPr="00A022A2">
        <w:rPr>
          <w:sz w:val="28"/>
          <w:szCs w:val="28"/>
        </w:rPr>
        <w:sym w:font="Symbol" w:char="F0D7"/>
      </w:r>
      <w:r w:rsidRPr="00A022A2">
        <w:rPr>
          <w:sz w:val="28"/>
          <w:szCs w:val="28"/>
        </w:rPr>
        <w:t>(</w:t>
      </w:r>
      <w:r w:rsidRPr="00A022A2">
        <w:rPr>
          <w:sz w:val="28"/>
          <w:szCs w:val="28"/>
          <w:lang w:val="en-US"/>
        </w:rPr>
        <w:t>S</w:t>
      </w:r>
      <w:r w:rsidRPr="00A022A2">
        <w:rPr>
          <w:sz w:val="28"/>
          <w:szCs w:val="28"/>
          <w:vertAlign w:val="subscript"/>
        </w:rPr>
        <w:t>б</w:t>
      </w:r>
      <w:r w:rsidRPr="00A022A2">
        <w:rPr>
          <w:sz w:val="28"/>
          <w:szCs w:val="28"/>
        </w:rPr>
        <w:t>/</w:t>
      </w:r>
      <w:r w:rsidRPr="00A022A2">
        <w:rPr>
          <w:sz w:val="28"/>
          <w:szCs w:val="28"/>
          <w:lang w:val="en-US"/>
        </w:rPr>
        <w:t>S</w:t>
      </w:r>
      <w:r w:rsidRPr="00A022A2">
        <w:rPr>
          <w:sz w:val="28"/>
          <w:szCs w:val="28"/>
          <w:vertAlign w:val="subscript"/>
        </w:rPr>
        <w:t>НТ</w:t>
      </w:r>
      <w:r w:rsidRPr="00A022A2">
        <w:rPr>
          <w:sz w:val="28"/>
          <w:szCs w:val="28"/>
        </w:rPr>
        <w:t>);</w:t>
      </w:r>
    </w:p>
    <w:p w:rsidR="00F81124" w:rsidRPr="00F81124" w:rsidRDefault="00F81124" w:rsidP="00A022A2">
      <w:pPr>
        <w:widowControl/>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8059ED" w:rsidRPr="00A022A2">
        <w:rPr>
          <w:sz w:val="28"/>
          <w:szCs w:val="28"/>
        </w:rPr>
        <w:t>Х*</w:t>
      </w:r>
      <w:r w:rsidR="008059ED" w:rsidRPr="00A022A2">
        <w:rPr>
          <w:sz w:val="28"/>
          <w:szCs w:val="28"/>
          <w:vertAlign w:val="subscript"/>
        </w:rPr>
        <w:t>С</w:t>
      </w:r>
      <w:r w:rsidR="008059ED" w:rsidRPr="00A022A2">
        <w:rPr>
          <w:sz w:val="28"/>
          <w:szCs w:val="28"/>
        </w:rPr>
        <w:t xml:space="preserve"> = 0,005</w:t>
      </w:r>
      <w:r w:rsidR="008059ED" w:rsidRPr="00A022A2">
        <w:rPr>
          <w:sz w:val="28"/>
          <w:szCs w:val="28"/>
        </w:rPr>
        <w:sym w:font="Symbol" w:char="F0D7"/>
      </w:r>
      <w:r w:rsidR="008059ED" w:rsidRPr="00A022A2">
        <w:rPr>
          <w:sz w:val="28"/>
          <w:szCs w:val="28"/>
        </w:rPr>
        <w:t>(</w:t>
      </w:r>
      <w:r w:rsidR="008059ED" w:rsidRPr="00A022A2">
        <w:rPr>
          <w:sz w:val="28"/>
          <w:szCs w:val="28"/>
          <w:lang w:val="en-US"/>
        </w:rPr>
        <w:t>u</w:t>
      </w:r>
      <w:r w:rsidR="008059ED" w:rsidRPr="00A022A2">
        <w:rPr>
          <w:sz w:val="28"/>
          <w:szCs w:val="28"/>
          <w:vertAlign w:val="subscript"/>
        </w:rPr>
        <w:t>к ВН-СН</w:t>
      </w:r>
      <w:r w:rsidR="008059ED" w:rsidRPr="00A022A2">
        <w:rPr>
          <w:sz w:val="28"/>
          <w:szCs w:val="28"/>
        </w:rPr>
        <w:t xml:space="preserve"> + </w:t>
      </w:r>
      <w:r w:rsidR="008059ED" w:rsidRPr="00A022A2">
        <w:rPr>
          <w:sz w:val="28"/>
          <w:szCs w:val="28"/>
          <w:lang w:val="en-US"/>
        </w:rPr>
        <w:t>u</w:t>
      </w:r>
      <w:r w:rsidR="008059ED" w:rsidRPr="00A022A2">
        <w:rPr>
          <w:sz w:val="28"/>
          <w:szCs w:val="28"/>
          <w:vertAlign w:val="subscript"/>
        </w:rPr>
        <w:t>к СН-НН</w:t>
      </w:r>
      <w:r>
        <w:rPr>
          <w:sz w:val="28"/>
          <w:szCs w:val="28"/>
          <w:vertAlign w:val="subscript"/>
        </w:rPr>
        <w:t xml:space="preserve"> </w:t>
      </w:r>
      <w:r w:rsidR="008059ED" w:rsidRPr="00A022A2">
        <w:rPr>
          <w:sz w:val="28"/>
          <w:szCs w:val="28"/>
        </w:rPr>
        <w:t>-</w:t>
      </w:r>
      <w:r w:rsidR="008059ED" w:rsidRPr="00A022A2">
        <w:rPr>
          <w:sz w:val="28"/>
          <w:szCs w:val="28"/>
          <w:lang w:val="en-US"/>
        </w:rPr>
        <w:t>u</w:t>
      </w:r>
      <w:r w:rsidR="008059ED" w:rsidRPr="00A022A2">
        <w:rPr>
          <w:sz w:val="28"/>
          <w:szCs w:val="28"/>
          <w:vertAlign w:val="subscript"/>
        </w:rPr>
        <w:t>к ВН-НН</w:t>
      </w:r>
      <w:r w:rsidR="008059ED" w:rsidRPr="00A022A2">
        <w:rPr>
          <w:sz w:val="28"/>
          <w:szCs w:val="28"/>
        </w:rPr>
        <w:t>)</w:t>
      </w:r>
      <w:r w:rsidR="008059ED" w:rsidRPr="00A022A2">
        <w:rPr>
          <w:sz w:val="28"/>
          <w:szCs w:val="28"/>
        </w:rPr>
        <w:sym w:font="Symbol" w:char="F0D7"/>
      </w:r>
      <w:r w:rsidR="008059ED" w:rsidRPr="00A022A2">
        <w:rPr>
          <w:sz w:val="28"/>
          <w:szCs w:val="28"/>
        </w:rPr>
        <w:t>(</w:t>
      </w:r>
      <w:r w:rsidR="008059ED" w:rsidRPr="00A022A2">
        <w:rPr>
          <w:sz w:val="28"/>
          <w:szCs w:val="28"/>
          <w:lang w:val="en-US"/>
        </w:rPr>
        <w:t>S</w:t>
      </w:r>
      <w:r w:rsidR="008059ED" w:rsidRPr="00A022A2">
        <w:rPr>
          <w:sz w:val="28"/>
          <w:szCs w:val="28"/>
          <w:vertAlign w:val="subscript"/>
        </w:rPr>
        <w:t>б</w:t>
      </w:r>
      <w:r w:rsidR="008059ED" w:rsidRPr="00A022A2">
        <w:rPr>
          <w:sz w:val="28"/>
          <w:szCs w:val="28"/>
        </w:rPr>
        <w:t>/</w:t>
      </w:r>
      <w:r w:rsidR="008059ED" w:rsidRPr="00A022A2">
        <w:rPr>
          <w:sz w:val="28"/>
          <w:szCs w:val="28"/>
          <w:lang w:val="en-US"/>
        </w:rPr>
        <w:t>S</w:t>
      </w:r>
      <w:r w:rsidR="008059ED" w:rsidRPr="00A022A2">
        <w:rPr>
          <w:sz w:val="28"/>
          <w:szCs w:val="28"/>
          <w:vertAlign w:val="subscript"/>
        </w:rPr>
        <w:t>НТ</w:t>
      </w:r>
      <w:r w:rsidR="008059ED" w:rsidRPr="00A022A2">
        <w:rPr>
          <w:sz w:val="28"/>
          <w:szCs w:val="28"/>
        </w:rPr>
        <w:t>);</w:t>
      </w:r>
      <w:r>
        <w:rPr>
          <w:sz w:val="28"/>
          <w:szCs w:val="28"/>
        </w:rPr>
        <w:t xml:space="preserve"> </w:t>
      </w:r>
      <w:r w:rsidR="008059ED" w:rsidRPr="00A022A2">
        <w:rPr>
          <w:sz w:val="28"/>
          <w:szCs w:val="28"/>
        </w:rPr>
        <w:t>(12.5)</w:t>
      </w:r>
      <w:r>
        <w:rPr>
          <w:sz w:val="28"/>
          <w:szCs w:val="28"/>
        </w:rPr>
        <w:t xml:space="preserve"> </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Х*</w:t>
      </w:r>
      <w:r w:rsidRPr="00A022A2">
        <w:rPr>
          <w:sz w:val="28"/>
          <w:szCs w:val="28"/>
          <w:vertAlign w:val="subscript"/>
        </w:rPr>
        <w:t>Н</w:t>
      </w:r>
      <w:r w:rsidRPr="00A022A2">
        <w:rPr>
          <w:sz w:val="28"/>
          <w:szCs w:val="28"/>
        </w:rPr>
        <w:t xml:space="preserve"> = 0,005</w:t>
      </w:r>
      <w:r w:rsidRPr="00A022A2">
        <w:rPr>
          <w:sz w:val="28"/>
          <w:szCs w:val="28"/>
        </w:rPr>
        <w:sym w:font="Symbol" w:char="F0D7"/>
      </w:r>
      <w:r w:rsidRPr="00A022A2">
        <w:rPr>
          <w:sz w:val="28"/>
          <w:szCs w:val="28"/>
        </w:rPr>
        <w:t>(</w:t>
      </w:r>
      <w:r w:rsidRPr="00A022A2">
        <w:rPr>
          <w:sz w:val="28"/>
          <w:szCs w:val="28"/>
          <w:lang w:val="en-US"/>
        </w:rPr>
        <w:t>u</w:t>
      </w:r>
      <w:r w:rsidRPr="00A022A2">
        <w:rPr>
          <w:sz w:val="28"/>
          <w:szCs w:val="28"/>
          <w:vertAlign w:val="subscript"/>
        </w:rPr>
        <w:t>к ВН-НН</w:t>
      </w:r>
      <w:r w:rsidRPr="00A022A2">
        <w:rPr>
          <w:sz w:val="28"/>
          <w:szCs w:val="28"/>
        </w:rPr>
        <w:t xml:space="preserve"> +</w:t>
      </w:r>
      <w:r w:rsidRPr="00A022A2">
        <w:rPr>
          <w:sz w:val="28"/>
          <w:szCs w:val="28"/>
          <w:lang w:val="en-US"/>
        </w:rPr>
        <w:t>u</w:t>
      </w:r>
      <w:r w:rsidRPr="00A022A2">
        <w:rPr>
          <w:sz w:val="28"/>
          <w:szCs w:val="28"/>
          <w:vertAlign w:val="subscript"/>
        </w:rPr>
        <w:t>к СН-НН</w:t>
      </w:r>
      <w:r w:rsidR="00A022A2">
        <w:rPr>
          <w:sz w:val="28"/>
          <w:szCs w:val="28"/>
        </w:rPr>
        <w:t xml:space="preserve"> </w:t>
      </w:r>
      <w:r w:rsidRPr="00A022A2">
        <w:rPr>
          <w:sz w:val="28"/>
          <w:szCs w:val="28"/>
        </w:rPr>
        <w:t xml:space="preserve">- </w:t>
      </w:r>
      <w:r w:rsidRPr="00A022A2">
        <w:rPr>
          <w:sz w:val="28"/>
          <w:szCs w:val="28"/>
          <w:lang w:val="en-US"/>
        </w:rPr>
        <w:t>u</w:t>
      </w:r>
      <w:r w:rsidRPr="00A022A2">
        <w:rPr>
          <w:sz w:val="28"/>
          <w:szCs w:val="28"/>
          <w:vertAlign w:val="subscript"/>
        </w:rPr>
        <w:t>к ВН-СН</w:t>
      </w:r>
      <w:r w:rsidRPr="00A022A2">
        <w:rPr>
          <w:sz w:val="28"/>
          <w:szCs w:val="28"/>
        </w:rPr>
        <w:t>)</w:t>
      </w:r>
      <w:r w:rsidRPr="00A022A2">
        <w:rPr>
          <w:sz w:val="28"/>
          <w:szCs w:val="28"/>
        </w:rPr>
        <w:sym w:font="Symbol" w:char="F0D7"/>
      </w:r>
      <w:r w:rsidRPr="00A022A2">
        <w:rPr>
          <w:sz w:val="28"/>
          <w:szCs w:val="28"/>
        </w:rPr>
        <w:t>(</w:t>
      </w:r>
      <w:r w:rsidRPr="00A022A2">
        <w:rPr>
          <w:sz w:val="28"/>
          <w:szCs w:val="28"/>
          <w:lang w:val="en-US"/>
        </w:rPr>
        <w:t>S</w:t>
      </w:r>
      <w:r w:rsidRPr="00A022A2">
        <w:rPr>
          <w:sz w:val="28"/>
          <w:szCs w:val="28"/>
          <w:vertAlign w:val="subscript"/>
        </w:rPr>
        <w:t>б</w:t>
      </w:r>
      <w:r w:rsidRPr="00A022A2">
        <w:rPr>
          <w:sz w:val="28"/>
          <w:szCs w:val="28"/>
        </w:rPr>
        <w:t>/</w:t>
      </w:r>
      <w:r w:rsidRPr="00A022A2">
        <w:rPr>
          <w:sz w:val="28"/>
          <w:szCs w:val="28"/>
          <w:lang w:val="en-US"/>
        </w:rPr>
        <w:t>S</w:t>
      </w:r>
      <w:r w:rsidRPr="00A022A2">
        <w:rPr>
          <w:sz w:val="28"/>
          <w:szCs w:val="28"/>
          <w:vertAlign w:val="subscript"/>
        </w:rPr>
        <w:t>НТ</w:t>
      </w:r>
      <w:r w:rsidRPr="00A022A2">
        <w:rPr>
          <w:sz w:val="28"/>
          <w:szCs w:val="28"/>
        </w:rPr>
        <w:t>),</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 xml:space="preserve">где </w:t>
      </w:r>
      <w:r w:rsidRPr="00A022A2">
        <w:rPr>
          <w:sz w:val="28"/>
          <w:szCs w:val="28"/>
          <w:lang w:val="en-US"/>
        </w:rPr>
        <w:t>u</w:t>
      </w:r>
      <w:r w:rsidRPr="00A022A2">
        <w:rPr>
          <w:sz w:val="28"/>
          <w:szCs w:val="28"/>
          <w:vertAlign w:val="subscript"/>
        </w:rPr>
        <w:t>кВН-СН</w:t>
      </w:r>
      <w:r w:rsidRPr="00A022A2">
        <w:rPr>
          <w:sz w:val="28"/>
          <w:szCs w:val="28"/>
        </w:rPr>
        <w:t xml:space="preserve">,, </w:t>
      </w:r>
      <w:r w:rsidRPr="00A022A2">
        <w:rPr>
          <w:sz w:val="28"/>
          <w:szCs w:val="28"/>
          <w:lang w:val="en-US"/>
        </w:rPr>
        <w:t>u</w:t>
      </w:r>
      <w:r w:rsidRPr="00A022A2">
        <w:rPr>
          <w:sz w:val="28"/>
          <w:szCs w:val="28"/>
          <w:vertAlign w:val="subscript"/>
        </w:rPr>
        <w:t>к ВН-НН</w:t>
      </w:r>
      <w:r w:rsidRPr="00A022A2">
        <w:rPr>
          <w:sz w:val="28"/>
          <w:szCs w:val="28"/>
        </w:rPr>
        <w:t xml:space="preserve"> ,-</w:t>
      </w:r>
      <w:r w:rsidRPr="00A022A2">
        <w:rPr>
          <w:sz w:val="28"/>
          <w:szCs w:val="28"/>
          <w:lang w:val="en-US"/>
        </w:rPr>
        <w:t>u</w:t>
      </w:r>
      <w:r w:rsidRPr="00A022A2">
        <w:rPr>
          <w:sz w:val="28"/>
          <w:szCs w:val="28"/>
          <w:vertAlign w:val="subscript"/>
        </w:rPr>
        <w:t>к СН-НН</w:t>
      </w:r>
      <w:r w:rsidRPr="00A022A2">
        <w:rPr>
          <w:sz w:val="28"/>
          <w:szCs w:val="28"/>
        </w:rPr>
        <w:t xml:space="preserve"> - соответственно напряжения к.з, между обмотками высшего и среднего, высшего и низшего, среднего и низшего напряжений для выбранного трансформатора, %;</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 Х*</w:t>
      </w:r>
      <w:r w:rsidRPr="00A022A2">
        <w:rPr>
          <w:sz w:val="28"/>
          <w:szCs w:val="28"/>
          <w:vertAlign w:val="subscript"/>
        </w:rPr>
        <w:t>В</w:t>
      </w:r>
      <w:r w:rsidRPr="00A022A2">
        <w:rPr>
          <w:sz w:val="28"/>
          <w:szCs w:val="28"/>
        </w:rPr>
        <w:t xml:space="preserve"> = 0,005</w:t>
      </w:r>
      <w:r w:rsidRPr="00A022A2">
        <w:rPr>
          <w:sz w:val="28"/>
          <w:szCs w:val="28"/>
        </w:rPr>
        <w:sym w:font="Symbol" w:char="F0D7"/>
      </w:r>
      <w:r w:rsidRPr="00A022A2">
        <w:rPr>
          <w:sz w:val="28"/>
          <w:szCs w:val="28"/>
        </w:rPr>
        <w:t>(16,2+ 28,8 - 12,6)</w:t>
      </w:r>
      <w:r w:rsidRPr="00A022A2">
        <w:rPr>
          <w:sz w:val="28"/>
          <w:szCs w:val="28"/>
        </w:rPr>
        <w:sym w:font="Symbol" w:char="F0D7"/>
      </w:r>
      <w:r w:rsidRPr="00A022A2">
        <w:rPr>
          <w:sz w:val="28"/>
          <w:szCs w:val="28"/>
        </w:rPr>
        <w:t>(3000/63) = 7,71;</w:t>
      </w:r>
    </w:p>
    <w:p w:rsidR="00F81124" w:rsidRPr="00F81124" w:rsidRDefault="00F81124" w:rsidP="00A022A2">
      <w:pPr>
        <w:widowControl/>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8059ED" w:rsidRPr="00A022A2">
        <w:rPr>
          <w:sz w:val="28"/>
          <w:szCs w:val="28"/>
        </w:rPr>
        <w:t>Х*</w:t>
      </w:r>
      <w:r w:rsidR="008059ED" w:rsidRPr="00A022A2">
        <w:rPr>
          <w:sz w:val="28"/>
          <w:szCs w:val="28"/>
          <w:vertAlign w:val="subscript"/>
        </w:rPr>
        <w:t>С</w:t>
      </w:r>
      <w:r w:rsidR="008059ED" w:rsidRPr="00A022A2">
        <w:rPr>
          <w:sz w:val="28"/>
          <w:szCs w:val="28"/>
        </w:rPr>
        <w:t xml:space="preserve"> = 0,005</w:t>
      </w:r>
      <w:r w:rsidR="008059ED" w:rsidRPr="00A022A2">
        <w:rPr>
          <w:sz w:val="28"/>
          <w:szCs w:val="28"/>
        </w:rPr>
        <w:sym w:font="Symbol" w:char="F0D7"/>
      </w:r>
      <w:r w:rsidR="008059ED" w:rsidRPr="00A022A2">
        <w:rPr>
          <w:sz w:val="28"/>
          <w:szCs w:val="28"/>
        </w:rPr>
        <w:t>(16,2 + 12,6 - 28,8)</w:t>
      </w:r>
      <w:r w:rsidR="008059ED" w:rsidRPr="00A022A2">
        <w:rPr>
          <w:sz w:val="28"/>
          <w:szCs w:val="28"/>
        </w:rPr>
        <w:sym w:font="Symbol" w:char="F0D7"/>
      </w:r>
      <w:r w:rsidR="008059ED" w:rsidRPr="00A022A2">
        <w:rPr>
          <w:sz w:val="28"/>
          <w:szCs w:val="28"/>
        </w:rPr>
        <w:t>(3000/63) = 0;</w:t>
      </w:r>
      <w:r>
        <w:rPr>
          <w:sz w:val="28"/>
          <w:szCs w:val="28"/>
        </w:rPr>
        <w:t xml:space="preserve"> </w:t>
      </w:r>
    </w:p>
    <w:p w:rsidR="00F81124" w:rsidRPr="00F81124" w:rsidRDefault="00F81124"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8059ED" w:rsidRPr="00A022A2">
        <w:rPr>
          <w:sz w:val="28"/>
          <w:szCs w:val="28"/>
        </w:rPr>
        <w:t>Х*</w:t>
      </w:r>
      <w:r w:rsidR="008059ED" w:rsidRPr="00A022A2">
        <w:rPr>
          <w:sz w:val="28"/>
          <w:szCs w:val="28"/>
          <w:vertAlign w:val="subscript"/>
        </w:rPr>
        <w:t>Н</w:t>
      </w:r>
      <w:r w:rsidR="008059ED" w:rsidRPr="00A022A2">
        <w:rPr>
          <w:sz w:val="28"/>
          <w:szCs w:val="28"/>
        </w:rPr>
        <w:t xml:space="preserve"> = 0,005</w:t>
      </w:r>
      <w:r w:rsidR="008059ED" w:rsidRPr="00A022A2">
        <w:rPr>
          <w:sz w:val="28"/>
          <w:szCs w:val="28"/>
        </w:rPr>
        <w:sym w:font="Symbol" w:char="F0D7"/>
      </w:r>
      <w:r w:rsidR="008059ED" w:rsidRPr="00A022A2">
        <w:rPr>
          <w:sz w:val="28"/>
          <w:szCs w:val="28"/>
        </w:rPr>
        <w:t>(28,8 + 12,6 - 16,2)</w:t>
      </w:r>
      <w:r w:rsidR="008059ED" w:rsidRPr="00A022A2">
        <w:rPr>
          <w:sz w:val="28"/>
          <w:szCs w:val="28"/>
        </w:rPr>
        <w:sym w:font="Symbol" w:char="F0D7"/>
      </w:r>
      <w:r w:rsidR="008059ED" w:rsidRPr="00A022A2">
        <w:rPr>
          <w:sz w:val="28"/>
          <w:szCs w:val="28"/>
        </w:rPr>
        <w:t>(3000/63) = 6.</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На схеме замещения все сопротивления обозначены порядковыми номерами, под чертой указана величина сопротивления.</w:t>
      </w:r>
    </w:p>
    <w:p w:rsidR="008059ED" w:rsidRPr="00A022A2" w:rsidRDefault="008059ED" w:rsidP="00A022A2">
      <w:pPr>
        <w:widowControl/>
        <w:tabs>
          <w:tab w:val="left" w:pos="2780"/>
        </w:tabs>
        <w:ind w:firstLine="709"/>
        <w:rPr>
          <w:sz w:val="28"/>
          <w:szCs w:val="28"/>
        </w:rPr>
      </w:pPr>
      <w:r w:rsidRPr="00A022A2">
        <w:rPr>
          <w:sz w:val="28"/>
          <w:szCs w:val="28"/>
        </w:rPr>
        <w:t>Определение периодической составляющей тока к.з.</w:t>
      </w:r>
    </w:p>
    <w:p w:rsidR="008059ED" w:rsidRDefault="008059ED" w:rsidP="00A022A2">
      <w:pPr>
        <w:widowControl/>
        <w:tabs>
          <w:tab w:val="left" w:pos="2780"/>
        </w:tabs>
        <w:ind w:firstLine="709"/>
        <w:rPr>
          <w:sz w:val="28"/>
          <w:szCs w:val="28"/>
          <w:lang w:val="uk-UA"/>
        </w:rPr>
      </w:pPr>
      <w:r w:rsidRPr="00A022A2">
        <w:rPr>
          <w:sz w:val="28"/>
          <w:szCs w:val="28"/>
        </w:rPr>
        <w:t>В общем случае значение периодической составляющей равно, кА:</w:t>
      </w:r>
    </w:p>
    <w:p w:rsidR="00F81124" w:rsidRPr="00F81124" w:rsidRDefault="00F81124" w:rsidP="00A022A2">
      <w:pPr>
        <w:widowControl/>
        <w:tabs>
          <w:tab w:val="left" w:pos="2780"/>
        </w:tabs>
        <w:ind w:firstLine="709"/>
        <w:rPr>
          <w:sz w:val="28"/>
          <w:szCs w:val="28"/>
          <w:lang w:val="uk-UA"/>
        </w:rPr>
      </w:pPr>
    </w:p>
    <w:p w:rsidR="008059ED" w:rsidRDefault="00A022A2" w:rsidP="00A022A2">
      <w:pPr>
        <w:widowControl/>
        <w:tabs>
          <w:tab w:val="left" w:pos="2780"/>
        </w:tabs>
        <w:ind w:firstLine="709"/>
        <w:rPr>
          <w:sz w:val="28"/>
          <w:szCs w:val="28"/>
          <w:lang w:val="uk-UA"/>
        </w:rPr>
      </w:pPr>
      <w:r>
        <w:rPr>
          <w:sz w:val="28"/>
          <w:szCs w:val="28"/>
        </w:rPr>
        <w:t xml:space="preserve"> </w:t>
      </w:r>
      <w:r w:rsidR="008059ED" w:rsidRPr="00A022A2">
        <w:rPr>
          <w:sz w:val="28"/>
          <w:szCs w:val="28"/>
          <w:lang w:val="en-US"/>
        </w:rPr>
        <w:t>I</w:t>
      </w:r>
      <w:r w:rsidR="008059ED" w:rsidRPr="00A022A2">
        <w:rPr>
          <w:sz w:val="28"/>
          <w:szCs w:val="28"/>
          <w:vertAlign w:val="subscript"/>
        </w:rPr>
        <w:t>П</w:t>
      </w:r>
      <w:r w:rsidR="008059ED" w:rsidRPr="00A022A2">
        <w:rPr>
          <w:sz w:val="28"/>
          <w:szCs w:val="28"/>
        </w:rPr>
        <w:t xml:space="preserve"> = </w:t>
      </w:r>
      <w:r w:rsidR="00F43CF1" w:rsidRPr="00A022A2">
        <w:rPr>
          <w:sz w:val="28"/>
          <w:szCs w:val="28"/>
        </w:rPr>
        <w:object w:dxaOrig="720" w:dyaOrig="720">
          <v:shape id="_x0000_i1386" type="#_x0000_t75" style="width:36pt;height:36pt" o:ole="">
            <v:imagedata r:id="rId679" o:title=""/>
          </v:shape>
          <o:OLEObject Type="Embed" ProgID="Equation.3" ShapeID="_x0000_i1386" DrawAspect="Content" ObjectID="_1478811717" r:id="rId680"/>
        </w:object>
      </w:r>
      <w:r w:rsidR="008059ED" w:rsidRPr="00A022A2">
        <w:rPr>
          <w:sz w:val="28"/>
          <w:szCs w:val="28"/>
        </w:rPr>
        <w:t>,</w:t>
      </w:r>
      <w:r>
        <w:rPr>
          <w:sz w:val="28"/>
          <w:szCs w:val="28"/>
        </w:rPr>
        <w:t xml:space="preserve"> </w:t>
      </w:r>
      <w:r w:rsidR="008059ED" w:rsidRPr="00A022A2">
        <w:rPr>
          <w:sz w:val="28"/>
          <w:szCs w:val="28"/>
        </w:rPr>
        <w:t>(12.6)</w:t>
      </w:r>
    </w:p>
    <w:p w:rsidR="00F81124" w:rsidRPr="00F81124" w:rsidRDefault="00F81124" w:rsidP="00A022A2">
      <w:pPr>
        <w:widowControl/>
        <w:tabs>
          <w:tab w:val="left" w:pos="2780"/>
        </w:tabs>
        <w:ind w:firstLine="709"/>
        <w:rPr>
          <w:sz w:val="28"/>
          <w:szCs w:val="28"/>
          <w:lang w:val="uk-UA"/>
        </w:rPr>
      </w:pPr>
    </w:p>
    <w:p w:rsidR="008059ED" w:rsidRPr="00A022A2" w:rsidRDefault="008059ED" w:rsidP="00A022A2">
      <w:pPr>
        <w:widowControl/>
        <w:tabs>
          <w:tab w:val="left" w:pos="720"/>
        </w:tabs>
        <w:ind w:firstLine="709"/>
        <w:rPr>
          <w:sz w:val="28"/>
          <w:szCs w:val="28"/>
        </w:rPr>
      </w:pPr>
      <w:r w:rsidRPr="00A022A2">
        <w:rPr>
          <w:sz w:val="28"/>
          <w:szCs w:val="28"/>
        </w:rPr>
        <w:tab/>
        <w:t>где Е*</w:t>
      </w:r>
      <w:r w:rsidRPr="00A022A2">
        <w:rPr>
          <w:sz w:val="28"/>
          <w:szCs w:val="28"/>
          <w:vertAlign w:val="subscript"/>
        </w:rPr>
        <w:t>э</w:t>
      </w:r>
      <w:r w:rsidRPr="00A022A2">
        <w:rPr>
          <w:sz w:val="28"/>
          <w:szCs w:val="28"/>
        </w:rPr>
        <w:t xml:space="preserve"> - эквивалентная ЭДС источников питания, о.е.; Х*</w:t>
      </w:r>
      <w:r w:rsidRPr="00A022A2">
        <w:rPr>
          <w:sz w:val="28"/>
          <w:szCs w:val="28"/>
          <w:vertAlign w:val="subscript"/>
        </w:rPr>
        <w:t>э</w:t>
      </w:r>
      <w:r w:rsidRPr="00A022A2">
        <w:rPr>
          <w:sz w:val="28"/>
          <w:szCs w:val="28"/>
        </w:rPr>
        <w:t xml:space="preserve"> - эквивалентное сопротивление схемы до точки к.з., о.е.;</w:t>
      </w:r>
    </w:p>
    <w:p w:rsidR="008059ED" w:rsidRDefault="008059ED" w:rsidP="00A022A2">
      <w:pPr>
        <w:widowControl/>
        <w:tabs>
          <w:tab w:val="left" w:pos="720"/>
        </w:tabs>
        <w:ind w:firstLine="709"/>
        <w:rPr>
          <w:sz w:val="28"/>
          <w:szCs w:val="28"/>
          <w:lang w:val="uk-UA"/>
        </w:rPr>
      </w:pPr>
      <w:r w:rsidRPr="00A022A2">
        <w:rPr>
          <w:sz w:val="28"/>
          <w:szCs w:val="28"/>
        </w:rPr>
        <w:tab/>
        <w:t xml:space="preserve">базисное значение тока, кА </w:t>
      </w:r>
    </w:p>
    <w:p w:rsidR="00F81124" w:rsidRPr="00F81124" w:rsidRDefault="00F81124" w:rsidP="00A022A2">
      <w:pPr>
        <w:widowControl/>
        <w:tabs>
          <w:tab w:val="left" w:pos="720"/>
        </w:tabs>
        <w:ind w:firstLine="709"/>
        <w:rPr>
          <w:sz w:val="28"/>
          <w:szCs w:val="28"/>
          <w:lang w:val="uk-UA"/>
        </w:rPr>
      </w:pPr>
    </w:p>
    <w:p w:rsidR="008059ED" w:rsidRDefault="00A022A2" w:rsidP="00A022A2">
      <w:pPr>
        <w:widowControl/>
        <w:tabs>
          <w:tab w:val="left" w:pos="720"/>
        </w:tabs>
        <w:ind w:firstLine="709"/>
        <w:rPr>
          <w:sz w:val="28"/>
          <w:szCs w:val="28"/>
          <w:lang w:val="uk-UA"/>
        </w:rPr>
      </w:pPr>
      <w:r>
        <w:rPr>
          <w:sz w:val="28"/>
          <w:szCs w:val="28"/>
        </w:rPr>
        <w:t xml:space="preserve"> </w:t>
      </w:r>
      <w:r w:rsidR="00F43CF1" w:rsidRPr="00A022A2">
        <w:rPr>
          <w:sz w:val="28"/>
          <w:szCs w:val="28"/>
        </w:rPr>
        <w:object w:dxaOrig="1260" w:dyaOrig="700">
          <v:shape id="_x0000_i1387" type="#_x0000_t75" style="width:63pt;height:35.25pt" o:ole="">
            <v:imagedata r:id="rId681" o:title=""/>
          </v:shape>
          <o:OLEObject Type="Embed" ProgID="Equation.3" ShapeID="_x0000_i1387" DrawAspect="Content" ObjectID="_1478811718" r:id="rId682"/>
        </w:object>
      </w:r>
      <w:r>
        <w:rPr>
          <w:sz w:val="28"/>
          <w:szCs w:val="28"/>
        </w:rPr>
        <w:t xml:space="preserve"> </w:t>
      </w:r>
      <w:r w:rsidR="008059ED" w:rsidRPr="00A022A2">
        <w:rPr>
          <w:sz w:val="28"/>
          <w:szCs w:val="28"/>
        </w:rPr>
        <w:t>(12.7)</w:t>
      </w:r>
    </w:p>
    <w:p w:rsidR="00F81124" w:rsidRPr="00F81124" w:rsidRDefault="00F81124" w:rsidP="00A022A2">
      <w:pPr>
        <w:widowControl/>
        <w:tabs>
          <w:tab w:val="left" w:pos="720"/>
        </w:tabs>
        <w:ind w:firstLine="709"/>
        <w:rPr>
          <w:sz w:val="28"/>
          <w:szCs w:val="28"/>
          <w:lang w:val="uk-UA"/>
        </w:rPr>
      </w:pPr>
    </w:p>
    <w:p w:rsidR="008059ED" w:rsidRPr="00A022A2" w:rsidRDefault="00CF6D11" w:rsidP="00A022A2">
      <w:pPr>
        <w:widowControl/>
        <w:tabs>
          <w:tab w:val="left" w:pos="2780"/>
        </w:tabs>
        <w:ind w:firstLine="709"/>
        <w:rPr>
          <w:sz w:val="28"/>
          <w:szCs w:val="28"/>
        </w:rPr>
      </w:pPr>
      <w:r>
        <w:rPr>
          <w:sz w:val="28"/>
          <w:szCs w:val="28"/>
        </w:rPr>
        <w:pict>
          <v:shape id="_x0000_i1388" type="#_x0000_t75" style="width:390pt;height:315.75pt">
            <v:imagedata r:id="rId683" o:title="" cropbottom="36597f"/>
          </v:shape>
        </w:pict>
      </w:r>
    </w:p>
    <w:p w:rsidR="008059ED" w:rsidRPr="00A022A2" w:rsidRDefault="008059ED" w:rsidP="00A022A2">
      <w:pPr>
        <w:widowControl/>
        <w:tabs>
          <w:tab w:val="left" w:pos="2780"/>
        </w:tabs>
        <w:ind w:firstLine="709"/>
        <w:rPr>
          <w:sz w:val="28"/>
          <w:szCs w:val="28"/>
        </w:rPr>
      </w:pPr>
      <w:r w:rsidRPr="00A022A2">
        <w:rPr>
          <w:sz w:val="28"/>
          <w:szCs w:val="28"/>
        </w:rPr>
        <w:t>Рисунок 12.10</w:t>
      </w:r>
      <w:r w:rsidR="00A022A2">
        <w:rPr>
          <w:sz w:val="28"/>
          <w:szCs w:val="28"/>
        </w:rPr>
        <w:t xml:space="preserve"> </w:t>
      </w:r>
      <w:r w:rsidRPr="00A022A2">
        <w:rPr>
          <w:sz w:val="28"/>
          <w:szCs w:val="28"/>
        </w:rPr>
        <w:t>Схема замещения для расчета токов к.з.</w:t>
      </w:r>
    </w:p>
    <w:p w:rsidR="008059ED" w:rsidRPr="00A022A2" w:rsidRDefault="008059ED" w:rsidP="00A022A2">
      <w:pPr>
        <w:widowControl/>
        <w:tabs>
          <w:tab w:val="left" w:pos="720"/>
        </w:tabs>
        <w:ind w:firstLine="709"/>
        <w:rPr>
          <w:sz w:val="28"/>
          <w:szCs w:val="28"/>
        </w:rPr>
      </w:pPr>
    </w:p>
    <w:p w:rsidR="008059ED" w:rsidRDefault="008059ED" w:rsidP="00A022A2">
      <w:pPr>
        <w:widowControl/>
        <w:tabs>
          <w:tab w:val="left" w:pos="720"/>
        </w:tabs>
        <w:ind w:firstLine="709"/>
        <w:rPr>
          <w:sz w:val="28"/>
          <w:szCs w:val="28"/>
          <w:lang w:val="uk-UA"/>
        </w:rPr>
      </w:pPr>
      <w:r w:rsidRPr="00A022A2">
        <w:rPr>
          <w:sz w:val="28"/>
          <w:szCs w:val="28"/>
        </w:rPr>
        <w:tab/>
        <w:t>В дипломном проекте можно принять Е*</w:t>
      </w:r>
      <w:r w:rsidRPr="00A022A2">
        <w:rPr>
          <w:sz w:val="28"/>
          <w:szCs w:val="28"/>
          <w:vertAlign w:val="subscript"/>
        </w:rPr>
        <w:t>э</w:t>
      </w:r>
      <w:r w:rsidRPr="00A022A2">
        <w:rPr>
          <w:sz w:val="28"/>
          <w:szCs w:val="28"/>
        </w:rPr>
        <w:t xml:space="preserve"> = 1, тогда</w:t>
      </w:r>
    </w:p>
    <w:p w:rsidR="00F81124" w:rsidRPr="00F81124" w:rsidRDefault="00F81124" w:rsidP="00A022A2">
      <w:pPr>
        <w:widowControl/>
        <w:tabs>
          <w:tab w:val="left" w:pos="720"/>
        </w:tabs>
        <w:ind w:firstLine="709"/>
        <w:rPr>
          <w:sz w:val="28"/>
          <w:szCs w:val="28"/>
          <w:lang w:val="uk-UA"/>
        </w:rPr>
      </w:pPr>
    </w:p>
    <w:p w:rsidR="008059ED" w:rsidRDefault="00A022A2" w:rsidP="00A022A2">
      <w:pPr>
        <w:widowControl/>
        <w:tabs>
          <w:tab w:val="left" w:pos="720"/>
        </w:tabs>
        <w:ind w:firstLine="709"/>
        <w:rPr>
          <w:sz w:val="28"/>
          <w:szCs w:val="28"/>
          <w:lang w:val="uk-UA"/>
        </w:rPr>
      </w:pPr>
      <w:r>
        <w:rPr>
          <w:sz w:val="28"/>
          <w:szCs w:val="28"/>
        </w:rPr>
        <w:t xml:space="preserve"> </w:t>
      </w:r>
      <w:r w:rsidR="008059ED" w:rsidRPr="00A022A2">
        <w:rPr>
          <w:sz w:val="28"/>
          <w:szCs w:val="28"/>
          <w:lang w:val="en-US"/>
        </w:rPr>
        <w:t>I</w:t>
      </w:r>
      <w:r w:rsidR="008059ED" w:rsidRPr="00A022A2">
        <w:rPr>
          <w:sz w:val="28"/>
          <w:szCs w:val="28"/>
          <w:vertAlign w:val="subscript"/>
        </w:rPr>
        <w:t>П</w:t>
      </w:r>
      <w:r w:rsidR="008059ED" w:rsidRPr="00A022A2">
        <w:rPr>
          <w:sz w:val="28"/>
          <w:szCs w:val="28"/>
        </w:rPr>
        <w:t xml:space="preserve"> = </w:t>
      </w:r>
      <w:r w:rsidR="00F43CF1" w:rsidRPr="00A022A2">
        <w:rPr>
          <w:sz w:val="28"/>
          <w:szCs w:val="28"/>
        </w:rPr>
        <w:object w:dxaOrig="420" w:dyaOrig="680">
          <v:shape id="_x0000_i1389" type="#_x0000_t75" style="width:21pt;height:33.75pt" o:ole="">
            <v:imagedata r:id="rId684" o:title=""/>
          </v:shape>
          <o:OLEObject Type="Embed" ProgID="Equation.3" ShapeID="_x0000_i1389" DrawAspect="Content" ObjectID="_1478811719" r:id="rId685"/>
        </w:object>
      </w:r>
      <w:r>
        <w:rPr>
          <w:sz w:val="28"/>
          <w:szCs w:val="28"/>
        </w:rPr>
        <w:t xml:space="preserve"> </w:t>
      </w:r>
      <w:r w:rsidR="008059ED" w:rsidRPr="00A022A2">
        <w:rPr>
          <w:sz w:val="28"/>
          <w:szCs w:val="28"/>
        </w:rPr>
        <w:t>(12.8)</w:t>
      </w:r>
    </w:p>
    <w:p w:rsidR="00F81124" w:rsidRPr="00F81124" w:rsidRDefault="00F81124" w:rsidP="00A022A2">
      <w:pPr>
        <w:widowControl/>
        <w:tabs>
          <w:tab w:val="left" w:pos="720"/>
        </w:tabs>
        <w:ind w:firstLine="709"/>
        <w:rPr>
          <w:sz w:val="28"/>
          <w:szCs w:val="28"/>
          <w:lang w:val="uk-UA"/>
        </w:rPr>
      </w:pPr>
    </w:p>
    <w:p w:rsidR="008059ED" w:rsidRDefault="008059ED" w:rsidP="00F81124">
      <w:pPr>
        <w:widowControl/>
        <w:numPr>
          <w:ilvl w:val="0"/>
          <w:numId w:val="25"/>
        </w:numPr>
        <w:tabs>
          <w:tab w:val="left" w:pos="720"/>
        </w:tabs>
        <w:rPr>
          <w:sz w:val="28"/>
          <w:szCs w:val="28"/>
          <w:lang w:val="uk-UA"/>
        </w:rPr>
      </w:pPr>
      <w:r w:rsidRPr="00A022A2">
        <w:rPr>
          <w:sz w:val="28"/>
          <w:szCs w:val="28"/>
        </w:rPr>
        <w:t>для точки К-1</w:t>
      </w:r>
    </w:p>
    <w:p w:rsidR="00F81124" w:rsidRPr="00F81124" w:rsidRDefault="00F81124" w:rsidP="00F81124">
      <w:pPr>
        <w:widowControl/>
        <w:tabs>
          <w:tab w:val="left" w:pos="720"/>
        </w:tabs>
        <w:ind w:left="709" w:firstLine="0"/>
        <w:rPr>
          <w:sz w:val="28"/>
          <w:szCs w:val="28"/>
          <w:lang w:val="uk-UA"/>
        </w:rPr>
      </w:pPr>
    </w:p>
    <w:p w:rsidR="008059ED" w:rsidRDefault="00F43CF1" w:rsidP="00A022A2">
      <w:pPr>
        <w:widowControl/>
        <w:tabs>
          <w:tab w:val="left" w:pos="720"/>
        </w:tabs>
        <w:ind w:firstLine="709"/>
        <w:rPr>
          <w:sz w:val="28"/>
          <w:szCs w:val="28"/>
          <w:lang w:val="uk-UA"/>
        </w:rPr>
      </w:pPr>
      <w:r w:rsidRPr="00A022A2">
        <w:rPr>
          <w:sz w:val="28"/>
          <w:szCs w:val="28"/>
        </w:rPr>
        <w:object w:dxaOrig="2500" w:dyaOrig="660">
          <v:shape id="_x0000_i1390" type="#_x0000_t75" style="width:125.25pt;height:33pt" o:ole="">
            <v:imagedata r:id="rId686" o:title=""/>
          </v:shape>
          <o:OLEObject Type="Embed" ProgID="Equation.3" ShapeID="_x0000_i1390" DrawAspect="Content" ObjectID="_1478811720" r:id="rId687"/>
        </w:object>
      </w:r>
      <w:r w:rsidR="00A022A2">
        <w:rPr>
          <w:sz w:val="28"/>
          <w:szCs w:val="28"/>
        </w:rPr>
        <w:t xml:space="preserve"> </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Х*</w:t>
      </w:r>
      <w:r w:rsidRPr="00A022A2">
        <w:rPr>
          <w:sz w:val="28"/>
          <w:szCs w:val="28"/>
          <w:vertAlign w:val="subscript"/>
        </w:rPr>
        <w:t>Э1</w:t>
      </w:r>
      <w:r w:rsidRPr="00A022A2">
        <w:rPr>
          <w:sz w:val="28"/>
          <w:szCs w:val="28"/>
        </w:rPr>
        <w:t xml:space="preserve"> = Х*</w:t>
      </w:r>
      <w:r w:rsidRPr="00A022A2">
        <w:rPr>
          <w:sz w:val="28"/>
          <w:szCs w:val="28"/>
          <w:vertAlign w:val="subscript"/>
        </w:rPr>
        <w:t>с</w:t>
      </w:r>
      <w:r w:rsidRPr="00A022A2">
        <w:rPr>
          <w:sz w:val="28"/>
          <w:szCs w:val="28"/>
        </w:rPr>
        <w:t xml:space="preserve"> + Х*</w:t>
      </w:r>
      <w:r w:rsidRPr="00A022A2">
        <w:rPr>
          <w:sz w:val="28"/>
          <w:szCs w:val="28"/>
          <w:vertAlign w:val="subscript"/>
        </w:rPr>
        <w:t>Л</w:t>
      </w:r>
      <w:r w:rsidRPr="00A022A2">
        <w:rPr>
          <w:sz w:val="28"/>
          <w:szCs w:val="28"/>
        </w:rPr>
        <w:t xml:space="preserve"> /2 = 1,1+7,43/2 = 4,82</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По формуле (12.8) определим ток к.з.</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lang w:val="en-US"/>
        </w:rPr>
        <w:t>I</w:t>
      </w:r>
      <w:r w:rsidRPr="00A022A2">
        <w:rPr>
          <w:sz w:val="28"/>
          <w:szCs w:val="28"/>
          <w:vertAlign w:val="subscript"/>
        </w:rPr>
        <w:t>П1</w:t>
      </w:r>
      <w:r w:rsidRPr="00A022A2">
        <w:rPr>
          <w:sz w:val="28"/>
          <w:szCs w:val="28"/>
        </w:rPr>
        <w:t xml:space="preserve"> = </w:t>
      </w:r>
      <w:r w:rsidR="00F43CF1" w:rsidRPr="00A022A2">
        <w:rPr>
          <w:sz w:val="28"/>
          <w:szCs w:val="28"/>
        </w:rPr>
        <w:object w:dxaOrig="1640" w:dyaOrig="660">
          <v:shape id="_x0000_i1391" type="#_x0000_t75" style="width:81.75pt;height:33pt" o:ole="">
            <v:imagedata r:id="rId688" o:title=""/>
          </v:shape>
          <o:OLEObject Type="Embed" ProgID="Equation.3" ShapeID="_x0000_i1391" DrawAspect="Content" ObjectID="_1478811721" r:id="rId689"/>
        </w:object>
      </w:r>
      <w:r w:rsidRPr="00A022A2">
        <w:rPr>
          <w:sz w:val="28"/>
          <w:szCs w:val="28"/>
        </w:rPr>
        <w:t>.</w:t>
      </w:r>
    </w:p>
    <w:p w:rsidR="00F81124" w:rsidRPr="00F81124" w:rsidRDefault="00F81124" w:rsidP="00A022A2">
      <w:pPr>
        <w:widowControl/>
        <w:tabs>
          <w:tab w:val="left" w:pos="720"/>
        </w:tabs>
        <w:ind w:firstLine="709"/>
        <w:rPr>
          <w:sz w:val="28"/>
          <w:szCs w:val="28"/>
          <w:lang w:val="uk-UA"/>
        </w:rPr>
      </w:pPr>
    </w:p>
    <w:p w:rsidR="008059ED" w:rsidRDefault="008059ED" w:rsidP="00F81124">
      <w:pPr>
        <w:widowControl/>
        <w:numPr>
          <w:ilvl w:val="0"/>
          <w:numId w:val="25"/>
        </w:numPr>
        <w:tabs>
          <w:tab w:val="left" w:pos="720"/>
        </w:tabs>
        <w:rPr>
          <w:sz w:val="28"/>
          <w:szCs w:val="28"/>
          <w:lang w:val="uk-UA"/>
        </w:rPr>
      </w:pPr>
      <w:r w:rsidRPr="00A022A2">
        <w:rPr>
          <w:sz w:val="28"/>
          <w:szCs w:val="28"/>
        </w:rPr>
        <w:t>для точки К-2</w:t>
      </w:r>
    </w:p>
    <w:p w:rsidR="00F81124" w:rsidRPr="00F81124" w:rsidRDefault="00F81124" w:rsidP="00F81124">
      <w:pPr>
        <w:widowControl/>
        <w:tabs>
          <w:tab w:val="left" w:pos="720"/>
        </w:tabs>
        <w:ind w:left="709" w:firstLine="0"/>
        <w:rPr>
          <w:sz w:val="28"/>
          <w:szCs w:val="28"/>
          <w:lang w:val="uk-UA"/>
        </w:rPr>
      </w:pPr>
    </w:p>
    <w:p w:rsidR="008059ED" w:rsidRDefault="00F43CF1" w:rsidP="00A022A2">
      <w:pPr>
        <w:widowControl/>
        <w:tabs>
          <w:tab w:val="left" w:pos="720"/>
        </w:tabs>
        <w:ind w:firstLine="709"/>
        <w:rPr>
          <w:sz w:val="28"/>
          <w:szCs w:val="28"/>
          <w:lang w:val="uk-UA"/>
        </w:rPr>
      </w:pPr>
      <w:r w:rsidRPr="00A022A2">
        <w:rPr>
          <w:sz w:val="28"/>
          <w:szCs w:val="28"/>
        </w:rPr>
        <w:object w:dxaOrig="2320" w:dyaOrig="660">
          <v:shape id="_x0000_i1392" type="#_x0000_t75" style="width:116.25pt;height:33pt" o:ole="">
            <v:imagedata r:id="rId690" o:title=""/>
          </v:shape>
          <o:OLEObject Type="Embed" ProgID="Equation.3" ShapeID="_x0000_i1392" DrawAspect="Content" ObjectID="_1478811722" r:id="rId691"/>
        </w:object>
      </w:r>
      <w:r w:rsidR="00A022A2">
        <w:rPr>
          <w:sz w:val="28"/>
          <w:szCs w:val="28"/>
        </w:rPr>
        <w:t xml:space="preserve"> </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Х*</w:t>
      </w:r>
      <w:r w:rsidRPr="00A022A2">
        <w:rPr>
          <w:sz w:val="28"/>
          <w:szCs w:val="28"/>
          <w:vertAlign w:val="subscript"/>
        </w:rPr>
        <w:t>Э2</w:t>
      </w:r>
      <w:r w:rsidRPr="00A022A2">
        <w:rPr>
          <w:sz w:val="28"/>
          <w:szCs w:val="28"/>
        </w:rPr>
        <w:t xml:space="preserve"> = Х*</w:t>
      </w:r>
      <w:r w:rsidRPr="00A022A2">
        <w:rPr>
          <w:sz w:val="28"/>
          <w:szCs w:val="28"/>
          <w:vertAlign w:val="subscript"/>
        </w:rPr>
        <w:t>Э1</w:t>
      </w:r>
      <w:r w:rsidRPr="00A022A2">
        <w:rPr>
          <w:sz w:val="28"/>
          <w:szCs w:val="28"/>
        </w:rPr>
        <w:t xml:space="preserve"> + Х*</w:t>
      </w:r>
      <w:r w:rsidRPr="00A022A2">
        <w:rPr>
          <w:sz w:val="28"/>
          <w:szCs w:val="28"/>
          <w:vertAlign w:val="subscript"/>
        </w:rPr>
        <w:t>В</w:t>
      </w:r>
      <w:r w:rsidRPr="00A022A2">
        <w:rPr>
          <w:sz w:val="28"/>
          <w:szCs w:val="28"/>
        </w:rPr>
        <w:t>/2 = 4,82+7,71/2 = 8,68</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По формуле (3.4) определим ток к.з.</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lang w:val="en-US"/>
        </w:rPr>
        <w:t>I</w:t>
      </w:r>
      <w:r w:rsidRPr="00A022A2">
        <w:rPr>
          <w:sz w:val="28"/>
          <w:szCs w:val="28"/>
          <w:vertAlign w:val="subscript"/>
        </w:rPr>
        <w:t>П2</w:t>
      </w:r>
      <w:r w:rsidRPr="00A022A2">
        <w:rPr>
          <w:sz w:val="28"/>
          <w:szCs w:val="28"/>
        </w:rPr>
        <w:t xml:space="preserve"> = </w:t>
      </w:r>
      <w:r w:rsidR="00F43CF1" w:rsidRPr="00A022A2">
        <w:rPr>
          <w:sz w:val="28"/>
          <w:szCs w:val="28"/>
        </w:rPr>
        <w:object w:dxaOrig="1579" w:dyaOrig="660">
          <v:shape id="_x0000_i1393" type="#_x0000_t75" style="width:78.75pt;height:33pt" o:ole="">
            <v:imagedata r:id="rId692" o:title=""/>
          </v:shape>
          <o:OLEObject Type="Embed" ProgID="Equation.3" ShapeID="_x0000_i1393" DrawAspect="Content" ObjectID="_1478811723" r:id="rId693"/>
        </w:object>
      </w:r>
      <w:r w:rsidRPr="00A022A2">
        <w:rPr>
          <w:sz w:val="28"/>
          <w:szCs w:val="28"/>
        </w:rPr>
        <w:t>.</w:t>
      </w:r>
    </w:p>
    <w:p w:rsidR="00F81124" w:rsidRPr="00F81124" w:rsidRDefault="00F81124" w:rsidP="00A022A2">
      <w:pPr>
        <w:widowControl/>
        <w:tabs>
          <w:tab w:val="left" w:pos="720"/>
        </w:tabs>
        <w:ind w:firstLine="709"/>
        <w:rPr>
          <w:sz w:val="28"/>
          <w:szCs w:val="28"/>
          <w:lang w:val="uk-UA"/>
        </w:rPr>
      </w:pPr>
    </w:p>
    <w:p w:rsidR="008059ED" w:rsidRDefault="008059ED" w:rsidP="00F81124">
      <w:pPr>
        <w:widowControl/>
        <w:numPr>
          <w:ilvl w:val="0"/>
          <w:numId w:val="25"/>
        </w:numPr>
        <w:tabs>
          <w:tab w:val="left" w:pos="720"/>
        </w:tabs>
        <w:rPr>
          <w:sz w:val="28"/>
          <w:szCs w:val="28"/>
          <w:lang w:val="uk-UA"/>
        </w:rPr>
      </w:pPr>
      <w:r w:rsidRPr="00A022A2">
        <w:rPr>
          <w:sz w:val="28"/>
          <w:szCs w:val="28"/>
        </w:rPr>
        <w:t>для точки К-3</w:t>
      </w:r>
    </w:p>
    <w:p w:rsidR="00F81124" w:rsidRPr="00F81124" w:rsidRDefault="00F81124" w:rsidP="00F81124">
      <w:pPr>
        <w:widowControl/>
        <w:numPr>
          <w:ilvl w:val="0"/>
          <w:numId w:val="25"/>
        </w:numPr>
        <w:tabs>
          <w:tab w:val="left" w:pos="720"/>
        </w:tabs>
        <w:rPr>
          <w:sz w:val="28"/>
          <w:szCs w:val="28"/>
          <w:lang w:val="uk-UA"/>
        </w:rPr>
      </w:pPr>
    </w:p>
    <w:p w:rsidR="008059ED" w:rsidRDefault="00F43CF1" w:rsidP="00A022A2">
      <w:pPr>
        <w:widowControl/>
        <w:tabs>
          <w:tab w:val="left" w:pos="720"/>
        </w:tabs>
        <w:ind w:firstLine="709"/>
        <w:rPr>
          <w:sz w:val="28"/>
          <w:szCs w:val="28"/>
          <w:lang w:val="uk-UA"/>
        </w:rPr>
      </w:pPr>
      <w:r w:rsidRPr="00A022A2">
        <w:rPr>
          <w:sz w:val="28"/>
          <w:szCs w:val="28"/>
        </w:rPr>
        <w:object w:dxaOrig="2700" w:dyaOrig="680">
          <v:shape id="_x0000_i1394" type="#_x0000_t75" style="width:135pt;height:33.75pt" o:ole="">
            <v:imagedata r:id="rId694" o:title=""/>
          </v:shape>
          <o:OLEObject Type="Embed" ProgID="Equation.3" ShapeID="_x0000_i1394" DrawAspect="Content" ObjectID="_1478811724" r:id="rId695"/>
        </w:object>
      </w:r>
      <w:r w:rsidR="00A022A2">
        <w:rPr>
          <w:sz w:val="28"/>
          <w:szCs w:val="28"/>
        </w:rPr>
        <w:t xml:space="preserve"> </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а) выключатель разомкнут</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Х*</w:t>
      </w:r>
      <w:r w:rsidRPr="00A022A2">
        <w:rPr>
          <w:sz w:val="28"/>
          <w:szCs w:val="28"/>
          <w:vertAlign w:val="subscript"/>
        </w:rPr>
        <w:t>Э3</w:t>
      </w:r>
      <w:r w:rsidRPr="00A022A2">
        <w:rPr>
          <w:sz w:val="28"/>
          <w:szCs w:val="28"/>
        </w:rPr>
        <w:t xml:space="preserve"> = Х*</w:t>
      </w:r>
      <w:r w:rsidRPr="00A022A2">
        <w:rPr>
          <w:sz w:val="28"/>
          <w:szCs w:val="28"/>
          <w:vertAlign w:val="subscript"/>
        </w:rPr>
        <w:t>Э2</w:t>
      </w:r>
      <w:r w:rsidRPr="00A022A2">
        <w:rPr>
          <w:sz w:val="28"/>
          <w:szCs w:val="28"/>
        </w:rPr>
        <w:t xml:space="preserve"> + Х*</w:t>
      </w:r>
      <w:r w:rsidRPr="00A022A2">
        <w:rPr>
          <w:sz w:val="28"/>
          <w:szCs w:val="28"/>
          <w:vertAlign w:val="subscript"/>
        </w:rPr>
        <w:t>Н</w:t>
      </w:r>
      <w:r w:rsidRPr="00A022A2">
        <w:rPr>
          <w:sz w:val="28"/>
          <w:szCs w:val="28"/>
        </w:rPr>
        <w:t xml:space="preserve"> = 8,68+6 = 14,68</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lang w:val="en-US"/>
        </w:rPr>
        <w:t>I</w:t>
      </w:r>
      <w:r w:rsidRPr="00A022A2">
        <w:rPr>
          <w:sz w:val="28"/>
          <w:szCs w:val="28"/>
        </w:rPr>
        <w:t>’</w:t>
      </w:r>
      <w:r w:rsidRPr="00A022A2">
        <w:rPr>
          <w:sz w:val="28"/>
          <w:szCs w:val="28"/>
          <w:vertAlign w:val="subscript"/>
        </w:rPr>
        <w:t>П3</w:t>
      </w:r>
      <w:r w:rsidRPr="00A022A2">
        <w:rPr>
          <w:sz w:val="28"/>
          <w:szCs w:val="28"/>
        </w:rPr>
        <w:t xml:space="preserve"> = </w:t>
      </w:r>
      <w:r w:rsidR="00F43CF1" w:rsidRPr="00A022A2">
        <w:rPr>
          <w:sz w:val="28"/>
          <w:szCs w:val="28"/>
        </w:rPr>
        <w:object w:dxaOrig="1880" w:dyaOrig="660">
          <v:shape id="_x0000_i1395" type="#_x0000_t75" style="width:93.75pt;height:33pt" o:ole="">
            <v:imagedata r:id="rId696" o:title=""/>
          </v:shape>
          <o:OLEObject Type="Embed" ProgID="Equation.3" ShapeID="_x0000_i1395" DrawAspect="Content" ObjectID="_1478811725" r:id="rId697"/>
        </w:object>
      </w:r>
      <w:r w:rsidRPr="00A022A2">
        <w:rPr>
          <w:sz w:val="28"/>
          <w:szCs w:val="28"/>
        </w:rPr>
        <w:t>.</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 xml:space="preserve">б) выключатель замкнут </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Х*</w:t>
      </w:r>
      <w:r w:rsidRPr="00A022A2">
        <w:rPr>
          <w:sz w:val="28"/>
          <w:szCs w:val="28"/>
          <w:vertAlign w:val="subscript"/>
        </w:rPr>
        <w:t>Э3</w:t>
      </w:r>
      <w:r w:rsidRPr="00A022A2">
        <w:rPr>
          <w:sz w:val="28"/>
          <w:szCs w:val="28"/>
        </w:rPr>
        <w:t xml:space="preserve"> = Х*</w:t>
      </w:r>
      <w:r w:rsidRPr="00A022A2">
        <w:rPr>
          <w:sz w:val="28"/>
          <w:szCs w:val="28"/>
          <w:vertAlign w:val="subscript"/>
        </w:rPr>
        <w:t>Э2</w:t>
      </w:r>
      <w:r w:rsidRPr="00A022A2">
        <w:rPr>
          <w:sz w:val="28"/>
          <w:szCs w:val="28"/>
        </w:rPr>
        <w:t xml:space="preserve"> + Х*</w:t>
      </w:r>
      <w:r w:rsidRPr="00A022A2">
        <w:rPr>
          <w:sz w:val="28"/>
          <w:szCs w:val="28"/>
          <w:vertAlign w:val="subscript"/>
        </w:rPr>
        <w:t>Н</w:t>
      </w:r>
      <w:r w:rsidRPr="00A022A2">
        <w:rPr>
          <w:sz w:val="28"/>
          <w:szCs w:val="28"/>
        </w:rPr>
        <w:t xml:space="preserve"> /2 = 8,68+6/2 = 11,68</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lang w:val="en-US"/>
        </w:rPr>
        <w:t>I</w:t>
      </w:r>
      <w:r w:rsidRPr="00A022A2">
        <w:rPr>
          <w:sz w:val="28"/>
          <w:szCs w:val="28"/>
        </w:rPr>
        <w:t>’’</w:t>
      </w:r>
      <w:r w:rsidRPr="00A022A2">
        <w:rPr>
          <w:sz w:val="28"/>
          <w:szCs w:val="28"/>
          <w:vertAlign w:val="subscript"/>
        </w:rPr>
        <w:t>П3</w:t>
      </w:r>
      <w:r w:rsidRPr="00A022A2">
        <w:rPr>
          <w:sz w:val="28"/>
          <w:szCs w:val="28"/>
        </w:rPr>
        <w:t xml:space="preserve"> = </w:t>
      </w:r>
      <w:r w:rsidR="00F43CF1" w:rsidRPr="00A022A2">
        <w:rPr>
          <w:sz w:val="28"/>
          <w:szCs w:val="28"/>
        </w:rPr>
        <w:object w:dxaOrig="1880" w:dyaOrig="660">
          <v:shape id="_x0000_i1396" type="#_x0000_t75" style="width:93.75pt;height:33pt" o:ole="">
            <v:imagedata r:id="rId698" o:title=""/>
          </v:shape>
          <o:OLEObject Type="Embed" ProgID="Equation.3" ShapeID="_x0000_i1396" DrawAspect="Content" ObjectID="_1478811726" r:id="rId699"/>
        </w:object>
      </w:r>
      <w:r w:rsidRPr="00A022A2">
        <w:rPr>
          <w:sz w:val="28"/>
          <w:szCs w:val="28"/>
        </w:rPr>
        <w:t>.</w:t>
      </w:r>
    </w:p>
    <w:p w:rsidR="00F81124" w:rsidRPr="00F81124" w:rsidRDefault="00F81124" w:rsidP="00A022A2">
      <w:pPr>
        <w:widowControl/>
        <w:tabs>
          <w:tab w:val="left" w:pos="720"/>
        </w:tabs>
        <w:ind w:firstLine="709"/>
        <w:rPr>
          <w:sz w:val="28"/>
          <w:szCs w:val="28"/>
          <w:lang w:val="uk-UA"/>
        </w:rPr>
      </w:pPr>
    </w:p>
    <w:p w:rsidR="008059ED" w:rsidRDefault="008059ED" w:rsidP="00A022A2">
      <w:pPr>
        <w:widowControl/>
        <w:tabs>
          <w:tab w:val="left" w:pos="720"/>
        </w:tabs>
        <w:ind w:firstLine="709"/>
        <w:rPr>
          <w:sz w:val="28"/>
          <w:szCs w:val="28"/>
          <w:lang w:val="uk-UA"/>
        </w:rPr>
      </w:pPr>
      <w:r w:rsidRPr="00A022A2">
        <w:rPr>
          <w:sz w:val="28"/>
          <w:szCs w:val="28"/>
        </w:rPr>
        <w:tab/>
        <w:t xml:space="preserve">Для дальнейшего расчета будем использовать </w:t>
      </w:r>
      <w:r w:rsidRPr="00A022A2">
        <w:rPr>
          <w:sz w:val="28"/>
          <w:szCs w:val="28"/>
          <w:lang w:val="en-US"/>
        </w:rPr>
        <w:t>I</w:t>
      </w:r>
      <w:r w:rsidRPr="00A022A2">
        <w:rPr>
          <w:sz w:val="28"/>
          <w:szCs w:val="28"/>
        </w:rPr>
        <w:t>’</w:t>
      </w:r>
      <w:r w:rsidRPr="00A022A2">
        <w:rPr>
          <w:sz w:val="28"/>
          <w:szCs w:val="28"/>
          <w:vertAlign w:val="subscript"/>
        </w:rPr>
        <w:t>П3</w:t>
      </w:r>
      <w:r w:rsidRPr="00A022A2">
        <w:rPr>
          <w:sz w:val="28"/>
          <w:szCs w:val="28"/>
        </w:rPr>
        <w:t xml:space="preserve"> = 11,24 кА.</w:t>
      </w:r>
    </w:p>
    <w:p w:rsidR="00F81124" w:rsidRPr="00F81124" w:rsidRDefault="00F81124" w:rsidP="00A022A2">
      <w:pPr>
        <w:widowControl/>
        <w:tabs>
          <w:tab w:val="left" w:pos="720"/>
        </w:tabs>
        <w:ind w:firstLine="709"/>
        <w:rPr>
          <w:sz w:val="28"/>
          <w:szCs w:val="28"/>
          <w:lang w:val="uk-UA"/>
        </w:rPr>
      </w:pPr>
    </w:p>
    <w:p w:rsidR="008059ED" w:rsidRPr="00F81124" w:rsidRDefault="008059ED" w:rsidP="00A022A2">
      <w:pPr>
        <w:pStyle w:val="2TimesNewRoman0"/>
        <w:widowControl/>
        <w:spacing w:before="0" w:after="0"/>
        <w:ind w:firstLine="709"/>
        <w:rPr>
          <w:i w:val="0"/>
          <w:iCs w:val="0"/>
          <w:lang w:val="uk-UA"/>
        </w:rPr>
      </w:pPr>
      <w:bookmarkStart w:id="89" w:name="_Toc105519403"/>
      <w:bookmarkStart w:id="90" w:name="_Toc204622344"/>
      <w:r w:rsidRPr="00F81124">
        <w:rPr>
          <w:i w:val="0"/>
          <w:iCs w:val="0"/>
        </w:rPr>
        <w:t>12.4</w:t>
      </w:r>
      <w:r w:rsidR="00A022A2" w:rsidRPr="00F81124">
        <w:rPr>
          <w:i w:val="0"/>
          <w:iCs w:val="0"/>
        </w:rPr>
        <w:t xml:space="preserve"> </w:t>
      </w:r>
      <w:r w:rsidRPr="00F81124">
        <w:rPr>
          <w:i w:val="0"/>
          <w:iCs w:val="0"/>
        </w:rPr>
        <w:t>Выбор кабельных линий к РП</w:t>
      </w:r>
      <w:bookmarkEnd w:id="89"/>
      <w:bookmarkEnd w:id="90"/>
    </w:p>
    <w:p w:rsidR="00F81124" w:rsidRPr="00F81124" w:rsidRDefault="00F81124" w:rsidP="00A022A2">
      <w:pPr>
        <w:pStyle w:val="2TimesNewRoman0"/>
        <w:widowControl/>
        <w:spacing w:before="0" w:after="0"/>
        <w:ind w:firstLine="709"/>
        <w:rPr>
          <w:b w:val="0"/>
          <w:bCs w:val="0"/>
          <w:i w:val="0"/>
          <w:iCs w:val="0"/>
          <w:lang w:val="uk-UA"/>
        </w:rPr>
      </w:pPr>
    </w:p>
    <w:p w:rsidR="008059ED" w:rsidRPr="00A022A2" w:rsidRDefault="008059ED" w:rsidP="00A022A2">
      <w:pPr>
        <w:widowControl/>
        <w:shd w:val="clear" w:color="auto" w:fill="FFFFFF"/>
        <w:ind w:firstLine="709"/>
        <w:rPr>
          <w:sz w:val="28"/>
          <w:szCs w:val="28"/>
        </w:rPr>
      </w:pPr>
      <w:r w:rsidRPr="00A022A2">
        <w:rPr>
          <w:sz w:val="28"/>
          <w:szCs w:val="28"/>
        </w:rPr>
        <w:t>Сечение кабелей должно удовлетворять следующим требованиям: экономичность, стойкость к нагреву в форсировочном режиме, термической стойкости при к.з.</w:t>
      </w:r>
    </w:p>
    <w:p w:rsidR="008059ED" w:rsidRDefault="008059ED" w:rsidP="00A022A2">
      <w:pPr>
        <w:widowControl/>
        <w:shd w:val="clear" w:color="auto" w:fill="FFFFFF"/>
        <w:ind w:firstLine="709"/>
        <w:rPr>
          <w:sz w:val="28"/>
          <w:szCs w:val="28"/>
          <w:lang w:val="uk-UA"/>
        </w:rPr>
      </w:pPr>
      <w:r w:rsidRPr="00A022A2">
        <w:rPr>
          <w:sz w:val="28"/>
          <w:szCs w:val="28"/>
        </w:rPr>
        <w:t>Сечение кабелей рассчитывается по экономической плотности тока. Для кабелей с алюминиевыми жилами при Т</w:t>
      </w:r>
      <w:r w:rsidRPr="00A022A2">
        <w:rPr>
          <w:sz w:val="28"/>
          <w:szCs w:val="28"/>
          <w:vertAlign w:val="subscript"/>
          <w:lang w:val="en-US"/>
        </w:rPr>
        <w:t>max</w:t>
      </w:r>
      <w:r w:rsidRPr="00A022A2">
        <w:rPr>
          <w:sz w:val="28"/>
          <w:szCs w:val="28"/>
        </w:rPr>
        <w:t>= 4554,22 час</w:t>
      </w:r>
      <w:r w:rsidR="00A022A2">
        <w:rPr>
          <w:sz w:val="28"/>
          <w:szCs w:val="28"/>
        </w:rPr>
        <w:t xml:space="preserve"> </w:t>
      </w:r>
      <w:r w:rsidRPr="00A022A2">
        <w:rPr>
          <w:sz w:val="28"/>
          <w:szCs w:val="28"/>
          <w:lang w:val="en-US"/>
        </w:rPr>
        <w:t>j</w:t>
      </w:r>
      <w:r w:rsidRPr="00A022A2">
        <w:rPr>
          <w:sz w:val="28"/>
          <w:szCs w:val="28"/>
          <w:vertAlign w:val="subscript"/>
        </w:rPr>
        <w:t>эк</w:t>
      </w:r>
      <w:r w:rsidRPr="00A022A2">
        <w:rPr>
          <w:sz w:val="28"/>
          <w:szCs w:val="28"/>
        </w:rPr>
        <w:t>=1,4 А/мм</w:t>
      </w:r>
      <w:r w:rsidRPr="00A022A2">
        <w:rPr>
          <w:sz w:val="28"/>
          <w:szCs w:val="28"/>
          <w:vertAlign w:val="superscript"/>
        </w:rPr>
        <w:t>2</w:t>
      </w:r>
      <w:r w:rsidRPr="00A022A2">
        <w:rPr>
          <w:sz w:val="28"/>
          <w:szCs w:val="28"/>
        </w:rPr>
        <w:t>.</w:t>
      </w:r>
    </w:p>
    <w:p w:rsidR="00F81124" w:rsidRPr="00F81124" w:rsidRDefault="00F81124"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F43CF1" w:rsidRPr="00A022A2">
        <w:rPr>
          <w:sz w:val="28"/>
          <w:szCs w:val="28"/>
        </w:rPr>
        <w:object w:dxaOrig="859" w:dyaOrig="680">
          <v:shape id="_x0000_i1397" type="#_x0000_t75" style="width:42.75pt;height:33.75pt" o:ole="">
            <v:imagedata r:id="rId700" o:title=""/>
          </v:shape>
          <o:OLEObject Type="Embed" ProgID="Equation.3" ShapeID="_x0000_i1397" DrawAspect="Content" ObjectID="_1478811727" r:id="rId701"/>
        </w:object>
      </w:r>
      <w:r w:rsidR="008059ED" w:rsidRPr="00A022A2">
        <w:rPr>
          <w:sz w:val="28"/>
          <w:szCs w:val="28"/>
        </w:rPr>
        <w:t>,</w:t>
      </w:r>
      <w:r>
        <w:rPr>
          <w:sz w:val="28"/>
          <w:szCs w:val="28"/>
        </w:rPr>
        <w:t xml:space="preserve"> </w:t>
      </w:r>
      <w:r w:rsidR="008059ED" w:rsidRPr="00A022A2">
        <w:rPr>
          <w:sz w:val="28"/>
          <w:szCs w:val="28"/>
        </w:rPr>
        <w:t>(12.9)</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где</w:t>
      </w:r>
      <w:r w:rsidR="00A022A2">
        <w:rPr>
          <w:sz w:val="28"/>
          <w:szCs w:val="28"/>
        </w:rPr>
        <w:t xml:space="preserve"> </w:t>
      </w:r>
      <w:r w:rsidRPr="00A022A2">
        <w:rPr>
          <w:sz w:val="28"/>
          <w:szCs w:val="28"/>
          <w:lang w:val="en-US"/>
        </w:rPr>
        <w:t>I</w:t>
      </w:r>
      <w:r w:rsidRPr="00A022A2">
        <w:rPr>
          <w:sz w:val="28"/>
          <w:szCs w:val="28"/>
          <w:vertAlign w:val="subscript"/>
        </w:rPr>
        <w:t>р.м.</w:t>
      </w:r>
      <w:r w:rsidRPr="00A022A2">
        <w:rPr>
          <w:sz w:val="28"/>
          <w:szCs w:val="28"/>
        </w:rPr>
        <w:t xml:space="preserve"> – ток расчетный максимальный, А</w:t>
      </w:r>
    </w:p>
    <w:p w:rsidR="00F81124" w:rsidRPr="00F81124" w:rsidRDefault="00F81124"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F43CF1" w:rsidRPr="00A022A2">
        <w:rPr>
          <w:sz w:val="28"/>
          <w:szCs w:val="28"/>
          <w:lang w:val="en-US"/>
        </w:rPr>
        <w:object w:dxaOrig="1740" w:dyaOrig="700">
          <v:shape id="_x0000_i1398" type="#_x0000_t75" style="width:87pt;height:35.25pt" o:ole="">
            <v:imagedata r:id="rId702" o:title=""/>
          </v:shape>
          <o:OLEObject Type="Embed" ProgID="Equation.3" ShapeID="_x0000_i1398" DrawAspect="Content" ObjectID="_1478811728" r:id="rId703"/>
        </w:object>
      </w:r>
      <w:r>
        <w:rPr>
          <w:sz w:val="28"/>
          <w:szCs w:val="28"/>
        </w:rPr>
        <w:t xml:space="preserve"> </w:t>
      </w:r>
      <w:r w:rsidR="008059ED" w:rsidRPr="00A022A2">
        <w:rPr>
          <w:sz w:val="28"/>
          <w:szCs w:val="28"/>
        </w:rPr>
        <w:t>(12.10)</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 xml:space="preserve">где </w:t>
      </w:r>
      <w:r w:rsidRPr="00A022A2">
        <w:rPr>
          <w:sz w:val="28"/>
          <w:szCs w:val="28"/>
          <w:lang w:val="en-US"/>
        </w:rPr>
        <w:t>n</w:t>
      </w:r>
      <w:r w:rsidRPr="00A022A2">
        <w:rPr>
          <w:sz w:val="28"/>
          <w:szCs w:val="28"/>
        </w:rPr>
        <w:t xml:space="preserve"> – число кабелей, проложенных в земле,</w:t>
      </w:r>
    </w:p>
    <w:p w:rsidR="00F81124" w:rsidRPr="00F81124" w:rsidRDefault="00F81124"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F43CF1" w:rsidRPr="00A022A2">
        <w:rPr>
          <w:noProof/>
          <w:sz w:val="28"/>
          <w:szCs w:val="28"/>
          <w:lang w:val="en-US"/>
        </w:rPr>
        <w:object w:dxaOrig="1320" w:dyaOrig="680">
          <v:shape id="_x0000_i1399" type="#_x0000_t75" style="width:66pt;height:33.75pt" o:ole="" fillcolor="window">
            <v:imagedata r:id="rId704" o:title=""/>
          </v:shape>
          <o:OLEObject Type="Embed" ProgID="Equation.3" ShapeID="_x0000_i1399" DrawAspect="Content" ObjectID="_1478811729" r:id="rId705"/>
        </w:object>
      </w:r>
      <w:r>
        <w:rPr>
          <w:sz w:val="28"/>
          <w:szCs w:val="28"/>
        </w:rPr>
        <w:t xml:space="preserve"> </w:t>
      </w:r>
      <w:r w:rsidR="008059ED" w:rsidRPr="00A022A2">
        <w:rPr>
          <w:sz w:val="28"/>
          <w:szCs w:val="28"/>
        </w:rPr>
        <w:t>(12.11)</w:t>
      </w:r>
    </w:p>
    <w:p w:rsidR="00F81124" w:rsidRPr="00F81124" w:rsidRDefault="00F81124" w:rsidP="00A022A2">
      <w:pPr>
        <w:widowControl/>
        <w:shd w:val="clear" w:color="auto" w:fill="FFFFFF"/>
        <w:ind w:firstLine="709"/>
        <w:rPr>
          <w:sz w:val="28"/>
          <w:szCs w:val="28"/>
          <w:lang w:val="uk-UA"/>
        </w:rPr>
      </w:pPr>
    </w:p>
    <w:p w:rsidR="008059ED" w:rsidRDefault="008059ED" w:rsidP="00A022A2">
      <w:pPr>
        <w:pStyle w:val="BodyText2"/>
        <w:spacing w:after="0" w:line="360" w:lineRule="auto"/>
        <w:ind w:firstLine="709"/>
        <w:rPr>
          <w:sz w:val="28"/>
          <w:szCs w:val="28"/>
          <w:lang w:val="uk-UA"/>
        </w:rPr>
      </w:pPr>
      <w:r w:rsidRPr="00A022A2">
        <w:rPr>
          <w:sz w:val="28"/>
          <w:szCs w:val="28"/>
        </w:rPr>
        <w:t>При проверке кабелей на длительно допустимый ток учитывают число рядом проложенных в земле кабелей</w:t>
      </w:r>
    </w:p>
    <w:p w:rsidR="00F81124" w:rsidRPr="00F81124" w:rsidRDefault="00F81124" w:rsidP="00A022A2">
      <w:pPr>
        <w:pStyle w:val="BodyText2"/>
        <w:spacing w:after="0" w:line="360" w:lineRule="auto"/>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I</w:t>
      </w:r>
      <w:r w:rsidRPr="00AF65F9">
        <w:rPr>
          <w:sz w:val="28"/>
          <w:szCs w:val="28"/>
          <w:vertAlign w:val="subscript"/>
          <w:lang w:val="uk-UA"/>
        </w:rPr>
        <w:t>р.ф.</w:t>
      </w:r>
      <w:r w:rsidRPr="00A022A2">
        <w:rPr>
          <w:sz w:val="28"/>
          <w:szCs w:val="28"/>
        </w:rPr>
        <w:sym w:font="Symbol" w:char="F0A3"/>
      </w:r>
      <w:r w:rsidRPr="00AF65F9">
        <w:rPr>
          <w:sz w:val="28"/>
          <w:szCs w:val="28"/>
          <w:lang w:val="uk-UA"/>
        </w:rPr>
        <w:t xml:space="preserve"> </w:t>
      </w:r>
      <w:r w:rsidRPr="00A022A2">
        <w:rPr>
          <w:sz w:val="28"/>
          <w:szCs w:val="28"/>
          <w:lang w:val="en-US"/>
        </w:rPr>
        <w:t>I</w:t>
      </w:r>
      <w:r w:rsidRPr="00AF65F9">
        <w:rPr>
          <w:sz w:val="28"/>
          <w:szCs w:val="28"/>
          <w:lang w:val="uk-UA"/>
        </w:rPr>
        <w:t>’</w:t>
      </w:r>
      <w:r w:rsidRPr="00AF65F9">
        <w:rPr>
          <w:sz w:val="28"/>
          <w:szCs w:val="28"/>
          <w:vertAlign w:val="subscript"/>
          <w:lang w:val="uk-UA"/>
        </w:rPr>
        <w:t>дл.доп</w:t>
      </w:r>
      <w:r w:rsidRPr="00AF65F9">
        <w:rPr>
          <w:sz w:val="28"/>
          <w:szCs w:val="28"/>
          <w:lang w:val="uk-UA"/>
        </w:rPr>
        <w:t xml:space="preserve"> </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I</w:t>
      </w:r>
      <w:r w:rsidRPr="00F81124">
        <w:rPr>
          <w:sz w:val="28"/>
          <w:szCs w:val="28"/>
          <w:lang w:val="uk-UA"/>
        </w:rPr>
        <w:t>’</w:t>
      </w:r>
      <w:r w:rsidRPr="00F81124">
        <w:rPr>
          <w:sz w:val="28"/>
          <w:szCs w:val="28"/>
          <w:vertAlign w:val="subscript"/>
          <w:lang w:val="uk-UA"/>
        </w:rPr>
        <w:t>дл.доп</w:t>
      </w:r>
      <w:r w:rsidRPr="00F81124">
        <w:rPr>
          <w:sz w:val="28"/>
          <w:szCs w:val="28"/>
          <w:lang w:val="uk-UA"/>
        </w:rPr>
        <w:t xml:space="preserve"> = К</w:t>
      </w:r>
      <w:r w:rsidRPr="00A022A2">
        <w:rPr>
          <w:sz w:val="28"/>
          <w:szCs w:val="28"/>
          <w:vertAlign w:val="subscript"/>
          <w:lang w:val="en-US"/>
        </w:rPr>
        <w:t>N</w:t>
      </w:r>
      <w:r w:rsidRPr="00F81124">
        <w:rPr>
          <w:sz w:val="28"/>
          <w:szCs w:val="28"/>
          <w:lang w:val="uk-UA"/>
        </w:rPr>
        <w:t>*</w:t>
      </w:r>
      <w:r w:rsidRPr="00A022A2">
        <w:rPr>
          <w:sz w:val="28"/>
          <w:szCs w:val="28"/>
          <w:lang w:val="en-US"/>
        </w:rPr>
        <w:t>I</w:t>
      </w:r>
      <w:r w:rsidRPr="00F81124">
        <w:rPr>
          <w:sz w:val="28"/>
          <w:szCs w:val="28"/>
          <w:vertAlign w:val="subscript"/>
          <w:lang w:val="uk-UA"/>
        </w:rPr>
        <w:t>дл.доп</w:t>
      </w:r>
      <w:r w:rsidRPr="00F81124">
        <w:rPr>
          <w:sz w:val="28"/>
          <w:szCs w:val="28"/>
          <w:lang w:val="uk-UA"/>
        </w:rPr>
        <w:t>,</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pStyle w:val="Heading6"/>
        <w:spacing w:line="360" w:lineRule="auto"/>
        <w:ind w:firstLine="709"/>
        <w:rPr>
          <w:color w:val="auto"/>
        </w:rPr>
      </w:pPr>
      <w:r w:rsidRPr="00F81124">
        <w:rPr>
          <w:color w:val="auto"/>
          <w:lang w:val="uk-UA"/>
        </w:rPr>
        <w:tab/>
      </w:r>
      <w:r w:rsidRPr="00A022A2">
        <w:rPr>
          <w:color w:val="auto"/>
        </w:rPr>
        <w:t>где К</w:t>
      </w:r>
      <w:r w:rsidRPr="00A022A2">
        <w:rPr>
          <w:color w:val="auto"/>
          <w:vertAlign w:val="subscript"/>
          <w:lang w:val="en-US"/>
        </w:rPr>
        <w:t>N</w:t>
      </w:r>
      <w:r w:rsidRPr="00A022A2">
        <w:rPr>
          <w:color w:val="auto"/>
        </w:rPr>
        <w:t xml:space="preserve"> – поправочный коэффициент на число работающих кабелей.</w:t>
      </w:r>
    </w:p>
    <w:p w:rsidR="008059ED" w:rsidRDefault="008059ED" w:rsidP="00A022A2">
      <w:pPr>
        <w:widowControl/>
        <w:ind w:firstLine="709"/>
        <w:rPr>
          <w:sz w:val="28"/>
          <w:szCs w:val="28"/>
          <w:lang w:val="uk-UA"/>
        </w:rPr>
      </w:pPr>
      <w:r w:rsidRPr="00A022A2">
        <w:rPr>
          <w:sz w:val="28"/>
          <w:szCs w:val="28"/>
        </w:rPr>
        <w:t>При проверке на термическую стойкость необходимо, чтобы выполнялось условие:</w:t>
      </w:r>
    </w:p>
    <w:p w:rsidR="00F81124" w:rsidRPr="00F81124" w:rsidRDefault="00F81124"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1900" w:dyaOrig="720">
          <v:shape id="_x0000_i1400" type="#_x0000_t75" style="width:95.25pt;height:36pt" o:ole="">
            <v:imagedata r:id="rId706" o:title=""/>
          </v:shape>
          <o:OLEObject Type="Embed" ProgID="Equation.3" ShapeID="_x0000_i1400" DrawAspect="Content" ObjectID="_1478811730" r:id="rId707"/>
        </w:object>
      </w:r>
      <w:r>
        <w:rPr>
          <w:sz w:val="28"/>
          <w:szCs w:val="28"/>
        </w:rPr>
        <w:t xml:space="preserve"> </w:t>
      </w:r>
      <w:r w:rsidR="008059ED" w:rsidRPr="00A022A2">
        <w:rPr>
          <w:sz w:val="28"/>
          <w:szCs w:val="28"/>
        </w:rPr>
        <w:t>(12.12)</w:t>
      </w:r>
    </w:p>
    <w:p w:rsidR="00F81124" w:rsidRPr="00F81124" w:rsidRDefault="00F81124"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С=92; </w:t>
      </w:r>
      <w:r w:rsidRPr="00A022A2">
        <w:rPr>
          <w:sz w:val="28"/>
          <w:szCs w:val="28"/>
          <w:lang w:val="en-US"/>
        </w:rPr>
        <w:t>t</w:t>
      </w:r>
      <w:r w:rsidRPr="00A022A2">
        <w:rPr>
          <w:sz w:val="28"/>
          <w:szCs w:val="28"/>
          <w:vertAlign w:val="subscript"/>
        </w:rPr>
        <w:t>ф</w:t>
      </w:r>
      <w:r w:rsidRPr="00A022A2">
        <w:rPr>
          <w:sz w:val="28"/>
          <w:szCs w:val="28"/>
        </w:rPr>
        <w:t xml:space="preserve"> = </w:t>
      </w:r>
      <w:r w:rsidRPr="00A022A2">
        <w:rPr>
          <w:sz w:val="28"/>
          <w:szCs w:val="28"/>
          <w:lang w:val="en-US"/>
        </w:rPr>
        <w:t>t</w:t>
      </w:r>
      <w:r w:rsidRPr="00A022A2">
        <w:rPr>
          <w:sz w:val="28"/>
          <w:szCs w:val="28"/>
          <w:vertAlign w:val="subscript"/>
        </w:rPr>
        <w:t>РЗ</w:t>
      </w:r>
      <w:r w:rsidRPr="00A022A2">
        <w:rPr>
          <w:sz w:val="28"/>
          <w:szCs w:val="28"/>
        </w:rPr>
        <w:t xml:space="preserve"> +</w:t>
      </w:r>
      <w:r w:rsidR="00A022A2">
        <w:rPr>
          <w:sz w:val="28"/>
          <w:szCs w:val="28"/>
        </w:rPr>
        <w:t xml:space="preserve"> </w:t>
      </w:r>
      <w:r w:rsidRPr="00A022A2">
        <w:rPr>
          <w:sz w:val="28"/>
          <w:szCs w:val="28"/>
          <w:lang w:val="en-US"/>
        </w:rPr>
        <w:t>t</w:t>
      </w:r>
      <w:r w:rsidRPr="00A022A2">
        <w:rPr>
          <w:sz w:val="28"/>
          <w:szCs w:val="28"/>
          <w:vertAlign w:val="subscript"/>
        </w:rPr>
        <w:t>ПО</w:t>
      </w:r>
      <w:r w:rsidRPr="00A022A2">
        <w:rPr>
          <w:sz w:val="28"/>
          <w:szCs w:val="28"/>
        </w:rPr>
        <w:t xml:space="preserve"> + Т</w:t>
      </w:r>
      <w:r w:rsidRPr="00A022A2">
        <w:rPr>
          <w:sz w:val="28"/>
          <w:szCs w:val="28"/>
          <w:vertAlign w:val="subscript"/>
        </w:rPr>
        <w:t>а</w:t>
      </w:r>
      <w:r w:rsidRPr="00A022A2">
        <w:rPr>
          <w:sz w:val="28"/>
          <w:szCs w:val="28"/>
        </w:rPr>
        <w:t xml:space="preserve"> = 0,8+0,12+0,05=0,97 с</w:t>
      </w: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Например, для первого РП:</w:t>
      </w:r>
      <w:r w:rsidR="00A022A2">
        <w:rPr>
          <w:sz w:val="28"/>
          <w:szCs w:val="28"/>
        </w:rPr>
        <w:t xml:space="preserve"> </w:t>
      </w:r>
      <w:r w:rsidRPr="00A022A2">
        <w:rPr>
          <w:sz w:val="28"/>
          <w:szCs w:val="28"/>
          <w:lang w:val="en-US"/>
        </w:rPr>
        <w:t>n</w:t>
      </w:r>
      <w:r w:rsidRPr="00A022A2">
        <w:rPr>
          <w:sz w:val="28"/>
          <w:szCs w:val="28"/>
        </w:rPr>
        <w:t xml:space="preserve"> = 6</w:t>
      </w:r>
    </w:p>
    <w:p w:rsidR="008059ED" w:rsidRDefault="00A022A2" w:rsidP="00A022A2">
      <w:pPr>
        <w:widowControl/>
        <w:ind w:firstLine="709"/>
        <w:rPr>
          <w:sz w:val="28"/>
          <w:szCs w:val="28"/>
          <w:lang w:val="uk-UA"/>
        </w:rPr>
      </w:pPr>
      <w:r>
        <w:rPr>
          <w:sz w:val="28"/>
          <w:szCs w:val="28"/>
        </w:rPr>
        <w:t xml:space="preserve"> </w:t>
      </w:r>
      <w:r w:rsidR="00F43CF1" w:rsidRPr="00A022A2">
        <w:rPr>
          <w:noProof/>
          <w:sz w:val="28"/>
          <w:szCs w:val="28"/>
          <w:lang w:val="en-US"/>
        </w:rPr>
        <w:object w:dxaOrig="3379" w:dyaOrig="680">
          <v:shape id="_x0000_i1401" type="#_x0000_t75" style="width:168.75pt;height:33.75pt" o:ole="" fillcolor="window">
            <v:imagedata r:id="rId708" o:title=""/>
          </v:shape>
          <o:OLEObject Type="Embed" ProgID="Equation.3" ShapeID="_x0000_i1401" DrawAspect="Content" ObjectID="_1478811731" r:id="rId709"/>
        </w:object>
      </w:r>
      <w:r>
        <w:rPr>
          <w:sz w:val="28"/>
          <w:szCs w:val="28"/>
        </w:rPr>
        <w:t xml:space="preserve"> </w:t>
      </w:r>
    </w:p>
    <w:p w:rsidR="00F81124" w:rsidRPr="00F81124" w:rsidRDefault="00F81124"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lang w:val="en-US"/>
        </w:rPr>
        <w:object w:dxaOrig="2860" w:dyaOrig="680">
          <v:shape id="_x0000_i1402" type="#_x0000_t75" style="width:143.25pt;height:33.75pt" o:ole="">
            <v:imagedata r:id="rId710" o:title=""/>
          </v:shape>
          <o:OLEObject Type="Embed" ProgID="Equation.3" ShapeID="_x0000_i1402" DrawAspect="Content" ObjectID="_1478811732" r:id="rId711"/>
        </w:object>
      </w:r>
    </w:p>
    <w:p w:rsidR="00F81124" w:rsidRPr="00F81124" w:rsidRDefault="00F81124"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2799" w:dyaOrig="680">
          <v:shape id="_x0000_i1403" type="#_x0000_t75" style="width:140.25pt;height:33.75pt" o:ole="">
            <v:imagedata r:id="rId712" o:title=""/>
          </v:shape>
          <o:OLEObject Type="Embed" ProgID="Equation.3" ShapeID="_x0000_i1403" DrawAspect="Content" ObjectID="_1478811733" r:id="rId713"/>
        </w:objec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Выбираем стандартное сечение 3-х жильного кабеля с алюминиевыми жилами.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vertAlign w:val="superscript"/>
          <w:lang w:val="uk-UA"/>
        </w:rPr>
      </w:pPr>
      <w:r w:rsidRPr="00A022A2">
        <w:rPr>
          <w:sz w:val="28"/>
          <w:szCs w:val="28"/>
          <w:lang w:val="en-US"/>
        </w:rPr>
        <w:t>q</w:t>
      </w:r>
      <w:r w:rsidRPr="00A022A2">
        <w:rPr>
          <w:sz w:val="28"/>
          <w:szCs w:val="28"/>
          <w:vertAlign w:val="subscript"/>
        </w:rPr>
        <w:t>ст</w:t>
      </w:r>
      <w:r w:rsidRPr="00A022A2">
        <w:rPr>
          <w:sz w:val="28"/>
          <w:szCs w:val="28"/>
        </w:rPr>
        <w:t xml:space="preserve"> = 185 мм</w:t>
      </w:r>
      <w:r w:rsidRPr="00A022A2">
        <w:rPr>
          <w:sz w:val="28"/>
          <w:szCs w:val="28"/>
          <w:vertAlign w:val="superscript"/>
        </w:rPr>
        <w:t>2</w:t>
      </w:r>
    </w:p>
    <w:p w:rsidR="00F81124" w:rsidRPr="00F81124" w:rsidRDefault="00F81124" w:rsidP="00A022A2">
      <w:pPr>
        <w:widowControl/>
        <w:ind w:firstLine="709"/>
        <w:rPr>
          <w:sz w:val="28"/>
          <w:szCs w:val="28"/>
          <w:vertAlign w:val="superscript"/>
          <w:lang w:val="uk-UA"/>
        </w:rPr>
      </w:pPr>
    </w:p>
    <w:p w:rsidR="008059ED" w:rsidRDefault="008059ED" w:rsidP="00A022A2">
      <w:pPr>
        <w:widowControl/>
        <w:ind w:firstLine="709"/>
        <w:rPr>
          <w:sz w:val="28"/>
          <w:szCs w:val="28"/>
          <w:lang w:val="uk-UA"/>
        </w:rPr>
      </w:pPr>
      <w:r w:rsidRPr="00A022A2">
        <w:rPr>
          <w:sz w:val="28"/>
          <w:szCs w:val="28"/>
        </w:rPr>
        <w:t xml:space="preserve">Для этого сечения длительно допустимый ток </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I</w:t>
      </w:r>
      <w:r w:rsidRPr="00A022A2">
        <w:rPr>
          <w:sz w:val="28"/>
          <w:szCs w:val="28"/>
          <w:vertAlign w:val="subscript"/>
        </w:rPr>
        <w:t>дл.доп.</w:t>
      </w:r>
      <w:r w:rsidRPr="00A022A2">
        <w:rPr>
          <w:sz w:val="28"/>
          <w:szCs w:val="28"/>
        </w:rPr>
        <w:t xml:space="preserve"> = 340 А</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I</w:t>
      </w:r>
      <w:r w:rsidRPr="00A022A2">
        <w:rPr>
          <w:sz w:val="28"/>
          <w:szCs w:val="28"/>
          <w:vertAlign w:val="subscript"/>
        </w:rPr>
        <w:t xml:space="preserve">р.ф </w:t>
      </w:r>
      <w:r w:rsidRPr="00A022A2">
        <w:rPr>
          <w:sz w:val="28"/>
          <w:szCs w:val="28"/>
        </w:rPr>
        <w:t xml:space="preserve">= </w:t>
      </w:r>
      <w:r w:rsidRPr="00A022A2">
        <w:rPr>
          <w:sz w:val="28"/>
          <w:szCs w:val="28"/>
          <w:lang w:val="en-US"/>
        </w:rPr>
        <w:t>I</w:t>
      </w:r>
      <w:r w:rsidRPr="00A022A2">
        <w:rPr>
          <w:sz w:val="28"/>
          <w:szCs w:val="28"/>
          <w:vertAlign w:val="subscript"/>
        </w:rPr>
        <w:t xml:space="preserve">р.м. </w:t>
      </w:r>
      <w:r w:rsidRPr="00A022A2">
        <w:rPr>
          <w:sz w:val="28"/>
          <w:szCs w:val="28"/>
        </w:rPr>
        <w:t>·2 = 71,28</w:t>
      </w:r>
      <w:r w:rsidRPr="00A022A2">
        <w:rPr>
          <w:sz w:val="28"/>
          <w:szCs w:val="28"/>
        </w:rPr>
        <w:sym w:font="Symbol" w:char="F0D7"/>
      </w:r>
      <w:r w:rsidRPr="00A022A2">
        <w:rPr>
          <w:sz w:val="28"/>
          <w:szCs w:val="28"/>
        </w:rPr>
        <w:t>2 = 142,56 А</w:t>
      </w:r>
    </w:p>
    <w:p w:rsidR="00F81124" w:rsidRPr="00F81124" w:rsidRDefault="00F81124"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К</w:t>
      </w:r>
      <w:r w:rsidRPr="00A022A2">
        <w:rPr>
          <w:sz w:val="28"/>
          <w:szCs w:val="28"/>
          <w:vertAlign w:val="subscript"/>
          <w:lang w:val="en-US"/>
        </w:rPr>
        <w:t>N</w:t>
      </w:r>
      <w:r w:rsidRPr="00A022A2">
        <w:rPr>
          <w:sz w:val="28"/>
          <w:szCs w:val="28"/>
        </w:rPr>
        <w:t xml:space="preserve"> = 0,75</w:t>
      </w:r>
      <w:r w:rsidR="00A022A2">
        <w:rPr>
          <w:sz w:val="28"/>
          <w:szCs w:val="28"/>
        </w:rPr>
        <w:t xml:space="preserve"> </w:t>
      </w:r>
      <w:r w:rsidRPr="00A022A2">
        <w:rPr>
          <w:sz w:val="28"/>
          <w:szCs w:val="28"/>
        </w:rPr>
        <w:t xml:space="preserve">142,56 </w:t>
      </w:r>
      <w:r w:rsidRPr="00A022A2">
        <w:rPr>
          <w:sz w:val="28"/>
          <w:szCs w:val="28"/>
        </w:rPr>
        <w:sym w:font="Symbol" w:char="F0A3"/>
      </w:r>
      <w:r w:rsidRPr="00A022A2">
        <w:rPr>
          <w:sz w:val="28"/>
          <w:szCs w:val="28"/>
        </w:rPr>
        <w:t xml:space="preserve"> 255.</w:t>
      </w:r>
    </w:p>
    <w:p w:rsidR="00F81124" w:rsidRPr="00F81124" w:rsidRDefault="00F81124"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F43CF1" w:rsidRPr="00A022A2">
        <w:rPr>
          <w:sz w:val="28"/>
          <w:szCs w:val="28"/>
        </w:rPr>
        <w:object w:dxaOrig="3379" w:dyaOrig="700">
          <v:shape id="_x0000_i1404" type="#_x0000_t75" style="width:168.75pt;height:35.25pt" o:ole="">
            <v:imagedata r:id="rId714" o:title=""/>
          </v:shape>
          <o:OLEObject Type="Embed" ProgID="Equation.3" ShapeID="_x0000_i1404" DrawAspect="Content" ObjectID="_1478811734" r:id="rId715"/>
        </w:object>
      </w:r>
    </w:p>
    <w:p w:rsidR="00F81124" w:rsidRPr="00F81124" w:rsidRDefault="00F81124"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Выбранное сечение кабеля удовлетворяет условиям проверки на нагрев.</w:t>
      </w:r>
    </w:p>
    <w:p w:rsidR="008059ED" w:rsidRPr="00A022A2" w:rsidRDefault="008059ED" w:rsidP="00A022A2">
      <w:pPr>
        <w:widowControl/>
        <w:ind w:firstLine="709"/>
        <w:rPr>
          <w:sz w:val="28"/>
          <w:szCs w:val="28"/>
        </w:rPr>
      </w:pPr>
      <w:r w:rsidRPr="00A022A2">
        <w:rPr>
          <w:sz w:val="28"/>
          <w:szCs w:val="28"/>
        </w:rPr>
        <w:t>Выбор сечения кабелей на остальных РП осуществляется аналогично, поэтому результаты расчетов сведем в таблицу.</w:t>
      </w: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Таблица 12.2 Расчет сечения кабелей, отходящих от РП</w:t>
      </w:r>
    </w:p>
    <w:tbl>
      <w:tblPr>
        <w:tblW w:w="9476" w:type="dxa"/>
        <w:tblInd w:w="95" w:type="dxa"/>
        <w:tblLook w:val="0000" w:firstRow="0" w:lastRow="0" w:firstColumn="0" w:lastColumn="0" w:noHBand="0" w:noVBand="0"/>
      </w:tblPr>
      <w:tblGrid>
        <w:gridCol w:w="932"/>
        <w:gridCol w:w="456"/>
        <w:gridCol w:w="960"/>
        <w:gridCol w:w="1089"/>
        <w:gridCol w:w="931"/>
        <w:gridCol w:w="996"/>
        <w:gridCol w:w="1089"/>
        <w:gridCol w:w="1089"/>
        <w:gridCol w:w="1022"/>
        <w:gridCol w:w="912"/>
      </w:tblGrid>
      <w:tr w:rsidR="008059ED" w:rsidRPr="00F81124">
        <w:trPr>
          <w:trHeight w:val="705"/>
        </w:trPr>
        <w:tc>
          <w:tcPr>
            <w:tcW w:w="932" w:type="dxa"/>
            <w:tcBorders>
              <w:top w:val="single" w:sz="8" w:space="0" w:color="auto"/>
              <w:left w:val="single" w:sz="8" w:space="0" w:color="auto"/>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 РП</w:t>
            </w:r>
          </w:p>
        </w:tc>
        <w:tc>
          <w:tcPr>
            <w:tcW w:w="456"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n</w:t>
            </w:r>
          </w:p>
        </w:tc>
        <w:tc>
          <w:tcPr>
            <w:tcW w:w="960"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q, мм</w:t>
            </w:r>
            <w:r w:rsidRPr="00F81124">
              <w:rPr>
                <w:sz w:val="20"/>
                <w:szCs w:val="20"/>
                <w:vertAlign w:val="superscript"/>
                <w:lang w:val="en-US"/>
              </w:rPr>
              <w:t>2</w:t>
            </w:r>
          </w:p>
        </w:tc>
        <w:tc>
          <w:tcPr>
            <w:tcW w:w="1089"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q</w:t>
            </w:r>
            <w:r w:rsidRPr="00F81124">
              <w:rPr>
                <w:sz w:val="20"/>
                <w:szCs w:val="20"/>
                <w:vertAlign w:val="subscript"/>
                <w:lang w:val="en-US"/>
              </w:rPr>
              <w:t>ст</w:t>
            </w:r>
            <w:r w:rsidRPr="00F81124">
              <w:rPr>
                <w:sz w:val="20"/>
                <w:szCs w:val="20"/>
                <w:lang w:val="en-US"/>
              </w:rPr>
              <w:t>, мм</w:t>
            </w:r>
            <w:r w:rsidRPr="00F81124">
              <w:rPr>
                <w:sz w:val="20"/>
                <w:szCs w:val="20"/>
                <w:vertAlign w:val="superscript"/>
                <w:lang w:val="en-US"/>
              </w:rPr>
              <w:t>2</w:t>
            </w:r>
            <w:r w:rsidR="00A022A2" w:rsidRPr="00F81124">
              <w:rPr>
                <w:sz w:val="20"/>
                <w:szCs w:val="20"/>
                <w:vertAlign w:val="subscript"/>
                <w:lang w:val="en-US"/>
              </w:rPr>
              <w:t xml:space="preserve"> </w:t>
            </w:r>
          </w:p>
        </w:tc>
        <w:tc>
          <w:tcPr>
            <w:tcW w:w="931"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I</w:t>
            </w:r>
            <w:r w:rsidRPr="00F81124">
              <w:rPr>
                <w:sz w:val="20"/>
                <w:szCs w:val="20"/>
                <w:vertAlign w:val="subscript"/>
                <w:lang w:val="en-US"/>
              </w:rPr>
              <w:t>р.м</w:t>
            </w:r>
            <w:r w:rsidRPr="00F81124">
              <w:rPr>
                <w:sz w:val="20"/>
                <w:szCs w:val="20"/>
                <w:lang w:val="en-US"/>
              </w:rPr>
              <w:t>, А</w:t>
            </w:r>
          </w:p>
        </w:tc>
        <w:tc>
          <w:tcPr>
            <w:tcW w:w="996"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I</w:t>
            </w:r>
            <w:r w:rsidRPr="00F81124">
              <w:rPr>
                <w:sz w:val="20"/>
                <w:szCs w:val="20"/>
                <w:vertAlign w:val="subscript"/>
                <w:lang w:val="en-US"/>
              </w:rPr>
              <w:t>р.ф</w:t>
            </w:r>
            <w:r w:rsidRPr="00F81124">
              <w:rPr>
                <w:sz w:val="20"/>
                <w:szCs w:val="20"/>
                <w:lang w:val="en-US"/>
              </w:rPr>
              <w:t>, А</w:t>
            </w:r>
          </w:p>
        </w:tc>
        <w:tc>
          <w:tcPr>
            <w:tcW w:w="1089"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I</w:t>
            </w:r>
            <w:r w:rsidRPr="00F81124">
              <w:rPr>
                <w:sz w:val="20"/>
                <w:szCs w:val="20"/>
                <w:vertAlign w:val="subscript"/>
                <w:lang w:val="en-US"/>
              </w:rPr>
              <w:t>дл.доп</w:t>
            </w:r>
            <w:r w:rsidRPr="00F81124">
              <w:rPr>
                <w:sz w:val="20"/>
                <w:szCs w:val="20"/>
                <w:lang w:val="en-US"/>
              </w:rPr>
              <w:t>, А</w:t>
            </w:r>
          </w:p>
        </w:tc>
        <w:tc>
          <w:tcPr>
            <w:tcW w:w="1089"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I’</w:t>
            </w:r>
            <w:r w:rsidRPr="00F81124">
              <w:rPr>
                <w:sz w:val="20"/>
                <w:szCs w:val="20"/>
                <w:vertAlign w:val="subscript"/>
                <w:lang w:val="en-US"/>
              </w:rPr>
              <w:t>дл.доп</w:t>
            </w:r>
            <w:r w:rsidRPr="00F81124">
              <w:rPr>
                <w:sz w:val="20"/>
                <w:szCs w:val="20"/>
                <w:lang w:val="en-US"/>
              </w:rPr>
              <w:t>, А</w:t>
            </w:r>
          </w:p>
        </w:tc>
        <w:tc>
          <w:tcPr>
            <w:tcW w:w="1022"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I</w:t>
            </w:r>
            <w:r w:rsidRPr="00F81124">
              <w:rPr>
                <w:sz w:val="20"/>
                <w:szCs w:val="20"/>
                <w:vertAlign w:val="subscript"/>
                <w:lang w:val="en-US"/>
              </w:rPr>
              <w:t>н.т</w:t>
            </w:r>
            <w:r w:rsidRPr="00F81124">
              <w:rPr>
                <w:sz w:val="20"/>
                <w:szCs w:val="20"/>
                <w:lang w:val="en-US"/>
              </w:rPr>
              <w:t>, кА</w:t>
            </w:r>
          </w:p>
        </w:tc>
        <w:tc>
          <w:tcPr>
            <w:tcW w:w="912" w:type="dxa"/>
            <w:tcBorders>
              <w:top w:val="single" w:sz="8" w:space="0" w:color="auto"/>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lang w:val="en-US"/>
              </w:rPr>
              <w:t>I</w:t>
            </w:r>
            <w:r w:rsidRPr="00F81124">
              <w:rPr>
                <w:sz w:val="20"/>
                <w:szCs w:val="20"/>
                <w:vertAlign w:val="subscript"/>
                <w:lang w:val="en-US"/>
              </w:rPr>
              <w:t>п</w:t>
            </w:r>
            <w:r w:rsidRPr="00F81124">
              <w:rPr>
                <w:sz w:val="20"/>
                <w:szCs w:val="20"/>
                <w:lang w:val="en-US"/>
              </w:rPr>
              <w:t>, кА</w:t>
            </w:r>
          </w:p>
        </w:tc>
      </w:tr>
      <w:tr w:rsidR="008059ED" w:rsidRPr="00F81124">
        <w:trPr>
          <w:trHeight w:val="330"/>
        </w:trPr>
        <w:tc>
          <w:tcPr>
            <w:tcW w:w="932" w:type="dxa"/>
            <w:tcBorders>
              <w:top w:val="nil"/>
              <w:left w:val="single" w:sz="8" w:space="0" w:color="auto"/>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w:t>
            </w:r>
          </w:p>
        </w:tc>
        <w:tc>
          <w:tcPr>
            <w:tcW w:w="45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6</w:t>
            </w:r>
          </w:p>
        </w:tc>
        <w:tc>
          <w:tcPr>
            <w:tcW w:w="960"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50,91</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185</w:t>
            </w:r>
          </w:p>
        </w:tc>
        <w:tc>
          <w:tcPr>
            <w:tcW w:w="931"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71,28</w:t>
            </w:r>
          </w:p>
        </w:tc>
        <w:tc>
          <w:tcPr>
            <w:tcW w:w="99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142,56</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340</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255</w:t>
            </w:r>
          </w:p>
        </w:tc>
        <w:tc>
          <w:tcPr>
            <w:tcW w:w="102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17,3</w:t>
            </w:r>
          </w:p>
        </w:tc>
        <w:tc>
          <w:tcPr>
            <w:tcW w:w="91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11,2</w:t>
            </w:r>
          </w:p>
        </w:tc>
      </w:tr>
      <w:tr w:rsidR="008059ED" w:rsidRPr="00F81124">
        <w:trPr>
          <w:trHeight w:val="330"/>
        </w:trPr>
        <w:tc>
          <w:tcPr>
            <w:tcW w:w="932" w:type="dxa"/>
            <w:tcBorders>
              <w:top w:val="nil"/>
              <w:left w:val="single" w:sz="8" w:space="0" w:color="auto"/>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2</w:t>
            </w:r>
          </w:p>
        </w:tc>
        <w:tc>
          <w:tcPr>
            <w:tcW w:w="45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6</w:t>
            </w:r>
          </w:p>
        </w:tc>
        <w:tc>
          <w:tcPr>
            <w:tcW w:w="960"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58,37</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150</w:t>
            </w:r>
          </w:p>
        </w:tc>
        <w:tc>
          <w:tcPr>
            <w:tcW w:w="931"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81,71</w:t>
            </w:r>
          </w:p>
        </w:tc>
        <w:tc>
          <w:tcPr>
            <w:tcW w:w="99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163,43</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300</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225</w:t>
            </w:r>
          </w:p>
        </w:tc>
        <w:tc>
          <w:tcPr>
            <w:tcW w:w="102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14,0</w:t>
            </w:r>
          </w:p>
        </w:tc>
        <w:tc>
          <w:tcPr>
            <w:tcW w:w="91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11,2</w:t>
            </w:r>
          </w:p>
        </w:tc>
      </w:tr>
      <w:tr w:rsidR="008059ED" w:rsidRPr="00F81124">
        <w:trPr>
          <w:trHeight w:val="330"/>
        </w:trPr>
        <w:tc>
          <w:tcPr>
            <w:tcW w:w="932" w:type="dxa"/>
            <w:tcBorders>
              <w:top w:val="nil"/>
              <w:left w:val="single" w:sz="8" w:space="0" w:color="auto"/>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3</w:t>
            </w:r>
          </w:p>
        </w:tc>
        <w:tc>
          <w:tcPr>
            <w:tcW w:w="45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6</w:t>
            </w:r>
          </w:p>
        </w:tc>
        <w:tc>
          <w:tcPr>
            <w:tcW w:w="960"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44,08</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150</w:t>
            </w:r>
          </w:p>
        </w:tc>
        <w:tc>
          <w:tcPr>
            <w:tcW w:w="931"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61,71</w:t>
            </w:r>
          </w:p>
        </w:tc>
        <w:tc>
          <w:tcPr>
            <w:tcW w:w="99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123,43</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300</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225</w:t>
            </w:r>
          </w:p>
        </w:tc>
        <w:tc>
          <w:tcPr>
            <w:tcW w:w="102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14,0</w:t>
            </w:r>
          </w:p>
        </w:tc>
        <w:tc>
          <w:tcPr>
            <w:tcW w:w="91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11,2</w:t>
            </w:r>
          </w:p>
        </w:tc>
      </w:tr>
      <w:tr w:rsidR="008059ED" w:rsidRPr="00F81124">
        <w:trPr>
          <w:trHeight w:val="330"/>
        </w:trPr>
        <w:tc>
          <w:tcPr>
            <w:tcW w:w="932" w:type="dxa"/>
            <w:tcBorders>
              <w:top w:val="nil"/>
              <w:left w:val="single" w:sz="8" w:space="0" w:color="auto"/>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4</w:t>
            </w:r>
          </w:p>
        </w:tc>
        <w:tc>
          <w:tcPr>
            <w:tcW w:w="45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4</w:t>
            </w:r>
          </w:p>
        </w:tc>
        <w:tc>
          <w:tcPr>
            <w:tcW w:w="960"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55,10</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185</w:t>
            </w:r>
          </w:p>
        </w:tc>
        <w:tc>
          <w:tcPr>
            <w:tcW w:w="931"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77,14</w:t>
            </w:r>
          </w:p>
        </w:tc>
        <w:tc>
          <w:tcPr>
            <w:tcW w:w="99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154,29</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340</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255</w:t>
            </w:r>
          </w:p>
        </w:tc>
        <w:tc>
          <w:tcPr>
            <w:tcW w:w="102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17,3</w:t>
            </w:r>
          </w:p>
        </w:tc>
        <w:tc>
          <w:tcPr>
            <w:tcW w:w="91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11,2</w:t>
            </w:r>
          </w:p>
        </w:tc>
      </w:tr>
      <w:tr w:rsidR="008059ED" w:rsidRPr="00F81124">
        <w:trPr>
          <w:trHeight w:val="330"/>
        </w:trPr>
        <w:tc>
          <w:tcPr>
            <w:tcW w:w="932" w:type="dxa"/>
            <w:tcBorders>
              <w:top w:val="nil"/>
              <w:left w:val="single" w:sz="8" w:space="0" w:color="auto"/>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5</w:t>
            </w:r>
          </w:p>
        </w:tc>
        <w:tc>
          <w:tcPr>
            <w:tcW w:w="45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6</w:t>
            </w:r>
          </w:p>
        </w:tc>
        <w:tc>
          <w:tcPr>
            <w:tcW w:w="960"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58,37</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185</w:t>
            </w:r>
          </w:p>
        </w:tc>
        <w:tc>
          <w:tcPr>
            <w:tcW w:w="931"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81,71</w:t>
            </w:r>
          </w:p>
        </w:tc>
        <w:tc>
          <w:tcPr>
            <w:tcW w:w="99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163,43</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340</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255</w:t>
            </w:r>
          </w:p>
        </w:tc>
        <w:tc>
          <w:tcPr>
            <w:tcW w:w="102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17,3</w:t>
            </w:r>
          </w:p>
        </w:tc>
        <w:tc>
          <w:tcPr>
            <w:tcW w:w="91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11,2</w:t>
            </w:r>
          </w:p>
        </w:tc>
      </w:tr>
      <w:tr w:rsidR="008059ED" w:rsidRPr="00F81124">
        <w:trPr>
          <w:trHeight w:val="330"/>
        </w:trPr>
        <w:tc>
          <w:tcPr>
            <w:tcW w:w="932" w:type="dxa"/>
            <w:tcBorders>
              <w:top w:val="nil"/>
              <w:left w:val="single" w:sz="8" w:space="0" w:color="auto"/>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6</w:t>
            </w:r>
          </w:p>
        </w:tc>
        <w:tc>
          <w:tcPr>
            <w:tcW w:w="45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6</w:t>
            </w:r>
          </w:p>
        </w:tc>
        <w:tc>
          <w:tcPr>
            <w:tcW w:w="960"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58,37</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185</w:t>
            </w:r>
          </w:p>
        </w:tc>
        <w:tc>
          <w:tcPr>
            <w:tcW w:w="931"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81,71</w:t>
            </w:r>
          </w:p>
        </w:tc>
        <w:tc>
          <w:tcPr>
            <w:tcW w:w="99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163,43</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340</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255</w:t>
            </w:r>
          </w:p>
        </w:tc>
        <w:tc>
          <w:tcPr>
            <w:tcW w:w="102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17,3</w:t>
            </w:r>
          </w:p>
        </w:tc>
        <w:tc>
          <w:tcPr>
            <w:tcW w:w="91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11,2</w:t>
            </w:r>
          </w:p>
        </w:tc>
      </w:tr>
      <w:tr w:rsidR="008059ED" w:rsidRPr="00F81124">
        <w:trPr>
          <w:trHeight w:val="330"/>
        </w:trPr>
        <w:tc>
          <w:tcPr>
            <w:tcW w:w="932" w:type="dxa"/>
            <w:tcBorders>
              <w:top w:val="nil"/>
              <w:left w:val="single" w:sz="8" w:space="0" w:color="auto"/>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7</w:t>
            </w:r>
          </w:p>
        </w:tc>
        <w:tc>
          <w:tcPr>
            <w:tcW w:w="45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4</w:t>
            </w:r>
          </w:p>
        </w:tc>
        <w:tc>
          <w:tcPr>
            <w:tcW w:w="960"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32,24</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120</w:t>
            </w:r>
          </w:p>
        </w:tc>
        <w:tc>
          <w:tcPr>
            <w:tcW w:w="931"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45,14</w:t>
            </w:r>
          </w:p>
        </w:tc>
        <w:tc>
          <w:tcPr>
            <w:tcW w:w="996"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90,29</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260</w:t>
            </w:r>
          </w:p>
        </w:tc>
        <w:tc>
          <w:tcPr>
            <w:tcW w:w="1089"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195</w:t>
            </w:r>
          </w:p>
        </w:tc>
        <w:tc>
          <w:tcPr>
            <w:tcW w:w="102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11,2</w:t>
            </w:r>
          </w:p>
        </w:tc>
        <w:tc>
          <w:tcPr>
            <w:tcW w:w="912" w:type="dxa"/>
            <w:tcBorders>
              <w:top w:val="nil"/>
              <w:left w:val="nil"/>
              <w:bottom w:val="single" w:sz="8" w:space="0" w:color="auto"/>
              <w:right w:val="single" w:sz="8" w:space="0" w:color="auto"/>
            </w:tcBorders>
            <w:vAlign w:val="center"/>
          </w:tcPr>
          <w:p w:rsidR="008059ED" w:rsidRPr="00F81124" w:rsidRDefault="008059ED" w:rsidP="00F81124">
            <w:pPr>
              <w:widowControl/>
              <w:suppressAutoHyphens/>
              <w:ind w:firstLine="0"/>
              <w:rPr>
                <w:sz w:val="20"/>
                <w:szCs w:val="20"/>
              </w:rPr>
            </w:pPr>
            <w:r w:rsidRPr="00F81124">
              <w:rPr>
                <w:sz w:val="20"/>
                <w:szCs w:val="20"/>
              </w:rPr>
              <w:t>11,2</w:t>
            </w:r>
          </w:p>
        </w:tc>
      </w:tr>
    </w:tbl>
    <w:p w:rsidR="008059ED" w:rsidRPr="00A022A2" w:rsidRDefault="008059ED" w:rsidP="00A022A2">
      <w:pPr>
        <w:pStyle w:val="2TimesNewRoman0"/>
        <w:widowControl/>
        <w:spacing w:before="0" w:after="0"/>
        <w:ind w:firstLine="709"/>
        <w:rPr>
          <w:b w:val="0"/>
          <w:bCs w:val="0"/>
          <w:i w:val="0"/>
          <w:iCs w:val="0"/>
        </w:rPr>
      </w:pPr>
      <w:bookmarkStart w:id="91" w:name="_Toc204622345"/>
      <w:r w:rsidRPr="00A022A2">
        <w:rPr>
          <w:b w:val="0"/>
          <w:bCs w:val="0"/>
          <w:i w:val="0"/>
          <w:iCs w:val="0"/>
        </w:rPr>
        <w:t>12.5</w:t>
      </w:r>
      <w:r w:rsidR="00A022A2">
        <w:rPr>
          <w:b w:val="0"/>
          <w:bCs w:val="0"/>
          <w:i w:val="0"/>
          <w:iCs w:val="0"/>
        </w:rPr>
        <w:t xml:space="preserve"> </w:t>
      </w:r>
      <w:r w:rsidRPr="00A022A2">
        <w:rPr>
          <w:b w:val="0"/>
          <w:bCs w:val="0"/>
          <w:i w:val="0"/>
          <w:iCs w:val="0"/>
        </w:rPr>
        <w:t>Выбор шин на НН</w:t>
      </w:r>
      <w:bookmarkEnd w:id="91"/>
    </w:p>
    <w:p w:rsidR="008059ED" w:rsidRPr="00A022A2" w:rsidRDefault="008059ED" w:rsidP="00A022A2">
      <w:pPr>
        <w:widowControl/>
        <w:shd w:val="clear" w:color="auto" w:fill="FFFFFF"/>
        <w:tabs>
          <w:tab w:val="left" w:pos="0"/>
          <w:tab w:val="num" w:pos="720"/>
        </w:tabs>
        <w:ind w:firstLine="709"/>
        <w:rPr>
          <w:sz w:val="28"/>
          <w:szCs w:val="28"/>
        </w:rPr>
      </w:pPr>
      <w:r w:rsidRPr="00A022A2">
        <w:rPr>
          <w:sz w:val="28"/>
          <w:szCs w:val="28"/>
          <w:vertAlign w:val="subscript"/>
        </w:rPr>
        <w:tab/>
      </w:r>
      <w:r w:rsidRPr="00A022A2">
        <w:rPr>
          <w:sz w:val="28"/>
          <w:szCs w:val="28"/>
        </w:rPr>
        <w:t xml:space="preserve">Сечение шин выбирается по экономической плотности тока и проверяется на стойкость к нагреву в форсировочном режиме и электродинамическую стойкость. </w:t>
      </w:r>
    </w:p>
    <w:p w:rsidR="008059ED" w:rsidRPr="00A022A2" w:rsidRDefault="008059ED" w:rsidP="00A022A2">
      <w:pPr>
        <w:widowControl/>
        <w:shd w:val="clear" w:color="auto" w:fill="FFFFFF"/>
        <w:tabs>
          <w:tab w:val="num" w:pos="720"/>
        </w:tabs>
        <w:ind w:firstLine="709"/>
        <w:rPr>
          <w:sz w:val="28"/>
          <w:szCs w:val="28"/>
        </w:rPr>
      </w:pPr>
      <w:r w:rsidRPr="00A022A2">
        <w:rPr>
          <w:sz w:val="28"/>
          <w:szCs w:val="28"/>
        </w:rPr>
        <w:tab/>
        <w:t>Определим расчетный максимальный ток нормального режима:</w:t>
      </w:r>
    </w:p>
    <w:p w:rsidR="008059ED" w:rsidRPr="00A022A2" w:rsidRDefault="00F43CF1" w:rsidP="00A022A2">
      <w:pPr>
        <w:widowControl/>
        <w:shd w:val="clear" w:color="auto" w:fill="FFFFFF"/>
        <w:tabs>
          <w:tab w:val="num" w:pos="720"/>
        </w:tabs>
        <w:ind w:firstLine="709"/>
        <w:rPr>
          <w:sz w:val="28"/>
          <w:szCs w:val="28"/>
        </w:rPr>
      </w:pPr>
      <w:r w:rsidRPr="00A022A2">
        <w:rPr>
          <w:sz w:val="28"/>
          <w:szCs w:val="28"/>
          <w:lang w:val="en-US"/>
        </w:rPr>
        <w:object w:dxaOrig="4440" w:dyaOrig="700">
          <v:shape id="_x0000_i1405" type="#_x0000_t75" style="width:222pt;height:35.25pt" o:ole="">
            <v:imagedata r:id="rId716" o:title=""/>
          </v:shape>
          <o:OLEObject Type="Embed" ProgID="Equation.3" ShapeID="_x0000_i1405" DrawAspect="Content" ObjectID="_1478811735" r:id="rId717"/>
        </w:object>
      </w:r>
    </w:p>
    <w:p w:rsidR="008059ED" w:rsidRPr="00A022A2" w:rsidRDefault="008059ED" w:rsidP="00A022A2">
      <w:pPr>
        <w:widowControl/>
        <w:shd w:val="clear" w:color="auto" w:fill="FFFFFF"/>
        <w:tabs>
          <w:tab w:val="num" w:pos="720"/>
        </w:tabs>
        <w:ind w:firstLine="709"/>
        <w:rPr>
          <w:sz w:val="28"/>
          <w:szCs w:val="28"/>
        </w:rPr>
      </w:pPr>
      <w:r w:rsidRPr="00A022A2">
        <w:rPr>
          <w:sz w:val="28"/>
          <w:szCs w:val="28"/>
          <w:lang w:val="en-US"/>
        </w:rPr>
        <w:t>I</w:t>
      </w:r>
      <w:r w:rsidRPr="00A022A2">
        <w:rPr>
          <w:sz w:val="28"/>
          <w:szCs w:val="28"/>
          <w:vertAlign w:val="subscript"/>
        </w:rPr>
        <w:t>р.ф.</w:t>
      </w:r>
      <w:r w:rsidRPr="00A022A2">
        <w:rPr>
          <w:sz w:val="28"/>
          <w:szCs w:val="28"/>
        </w:rPr>
        <w:t>=2</w:t>
      </w:r>
      <w:r w:rsidRPr="00A022A2">
        <w:rPr>
          <w:sz w:val="28"/>
          <w:szCs w:val="28"/>
        </w:rPr>
        <w:sym w:font="Symbol" w:char="F0D7"/>
      </w:r>
      <w:r w:rsidRPr="00A022A2">
        <w:rPr>
          <w:sz w:val="28"/>
          <w:szCs w:val="28"/>
          <w:lang w:val="en-US"/>
        </w:rPr>
        <w:t>I</w:t>
      </w:r>
      <w:r w:rsidRPr="00A022A2">
        <w:rPr>
          <w:sz w:val="28"/>
          <w:szCs w:val="28"/>
          <w:vertAlign w:val="subscript"/>
        </w:rPr>
        <w:t>р.м.</w:t>
      </w:r>
      <w:r w:rsidRPr="00A022A2">
        <w:rPr>
          <w:sz w:val="28"/>
          <w:szCs w:val="28"/>
        </w:rPr>
        <w:t>=2749,28 А.</w:t>
      </w:r>
    </w:p>
    <w:p w:rsidR="008059ED" w:rsidRPr="00A022A2" w:rsidRDefault="008059ED" w:rsidP="00A022A2">
      <w:pPr>
        <w:widowControl/>
        <w:shd w:val="clear" w:color="auto" w:fill="FFFFFF"/>
        <w:tabs>
          <w:tab w:val="left" w:pos="0"/>
          <w:tab w:val="num" w:pos="720"/>
        </w:tabs>
        <w:ind w:firstLine="709"/>
        <w:rPr>
          <w:sz w:val="28"/>
          <w:szCs w:val="28"/>
        </w:rPr>
      </w:pPr>
    </w:p>
    <w:p w:rsidR="008059ED" w:rsidRDefault="00F43CF1" w:rsidP="00A022A2">
      <w:pPr>
        <w:widowControl/>
        <w:shd w:val="clear" w:color="auto" w:fill="FFFFFF"/>
        <w:tabs>
          <w:tab w:val="left" w:pos="0"/>
          <w:tab w:val="num" w:pos="720"/>
        </w:tabs>
        <w:ind w:firstLine="709"/>
        <w:rPr>
          <w:sz w:val="28"/>
          <w:szCs w:val="28"/>
          <w:lang w:val="uk-UA"/>
        </w:rPr>
      </w:pPr>
      <w:r w:rsidRPr="00A022A2">
        <w:rPr>
          <w:sz w:val="28"/>
          <w:szCs w:val="28"/>
          <w:lang w:val="en-US"/>
        </w:rPr>
        <w:object w:dxaOrig="3739" w:dyaOrig="680">
          <v:shape id="_x0000_i1406" type="#_x0000_t75" style="width:186.75pt;height:33.75pt" o:ole="">
            <v:imagedata r:id="rId718" o:title=""/>
          </v:shape>
          <o:OLEObject Type="Embed" ProgID="Equation.3" ShapeID="_x0000_i1406" DrawAspect="Content" ObjectID="_1478811736" r:id="rId719"/>
        </w:object>
      </w:r>
    </w:p>
    <w:p w:rsidR="00F81124" w:rsidRPr="00F81124" w:rsidRDefault="00F81124" w:rsidP="00A022A2">
      <w:pPr>
        <w:widowControl/>
        <w:shd w:val="clear" w:color="auto" w:fill="FFFFFF"/>
        <w:tabs>
          <w:tab w:val="left" w:pos="0"/>
          <w:tab w:val="num" w:pos="720"/>
        </w:tabs>
        <w:ind w:firstLine="709"/>
        <w:rPr>
          <w:sz w:val="28"/>
          <w:szCs w:val="28"/>
          <w:lang w:val="uk-UA"/>
        </w:rPr>
      </w:pPr>
    </w:p>
    <w:p w:rsidR="008059ED" w:rsidRPr="00A022A2" w:rsidRDefault="008059ED" w:rsidP="00A022A2">
      <w:pPr>
        <w:widowControl/>
        <w:shd w:val="clear" w:color="auto" w:fill="FFFFFF"/>
        <w:tabs>
          <w:tab w:val="left" w:pos="0"/>
          <w:tab w:val="num" w:pos="720"/>
        </w:tabs>
        <w:ind w:firstLine="709"/>
        <w:rPr>
          <w:sz w:val="28"/>
          <w:szCs w:val="28"/>
        </w:rPr>
      </w:pPr>
      <w:r w:rsidRPr="00A022A2">
        <w:rPr>
          <w:sz w:val="28"/>
          <w:szCs w:val="28"/>
        </w:rPr>
        <w:tab/>
      </w:r>
      <w:r w:rsidRPr="00A022A2">
        <w:rPr>
          <w:sz w:val="28"/>
          <w:szCs w:val="28"/>
          <w:lang w:val="en-US"/>
        </w:rPr>
        <w:t>j</w:t>
      </w:r>
      <w:r w:rsidRPr="00A022A2">
        <w:rPr>
          <w:sz w:val="28"/>
          <w:szCs w:val="28"/>
          <w:vertAlign w:val="subscript"/>
        </w:rPr>
        <w:t>Э</w:t>
      </w:r>
      <w:r w:rsidRPr="00A022A2">
        <w:rPr>
          <w:sz w:val="28"/>
          <w:szCs w:val="28"/>
        </w:rPr>
        <w:t xml:space="preserve"> = 1,1</w:t>
      </w:r>
      <w:r w:rsidR="00A022A2">
        <w:rPr>
          <w:sz w:val="28"/>
          <w:szCs w:val="28"/>
        </w:rPr>
        <w:t xml:space="preserve"> </w:t>
      </w:r>
      <w:r w:rsidRPr="00A022A2">
        <w:rPr>
          <w:sz w:val="28"/>
          <w:szCs w:val="28"/>
        </w:rPr>
        <w:t>для алюминиевых шин при</w:t>
      </w:r>
      <w:r w:rsidR="00A022A2">
        <w:rPr>
          <w:sz w:val="28"/>
          <w:szCs w:val="28"/>
        </w:rPr>
        <w:t xml:space="preserve"> </w:t>
      </w:r>
      <w:r w:rsidRPr="00A022A2">
        <w:rPr>
          <w:sz w:val="28"/>
          <w:szCs w:val="28"/>
        </w:rPr>
        <w:t>Т</w:t>
      </w:r>
      <w:r w:rsidRPr="00A022A2">
        <w:rPr>
          <w:sz w:val="28"/>
          <w:szCs w:val="28"/>
          <w:vertAlign w:val="subscript"/>
          <w:lang w:val="en-US"/>
        </w:rPr>
        <w:t>max</w:t>
      </w:r>
      <w:r w:rsidRPr="00A022A2">
        <w:rPr>
          <w:sz w:val="28"/>
          <w:szCs w:val="28"/>
        </w:rPr>
        <w:t>= 4554,22 час.</w:t>
      </w:r>
    </w:p>
    <w:p w:rsidR="008059ED" w:rsidRPr="00A022A2" w:rsidRDefault="008059ED" w:rsidP="00A022A2">
      <w:pPr>
        <w:widowControl/>
        <w:shd w:val="clear" w:color="auto" w:fill="FFFFFF"/>
        <w:tabs>
          <w:tab w:val="left" w:pos="0"/>
          <w:tab w:val="num" w:pos="720"/>
        </w:tabs>
        <w:ind w:firstLine="709"/>
        <w:rPr>
          <w:sz w:val="28"/>
          <w:szCs w:val="28"/>
        </w:rPr>
      </w:pPr>
      <w:r w:rsidRPr="00A022A2">
        <w:rPr>
          <w:sz w:val="28"/>
          <w:szCs w:val="28"/>
        </w:rPr>
        <w:tab/>
        <w:t>Выбираем шины коробчатого сечения</w:t>
      </w:r>
      <w:r w:rsidR="00A022A2">
        <w:rPr>
          <w:sz w:val="28"/>
          <w:szCs w:val="28"/>
        </w:rPr>
        <w:t xml:space="preserve"> </w:t>
      </w:r>
    </w:p>
    <w:p w:rsidR="008059ED" w:rsidRPr="00A022A2" w:rsidRDefault="008059ED" w:rsidP="00A022A2">
      <w:pPr>
        <w:widowControl/>
        <w:shd w:val="clear" w:color="auto" w:fill="FFFFFF"/>
        <w:tabs>
          <w:tab w:val="left" w:pos="0"/>
          <w:tab w:val="num" w:pos="720"/>
        </w:tabs>
        <w:ind w:firstLine="709"/>
        <w:rPr>
          <w:sz w:val="28"/>
          <w:szCs w:val="28"/>
        </w:rPr>
      </w:pPr>
    </w:p>
    <w:p w:rsidR="008059ED" w:rsidRDefault="008059ED" w:rsidP="00A022A2">
      <w:pPr>
        <w:widowControl/>
        <w:shd w:val="clear" w:color="auto" w:fill="FFFFFF"/>
        <w:tabs>
          <w:tab w:val="left" w:pos="0"/>
          <w:tab w:val="num" w:pos="720"/>
        </w:tabs>
        <w:ind w:firstLine="709"/>
        <w:rPr>
          <w:sz w:val="28"/>
          <w:szCs w:val="28"/>
          <w:lang w:val="uk-UA"/>
        </w:rPr>
      </w:pPr>
      <w:r w:rsidRPr="00A022A2">
        <w:rPr>
          <w:sz w:val="28"/>
          <w:szCs w:val="28"/>
        </w:rPr>
        <w:t xml:space="preserve"> </w:t>
      </w:r>
      <w:r w:rsidRPr="00A022A2">
        <w:rPr>
          <w:sz w:val="28"/>
          <w:szCs w:val="28"/>
          <w:lang w:val="en-US"/>
        </w:rPr>
        <w:t>q</w:t>
      </w:r>
      <w:r w:rsidRPr="00A022A2">
        <w:rPr>
          <w:sz w:val="28"/>
          <w:szCs w:val="28"/>
          <w:vertAlign w:val="subscript"/>
        </w:rPr>
        <w:t>ст</w:t>
      </w:r>
      <w:r w:rsidRPr="00A022A2">
        <w:rPr>
          <w:sz w:val="28"/>
          <w:szCs w:val="28"/>
        </w:rPr>
        <w:t xml:space="preserve"> = 2440 мм</w:t>
      </w:r>
      <w:r w:rsidRPr="00A022A2">
        <w:rPr>
          <w:sz w:val="28"/>
          <w:szCs w:val="28"/>
          <w:vertAlign w:val="superscript"/>
        </w:rPr>
        <w:t>2</w:t>
      </w:r>
      <w:r w:rsidRPr="00A022A2">
        <w:rPr>
          <w:sz w:val="28"/>
          <w:szCs w:val="28"/>
        </w:rPr>
        <w:t xml:space="preserve"> </w:t>
      </w:r>
    </w:p>
    <w:p w:rsidR="00F81124" w:rsidRPr="00F81124" w:rsidRDefault="00F81124" w:rsidP="00A022A2">
      <w:pPr>
        <w:widowControl/>
        <w:shd w:val="clear" w:color="auto" w:fill="FFFFFF"/>
        <w:tabs>
          <w:tab w:val="left" w:pos="0"/>
          <w:tab w:val="num" w:pos="720"/>
        </w:tabs>
        <w:ind w:firstLine="709"/>
        <w:rPr>
          <w:sz w:val="28"/>
          <w:szCs w:val="28"/>
          <w:lang w:val="uk-UA"/>
        </w:rPr>
      </w:pPr>
    </w:p>
    <w:p w:rsidR="008059ED" w:rsidRPr="00A022A2" w:rsidRDefault="008059ED" w:rsidP="00A022A2">
      <w:pPr>
        <w:widowControl/>
        <w:shd w:val="clear" w:color="auto" w:fill="FFFFFF"/>
        <w:tabs>
          <w:tab w:val="left" w:pos="0"/>
          <w:tab w:val="num" w:pos="720"/>
        </w:tabs>
        <w:ind w:firstLine="709"/>
        <w:rPr>
          <w:sz w:val="28"/>
          <w:szCs w:val="28"/>
        </w:rPr>
      </w:pPr>
      <w:r w:rsidRPr="00A022A2">
        <w:rPr>
          <w:sz w:val="28"/>
          <w:szCs w:val="28"/>
          <w:lang w:val="en-US"/>
        </w:rPr>
        <w:t>I</w:t>
      </w:r>
      <w:r w:rsidRPr="00A022A2">
        <w:rPr>
          <w:sz w:val="28"/>
          <w:szCs w:val="28"/>
          <w:vertAlign w:val="subscript"/>
        </w:rPr>
        <w:t>дл.доп.</w:t>
      </w:r>
      <w:r w:rsidRPr="00A022A2">
        <w:rPr>
          <w:sz w:val="28"/>
          <w:szCs w:val="28"/>
        </w:rPr>
        <w:t xml:space="preserve"> = 6430 А &gt; </w:t>
      </w:r>
      <w:r w:rsidRPr="00A022A2">
        <w:rPr>
          <w:sz w:val="28"/>
          <w:szCs w:val="28"/>
          <w:lang w:val="en-US"/>
        </w:rPr>
        <w:t>I</w:t>
      </w:r>
      <w:r w:rsidRPr="00A022A2">
        <w:rPr>
          <w:sz w:val="28"/>
          <w:szCs w:val="28"/>
          <w:vertAlign w:val="subscript"/>
        </w:rPr>
        <w:t>р.ф</w:t>
      </w:r>
      <w:r w:rsidRPr="00A022A2">
        <w:rPr>
          <w:sz w:val="28"/>
          <w:szCs w:val="28"/>
        </w:rPr>
        <w:t xml:space="preserve"> = 2749,28 А.</w:t>
      </w:r>
    </w:p>
    <w:p w:rsidR="008059ED" w:rsidRPr="00A022A2" w:rsidRDefault="008059ED" w:rsidP="00A022A2">
      <w:pPr>
        <w:widowControl/>
        <w:shd w:val="clear" w:color="auto" w:fill="FFFFFF"/>
        <w:tabs>
          <w:tab w:val="left" w:pos="0"/>
          <w:tab w:val="num" w:pos="720"/>
        </w:tabs>
        <w:ind w:firstLine="709"/>
        <w:rPr>
          <w:sz w:val="28"/>
          <w:szCs w:val="28"/>
        </w:rPr>
      </w:pPr>
    </w:p>
    <w:p w:rsidR="008059ED" w:rsidRDefault="008059ED" w:rsidP="00A022A2">
      <w:pPr>
        <w:widowControl/>
        <w:shd w:val="clear" w:color="auto" w:fill="FFFFFF"/>
        <w:ind w:firstLine="709"/>
        <w:rPr>
          <w:sz w:val="28"/>
          <w:szCs w:val="28"/>
          <w:lang w:val="uk-UA"/>
        </w:rPr>
      </w:pPr>
      <w:r w:rsidRPr="00A022A2">
        <w:rPr>
          <w:sz w:val="28"/>
          <w:szCs w:val="28"/>
        </w:rPr>
        <w:t>Основные параметры шин:</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lang w:val="en-US"/>
        </w:rPr>
        <w:t>h</w:t>
      </w:r>
      <w:r w:rsidRPr="00A022A2">
        <w:rPr>
          <w:sz w:val="28"/>
          <w:szCs w:val="28"/>
        </w:rPr>
        <w:t xml:space="preserve"> =175 мм, </w:t>
      </w:r>
      <w:r w:rsidRPr="00A022A2">
        <w:rPr>
          <w:sz w:val="28"/>
          <w:szCs w:val="28"/>
          <w:lang w:val="en-US"/>
        </w:rPr>
        <w:t>b</w:t>
      </w:r>
      <w:r w:rsidRPr="00A022A2">
        <w:rPr>
          <w:sz w:val="28"/>
          <w:szCs w:val="28"/>
        </w:rPr>
        <w:t xml:space="preserve">=80 мм, с=8мм, </w:t>
      </w:r>
      <w:r w:rsidRPr="00A022A2">
        <w:rPr>
          <w:sz w:val="28"/>
          <w:szCs w:val="28"/>
          <w:lang w:val="en-US"/>
        </w:rPr>
        <w:t>r</w:t>
      </w:r>
      <w:r w:rsidRPr="00A022A2">
        <w:rPr>
          <w:sz w:val="28"/>
          <w:szCs w:val="28"/>
        </w:rPr>
        <w:t>=12 мм;</w:t>
      </w:r>
    </w:p>
    <w:p w:rsidR="00F81124" w:rsidRPr="00F81124" w:rsidRDefault="00F81124"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моменты сопротивления</w:t>
      </w:r>
      <w:r w:rsidR="00A022A2">
        <w:rPr>
          <w:sz w:val="28"/>
          <w:szCs w:val="28"/>
        </w:rPr>
        <w:t xml:space="preserve"> </w:t>
      </w:r>
      <w:r w:rsidRPr="00A022A2">
        <w:rPr>
          <w:sz w:val="28"/>
          <w:szCs w:val="28"/>
          <w:lang w:val="en-US"/>
        </w:rPr>
        <w:t>W</w:t>
      </w:r>
      <w:r w:rsidRPr="00A022A2">
        <w:rPr>
          <w:sz w:val="28"/>
          <w:szCs w:val="28"/>
          <w:vertAlign w:val="subscript"/>
        </w:rPr>
        <w:t>х-х</w:t>
      </w:r>
      <w:r w:rsidRPr="00A022A2">
        <w:rPr>
          <w:sz w:val="28"/>
          <w:szCs w:val="28"/>
        </w:rPr>
        <w:t xml:space="preserve"> = 122 см</w:t>
      </w:r>
      <w:r w:rsidRPr="00A022A2">
        <w:rPr>
          <w:sz w:val="28"/>
          <w:szCs w:val="28"/>
          <w:vertAlign w:val="superscript"/>
        </w:rPr>
        <w:t>3</w:t>
      </w:r>
      <w:r w:rsidRPr="00A022A2">
        <w:rPr>
          <w:sz w:val="28"/>
          <w:szCs w:val="28"/>
        </w:rPr>
        <w:t xml:space="preserve">, </w:t>
      </w:r>
      <w:r w:rsidRPr="00A022A2">
        <w:rPr>
          <w:sz w:val="28"/>
          <w:szCs w:val="28"/>
          <w:lang w:val="en-US"/>
        </w:rPr>
        <w:t>W</w:t>
      </w:r>
      <w:r w:rsidRPr="00A022A2">
        <w:rPr>
          <w:sz w:val="28"/>
          <w:szCs w:val="28"/>
          <w:vertAlign w:val="subscript"/>
          <w:lang w:val="en-US"/>
        </w:rPr>
        <w:t>y</w:t>
      </w:r>
      <w:r w:rsidRPr="00A022A2">
        <w:rPr>
          <w:sz w:val="28"/>
          <w:szCs w:val="28"/>
          <w:vertAlign w:val="subscript"/>
        </w:rPr>
        <w:t>-</w:t>
      </w:r>
      <w:r w:rsidRPr="00A022A2">
        <w:rPr>
          <w:sz w:val="28"/>
          <w:szCs w:val="28"/>
          <w:vertAlign w:val="subscript"/>
          <w:lang w:val="en-US"/>
        </w:rPr>
        <w:t>y</w:t>
      </w:r>
      <w:r w:rsidRPr="00A022A2">
        <w:rPr>
          <w:sz w:val="28"/>
          <w:szCs w:val="28"/>
        </w:rPr>
        <w:t xml:space="preserve"> = 25 см</w:t>
      </w:r>
      <w:r w:rsidRPr="00A022A2">
        <w:rPr>
          <w:sz w:val="28"/>
          <w:szCs w:val="28"/>
          <w:vertAlign w:val="superscript"/>
        </w:rPr>
        <w:t>3</w:t>
      </w:r>
      <w:r w:rsidRPr="00A022A2">
        <w:rPr>
          <w:sz w:val="28"/>
          <w:szCs w:val="28"/>
        </w:rPr>
        <w:t xml:space="preserve">, </w:t>
      </w:r>
      <w:r w:rsidRPr="00A022A2">
        <w:rPr>
          <w:sz w:val="28"/>
          <w:szCs w:val="28"/>
          <w:lang w:val="en-US"/>
        </w:rPr>
        <w:t>W</w:t>
      </w:r>
      <w:r w:rsidRPr="00A022A2">
        <w:rPr>
          <w:sz w:val="28"/>
          <w:szCs w:val="28"/>
          <w:vertAlign w:val="subscript"/>
          <w:lang w:val="en-US"/>
        </w:rPr>
        <w:t>y</w:t>
      </w:r>
      <w:r w:rsidRPr="00A022A2">
        <w:rPr>
          <w:sz w:val="28"/>
          <w:szCs w:val="28"/>
          <w:vertAlign w:val="subscript"/>
        </w:rPr>
        <w:t>0-</w:t>
      </w:r>
      <w:r w:rsidRPr="00A022A2">
        <w:rPr>
          <w:sz w:val="28"/>
          <w:szCs w:val="28"/>
          <w:vertAlign w:val="subscript"/>
          <w:lang w:val="en-US"/>
        </w:rPr>
        <w:t>y</w:t>
      </w:r>
      <w:r w:rsidRPr="00A022A2">
        <w:rPr>
          <w:sz w:val="28"/>
          <w:szCs w:val="28"/>
          <w:vertAlign w:val="subscript"/>
        </w:rPr>
        <w:t>0</w:t>
      </w:r>
      <w:r w:rsidRPr="00A022A2">
        <w:rPr>
          <w:sz w:val="28"/>
          <w:szCs w:val="28"/>
        </w:rPr>
        <w:t xml:space="preserve"> = 250 см</w:t>
      </w:r>
      <w:r w:rsidRPr="00A022A2">
        <w:rPr>
          <w:sz w:val="28"/>
          <w:szCs w:val="28"/>
          <w:vertAlign w:val="superscript"/>
        </w:rPr>
        <w:t>3</w:t>
      </w:r>
      <w:r w:rsidRPr="00A022A2">
        <w:rPr>
          <w:sz w:val="28"/>
          <w:szCs w:val="28"/>
        </w:rPr>
        <w:t>,</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моменты инерции</w:t>
      </w:r>
      <w:r w:rsidR="00A022A2">
        <w:rPr>
          <w:sz w:val="28"/>
          <w:szCs w:val="28"/>
        </w:rPr>
        <w:t xml:space="preserve"> </w:t>
      </w:r>
      <w:r w:rsidRPr="00A022A2">
        <w:rPr>
          <w:sz w:val="28"/>
          <w:szCs w:val="28"/>
          <w:lang w:val="en-US"/>
        </w:rPr>
        <w:t>J</w:t>
      </w:r>
      <w:r w:rsidRPr="00A022A2">
        <w:rPr>
          <w:sz w:val="28"/>
          <w:szCs w:val="28"/>
          <w:vertAlign w:val="subscript"/>
          <w:lang w:val="en-US"/>
        </w:rPr>
        <w:t>x</w:t>
      </w:r>
      <w:r w:rsidRPr="00A022A2">
        <w:rPr>
          <w:sz w:val="28"/>
          <w:szCs w:val="28"/>
          <w:vertAlign w:val="subscript"/>
        </w:rPr>
        <w:t>-</w:t>
      </w:r>
      <w:r w:rsidRPr="00A022A2">
        <w:rPr>
          <w:sz w:val="28"/>
          <w:szCs w:val="28"/>
          <w:vertAlign w:val="subscript"/>
          <w:lang w:val="en-US"/>
        </w:rPr>
        <w:t>x</w:t>
      </w:r>
      <w:r w:rsidRPr="00A022A2">
        <w:rPr>
          <w:sz w:val="28"/>
          <w:szCs w:val="28"/>
        </w:rPr>
        <w:t xml:space="preserve"> = 1070</w:t>
      </w:r>
      <w:r w:rsidR="00A022A2">
        <w:rPr>
          <w:sz w:val="28"/>
          <w:szCs w:val="28"/>
        </w:rPr>
        <w:t xml:space="preserve"> </w:t>
      </w:r>
      <w:r w:rsidRPr="00A022A2">
        <w:rPr>
          <w:sz w:val="28"/>
          <w:szCs w:val="28"/>
        </w:rPr>
        <w:t>см</w:t>
      </w:r>
      <w:r w:rsidRPr="00A022A2">
        <w:rPr>
          <w:sz w:val="28"/>
          <w:szCs w:val="28"/>
          <w:vertAlign w:val="superscript"/>
        </w:rPr>
        <w:t>4</w:t>
      </w:r>
      <w:r w:rsidRPr="00A022A2">
        <w:rPr>
          <w:sz w:val="28"/>
          <w:szCs w:val="28"/>
        </w:rPr>
        <w:t xml:space="preserve">, </w:t>
      </w:r>
      <w:r w:rsidRPr="00A022A2">
        <w:rPr>
          <w:sz w:val="28"/>
          <w:szCs w:val="28"/>
          <w:lang w:val="en-US"/>
        </w:rPr>
        <w:t>J</w:t>
      </w:r>
      <w:r w:rsidRPr="00A022A2">
        <w:rPr>
          <w:sz w:val="28"/>
          <w:szCs w:val="28"/>
          <w:vertAlign w:val="subscript"/>
          <w:lang w:val="en-US"/>
        </w:rPr>
        <w:t>y</w:t>
      </w:r>
      <w:r w:rsidRPr="00A022A2">
        <w:rPr>
          <w:sz w:val="28"/>
          <w:szCs w:val="28"/>
          <w:vertAlign w:val="subscript"/>
        </w:rPr>
        <w:t>-</w:t>
      </w:r>
      <w:r w:rsidRPr="00A022A2">
        <w:rPr>
          <w:sz w:val="28"/>
          <w:szCs w:val="28"/>
          <w:vertAlign w:val="subscript"/>
          <w:lang w:val="en-US"/>
        </w:rPr>
        <w:t>y</w:t>
      </w:r>
      <w:r w:rsidRPr="00A022A2">
        <w:rPr>
          <w:sz w:val="28"/>
          <w:szCs w:val="28"/>
        </w:rPr>
        <w:t xml:space="preserve"> = 114</w:t>
      </w:r>
      <w:r w:rsidR="00A022A2">
        <w:rPr>
          <w:sz w:val="28"/>
          <w:szCs w:val="28"/>
        </w:rPr>
        <w:t xml:space="preserve"> </w:t>
      </w:r>
      <w:r w:rsidRPr="00A022A2">
        <w:rPr>
          <w:sz w:val="28"/>
          <w:szCs w:val="28"/>
        </w:rPr>
        <w:t>см</w:t>
      </w:r>
      <w:r w:rsidRPr="00A022A2">
        <w:rPr>
          <w:sz w:val="28"/>
          <w:szCs w:val="28"/>
          <w:vertAlign w:val="superscript"/>
        </w:rPr>
        <w:t>4</w:t>
      </w:r>
      <w:r w:rsidRPr="00A022A2">
        <w:rPr>
          <w:sz w:val="28"/>
          <w:szCs w:val="28"/>
        </w:rPr>
        <w:t xml:space="preserve">, </w:t>
      </w:r>
      <w:r w:rsidRPr="00A022A2">
        <w:rPr>
          <w:sz w:val="28"/>
          <w:szCs w:val="28"/>
          <w:lang w:val="en-US"/>
        </w:rPr>
        <w:t>J</w:t>
      </w:r>
      <w:r w:rsidRPr="00A022A2">
        <w:rPr>
          <w:sz w:val="28"/>
          <w:szCs w:val="28"/>
          <w:vertAlign w:val="subscript"/>
          <w:lang w:val="en-US"/>
        </w:rPr>
        <w:t>y</w:t>
      </w:r>
      <w:r w:rsidRPr="00A022A2">
        <w:rPr>
          <w:sz w:val="28"/>
          <w:szCs w:val="28"/>
          <w:vertAlign w:val="subscript"/>
        </w:rPr>
        <w:t>0-</w:t>
      </w:r>
      <w:r w:rsidRPr="00A022A2">
        <w:rPr>
          <w:sz w:val="28"/>
          <w:szCs w:val="28"/>
          <w:vertAlign w:val="subscript"/>
          <w:lang w:val="en-US"/>
        </w:rPr>
        <w:t>y</w:t>
      </w:r>
      <w:r w:rsidRPr="00A022A2">
        <w:rPr>
          <w:sz w:val="28"/>
          <w:szCs w:val="28"/>
          <w:vertAlign w:val="subscript"/>
        </w:rPr>
        <w:t>0</w:t>
      </w:r>
      <w:r w:rsidRPr="00A022A2">
        <w:rPr>
          <w:sz w:val="28"/>
          <w:szCs w:val="28"/>
        </w:rPr>
        <w:t xml:space="preserve"> = 2190</w:t>
      </w:r>
      <w:r w:rsidR="00A022A2">
        <w:rPr>
          <w:sz w:val="28"/>
          <w:szCs w:val="28"/>
        </w:rPr>
        <w:t xml:space="preserve"> </w:t>
      </w:r>
      <w:r w:rsidRPr="00A022A2">
        <w:rPr>
          <w:sz w:val="28"/>
          <w:szCs w:val="28"/>
        </w:rPr>
        <w:t>см</w:t>
      </w:r>
      <w:r w:rsidRPr="00A022A2">
        <w:rPr>
          <w:sz w:val="28"/>
          <w:szCs w:val="28"/>
          <w:vertAlign w:val="superscript"/>
        </w:rPr>
        <w:t>4</w:t>
      </w:r>
      <w:r w:rsidRPr="00A022A2">
        <w:rPr>
          <w:sz w:val="28"/>
          <w:szCs w:val="28"/>
        </w:rPr>
        <w:t>.</w:t>
      </w:r>
    </w:p>
    <w:p w:rsidR="008059ED" w:rsidRPr="00A022A2" w:rsidRDefault="008059ED" w:rsidP="00A022A2">
      <w:pPr>
        <w:widowControl/>
        <w:shd w:val="clear" w:color="auto" w:fill="FFFFFF"/>
        <w:ind w:firstLine="709"/>
        <w:rPr>
          <w:sz w:val="28"/>
          <w:szCs w:val="28"/>
        </w:rPr>
      </w:pPr>
    </w:p>
    <w:p w:rsidR="008059ED" w:rsidRPr="00A022A2" w:rsidRDefault="008059ED" w:rsidP="00A022A2">
      <w:pPr>
        <w:widowControl/>
        <w:shd w:val="clear" w:color="auto" w:fill="FFFFFF"/>
        <w:ind w:firstLine="709"/>
        <w:rPr>
          <w:sz w:val="28"/>
          <w:szCs w:val="28"/>
        </w:rPr>
      </w:pPr>
      <w:r w:rsidRPr="00A022A2">
        <w:rPr>
          <w:sz w:val="28"/>
          <w:szCs w:val="28"/>
        </w:rPr>
        <w:t xml:space="preserve">Проверка шин на электродинамическую стойкость производится по значению ударного тока трехфазного к.з. </w:t>
      </w:r>
    </w:p>
    <w:p w:rsidR="008059ED" w:rsidRPr="00A022A2" w:rsidRDefault="008059ED" w:rsidP="00A022A2">
      <w:pPr>
        <w:widowControl/>
        <w:shd w:val="clear" w:color="auto" w:fill="FFFFFF"/>
        <w:ind w:firstLine="709"/>
        <w:rPr>
          <w:sz w:val="28"/>
          <w:szCs w:val="28"/>
        </w:rPr>
      </w:pPr>
    </w:p>
    <w:p w:rsidR="008059ED" w:rsidRDefault="00F43CF1" w:rsidP="00A022A2">
      <w:pPr>
        <w:widowControl/>
        <w:shd w:val="clear" w:color="auto" w:fill="FFFFFF"/>
        <w:ind w:firstLine="709"/>
        <w:rPr>
          <w:sz w:val="28"/>
          <w:szCs w:val="28"/>
          <w:lang w:val="uk-UA"/>
        </w:rPr>
      </w:pPr>
      <w:r w:rsidRPr="00A022A2">
        <w:rPr>
          <w:sz w:val="28"/>
          <w:szCs w:val="28"/>
        </w:rPr>
        <w:object w:dxaOrig="4280" w:dyaOrig="420">
          <v:shape id="_x0000_i1407" type="#_x0000_t75" style="width:213.75pt;height:21pt" o:ole="">
            <v:imagedata r:id="rId720" o:title=""/>
          </v:shape>
          <o:OLEObject Type="Embed" ProgID="Equation.3" ShapeID="_x0000_i1407" DrawAspect="Content" ObjectID="_1478811737" r:id="rId721"/>
        </w:objec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где К</w:t>
      </w:r>
      <w:r w:rsidRPr="00A022A2">
        <w:rPr>
          <w:sz w:val="28"/>
          <w:szCs w:val="28"/>
          <w:vertAlign w:val="subscript"/>
        </w:rPr>
        <w:t>у</w:t>
      </w:r>
      <w:r w:rsidRPr="00A022A2">
        <w:rPr>
          <w:sz w:val="28"/>
          <w:szCs w:val="28"/>
        </w:rPr>
        <w:t xml:space="preserve"> = 1+е</w:t>
      </w:r>
      <w:r w:rsidRPr="00A022A2">
        <w:rPr>
          <w:sz w:val="28"/>
          <w:szCs w:val="28"/>
          <w:vertAlign w:val="superscript"/>
        </w:rPr>
        <w:t xml:space="preserve"> –0,01/Та</w:t>
      </w:r>
      <w:r w:rsidRPr="00A022A2">
        <w:rPr>
          <w:sz w:val="28"/>
          <w:szCs w:val="28"/>
        </w:rPr>
        <w:t xml:space="preserve"> = 1+е</w:t>
      </w:r>
      <w:r w:rsidRPr="00A022A2">
        <w:rPr>
          <w:sz w:val="28"/>
          <w:szCs w:val="28"/>
          <w:vertAlign w:val="superscript"/>
        </w:rPr>
        <w:t xml:space="preserve"> –0,01/0.05</w:t>
      </w:r>
      <w:r w:rsidRPr="00A022A2">
        <w:rPr>
          <w:sz w:val="28"/>
          <w:szCs w:val="28"/>
        </w:rPr>
        <w:t>= 1.8 – ударный коэффициент.</w:t>
      </w:r>
    </w:p>
    <w:p w:rsidR="008059ED" w:rsidRDefault="008059ED" w:rsidP="00A022A2">
      <w:pPr>
        <w:widowControl/>
        <w:shd w:val="clear" w:color="auto" w:fill="FFFFFF"/>
        <w:ind w:firstLine="709"/>
        <w:rPr>
          <w:sz w:val="28"/>
          <w:szCs w:val="28"/>
          <w:lang w:val="uk-UA"/>
        </w:rPr>
      </w:pPr>
      <w:r w:rsidRPr="00A022A2">
        <w:rPr>
          <w:sz w:val="28"/>
          <w:szCs w:val="28"/>
        </w:rPr>
        <w:t>При этом должно соблюдаться условие</w:t>
      </w:r>
    </w:p>
    <w:p w:rsidR="00F81124" w:rsidRPr="00F81124" w:rsidRDefault="00F81124"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F43CF1" w:rsidRPr="00A022A2">
        <w:rPr>
          <w:sz w:val="28"/>
          <w:szCs w:val="28"/>
        </w:rPr>
        <w:object w:dxaOrig="1860" w:dyaOrig="380">
          <v:shape id="_x0000_i1408" type="#_x0000_t75" style="width:93pt;height:18.75pt" o:ole="">
            <v:imagedata r:id="rId722" o:title=""/>
          </v:shape>
          <o:OLEObject Type="Embed" ProgID="Equation.3" ShapeID="_x0000_i1408" DrawAspect="Content" ObjectID="_1478811738" r:id="rId723"/>
        </w:object>
      </w:r>
      <w:r>
        <w:rPr>
          <w:sz w:val="28"/>
          <w:szCs w:val="28"/>
        </w:rPr>
        <w:t xml:space="preserve"> </w:t>
      </w:r>
      <w:r w:rsidR="008059ED" w:rsidRPr="00A022A2">
        <w:rPr>
          <w:sz w:val="28"/>
          <w:szCs w:val="28"/>
        </w:rPr>
        <w:t>(12.13)</w:t>
      </w:r>
      <w:r>
        <w:rPr>
          <w:sz w:val="28"/>
          <w:szCs w:val="28"/>
        </w:rPr>
        <w:t xml:space="preserve"> </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sym w:font="Symbol" w:char="F073"/>
      </w:r>
      <w:r w:rsidRPr="00A022A2">
        <w:rPr>
          <w:sz w:val="28"/>
          <w:szCs w:val="28"/>
          <w:vertAlign w:val="subscript"/>
        </w:rPr>
        <w:t>доп</w:t>
      </w:r>
      <w:r w:rsidRPr="00A022A2">
        <w:rPr>
          <w:sz w:val="28"/>
          <w:szCs w:val="28"/>
        </w:rPr>
        <w:t xml:space="preserve"> = 70 МПа</w:t>
      </w:r>
    </w:p>
    <w:p w:rsidR="008059ED" w:rsidRDefault="008059ED" w:rsidP="00A022A2">
      <w:pPr>
        <w:widowControl/>
        <w:shd w:val="clear" w:color="auto" w:fill="FFFFFF"/>
        <w:ind w:firstLine="709"/>
        <w:rPr>
          <w:sz w:val="28"/>
          <w:szCs w:val="28"/>
          <w:lang w:val="uk-UA"/>
        </w:rPr>
      </w:pPr>
      <w:r w:rsidRPr="00A022A2">
        <w:rPr>
          <w:sz w:val="28"/>
          <w:szCs w:val="28"/>
        </w:rPr>
        <w:t>Усилие между фазами при протекании тока к.з.:</w:t>
      </w:r>
    </w:p>
    <w:p w:rsidR="00F81124" w:rsidRPr="00F81124" w:rsidRDefault="00F81124"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5820" w:dyaOrig="720">
          <v:shape id="_x0000_i1409" type="#_x0000_t75" style="width:291pt;height:36pt" o:ole="">
            <v:imagedata r:id="rId724" o:title=""/>
          </v:shape>
          <o:OLEObject Type="Embed" ProgID="Equation.3" ShapeID="_x0000_i1409" DrawAspect="Content" ObjectID="_1478811739" r:id="rId725"/>
        </w:object>
      </w:r>
      <w:r w:rsidR="008059ED" w:rsidRPr="00A022A2">
        <w:rPr>
          <w:sz w:val="28"/>
          <w:szCs w:val="28"/>
        </w:rPr>
        <w:t>,</w:t>
      </w:r>
    </w:p>
    <w:p w:rsidR="00F81124" w:rsidRPr="00F81124" w:rsidRDefault="00F81124"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 xml:space="preserve">где </w:t>
      </w:r>
      <w:r w:rsidRPr="00A022A2">
        <w:rPr>
          <w:sz w:val="28"/>
          <w:szCs w:val="28"/>
          <w:lang w:val="en-US"/>
        </w:rPr>
        <w:t>l</w:t>
      </w:r>
      <w:r w:rsidRPr="00A022A2">
        <w:rPr>
          <w:sz w:val="28"/>
          <w:szCs w:val="28"/>
        </w:rPr>
        <w:t xml:space="preserve"> = 1,2 м – длина шины между изоляторами,</w:t>
      </w:r>
    </w:p>
    <w:p w:rsidR="008059ED" w:rsidRPr="00A022A2" w:rsidRDefault="008059ED" w:rsidP="00A022A2">
      <w:pPr>
        <w:widowControl/>
        <w:shd w:val="clear" w:color="auto" w:fill="FFFFFF"/>
        <w:ind w:firstLine="709"/>
        <w:rPr>
          <w:sz w:val="28"/>
          <w:szCs w:val="28"/>
        </w:rPr>
      </w:pPr>
      <w:r w:rsidRPr="00A022A2">
        <w:rPr>
          <w:sz w:val="28"/>
          <w:szCs w:val="28"/>
        </w:rPr>
        <w:t>а = 0,2м – расстояние между осями соседних фаз.</w:t>
      </w:r>
    </w:p>
    <w:p w:rsidR="008059ED" w:rsidRDefault="008059ED" w:rsidP="00A022A2">
      <w:pPr>
        <w:widowControl/>
        <w:shd w:val="clear" w:color="auto" w:fill="FFFFFF"/>
        <w:ind w:firstLine="709"/>
        <w:rPr>
          <w:sz w:val="28"/>
          <w:szCs w:val="28"/>
          <w:lang w:val="uk-UA"/>
        </w:rPr>
      </w:pPr>
      <w:r w:rsidRPr="00A022A2">
        <w:rPr>
          <w:sz w:val="28"/>
          <w:szCs w:val="28"/>
        </w:rPr>
        <w:t>Напряжение в материале шин при взаимодействии фаз, МПа:</w:t>
      </w:r>
    </w:p>
    <w:p w:rsidR="00F81124" w:rsidRPr="00F81124" w:rsidRDefault="00F81124"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3600" w:dyaOrig="700">
          <v:shape id="_x0000_i1410" type="#_x0000_t75" style="width:180pt;height:35.25pt" o:ole="">
            <v:imagedata r:id="rId726" o:title=""/>
          </v:shape>
          <o:OLEObject Type="Embed" ProgID="Equation.3" ShapeID="_x0000_i1410" DrawAspect="Content" ObjectID="_1478811740" r:id="rId727"/>
        </w:object>
      </w:r>
    </w:p>
    <w:p w:rsidR="00F81124" w:rsidRPr="00F81124" w:rsidRDefault="00F81124"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2360" w:dyaOrig="380">
          <v:shape id="_x0000_i1411" type="#_x0000_t75" style="width:117.75pt;height:18.75pt" o:ole="">
            <v:imagedata r:id="rId728" o:title=""/>
          </v:shape>
          <o:OLEObject Type="Embed" ProgID="Equation.3" ShapeID="_x0000_i1411" DrawAspect="Content" ObjectID="_1478811741" r:id="rId729"/>
        </w:object>
      </w:r>
      <w:r w:rsidR="008059ED" w:rsidRPr="00A022A2">
        <w:rPr>
          <w:sz w:val="28"/>
          <w:szCs w:val="28"/>
        </w:rPr>
        <w:t>,</w:t>
      </w:r>
    </w:p>
    <w:p w:rsid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т.е. условие (12.13) соблюдается.</w:t>
      </w:r>
    </w:p>
    <w:p w:rsidR="00452B7D" w:rsidRDefault="00452B7D" w:rsidP="00A022A2">
      <w:pPr>
        <w:pStyle w:val="2TimesNewRoman0"/>
        <w:widowControl/>
        <w:spacing w:before="0" w:after="0"/>
        <w:ind w:firstLine="709"/>
        <w:rPr>
          <w:b w:val="0"/>
          <w:bCs w:val="0"/>
          <w:i w:val="0"/>
          <w:iCs w:val="0"/>
          <w:lang w:val="uk-UA"/>
        </w:rPr>
      </w:pPr>
    </w:p>
    <w:p w:rsidR="008059ED" w:rsidRPr="00452B7D" w:rsidRDefault="008059ED" w:rsidP="00A022A2">
      <w:pPr>
        <w:pStyle w:val="2TimesNewRoman0"/>
        <w:widowControl/>
        <w:spacing w:before="0" w:after="0"/>
        <w:ind w:firstLine="709"/>
        <w:rPr>
          <w:i w:val="0"/>
          <w:iCs w:val="0"/>
          <w:lang w:val="uk-UA"/>
        </w:rPr>
      </w:pPr>
      <w:bookmarkStart w:id="92" w:name="_Toc204622346"/>
      <w:r w:rsidRPr="00452B7D">
        <w:rPr>
          <w:i w:val="0"/>
          <w:iCs w:val="0"/>
        </w:rPr>
        <w:t>12.6 Выбор гибких проводов на ВН и СН</w:t>
      </w:r>
      <w:bookmarkEnd w:id="92"/>
    </w:p>
    <w:p w:rsidR="00452B7D" w:rsidRPr="00452B7D" w:rsidRDefault="00452B7D" w:rsidP="00A022A2">
      <w:pPr>
        <w:pStyle w:val="2TimesNewRoman0"/>
        <w:widowControl/>
        <w:spacing w:before="0" w:after="0"/>
        <w:ind w:firstLine="709"/>
        <w:rPr>
          <w:b w:val="0"/>
          <w:bCs w:val="0"/>
          <w:i w:val="0"/>
          <w:iCs w:val="0"/>
          <w:lang w:val="uk-UA"/>
        </w:rPr>
      </w:pPr>
    </w:p>
    <w:p w:rsidR="008059ED" w:rsidRPr="00A022A2" w:rsidRDefault="008059ED" w:rsidP="00A022A2">
      <w:pPr>
        <w:widowControl/>
        <w:shd w:val="clear" w:color="auto" w:fill="FFFFFF"/>
        <w:ind w:firstLine="709"/>
        <w:rPr>
          <w:sz w:val="28"/>
          <w:szCs w:val="28"/>
        </w:rPr>
      </w:pPr>
      <w:r w:rsidRPr="00A022A2">
        <w:rPr>
          <w:sz w:val="28"/>
          <w:szCs w:val="28"/>
        </w:rPr>
        <w:t>Сечение шин выбирается по экономической плотности тока и проверяется на стойкость к нагреву в форсировочном режиме, термическую стойкость и по условиям коронирования.</w:t>
      </w:r>
    </w:p>
    <w:p w:rsidR="008059ED" w:rsidRDefault="008059ED" w:rsidP="00A022A2">
      <w:pPr>
        <w:widowControl/>
        <w:shd w:val="clear" w:color="auto" w:fill="FFFFFF"/>
        <w:ind w:firstLine="709"/>
        <w:rPr>
          <w:sz w:val="28"/>
          <w:szCs w:val="28"/>
          <w:lang w:val="uk-UA"/>
        </w:rPr>
      </w:pPr>
      <w:r w:rsidRPr="00A022A2">
        <w:rPr>
          <w:sz w:val="28"/>
          <w:szCs w:val="28"/>
        </w:rPr>
        <w:t>Выбор проводов на ВН</w: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lang w:val="en-US"/>
        </w:rPr>
        <w:object w:dxaOrig="3500" w:dyaOrig="680">
          <v:shape id="_x0000_i1412" type="#_x0000_t75" style="width:174.75pt;height:33.75pt" o:ole="">
            <v:imagedata r:id="rId730" o:title=""/>
          </v:shape>
          <o:OLEObject Type="Embed" ProgID="Equation.3" ShapeID="_x0000_i1412" DrawAspect="Content" ObjectID="_1478811742" r:id="rId731"/>
        </w:objec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4239" w:dyaOrig="700">
          <v:shape id="_x0000_i1413" type="#_x0000_t75" style="width:249.75pt;height:35.25pt" o:ole="" fillcolor="window">
            <v:imagedata r:id="rId732" o:title=""/>
          </v:shape>
          <o:OLEObject Type="Embed" ProgID="Equation.3" ShapeID="_x0000_i1413" DrawAspect="Content" ObjectID="_1478811743" r:id="rId733"/>
        </w:objec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tabs>
          <w:tab w:val="left" w:pos="0"/>
          <w:tab w:val="num" w:pos="720"/>
        </w:tabs>
        <w:ind w:firstLine="709"/>
        <w:rPr>
          <w:sz w:val="28"/>
          <w:szCs w:val="28"/>
        </w:rPr>
      </w:pPr>
      <w:r w:rsidRPr="00A022A2">
        <w:rPr>
          <w:sz w:val="28"/>
          <w:szCs w:val="28"/>
          <w:lang w:val="en-US"/>
        </w:rPr>
        <w:t>j</w:t>
      </w:r>
      <w:r w:rsidRPr="00A022A2">
        <w:rPr>
          <w:sz w:val="28"/>
          <w:szCs w:val="28"/>
          <w:vertAlign w:val="subscript"/>
        </w:rPr>
        <w:t>Э</w:t>
      </w:r>
      <w:r w:rsidRPr="00A022A2">
        <w:rPr>
          <w:sz w:val="28"/>
          <w:szCs w:val="28"/>
        </w:rPr>
        <w:t xml:space="preserve"> = 1,1</w:t>
      </w:r>
      <w:r w:rsidR="00A022A2">
        <w:rPr>
          <w:sz w:val="28"/>
          <w:szCs w:val="28"/>
        </w:rPr>
        <w:t xml:space="preserve"> </w:t>
      </w:r>
      <w:r w:rsidRPr="00A022A2">
        <w:rPr>
          <w:sz w:val="28"/>
          <w:szCs w:val="28"/>
        </w:rPr>
        <w:t>для сталеалюминевых проводов при</w:t>
      </w:r>
      <w:r w:rsidR="00A022A2">
        <w:rPr>
          <w:sz w:val="28"/>
          <w:szCs w:val="28"/>
        </w:rPr>
        <w:t xml:space="preserve"> </w:t>
      </w:r>
      <w:r w:rsidRPr="00A022A2">
        <w:rPr>
          <w:sz w:val="28"/>
          <w:szCs w:val="28"/>
        </w:rPr>
        <w:t>Т</w:t>
      </w:r>
      <w:r w:rsidRPr="00A022A2">
        <w:rPr>
          <w:sz w:val="28"/>
          <w:szCs w:val="28"/>
          <w:vertAlign w:val="subscript"/>
          <w:lang w:val="en-US"/>
        </w:rPr>
        <w:t>max</w:t>
      </w:r>
      <w:r w:rsidRPr="00A022A2">
        <w:rPr>
          <w:sz w:val="28"/>
          <w:szCs w:val="28"/>
        </w:rPr>
        <w:t>= 4956,31 час.</w:t>
      </w:r>
    </w:p>
    <w:p w:rsidR="008059ED" w:rsidRPr="00A022A2" w:rsidRDefault="008059ED" w:rsidP="00A022A2">
      <w:pPr>
        <w:widowControl/>
        <w:ind w:firstLine="709"/>
        <w:rPr>
          <w:sz w:val="28"/>
          <w:szCs w:val="28"/>
        </w:rPr>
      </w:pPr>
      <w:r w:rsidRPr="00A022A2">
        <w:rPr>
          <w:sz w:val="28"/>
          <w:szCs w:val="28"/>
        </w:rPr>
        <w:t xml:space="preserve">Выбираем провод АС-185/24, </w:t>
      </w:r>
      <w:r w:rsidRPr="00A022A2">
        <w:rPr>
          <w:sz w:val="28"/>
          <w:szCs w:val="28"/>
          <w:lang w:val="en-US"/>
        </w:rPr>
        <w:t>I</w:t>
      </w:r>
      <w:r w:rsidRPr="00A022A2">
        <w:rPr>
          <w:sz w:val="28"/>
          <w:szCs w:val="28"/>
          <w:vertAlign w:val="subscript"/>
        </w:rPr>
        <w:t>дл.доп.</w:t>
      </w:r>
      <w:r w:rsidRPr="00A022A2">
        <w:rPr>
          <w:sz w:val="28"/>
          <w:szCs w:val="28"/>
        </w:rPr>
        <w:t xml:space="preserve"> = 520 А</w:t>
      </w:r>
    </w:p>
    <w:p w:rsidR="008059ED" w:rsidRPr="00A022A2" w:rsidRDefault="008059ED" w:rsidP="00A022A2">
      <w:pPr>
        <w:widowControl/>
        <w:shd w:val="clear" w:color="auto" w:fill="FFFFFF"/>
        <w:ind w:firstLine="709"/>
        <w:rPr>
          <w:sz w:val="28"/>
          <w:szCs w:val="28"/>
        </w:rPr>
      </w:pPr>
    </w:p>
    <w:p w:rsidR="008059ED" w:rsidRPr="00A022A2" w:rsidRDefault="008059ED" w:rsidP="00A022A2">
      <w:pPr>
        <w:widowControl/>
        <w:shd w:val="clear" w:color="auto" w:fill="FFFFFF"/>
        <w:ind w:firstLine="709"/>
        <w:rPr>
          <w:sz w:val="28"/>
          <w:szCs w:val="28"/>
        </w:rPr>
      </w:pPr>
      <w:r w:rsidRPr="00A022A2">
        <w:rPr>
          <w:sz w:val="28"/>
          <w:szCs w:val="28"/>
          <w:lang w:val="en-US"/>
        </w:rPr>
        <w:t>I</w:t>
      </w:r>
      <w:r w:rsidRPr="00A022A2">
        <w:rPr>
          <w:sz w:val="28"/>
          <w:szCs w:val="28"/>
          <w:vertAlign w:val="subscript"/>
        </w:rPr>
        <w:t>р.ф.</w:t>
      </w:r>
      <w:r w:rsidRPr="00A022A2">
        <w:rPr>
          <w:sz w:val="28"/>
          <w:szCs w:val="28"/>
        </w:rPr>
        <w:t xml:space="preserve"> = 2</w:t>
      </w:r>
      <w:r w:rsidRPr="00A022A2">
        <w:rPr>
          <w:sz w:val="28"/>
          <w:szCs w:val="28"/>
        </w:rPr>
        <w:sym w:font="Symbol" w:char="F0D7"/>
      </w:r>
      <w:r w:rsidRPr="00A022A2">
        <w:rPr>
          <w:sz w:val="28"/>
          <w:szCs w:val="28"/>
          <w:lang w:val="en-US"/>
        </w:rPr>
        <w:t>I</w:t>
      </w:r>
      <w:r w:rsidRPr="00A022A2">
        <w:rPr>
          <w:sz w:val="28"/>
          <w:szCs w:val="28"/>
          <w:vertAlign w:val="subscript"/>
        </w:rPr>
        <w:t>р.м</w:t>
      </w:r>
      <w:r w:rsidRPr="00A022A2">
        <w:rPr>
          <w:sz w:val="28"/>
          <w:szCs w:val="28"/>
        </w:rPr>
        <w:t xml:space="preserve"> = 378,44 А, т.е. условие </w:t>
      </w:r>
      <w:r w:rsidRPr="00A022A2">
        <w:rPr>
          <w:sz w:val="28"/>
          <w:szCs w:val="28"/>
          <w:lang w:val="en-US"/>
        </w:rPr>
        <w:t>I</w:t>
      </w:r>
      <w:r w:rsidRPr="00A022A2">
        <w:rPr>
          <w:sz w:val="28"/>
          <w:szCs w:val="28"/>
          <w:vertAlign w:val="subscript"/>
        </w:rPr>
        <w:t>р.ф.</w:t>
      </w:r>
      <w:r w:rsidRPr="00A022A2">
        <w:rPr>
          <w:sz w:val="28"/>
          <w:szCs w:val="28"/>
        </w:rPr>
        <w:sym w:font="Symbol" w:char="F0A3"/>
      </w:r>
      <w:r w:rsidRPr="00A022A2">
        <w:rPr>
          <w:sz w:val="28"/>
          <w:szCs w:val="28"/>
        </w:rPr>
        <w:t xml:space="preserve"> </w:t>
      </w:r>
      <w:r w:rsidRPr="00A022A2">
        <w:rPr>
          <w:sz w:val="28"/>
          <w:szCs w:val="28"/>
          <w:lang w:val="en-US"/>
        </w:rPr>
        <w:t>I</w:t>
      </w:r>
      <w:r w:rsidRPr="00A022A2">
        <w:rPr>
          <w:sz w:val="28"/>
          <w:szCs w:val="28"/>
          <w:vertAlign w:val="subscript"/>
        </w:rPr>
        <w:t>дл.доп</w:t>
      </w:r>
      <w:r w:rsidRPr="00A022A2">
        <w:rPr>
          <w:sz w:val="28"/>
          <w:szCs w:val="28"/>
        </w:rPr>
        <w:t xml:space="preserve"> выполняется.</w:t>
      </w:r>
    </w:p>
    <w:p w:rsidR="008059ED" w:rsidRPr="00A022A2" w:rsidRDefault="008059ED" w:rsidP="00A022A2">
      <w:pPr>
        <w:widowControl/>
        <w:shd w:val="clear" w:color="auto" w:fill="FFFFFF"/>
        <w:ind w:firstLine="709"/>
        <w:rPr>
          <w:sz w:val="28"/>
          <w:szCs w:val="28"/>
        </w:rPr>
      </w:pPr>
    </w:p>
    <w:p w:rsidR="008059ED" w:rsidRDefault="008059ED" w:rsidP="00A022A2">
      <w:pPr>
        <w:widowControl/>
        <w:shd w:val="clear" w:color="auto" w:fill="FFFFFF"/>
        <w:ind w:firstLine="709"/>
        <w:rPr>
          <w:sz w:val="28"/>
          <w:szCs w:val="28"/>
          <w:lang w:val="uk-UA"/>
        </w:rPr>
      </w:pPr>
      <w:r w:rsidRPr="00A022A2">
        <w:rPr>
          <w:sz w:val="28"/>
          <w:szCs w:val="28"/>
        </w:rPr>
        <w:t>Проверка на термическую стойкость выполняется по условию:</w:t>
      </w:r>
    </w:p>
    <w:p w:rsidR="00452B7D" w:rsidRPr="00452B7D" w:rsidRDefault="00452B7D"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vertAlign w:val="subscript"/>
          <w:lang w:val="uk-UA"/>
        </w:rPr>
      </w:pPr>
      <w:r w:rsidRPr="00A022A2">
        <w:rPr>
          <w:sz w:val="28"/>
          <w:szCs w:val="28"/>
          <w:lang w:val="en-US"/>
        </w:rPr>
        <w:t>I</w:t>
      </w:r>
      <w:r w:rsidRPr="00A022A2">
        <w:rPr>
          <w:sz w:val="28"/>
          <w:szCs w:val="28"/>
          <w:vertAlign w:val="subscript"/>
        </w:rPr>
        <w:t>н.т.</w:t>
      </w:r>
      <w:r w:rsidRPr="00A022A2">
        <w:rPr>
          <w:sz w:val="28"/>
          <w:szCs w:val="28"/>
        </w:rPr>
        <w:sym w:font="Symbol" w:char="F0B3"/>
      </w:r>
      <w:r w:rsidRPr="00A022A2">
        <w:rPr>
          <w:sz w:val="28"/>
          <w:szCs w:val="28"/>
        </w:rPr>
        <w:t xml:space="preserve"> </w:t>
      </w:r>
      <w:r w:rsidRPr="00A022A2">
        <w:rPr>
          <w:sz w:val="28"/>
          <w:szCs w:val="28"/>
          <w:lang w:val="en-US"/>
        </w:rPr>
        <w:t>I</w:t>
      </w:r>
      <w:r w:rsidRPr="00A022A2">
        <w:rPr>
          <w:sz w:val="28"/>
          <w:szCs w:val="28"/>
          <w:vertAlign w:val="subscript"/>
        </w:rPr>
        <w:t>П1,</w:t>
      </w:r>
    </w:p>
    <w:p w:rsidR="00452B7D" w:rsidRPr="00452B7D" w:rsidRDefault="00452B7D" w:rsidP="00A022A2">
      <w:pPr>
        <w:widowControl/>
        <w:shd w:val="clear" w:color="auto" w:fill="FFFFFF"/>
        <w:ind w:firstLine="709"/>
        <w:rPr>
          <w:sz w:val="28"/>
          <w:szCs w:val="28"/>
          <w:vertAlign w:val="subscript"/>
          <w:lang w:val="uk-UA"/>
        </w:rPr>
      </w:pPr>
    </w:p>
    <w:p w:rsidR="008059ED" w:rsidRPr="00A022A2" w:rsidRDefault="008059ED" w:rsidP="00A022A2">
      <w:pPr>
        <w:widowControl/>
        <w:shd w:val="clear" w:color="auto" w:fill="FFFFFF"/>
        <w:ind w:firstLine="709"/>
        <w:rPr>
          <w:sz w:val="28"/>
          <w:szCs w:val="28"/>
        </w:rPr>
      </w:pPr>
      <w:r w:rsidRPr="00A022A2">
        <w:rPr>
          <w:sz w:val="28"/>
          <w:szCs w:val="28"/>
        </w:rPr>
        <w:t xml:space="preserve">где </w:t>
      </w:r>
      <w:r w:rsidRPr="00A022A2">
        <w:rPr>
          <w:sz w:val="28"/>
          <w:szCs w:val="28"/>
          <w:lang w:val="en-US"/>
        </w:rPr>
        <w:t>I</w:t>
      </w:r>
      <w:r w:rsidRPr="00A022A2">
        <w:rPr>
          <w:sz w:val="28"/>
          <w:szCs w:val="28"/>
          <w:vertAlign w:val="subscript"/>
        </w:rPr>
        <w:t>П1</w:t>
      </w:r>
      <w:r w:rsidRPr="00A022A2">
        <w:rPr>
          <w:sz w:val="28"/>
          <w:szCs w:val="28"/>
        </w:rPr>
        <w:t xml:space="preserve"> = 3,12 кА – см. расчет токов к.з. для точки К-1.</w:t>
      </w:r>
    </w:p>
    <w:p w:rsidR="008059ED" w:rsidRPr="00A022A2" w:rsidRDefault="008059ED" w:rsidP="00A022A2">
      <w:pPr>
        <w:widowControl/>
        <w:shd w:val="clear" w:color="auto" w:fill="FFFFFF"/>
        <w:ind w:firstLine="709"/>
        <w:rPr>
          <w:sz w:val="28"/>
          <w:szCs w:val="28"/>
        </w:rPr>
      </w:pPr>
    </w:p>
    <w:p w:rsidR="008059ED" w:rsidRDefault="00F43CF1" w:rsidP="00A022A2">
      <w:pPr>
        <w:widowControl/>
        <w:shd w:val="clear" w:color="auto" w:fill="FFFFFF"/>
        <w:ind w:firstLine="709"/>
        <w:rPr>
          <w:sz w:val="28"/>
          <w:szCs w:val="28"/>
          <w:lang w:val="uk-UA"/>
        </w:rPr>
      </w:pPr>
      <w:r w:rsidRPr="00A022A2">
        <w:rPr>
          <w:sz w:val="28"/>
          <w:szCs w:val="28"/>
        </w:rPr>
        <w:object w:dxaOrig="3400" w:dyaOrig="720">
          <v:shape id="_x0000_i1414" type="#_x0000_t75" style="width:170.25pt;height:36pt" o:ole="">
            <v:imagedata r:id="rId734" o:title=""/>
          </v:shape>
          <o:OLEObject Type="Embed" ProgID="Equation.3" ShapeID="_x0000_i1414" DrawAspect="Content" ObjectID="_1478811744" r:id="rId735"/>
        </w:object>
      </w:r>
    </w:p>
    <w:p w:rsidR="00452B7D" w:rsidRPr="00452B7D" w:rsidRDefault="00452B7D" w:rsidP="00A022A2">
      <w:pPr>
        <w:widowControl/>
        <w:shd w:val="clear" w:color="auto" w:fill="FFFFFF"/>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С=90; </w:t>
      </w:r>
      <w:r w:rsidRPr="00A022A2">
        <w:rPr>
          <w:sz w:val="28"/>
          <w:szCs w:val="28"/>
          <w:lang w:val="en-US"/>
        </w:rPr>
        <w:t>t</w:t>
      </w:r>
      <w:r w:rsidRPr="00A022A2">
        <w:rPr>
          <w:sz w:val="28"/>
          <w:szCs w:val="28"/>
          <w:vertAlign w:val="subscript"/>
        </w:rPr>
        <w:t>ф</w:t>
      </w:r>
      <w:r w:rsidRPr="00A022A2">
        <w:rPr>
          <w:sz w:val="28"/>
          <w:szCs w:val="28"/>
        </w:rPr>
        <w:t xml:space="preserve"> = </w:t>
      </w:r>
      <w:r w:rsidRPr="00A022A2">
        <w:rPr>
          <w:sz w:val="28"/>
          <w:szCs w:val="28"/>
          <w:lang w:val="en-US"/>
        </w:rPr>
        <w:t>t</w:t>
      </w:r>
      <w:r w:rsidRPr="00A022A2">
        <w:rPr>
          <w:sz w:val="28"/>
          <w:szCs w:val="28"/>
          <w:vertAlign w:val="subscript"/>
        </w:rPr>
        <w:t>РЗ</w:t>
      </w:r>
      <w:r w:rsidRPr="00A022A2">
        <w:rPr>
          <w:sz w:val="28"/>
          <w:szCs w:val="28"/>
        </w:rPr>
        <w:t xml:space="preserve"> +</w:t>
      </w:r>
      <w:r w:rsidR="00A022A2">
        <w:rPr>
          <w:sz w:val="28"/>
          <w:szCs w:val="28"/>
        </w:rPr>
        <w:t xml:space="preserve"> </w:t>
      </w:r>
      <w:r w:rsidRPr="00A022A2">
        <w:rPr>
          <w:sz w:val="28"/>
          <w:szCs w:val="28"/>
          <w:lang w:val="en-US"/>
        </w:rPr>
        <w:t>t</w:t>
      </w:r>
      <w:r w:rsidRPr="00A022A2">
        <w:rPr>
          <w:sz w:val="28"/>
          <w:szCs w:val="28"/>
          <w:vertAlign w:val="subscript"/>
        </w:rPr>
        <w:t>ПО</w:t>
      </w:r>
      <w:r w:rsidRPr="00A022A2">
        <w:rPr>
          <w:sz w:val="28"/>
          <w:szCs w:val="28"/>
        </w:rPr>
        <w:t xml:space="preserve"> + Т</w:t>
      </w:r>
      <w:r w:rsidRPr="00A022A2">
        <w:rPr>
          <w:sz w:val="28"/>
          <w:szCs w:val="28"/>
          <w:vertAlign w:val="subscript"/>
        </w:rPr>
        <w:t>а</w:t>
      </w:r>
      <w:r w:rsidRPr="00A022A2">
        <w:rPr>
          <w:sz w:val="28"/>
          <w:szCs w:val="28"/>
        </w:rPr>
        <w:t xml:space="preserve"> = 0,2+0,06+0,05=0,31с</w:t>
      </w:r>
    </w:p>
    <w:p w:rsidR="00452B7D" w:rsidRPr="00452B7D" w:rsidRDefault="00452B7D" w:rsidP="00A022A2">
      <w:pPr>
        <w:widowControl/>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29,9 &gt; 3,21 кА, т.е. выбранное сечение термически стойко.</w:t>
      </w:r>
    </w:p>
    <w:p w:rsidR="008059ED" w:rsidRPr="00A022A2" w:rsidRDefault="008059ED" w:rsidP="00A022A2">
      <w:pPr>
        <w:widowControl/>
        <w:shd w:val="clear" w:color="auto" w:fill="FFFFFF"/>
        <w:ind w:firstLine="709"/>
        <w:rPr>
          <w:sz w:val="28"/>
          <w:szCs w:val="28"/>
        </w:rPr>
      </w:pPr>
    </w:p>
    <w:p w:rsidR="008059ED" w:rsidRDefault="008059ED" w:rsidP="00A022A2">
      <w:pPr>
        <w:widowControl/>
        <w:shd w:val="clear" w:color="auto" w:fill="FFFFFF"/>
        <w:ind w:firstLine="709"/>
        <w:rPr>
          <w:sz w:val="28"/>
          <w:szCs w:val="28"/>
          <w:lang w:val="uk-UA"/>
        </w:rPr>
      </w:pPr>
      <w:r w:rsidRPr="00A022A2">
        <w:rPr>
          <w:sz w:val="28"/>
          <w:szCs w:val="28"/>
        </w:rPr>
        <w:t>При проверке проводов по условиям коронирования должно выполняться условие:</w:t>
      </w:r>
    </w:p>
    <w:p w:rsidR="00452B7D" w:rsidRPr="00452B7D" w:rsidRDefault="00452B7D"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8059ED" w:rsidRPr="00A022A2">
        <w:rPr>
          <w:sz w:val="28"/>
          <w:szCs w:val="28"/>
        </w:rPr>
        <w:t>1,07</w:t>
      </w:r>
      <w:r w:rsidR="008059ED" w:rsidRPr="00A022A2">
        <w:rPr>
          <w:sz w:val="28"/>
          <w:szCs w:val="28"/>
        </w:rPr>
        <w:sym w:font="Symbol" w:char="F0D7"/>
      </w:r>
      <w:r w:rsidR="008059ED" w:rsidRPr="00A022A2">
        <w:rPr>
          <w:sz w:val="28"/>
          <w:szCs w:val="28"/>
        </w:rPr>
        <w:t xml:space="preserve">Е </w:t>
      </w:r>
      <w:r w:rsidR="008059ED" w:rsidRPr="00A022A2">
        <w:rPr>
          <w:sz w:val="28"/>
          <w:szCs w:val="28"/>
        </w:rPr>
        <w:sym w:font="Symbol" w:char="F0A3"/>
      </w:r>
      <w:r w:rsidR="008059ED" w:rsidRPr="00A022A2">
        <w:rPr>
          <w:sz w:val="28"/>
          <w:szCs w:val="28"/>
        </w:rPr>
        <w:t xml:space="preserve"> 0,9</w:t>
      </w:r>
      <w:r w:rsidR="008059ED" w:rsidRPr="00A022A2">
        <w:rPr>
          <w:sz w:val="28"/>
          <w:szCs w:val="28"/>
        </w:rPr>
        <w:sym w:font="Symbol" w:char="F0D7"/>
      </w:r>
      <w:r w:rsidR="008059ED" w:rsidRPr="00A022A2">
        <w:rPr>
          <w:sz w:val="28"/>
          <w:szCs w:val="28"/>
        </w:rPr>
        <w:t>Е</w:t>
      </w:r>
      <w:r w:rsidR="008059ED" w:rsidRPr="00A022A2">
        <w:rPr>
          <w:sz w:val="28"/>
          <w:szCs w:val="28"/>
          <w:vertAlign w:val="subscript"/>
        </w:rPr>
        <w:t>0</w:t>
      </w:r>
      <w:r>
        <w:rPr>
          <w:sz w:val="28"/>
          <w:szCs w:val="28"/>
        </w:rPr>
        <w:t xml:space="preserve"> </w:t>
      </w:r>
      <w:r w:rsidR="008059ED" w:rsidRPr="00A022A2">
        <w:rPr>
          <w:sz w:val="28"/>
          <w:szCs w:val="28"/>
        </w:rPr>
        <w:t xml:space="preserve">(12.14) </w: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где Е – напряженность электрического поля около поверхности нерасщепленного провода, кВ/см;</w:t>
      </w:r>
    </w:p>
    <w:p w:rsidR="008059ED" w:rsidRDefault="008059ED" w:rsidP="00A022A2">
      <w:pPr>
        <w:widowControl/>
        <w:shd w:val="clear" w:color="auto" w:fill="FFFFFF"/>
        <w:ind w:firstLine="709"/>
        <w:rPr>
          <w:sz w:val="28"/>
          <w:szCs w:val="28"/>
          <w:lang w:val="uk-UA"/>
        </w:rPr>
      </w:pPr>
      <w:r w:rsidRPr="00A022A2">
        <w:rPr>
          <w:sz w:val="28"/>
          <w:szCs w:val="28"/>
        </w:rPr>
        <w:t>Е</w:t>
      </w:r>
      <w:r w:rsidRPr="00A022A2">
        <w:rPr>
          <w:sz w:val="28"/>
          <w:szCs w:val="28"/>
          <w:vertAlign w:val="subscript"/>
        </w:rPr>
        <w:t>0</w:t>
      </w:r>
      <w:r w:rsidRPr="00A022A2">
        <w:rPr>
          <w:sz w:val="28"/>
          <w:szCs w:val="28"/>
        </w:rPr>
        <w:t xml:space="preserve"> – критическая начальная напряженность поля, при которой возникает разряд в виде короны, кВ/см.</w:t>
      </w:r>
    </w:p>
    <w:p w:rsidR="00452B7D" w:rsidRPr="00452B7D" w:rsidRDefault="00452B7D"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F43CF1" w:rsidRPr="00A022A2">
        <w:rPr>
          <w:sz w:val="28"/>
          <w:szCs w:val="28"/>
        </w:rPr>
        <w:object w:dxaOrig="1880" w:dyaOrig="940">
          <v:shape id="_x0000_i1415" type="#_x0000_t75" style="width:93.75pt;height:42.75pt" o:ole="">
            <v:imagedata r:id="rId736" o:title=""/>
          </v:shape>
          <o:OLEObject Type="Embed" ProgID="Equation.3" ShapeID="_x0000_i1415" DrawAspect="Content" ObjectID="_1478811745" r:id="rId737"/>
        </w:object>
      </w:r>
      <w:r>
        <w:rPr>
          <w:sz w:val="28"/>
          <w:szCs w:val="28"/>
        </w:rPr>
        <w:t xml:space="preserve"> </w:t>
      </w:r>
      <w:r w:rsidR="008059ED" w:rsidRPr="00A022A2">
        <w:rPr>
          <w:sz w:val="28"/>
          <w:szCs w:val="28"/>
        </w:rPr>
        <w:t>(12.15)</w: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 xml:space="preserve">где </w:t>
      </w:r>
      <w:r w:rsidRPr="00A022A2">
        <w:rPr>
          <w:sz w:val="28"/>
          <w:szCs w:val="28"/>
          <w:lang w:val="en-US"/>
        </w:rPr>
        <w:t>r</w:t>
      </w:r>
      <w:r w:rsidRPr="00A022A2">
        <w:rPr>
          <w:sz w:val="28"/>
          <w:szCs w:val="28"/>
          <w:vertAlign w:val="subscript"/>
        </w:rPr>
        <w:t>0</w:t>
      </w:r>
      <w:r w:rsidRPr="00A022A2">
        <w:rPr>
          <w:sz w:val="28"/>
          <w:szCs w:val="28"/>
        </w:rPr>
        <w:t xml:space="preserve">– радиус провода, см; </w:t>
      </w:r>
    </w:p>
    <w:p w:rsidR="008059ED" w:rsidRPr="00A022A2" w:rsidRDefault="008059ED" w:rsidP="00A022A2">
      <w:pPr>
        <w:widowControl/>
        <w:shd w:val="clear" w:color="auto" w:fill="FFFFFF"/>
        <w:ind w:firstLine="709"/>
        <w:rPr>
          <w:sz w:val="28"/>
          <w:szCs w:val="28"/>
        </w:rPr>
      </w:pPr>
      <w:r w:rsidRPr="00A022A2">
        <w:rPr>
          <w:sz w:val="28"/>
          <w:szCs w:val="28"/>
          <w:lang w:val="en-US"/>
        </w:rPr>
        <w:t>r</w:t>
      </w:r>
      <w:r w:rsidRPr="00A022A2">
        <w:rPr>
          <w:sz w:val="28"/>
          <w:szCs w:val="28"/>
          <w:vertAlign w:val="subscript"/>
        </w:rPr>
        <w:t>0</w:t>
      </w:r>
      <w:r w:rsidRPr="00A022A2">
        <w:rPr>
          <w:sz w:val="28"/>
          <w:szCs w:val="28"/>
        </w:rPr>
        <w:t xml:space="preserve"> = </w:t>
      </w:r>
      <w:r w:rsidRPr="00A022A2">
        <w:rPr>
          <w:sz w:val="28"/>
          <w:szCs w:val="28"/>
          <w:lang w:val="en-US"/>
        </w:rPr>
        <w:t>D</w:t>
      </w:r>
      <w:r w:rsidRPr="00A022A2">
        <w:rPr>
          <w:sz w:val="28"/>
          <w:szCs w:val="28"/>
          <w:vertAlign w:val="subscript"/>
        </w:rPr>
        <w:t>ПР</w:t>
      </w:r>
      <w:r w:rsidRPr="00A022A2">
        <w:rPr>
          <w:sz w:val="28"/>
          <w:szCs w:val="28"/>
        </w:rPr>
        <w:t>/2=1,89/2 = 0,945</w:t>
      </w:r>
    </w:p>
    <w:p w:rsidR="008059ED" w:rsidRPr="00A022A2" w:rsidRDefault="008059ED" w:rsidP="00A022A2">
      <w:pPr>
        <w:widowControl/>
        <w:shd w:val="clear" w:color="auto" w:fill="FFFFFF"/>
        <w:ind w:firstLine="709"/>
        <w:rPr>
          <w:sz w:val="28"/>
          <w:szCs w:val="28"/>
        </w:rPr>
      </w:pPr>
      <w:r w:rsidRPr="00A022A2">
        <w:rPr>
          <w:sz w:val="28"/>
          <w:szCs w:val="28"/>
          <w:lang w:val="en-US"/>
        </w:rPr>
        <w:t>D</w:t>
      </w:r>
      <w:r w:rsidRPr="00A022A2">
        <w:rPr>
          <w:sz w:val="28"/>
          <w:szCs w:val="28"/>
          <w:vertAlign w:val="subscript"/>
        </w:rPr>
        <w:t>ПР</w:t>
      </w:r>
      <w:r w:rsidRPr="00A022A2">
        <w:rPr>
          <w:sz w:val="28"/>
          <w:szCs w:val="28"/>
        </w:rPr>
        <w:t xml:space="preserve"> – диаметр провода, </w:t>
      </w:r>
      <w:r w:rsidR="00797332" w:rsidRPr="00A022A2">
        <w:rPr>
          <w:sz w:val="28"/>
          <w:szCs w:val="28"/>
        </w:rPr>
        <w:t>/15/</w:t>
      </w:r>
      <w:r w:rsidRPr="00A022A2">
        <w:rPr>
          <w:sz w:val="28"/>
          <w:szCs w:val="28"/>
        </w:rPr>
        <w:t>;</w:t>
      </w:r>
    </w:p>
    <w:p w:rsidR="008059ED" w:rsidRPr="00A022A2" w:rsidRDefault="008059ED" w:rsidP="00A022A2">
      <w:pPr>
        <w:widowControl/>
        <w:shd w:val="clear" w:color="auto" w:fill="FFFFFF"/>
        <w:ind w:firstLine="709"/>
        <w:rPr>
          <w:sz w:val="28"/>
          <w:szCs w:val="28"/>
        </w:rPr>
      </w:pPr>
      <w:r w:rsidRPr="00A022A2">
        <w:rPr>
          <w:sz w:val="28"/>
          <w:szCs w:val="28"/>
          <w:lang w:val="en-US"/>
        </w:rPr>
        <w:t>D</w:t>
      </w:r>
      <w:r w:rsidRPr="00A022A2">
        <w:rPr>
          <w:sz w:val="28"/>
          <w:szCs w:val="28"/>
          <w:vertAlign w:val="subscript"/>
        </w:rPr>
        <w:t xml:space="preserve">ср </w:t>
      </w:r>
      <w:r w:rsidRPr="00A022A2">
        <w:rPr>
          <w:sz w:val="28"/>
          <w:szCs w:val="28"/>
        </w:rPr>
        <w:t>– среднегеометрическое расстояние между проводами фаз, см,</w:t>
      </w:r>
    </w:p>
    <w:p w:rsidR="008059ED" w:rsidRPr="00A022A2" w:rsidRDefault="008059ED" w:rsidP="00A022A2">
      <w:pPr>
        <w:widowControl/>
        <w:shd w:val="clear" w:color="auto" w:fill="FFFFFF"/>
        <w:ind w:firstLine="709"/>
        <w:rPr>
          <w:sz w:val="28"/>
          <w:szCs w:val="28"/>
        </w:rPr>
      </w:pPr>
      <w:r w:rsidRPr="00A022A2">
        <w:rPr>
          <w:sz w:val="28"/>
          <w:szCs w:val="28"/>
          <w:lang w:val="en-US"/>
        </w:rPr>
        <w:t>D</w:t>
      </w:r>
      <w:r w:rsidRPr="00A022A2">
        <w:rPr>
          <w:sz w:val="28"/>
          <w:szCs w:val="28"/>
          <w:vertAlign w:val="subscript"/>
        </w:rPr>
        <w:t>ср</w:t>
      </w:r>
      <w:r w:rsidRPr="00A022A2">
        <w:rPr>
          <w:sz w:val="28"/>
          <w:szCs w:val="28"/>
        </w:rPr>
        <w:t xml:space="preserve"> = 1,26</w:t>
      </w:r>
      <w:r w:rsidRPr="00A022A2">
        <w:rPr>
          <w:sz w:val="28"/>
          <w:szCs w:val="28"/>
        </w:rPr>
        <w:sym w:font="Symbol" w:char="F0D7"/>
      </w:r>
      <w:r w:rsidRPr="00A022A2">
        <w:rPr>
          <w:sz w:val="28"/>
          <w:szCs w:val="28"/>
          <w:lang w:val="en-US"/>
        </w:rPr>
        <w:t>D</w:t>
      </w:r>
      <w:r w:rsidRPr="00A022A2">
        <w:rPr>
          <w:sz w:val="28"/>
          <w:szCs w:val="28"/>
        </w:rPr>
        <w:t xml:space="preserve"> =1,26</w:t>
      </w:r>
      <w:r w:rsidRPr="00A022A2">
        <w:rPr>
          <w:sz w:val="28"/>
          <w:szCs w:val="28"/>
        </w:rPr>
        <w:sym w:font="Symbol" w:char="F0D7"/>
      </w:r>
      <w:r w:rsidRPr="00A022A2">
        <w:rPr>
          <w:sz w:val="28"/>
          <w:szCs w:val="28"/>
        </w:rPr>
        <w:t>400 = 504</w:t>
      </w:r>
    </w:p>
    <w:p w:rsidR="008059ED" w:rsidRDefault="008059ED" w:rsidP="00A022A2">
      <w:pPr>
        <w:widowControl/>
        <w:shd w:val="clear" w:color="auto" w:fill="FFFFFF"/>
        <w:ind w:firstLine="709"/>
        <w:rPr>
          <w:sz w:val="28"/>
          <w:szCs w:val="28"/>
          <w:lang w:val="uk-UA"/>
        </w:rPr>
      </w:pPr>
      <w:r w:rsidRPr="00A022A2">
        <w:rPr>
          <w:sz w:val="28"/>
          <w:szCs w:val="28"/>
          <w:lang w:val="en-US"/>
        </w:rPr>
        <w:t>D</w:t>
      </w:r>
      <w:r w:rsidRPr="00A022A2">
        <w:rPr>
          <w:sz w:val="28"/>
          <w:szCs w:val="28"/>
        </w:rPr>
        <w:t xml:space="preserve"> = 400 расстояние между проводами фаз, см.</w:t>
      </w:r>
    </w:p>
    <w:p w:rsidR="00452B7D" w:rsidRPr="00452B7D" w:rsidRDefault="00452B7D"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F43CF1" w:rsidRPr="00A022A2">
        <w:rPr>
          <w:sz w:val="28"/>
          <w:szCs w:val="28"/>
        </w:rPr>
        <w:object w:dxaOrig="2940" w:dyaOrig="760">
          <v:shape id="_x0000_i1416" type="#_x0000_t75" style="width:147pt;height:38.25pt" o:ole="">
            <v:imagedata r:id="rId738" o:title=""/>
          </v:shape>
          <o:OLEObject Type="Embed" ProgID="Equation.3" ShapeID="_x0000_i1416" DrawAspect="Content" ObjectID="_1478811746" r:id="rId739"/>
        </w:object>
      </w:r>
      <w:r>
        <w:rPr>
          <w:sz w:val="28"/>
          <w:szCs w:val="28"/>
        </w:rPr>
        <w:t xml:space="preserve"> </w:t>
      </w:r>
      <w:r w:rsidR="008059ED" w:rsidRPr="00A022A2">
        <w:rPr>
          <w:sz w:val="28"/>
          <w:szCs w:val="28"/>
        </w:rPr>
        <w:t>(12.16)</w: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 xml:space="preserve">где </w:t>
      </w:r>
      <w:r w:rsidRPr="00A022A2">
        <w:rPr>
          <w:sz w:val="28"/>
          <w:szCs w:val="28"/>
          <w:lang w:val="en-US"/>
        </w:rPr>
        <w:t>m</w:t>
      </w:r>
      <w:r w:rsidRPr="00A022A2">
        <w:rPr>
          <w:sz w:val="28"/>
          <w:szCs w:val="28"/>
        </w:rPr>
        <w:t>=0,82 – коэффициент, учитывающий шероховатость поверхности провода.</w:t>
      </w:r>
    </w:p>
    <w:p w:rsidR="008059ED" w:rsidRDefault="008059ED" w:rsidP="00A022A2">
      <w:pPr>
        <w:widowControl/>
        <w:shd w:val="clear" w:color="auto" w:fill="FFFFFF"/>
        <w:ind w:firstLine="709"/>
        <w:rPr>
          <w:sz w:val="28"/>
          <w:szCs w:val="28"/>
          <w:lang w:val="uk-UA"/>
        </w:rPr>
      </w:pPr>
      <w:r w:rsidRPr="00A022A2">
        <w:rPr>
          <w:sz w:val="28"/>
          <w:szCs w:val="28"/>
        </w:rPr>
        <w:t>Определим значения Е</w:t>
      </w:r>
      <w:r w:rsidR="00A022A2">
        <w:rPr>
          <w:sz w:val="28"/>
          <w:szCs w:val="28"/>
          <w:vertAlign w:val="subscript"/>
        </w:rPr>
        <w:t xml:space="preserve"> </w:t>
      </w:r>
      <w:r w:rsidRPr="00A022A2">
        <w:rPr>
          <w:sz w:val="28"/>
          <w:szCs w:val="28"/>
        </w:rPr>
        <w:t>и Е</w:t>
      </w:r>
      <w:r w:rsidRPr="00A022A2">
        <w:rPr>
          <w:sz w:val="28"/>
          <w:szCs w:val="28"/>
          <w:vertAlign w:val="subscript"/>
        </w:rPr>
        <w:t>0</w:t>
      </w:r>
      <w:r w:rsidRPr="00A022A2">
        <w:rPr>
          <w:sz w:val="28"/>
          <w:szCs w:val="28"/>
        </w:rPr>
        <w:t>:</w: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4000" w:dyaOrig="900">
          <v:shape id="_x0000_i1417" type="#_x0000_t75" style="width:212.25pt;height:43.5pt" o:ole="">
            <v:imagedata r:id="rId740" o:title=""/>
          </v:shape>
          <o:OLEObject Type="Embed" ProgID="Equation.3" ShapeID="_x0000_i1417" DrawAspect="Content" ObjectID="_1478811747" r:id="rId741"/>
        </w:objec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4980" w:dyaOrig="720">
          <v:shape id="_x0000_i1418" type="#_x0000_t75" style="width:249pt;height:36pt" o:ole="">
            <v:imagedata r:id="rId742" o:title=""/>
          </v:shape>
          <o:OLEObject Type="Embed" ProgID="Equation.3" ShapeID="_x0000_i1418" DrawAspect="Content" ObjectID="_1478811748" r:id="rId743"/>
        </w:objec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условие (12.14)</w:t>
      </w:r>
      <w:r w:rsidR="00A022A2">
        <w:rPr>
          <w:sz w:val="28"/>
          <w:szCs w:val="28"/>
        </w:rPr>
        <w:t xml:space="preserve"> </w:t>
      </w:r>
      <w:r w:rsidRPr="00A022A2">
        <w:rPr>
          <w:sz w:val="28"/>
          <w:szCs w:val="28"/>
        </w:rPr>
        <w:t>1,07</w:t>
      </w:r>
      <w:r w:rsidRPr="00A022A2">
        <w:rPr>
          <w:sz w:val="28"/>
          <w:szCs w:val="28"/>
        </w:rPr>
        <w:sym w:font="Symbol" w:char="F0D7"/>
      </w:r>
      <w:r w:rsidRPr="00A022A2">
        <w:rPr>
          <w:sz w:val="28"/>
          <w:szCs w:val="28"/>
        </w:rPr>
        <w:t xml:space="preserve">15,11 = 16,17 </w:t>
      </w:r>
      <w:r w:rsidRPr="00A022A2">
        <w:rPr>
          <w:sz w:val="28"/>
          <w:szCs w:val="28"/>
        </w:rPr>
        <w:sym w:font="Symbol" w:char="F0A3"/>
      </w:r>
      <w:r w:rsidRPr="00A022A2">
        <w:rPr>
          <w:sz w:val="28"/>
          <w:szCs w:val="28"/>
        </w:rPr>
        <w:t xml:space="preserve"> 0,9</w:t>
      </w:r>
      <w:r w:rsidRPr="00A022A2">
        <w:rPr>
          <w:sz w:val="28"/>
          <w:szCs w:val="28"/>
        </w:rPr>
        <w:sym w:font="Symbol" w:char="F0D7"/>
      </w:r>
      <w:r w:rsidRPr="00A022A2">
        <w:rPr>
          <w:sz w:val="28"/>
          <w:szCs w:val="28"/>
        </w:rPr>
        <w:t>32,49 = 29,24 не выполняется.</w:t>
      </w:r>
    </w:p>
    <w:p w:rsidR="008059ED" w:rsidRDefault="008059ED" w:rsidP="00A022A2">
      <w:pPr>
        <w:widowControl/>
        <w:shd w:val="clear" w:color="auto" w:fill="FFFFFF"/>
        <w:ind w:firstLine="709"/>
        <w:rPr>
          <w:sz w:val="28"/>
          <w:szCs w:val="28"/>
          <w:lang w:val="uk-UA"/>
        </w:rPr>
      </w:pPr>
      <w:r w:rsidRPr="00A022A2">
        <w:rPr>
          <w:sz w:val="28"/>
          <w:szCs w:val="28"/>
        </w:rPr>
        <w:t>В РУ 110 кВ для уменьшения коронирования применяют расщепление проводов фаз. Напряженность электрического поля около поверхности расщепленного провода, кВ/см:</w:t>
      </w:r>
    </w:p>
    <w:p w:rsidR="00452B7D" w:rsidRPr="00452B7D" w:rsidRDefault="00452B7D" w:rsidP="00A022A2">
      <w:pPr>
        <w:widowControl/>
        <w:shd w:val="clear" w:color="auto" w:fill="FFFFFF"/>
        <w:ind w:firstLine="709"/>
        <w:rPr>
          <w:sz w:val="28"/>
          <w:szCs w:val="28"/>
          <w:lang w:val="uk-UA"/>
        </w:rPr>
      </w:pPr>
    </w:p>
    <w:p w:rsidR="008059ED" w:rsidRDefault="00A022A2" w:rsidP="00A022A2">
      <w:pPr>
        <w:widowControl/>
        <w:shd w:val="clear" w:color="auto" w:fill="FFFFFF"/>
        <w:ind w:firstLine="709"/>
        <w:rPr>
          <w:sz w:val="28"/>
          <w:szCs w:val="28"/>
          <w:lang w:val="uk-UA"/>
        </w:rPr>
      </w:pPr>
      <w:r>
        <w:rPr>
          <w:sz w:val="28"/>
          <w:szCs w:val="28"/>
        </w:rPr>
        <w:t xml:space="preserve"> </w:t>
      </w:r>
      <w:r w:rsidR="00F43CF1" w:rsidRPr="00A022A2">
        <w:rPr>
          <w:sz w:val="28"/>
          <w:szCs w:val="28"/>
        </w:rPr>
        <w:object w:dxaOrig="2420" w:dyaOrig="940">
          <v:shape id="_x0000_i1419" type="#_x0000_t75" style="width:120.75pt;height:42.75pt" o:ole="">
            <v:imagedata r:id="rId744" o:title=""/>
          </v:shape>
          <o:OLEObject Type="Embed" ProgID="Equation.3" ShapeID="_x0000_i1419" DrawAspect="Content" ObjectID="_1478811749" r:id="rId745"/>
        </w:object>
      </w:r>
      <w:r w:rsidR="008059ED" w:rsidRPr="00A022A2">
        <w:rPr>
          <w:sz w:val="28"/>
          <w:szCs w:val="28"/>
        </w:rPr>
        <w:t>,</w:t>
      </w:r>
      <w:r>
        <w:rPr>
          <w:sz w:val="28"/>
          <w:szCs w:val="28"/>
        </w:rPr>
        <w:t xml:space="preserve"> </w:t>
      </w:r>
      <w:r w:rsidR="008059ED" w:rsidRPr="00A022A2">
        <w:rPr>
          <w:sz w:val="28"/>
          <w:szCs w:val="28"/>
        </w:rPr>
        <w:t>(12.17)</w: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ab/>
        <w:t xml:space="preserve">где К – коэффициент, учитывающий число проводов </w:t>
      </w:r>
      <w:r w:rsidRPr="00A022A2">
        <w:rPr>
          <w:sz w:val="28"/>
          <w:szCs w:val="28"/>
          <w:lang w:val="en-US"/>
        </w:rPr>
        <w:t>n</w:t>
      </w:r>
      <w:r w:rsidRPr="00A022A2">
        <w:rPr>
          <w:sz w:val="28"/>
          <w:szCs w:val="28"/>
        </w:rPr>
        <w:t xml:space="preserve"> в фазе;</w:t>
      </w:r>
    </w:p>
    <w:p w:rsidR="008059ED" w:rsidRPr="00A022A2" w:rsidRDefault="008059ED" w:rsidP="00A022A2">
      <w:pPr>
        <w:widowControl/>
        <w:shd w:val="clear" w:color="auto" w:fill="FFFFFF"/>
        <w:ind w:firstLine="709"/>
        <w:rPr>
          <w:sz w:val="28"/>
          <w:szCs w:val="28"/>
        </w:rPr>
      </w:pPr>
      <w:r w:rsidRPr="00A022A2">
        <w:rPr>
          <w:sz w:val="28"/>
          <w:szCs w:val="28"/>
          <w:lang w:val="en-US"/>
        </w:rPr>
        <w:t>r</w:t>
      </w:r>
      <w:r w:rsidRPr="00A022A2">
        <w:rPr>
          <w:sz w:val="28"/>
          <w:szCs w:val="28"/>
          <w:vertAlign w:val="subscript"/>
        </w:rPr>
        <w:t>Э</w:t>
      </w:r>
      <w:r w:rsidRPr="00A022A2">
        <w:rPr>
          <w:sz w:val="28"/>
          <w:szCs w:val="28"/>
        </w:rPr>
        <w:t xml:space="preserve"> – эквивалентный радиус расщепленного провода, см.</w:t>
      </w:r>
    </w:p>
    <w:p w:rsidR="008059ED" w:rsidRDefault="008059ED" w:rsidP="00A022A2">
      <w:pPr>
        <w:widowControl/>
        <w:shd w:val="clear" w:color="auto" w:fill="FFFFFF"/>
        <w:ind w:firstLine="709"/>
        <w:rPr>
          <w:sz w:val="28"/>
          <w:szCs w:val="28"/>
          <w:lang w:val="uk-UA"/>
        </w:rPr>
      </w:pPr>
      <w:r w:rsidRPr="00A022A2">
        <w:rPr>
          <w:sz w:val="28"/>
          <w:szCs w:val="28"/>
        </w:rPr>
        <w:t xml:space="preserve">Возьмем число проводов в фазе </w:t>
      </w:r>
      <w:r w:rsidRPr="00A022A2">
        <w:rPr>
          <w:sz w:val="28"/>
          <w:szCs w:val="28"/>
          <w:lang w:val="en-US"/>
        </w:rPr>
        <w:t>n</w:t>
      </w:r>
      <w:r w:rsidRPr="00A022A2">
        <w:rPr>
          <w:sz w:val="28"/>
          <w:szCs w:val="28"/>
        </w:rPr>
        <w:t>=4, тогда</w: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4580" w:dyaOrig="480">
          <v:shape id="_x0000_i1420" type="#_x0000_t75" style="width:228.75pt;height:24pt" o:ole="">
            <v:imagedata r:id="rId746" o:title=""/>
          </v:shape>
          <o:OLEObject Type="Embed" ProgID="Equation.3" ShapeID="_x0000_i1420" DrawAspect="Content" ObjectID="_1478811750" r:id="rId747"/>
        </w:object>
      </w:r>
      <w:r w:rsidR="008059ED" w:rsidRPr="00A022A2">
        <w:rPr>
          <w:sz w:val="28"/>
          <w:szCs w:val="28"/>
        </w:rPr>
        <w:t>,</w:t>
      </w:r>
    </w:p>
    <w:p w:rsidR="00452B7D" w:rsidRPr="00452B7D" w:rsidRDefault="00452B7D" w:rsidP="00A022A2">
      <w:pPr>
        <w:widowControl/>
        <w:shd w:val="clear" w:color="auto" w:fill="FFFFFF"/>
        <w:ind w:firstLine="709"/>
        <w:rPr>
          <w:sz w:val="28"/>
          <w:szCs w:val="28"/>
          <w:lang w:val="uk-UA"/>
        </w:rPr>
      </w:pPr>
    </w:p>
    <w:p w:rsidR="008059ED" w:rsidRDefault="008059ED" w:rsidP="00A022A2">
      <w:pPr>
        <w:widowControl/>
        <w:shd w:val="clear" w:color="auto" w:fill="FFFFFF"/>
        <w:ind w:firstLine="709"/>
        <w:rPr>
          <w:sz w:val="28"/>
          <w:szCs w:val="28"/>
          <w:lang w:val="uk-UA"/>
        </w:rPr>
      </w:pPr>
      <w:r w:rsidRPr="00A022A2">
        <w:rPr>
          <w:sz w:val="28"/>
          <w:szCs w:val="28"/>
        </w:rPr>
        <w:t>где а= 20 см – расстояние между расщепленными проводами.</w: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4280" w:dyaOrig="540">
          <v:shape id="_x0000_i1421" type="#_x0000_t75" style="width:213.75pt;height:27pt" o:ole="">
            <v:imagedata r:id="rId748" o:title=""/>
          </v:shape>
          <o:OLEObject Type="Embed" ProgID="Equation.3" ShapeID="_x0000_i1421" DrawAspect="Content" ObjectID="_1478811751" r:id="rId749"/>
        </w:objec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rPr>
        <w:object w:dxaOrig="4480" w:dyaOrig="900">
          <v:shape id="_x0000_i1422" type="#_x0000_t75" style="width:224.25pt;height:41.25pt" o:ole="">
            <v:imagedata r:id="rId750" o:title=""/>
          </v:shape>
          <o:OLEObject Type="Embed" ProgID="Equation.3" ShapeID="_x0000_i1422" DrawAspect="Content" ObjectID="_1478811752" r:id="rId751"/>
        </w:objec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rPr>
        <w:t>условие (12.14)</w:t>
      </w:r>
      <w:r w:rsidR="00A022A2">
        <w:rPr>
          <w:sz w:val="28"/>
          <w:szCs w:val="28"/>
        </w:rPr>
        <w:t xml:space="preserve"> </w:t>
      </w:r>
      <w:r w:rsidRPr="00A022A2">
        <w:rPr>
          <w:sz w:val="28"/>
          <w:szCs w:val="28"/>
        </w:rPr>
        <w:t>1,07</w:t>
      </w:r>
      <w:r w:rsidRPr="00A022A2">
        <w:rPr>
          <w:sz w:val="28"/>
          <w:szCs w:val="28"/>
        </w:rPr>
        <w:sym w:font="Symbol" w:char="F0D7"/>
      </w:r>
      <w:r w:rsidRPr="00A022A2">
        <w:rPr>
          <w:sz w:val="28"/>
          <w:szCs w:val="28"/>
        </w:rPr>
        <w:t xml:space="preserve">6,08 = 6,51 </w:t>
      </w:r>
      <w:r w:rsidRPr="00A022A2">
        <w:rPr>
          <w:sz w:val="28"/>
          <w:szCs w:val="28"/>
        </w:rPr>
        <w:sym w:font="Symbol" w:char="F0A3"/>
      </w:r>
      <w:r w:rsidRPr="00A022A2">
        <w:rPr>
          <w:sz w:val="28"/>
          <w:szCs w:val="28"/>
        </w:rPr>
        <w:t xml:space="preserve"> 0,9</w:t>
      </w:r>
      <w:r w:rsidRPr="00A022A2">
        <w:rPr>
          <w:sz w:val="28"/>
          <w:szCs w:val="28"/>
        </w:rPr>
        <w:sym w:font="Symbol" w:char="F0D7"/>
      </w:r>
      <w:r w:rsidRPr="00A022A2">
        <w:rPr>
          <w:sz w:val="28"/>
          <w:szCs w:val="28"/>
        </w:rPr>
        <w:t>32,49 = 29,24</w:t>
      </w:r>
      <w:r w:rsidR="00A022A2">
        <w:rPr>
          <w:sz w:val="28"/>
          <w:szCs w:val="28"/>
        </w:rPr>
        <w:t xml:space="preserve"> </w:t>
      </w:r>
      <w:r w:rsidRPr="00A022A2">
        <w:rPr>
          <w:sz w:val="28"/>
          <w:szCs w:val="28"/>
        </w:rPr>
        <w:t>выполняется</w:t>
      </w:r>
    </w:p>
    <w:p w:rsidR="008059ED" w:rsidRDefault="008059ED" w:rsidP="00A022A2">
      <w:pPr>
        <w:widowControl/>
        <w:shd w:val="clear" w:color="auto" w:fill="FFFFFF"/>
        <w:ind w:firstLine="709"/>
        <w:rPr>
          <w:sz w:val="28"/>
          <w:szCs w:val="28"/>
          <w:lang w:val="uk-UA"/>
        </w:rPr>
      </w:pPr>
      <w:r w:rsidRPr="00A022A2">
        <w:rPr>
          <w:sz w:val="28"/>
          <w:szCs w:val="28"/>
        </w:rPr>
        <w:t>Выбор проводов на СН</w: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lang w:val="en-US"/>
        </w:rPr>
        <w:object w:dxaOrig="3480" w:dyaOrig="680">
          <v:shape id="_x0000_i1423" type="#_x0000_t75" style="width:170.25pt;height:33pt" o:ole="">
            <v:imagedata r:id="rId752" o:title=""/>
          </v:shape>
          <o:OLEObject Type="Embed" ProgID="Equation.3" ShapeID="_x0000_i1423" DrawAspect="Content" ObjectID="_1478811753" r:id="rId753"/>
        </w:object>
      </w:r>
    </w:p>
    <w:p w:rsidR="00452B7D" w:rsidRPr="00452B7D" w:rsidRDefault="00452B7D" w:rsidP="00A022A2">
      <w:pPr>
        <w:widowControl/>
        <w:shd w:val="clear" w:color="auto" w:fill="FFFFFF"/>
        <w:ind w:firstLine="709"/>
        <w:rPr>
          <w:sz w:val="28"/>
          <w:szCs w:val="28"/>
          <w:lang w:val="uk-UA"/>
        </w:rPr>
      </w:pPr>
    </w:p>
    <w:p w:rsidR="008059ED" w:rsidRDefault="00F43CF1" w:rsidP="00A022A2">
      <w:pPr>
        <w:widowControl/>
        <w:shd w:val="clear" w:color="auto" w:fill="FFFFFF"/>
        <w:ind w:firstLine="709"/>
        <w:rPr>
          <w:sz w:val="28"/>
          <w:szCs w:val="28"/>
          <w:lang w:val="uk-UA"/>
        </w:rPr>
      </w:pPr>
      <w:r w:rsidRPr="00A022A2">
        <w:rPr>
          <w:sz w:val="28"/>
          <w:szCs w:val="28"/>
          <w:lang w:val="en-US"/>
        </w:rPr>
        <w:object w:dxaOrig="4160" w:dyaOrig="700">
          <v:shape id="_x0000_i1424" type="#_x0000_t75" style="width:207.75pt;height:35.25pt" o:ole="">
            <v:imagedata r:id="rId754" o:title=""/>
          </v:shape>
          <o:OLEObject Type="Embed" ProgID="Equation.3" ShapeID="_x0000_i1424" DrawAspect="Content" ObjectID="_1478811754" r:id="rId755"/>
        </w:objec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tabs>
          <w:tab w:val="left" w:pos="0"/>
          <w:tab w:val="num" w:pos="720"/>
        </w:tabs>
        <w:ind w:firstLine="709"/>
        <w:rPr>
          <w:sz w:val="28"/>
          <w:szCs w:val="28"/>
        </w:rPr>
      </w:pPr>
      <w:r w:rsidRPr="00A022A2">
        <w:rPr>
          <w:sz w:val="28"/>
          <w:szCs w:val="28"/>
          <w:lang w:val="en-US"/>
        </w:rPr>
        <w:t>j</w:t>
      </w:r>
      <w:r w:rsidRPr="00A022A2">
        <w:rPr>
          <w:sz w:val="28"/>
          <w:szCs w:val="28"/>
          <w:vertAlign w:val="subscript"/>
        </w:rPr>
        <w:t>Э</w:t>
      </w:r>
      <w:r w:rsidRPr="00A022A2">
        <w:rPr>
          <w:sz w:val="28"/>
          <w:szCs w:val="28"/>
        </w:rPr>
        <w:t xml:space="preserve"> = 1</w:t>
      </w:r>
      <w:r w:rsidR="00A022A2">
        <w:rPr>
          <w:sz w:val="28"/>
          <w:szCs w:val="28"/>
        </w:rPr>
        <w:t xml:space="preserve"> </w:t>
      </w:r>
      <w:r w:rsidRPr="00A022A2">
        <w:rPr>
          <w:sz w:val="28"/>
          <w:szCs w:val="28"/>
        </w:rPr>
        <w:t>для сталеалюминевых проводов при</w:t>
      </w:r>
      <w:r w:rsidR="00A022A2">
        <w:rPr>
          <w:sz w:val="28"/>
          <w:szCs w:val="28"/>
        </w:rPr>
        <w:t xml:space="preserve"> </w:t>
      </w:r>
      <w:r w:rsidRPr="00A022A2">
        <w:rPr>
          <w:sz w:val="28"/>
          <w:szCs w:val="28"/>
        </w:rPr>
        <w:t>Т</w:t>
      </w:r>
      <w:r w:rsidRPr="00A022A2">
        <w:rPr>
          <w:sz w:val="28"/>
          <w:szCs w:val="28"/>
          <w:vertAlign w:val="subscript"/>
          <w:lang w:val="en-US"/>
        </w:rPr>
        <w:t>max</w:t>
      </w:r>
      <w:r w:rsidRPr="00A022A2">
        <w:rPr>
          <w:sz w:val="28"/>
          <w:szCs w:val="28"/>
        </w:rPr>
        <w:t xml:space="preserve">= 5888 час. </w:t>
      </w:r>
    </w:p>
    <w:p w:rsidR="008059ED" w:rsidRPr="00A022A2" w:rsidRDefault="008059ED" w:rsidP="00A022A2">
      <w:pPr>
        <w:widowControl/>
        <w:shd w:val="clear" w:color="auto" w:fill="FFFFFF"/>
        <w:tabs>
          <w:tab w:val="left" w:pos="0"/>
          <w:tab w:val="num" w:pos="720"/>
        </w:tabs>
        <w:ind w:firstLine="709"/>
        <w:rPr>
          <w:sz w:val="28"/>
          <w:szCs w:val="28"/>
        </w:rPr>
      </w:pPr>
      <w:r w:rsidRPr="00A022A2">
        <w:rPr>
          <w:sz w:val="28"/>
          <w:szCs w:val="28"/>
        </w:rPr>
        <w:t xml:space="preserve">При выборе проводов до шин СН ток </w:t>
      </w:r>
      <w:r w:rsidRPr="00A022A2">
        <w:rPr>
          <w:sz w:val="28"/>
          <w:szCs w:val="28"/>
          <w:lang w:val="en-US"/>
        </w:rPr>
        <w:t>I</w:t>
      </w:r>
      <w:r w:rsidRPr="00A022A2">
        <w:rPr>
          <w:sz w:val="28"/>
          <w:szCs w:val="28"/>
          <w:vertAlign w:val="subscript"/>
        </w:rPr>
        <w:t>дл.доп</w:t>
      </w:r>
      <w:r w:rsidRPr="00A022A2">
        <w:rPr>
          <w:sz w:val="28"/>
          <w:szCs w:val="28"/>
        </w:rPr>
        <w:t xml:space="preserve"> сравниваем с форсированным током</w:t>
      </w:r>
    </w:p>
    <w:p w:rsidR="008059ED" w:rsidRDefault="00452B7D" w:rsidP="00A022A2">
      <w:pPr>
        <w:pStyle w:val="Heading6"/>
        <w:spacing w:line="360" w:lineRule="auto"/>
        <w:ind w:firstLine="709"/>
        <w:rPr>
          <w:color w:val="auto"/>
          <w:lang w:val="uk-UA"/>
        </w:rPr>
      </w:pPr>
      <w:r>
        <w:rPr>
          <w:color w:val="auto"/>
        </w:rPr>
        <w:tab/>
        <w:t>Выбираем провод сечение</w:t>
      </w:r>
    </w:p>
    <w:p w:rsidR="00452B7D" w:rsidRPr="00452B7D" w:rsidRDefault="00452B7D" w:rsidP="00452B7D">
      <w:pPr>
        <w:rPr>
          <w:lang w:val="uk-UA"/>
        </w:rPr>
      </w:pPr>
    </w:p>
    <w:p w:rsidR="008059ED" w:rsidRDefault="008059ED" w:rsidP="00A022A2">
      <w:pPr>
        <w:widowControl/>
        <w:shd w:val="clear" w:color="auto" w:fill="FFFFFF"/>
        <w:ind w:firstLine="709"/>
        <w:rPr>
          <w:sz w:val="28"/>
          <w:szCs w:val="28"/>
          <w:lang w:val="uk-UA"/>
        </w:rPr>
      </w:pPr>
      <w:r w:rsidRPr="00A022A2">
        <w:rPr>
          <w:sz w:val="28"/>
          <w:szCs w:val="28"/>
        </w:rPr>
        <w:t>120/27</w:t>
      </w:r>
      <w:r w:rsidR="00A022A2">
        <w:rPr>
          <w:sz w:val="28"/>
          <w:szCs w:val="28"/>
        </w:rPr>
        <w:t xml:space="preserve"> </w:t>
      </w:r>
      <w:r w:rsidRPr="00A022A2">
        <w:rPr>
          <w:sz w:val="28"/>
          <w:szCs w:val="28"/>
          <w:lang w:val="en-US"/>
        </w:rPr>
        <w:t>I</w:t>
      </w:r>
      <w:r w:rsidRPr="00A022A2">
        <w:rPr>
          <w:sz w:val="28"/>
          <w:szCs w:val="28"/>
          <w:vertAlign w:val="subscript"/>
        </w:rPr>
        <w:t>дл.доп.</w:t>
      </w:r>
      <w:r w:rsidRPr="00A022A2">
        <w:rPr>
          <w:sz w:val="28"/>
          <w:szCs w:val="28"/>
        </w:rPr>
        <w:t xml:space="preserve"> = 375 А</w:t>
      </w:r>
    </w:p>
    <w:p w:rsidR="00452B7D" w:rsidRPr="00452B7D" w:rsidRDefault="00452B7D" w:rsidP="00A022A2">
      <w:pPr>
        <w:widowControl/>
        <w:shd w:val="clear" w:color="auto" w:fill="FFFFFF"/>
        <w:ind w:firstLine="709"/>
        <w:rPr>
          <w:sz w:val="28"/>
          <w:szCs w:val="28"/>
          <w:lang w:val="uk-UA"/>
        </w:rPr>
      </w:pPr>
    </w:p>
    <w:p w:rsidR="008059ED" w:rsidRPr="00A022A2" w:rsidRDefault="008059ED" w:rsidP="00A022A2">
      <w:pPr>
        <w:widowControl/>
        <w:shd w:val="clear" w:color="auto" w:fill="FFFFFF"/>
        <w:ind w:firstLine="709"/>
        <w:rPr>
          <w:sz w:val="28"/>
          <w:szCs w:val="28"/>
        </w:rPr>
      </w:pPr>
      <w:r w:rsidRPr="00A022A2">
        <w:rPr>
          <w:sz w:val="28"/>
          <w:szCs w:val="28"/>
          <w:lang w:val="en-US"/>
        </w:rPr>
        <w:t>I</w:t>
      </w:r>
      <w:r w:rsidRPr="00A022A2">
        <w:rPr>
          <w:sz w:val="28"/>
          <w:szCs w:val="28"/>
          <w:vertAlign w:val="subscript"/>
        </w:rPr>
        <w:t>р.ф.</w:t>
      </w:r>
      <w:r w:rsidRPr="00A022A2">
        <w:rPr>
          <w:sz w:val="28"/>
          <w:szCs w:val="28"/>
        </w:rPr>
        <w:t xml:space="preserve"> = 2</w:t>
      </w:r>
      <w:r w:rsidRPr="00A022A2">
        <w:rPr>
          <w:sz w:val="28"/>
          <w:szCs w:val="28"/>
        </w:rPr>
        <w:sym w:font="Symbol" w:char="F0D7"/>
      </w:r>
      <w:r w:rsidRPr="00A022A2">
        <w:rPr>
          <w:sz w:val="28"/>
          <w:szCs w:val="28"/>
          <w:lang w:val="en-US"/>
        </w:rPr>
        <w:t>I</w:t>
      </w:r>
      <w:r w:rsidRPr="00A022A2">
        <w:rPr>
          <w:sz w:val="28"/>
          <w:szCs w:val="28"/>
          <w:vertAlign w:val="subscript"/>
        </w:rPr>
        <w:t>р.м</w:t>
      </w:r>
      <w:r w:rsidRPr="00A022A2">
        <w:rPr>
          <w:sz w:val="28"/>
          <w:szCs w:val="28"/>
        </w:rPr>
        <w:t xml:space="preserve"> = 366,58 А, т.е. условие </w:t>
      </w:r>
      <w:r w:rsidRPr="00A022A2">
        <w:rPr>
          <w:sz w:val="28"/>
          <w:szCs w:val="28"/>
          <w:lang w:val="en-US"/>
        </w:rPr>
        <w:t>I</w:t>
      </w:r>
      <w:r w:rsidRPr="00A022A2">
        <w:rPr>
          <w:sz w:val="28"/>
          <w:szCs w:val="28"/>
          <w:vertAlign w:val="subscript"/>
        </w:rPr>
        <w:t>р.ф.</w:t>
      </w:r>
      <w:r w:rsidRPr="00A022A2">
        <w:rPr>
          <w:sz w:val="28"/>
          <w:szCs w:val="28"/>
        </w:rPr>
        <w:sym w:font="Symbol" w:char="F0A3"/>
      </w:r>
      <w:r w:rsidRPr="00A022A2">
        <w:rPr>
          <w:sz w:val="28"/>
          <w:szCs w:val="28"/>
        </w:rPr>
        <w:t xml:space="preserve"> </w:t>
      </w:r>
      <w:r w:rsidRPr="00A022A2">
        <w:rPr>
          <w:sz w:val="28"/>
          <w:szCs w:val="28"/>
          <w:lang w:val="en-US"/>
        </w:rPr>
        <w:t>I</w:t>
      </w:r>
      <w:r w:rsidRPr="00A022A2">
        <w:rPr>
          <w:sz w:val="28"/>
          <w:szCs w:val="28"/>
          <w:vertAlign w:val="subscript"/>
        </w:rPr>
        <w:t>дл.доп</w:t>
      </w:r>
      <w:r w:rsidRPr="00A022A2">
        <w:rPr>
          <w:sz w:val="28"/>
          <w:szCs w:val="28"/>
        </w:rPr>
        <w:t xml:space="preserve"> выполняется.</w:t>
      </w:r>
    </w:p>
    <w:p w:rsidR="008059ED" w:rsidRPr="00A022A2" w:rsidRDefault="008059ED" w:rsidP="00A022A2">
      <w:pPr>
        <w:widowControl/>
        <w:shd w:val="clear" w:color="auto" w:fill="FFFFFF"/>
        <w:ind w:firstLine="709"/>
        <w:rPr>
          <w:sz w:val="28"/>
          <w:szCs w:val="28"/>
        </w:rPr>
      </w:pPr>
    </w:p>
    <w:p w:rsidR="008059ED" w:rsidRDefault="008059ED" w:rsidP="00A022A2">
      <w:pPr>
        <w:pStyle w:val="BodyText2"/>
        <w:spacing w:after="0" w:line="360" w:lineRule="auto"/>
        <w:ind w:firstLine="709"/>
        <w:rPr>
          <w:sz w:val="28"/>
          <w:szCs w:val="28"/>
          <w:lang w:val="uk-UA"/>
        </w:rPr>
      </w:pPr>
      <w:r w:rsidRPr="00A022A2">
        <w:rPr>
          <w:sz w:val="28"/>
          <w:szCs w:val="28"/>
        </w:rPr>
        <w:t xml:space="preserve">При выборе проводов после шин СН ток </w:t>
      </w:r>
      <w:r w:rsidRPr="00A022A2">
        <w:rPr>
          <w:sz w:val="28"/>
          <w:szCs w:val="28"/>
          <w:lang w:val="en-US"/>
        </w:rPr>
        <w:t>I</w:t>
      </w:r>
      <w:r w:rsidRPr="00A022A2">
        <w:rPr>
          <w:sz w:val="28"/>
          <w:szCs w:val="28"/>
          <w:vertAlign w:val="subscript"/>
        </w:rPr>
        <w:t>дл.доп</w:t>
      </w:r>
      <w:r w:rsidRPr="00A022A2">
        <w:rPr>
          <w:sz w:val="28"/>
          <w:szCs w:val="28"/>
        </w:rPr>
        <w:t xml:space="preserve"> сравниваем с рабочим максимальным. </w:t>
      </w:r>
    </w:p>
    <w:p w:rsidR="00452B7D" w:rsidRPr="00452B7D" w:rsidRDefault="00452B7D" w:rsidP="00A022A2">
      <w:pPr>
        <w:pStyle w:val="BodyText2"/>
        <w:spacing w:after="0" w:line="360" w:lineRule="auto"/>
        <w:ind w:firstLine="709"/>
        <w:rPr>
          <w:sz w:val="28"/>
          <w:szCs w:val="28"/>
          <w:lang w:val="uk-UA"/>
        </w:rPr>
      </w:pPr>
    </w:p>
    <w:p w:rsidR="008059ED" w:rsidRDefault="00F43CF1" w:rsidP="00A022A2">
      <w:pPr>
        <w:pStyle w:val="BodyText2"/>
        <w:spacing w:after="0" w:line="360" w:lineRule="auto"/>
        <w:ind w:firstLine="709"/>
        <w:rPr>
          <w:sz w:val="28"/>
          <w:szCs w:val="28"/>
          <w:lang w:val="uk-UA"/>
        </w:rPr>
      </w:pPr>
      <w:r w:rsidRPr="00A022A2">
        <w:rPr>
          <w:sz w:val="28"/>
          <w:szCs w:val="28"/>
          <w:lang w:val="en-US"/>
        </w:rPr>
        <w:object w:dxaOrig="4040" w:dyaOrig="700">
          <v:shape id="_x0000_i1425" type="#_x0000_t75" style="width:201.75pt;height:35.25pt" o:ole="">
            <v:imagedata r:id="rId756" o:title=""/>
          </v:shape>
          <o:OLEObject Type="Embed" ProgID="Equation.3" ShapeID="_x0000_i1425" DrawAspect="Content" ObjectID="_1478811755" r:id="rId757"/>
        </w:object>
      </w:r>
    </w:p>
    <w:p w:rsidR="00452B7D" w:rsidRPr="00452B7D" w:rsidRDefault="00452B7D" w:rsidP="00A022A2">
      <w:pPr>
        <w:pStyle w:val="BodyText2"/>
        <w:spacing w:after="0" w:line="360" w:lineRule="auto"/>
        <w:ind w:firstLine="709"/>
        <w:rPr>
          <w:sz w:val="28"/>
          <w:szCs w:val="28"/>
          <w:lang w:val="uk-UA"/>
        </w:rPr>
      </w:pPr>
    </w:p>
    <w:p w:rsidR="008059ED" w:rsidRDefault="008059ED" w:rsidP="00A022A2">
      <w:pPr>
        <w:pStyle w:val="BodyText2"/>
        <w:spacing w:after="0" w:line="360" w:lineRule="auto"/>
        <w:ind w:firstLine="709"/>
        <w:rPr>
          <w:sz w:val="28"/>
          <w:szCs w:val="28"/>
          <w:lang w:val="uk-UA"/>
        </w:rPr>
      </w:pPr>
      <w:r w:rsidRPr="00A022A2">
        <w:rPr>
          <w:sz w:val="28"/>
          <w:szCs w:val="28"/>
        </w:rPr>
        <w:t>где</w:t>
      </w:r>
      <w:r w:rsidR="00A022A2">
        <w:rPr>
          <w:sz w:val="28"/>
          <w:szCs w:val="28"/>
        </w:rPr>
        <w:t xml:space="preserve"> </w:t>
      </w:r>
      <w:r w:rsidRPr="00A022A2">
        <w:rPr>
          <w:sz w:val="28"/>
          <w:szCs w:val="28"/>
          <w:lang w:val="en-US"/>
        </w:rPr>
        <w:t>n</w:t>
      </w:r>
      <w:r w:rsidRPr="00A022A2">
        <w:rPr>
          <w:sz w:val="28"/>
          <w:szCs w:val="28"/>
        </w:rPr>
        <w:t>=4 – количество отходящих линий.</w:t>
      </w:r>
    </w:p>
    <w:p w:rsidR="00452B7D" w:rsidRPr="00452B7D" w:rsidRDefault="00452B7D" w:rsidP="00A022A2">
      <w:pPr>
        <w:pStyle w:val="BodyText2"/>
        <w:spacing w:after="0" w:line="360" w:lineRule="auto"/>
        <w:ind w:firstLine="709"/>
        <w:rPr>
          <w:sz w:val="28"/>
          <w:szCs w:val="28"/>
          <w:lang w:val="uk-UA"/>
        </w:rPr>
      </w:pPr>
    </w:p>
    <w:p w:rsidR="008059ED" w:rsidRDefault="00F43CF1" w:rsidP="00A022A2">
      <w:pPr>
        <w:pStyle w:val="BodyText2"/>
        <w:spacing w:after="0" w:line="360" w:lineRule="auto"/>
        <w:ind w:firstLine="709"/>
        <w:rPr>
          <w:sz w:val="28"/>
          <w:szCs w:val="28"/>
          <w:lang w:val="uk-UA"/>
        </w:rPr>
      </w:pPr>
      <w:r w:rsidRPr="00A022A2">
        <w:rPr>
          <w:sz w:val="28"/>
          <w:szCs w:val="28"/>
          <w:lang w:val="en-US"/>
        </w:rPr>
        <w:object w:dxaOrig="3240" w:dyaOrig="680">
          <v:shape id="_x0000_i1426" type="#_x0000_t75" style="width:159pt;height:33pt" o:ole="">
            <v:imagedata r:id="rId758" o:title=""/>
          </v:shape>
          <o:OLEObject Type="Embed" ProgID="Equation.3" ShapeID="_x0000_i1426" DrawAspect="Content" ObjectID="_1478811756" r:id="rId759"/>
        </w:object>
      </w:r>
      <w:r w:rsidR="008059ED" w:rsidRPr="00A022A2">
        <w:rPr>
          <w:sz w:val="28"/>
          <w:szCs w:val="28"/>
        </w:rPr>
        <w:t>.</w:t>
      </w:r>
    </w:p>
    <w:p w:rsidR="00452B7D" w:rsidRPr="00452B7D" w:rsidRDefault="00452B7D" w:rsidP="00A022A2">
      <w:pPr>
        <w:pStyle w:val="BodyText2"/>
        <w:spacing w:after="0" w:line="360" w:lineRule="auto"/>
        <w:ind w:firstLine="709"/>
        <w:rPr>
          <w:sz w:val="28"/>
          <w:szCs w:val="28"/>
          <w:lang w:val="uk-UA"/>
        </w:rPr>
      </w:pPr>
    </w:p>
    <w:p w:rsidR="008059ED" w:rsidRDefault="008059ED" w:rsidP="00A022A2">
      <w:pPr>
        <w:pStyle w:val="BodyText2"/>
        <w:spacing w:after="0" w:line="360" w:lineRule="auto"/>
        <w:ind w:firstLine="709"/>
        <w:rPr>
          <w:sz w:val="28"/>
          <w:szCs w:val="28"/>
          <w:lang w:val="uk-UA"/>
        </w:rPr>
      </w:pPr>
      <w:r w:rsidRPr="00A022A2">
        <w:rPr>
          <w:sz w:val="28"/>
          <w:szCs w:val="28"/>
        </w:rPr>
        <w:t xml:space="preserve">Выбираем сечение </w:t>
      </w:r>
    </w:p>
    <w:p w:rsidR="00452B7D" w:rsidRPr="00452B7D" w:rsidRDefault="00452B7D" w:rsidP="00A022A2">
      <w:pPr>
        <w:pStyle w:val="BodyText2"/>
        <w:spacing w:after="0" w:line="360" w:lineRule="auto"/>
        <w:ind w:firstLine="709"/>
        <w:rPr>
          <w:sz w:val="28"/>
          <w:szCs w:val="28"/>
          <w:lang w:val="uk-UA"/>
        </w:rPr>
      </w:pPr>
    </w:p>
    <w:p w:rsidR="008059ED" w:rsidRDefault="008059ED" w:rsidP="00A022A2">
      <w:pPr>
        <w:pStyle w:val="BodyText2"/>
        <w:spacing w:after="0" w:line="360" w:lineRule="auto"/>
        <w:ind w:firstLine="709"/>
        <w:rPr>
          <w:sz w:val="28"/>
          <w:szCs w:val="28"/>
          <w:lang w:val="uk-UA"/>
        </w:rPr>
      </w:pPr>
      <w:r w:rsidRPr="00A022A2">
        <w:rPr>
          <w:sz w:val="28"/>
          <w:szCs w:val="28"/>
        </w:rPr>
        <w:t>16/2,7</w:t>
      </w:r>
      <w:r w:rsidR="00A022A2">
        <w:rPr>
          <w:sz w:val="28"/>
          <w:szCs w:val="28"/>
        </w:rPr>
        <w:t xml:space="preserve"> </w:t>
      </w:r>
      <w:r w:rsidRPr="00A022A2">
        <w:rPr>
          <w:sz w:val="28"/>
          <w:szCs w:val="28"/>
          <w:lang w:val="en-US"/>
        </w:rPr>
        <w:t>I</w:t>
      </w:r>
      <w:r w:rsidRPr="00A022A2">
        <w:rPr>
          <w:sz w:val="28"/>
          <w:szCs w:val="28"/>
          <w:vertAlign w:val="subscript"/>
        </w:rPr>
        <w:t>дл.доп.</w:t>
      </w:r>
      <w:r w:rsidRPr="00A022A2">
        <w:rPr>
          <w:sz w:val="28"/>
          <w:szCs w:val="28"/>
        </w:rPr>
        <w:t xml:space="preserve"> = 111 А</w:t>
      </w:r>
    </w:p>
    <w:p w:rsidR="00452B7D" w:rsidRPr="00452B7D" w:rsidRDefault="00452B7D" w:rsidP="00A022A2">
      <w:pPr>
        <w:pStyle w:val="BodyText2"/>
        <w:spacing w:after="0" w:line="360" w:lineRule="auto"/>
        <w:ind w:firstLine="709"/>
        <w:rPr>
          <w:sz w:val="28"/>
          <w:szCs w:val="28"/>
          <w:lang w:val="uk-UA"/>
        </w:rPr>
      </w:pPr>
    </w:p>
    <w:p w:rsidR="008059ED" w:rsidRPr="00A022A2" w:rsidRDefault="008059ED" w:rsidP="00A022A2">
      <w:pPr>
        <w:pStyle w:val="BodyText2"/>
        <w:spacing w:after="0" w:line="360" w:lineRule="auto"/>
        <w:ind w:firstLine="709"/>
        <w:rPr>
          <w:sz w:val="28"/>
          <w:szCs w:val="28"/>
        </w:rPr>
      </w:pPr>
      <w:r w:rsidRPr="00A022A2">
        <w:rPr>
          <w:sz w:val="28"/>
          <w:szCs w:val="28"/>
        </w:rPr>
        <w:t xml:space="preserve">условие </w:t>
      </w:r>
      <w:r w:rsidRPr="00A022A2">
        <w:rPr>
          <w:sz w:val="28"/>
          <w:szCs w:val="28"/>
          <w:lang w:val="en-US"/>
        </w:rPr>
        <w:t>I</w:t>
      </w:r>
      <w:r w:rsidRPr="00A022A2">
        <w:rPr>
          <w:sz w:val="28"/>
          <w:szCs w:val="28"/>
          <w:vertAlign w:val="subscript"/>
        </w:rPr>
        <w:t>р.м.</w:t>
      </w:r>
      <w:r w:rsidRPr="00A022A2">
        <w:rPr>
          <w:sz w:val="28"/>
          <w:szCs w:val="28"/>
        </w:rPr>
        <w:sym w:font="Symbol" w:char="F0A3"/>
      </w:r>
      <w:r w:rsidRPr="00A022A2">
        <w:rPr>
          <w:sz w:val="28"/>
          <w:szCs w:val="28"/>
        </w:rPr>
        <w:t xml:space="preserve"> </w:t>
      </w:r>
      <w:r w:rsidRPr="00A022A2">
        <w:rPr>
          <w:sz w:val="28"/>
          <w:szCs w:val="28"/>
          <w:lang w:val="en-US"/>
        </w:rPr>
        <w:t>I</w:t>
      </w:r>
      <w:r w:rsidRPr="00A022A2">
        <w:rPr>
          <w:sz w:val="28"/>
          <w:szCs w:val="28"/>
          <w:vertAlign w:val="subscript"/>
        </w:rPr>
        <w:t>дл.доп</w:t>
      </w:r>
      <w:r w:rsidRPr="00A022A2">
        <w:rPr>
          <w:sz w:val="28"/>
          <w:szCs w:val="28"/>
        </w:rPr>
        <w:t xml:space="preserve"> выполняется.</w:t>
      </w:r>
    </w:p>
    <w:p w:rsidR="008059ED" w:rsidRPr="00452B7D" w:rsidRDefault="008059ED" w:rsidP="00A022A2">
      <w:pPr>
        <w:pStyle w:val="2TimesNewRoman0"/>
        <w:widowControl/>
        <w:spacing w:before="0" w:after="0"/>
        <w:ind w:firstLine="709"/>
        <w:rPr>
          <w:i w:val="0"/>
          <w:iCs w:val="0"/>
          <w:lang w:val="uk-UA"/>
        </w:rPr>
      </w:pPr>
      <w:bookmarkStart w:id="93" w:name="_Toc204622347"/>
      <w:r w:rsidRPr="00452B7D">
        <w:rPr>
          <w:i w:val="0"/>
          <w:iCs w:val="0"/>
        </w:rPr>
        <w:t>12.7 Выбор электрических аппаратов</w:t>
      </w:r>
      <w:bookmarkEnd w:id="93"/>
    </w:p>
    <w:p w:rsidR="00452B7D" w:rsidRPr="00452B7D" w:rsidRDefault="00452B7D" w:rsidP="00A022A2">
      <w:pPr>
        <w:pStyle w:val="2TimesNewRoman0"/>
        <w:widowControl/>
        <w:spacing w:before="0" w:after="0"/>
        <w:ind w:firstLine="709"/>
        <w:rPr>
          <w:b w:val="0"/>
          <w:bCs w:val="0"/>
          <w:i w:val="0"/>
          <w:iCs w:val="0"/>
          <w:lang w:val="uk-UA"/>
        </w:rPr>
      </w:pPr>
    </w:p>
    <w:p w:rsidR="008059ED" w:rsidRPr="00A022A2" w:rsidRDefault="008059ED" w:rsidP="00A022A2">
      <w:pPr>
        <w:widowControl/>
        <w:ind w:firstLine="709"/>
        <w:rPr>
          <w:sz w:val="28"/>
          <w:szCs w:val="28"/>
        </w:rPr>
      </w:pPr>
      <w:r w:rsidRPr="00A022A2">
        <w:rPr>
          <w:sz w:val="28"/>
          <w:szCs w:val="28"/>
        </w:rPr>
        <w:t>В РУ 110 кВ и 35кВ установим</w:t>
      </w:r>
      <w:r w:rsidR="00A022A2">
        <w:rPr>
          <w:sz w:val="28"/>
          <w:szCs w:val="28"/>
        </w:rPr>
        <w:t xml:space="preserve"> </w:t>
      </w:r>
      <w:r w:rsidRPr="00A022A2">
        <w:rPr>
          <w:sz w:val="28"/>
          <w:szCs w:val="28"/>
        </w:rPr>
        <w:t>маломасляные выключатели.</w:t>
      </w:r>
    </w:p>
    <w:p w:rsidR="008059ED" w:rsidRDefault="008059ED" w:rsidP="00A022A2">
      <w:pPr>
        <w:widowControl/>
        <w:tabs>
          <w:tab w:val="clear" w:pos="567"/>
          <w:tab w:val="clear" w:pos="1134"/>
          <w:tab w:val="clear" w:pos="1559"/>
        </w:tabs>
        <w:ind w:firstLine="709"/>
        <w:rPr>
          <w:sz w:val="28"/>
          <w:szCs w:val="28"/>
          <w:lang w:val="uk-UA"/>
        </w:rPr>
      </w:pPr>
      <w:r w:rsidRPr="00A022A2">
        <w:rPr>
          <w:sz w:val="28"/>
          <w:szCs w:val="28"/>
        </w:rPr>
        <w:t>Условия</w:t>
      </w:r>
      <w:r w:rsidR="00A022A2">
        <w:rPr>
          <w:sz w:val="28"/>
          <w:szCs w:val="28"/>
        </w:rPr>
        <w:t xml:space="preserve"> </w:t>
      </w:r>
      <w:r w:rsidRPr="00A022A2">
        <w:rPr>
          <w:sz w:val="28"/>
          <w:szCs w:val="28"/>
        </w:rPr>
        <w:t>выбора выключателей:</w:t>
      </w:r>
    </w:p>
    <w:p w:rsidR="00452B7D" w:rsidRPr="00452B7D" w:rsidRDefault="00452B7D" w:rsidP="00A022A2">
      <w:pPr>
        <w:widowControl/>
        <w:tabs>
          <w:tab w:val="clear" w:pos="567"/>
          <w:tab w:val="clear" w:pos="1134"/>
          <w:tab w:val="clear" w:pos="1559"/>
        </w:tabs>
        <w:ind w:firstLine="709"/>
        <w:rPr>
          <w:sz w:val="28"/>
          <w:szCs w:val="28"/>
          <w:lang w:val="uk-UA"/>
        </w:rPr>
      </w:pPr>
    </w:p>
    <w:p w:rsidR="008059ED" w:rsidRDefault="008059ED" w:rsidP="00A022A2">
      <w:pPr>
        <w:widowControl/>
        <w:tabs>
          <w:tab w:val="clear" w:pos="567"/>
          <w:tab w:val="clear" w:pos="1134"/>
          <w:tab w:val="clear" w:pos="1559"/>
          <w:tab w:val="left" w:pos="2127"/>
          <w:tab w:val="left" w:pos="5812"/>
        </w:tabs>
        <w:ind w:firstLine="709"/>
        <w:rPr>
          <w:sz w:val="28"/>
          <w:szCs w:val="28"/>
          <w:vertAlign w:val="subscript"/>
          <w:lang w:val="uk-UA"/>
        </w:rPr>
      </w:pPr>
      <w:r w:rsidRPr="00A022A2">
        <w:rPr>
          <w:sz w:val="28"/>
          <w:szCs w:val="28"/>
          <w:lang w:val="en-US"/>
        </w:rPr>
        <w:t>U</w:t>
      </w:r>
      <w:r w:rsidRPr="00A022A2">
        <w:rPr>
          <w:sz w:val="28"/>
          <w:szCs w:val="28"/>
          <w:vertAlign w:val="subscript"/>
        </w:rPr>
        <w:t>уст</w:t>
      </w:r>
      <w:r w:rsidR="00A022A2">
        <w:rPr>
          <w:sz w:val="28"/>
          <w:szCs w:val="28"/>
        </w:rPr>
        <w:t xml:space="preserve"> </w:t>
      </w:r>
      <w:r w:rsidRPr="00A022A2">
        <w:rPr>
          <w:sz w:val="28"/>
          <w:szCs w:val="28"/>
        </w:rPr>
        <w:sym w:font="Symbol" w:char="F0A3"/>
      </w:r>
      <w:r w:rsidR="00A022A2">
        <w:rPr>
          <w:sz w:val="28"/>
          <w:szCs w:val="28"/>
        </w:rPr>
        <w:t xml:space="preserve"> </w:t>
      </w:r>
      <w:r w:rsidRPr="00A022A2">
        <w:rPr>
          <w:sz w:val="28"/>
          <w:szCs w:val="28"/>
          <w:lang w:val="en-US"/>
        </w:rPr>
        <w:t>U</w:t>
      </w:r>
      <w:r w:rsidRPr="00A022A2">
        <w:rPr>
          <w:sz w:val="28"/>
          <w:szCs w:val="28"/>
          <w:vertAlign w:val="subscript"/>
        </w:rPr>
        <w:t>ном,</w:t>
      </w:r>
      <w:r w:rsidR="00A022A2">
        <w:rPr>
          <w:sz w:val="28"/>
          <w:szCs w:val="28"/>
          <w:vertAlign w:val="subscript"/>
        </w:rPr>
        <w:t xml:space="preserve"> </w:t>
      </w:r>
      <w:r w:rsidRPr="00A022A2">
        <w:rPr>
          <w:sz w:val="28"/>
          <w:szCs w:val="28"/>
          <w:lang w:val="en-US"/>
        </w:rPr>
        <w:t>I</w:t>
      </w:r>
      <w:r w:rsidRPr="00A022A2">
        <w:rPr>
          <w:sz w:val="28"/>
          <w:szCs w:val="28"/>
          <w:vertAlign w:val="subscript"/>
        </w:rPr>
        <w:t>р.ф.</w:t>
      </w:r>
      <w:r w:rsidR="00A022A2">
        <w:rPr>
          <w:sz w:val="28"/>
          <w:szCs w:val="28"/>
        </w:rPr>
        <w:t xml:space="preserve"> </w:t>
      </w:r>
      <w:r w:rsidRPr="00A022A2">
        <w:rPr>
          <w:sz w:val="28"/>
          <w:szCs w:val="28"/>
        </w:rPr>
        <w:sym w:font="Symbol" w:char="F0A3"/>
      </w:r>
      <w:r w:rsidR="00A022A2">
        <w:rPr>
          <w:sz w:val="28"/>
          <w:szCs w:val="28"/>
        </w:rPr>
        <w:t xml:space="preserve"> </w:t>
      </w:r>
      <w:r w:rsidRPr="00A022A2">
        <w:rPr>
          <w:sz w:val="28"/>
          <w:szCs w:val="28"/>
          <w:lang w:val="en-US"/>
        </w:rPr>
        <w:t>I</w:t>
      </w:r>
      <w:r w:rsidRPr="00A022A2">
        <w:rPr>
          <w:sz w:val="28"/>
          <w:szCs w:val="28"/>
          <w:vertAlign w:val="subscript"/>
        </w:rPr>
        <w:t>ном</w:t>
      </w:r>
    </w:p>
    <w:p w:rsidR="00452B7D" w:rsidRPr="00452B7D" w:rsidRDefault="00452B7D" w:rsidP="00A022A2">
      <w:pPr>
        <w:widowControl/>
        <w:tabs>
          <w:tab w:val="clear" w:pos="567"/>
          <w:tab w:val="clear" w:pos="1134"/>
          <w:tab w:val="clear" w:pos="1559"/>
          <w:tab w:val="left" w:pos="2127"/>
          <w:tab w:val="left" w:pos="5812"/>
        </w:tabs>
        <w:ind w:firstLine="709"/>
        <w:rPr>
          <w:sz w:val="28"/>
          <w:szCs w:val="28"/>
          <w:lang w:val="uk-UA"/>
        </w:rPr>
      </w:pPr>
    </w:p>
    <w:p w:rsidR="008059ED" w:rsidRDefault="008059ED" w:rsidP="00A022A2">
      <w:pPr>
        <w:widowControl/>
        <w:tabs>
          <w:tab w:val="clear" w:pos="567"/>
          <w:tab w:val="clear" w:pos="1134"/>
          <w:tab w:val="clear" w:pos="1559"/>
          <w:tab w:val="left" w:pos="2127"/>
          <w:tab w:val="left" w:pos="5812"/>
        </w:tabs>
        <w:ind w:firstLine="709"/>
        <w:rPr>
          <w:sz w:val="28"/>
          <w:szCs w:val="28"/>
          <w:lang w:val="uk-UA"/>
        </w:rPr>
      </w:pPr>
      <w:r w:rsidRPr="00A022A2">
        <w:rPr>
          <w:sz w:val="28"/>
          <w:szCs w:val="28"/>
          <w:lang w:val="en-US"/>
        </w:rPr>
        <w:t>I</w:t>
      </w:r>
      <w:r w:rsidRPr="00A022A2">
        <w:rPr>
          <w:sz w:val="28"/>
          <w:szCs w:val="28"/>
          <w:vertAlign w:val="subscript"/>
          <w:lang w:val="en-US"/>
        </w:rPr>
        <w:t>n</w:t>
      </w:r>
      <w:r w:rsidR="00A022A2">
        <w:rPr>
          <w:sz w:val="28"/>
          <w:szCs w:val="28"/>
          <w:lang w:val="en-US"/>
        </w:rPr>
        <w:t xml:space="preserve"> </w:t>
      </w:r>
      <w:r w:rsidRPr="00A022A2">
        <w:rPr>
          <w:sz w:val="28"/>
          <w:szCs w:val="28"/>
          <w:lang w:val="en-US"/>
        </w:rPr>
        <w:sym w:font="Symbol" w:char="F0A3"/>
      </w:r>
      <w:r w:rsidR="00A022A2">
        <w:rPr>
          <w:sz w:val="28"/>
          <w:szCs w:val="28"/>
          <w:lang w:val="en-US"/>
        </w:rPr>
        <w:t xml:space="preserve"> </w:t>
      </w:r>
      <w:r w:rsidRPr="00A022A2">
        <w:rPr>
          <w:sz w:val="28"/>
          <w:szCs w:val="28"/>
          <w:lang w:val="en-US"/>
        </w:rPr>
        <w:t>I</w:t>
      </w:r>
      <w:r w:rsidRPr="00A022A2">
        <w:rPr>
          <w:sz w:val="28"/>
          <w:szCs w:val="28"/>
          <w:vertAlign w:val="subscript"/>
        </w:rPr>
        <w:t>н</w:t>
      </w:r>
      <w:r w:rsidRPr="00A022A2">
        <w:rPr>
          <w:sz w:val="28"/>
          <w:szCs w:val="28"/>
          <w:vertAlign w:val="subscript"/>
          <w:lang w:val="en-US"/>
        </w:rPr>
        <w:t>.</w:t>
      </w:r>
      <w:r w:rsidRPr="00A022A2">
        <w:rPr>
          <w:sz w:val="28"/>
          <w:szCs w:val="28"/>
          <w:vertAlign w:val="subscript"/>
        </w:rPr>
        <w:t>д</w:t>
      </w:r>
      <w:r w:rsidRPr="00A022A2">
        <w:rPr>
          <w:sz w:val="28"/>
          <w:szCs w:val="28"/>
          <w:vertAlign w:val="subscript"/>
          <w:lang w:val="en-US"/>
        </w:rPr>
        <w:t>.,</w:t>
      </w:r>
      <w:r w:rsidR="00A022A2">
        <w:rPr>
          <w:sz w:val="28"/>
          <w:szCs w:val="28"/>
          <w:vertAlign w:val="subscript"/>
          <w:lang w:val="en-US"/>
        </w:rPr>
        <w:t xml:space="preserve"> </w:t>
      </w:r>
      <w:r w:rsidRPr="00A022A2">
        <w:rPr>
          <w:sz w:val="28"/>
          <w:szCs w:val="28"/>
          <w:lang w:val="en-US"/>
        </w:rPr>
        <w:t>i</w:t>
      </w:r>
      <w:r w:rsidRPr="00A022A2">
        <w:rPr>
          <w:sz w:val="28"/>
          <w:szCs w:val="28"/>
          <w:vertAlign w:val="subscript"/>
        </w:rPr>
        <w:t>у</w:t>
      </w:r>
      <w:r w:rsidR="00A022A2">
        <w:rPr>
          <w:sz w:val="28"/>
          <w:szCs w:val="28"/>
          <w:vertAlign w:val="subscript"/>
          <w:lang w:val="en-US"/>
        </w:rPr>
        <w:t xml:space="preserve"> </w:t>
      </w:r>
      <w:r w:rsidRPr="00A022A2">
        <w:rPr>
          <w:sz w:val="28"/>
          <w:szCs w:val="28"/>
        </w:rPr>
        <w:sym w:font="Symbol" w:char="F0A3"/>
      </w:r>
      <w:r w:rsidR="00A022A2">
        <w:rPr>
          <w:sz w:val="28"/>
          <w:szCs w:val="28"/>
          <w:lang w:val="en-US"/>
        </w:rPr>
        <w:t xml:space="preserve"> </w:t>
      </w:r>
      <w:r w:rsidRPr="00A022A2">
        <w:rPr>
          <w:sz w:val="28"/>
          <w:szCs w:val="28"/>
          <w:lang w:val="en-US"/>
        </w:rPr>
        <w:t>i</w:t>
      </w:r>
      <w:r w:rsidRPr="00A022A2">
        <w:rPr>
          <w:sz w:val="28"/>
          <w:szCs w:val="28"/>
          <w:vertAlign w:val="subscript"/>
        </w:rPr>
        <w:t>скв</w:t>
      </w:r>
      <w:r w:rsidR="00A022A2">
        <w:rPr>
          <w:sz w:val="28"/>
          <w:szCs w:val="28"/>
          <w:lang w:val="en-US"/>
        </w:rPr>
        <w:t xml:space="preserve"> </w:t>
      </w:r>
    </w:p>
    <w:p w:rsidR="00452B7D" w:rsidRPr="00452B7D" w:rsidRDefault="00452B7D" w:rsidP="00A022A2">
      <w:pPr>
        <w:widowControl/>
        <w:tabs>
          <w:tab w:val="clear" w:pos="567"/>
          <w:tab w:val="clear" w:pos="1134"/>
          <w:tab w:val="clear" w:pos="1559"/>
          <w:tab w:val="left" w:pos="2127"/>
          <w:tab w:val="left" w:pos="5812"/>
        </w:tabs>
        <w:ind w:firstLine="709"/>
        <w:rPr>
          <w:sz w:val="28"/>
          <w:szCs w:val="28"/>
          <w:lang w:val="uk-UA"/>
        </w:rPr>
      </w:pPr>
    </w:p>
    <w:p w:rsidR="008059ED" w:rsidRDefault="008059ED" w:rsidP="00A022A2">
      <w:pPr>
        <w:widowControl/>
        <w:tabs>
          <w:tab w:val="clear" w:pos="567"/>
          <w:tab w:val="clear" w:pos="1134"/>
          <w:tab w:val="clear" w:pos="1559"/>
          <w:tab w:val="left" w:pos="2127"/>
          <w:tab w:val="left" w:pos="4111"/>
          <w:tab w:val="left" w:pos="5812"/>
          <w:tab w:val="left" w:pos="6096"/>
          <w:tab w:val="left" w:pos="7371"/>
        </w:tabs>
        <w:ind w:firstLine="709"/>
        <w:rPr>
          <w:sz w:val="28"/>
          <w:szCs w:val="28"/>
          <w:vertAlign w:val="subscript"/>
          <w:lang w:val="uk-UA"/>
        </w:rPr>
      </w:pPr>
      <w:r w:rsidRPr="00A022A2">
        <w:rPr>
          <w:sz w:val="28"/>
          <w:szCs w:val="28"/>
          <w:lang w:val="en-US"/>
        </w:rPr>
        <w:t>I</w:t>
      </w:r>
      <w:r w:rsidRPr="00A022A2">
        <w:rPr>
          <w:sz w:val="28"/>
          <w:szCs w:val="28"/>
          <w:vertAlign w:val="subscript"/>
          <w:lang w:val="en-US"/>
        </w:rPr>
        <w:t>n</w:t>
      </w:r>
      <w:r w:rsidR="00A022A2">
        <w:rPr>
          <w:sz w:val="28"/>
          <w:szCs w:val="28"/>
          <w:lang w:val="en-US"/>
        </w:rPr>
        <w:t xml:space="preserve"> </w:t>
      </w:r>
      <w:r w:rsidRPr="00A022A2">
        <w:rPr>
          <w:sz w:val="28"/>
          <w:szCs w:val="28"/>
          <w:lang w:val="en-US"/>
        </w:rPr>
        <w:sym w:font="Symbol" w:char="F0A3"/>
      </w:r>
      <w:r w:rsidR="00A022A2">
        <w:rPr>
          <w:sz w:val="28"/>
          <w:szCs w:val="28"/>
          <w:lang w:val="en-US"/>
        </w:rPr>
        <w:t xml:space="preserve"> </w:t>
      </w:r>
      <w:r w:rsidRPr="00A022A2">
        <w:rPr>
          <w:sz w:val="28"/>
          <w:szCs w:val="28"/>
          <w:lang w:val="en-US"/>
        </w:rPr>
        <w:t>I</w:t>
      </w:r>
      <w:r w:rsidRPr="00A022A2">
        <w:rPr>
          <w:sz w:val="28"/>
          <w:szCs w:val="28"/>
          <w:vertAlign w:val="subscript"/>
        </w:rPr>
        <w:t>н</w:t>
      </w:r>
      <w:r w:rsidRPr="00A022A2">
        <w:rPr>
          <w:sz w:val="28"/>
          <w:szCs w:val="28"/>
          <w:vertAlign w:val="subscript"/>
          <w:lang w:val="en-US"/>
        </w:rPr>
        <w:t>.</w:t>
      </w:r>
      <w:r w:rsidRPr="00A022A2">
        <w:rPr>
          <w:sz w:val="28"/>
          <w:szCs w:val="28"/>
          <w:vertAlign w:val="subscript"/>
        </w:rPr>
        <w:t>откл</w:t>
      </w:r>
      <w:r w:rsidRPr="00A022A2">
        <w:rPr>
          <w:sz w:val="28"/>
          <w:szCs w:val="28"/>
          <w:vertAlign w:val="subscript"/>
          <w:lang w:val="en-US"/>
        </w:rPr>
        <w:t>,</w:t>
      </w:r>
      <w:r w:rsidR="00A022A2">
        <w:rPr>
          <w:sz w:val="28"/>
          <w:szCs w:val="28"/>
          <w:vertAlign w:val="subscript"/>
          <w:lang w:val="en-US"/>
        </w:rPr>
        <w:t xml:space="preserve"> </w:t>
      </w:r>
      <w:r w:rsidRPr="00A022A2">
        <w:rPr>
          <w:sz w:val="28"/>
          <w:szCs w:val="28"/>
          <w:lang w:val="en-US"/>
        </w:rPr>
        <w:t>i</w:t>
      </w:r>
      <w:r w:rsidRPr="00A022A2">
        <w:rPr>
          <w:sz w:val="28"/>
          <w:szCs w:val="28"/>
          <w:vertAlign w:val="subscript"/>
          <w:lang w:val="en-US"/>
        </w:rPr>
        <w:t>a</w:t>
      </w:r>
      <w:r w:rsidRPr="00A022A2">
        <w:rPr>
          <w:sz w:val="28"/>
          <w:szCs w:val="28"/>
          <w:vertAlign w:val="subscript"/>
          <w:lang w:val="en-US"/>
        </w:rPr>
        <w:sym w:font="Symbol" w:char="F074"/>
      </w:r>
      <w:r w:rsidRPr="00A022A2">
        <w:rPr>
          <w:sz w:val="28"/>
          <w:szCs w:val="28"/>
          <w:vertAlign w:val="subscript"/>
          <w:lang w:val="en-US"/>
        </w:rPr>
        <w:t xml:space="preserve"> </w:t>
      </w:r>
      <w:r w:rsidRPr="00A022A2">
        <w:rPr>
          <w:sz w:val="28"/>
          <w:szCs w:val="28"/>
          <w:lang w:val="en-US"/>
        </w:rPr>
        <w:sym w:font="Symbol" w:char="F0A3"/>
      </w:r>
      <w:r w:rsidR="00A022A2">
        <w:rPr>
          <w:sz w:val="28"/>
          <w:szCs w:val="28"/>
          <w:lang w:val="en-US"/>
        </w:rPr>
        <w:t xml:space="preserve"> </w:t>
      </w:r>
      <w:r w:rsidRPr="00A022A2">
        <w:rPr>
          <w:sz w:val="28"/>
          <w:szCs w:val="28"/>
          <w:lang w:val="en-US"/>
        </w:rPr>
        <w:t>i</w:t>
      </w:r>
      <w:r w:rsidRPr="00A022A2">
        <w:rPr>
          <w:sz w:val="28"/>
          <w:szCs w:val="28"/>
          <w:vertAlign w:val="subscript"/>
          <w:lang w:val="en-US"/>
        </w:rPr>
        <w:t>a</w:t>
      </w:r>
      <w:r w:rsidRPr="00A022A2">
        <w:rPr>
          <w:sz w:val="28"/>
          <w:szCs w:val="28"/>
          <w:vertAlign w:val="subscript"/>
        </w:rPr>
        <w:t>н</w:t>
      </w:r>
    </w:p>
    <w:p w:rsidR="00452B7D" w:rsidRPr="00452B7D" w:rsidRDefault="00452B7D" w:rsidP="00A022A2">
      <w:pPr>
        <w:widowControl/>
        <w:tabs>
          <w:tab w:val="clear" w:pos="567"/>
          <w:tab w:val="clear" w:pos="1134"/>
          <w:tab w:val="clear" w:pos="1559"/>
          <w:tab w:val="left" w:pos="2127"/>
          <w:tab w:val="left" w:pos="4111"/>
          <w:tab w:val="left" w:pos="5812"/>
          <w:tab w:val="left" w:pos="6096"/>
          <w:tab w:val="left" w:pos="7371"/>
        </w:tabs>
        <w:ind w:firstLine="709"/>
        <w:rPr>
          <w:sz w:val="28"/>
          <w:szCs w:val="28"/>
          <w:vertAlign w:val="subscript"/>
          <w:lang w:val="uk-UA"/>
        </w:rPr>
      </w:pPr>
    </w:p>
    <w:p w:rsidR="008059ED" w:rsidRDefault="008059ED" w:rsidP="00A022A2">
      <w:pPr>
        <w:widowControl/>
        <w:tabs>
          <w:tab w:val="clear" w:pos="567"/>
          <w:tab w:val="clear" w:pos="1134"/>
          <w:tab w:val="clear" w:pos="1559"/>
          <w:tab w:val="left" w:pos="2127"/>
          <w:tab w:val="left" w:pos="4111"/>
          <w:tab w:val="left" w:pos="5812"/>
          <w:tab w:val="left" w:pos="6096"/>
          <w:tab w:val="left" w:pos="7371"/>
        </w:tabs>
        <w:ind w:firstLine="709"/>
        <w:rPr>
          <w:sz w:val="28"/>
          <w:szCs w:val="28"/>
          <w:lang w:val="uk-UA"/>
        </w:rPr>
      </w:pPr>
      <w:r w:rsidRPr="00A022A2">
        <w:rPr>
          <w:sz w:val="28"/>
          <w:szCs w:val="28"/>
        </w:rPr>
        <w:t>В</w:t>
      </w:r>
      <w:r w:rsidRPr="00A022A2">
        <w:rPr>
          <w:sz w:val="28"/>
          <w:szCs w:val="28"/>
          <w:vertAlign w:val="subscript"/>
        </w:rPr>
        <w:t>к</w:t>
      </w:r>
      <w:r w:rsidRPr="00A022A2">
        <w:rPr>
          <w:sz w:val="28"/>
          <w:szCs w:val="28"/>
          <w:vertAlign w:val="subscript"/>
          <w:lang w:val="en-US"/>
        </w:rPr>
        <w:t xml:space="preserve"> </w:t>
      </w:r>
      <w:r w:rsidRPr="00A022A2">
        <w:rPr>
          <w:sz w:val="28"/>
          <w:szCs w:val="28"/>
          <w:lang w:val="en-US"/>
        </w:rPr>
        <w:sym w:font="Symbol" w:char="F0A3"/>
      </w:r>
      <w:r w:rsidRPr="00A022A2">
        <w:rPr>
          <w:sz w:val="28"/>
          <w:szCs w:val="28"/>
          <w:lang w:val="en-US"/>
        </w:rPr>
        <w:t xml:space="preserve"> I</w:t>
      </w:r>
      <w:r w:rsidRPr="00A022A2">
        <w:rPr>
          <w:sz w:val="28"/>
          <w:szCs w:val="28"/>
          <w:vertAlign w:val="superscript"/>
          <w:lang w:val="en-US"/>
        </w:rPr>
        <w:t>2</w:t>
      </w:r>
      <w:r w:rsidRPr="00A022A2">
        <w:rPr>
          <w:sz w:val="28"/>
          <w:szCs w:val="28"/>
          <w:vertAlign w:val="subscript"/>
        </w:rPr>
        <w:t>н</w:t>
      </w:r>
      <w:r w:rsidRPr="00A022A2">
        <w:rPr>
          <w:sz w:val="28"/>
          <w:szCs w:val="28"/>
          <w:vertAlign w:val="subscript"/>
          <w:lang w:val="en-US"/>
        </w:rPr>
        <w:t>.</w:t>
      </w:r>
      <w:r w:rsidRPr="00A022A2">
        <w:rPr>
          <w:sz w:val="28"/>
          <w:szCs w:val="28"/>
          <w:vertAlign w:val="subscript"/>
        </w:rPr>
        <w:t>т</w:t>
      </w:r>
      <w:r w:rsidRPr="00A022A2">
        <w:rPr>
          <w:sz w:val="28"/>
          <w:szCs w:val="28"/>
          <w:vertAlign w:val="subscript"/>
          <w:lang w:val="en-US"/>
        </w:rPr>
        <w:t xml:space="preserve">. </w:t>
      </w:r>
      <w:r w:rsidRPr="00A022A2">
        <w:rPr>
          <w:sz w:val="28"/>
          <w:szCs w:val="28"/>
          <w:lang w:val="en-US"/>
        </w:rPr>
        <w:t>·t</w:t>
      </w:r>
      <w:r w:rsidRPr="00A022A2">
        <w:rPr>
          <w:sz w:val="28"/>
          <w:szCs w:val="28"/>
          <w:vertAlign w:val="subscript"/>
        </w:rPr>
        <w:t>н</w:t>
      </w:r>
      <w:r w:rsidRPr="00A022A2">
        <w:rPr>
          <w:sz w:val="28"/>
          <w:szCs w:val="28"/>
          <w:vertAlign w:val="subscript"/>
          <w:lang w:val="en-US"/>
        </w:rPr>
        <w:t>.</w:t>
      </w:r>
      <w:r w:rsidRPr="00A022A2">
        <w:rPr>
          <w:sz w:val="28"/>
          <w:szCs w:val="28"/>
          <w:vertAlign w:val="subscript"/>
        </w:rPr>
        <w:t>т</w:t>
      </w:r>
      <w:r w:rsidRPr="00A022A2">
        <w:rPr>
          <w:sz w:val="28"/>
          <w:szCs w:val="28"/>
          <w:vertAlign w:val="subscript"/>
          <w:lang w:val="en-US"/>
        </w:rPr>
        <w:t>.</w:t>
      </w:r>
      <w:r w:rsidR="00A022A2">
        <w:rPr>
          <w:sz w:val="28"/>
          <w:szCs w:val="28"/>
          <w:lang w:val="en-US"/>
        </w:rPr>
        <w:t xml:space="preserve"> </w:t>
      </w:r>
    </w:p>
    <w:p w:rsidR="00452B7D" w:rsidRPr="00452B7D" w:rsidRDefault="00452B7D" w:rsidP="00A022A2">
      <w:pPr>
        <w:widowControl/>
        <w:tabs>
          <w:tab w:val="clear" w:pos="567"/>
          <w:tab w:val="clear" w:pos="1134"/>
          <w:tab w:val="clear" w:pos="1559"/>
          <w:tab w:val="left" w:pos="2127"/>
          <w:tab w:val="left" w:pos="4111"/>
          <w:tab w:val="left" w:pos="5812"/>
          <w:tab w:val="left" w:pos="6096"/>
          <w:tab w:val="left" w:pos="7371"/>
        </w:tabs>
        <w:ind w:firstLine="709"/>
        <w:rPr>
          <w:sz w:val="28"/>
          <w:szCs w:val="28"/>
          <w:lang w:val="uk-UA"/>
        </w:rPr>
      </w:pPr>
    </w:p>
    <w:p w:rsidR="008059ED" w:rsidRDefault="008059ED" w:rsidP="00A022A2">
      <w:pPr>
        <w:pStyle w:val="BodyText"/>
        <w:widowControl/>
        <w:spacing w:after="0"/>
        <w:ind w:firstLine="709"/>
        <w:rPr>
          <w:sz w:val="28"/>
          <w:szCs w:val="28"/>
          <w:lang w:val="uk-UA"/>
        </w:rPr>
      </w:pPr>
      <w:r w:rsidRPr="00A022A2">
        <w:rPr>
          <w:sz w:val="28"/>
          <w:szCs w:val="28"/>
        </w:rPr>
        <w:t>Условия</w:t>
      </w:r>
      <w:r w:rsidR="00A022A2">
        <w:rPr>
          <w:sz w:val="28"/>
          <w:szCs w:val="28"/>
        </w:rPr>
        <w:t xml:space="preserve"> </w:t>
      </w:r>
      <w:r w:rsidRPr="00A022A2">
        <w:rPr>
          <w:sz w:val="28"/>
          <w:szCs w:val="28"/>
        </w:rPr>
        <w:t>выбора разъединителей:</w:t>
      </w:r>
    </w:p>
    <w:p w:rsidR="00452B7D" w:rsidRPr="00452B7D" w:rsidRDefault="00452B7D" w:rsidP="00A022A2">
      <w:pPr>
        <w:pStyle w:val="BodyText"/>
        <w:widowControl/>
        <w:spacing w:after="0"/>
        <w:ind w:firstLine="709"/>
        <w:rPr>
          <w:sz w:val="28"/>
          <w:szCs w:val="28"/>
          <w:lang w:val="uk-UA"/>
        </w:rPr>
      </w:pPr>
    </w:p>
    <w:p w:rsidR="008059ED" w:rsidRPr="00452B7D" w:rsidRDefault="008059ED" w:rsidP="00A022A2">
      <w:pPr>
        <w:widowControl/>
        <w:tabs>
          <w:tab w:val="left" w:pos="2127"/>
          <w:tab w:val="left" w:pos="5812"/>
        </w:tabs>
        <w:ind w:firstLine="709"/>
        <w:rPr>
          <w:sz w:val="28"/>
          <w:szCs w:val="28"/>
          <w:lang w:val="uk-UA"/>
        </w:rPr>
      </w:pPr>
      <w:r w:rsidRPr="00A022A2">
        <w:rPr>
          <w:sz w:val="28"/>
          <w:szCs w:val="28"/>
          <w:lang w:val="en-US"/>
        </w:rPr>
        <w:t>U</w:t>
      </w:r>
      <w:r w:rsidRPr="00452B7D">
        <w:rPr>
          <w:sz w:val="28"/>
          <w:szCs w:val="28"/>
          <w:vertAlign w:val="subscript"/>
          <w:lang w:val="uk-UA"/>
        </w:rPr>
        <w:t>уст</w:t>
      </w:r>
      <w:r w:rsidR="00A022A2" w:rsidRPr="00452B7D">
        <w:rPr>
          <w:sz w:val="28"/>
          <w:szCs w:val="28"/>
          <w:lang w:val="uk-UA"/>
        </w:rPr>
        <w:t xml:space="preserve"> </w:t>
      </w:r>
      <w:r w:rsidRPr="00A022A2">
        <w:rPr>
          <w:sz w:val="28"/>
          <w:szCs w:val="28"/>
        </w:rPr>
        <w:sym w:font="Symbol" w:char="F0A3"/>
      </w:r>
      <w:r w:rsidR="00A022A2" w:rsidRPr="00452B7D">
        <w:rPr>
          <w:sz w:val="28"/>
          <w:szCs w:val="28"/>
          <w:lang w:val="uk-UA"/>
        </w:rPr>
        <w:t xml:space="preserve"> </w:t>
      </w:r>
      <w:r w:rsidRPr="00A022A2">
        <w:rPr>
          <w:sz w:val="28"/>
          <w:szCs w:val="28"/>
          <w:lang w:val="en-US"/>
        </w:rPr>
        <w:t>U</w:t>
      </w:r>
      <w:r w:rsidRPr="00452B7D">
        <w:rPr>
          <w:sz w:val="28"/>
          <w:szCs w:val="28"/>
          <w:vertAlign w:val="subscript"/>
          <w:lang w:val="uk-UA"/>
        </w:rPr>
        <w:t>ном</w:t>
      </w:r>
      <w:r w:rsidRPr="00452B7D">
        <w:rPr>
          <w:sz w:val="28"/>
          <w:szCs w:val="28"/>
          <w:lang w:val="uk-UA"/>
        </w:rPr>
        <w:t>,</w:t>
      </w:r>
      <w:r w:rsidR="00A022A2" w:rsidRPr="00452B7D">
        <w:rPr>
          <w:sz w:val="28"/>
          <w:szCs w:val="28"/>
          <w:lang w:val="uk-UA"/>
        </w:rPr>
        <w:t xml:space="preserve"> </w:t>
      </w:r>
      <w:r w:rsidRPr="00A022A2">
        <w:rPr>
          <w:sz w:val="28"/>
          <w:szCs w:val="28"/>
          <w:lang w:val="en-US"/>
        </w:rPr>
        <w:t>I</w:t>
      </w:r>
      <w:r w:rsidRPr="00452B7D">
        <w:rPr>
          <w:sz w:val="28"/>
          <w:szCs w:val="28"/>
          <w:vertAlign w:val="subscript"/>
          <w:lang w:val="uk-UA"/>
        </w:rPr>
        <w:t>форс</w:t>
      </w:r>
      <w:r w:rsidRPr="00452B7D">
        <w:rPr>
          <w:sz w:val="28"/>
          <w:szCs w:val="28"/>
          <w:lang w:val="uk-UA"/>
        </w:rPr>
        <w:t xml:space="preserve"> </w:t>
      </w:r>
      <w:r w:rsidRPr="00A022A2">
        <w:rPr>
          <w:sz w:val="28"/>
          <w:szCs w:val="28"/>
        </w:rPr>
        <w:sym w:font="Symbol" w:char="F0A3"/>
      </w:r>
      <w:r w:rsidRPr="00452B7D">
        <w:rPr>
          <w:sz w:val="28"/>
          <w:szCs w:val="28"/>
          <w:lang w:val="uk-UA"/>
        </w:rPr>
        <w:t xml:space="preserve"> </w:t>
      </w:r>
      <w:r w:rsidRPr="00A022A2">
        <w:rPr>
          <w:sz w:val="28"/>
          <w:szCs w:val="28"/>
          <w:lang w:val="en-US"/>
        </w:rPr>
        <w:t>I</w:t>
      </w:r>
      <w:r w:rsidRPr="00452B7D">
        <w:rPr>
          <w:sz w:val="28"/>
          <w:szCs w:val="28"/>
          <w:vertAlign w:val="subscript"/>
          <w:lang w:val="uk-UA"/>
        </w:rPr>
        <w:t>ном</w:t>
      </w:r>
      <w:r w:rsidRPr="00452B7D">
        <w:rPr>
          <w:sz w:val="28"/>
          <w:szCs w:val="28"/>
          <w:lang w:val="uk-UA"/>
        </w:rPr>
        <w:t>,</w:t>
      </w:r>
      <w:r w:rsidR="00A022A2" w:rsidRPr="00452B7D">
        <w:rPr>
          <w:sz w:val="28"/>
          <w:szCs w:val="28"/>
          <w:lang w:val="uk-UA"/>
        </w:rPr>
        <w:t xml:space="preserve"> </w:t>
      </w:r>
      <w:r w:rsidRPr="00A022A2">
        <w:rPr>
          <w:sz w:val="28"/>
          <w:szCs w:val="28"/>
          <w:lang w:val="en-US"/>
        </w:rPr>
        <w:t>i</w:t>
      </w:r>
      <w:r w:rsidRPr="00452B7D">
        <w:rPr>
          <w:sz w:val="28"/>
          <w:szCs w:val="28"/>
          <w:vertAlign w:val="subscript"/>
          <w:lang w:val="uk-UA"/>
        </w:rPr>
        <w:t>у</w:t>
      </w:r>
      <w:r w:rsidR="00A022A2" w:rsidRPr="00452B7D">
        <w:rPr>
          <w:sz w:val="28"/>
          <w:szCs w:val="28"/>
          <w:vertAlign w:val="subscript"/>
          <w:lang w:val="uk-UA"/>
        </w:rPr>
        <w:t xml:space="preserve"> </w:t>
      </w:r>
      <w:r w:rsidRPr="00A022A2">
        <w:rPr>
          <w:sz w:val="28"/>
          <w:szCs w:val="28"/>
        </w:rPr>
        <w:sym w:font="Symbol" w:char="F0A3"/>
      </w:r>
      <w:r w:rsidR="00A022A2" w:rsidRPr="00452B7D">
        <w:rPr>
          <w:sz w:val="28"/>
          <w:szCs w:val="28"/>
          <w:lang w:val="uk-UA"/>
        </w:rPr>
        <w:t xml:space="preserve"> </w:t>
      </w:r>
      <w:r w:rsidRPr="00A022A2">
        <w:rPr>
          <w:sz w:val="28"/>
          <w:szCs w:val="28"/>
          <w:lang w:val="en-US"/>
        </w:rPr>
        <w:t>i</w:t>
      </w:r>
      <w:r w:rsidRPr="00452B7D">
        <w:rPr>
          <w:sz w:val="28"/>
          <w:szCs w:val="28"/>
          <w:vertAlign w:val="subscript"/>
          <w:lang w:val="uk-UA"/>
        </w:rPr>
        <w:t>скв</w:t>
      </w:r>
      <w:r w:rsidRPr="00452B7D">
        <w:rPr>
          <w:sz w:val="28"/>
          <w:szCs w:val="28"/>
          <w:lang w:val="uk-UA"/>
        </w:rPr>
        <w:t>,</w:t>
      </w:r>
      <w:r w:rsidR="00A022A2" w:rsidRPr="00452B7D">
        <w:rPr>
          <w:sz w:val="28"/>
          <w:szCs w:val="28"/>
          <w:lang w:val="uk-UA"/>
        </w:rPr>
        <w:t xml:space="preserve"> </w:t>
      </w:r>
      <w:r w:rsidRPr="00452B7D">
        <w:rPr>
          <w:sz w:val="28"/>
          <w:szCs w:val="28"/>
          <w:lang w:val="uk-UA"/>
        </w:rPr>
        <w:t>В</w:t>
      </w:r>
      <w:r w:rsidRPr="00452B7D">
        <w:rPr>
          <w:sz w:val="28"/>
          <w:szCs w:val="28"/>
          <w:vertAlign w:val="subscript"/>
          <w:lang w:val="uk-UA"/>
        </w:rPr>
        <w:t xml:space="preserve">к </w:t>
      </w:r>
      <w:r w:rsidRPr="00A022A2">
        <w:rPr>
          <w:sz w:val="28"/>
          <w:szCs w:val="28"/>
          <w:lang w:val="en-US"/>
        </w:rPr>
        <w:sym w:font="Symbol" w:char="F0A3"/>
      </w:r>
      <w:r w:rsidRPr="00452B7D">
        <w:rPr>
          <w:sz w:val="28"/>
          <w:szCs w:val="28"/>
          <w:lang w:val="uk-UA"/>
        </w:rPr>
        <w:t xml:space="preserve"> </w:t>
      </w:r>
      <w:r w:rsidRPr="00A022A2">
        <w:rPr>
          <w:sz w:val="28"/>
          <w:szCs w:val="28"/>
          <w:lang w:val="en-US"/>
        </w:rPr>
        <w:t>I</w:t>
      </w:r>
      <w:r w:rsidRPr="00452B7D">
        <w:rPr>
          <w:sz w:val="28"/>
          <w:szCs w:val="28"/>
          <w:vertAlign w:val="superscript"/>
          <w:lang w:val="uk-UA"/>
        </w:rPr>
        <w:t>2</w:t>
      </w:r>
      <w:r w:rsidRPr="00452B7D">
        <w:rPr>
          <w:sz w:val="28"/>
          <w:szCs w:val="28"/>
          <w:vertAlign w:val="subscript"/>
          <w:lang w:val="uk-UA"/>
        </w:rPr>
        <w:t xml:space="preserve">н.т. </w:t>
      </w:r>
      <w:r w:rsidRPr="00452B7D">
        <w:rPr>
          <w:sz w:val="28"/>
          <w:szCs w:val="28"/>
          <w:lang w:val="uk-UA"/>
        </w:rPr>
        <w:t>·</w:t>
      </w:r>
      <w:r w:rsidRPr="00A022A2">
        <w:rPr>
          <w:sz w:val="28"/>
          <w:szCs w:val="28"/>
          <w:lang w:val="en-US"/>
        </w:rPr>
        <w:t>t</w:t>
      </w:r>
      <w:r w:rsidRPr="00452B7D">
        <w:rPr>
          <w:sz w:val="28"/>
          <w:szCs w:val="28"/>
          <w:vertAlign w:val="subscript"/>
          <w:lang w:val="uk-UA"/>
        </w:rPr>
        <w:t>н.т.</w:t>
      </w:r>
      <w:r w:rsidRPr="00452B7D">
        <w:rPr>
          <w:sz w:val="28"/>
          <w:szCs w:val="28"/>
          <w:lang w:val="uk-UA"/>
        </w:rPr>
        <w:t xml:space="preserve"> </w:t>
      </w:r>
    </w:p>
    <w:p w:rsidR="008059ED" w:rsidRPr="00452B7D" w:rsidRDefault="008059ED" w:rsidP="00A022A2">
      <w:pPr>
        <w:widowControl/>
        <w:tabs>
          <w:tab w:val="left" w:pos="2127"/>
          <w:tab w:val="left" w:pos="5812"/>
        </w:tabs>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Выбор выключателей и разъединителей на ВН</w:t>
      </w:r>
    </w:p>
    <w:p w:rsidR="008059ED" w:rsidRDefault="008059ED" w:rsidP="00A022A2">
      <w:pPr>
        <w:widowControl/>
        <w:ind w:firstLine="709"/>
        <w:rPr>
          <w:sz w:val="28"/>
          <w:szCs w:val="28"/>
          <w:lang w:val="uk-UA"/>
        </w:rPr>
      </w:pPr>
      <w:r w:rsidRPr="00A022A2">
        <w:rPr>
          <w:sz w:val="28"/>
          <w:szCs w:val="28"/>
        </w:rPr>
        <w:t xml:space="preserve">Выберем тип выключателя: </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ВМТ – 110Б – 20/1000 УХЛ1</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Номинальные параметры:</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U</w:t>
      </w:r>
      <w:r w:rsidRPr="00A022A2">
        <w:rPr>
          <w:sz w:val="28"/>
          <w:szCs w:val="28"/>
          <w:vertAlign w:val="subscript"/>
        </w:rPr>
        <w:t>ном</w:t>
      </w:r>
      <w:r w:rsidRPr="00A022A2">
        <w:rPr>
          <w:sz w:val="28"/>
          <w:szCs w:val="28"/>
        </w:rPr>
        <w:t xml:space="preserve"> =110 кВ;</w:t>
      </w:r>
      <w:r w:rsidR="00A022A2">
        <w:rPr>
          <w:sz w:val="28"/>
          <w:szCs w:val="28"/>
        </w:rPr>
        <w:t xml:space="preserve"> </w:t>
      </w:r>
      <w:r w:rsidRPr="00A022A2">
        <w:rPr>
          <w:sz w:val="28"/>
          <w:szCs w:val="28"/>
          <w:lang w:val="en-US"/>
        </w:rPr>
        <w:t>I</w:t>
      </w:r>
      <w:r w:rsidRPr="00A022A2">
        <w:rPr>
          <w:sz w:val="28"/>
          <w:szCs w:val="28"/>
          <w:vertAlign w:val="subscript"/>
        </w:rPr>
        <w:t>ном</w:t>
      </w:r>
      <w:r w:rsidRPr="00A022A2">
        <w:rPr>
          <w:sz w:val="28"/>
          <w:szCs w:val="28"/>
        </w:rPr>
        <w:t xml:space="preserve"> = 1000 А;</w:t>
      </w:r>
      <w:r w:rsidR="00A022A2">
        <w:rPr>
          <w:sz w:val="28"/>
          <w:szCs w:val="28"/>
        </w:rPr>
        <w:t xml:space="preserve"> </w:t>
      </w:r>
      <w:r w:rsidRPr="00A022A2">
        <w:rPr>
          <w:sz w:val="28"/>
          <w:szCs w:val="28"/>
          <w:lang w:val="en-US"/>
        </w:rPr>
        <w:t>I</w:t>
      </w:r>
      <w:r w:rsidRPr="00A022A2">
        <w:rPr>
          <w:sz w:val="28"/>
          <w:szCs w:val="28"/>
          <w:vertAlign w:val="subscript"/>
        </w:rPr>
        <w:t>н.д.</w:t>
      </w:r>
      <w:r w:rsidRPr="00A022A2">
        <w:rPr>
          <w:sz w:val="28"/>
          <w:szCs w:val="28"/>
        </w:rPr>
        <w:t xml:space="preserve"> = 20 кА;</w:t>
      </w:r>
      <w:r w:rsidR="00A022A2">
        <w:rPr>
          <w:sz w:val="28"/>
          <w:szCs w:val="28"/>
        </w:rPr>
        <w:t xml:space="preserve"> </w:t>
      </w:r>
      <w:r w:rsidRPr="00A022A2">
        <w:rPr>
          <w:sz w:val="28"/>
          <w:szCs w:val="28"/>
          <w:lang w:val="en-US"/>
        </w:rPr>
        <w:t>i</w:t>
      </w:r>
      <w:r w:rsidRPr="00A022A2">
        <w:rPr>
          <w:sz w:val="28"/>
          <w:szCs w:val="28"/>
          <w:vertAlign w:val="subscript"/>
        </w:rPr>
        <w:t>скв</w:t>
      </w:r>
      <w:r w:rsidRPr="00A022A2">
        <w:rPr>
          <w:sz w:val="28"/>
          <w:szCs w:val="28"/>
        </w:rPr>
        <w:t xml:space="preserve"> = 52 кА;</w:t>
      </w:r>
      <w:r w:rsidR="00A022A2">
        <w:rPr>
          <w:sz w:val="28"/>
          <w:szCs w:val="28"/>
        </w:rPr>
        <w:t xml:space="preserve"> </w:t>
      </w:r>
    </w:p>
    <w:p w:rsidR="00452B7D" w:rsidRPr="00452B7D" w:rsidRDefault="00452B7D"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8059ED" w:rsidRPr="00A022A2">
        <w:rPr>
          <w:sz w:val="28"/>
          <w:szCs w:val="28"/>
          <w:lang w:val="en-US"/>
        </w:rPr>
        <w:t>I</w:t>
      </w:r>
      <w:r w:rsidR="008059ED" w:rsidRPr="00A022A2">
        <w:rPr>
          <w:sz w:val="28"/>
          <w:szCs w:val="28"/>
          <w:vertAlign w:val="subscript"/>
        </w:rPr>
        <w:t>н.откл</w:t>
      </w:r>
      <w:r w:rsidR="008059ED" w:rsidRPr="00A022A2">
        <w:rPr>
          <w:sz w:val="28"/>
          <w:szCs w:val="28"/>
        </w:rPr>
        <w:t>=20 кА;</w:t>
      </w:r>
      <w:r>
        <w:rPr>
          <w:sz w:val="28"/>
          <w:szCs w:val="28"/>
        </w:rPr>
        <w:t xml:space="preserve"> </w:t>
      </w:r>
      <w:r w:rsidR="008059ED" w:rsidRPr="00A022A2">
        <w:rPr>
          <w:sz w:val="28"/>
          <w:szCs w:val="28"/>
        </w:rPr>
        <w:t>β</w:t>
      </w:r>
      <w:r w:rsidR="008059ED" w:rsidRPr="00A022A2">
        <w:rPr>
          <w:sz w:val="28"/>
          <w:szCs w:val="28"/>
          <w:vertAlign w:val="subscript"/>
        </w:rPr>
        <w:t>н</w:t>
      </w:r>
      <w:r w:rsidR="008059ED" w:rsidRPr="00A022A2">
        <w:rPr>
          <w:sz w:val="28"/>
          <w:szCs w:val="28"/>
        </w:rPr>
        <w:t xml:space="preserve"> =25%;</w:t>
      </w:r>
      <w:r>
        <w:rPr>
          <w:sz w:val="28"/>
          <w:szCs w:val="28"/>
        </w:rPr>
        <w:t xml:space="preserve"> </w:t>
      </w:r>
      <w:r w:rsidR="008059ED" w:rsidRPr="00A022A2">
        <w:rPr>
          <w:sz w:val="28"/>
          <w:szCs w:val="28"/>
          <w:lang w:val="en-US"/>
        </w:rPr>
        <w:t>I</w:t>
      </w:r>
      <w:r w:rsidR="008059ED" w:rsidRPr="00A022A2">
        <w:rPr>
          <w:sz w:val="28"/>
          <w:szCs w:val="28"/>
          <w:vertAlign w:val="subscript"/>
        </w:rPr>
        <w:t>н.т.</w:t>
      </w:r>
      <w:r w:rsidR="008059ED" w:rsidRPr="00A022A2">
        <w:rPr>
          <w:sz w:val="28"/>
          <w:szCs w:val="28"/>
        </w:rPr>
        <w:t>/</w:t>
      </w:r>
      <w:r w:rsidR="008059ED" w:rsidRPr="00A022A2">
        <w:rPr>
          <w:sz w:val="28"/>
          <w:szCs w:val="28"/>
          <w:lang w:val="en-US"/>
        </w:rPr>
        <w:t>t</w:t>
      </w:r>
      <w:r w:rsidR="008059ED" w:rsidRPr="00A022A2">
        <w:rPr>
          <w:sz w:val="28"/>
          <w:szCs w:val="28"/>
          <w:vertAlign w:val="subscript"/>
        </w:rPr>
        <w:t>н.т</w:t>
      </w:r>
      <w:r w:rsidR="008059ED" w:rsidRPr="00A022A2">
        <w:rPr>
          <w:sz w:val="28"/>
          <w:szCs w:val="28"/>
        </w:rPr>
        <w:t>=20кА/3с;</w:t>
      </w:r>
      <w:r>
        <w:rPr>
          <w:sz w:val="28"/>
          <w:szCs w:val="28"/>
        </w:rPr>
        <w:t xml:space="preserve"> </w:t>
      </w:r>
      <w:r w:rsidR="008059ED" w:rsidRPr="00A022A2">
        <w:rPr>
          <w:sz w:val="28"/>
          <w:szCs w:val="28"/>
          <w:lang w:val="en-US"/>
        </w:rPr>
        <w:t>t</w:t>
      </w:r>
      <w:r w:rsidR="008059ED" w:rsidRPr="00A022A2">
        <w:rPr>
          <w:sz w:val="28"/>
          <w:szCs w:val="28"/>
          <w:vertAlign w:val="subscript"/>
        </w:rPr>
        <w:t>по</w:t>
      </w:r>
      <w:r w:rsidR="008059ED" w:rsidRPr="00A022A2">
        <w:rPr>
          <w:sz w:val="28"/>
          <w:szCs w:val="28"/>
        </w:rPr>
        <w:t xml:space="preserve"> = 0,08с;</w:t>
      </w:r>
      <w:r>
        <w:rPr>
          <w:sz w:val="28"/>
          <w:szCs w:val="28"/>
        </w:rPr>
        <w:t xml:space="preserve"> </w:t>
      </w:r>
      <w:r w:rsidR="008059ED" w:rsidRPr="00A022A2">
        <w:rPr>
          <w:sz w:val="28"/>
          <w:szCs w:val="28"/>
          <w:lang w:val="en-US"/>
        </w:rPr>
        <w:t>t</w:t>
      </w:r>
      <w:r w:rsidR="008059ED" w:rsidRPr="00A022A2">
        <w:rPr>
          <w:sz w:val="28"/>
          <w:szCs w:val="28"/>
          <w:vertAlign w:val="subscript"/>
        </w:rPr>
        <w:t>с.в</w:t>
      </w:r>
      <w:r w:rsidR="008059ED" w:rsidRPr="00A022A2">
        <w:rPr>
          <w:sz w:val="28"/>
          <w:szCs w:val="28"/>
        </w:rPr>
        <w:t xml:space="preserve"> = 0,05с;</w:t>
      </w:r>
    </w:p>
    <w:p w:rsidR="00452B7D" w:rsidRPr="00452B7D" w:rsidRDefault="00452B7D"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080" w:dyaOrig="400">
          <v:shape id="_x0000_i1427" type="#_x0000_t75" style="width:204pt;height:20.25pt" o:ole="">
            <v:imagedata r:id="rId760" o:title=""/>
          </v:shape>
          <o:OLEObject Type="Embed" ProgID="Equation.3" ShapeID="_x0000_i1427" DrawAspect="Content" ObjectID="_1478811757" r:id="rId761"/>
        </w:object>
      </w:r>
      <w:r w:rsidR="008059ED" w:rsidRPr="00A022A2">
        <w:rPr>
          <w:sz w:val="28"/>
          <w:szCs w:val="28"/>
        </w:rPr>
        <w:t>;</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I</w:t>
      </w:r>
      <w:r w:rsidRPr="00A022A2">
        <w:rPr>
          <w:sz w:val="28"/>
          <w:szCs w:val="28"/>
          <w:vertAlign w:val="superscript"/>
        </w:rPr>
        <w:t>2</w:t>
      </w:r>
      <w:r w:rsidRPr="00A022A2">
        <w:rPr>
          <w:sz w:val="28"/>
          <w:szCs w:val="28"/>
          <w:vertAlign w:val="subscript"/>
        </w:rPr>
        <w:t xml:space="preserve">н.т. </w:t>
      </w:r>
      <w:r w:rsidRPr="00A022A2">
        <w:rPr>
          <w:sz w:val="28"/>
          <w:szCs w:val="28"/>
        </w:rPr>
        <w:t>·</w:t>
      </w:r>
      <w:r w:rsidRPr="00A022A2">
        <w:rPr>
          <w:sz w:val="28"/>
          <w:szCs w:val="28"/>
          <w:lang w:val="en-US"/>
        </w:rPr>
        <w:t>t</w:t>
      </w:r>
      <w:r w:rsidRPr="00A022A2">
        <w:rPr>
          <w:sz w:val="28"/>
          <w:szCs w:val="28"/>
          <w:vertAlign w:val="subscript"/>
        </w:rPr>
        <w:t>н.т</w:t>
      </w:r>
      <w:r w:rsidRPr="00A022A2">
        <w:rPr>
          <w:sz w:val="28"/>
          <w:szCs w:val="28"/>
        </w:rPr>
        <w:t xml:space="preserve"> = 20</w:t>
      </w:r>
      <w:r w:rsidRPr="00A022A2">
        <w:rPr>
          <w:sz w:val="28"/>
          <w:szCs w:val="28"/>
          <w:vertAlign w:val="superscript"/>
        </w:rPr>
        <w:t>2</w:t>
      </w:r>
      <w:r w:rsidRPr="00A022A2">
        <w:rPr>
          <w:sz w:val="28"/>
          <w:szCs w:val="28"/>
        </w:rPr>
        <w:sym w:font="Symbol" w:char="F0D7"/>
      </w:r>
      <w:r w:rsidRPr="00A022A2">
        <w:rPr>
          <w:sz w:val="28"/>
          <w:szCs w:val="28"/>
        </w:rPr>
        <w:t>3=1200 кА</w:t>
      </w:r>
      <w:r w:rsidRPr="00A022A2">
        <w:rPr>
          <w:sz w:val="28"/>
          <w:szCs w:val="28"/>
          <w:vertAlign w:val="superscript"/>
        </w:rPr>
        <w:t>2</w:t>
      </w:r>
      <w:r w:rsidRPr="00A022A2">
        <w:rPr>
          <w:sz w:val="28"/>
          <w:szCs w:val="28"/>
        </w:rPr>
        <w:sym w:font="Symbol" w:char="F0D7"/>
      </w:r>
      <w:r w:rsidRPr="00A022A2">
        <w:rPr>
          <w:sz w:val="28"/>
          <w:szCs w:val="28"/>
        </w:rPr>
        <w:t>с</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Расчетные параметры:</w:t>
      </w:r>
    </w:p>
    <w:p w:rsidR="00452B7D" w:rsidRPr="00452B7D" w:rsidRDefault="00452B7D"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099" w:dyaOrig="400">
          <v:shape id="_x0000_i1428" type="#_x0000_t75" style="width:204.75pt;height:20.25pt" o:ole="">
            <v:imagedata r:id="rId762" o:title=""/>
          </v:shape>
          <o:OLEObject Type="Embed" ProgID="Equation.3" ShapeID="_x0000_i1428" DrawAspect="Content" ObjectID="_1478811758" r:id="rId763"/>
        </w:object>
      </w:r>
      <w:r w:rsidRPr="00A022A2">
        <w:rPr>
          <w:sz w:val="28"/>
          <w:szCs w:val="28"/>
        </w:rPr>
        <w:object w:dxaOrig="180" w:dyaOrig="340">
          <v:shape id="_x0000_i1429" type="#_x0000_t75" style="width:9pt;height:17.25pt" o:ole="">
            <v:imagedata r:id="rId764" o:title=""/>
          </v:shape>
          <o:OLEObject Type="Embed" ProgID="Equation.3" ShapeID="_x0000_i1429" DrawAspect="Content" ObjectID="_1478811759" r:id="rId765"/>
        </w:object>
      </w:r>
    </w:p>
    <w:p w:rsidR="00452B7D" w:rsidRPr="00452B7D" w:rsidRDefault="00452B7D"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599" w:dyaOrig="499">
          <v:shape id="_x0000_i1430" type="#_x0000_t75" style="width:230.25pt;height:24.75pt" o:ole="">
            <v:imagedata r:id="rId766" o:title=""/>
          </v:shape>
          <o:OLEObject Type="Embed" ProgID="Equation.3" ShapeID="_x0000_i1430" DrawAspect="Content" ObjectID="_1478811760" r:id="rId767"/>
        </w:objec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где </w:t>
      </w:r>
      <w:r w:rsidRPr="00A022A2">
        <w:rPr>
          <w:sz w:val="28"/>
          <w:szCs w:val="28"/>
        </w:rPr>
        <w:sym w:font="Symbol" w:char="F074"/>
      </w:r>
      <w:r w:rsidRPr="00A022A2">
        <w:rPr>
          <w:sz w:val="28"/>
          <w:szCs w:val="28"/>
        </w:rPr>
        <w:t xml:space="preserve"> - время от момента возникновения к.з. до начала размыкания контактов выключателя, с</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sym w:font="Symbol" w:char="F074"/>
      </w:r>
      <w:r w:rsidRPr="00A022A2">
        <w:rPr>
          <w:sz w:val="28"/>
          <w:szCs w:val="28"/>
        </w:rPr>
        <w:t xml:space="preserve"> = </w:t>
      </w:r>
      <w:r w:rsidRPr="00A022A2">
        <w:rPr>
          <w:sz w:val="28"/>
          <w:szCs w:val="28"/>
          <w:lang w:val="en-US"/>
        </w:rPr>
        <w:t>t</w:t>
      </w:r>
      <w:r w:rsidRPr="00A022A2">
        <w:rPr>
          <w:sz w:val="28"/>
          <w:szCs w:val="28"/>
          <w:vertAlign w:val="subscript"/>
        </w:rPr>
        <w:t>рз</w:t>
      </w:r>
      <w:r w:rsidRPr="00A022A2">
        <w:rPr>
          <w:sz w:val="28"/>
          <w:szCs w:val="28"/>
          <w:vertAlign w:val="subscript"/>
          <w:lang w:val="en-US"/>
        </w:rPr>
        <w:t>min</w:t>
      </w:r>
      <w:r w:rsidRPr="00A022A2">
        <w:rPr>
          <w:sz w:val="28"/>
          <w:szCs w:val="28"/>
        </w:rPr>
        <w:t xml:space="preserve"> + </w:t>
      </w:r>
      <w:r w:rsidRPr="00A022A2">
        <w:rPr>
          <w:sz w:val="28"/>
          <w:szCs w:val="28"/>
          <w:lang w:val="en-US"/>
        </w:rPr>
        <w:t>t</w:t>
      </w:r>
      <w:r w:rsidRPr="00A022A2">
        <w:rPr>
          <w:sz w:val="28"/>
          <w:szCs w:val="28"/>
          <w:vertAlign w:val="subscript"/>
        </w:rPr>
        <w:t>с.в</w:t>
      </w:r>
      <w:r w:rsidRPr="00A022A2">
        <w:rPr>
          <w:sz w:val="28"/>
          <w:szCs w:val="28"/>
        </w:rPr>
        <w:t>= 0,01 + 0,05 = 0,06 с;</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Т</w:t>
      </w:r>
      <w:r w:rsidRPr="00A022A2">
        <w:rPr>
          <w:sz w:val="28"/>
          <w:szCs w:val="28"/>
          <w:vertAlign w:val="subscript"/>
        </w:rPr>
        <w:t>а</w:t>
      </w:r>
      <w:r w:rsidRPr="00A022A2">
        <w:rPr>
          <w:sz w:val="28"/>
          <w:szCs w:val="28"/>
        </w:rPr>
        <w:t xml:space="preserve"> = 0,03 с – постоянная времени для ВЛ 110 кВ.</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Тепловой импульс, кА</w:t>
      </w:r>
      <w:r w:rsidRPr="00A022A2">
        <w:rPr>
          <w:sz w:val="28"/>
          <w:szCs w:val="28"/>
          <w:vertAlign w:val="superscript"/>
        </w:rPr>
        <w:t>2</w:t>
      </w:r>
      <w:r w:rsidRPr="00A022A2">
        <w:rPr>
          <w:sz w:val="28"/>
          <w:szCs w:val="28"/>
        </w:rPr>
        <w:sym w:font="Symbol" w:char="F0D7"/>
      </w:r>
      <w:r w:rsidRPr="00A022A2">
        <w:rPr>
          <w:sz w:val="28"/>
          <w:szCs w:val="28"/>
        </w:rPr>
        <w:t>с:</w:t>
      </w:r>
    </w:p>
    <w:p w:rsidR="00452B7D" w:rsidRPr="00452B7D" w:rsidRDefault="00452B7D"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660" w:dyaOrig="380">
          <v:shape id="_x0000_i1431" type="#_x0000_t75" style="width:233.25pt;height:18.75pt" o:ole="">
            <v:imagedata r:id="rId768" o:title=""/>
          </v:shape>
          <o:OLEObject Type="Embed" ProgID="Equation.3" ShapeID="_x0000_i1431" DrawAspect="Content" ObjectID="_1478811761" r:id="rId769"/>
        </w:object>
      </w:r>
      <w:r w:rsidR="008059ED" w:rsidRPr="00A022A2">
        <w:rPr>
          <w:sz w:val="28"/>
          <w:szCs w:val="28"/>
        </w:rPr>
        <w:t xml:space="preserve"> кА</w:t>
      </w:r>
      <w:r w:rsidR="008059ED" w:rsidRPr="00A022A2">
        <w:rPr>
          <w:sz w:val="28"/>
          <w:szCs w:val="28"/>
          <w:vertAlign w:val="superscript"/>
        </w:rPr>
        <w:t>2</w:t>
      </w:r>
      <w:r w:rsidR="008059ED" w:rsidRPr="00A022A2">
        <w:rPr>
          <w:sz w:val="28"/>
          <w:szCs w:val="28"/>
        </w:rPr>
        <w:sym w:font="Symbol" w:char="F0D7"/>
      </w:r>
      <w:r w:rsidR="008059ED" w:rsidRPr="00A022A2">
        <w:rPr>
          <w:sz w:val="28"/>
          <w:szCs w:val="28"/>
        </w:rPr>
        <w:t>с,</w:t>
      </w:r>
    </w:p>
    <w:p w:rsidR="00452B7D" w:rsidRPr="00452B7D" w:rsidRDefault="00452B7D"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lang w:val="en-US"/>
        </w:rPr>
        <w:t>t</w:t>
      </w:r>
      <w:r w:rsidRPr="00A022A2">
        <w:rPr>
          <w:sz w:val="28"/>
          <w:szCs w:val="28"/>
          <w:vertAlign w:val="subscript"/>
        </w:rPr>
        <w:t>отк</w:t>
      </w:r>
      <w:r w:rsidRPr="00A022A2">
        <w:rPr>
          <w:sz w:val="28"/>
          <w:szCs w:val="28"/>
        </w:rPr>
        <w:t xml:space="preserve"> -</w:t>
      </w:r>
      <w:r w:rsidR="00A022A2">
        <w:rPr>
          <w:sz w:val="28"/>
          <w:szCs w:val="28"/>
        </w:rPr>
        <w:t xml:space="preserve"> </w:t>
      </w:r>
      <w:r w:rsidRPr="00A022A2">
        <w:rPr>
          <w:sz w:val="28"/>
          <w:szCs w:val="28"/>
        </w:rPr>
        <w:t>время отключения к.з.</w:t>
      </w: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vertAlign w:val="subscript"/>
        </w:rPr>
        <w:t>отк</w:t>
      </w:r>
      <w:r w:rsidRPr="00A022A2">
        <w:rPr>
          <w:sz w:val="28"/>
          <w:szCs w:val="28"/>
        </w:rPr>
        <w:t xml:space="preserve"> = </w:t>
      </w:r>
      <w:r w:rsidRPr="00A022A2">
        <w:rPr>
          <w:sz w:val="28"/>
          <w:szCs w:val="28"/>
          <w:lang w:val="en-US"/>
        </w:rPr>
        <w:t>t</w:t>
      </w:r>
      <w:r w:rsidRPr="00A022A2">
        <w:rPr>
          <w:sz w:val="28"/>
          <w:szCs w:val="28"/>
          <w:vertAlign w:val="subscript"/>
        </w:rPr>
        <w:t>рз</w:t>
      </w:r>
      <w:r w:rsidRPr="00A022A2">
        <w:rPr>
          <w:sz w:val="28"/>
          <w:szCs w:val="28"/>
          <w:vertAlign w:val="subscript"/>
          <w:lang w:val="en-US"/>
        </w:rPr>
        <w:t>max</w:t>
      </w:r>
      <w:r w:rsidRPr="00A022A2">
        <w:rPr>
          <w:sz w:val="28"/>
          <w:szCs w:val="28"/>
        </w:rPr>
        <w:t xml:space="preserve"> + </w:t>
      </w:r>
      <w:r w:rsidRPr="00A022A2">
        <w:rPr>
          <w:sz w:val="28"/>
          <w:szCs w:val="28"/>
          <w:lang w:val="en-US"/>
        </w:rPr>
        <w:t>t</w:t>
      </w:r>
      <w:r w:rsidRPr="00A022A2">
        <w:rPr>
          <w:sz w:val="28"/>
          <w:szCs w:val="28"/>
          <w:vertAlign w:val="subscript"/>
        </w:rPr>
        <w:t>по</w:t>
      </w:r>
      <w:r w:rsidRPr="00A022A2">
        <w:rPr>
          <w:sz w:val="28"/>
          <w:szCs w:val="28"/>
        </w:rPr>
        <w:t>= 0,2 + 0,08 = 0,28 с.</w:t>
      </w:r>
    </w:p>
    <w:p w:rsidR="00452B7D" w:rsidRPr="00452B7D" w:rsidRDefault="00452B7D"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12.3 Условия выбора и проверки выключателей</w:t>
      </w:r>
      <w:r w:rsidR="00A022A2">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3190"/>
        <w:gridCol w:w="3191"/>
      </w:tblGrid>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rPr>
              <w:t>Расчетные параметры</w:t>
            </w:r>
          </w:p>
        </w:tc>
        <w:tc>
          <w:tcPr>
            <w:tcW w:w="3190" w:type="dxa"/>
            <w:vAlign w:val="center"/>
          </w:tcPr>
          <w:p w:rsidR="008059ED" w:rsidRPr="00452B7D" w:rsidRDefault="008059ED" w:rsidP="00452B7D">
            <w:pPr>
              <w:widowControl/>
              <w:suppressAutoHyphens/>
              <w:ind w:firstLine="0"/>
              <w:rPr>
                <w:sz w:val="20"/>
                <w:szCs w:val="20"/>
              </w:rPr>
            </w:pPr>
            <w:r w:rsidRPr="00452B7D">
              <w:rPr>
                <w:sz w:val="20"/>
                <w:szCs w:val="20"/>
              </w:rPr>
              <w:t>Условия выбора и проверки</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rPr>
              <w:t>Номинальные параметры</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lang w:val="en-US"/>
              </w:rPr>
              <w:t>U</w:t>
            </w:r>
            <w:r w:rsidRPr="00452B7D">
              <w:rPr>
                <w:sz w:val="20"/>
                <w:szCs w:val="20"/>
                <w:vertAlign w:val="subscript"/>
              </w:rPr>
              <w:t>уст</w:t>
            </w:r>
          </w:p>
        </w:tc>
        <w:tc>
          <w:tcPr>
            <w:tcW w:w="3190" w:type="dxa"/>
            <w:vAlign w:val="center"/>
          </w:tcPr>
          <w:p w:rsidR="008059ED" w:rsidRPr="00452B7D" w:rsidRDefault="00A022A2" w:rsidP="00452B7D">
            <w:pPr>
              <w:widowControl/>
              <w:suppressAutoHyphens/>
              <w:ind w:firstLine="0"/>
              <w:rPr>
                <w:sz w:val="20"/>
                <w:szCs w:val="20"/>
              </w:rPr>
            </w:pPr>
            <w:r w:rsidRPr="00452B7D">
              <w:rPr>
                <w:sz w:val="20"/>
                <w:szCs w:val="20"/>
              </w:rPr>
              <w:t xml:space="preserve"> </w:t>
            </w:r>
            <w:r w:rsidR="008059ED" w:rsidRPr="00452B7D">
              <w:rPr>
                <w:sz w:val="20"/>
                <w:szCs w:val="20"/>
              </w:rPr>
              <w:t>110 = 110,</w:t>
            </w:r>
            <w:r w:rsidRPr="00452B7D">
              <w:rPr>
                <w:sz w:val="20"/>
                <w:szCs w:val="20"/>
              </w:rPr>
              <w:t xml:space="preserve"> </w:t>
            </w:r>
            <w:r w:rsidR="008059ED" w:rsidRPr="00452B7D">
              <w:rPr>
                <w:sz w:val="20"/>
                <w:szCs w:val="20"/>
              </w:rPr>
              <w:t xml:space="preserve">кВ </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lang w:val="en-US"/>
              </w:rPr>
              <w:t>U</w:t>
            </w:r>
            <w:r w:rsidRPr="00452B7D">
              <w:rPr>
                <w:sz w:val="20"/>
                <w:szCs w:val="20"/>
                <w:vertAlign w:val="subscript"/>
              </w:rPr>
              <w:t>ном</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р.ф.</w:t>
            </w:r>
          </w:p>
        </w:tc>
        <w:tc>
          <w:tcPr>
            <w:tcW w:w="3190" w:type="dxa"/>
            <w:vAlign w:val="center"/>
          </w:tcPr>
          <w:p w:rsidR="008059ED" w:rsidRPr="00452B7D" w:rsidRDefault="008059ED" w:rsidP="00452B7D">
            <w:pPr>
              <w:widowControl/>
              <w:suppressAutoHyphens/>
              <w:ind w:firstLine="0"/>
              <w:rPr>
                <w:sz w:val="20"/>
                <w:szCs w:val="20"/>
              </w:rPr>
            </w:pPr>
            <w:r w:rsidRPr="00452B7D">
              <w:rPr>
                <w:sz w:val="20"/>
                <w:szCs w:val="20"/>
              </w:rPr>
              <w:t>378,44 &lt; 1000,</w:t>
            </w:r>
            <w:r w:rsidR="00A022A2" w:rsidRPr="00452B7D">
              <w:rPr>
                <w:sz w:val="20"/>
                <w:szCs w:val="20"/>
              </w:rPr>
              <w:t xml:space="preserve"> </w:t>
            </w:r>
            <w:r w:rsidRPr="00452B7D">
              <w:rPr>
                <w:sz w:val="20"/>
                <w:szCs w:val="20"/>
              </w:rPr>
              <w:t>А</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ном</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lang w:val="en-US"/>
              </w:rPr>
              <w:t>n</w:t>
            </w:r>
          </w:p>
        </w:tc>
        <w:tc>
          <w:tcPr>
            <w:tcW w:w="3190" w:type="dxa"/>
            <w:vAlign w:val="center"/>
          </w:tcPr>
          <w:p w:rsidR="008059ED" w:rsidRPr="00452B7D" w:rsidRDefault="00A022A2" w:rsidP="00452B7D">
            <w:pPr>
              <w:widowControl/>
              <w:suppressAutoHyphens/>
              <w:ind w:firstLine="0"/>
              <w:rPr>
                <w:sz w:val="20"/>
                <w:szCs w:val="20"/>
              </w:rPr>
            </w:pPr>
            <w:r w:rsidRPr="00452B7D">
              <w:rPr>
                <w:sz w:val="20"/>
                <w:szCs w:val="20"/>
              </w:rPr>
              <w:t xml:space="preserve"> </w:t>
            </w:r>
            <w:r w:rsidR="008059ED" w:rsidRPr="00452B7D">
              <w:rPr>
                <w:sz w:val="20"/>
                <w:szCs w:val="20"/>
              </w:rPr>
              <w:t>3,12 &lt; 20,</w:t>
            </w:r>
            <w:r w:rsidRPr="00452B7D">
              <w:rPr>
                <w:sz w:val="20"/>
                <w:szCs w:val="20"/>
              </w:rPr>
              <w:t xml:space="preserve"> </w:t>
            </w:r>
            <w:r w:rsidR="008059ED" w:rsidRPr="00452B7D">
              <w:rPr>
                <w:sz w:val="20"/>
                <w:szCs w:val="20"/>
              </w:rPr>
              <w:t>кА</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н.д</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у</w:t>
            </w:r>
          </w:p>
        </w:tc>
        <w:tc>
          <w:tcPr>
            <w:tcW w:w="3190" w:type="dxa"/>
            <w:vAlign w:val="center"/>
          </w:tcPr>
          <w:p w:rsidR="008059ED" w:rsidRPr="00452B7D" w:rsidRDefault="00A022A2" w:rsidP="00452B7D">
            <w:pPr>
              <w:widowControl/>
              <w:suppressAutoHyphens/>
              <w:ind w:firstLine="0"/>
              <w:rPr>
                <w:sz w:val="20"/>
                <w:szCs w:val="20"/>
              </w:rPr>
            </w:pPr>
            <w:r w:rsidRPr="00452B7D">
              <w:rPr>
                <w:sz w:val="20"/>
                <w:szCs w:val="20"/>
              </w:rPr>
              <w:t xml:space="preserve"> </w:t>
            </w:r>
            <w:r w:rsidR="008059ED" w:rsidRPr="00452B7D">
              <w:rPr>
                <w:sz w:val="20"/>
                <w:szCs w:val="20"/>
              </w:rPr>
              <w:t>7,94 &lt; 52,</w:t>
            </w:r>
            <w:r w:rsidRPr="00452B7D">
              <w:rPr>
                <w:sz w:val="20"/>
                <w:szCs w:val="20"/>
              </w:rPr>
              <w:t xml:space="preserve"> </w:t>
            </w:r>
            <w:r w:rsidR="008059ED" w:rsidRPr="00452B7D">
              <w:rPr>
                <w:sz w:val="20"/>
                <w:szCs w:val="20"/>
              </w:rPr>
              <w:t>кА</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скв</w:t>
            </w:r>
          </w:p>
        </w:tc>
      </w:tr>
      <w:tr w:rsidR="008059ED" w:rsidRPr="00452B7D">
        <w:tc>
          <w:tcPr>
            <w:tcW w:w="3189" w:type="dxa"/>
            <w:vAlign w:val="center"/>
          </w:tcPr>
          <w:p w:rsidR="008059ED" w:rsidRPr="00452B7D" w:rsidRDefault="008059ED" w:rsidP="00452B7D">
            <w:pPr>
              <w:widowControl/>
              <w:suppressAutoHyphens/>
              <w:ind w:firstLine="0"/>
              <w:rPr>
                <w:sz w:val="20"/>
                <w:szCs w:val="20"/>
                <w:lang w:val="en-US"/>
              </w:rPr>
            </w:pPr>
            <w:r w:rsidRPr="00452B7D">
              <w:rPr>
                <w:sz w:val="20"/>
                <w:szCs w:val="20"/>
                <w:lang w:val="en-US"/>
              </w:rPr>
              <w:t>I</w:t>
            </w:r>
            <w:r w:rsidRPr="00452B7D">
              <w:rPr>
                <w:sz w:val="20"/>
                <w:szCs w:val="20"/>
                <w:vertAlign w:val="subscript"/>
                <w:lang w:val="en-US"/>
              </w:rPr>
              <w:t>n</w:t>
            </w:r>
          </w:p>
        </w:tc>
        <w:tc>
          <w:tcPr>
            <w:tcW w:w="3190" w:type="dxa"/>
            <w:vAlign w:val="center"/>
          </w:tcPr>
          <w:p w:rsidR="008059ED" w:rsidRPr="00452B7D" w:rsidRDefault="00A022A2" w:rsidP="00452B7D">
            <w:pPr>
              <w:widowControl/>
              <w:suppressAutoHyphens/>
              <w:ind w:firstLine="0"/>
              <w:rPr>
                <w:sz w:val="20"/>
                <w:szCs w:val="20"/>
                <w:lang w:val="en-US"/>
              </w:rPr>
            </w:pPr>
            <w:r w:rsidRPr="00452B7D">
              <w:rPr>
                <w:sz w:val="20"/>
                <w:szCs w:val="20"/>
                <w:lang w:val="en-US"/>
              </w:rPr>
              <w:t xml:space="preserve"> </w:t>
            </w:r>
            <w:r w:rsidR="008059ED" w:rsidRPr="00452B7D">
              <w:rPr>
                <w:sz w:val="20"/>
                <w:szCs w:val="20"/>
              </w:rPr>
              <w:t>3,12</w:t>
            </w:r>
            <w:r w:rsidR="008059ED" w:rsidRPr="00452B7D">
              <w:rPr>
                <w:sz w:val="20"/>
                <w:szCs w:val="20"/>
                <w:lang w:val="en-US"/>
              </w:rPr>
              <w:t xml:space="preserve"> &lt; 20,</w:t>
            </w:r>
            <w:r w:rsidRPr="00452B7D">
              <w:rPr>
                <w:sz w:val="20"/>
                <w:szCs w:val="20"/>
                <w:lang w:val="en-US"/>
              </w:rPr>
              <w:t xml:space="preserve"> </w:t>
            </w:r>
            <w:r w:rsidR="008059ED" w:rsidRPr="00452B7D">
              <w:rPr>
                <w:sz w:val="20"/>
                <w:szCs w:val="20"/>
              </w:rPr>
              <w:t>кА</w:t>
            </w:r>
          </w:p>
        </w:tc>
        <w:tc>
          <w:tcPr>
            <w:tcW w:w="3191" w:type="dxa"/>
            <w:vAlign w:val="center"/>
          </w:tcPr>
          <w:p w:rsidR="008059ED" w:rsidRPr="00452B7D" w:rsidRDefault="008059ED" w:rsidP="00452B7D">
            <w:pPr>
              <w:widowControl/>
              <w:suppressAutoHyphens/>
              <w:ind w:firstLine="0"/>
              <w:rPr>
                <w:sz w:val="20"/>
                <w:szCs w:val="20"/>
                <w:lang w:val="en-US"/>
              </w:rPr>
            </w:pPr>
            <w:r w:rsidRPr="00452B7D">
              <w:rPr>
                <w:sz w:val="20"/>
                <w:szCs w:val="20"/>
                <w:lang w:val="en-US"/>
              </w:rPr>
              <w:t>I</w:t>
            </w:r>
            <w:r w:rsidRPr="00452B7D">
              <w:rPr>
                <w:sz w:val="20"/>
                <w:szCs w:val="20"/>
                <w:vertAlign w:val="subscript"/>
              </w:rPr>
              <w:t>н</w:t>
            </w:r>
            <w:r w:rsidRPr="00452B7D">
              <w:rPr>
                <w:sz w:val="20"/>
                <w:szCs w:val="20"/>
                <w:vertAlign w:val="subscript"/>
                <w:lang w:val="en-US"/>
              </w:rPr>
              <w:t>.</w:t>
            </w:r>
            <w:r w:rsidRPr="00452B7D">
              <w:rPr>
                <w:sz w:val="20"/>
                <w:szCs w:val="20"/>
                <w:vertAlign w:val="subscript"/>
              </w:rPr>
              <w:t>откл</w:t>
            </w:r>
          </w:p>
        </w:tc>
      </w:tr>
      <w:tr w:rsidR="008059ED" w:rsidRPr="00452B7D">
        <w:tc>
          <w:tcPr>
            <w:tcW w:w="3189" w:type="dxa"/>
            <w:vAlign w:val="center"/>
          </w:tcPr>
          <w:p w:rsidR="008059ED" w:rsidRPr="00452B7D" w:rsidRDefault="008059ED" w:rsidP="00452B7D">
            <w:pPr>
              <w:widowControl/>
              <w:suppressAutoHyphens/>
              <w:ind w:firstLine="0"/>
              <w:rPr>
                <w:sz w:val="20"/>
                <w:szCs w:val="20"/>
                <w:lang w:val="en-US"/>
              </w:rPr>
            </w:pPr>
            <w:r w:rsidRPr="00452B7D">
              <w:rPr>
                <w:sz w:val="20"/>
                <w:szCs w:val="20"/>
                <w:lang w:val="en-US"/>
              </w:rPr>
              <w:t>i</w:t>
            </w:r>
            <w:r w:rsidRPr="00452B7D">
              <w:rPr>
                <w:sz w:val="20"/>
                <w:szCs w:val="20"/>
                <w:vertAlign w:val="subscript"/>
                <w:lang w:val="en-US"/>
              </w:rPr>
              <w:t>a</w:t>
            </w:r>
            <w:r w:rsidRPr="00452B7D">
              <w:rPr>
                <w:sz w:val="20"/>
                <w:szCs w:val="20"/>
                <w:vertAlign w:val="subscript"/>
                <w:lang w:val="en-US"/>
              </w:rPr>
              <w:sym w:font="Symbol" w:char="F074"/>
            </w:r>
          </w:p>
        </w:tc>
        <w:tc>
          <w:tcPr>
            <w:tcW w:w="3190" w:type="dxa"/>
            <w:vAlign w:val="center"/>
          </w:tcPr>
          <w:p w:rsidR="008059ED" w:rsidRPr="00452B7D" w:rsidRDefault="00A022A2" w:rsidP="00452B7D">
            <w:pPr>
              <w:widowControl/>
              <w:suppressAutoHyphens/>
              <w:ind w:firstLine="0"/>
              <w:rPr>
                <w:sz w:val="20"/>
                <w:szCs w:val="20"/>
                <w:lang w:val="en-US"/>
              </w:rPr>
            </w:pPr>
            <w:r w:rsidRPr="00452B7D">
              <w:rPr>
                <w:sz w:val="20"/>
                <w:szCs w:val="20"/>
                <w:lang w:val="en-US"/>
              </w:rPr>
              <w:t xml:space="preserve"> </w:t>
            </w:r>
            <w:r w:rsidR="008059ED" w:rsidRPr="00452B7D">
              <w:rPr>
                <w:sz w:val="20"/>
                <w:szCs w:val="20"/>
              </w:rPr>
              <w:t>0,6</w:t>
            </w:r>
            <w:r w:rsidR="008059ED" w:rsidRPr="00452B7D">
              <w:rPr>
                <w:sz w:val="20"/>
                <w:szCs w:val="20"/>
                <w:lang w:val="en-US"/>
              </w:rPr>
              <w:t xml:space="preserve"> &lt; 7,07,</w:t>
            </w:r>
            <w:r w:rsidRPr="00452B7D">
              <w:rPr>
                <w:sz w:val="20"/>
                <w:szCs w:val="20"/>
                <w:lang w:val="en-US"/>
              </w:rPr>
              <w:t xml:space="preserve"> </w:t>
            </w:r>
            <w:r w:rsidR="008059ED" w:rsidRPr="00452B7D">
              <w:rPr>
                <w:sz w:val="20"/>
                <w:szCs w:val="20"/>
              </w:rPr>
              <w:t>кА</w:t>
            </w:r>
          </w:p>
        </w:tc>
        <w:tc>
          <w:tcPr>
            <w:tcW w:w="3191" w:type="dxa"/>
            <w:vAlign w:val="center"/>
          </w:tcPr>
          <w:p w:rsidR="008059ED" w:rsidRPr="00452B7D" w:rsidRDefault="008059ED" w:rsidP="00452B7D">
            <w:pPr>
              <w:widowControl/>
              <w:suppressAutoHyphens/>
              <w:ind w:firstLine="0"/>
              <w:rPr>
                <w:sz w:val="20"/>
                <w:szCs w:val="20"/>
                <w:lang w:val="en-US"/>
              </w:rPr>
            </w:pPr>
            <w:r w:rsidRPr="00452B7D">
              <w:rPr>
                <w:sz w:val="20"/>
                <w:szCs w:val="20"/>
                <w:lang w:val="en-US"/>
              </w:rPr>
              <w:t>i</w:t>
            </w:r>
            <w:r w:rsidRPr="00452B7D">
              <w:rPr>
                <w:sz w:val="20"/>
                <w:szCs w:val="20"/>
                <w:vertAlign w:val="subscript"/>
                <w:lang w:val="en-US"/>
              </w:rPr>
              <w:t>a</w:t>
            </w:r>
            <w:r w:rsidRPr="00452B7D">
              <w:rPr>
                <w:sz w:val="20"/>
                <w:szCs w:val="20"/>
                <w:vertAlign w:val="subscript"/>
              </w:rPr>
              <w:t>н</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rPr>
              <w:t>В</w:t>
            </w:r>
            <w:r w:rsidRPr="00452B7D">
              <w:rPr>
                <w:sz w:val="20"/>
                <w:szCs w:val="20"/>
                <w:vertAlign w:val="subscript"/>
              </w:rPr>
              <w:t>к</w:t>
            </w:r>
          </w:p>
        </w:tc>
        <w:tc>
          <w:tcPr>
            <w:tcW w:w="3190" w:type="dxa"/>
            <w:vAlign w:val="center"/>
          </w:tcPr>
          <w:p w:rsidR="008059ED" w:rsidRPr="00452B7D" w:rsidRDefault="00A022A2" w:rsidP="00452B7D">
            <w:pPr>
              <w:widowControl/>
              <w:suppressAutoHyphens/>
              <w:ind w:firstLine="0"/>
              <w:rPr>
                <w:sz w:val="20"/>
                <w:szCs w:val="20"/>
              </w:rPr>
            </w:pPr>
            <w:r w:rsidRPr="00452B7D">
              <w:rPr>
                <w:sz w:val="20"/>
                <w:szCs w:val="20"/>
              </w:rPr>
              <w:t xml:space="preserve"> </w:t>
            </w:r>
            <w:r w:rsidR="008059ED" w:rsidRPr="00452B7D">
              <w:rPr>
                <w:sz w:val="20"/>
                <w:szCs w:val="20"/>
              </w:rPr>
              <w:t>4,02 &lt; 1200,</w:t>
            </w:r>
            <w:r w:rsidRPr="00452B7D">
              <w:rPr>
                <w:sz w:val="20"/>
                <w:szCs w:val="20"/>
              </w:rPr>
              <w:t xml:space="preserve"> </w:t>
            </w:r>
            <w:r w:rsidR="008059ED" w:rsidRPr="00452B7D">
              <w:rPr>
                <w:sz w:val="20"/>
                <w:szCs w:val="20"/>
              </w:rPr>
              <w:t>кА</w:t>
            </w:r>
            <w:r w:rsidR="008059ED" w:rsidRPr="00452B7D">
              <w:rPr>
                <w:sz w:val="20"/>
                <w:szCs w:val="20"/>
                <w:vertAlign w:val="superscript"/>
              </w:rPr>
              <w:t>2</w:t>
            </w:r>
            <w:r w:rsidR="008059ED" w:rsidRPr="00452B7D">
              <w:rPr>
                <w:sz w:val="20"/>
                <w:szCs w:val="20"/>
              </w:rPr>
              <w:sym w:font="Symbol" w:char="F0D7"/>
            </w:r>
            <w:r w:rsidR="008059ED" w:rsidRPr="00452B7D">
              <w:rPr>
                <w:sz w:val="20"/>
                <w:szCs w:val="20"/>
              </w:rPr>
              <w:t>с</w:t>
            </w:r>
          </w:p>
        </w:tc>
        <w:tc>
          <w:tcPr>
            <w:tcW w:w="3191" w:type="dxa"/>
            <w:vAlign w:val="center"/>
          </w:tcPr>
          <w:p w:rsidR="008059ED" w:rsidRPr="00452B7D" w:rsidRDefault="008059ED" w:rsidP="00452B7D">
            <w:pPr>
              <w:widowControl/>
              <w:suppressAutoHyphens/>
              <w:ind w:firstLine="0"/>
              <w:rPr>
                <w:sz w:val="20"/>
                <w:szCs w:val="20"/>
                <w:lang w:val="en-US"/>
              </w:rPr>
            </w:pPr>
            <w:r w:rsidRPr="00452B7D">
              <w:rPr>
                <w:sz w:val="20"/>
                <w:szCs w:val="20"/>
                <w:lang w:val="en-US"/>
              </w:rPr>
              <w:t>I</w:t>
            </w:r>
            <w:r w:rsidRPr="00452B7D">
              <w:rPr>
                <w:sz w:val="20"/>
                <w:szCs w:val="20"/>
                <w:vertAlign w:val="superscript"/>
                <w:lang w:val="en-US"/>
              </w:rPr>
              <w:t>2</w:t>
            </w:r>
            <w:r w:rsidRPr="00452B7D">
              <w:rPr>
                <w:sz w:val="20"/>
                <w:szCs w:val="20"/>
                <w:vertAlign w:val="subscript"/>
              </w:rPr>
              <w:t>н</w:t>
            </w:r>
            <w:r w:rsidRPr="00452B7D">
              <w:rPr>
                <w:sz w:val="20"/>
                <w:szCs w:val="20"/>
                <w:vertAlign w:val="subscript"/>
                <w:lang w:val="en-US"/>
              </w:rPr>
              <w:t>.</w:t>
            </w:r>
            <w:r w:rsidRPr="00452B7D">
              <w:rPr>
                <w:sz w:val="20"/>
                <w:szCs w:val="20"/>
                <w:vertAlign w:val="subscript"/>
              </w:rPr>
              <w:t>т</w:t>
            </w:r>
            <w:r w:rsidRPr="00452B7D">
              <w:rPr>
                <w:sz w:val="20"/>
                <w:szCs w:val="20"/>
                <w:vertAlign w:val="subscript"/>
                <w:lang w:val="en-US"/>
              </w:rPr>
              <w:t xml:space="preserve">. </w:t>
            </w:r>
            <w:r w:rsidRPr="00452B7D">
              <w:rPr>
                <w:sz w:val="20"/>
                <w:szCs w:val="20"/>
                <w:lang w:val="en-US"/>
              </w:rPr>
              <w:t>·t</w:t>
            </w:r>
            <w:r w:rsidRPr="00452B7D">
              <w:rPr>
                <w:sz w:val="20"/>
                <w:szCs w:val="20"/>
                <w:vertAlign w:val="subscript"/>
              </w:rPr>
              <w:t>н</w:t>
            </w:r>
            <w:r w:rsidRPr="00452B7D">
              <w:rPr>
                <w:sz w:val="20"/>
                <w:szCs w:val="20"/>
                <w:vertAlign w:val="subscript"/>
                <w:lang w:val="en-US"/>
              </w:rPr>
              <w:t>.</w:t>
            </w:r>
            <w:r w:rsidRPr="00452B7D">
              <w:rPr>
                <w:sz w:val="20"/>
                <w:szCs w:val="20"/>
                <w:vertAlign w:val="subscript"/>
              </w:rPr>
              <w:t>т</w:t>
            </w:r>
          </w:p>
        </w:tc>
      </w:tr>
    </w:tbl>
    <w:p w:rsidR="008059ED" w:rsidRPr="00A022A2" w:rsidRDefault="008059ED" w:rsidP="00A022A2">
      <w:pPr>
        <w:widowControl/>
        <w:ind w:firstLine="709"/>
        <w:rPr>
          <w:sz w:val="28"/>
          <w:szCs w:val="28"/>
          <w:lang w:val="en-US"/>
        </w:rPr>
      </w:pPr>
    </w:p>
    <w:p w:rsidR="008059ED" w:rsidRDefault="008059ED" w:rsidP="00A022A2">
      <w:pPr>
        <w:widowControl/>
        <w:ind w:firstLine="709"/>
        <w:rPr>
          <w:sz w:val="28"/>
          <w:szCs w:val="28"/>
          <w:lang w:val="uk-UA"/>
        </w:rPr>
      </w:pPr>
      <w:r w:rsidRPr="00A022A2">
        <w:rPr>
          <w:sz w:val="28"/>
          <w:szCs w:val="28"/>
        </w:rPr>
        <w:t xml:space="preserve">Выберем тип разъединителей: </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РНДЗ – 1 - 110/630 Т1, РНДЗ – 2 - 110/630 Т1, тип привода ПР – Т1</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Номинальные параметры:</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U</w:t>
      </w:r>
      <w:r w:rsidRPr="00A022A2">
        <w:rPr>
          <w:sz w:val="28"/>
          <w:szCs w:val="28"/>
          <w:vertAlign w:val="subscript"/>
        </w:rPr>
        <w:t>ном</w:t>
      </w:r>
      <w:r w:rsidRPr="00A022A2">
        <w:rPr>
          <w:sz w:val="28"/>
          <w:szCs w:val="28"/>
        </w:rPr>
        <w:t xml:space="preserve"> = 110 кВ;</w:t>
      </w:r>
      <w:r w:rsidR="00A022A2">
        <w:rPr>
          <w:sz w:val="28"/>
          <w:szCs w:val="28"/>
        </w:rPr>
        <w:t xml:space="preserve"> </w:t>
      </w:r>
      <w:r w:rsidRPr="00A022A2">
        <w:rPr>
          <w:sz w:val="28"/>
          <w:szCs w:val="28"/>
          <w:lang w:val="en-US"/>
        </w:rPr>
        <w:t>I</w:t>
      </w:r>
      <w:r w:rsidRPr="00A022A2">
        <w:rPr>
          <w:sz w:val="28"/>
          <w:szCs w:val="28"/>
          <w:vertAlign w:val="subscript"/>
        </w:rPr>
        <w:t>ном</w:t>
      </w:r>
      <w:r w:rsidRPr="00A022A2">
        <w:rPr>
          <w:sz w:val="28"/>
          <w:szCs w:val="28"/>
        </w:rPr>
        <w:t xml:space="preserve"> = 630 А;</w:t>
      </w:r>
      <w:r w:rsidR="00A022A2">
        <w:rPr>
          <w:sz w:val="28"/>
          <w:szCs w:val="28"/>
        </w:rPr>
        <w:t xml:space="preserve"> </w:t>
      </w:r>
      <w:r w:rsidRPr="00A022A2">
        <w:rPr>
          <w:sz w:val="28"/>
          <w:szCs w:val="28"/>
          <w:lang w:val="en-US"/>
        </w:rPr>
        <w:t>i</w:t>
      </w:r>
      <w:r w:rsidRPr="00A022A2">
        <w:rPr>
          <w:sz w:val="28"/>
          <w:szCs w:val="28"/>
          <w:vertAlign w:val="subscript"/>
        </w:rPr>
        <w:t>скв</w:t>
      </w:r>
      <w:r w:rsidRPr="00A022A2">
        <w:rPr>
          <w:sz w:val="28"/>
          <w:szCs w:val="28"/>
        </w:rPr>
        <w:t xml:space="preserve"> = 100кА;</w:t>
      </w:r>
      <w:r w:rsidR="00A022A2">
        <w:rPr>
          <w:sz w:val="28"/>
          <w:szCs w:val="28"/>
        </w:rPr>
        <w:t xml:space="preserve"> </w:t>
      </w:r>
      <w:r w:rsidRPr="00A022A2">
        <w:rPr>
          <w:sz w:val="28"/>
          <w:szCs w:val="28"/>
          <w:lang w:val="en-US"/>
        </w:rPr>
        <w:t>I</w:t>
      </w:r>
      <w:r w:rsidRPr="00A022A2">
        <w:rPr>
          <w:sz w:val="28"/>
          <w:szCs w:val="28"/>
          <w:vertAlign w:val="subscript"/>
        </w:rPr>
        <w:t>н.т.</w:t>
      </w:r>
      <w:r w:rsidRPr="00A022A2">
        <w:rPr>
          <w:sz w:val="28"/>
          <w:szCs w:val="28"/>
        </w:rPr>
        <w:t>/</w:t>
      </w:r>
      <w:r w:rsidRPr="00A022A2">
        <w:rPr>
          <w:sz w:val="28"/>
          <w:szCs w:val="28"/>
          <w:lang w:val="en-US"/>
        </w:rPr>
        <w:t>t</w:t>
      </w:r>
      <w:r w:rsidRPr="00A022A2">
        <w:rPr>
          <w:sz w:val="28"/>
          <w:szCs w:val="28"/>
          <w:vertAlign w:val="subscript"/>
        </w:rPr>
        <w:t>н.т</w:t>
      </w:r>
      <w:r w:rsidRPr="00A022A2">
        <w:rPr>
          <w:sz w:val="28"/>
          <w:szCs w:val="28"/>
        </w:rPr>
        <w:t>=40кА/3с;</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I</w:t>
      </w:r>
      <w:r w:rsidRPr="00A022A2">
        <w:rPr>
          <w:sz w:val="28"/>
          <w:szCs w:val="28"/>
          <w:vertAlign w:val="superscript"/>
        </w:rPr>
        <w:t>2</w:t>
      </w:r>
      <w:r w:rsidRPr="00A022A2">
        <w:rPr>
          <w:sz w:val="28"/>
          <w:szCs w:val="28"/>
          <w:vertAlign w:val="subscript"/>
        </w:rPr>
        <w:t xml:space="preserve">н.т. </w:t>
      </w:r>
      <w:r w:rsidRPr="00A022A2">
        <w:rPr>
          <w:sz w:val="28"/>
          <w:szCs w:val="28"/>
        </w:rPr>
        <w:t>·</w:t>
      </w:r>
      <w:r w:rsidRPr="00A022A2">
        <w:rPr>
          <w:sz w:val="28"/>
          <w:szCs w:val="28"/>
          <w:lang w:val="en-US"/>
        </w:rPr>
        <w:t>t</w:t>
      </w:r>
      <w:r w:rsidRPr="00A022A2">
        <w:rPr>
          <w:sz w:val="28"/>
          <w:szCs w:val="28"/>
          <w:vertAlign w:val="subscript"/>
        </w:rPr>
        <w:t>н.т</w:t>
      </w:r>
      <w:r w:rsidRPr="00A022A2">
        <w:rPr>
          <w:sz w:val="28"/>
          <w:szCs w:val="28"/>
        </w:rPr>
        <w:t xml:space="preserve"> = 40</w:t>
      </w:r>
      <w:r w:rsidRPr="00A022A2">
        <w:rPr>
          <w:sz w:val="28"/>
          <w:szCs w:val="28"/>
          <w:vertAlign w:val="superscript"/>
        </w:rPr>
        <w:t>2</w:t>
      </w:r>
      <w:r w:rsidRPr="00A022A2">
        <w:rPr>
          <w:sz w:val="28"/>
          <w:szCs w:val="28"/>
        </w:rPr>
        <w:sym w:font="Symbol" w:char="F0D7"/>
      </w:r>
      <w:r w:rsidRPr="00A022A2">
        <w:rPr>
          <w:sz w:val="28"/>
          <w:szCs w:val="28"/>
        </w:rPr>
        <w:t>3=4800 кА</w:t>
      </w:r>
      <w:r w:rsidRPr="00A022A2">
        <w:rPr>
          <w:sz w:val="28"/>
          <w:szCs w:val="28"/>
          <w:vertAlign w:val="superscript"/>
        </w:rPr>
        <w:t>2</w:t>
      </w:r>
      <w:r w:rsidRPr="00A022A2">
        <w:rPr>
          <w:sz w:val="28"/>
          <w:szCs w:val="28"/>
          <w:lang w:val="en-US"/>
        </w:rPr>
        <w:sym w:font="Symbol" w:char="F0D7"/>
      </w:r>
      <w:r w:rsidRPr="00A022A2">
        <w:rPr>
          <w:sz w:val="28"/>
          <w:szCs w:val="28"/>
        </w:rPr>
        <w:t>с.</w:t>
      </w:r>
    </w:p>
    <w:p w:rsidR="00452B7D" w:rsidRPr="00452B7D" w:rsidRDefault="00452B7D"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Расчетные данные такие же, как для выключателей.</w:t>
      </w:r>
    </w:p>
    <w:p w:rsidR="008059ED" w:rsidRPr="00A022A2" w:rsidRDefault="008059ED"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Таблица 12.4 Условия выбора и проверки</w:t>
      </w:r>
      <w:r w:rsidR="00A022A2">
        <w:rPr>
          <w:sz w:val="28"/>
          <w:szCs w:val="28"/>
        </w:rPr>
        <w:t xml:space="preserve"> </w:t>
      </w:r>
      <w:r w:rsidRPr="00A022A2">
        <w:rPr>
          <w:sz w:val="28"/>
          <w:szCs w:val="28"/>
        </w:rPr>
        <w:t>разъединителей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3190"/>
        <w:gridCol w:w="3191"/>
      </w:tblGrid>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rPr>
              <w:t>Расчетные параметры</w:t>
            </w:r>
          </w:p>
        </w:tc>
        <w:tc>
          <w:tcPr>
            <w:tcW w:w="3190" w:type="dxa"/>
            <w:vAlign w:val="center"/>
          </w:tcPr>
          <w:p w:rsidR="008059ED" w:rsidRPr="00452B7D" w:rsidRDefault="008059ED" w:rsidP="00452B7D">
            <w:pPr>
              <w:widowControl/>
              <w:suppressAutoHyphens/>
              <w:ind w:firstLine="0"/>
              <w:rPr>
                <w:sz w:val="20"/>
                <w:szCs w:val="20"/>
              </w:rPr>
            </w:pPr>
            <w:r w:rsidRPr="00452B7D">
              <w:rPr>
                <w:sz w:val="20"/>
                <w:szCs w:val="20"/>
              </w:rPr>
              <w:t>Условия выбора и проверки</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rPr>
              <w:t>Номинальные параметры</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lang w:val="en-US"/>
              </w:rPr>
              <w:t>U</w:t>
            </w:r>
            <w:r w:rsidRPr="00452B7D">
              <w:rPr>
                <w:sz w:val="20"/>
                <w:szCs w:val="20"/>
                <w:vertAlign w:val="subscript"/>
              </w:rPr>
              <w:t>уст</w:t>
            </w:r>
          </w:p>
        </w:tc>
        <w:tc>
          <w:tcPr>
            <w:tcW w:w="3190" w:type="dxa"/>
            <w:vAlign w:val="center"/>
          </w:tcPr>
          <w:p w:rsidR="008059ED" w:rsidRPr="00452B7D" w:rsidRDefault="00A022A2" w:rsidP="00452B7D">
            <w:pPr>
              <w:widowControl/>
              <w:suppressAutoHyphens/>
              <w:ind w:firstLine="0"/>
              <w:rPr>
                <w:sz w:val="20"/>
                <w:szCs w:val="20"/>
              </w:rPr>
            </w:pPr>
            <w:r w:rsidRPr="00452B7D">
              <w:rPr>
                <w:sz w:val="20"/>
                <w:szCs w:val="20"/>
              </w:rPr>
              <w:t xml:space="preserve"> </w:t>
            </w:r>
            <w:r w:rsidR="008059ED" w:rsidRPr="00452B7D">
              <w:rPr>
                <w:sz w:val="20"/>
                <w:szCs w:val="20"/>
              </w:rPr>
              <w:t>110 = 0,</w:t>
            </w:r>
            <w:r w:rsidRPr="00452B7D">
              <w:rPr>
                <w:sz w:val="20"/>
                <w:szCs w:val="20"/>
              </w:rPr>
              <w:t xml:space="preserve"> </w:t>
            </w:r>
            <w:r w:rsidR="008059ED" w:rsidRPr="00452B7D">
              <w:rPr>
                <w:sz w:val="20"/>
                <w:szCs w:val="20"/>
              </w:rPr>
              <w:t xml:space="preserve">кВ </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lang w:val="en-US"/>
              </w:rPr>
              <w:t>U</w:t>
            </w:r>
            <w:r w:rsidRPr="00452B7D">
              <w:rPr>
                <w:sz w:val="20"/>
                <w:szCs w:val="20"/>
                <w:vertAlign w:val="subscript"/>
              </w:rPr>
              <w:t>ном</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р.ф.</w:t>
            </w:r>
          </w:p>
        </w:tc>
        <w:tc>
          <w:tcPr>
            <w:tcW w:w="3190" w:type="dxa"/>
            <w:vAlign w:val="center"/>
          </w:tcPr>
          <w:p w:rsidR="008059ED" w:rsidRPr="00452B7D" w:rsidRDefault="008059ED" w:rsidP="00452B7D">
            <w:pPr>
              <w:widowControl/>
              <w:suppressAutoHyphens/>
              <w:ind w:firstLine="0"/>
              <w:rPr>
                <w:sz w:val="20"/>
                <w:szCs w:val="20"/>
              </w:rPr>
            </w:pPr>
            <w:r w:rsidRPr="00452B7D">
              <w:rPr>
                <w:sz w:val="20"/>
                <w:szCs w:val="20"/>
              </w:rPr>
              <w:t>378,44 &lt; 630,</w:t>
            </w:r>
            <w:r w:rsidR="00A022A2" w:rsidRPr="00452B7D">
              <w:rPr>
                <w:sz w:val="20"/>
                <w:szCs w:val="20"/>
              </w:rPr>
              <w:t xml:space="preserve"> </w:t>
            </w:r>
            <w:r w:rsidRPr="00452B7D">
              <w:rPr>
                <w:sz w:val="20"/>
                <w:szCs w:val="20"/>
              </w:rPr>
              <w:t>А</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ном</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у</w:t>
            </w:r>
          </w:p>
        </w:tc>
        <w:tc>
          <w:tcPr>
            <w:tcW w:w="3190" w:type="dxa"/>
            <w:vAlign w:val="center"/>
          </w:tcPr>
          <w:p w:rsidR="008059ED" w:rsidRPr="00452B7D" w:rsidRDefault="00A022A2" w:rsidP="00452B7D">
            <w:pPr>
              <w:widowControl/>
              <w:suppressAutoHyphens/>
              <w:ind w:firstLine="0"/>
              <w:rPr>
                <w:sz w:val="20"/>
                <w:szCs w:val="20"/>
              </w:rPr>
            </w:pPr>
            <w:r w:rsidRPr="00452B7D">
              <w:rPr>
                <w:sz w:val="20"/>
                <w:szCs w:val="20"/>
              </w:rPr>
              <w:t xml:space="preserve"> </w:t>
            </w:r>
            <w:r w:rsidR="008059ED" w:rsidRPr="00452B7D">
              <w:rPr>
                <w:sz w:val="20"/>
                <w:szCs w:val="20"/>
              </w:rPr>
              <w:t>7,94 &lt; 100,</w:t>
            </w:r>
            <w:r w:rsidRPr="00452B7D">
              <w:rPr>
                <w:sz w:val="20"/>
                <w:szCs w:val="20"/>
              </w:rPr>
              <w:t xml:space="preserve"> </w:t>
            </w:r>
            <w:r w:rsidR="008059ED" w:rsidRPr="00452B7D">
              <w:rPr>
                <w:sz w:val="20"/>
                <w:szCs w:val="20"/>
              </w:rPr>
              <w:t>кА</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bscript"/>
              </w:rPr>
              <w:t>скв</w:t>
            </w:r>
          </w:p>
        </w:tc>
      </w:tr>
      <w:tr w:rsidR="008059ED" w:rsidRPr="00452B7D">
        <w:tc>
          <w:tcPr>
            <w:tcW w:w="3189" w:type="dxa"/>
            <w:vAlign w:val="center"/>
          </w:tcPr>
          <w:p w:rsidR="008059ED" w:rsidRPr="00452B7D" w:rsidRDefault="008059ED" w:rsidP="00452B7D">
            <w:pPr>
              <w:widowControl/>
              <w:suppressAutoHyphens/>
              <w:ind w:firstLine="0"/>
              <w:rPr>
                <w:sz w:val="20"/>
                <w:szCs w:val="20"/>
              </w:rPr>
            </w:pPr>
            <w:r w:rsidRPr="00452B7D">
              <w:rPr>
                <w:sz w:val="20"/>
                <w:szCs w:val="20"/>
              </w:rPr>
              <w:t>В</w:t>
            </w:r>
            <w:r w:rsidRPr="00452B7D">
              <w:rPr>
                <w:sz w:val="20"/>
                <w:szCs w:val="20"/>
                <w:vertAlign w:val="subscript"/>
              </w:rPr>
              <w:t>к</w:t>
            </w:r>
          </w:p>
        </w:tc>
        <w:tc>
          <w:tcPr>
            <w:tcW w:w="3190" w:type="dxa"/>
            <w:vAlign w:val="center"/>
          </w:tcPr>
          <w:p w:rsidR="008059ED" w:rsidRPr="00452B7D" w:rsidRDefault="00A022A2" w:rsidP="00452B7D">
            <w:pPr>
              <w:widowControl/>
              <w:suppressAutoHyphens/>
              <w:ind w:firstLine="0"/>
              <w:rPr>
                <w:sz w:val="20"/>
                <w:szCs w:val="20"/>
              </w:rPr>
            </w:pPr>
            <w:r w:rsidRPr="00452B7D">
              <w:rPr>
                <w:sz w:val="20"/>
                <w:szCs w:val="20"/>
              </w:rPr>
              <w:t xml:space="preserve"> </w:t>
            </w:r>
            <w:r w:rsidR="008059ED" w:rsidRPr="00452B7D">
              <w:rPr>
                <w:sz w:val="20"/>
                <w:szCs w:val="20"/>
              </w:rPr>
              <w:t>3,02 &lt; 4800,</w:t>
            </w:r>
            <w:r w:rsidRPr="00452B7D">
              <w:rPr>
                <w:sz w:val="20"/>
                <w:szCs w:val="20"/>
              </w:rPr>
              <w:t xml:space="preserve"> </w:t>
            </w:r>
            <w:r w:rsidR="008059ED" w:rsidRPr="00452B7D">
              <w:rPr>
                <w:sz w:val="20"/>
                <w:szCs w:val="20"/>
              </w:rPr>
              <w:t>кА</w:t>
            </w:r>
            <w:r w:rsidR="008059ED" w:rsidRPr="00452B7D">
              <w:rPr>
                <w:sz w:val="20"/>
                <w:szCs w:val="20"/>
                <w:vertAlign w:val="superscript"/>
              </w:rPr>
              <w:t>2</w:t>
            </w:r>
            <w:r w:rsidR="008059ED" w:rsidRPr="00452B7D">
              <w:rPr>
                <w:sz w:val="20"/>
                <w:szCs w:val="20"/>
              </w:rPr>
              <w:sym w:font="Symbol" w:char="F0D7"/>
            </w:r>
            <w:r w:rsidR="008059ED" w:rsidRPr="00452B7D">
              <w:rPr>
                <w:sz w:val="20"/>
                <w:szCs w:val="20"/>
              </w:rPr>
              <w:t>с</w:t>
            </w:r>
          </w:p>
        </w:tc>
        <w:tc>
          <w:tcPr>
            <w:tcW w:w="3191" w:type="dxa"/>
            <w:vAlign w:val="center"/>
          </w:tcPr>
          <w:p w:rsidR="008059ED" w:rsidRPr="00452B7D" w:rsidRDefault="008059ED" w:rsidP="00452B7D">
            <w:pPr>
              <w:widowControl/>
              <w:suppressAutoHyphens/>
              <w:ind w:firstLine="0"/>
              <w:rPr>
                <w:sz w:val="20"/>
                <w:szCs w:val="20"/>
              </w:rPr>
            </w:pPr>
            <w:r w:rsidRPr="00452B7D">
              <w:rPr>
                <w:sz w:val="20"/>
                <w:szCs w:val="20"/>
                <w:lang w:val="en-US"/>
              </w:rPr>
              <w:t>I</w:t>
            </w:r>
            <w:r w:rsidRPr="00452B7D">
              <w:rPr>
                <w:sz w:val="20"/>
                <w:szCs w:val="20"/>
                <w:vertAlign w:val="superscript"/>
              </w:rPr>
              <w:t>2</w:t>
            </w:r>
            <w:r w:rsidRPr="00452B7D">
              <w:rPr>
                <w:sz w:val="20"/>
                <w:szCs w:val="20"/>
                <w:vertAlign w:val="subscript"/>
              </w:rPr>
              <w:t xml:space="preserve">н.т. </w:t>
            </w:r>
            <w:r w:rsidRPr="00452B7D">
              <w:rPr>
                <w:sz w:val="20"/>
                <w:szCs w:val="20"/>
              </w:rPr>
              <w:t>·</w:t>
            </w:r>
            <w:r w:rsidRPr="00452B7D">
              <w:rPr>
                <w:sz w:val="20"/>
                <w:szCs w:val="20"/>
                <w:lang w:val="en-US"/>
              </w:rPr>
              <w:t>t</w:t>
            </w:r>
            <w:r w:rsidRPr="00452B7D">
              <w:rPr>
                <w:sz w:val="20"/>
                <w:szCs w:val="20"/>
                <w:vertAlign w:val="subscript"/>
              </w:rPr>
              <w:t>н.т</w:t>
            </w:r>
          </w:p>
        </w:tc>
      </w:tr>
    </w:tbl>
    <w:p w:rsidR="008059ED" w:rsidRPr="00A022A2" w:rsidRDefault="008059ED" w:rsidP="00A022A2">
      <w:pPr>
        <w:widowControl/>
        <w:tabs>
          <w:tab w:val="left" w:pos="2127"/>
          <w:tab w:val="left" w:pos="5812"/>
        </w:tabs>
        <w:ind w:firstLine="709"/>
        <w:rPr>
          <w:sz w:val="28"/>
          <w:szCs w:val="28"/>
        </w:rPr>
      </w:pPr>
    </w:p>
    <w:p w:rsidR="008059ED" w:rsidRPr="00A022A2" w:rsidRDefault="008059ED" w:rsidP="00A022A2">
      <w:pPr>
        <w:widowControl/>
        <w:ind w:firstLine="709"/>
        <w:rPr>
          <w:sz w:val="28"/>
          <w:szCs w:val="28"/>
        </w:rPr>
      </w:pPr>
      <w:r w:rsidRPr="00A022A2">
        <w:rPr>
          <w:sz w:val="28"/>
          <w:szCs w:val="28"/>
        </w:rPr>
        <w:t>Выбор выключателей и разъединителей на СН</w:t>
      </w:r>
    </w:p>
    <w:p w:rsidR="008059ED" w:rsidRPr="00A022A2" w:rsidRDefault="008059ED" w:rsidP="00A022A2">
      <w:pPr>
        <w:widowControl/>
        <w:ind w:firstLine="709"/>
        <w:rPr>
          <w:sz w:val="28"/>
          <w:szCs w:val="28"/>
        </w:rPr>
      </w:pPr>
      <w:r w:rsidRPr="00A022A2">
        <w:rPr>
          <w:sz w:val="28"/>
          <w:szCs w:val="28"/>
        </w:rPr>
        <w:t xml:space="preserve">Выберем тип выключателя: </w:t>
      </w:r>
    </w:p>
    <w:p w:rsidR="008059ED" w:rsidRPr="00A022A2" w:rsidRDefault="008059ED" w:rsidP="00A022A2">
      <w:pPr>
        <w:widowControl/>
        <w:ind w:firstLine="709"/>
        <w:rPr>
          <w:sz w:val="28"/>
          <w:szCs w:val="28"/>
        </w:rPr>
      </w:pPr>
      <w:r w:rsidRPr="00A022A2">
        <w:rPr>
          <w:sz w:val="28"/>
          <w:szCs w:val="28"/>
        </w:rPr>
        <w:t>ВМКЭ – 35А – 16/1000 У1</w:t>
      </w:r>
    </w:p>
    <w:p w:rsidR="008059ED" w:rsidRDefault="008059ED" w:rsidP="00A022A2">
      <w:pPr>
        <w:widowControl/>
        <w:ind w:firstLine="709"/>
        <w:rPr>
          <w:sz w:val="28"/>
          <w:szCs w:val="28"/>
          <w:lang w:val="uk-UA"/>
        </w:rPr>
      </w:pPr>
      <w:r w:rsidRPr="00A022A2">
        <w:rPr>
          <w:sz w:val="28"/>
          <w:szCs w:val="28"/>
        </w:rPr>
        <w:t>Номинальные параметры:</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U</w:t>
      </w:r>
      <w:r w:rsidRPr="00A022A2">
        <w:rPr>
          <w:sz w:val="28"/>
          <w:szCs w:val="28"/>
          <w:vertAlign w:val="subscript"/>
        </w:rPr>
        <w:t>ном</w:t>
      </w:r>
      <w:r w:rsidRPr="00A022A2">
        <w:rPr>
          <w:sz w:val="28"/>
          <w:szCs w:val="28"/>
        </w:rPr>
        <w:t xml:space="preserve"> =35 кВ;</w:t>
      </w:r>
      <w:r w:rsidR="00A022A2">
        <w:rPr>
          <w:sz w:val="28"/>
          <w:szCs w:val="28"/>
        </w:rPr>
        <w:t xml:space="preserve"> </w:t>
      </w:r>
      <w:r w:rsidRPr="00A022A2">
        <w:rPr>
          <w:sz w:val="28"/>
          <w:szCs w:val="28"/>
          <w:lang w:val="en-US"/>
        </w:rPr>
        <w:t>I</w:t>
      </w:r>
      <w:r w:rsidRPr="00A022A2">
        <w:rPr>
          <w:sz w:val="28"/>
          <w:szCs w:val="28"/>
          <w:vertAlign w:val="subscript"/>
        </w:rPr>
        <w:t>ном</w:t>
      </w:r>
      <w:r w:rsidRPr="00A022A2">
        <w:rPr>
          <w:sz w:val="28"/>
          <w:szCs w:val="28"/>
        </w:rPr>
        <w:t xml:space="preserve"> = 1000 А;</w:t>
      </w:r>
      <w:r w:rsidR="00A022A2">
        <w:rPr>
          <w:sz w:val="28"/>
          <w:szCs w:val="28"/>
        </w:rPr>
        <w:t xml:space="preserve"> </w:t>
      </w:r>
      <w:r w:rsidRPr="00A022A2">
        <w:rPr>
          <w:sz w:val="28"/>
          <w:szCs w:val="28"/>
          <w:lang w:val="en-US"/>
        </w:rPr>
        <w:t>I</w:t>
      </w:r>
      <w:r w:rsidRPr="00A022A2">
        <w:rPr>
          <w:sz w:val="28"/>
          <w:szCs w:val="28"/>
          <w:vertAlign w:val="subscript"/>
        </w:rPr>
        <w:t>н.д.</w:t>
      </w:r>
      <w:r w:rsidRPr="00A022A2">
        <w:rPr>
          <w:sz w:val="28"/>
          <w:szCs w:val="28"/>
        </w:rPr>
        <w:t xml:space="preserve"> = 26 кА;</w:t>
      </w:r>
      <w:r w:rsidR="00A022A2">
        <w:rPr>
          <w:sz w:val="28"/>
          <w:szCs w:val="28"/>
        </w:rPr>
        <w:t xml:space="preserve"> </w:t>
      </w:r>
      <w:r w:rsidRPr="00A022A2">
        <w:rPr>
          <w:sz w:val="28"/>
          <w:szCs w:val="28"/>
          <w:lang w:val="en-US"/>
        </w:rPr>
        <w:t>i</w:t>
      </w:r>
      <w:r w:rsidRPr="00A022A2">
        <w:rPr>
          <w:sz w:val="28"/>
          <w:szCs w:val="28"/>
          <w:vertAlign w:val="subscript"/>
        </w:rPr>
        <w:t>скв</w:t>
      </w:r>
      <w:r w:rsidRPr="00A022A2">
        <w:rPr>
          <w:sz w:val="28"/>
          <w:szCs w:val="28"/>
        </w:rPr>
        <w:t xml:space="preserve"> = 45 кА;</w:t>
      </w:r>
      <w:r w:rsidR="00A022A2">
        <w:rPr>
          <w:sz w:val="28"/>
          <w:szCs w:val="28"/>
        </w:rPr>
        <w:t xml:space="preserve"> </w:t>
      </w:r>
    </w:p>
    <w:p w:rsidR="00452B7D" w:rsidRPr="00452B7D" w:rsidRDefault="00452B7D" w:rsidP="00A022A2">
      <w:pPr>
        <w:widowControl/>
        <w:ind w:firstLine="709"/>
        <w:rPr>
          <w:sz w:val="28"/>
          <w:szCs w:val="28"/>
          <w:lang w:val="uk-UA"/>
        </w:rPr>
      </w:pPr>
    </w:p>
    <w:p w:rsidR="008059ED" w:rsidRDefault="00A022A2" w:rsidP="00A022A2">
      <w:pPr>
        <w:widowControl/>
        <w:ind w:firstLine="709"/>
        <w:rPr>
          <w:sz w:val="28"/>
          <w:szCs w:val="28"/>
          <w:lang w:val="uk-UA"/>
        </w:rPr>
      </w:pPr>
      <w:r>
        <w:rPr>
          <w:sz w:val="28"/>
          <w:szCs w:val="28"/>
        </w:rPr>
        <w:t xml:space="preserve"> </w:t>
      </w:r>
      <w:r w:rsidR="008059ED" w:rsidRPr="00A022A2">
        <w:rPr>
          <w:sz w:val="28"/>
          <w:szCs w:val="28"/>
          <w:lang w:val="en-US"/>
        </w:rPr>
        <w:t>I</w:t>
      </w:r>
      <w:r w:rsidR="008059ED" w:rsidRPr="00A022A2">
        <w:rPr>
          <w:sz w:val="28"/>
          <w:szCs w:val="28"/>
          <w:vertAlign w:val="subscript"/>
        </w:rPr>
        <w:t>н.откл</w:t>
      </w:r>
      <w:r w:rsidR="008059ED" w:rsidRPr="00A022A2">
        <w:rPr>
          <w:sz w:val="28"/>
          <w:szCs w:val="28"/>
        </w:rPr>
        <w:t>=16 кА;</w:t>
      </w:r>
      <w:r>
        <w:rPr>
          <w:sz w:val="28"/>
          <w:szCs w:val="28"/>
        </w:rPr>
        <w:t xml:space="preserve"> </w:t>
      </w:r>
      <w:r w:rsidR="008059ED" w:rsidRPr="00A022A2">
        <w:rPr>
          <w:sz w:val="28"/>
          <w:szCs w:val="28"/>
        </w:rPr>
        <w:t>β</w:t>
      </w:r>
      <w:r w:rsidR="008059ED" w:rsidRPr="00A022A2">
        <w:rPr>
          <w:sz w:val="28"/>
          <w:szCs w:val="28"/>
          <w:vertAlign w:val="subscript"/>
        </w:rPr>
        <w:t>н</w:t>
      </w:r>
      <w:r w:rsidR="008059ED" w:rsidRPr="00A022A2">
        <w:rPr>
          <w:sz w:val="28"/>
          <w:szCs w:val="28"/>
        </w:rPr>
        <w:t xml:space="preserve"> =21%;</w:t>
      </w:r>
      <w:r>
        <w:rPr>
          <w:sz w:val="28"/>
          <w:szCs w:val="28"/>
        </w:rPr>
        <w:t xml:space="preserve"> </w:t>
      </w:r>
      <w:r w:rsidR="008059ED" w:rsidRPr="00A022A2">
        <w:rPr>
          <w:sz w:val="28"/>
          <w:szCs w:val="28"/>
          <w:lang w:val="en-US"/>
        </w:rPr>
        <w:t>I</w:t>
      </w:r>
      <w:r w:rsidR="008059ED" w:rsidRPr="00A022A2">
        <w:rPr>
          <w:sz w:val="28"/>
          <w:szCs w:val="28"/>
          <w:vertAlign w:val="subscript"/>
        </w:rPr>
        <w:t>н.т.</w:t>
      </w:r>
      <w:r w:rsidR="008059ED" w:rsidRPr="00A022A2">
        <w:rPr>
          <w:sz w:val="28"/>
          <w:szCs w:val="28"/>
        </w:rPr>
        <w:t>/</w:t>
      </w:r>
      <w:r w:rsidR="008059ED" w:rsidRPr="00A022A2">
        <w:rPr>
          <w:sz w:val="28"/>
          <w:szCs w:val="28"/>
          <w:lang w:val="en-US"/>
        </w:rPr>
        <w:t>t</w:t>
      </w:r>
      <w:r w:rsidR="008059ED" w:rsidRPr="00A022A2">
        <w:rPr>
          <w:sz w:val="28"/>
          <w:szCs w:val="28"/>
          <w:vertAlign w:val="subscript"/>
        </w:rPr>
        <w:t>н.т</w:t>
      </w:r>
      <w:r w:rsidR="008059ED" w:rsidRPr="00A022A2">
        <w:rPr>
          <w:sz w:val="28"/>
          <w:szCs w:val="28"/>
        </w:rPr>
        <w:t>=16,5кА/4с;</w:t>
      </w:r>
      <w:r>
        <w:rPr>
          <w:sz w:val="28"/>
          <w:szCs w:val="28"/>
        </w:rPr>
        <w:t xml:space="preserve"> </w:t>
      </w:r>
      <w:r w:rsidR="008059ED" w:rsidRPr="00A022A2">
        <w:rPr>
          <w:sz w:val="28"/>
          <w:szCs w:val="28"/>
          <w:lang w:val="en-US"/>
        </w:rPr>
        <w:t>t</w:t>
      </w:r>
      <w:r w:rsidR="008059ED" w:rsidRPr="00A022A2">
        <w:rPr>
          <w:sz w:val="28"/>
          <w:szCs w:val="28"/>
          <w:vertAlign w:val="subscript"/>
        </w:rPr>
        <w:t>по</w:t>
      </w:r>
      <w:r w:rsidR="008059ED" w:rsidRPr="00A022A2">
        <w:rPr>
          <w:sz w:val="28"/>
          <w:szCs w:val="28"/>
        </w:rPr>
        <w:t xml:space="preserve"> = 0,11с;</w:t>
      </w:r>
      <w:r>
        <w:rPr>
          <w:sz w:val="28"/>
          <w:szCs w:val="28"/>
        </w:rPr>
        <w:t xml:space="preserve"> </w:t>
      </w:r>
      <w:r w:rsidR="008059ED" w:rsidRPr="00A022A2">
        <w:rPr>
          <w:sz w:val="28"/>
          <w:szCs w:val="28"/>
          <w:lang w:val="en-US"/>
        </w:rPr>
        <w:t>t</w:t>
      </w:r>
      <w:r w:rsidR="008059ED" w:rsidRPr="00A022A2">
        <w:rPr>
          <w:sz w:val="28"/>
          <w:szCs w:val="28"/>
          <w:vertAlign w:val="subscript"/>
        </w:rPr>
        <w:t>с.в</w:t>
      </w:r>
      <w:r w:rsidR="008059ED" w:rsidRPr="00A022A2">
        <w:rPr>
          <w:sz w:val="28"/>
          <w:szCs w:val="28"/>
        </w:rPr>
        <w:t xml:space="preserve"> = 0,08с;</w:t>
      </w:r>
    </w:p>
    <w:p w:rsidR="00452B7D" w:rsidRPr="00452B7D" w:rsidRDefault="00452B7D"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040" w:dyaOrig="400">
          <v:shape id="_x0000_i1432" type="#_x0000_t75" style="width:201.75pt;height:20.25pt" o:ole="">
            <v:imagedata r:id="rId770" o:title=""/>
          </v:shape>
          <o:OLEObject Type="Embed" ProgID="Equation.3" ShapeID="_x0000_i1432" DrawAspect="Content" ObjectID="_1478811762" r:id="rId771"/>
        </w:object>
      </w:r>
      <w:r w:rsidR="008059ED" w:rsidRPr="00A022A2">
        <w:rPr>
          <w:sz w:val="28"/>
          <w:szCs w:val="28"/>
        </w:rPr>
        <w:t>;</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I</w:t>
      </w:r>
      <w:r w:rsidRPr="00A022A2">
        <w:rPr>
          <w:sz w:val="28"/>
          <w:szCs w:val="28"/>
          <w:vertAlign w:val="superscript"/>
        </w:rPr>
        <w:t>2</w:t>
      </w:r>
      <w:r w:rsidRPr="00A022A2">
        <w:rPr>
          <w:sz w:val="28"/>
          <w:szCs w:val="28"/>
          <w:vertAlign w:val="subscript"/>
        </w:rPr>
        <w:t xml:space="preserve">н.т. </w:t>
      </w:r>
      <w:r w:rsidRPr="00A022A2">
        <w:rPr>
          <w:sz w:val="28"/>
          <w:szCs w:val="28"/>
        </w:rPr>
        <w:t>·</w:t>
      </w:r>
      <w:r w:rsidRPr="00A022A2">
        <w:rPr>
          <w:sz w:val="28"/>
          <w:szCs w:val="28"/>
          <w:lang w:val="en-US"/>
        </w:rPr>
        <w:t>t</w:t>
      </w:r>
      <w:r w:rsidRPr="00A022A2">
        <w:rPr>
          <w:sz w:val="28"/>
          <w:szCs w:val="28"/>
          <w:vertAlign w:val="subscript"/>
        </w:rPr>
        <w:t>н.т</w:t>
      </w:r>
      <w:r w:rsidRPr="00A022A2">
        <w:rPr>
          <w:sz w:val="28"/>
          <w:szCs w:val="28"/>
        </w:rPr>
        <w:t xml:space="preserve"> = 16,5</w:t>
      </w:r>
      <w:r w:rsidRPr="00A022A2">
        <w:rPr>
          <w:sz w:val="28"/>
          <w:szCs w:val="28"/>
          <w:vertAlign w:val="superscript"/>
        </w:rPr>
        <w:t>2</w:t>
      </w:r>
      <w:r w:rsidRPr="00A022A2">
        <w:rPr>
          <w:sz w:val="28"/>
          <w:szCs w:val="28"/>
        </w:rPr>
        <w:sym w:font="Symbol" w:char="F0D7"/>
      </w:r>
      <w:r w:rsidRPr="00A022A2">
        <w:rPr>
          <w:sz w:val="28"/>
          <w:szCs w:val="28"/>
        </w:rPr>
        <w:t>4=1089 кА</w:t>
      </w:r>
      <w:r w:rsidRPr="00A022A2">
        <w:rPr>
          <w:sz w:val="28"/>
          <w:szCs w:val="28"/>
          <w:vertAlign w:val="superscript"/>
        </w:rPr>
        <w:t>2</w:t>
      </w:r>
      <w:r w:rsidRPr="00A022A2">
        <w:rPr>
          <w:sz w:val="28"/>
          <w:szCs w:val="28"/>
        </w:rPr>
        <w:t>*с</w: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Расчетные параметры:</w:t>
      </w:r>
    </w:p>
    <w:p w:rsidR="00452B7D" w:rsidRPr="00452B7D" w:rsidRDefault="00452B7D"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280" w:dyaOrig="400">
          <v:shape id="_x0000_i1433" type="#_x0000_t75" style="width:213.75pt;height:20.25pt" o:ole="">
            <v:imagedata r:id="rId772" o:title=""/>
          </v:shape>
          <o:OLEObject Type="Embed" ProgID="Equation.3" ShapeID="_x0000_i1433" DrawAspect="Content" ObjectID="_1478811763" r:id="rId773"/>
        </w:object>
      </w:r>
      <w:r w:rsidRPr="00A022A2">
        <w:rPr>
          <w:sz w:val="28"/>
          <w:szCs w:val="28"/>
        </w:rPr>
        <w:object w:dxaOrig="180" w:dyaOrig="340">
          <v:shape id="_x0000_i1434" type="#_x0000_t75" style="width:9pt;height:17.25pt" o:ole="">
            <v:imagedata r:id="rId764" o:title=""/>
          </v:shape>
          <o:OLEObject Type="Embed" ProgID="Equation.3" ShapeID="_x0000_i1434" DrawAspect="Content" ObjectID="_1478811764" r:id="rId774"/>
        </w:object>
      </w:r>
    </w:p>
    <w:p w:rsidR="00452B7D" w:rsidRPr="00452B7D" w:rsidRDefault="00452B7D"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880" w:dyaOrig="520">
          <v:shape id="_x0000_i1435" type="#_x0000_t75" style="width:243.75pt;height:26.25pt" o:ole="">
            <v:imagedata r:id="rId775" o:title=""/>
          </v:shape>
          <o:OLEObject Type="Embed" ProgID="Equation.3" ShapeID="_x0000_i1435" DrawAspect="Content" ObjectID="_1478811765" r:id="rId776"/>
        </w:object>
      </w:r>
    </w:p>
    <w:p w:rsidR="00452B7D" w:rsidRPr="00452B7D" w:rsidRDefault="00452B7D"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где </w:t>
      </w:r>
      <w:r w:rsidRPr="00A022A2">
        <w:rPr>
          <w:sz w:val="28"/>
          <w:szCs w:val="28"/>
        </w:rPr>
        <w:sym w:font="Symbol" w:char="F074"/>
      </w:r>
      <w:r w:rsidRPr="00A022A2">
        <w:rPr>
          <w:sz w:val="28"/>
          <w:szCs w:val="28"/>
        </w:rPr>
        <w:t xml:space="preserve"> - время от момента возникновения к.з. до начала размыкания контактов выключателя, с</w:t>
      </w:r>
    </w:p>
    <w:p w:rsidR="00366C89" w:rsidRPr="00366C89" w:rsidRDefault="00366C89"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sym w:font="Symbol" w:char="F074"/>
      </w:r>
      <w:r w:rsidRPr="00A022A2">
        <w:rPr>
          <w:sz w:val="28"/>
          <w:szCs w:val="28"/>
        </w:rPr>
        <w:t xml:space="preserve"> = </w:t>
      </w:r>
      <w:r w:rsidRPr="00A022A2">
        <w:rPr>
          <w:sz w:val="28"/>
          <w:szCs w:val="28"/>
          <w:lang w:val="en-US"/>
        </w:rPr>
        <w:t>t</w:t>
      </w:r>
      <w:r w:rsidRPr="00A022A2">
        <w:rPr>
          <w:sz w:val="28"/>
          <w:szCs w:val="28"/>
          <w:vertAlign w:val="subscript"/>
        </w:rPr>
        <w:t>рз</w:t>
      </w:r>
      <w:r w:rsidRPr="00A022A2">
        <w:rPr>
          <w:sz w:val="28"/>
          <w:szCs w:val="28"/>
          <w:vertAlign w:val="subscript"/>
          <w:lang w:val="en-US"/>
        </w:rPr>
        <w:t>min</w:t>
      </w:r>
      <w:r w:rsidRPr="00A022A2">
        <w:rPr>
          <w:sz w:val="28"/>
          <w:szCs w:val="28"/>
        </w:rPr>
        <w:t xml:space="preserve"> + </w:t>
      </w:r>
      <w:r w:rsidRPr="00A022A2">
        <w:rPr>
          <w:sz w:val="28"/>
          <w:szCs w:val="28"/>
          <w:lang w:val="en-US"/>
        </w:rPr>
        <w:t>t</w:t>
      </w:r>
      <w:r w:rsidRPr="00A022A2">
        <w:rPr>
          <w:sz w:val="28"/>
          <w:szCs w:val="28"/>
          <w:vertAlign w:val="subscript"/>
        </w:rPr>
        <w:t>с.в</w:t>
      </w:r>
      <w:r w:rsidRPr="00A022A2">
        <w:rPr>
          <w:sz w:val="28"/>
          <w:szCs w:val="28"/>
        </w:rPr>
        <w:t>= 0,01 + 0,05 = 0,06 с;</w:t>
      </w:r>
    </w:p>
    <w:p w:rsidR="00366C89" w:rsidRPr="00366C89" w:rsidRDefault="00366C89"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w:t>
      </w:r>
      <w:r w:rsidRPr="00A022A2">
        <w:rPr>
          <w:sz w:val="28"/>
          <w:szCs w:val="28"/>
          <w:vertAlign w:val="subscript"/>
        </w:rPr>
        <w:t>а</w:t>
      </w:r>
      <w:r w:rsidRPr="00A022A2">
        <w:rPr>
          <w:sz w:val="28"/>
          <w:szCs w:val="28"/>
        </w:rPr>
        <w:t xml:space="preserve"> = 0,02с – постоянная времени для ВЛ 35 кВ.</w:t>
      </w:r>
    </w:p>
    <w:p w:rsidR="008059ED" w:rsidRDefault="008059ED" w:rsidP="00A022A2">
      <w:pPr>
        <w:widowControl/>
        <w:ind w:firstLine="709"/>
        <w:rPr>
          <w:sz w:val="28"/>
          <w:szCs w:val="28"/>
          <w:lang w:val="uk-UA"/>
        </w:rPr>
      </w:pPr>
      <w:r w:rsidRPr="00A022A2">
        <w:rPr>
          <w:sz w:val="28"/>
          <w:szCs w:val="28"/>
        </w:rPr>
        <w:t>Тепловой импульс, кА</w:t>
      </w:r>
      <w:r w:rsidRPr="00A022A2">
        <w:rPr>
          <w:sz w:val="28"/>
          <w:szCs w:val="28"/>
          <w:vertAlign w:val="superscript"/>
        </w:rPr>
        <w:t>2</w:t>
      </w:r>
      <w:r w:rsidRPr="00A022A2">
        <w:rPr>
          <w:sz w:val="28"/>
          <w:szCs w:val="28"/>
        </w:rPr>
        <w:sym w:font="Symbol" w:char="F0D7"/>
      </w:r>
      <w:r w:rsidRPr="00A022A2">
        <w:rPr>
          <w:sz w:val="28"/>
          <w:szCs w:val="28"/>
        </w:rPr>
        <w:t>с:</w:t>
      </w:r>
    </w:p>
    <w:p w:rsidR="00366C89" w:rsidRPr="00366C89" w:rsidRDefault="00366C89" w:rsidP="00A022A2">
      <w:pPr>
        <w:widowControl/>
        <w:ind w:firstLine="709"/>
        <w:rPr>
          <w:sz w:val="28"/>
          <w:szCs w:val="28"/>
          <w:lang w:val="uk-UA"/>
        </w:rPr>
      </w:pPr>
    </w:p>
    <w:p w:rsidR="008059ED" w:rsidRDefault="00F43CF1" w:rsidP="00A022A2">
      <w:pPr>
        <w:widowControl/>
        <w:ind w:firstLine="709"/>
        <w:rPr>
          <w:sz w:val="28"/>
          <w:szCs w:val="28"/>
          <w:lang w:val="uk-UA"/>
        </w:rPr>
      </w:pPr>
      <w:r w:rsidRPr="00A022A2">
        <w:rPr>
          <w:sz w:val="28"/>
          <w:szCs w:val="28"/>
        </w:rPr>
        <w:object w:dxaOrig="4720" w:dyaOrig="380">
          <v:shape id="_x0000_i1436" type="#_x0000_t75" style="width:236.25pt;height:18.75pt" o:ole="">
            <v:imagedata r:id="rId777" o:title=""/>
          </v:shape>
          <o:OLEObject Type="Embed" ProgID="Equation.3" ShapeID="_x0000_i1436" DrawAspect="Content" ObjectID="_1478811766" r:id="rId778"/>
        </w:object>
      </w:r>
      <w:r w:rsidR="008059ED" w:rsidRPr="00A022A2">
        <w:rPr>
          <w:sz w:val="28"/>
          <w:szCs w:val="28"/>
        </w:rPr>
        <w:t>,</w:t>
      </w:r>
    </w:p>
    <w:p w:rsidR="00366C89" w:rsidRPr="00366C89" w:rsidRDefault="00366C89"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 xml:space="preserve">где </w:t>
      </w:r>
      <w:r w:rsidRPr="00A022A2">
        <w:rPr>
          <w:sz w:val="28"/>
          <w:szCs w:val="28"/>
          <w:lang w:val="en-US"/>
        </w:rPr>
        <w:t>t</w:t>
      </w:r>
      <w:r w:rsidRPr="00A022A2">
        <w:rPr>
          <w:sz w:val="28"/>
          <w:szCs w:val="28"/>
          <w:vertAlign w:val="subscript"/>
        </w:rPr>
        <w:t>отк</w:t>
      </w:r>
      <w:r w:rsidRPr="00A022A2">
        <w:rPr>
          <w:sz w:val="28"/>
          <w:szCs w:val="28"/>
        </w:rPr>
        <w:t xml:space="preserve"> -</w:t>
      </w:r>
      <w:r w:rsidR="00A022A2">
        <w:rPr>
          <w:sz w:val="28"/>
          <w:szCs w:val="28"/>
        </w:rPr>
        <w:t xml:space="preserve"> </w:t>
      </w:r>
      <w:r w:rsidRPr="00A022A2">
        <w:rPr>
          <w:sz w:val="28"/>
          <w:szCs w:val="28"/>
        </w:rPr>
        <w:t>время отключения к.з.</w:t>
      </w:r>
    </w:p>
    <w:p w:rsidR="00366C89" w:rsidRPr="00366C89" w:rsidRDefault="00366C89"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t</w:t>
      </w:r>
      <w:r w:rsidRPr="00A022A2">
        <w:rPr>
          <w:sz w:val="28"/>
          <w:szCs w:val="28"/>
          <w:vertAlign w:val="subscript"/>
        </w:rPr>
        <w:t>отк</w:t>
      </w:r>
      <w:r w:rsidRPr="00A022A2">
        <w:rPr>
          <w:sz w:val="28"/>
          <w:szCs w:val="28"/>
        </w:rPr>
        <w:t xml:space="preserve"> = </w:t>
      </w:r>
      <w:r w:rsidRPr="00A022A2">
        <w:rPr>
          <w:sz w:val="28"/>
          <w:szCs w:val="28"/>
          <w:lang w:val="en-US"/>
        </w:rPr>
        <w:t>t</w:t>
      </w:r>
      <w:r w:rsidRPr="00A022A2">
        <w:rPr>
          <w:sz w:val="28"/>
          <w:szCs w:val="28"/>
          <w:vertAlign w:val="subscript"/>
        </w:rPr>
        <w:t>рз</w:t>
      </w:r>
      <w:r w:rsidRPr="00A022A2">
        <w:rPr>
          <w:sz w:val="28"/>
          <w:szCs w:val="28"/>
          <w:vertAlign w:val="subscript"/>
          <w:lang w:val="en-US"/>
        </w:rPr>
        <w:t>max</w:t>
      </w:r>
      <w:r w:rsidRPr="00A022A2">
        <w:rPr>
          <w:sz w:val="28"/>
          <w:szCs w:val="28"/>
        </w:rPr>
        <w:t xml:space="preserve"> + </w:t>
      </w:r>
      <w:r w:rsidRPr="00A022A2">
        <w:rPr>
          <w:sz w:val="28"/>
          <w:szCs w:val="28"/>
          <w:lang w:val="en-US"/>
        </w:rPr>
        <w:t>t</w:t>
      </w:r>
      <w:r w:rsidRPr="00A022A2">
        <w:rPr>
          <w:sz w:val="28"/>
          <w:szCs w:val="28"/>
          <w:vertAlign w:val="subscript"/>
        </w:rPr>
        <w:t>по</w:t>
      </w:r>
      <w:r w:rsidRPr="00A022A2">
        <w:rPr>
          <w:sz w:val="28"/>
          <w:szCs w:val="28"/>
        </w:rPr>
        <w:t>= 0,2 + 0,08 = 0,28 с.</w:t>
      </w:r>
    </w:p>
    <w:p w:rsidR="00366C89" w:rsidRPr="00366C89" w:rsidRDefault="00366C89"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12.5 Условия выбора и проверки выключателей</w:t>
      </w:r>
      <w:r w:rsidR="00A022A2">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3190"/>
        <w:gridCol w:w="3191"/>
      </w:tblGrid>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rPr>
              <w:t>Расчетные параметры</w:t>
            </w:r>
          </w:p>
        </w:tc>
        <w:tc>
          <w:tcPr>
            <w:tcW w:w="3190" w:type="dxa"/>
            <w:vAlign w:val="center"/>
          </w:tcPr>
          <w:p w:rsidR="008059ED" w:rsidRPr="00366C89" w:rsidRDefault="008059ED" w:rsidP="00366C89">
            <w:pPr>
              <w:widowControl/>
              <w:suppressAutoHyphens/>
              <w:ind w:firstLine="0"/>
              <w:rPr>
                <w:sz w:val="20"/>
                <w:szCs w:val="20"/>
              </w:rPr>
            </w:pPr>
            <w:r w:rsidRPr="00366C89">
              <w:rPr>
                <w:sz w:val="20"/>
                <w:szCs w:val="20"/>
              </w:rPr>
              <w:t>Условия выбора и проверки</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rPr>
              <w:t>Номинальные параметры</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lang w:val="en-US"/>
              </w:rPr>
              <w:t>U</w:t>
            </w:r>
            <w:r w:rsidRPr="00366C89">
              <w:rPr>
                <w:sz w:val="20"/>
                <w:szCs w:val="20"/>
                <w:vertAlign w:val="subscript"/>
              </w:rPr>
              <w:t>уст</w:t>
            </w:r>
          </w:p>
        </w:tc>
        <w:tc>
          <w:tcPr>
            <w:tcW w:w="3190" w:type="dxa"/>
            <w:vAlign w:val="center"/>
          </w:tcPr>
          <w:p w:rsidR="008059ED" w:rsidRPr="00366C89" w:rsidRDefault="00A022A2" w:rsidP="00366C89">
            <w:pPr>
              <w:widowControl/>
              <w:suppressAutoHyphens/>
              <w:ind w:firstLine="0"/>
              <w:rPr>
                <w:sz w:val="20"/>
                <w:szCs w:val="20"/>
              </w:rPr>
            </w:pPr>
            <w:r w:rsidRPr="00366C89">
              <w:rPr>
                <w:sz w:val="20"/>
                <w:szCs w:val="20"/>
              </w:rPr>
              <w:t xml:space="preserve"> </w:t>
            </w:r>
            <w:r w:rsidR="008059ED" w:rsidRPr="00366C89">
              <w:rPr>
                <w:sz w:val="20"/>
                <w:szCs w:val="20"/>
              </w:rPr>
              <w:t>35 = 35,</w:t>
            </w:r>
            <w:r w:rsidRPr="00366C89">
              <w:rPr>
                <w:sz w:val="20"/>
                <w:szCs w:val="20"/>
              </w:rPr>
              <w:t xml:space="preserve"> </w:t>
            </w:r>
            <w:r w:rsidR="008059ED" w:rsidRPr="00366C89">
              <w:rPr>
                <w:sz w:val="20"/>
                <w:szCs w:val="20"/>
              </w:rPr>
              <w:t xml:space="preserve">кВ </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lang w:val="en-US"/>
              </w:rPr>
              <w:t>U</w:t>
            </w:r>
            <w:r w:rsidRPr="00366C89">
              <w:rPr>
                <w:sz w:val="20"/>
                <w:szCs w:val="20"/>
                <w:vertAlign w:val="subscript"/>
              </w:rPr>
              <w:t>ном</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р.ф.</w:t>
            </w:r>
          </w:p>
        </w:tc>
        <w:tc>
          <w:tcPr>
            <w:tcW w:w="3190" w:type="dxa"/>
            <w:vAlign w:val="center"/>
          </w:tcPr>
          <w:p w:rsidR="008059ED" w:rsidRPr="00366C89" w:rsidRDefault="008059ED" w:rsidP="00366C89">
            <w:pPr>
              <w:widowControl/>
              <w:suppressAutoHyphens/>
              <w:ind w:firstLine="0"/>
              <w:rPr>
                <w:sz w:val="20"/>
                <w:szCs w:val="20"/>
              </w:rPr>
            </w:pPr>
            <w:r w:rsidRPr="00366C89">
              <w:rPr>
                <w:sz w:val="20"/>
                <w:szCs w:val="20"/>
              </w:rPr>
              <w:t>366,58 &lt; 1000,</w:t>
            </w:r>
            <w:r w:rsidR="00A022A2" w:rsidRPr="00366C89">
              <w:rPr>
                <w:sz w:val="20"/>
                <w:szCs w:val="20"/>
              </w:rPr>
              <w:t xml:space="preserve"> </w:t>
            </w:r>
            <w:r w:rsidRPr="00366C89">
              <w:rPr>
                <w:sz w:val="20"/>
                <w:szCs w:val="20"/>
              </w:rPr>
              <w:t>А</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ном</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lang w:val="en-US"/>
              </w:rPr>
              <w:t>n</w:t>
            </w:r>
          </w:p>
        </w:tc>
        <w:tc>
          <w:tcPr>
            <w:tcW w:w="3190" w:type="dxa"/>
            <w:vAlign w:val="center"/>
          </w:tcPr>
          <w:p w:rsidR="008059ED" w:rsidRPr="00366C89" w:rsidRDefault="00A022A2" w:rsidP="00366C89">
            <w:pPr>
              <w:widowControl/>
              <w:suppressAutoHyphens/>
              <w:ind w:firstLine="0"/>
              <w:rPr>
                <w:sz w:val="20"/>
                <w:szCs w:val="20"/>
              </w:rPr>
            </w:pPr>
            <w:r w:rsidRPr="00366C89">
              <w:rPr>
                <w:sz w:val="20"/>
                <w:szCs w:val="20"/>
              </w:rPr>
              <w:t xml:space="preserve"> </w:t>
            </w:r>
            <w:r w:rsidR="008059ED" w:rsidRPr="00366C89">
              <w:rPr>
                <w:sz w:val="20"/>
                <w:szCs w:val="20"/>
              </w:rPr>
              <w:t>5,70 &lt; 26,</w:t>
            </w:r>
            <w:r w:rsidRPr="00366C89">
              <w:rPr>
                <w:sz w:val="20"/>
                <w:szCs w:val="20"/>
              </w:rPr>
              <w:t xml:space="preserve"> </w:t>
            </w:r>
            <w:r w:rsidR="008059ED" w:rsidRPr="00366C89">
              <w:rPr>
                <w:sz w:val="20"/>
                <w:szCs w:val="20"/>
              </w:rPr>
              <w:t>кА</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н.д</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у</w:t>
            </w:r>
          </w:p>
        </w:tc>
        <w:tc>
          <w:tcPr>
            <w:tcW w:w="3190" w:type="dxa"/>
            <w:vAlign w:val="center"/>
          </w:tcPr>
          <w:p w:rsidR="008059ED" w:rsidRPr="00366C89" w:rsidRDefault="00A022A2" w:rsidP="00366C89">
            <w:pPr>
              <w:widowControl/>
              <w:suppressAutoHyphens/>
              <w:ind w:firstLine="0"/>
              <w:rPr>
                <w:sz w:val="20"/>
                <w:szCs w:val="20"/>
              </w:rPr>
            </w:pPr>
            <w:r w:rsidRPr="00366C89">
              <w:rPr>
                <w:sz w:val="20"/>
                <w:szCs w:val="20"/>
              </w:rPr>
              <w:t xml:space="preserve"> </w:t>
            </w:r>
            <w:r w:rsidR="008059ED" w:rsidRPr="00366C89">
              <w:rPr>
                <w:sz w:val="20"/>
                <w:szCs w:val="20"/>
              </w:rPr>
              <w:t>14,51 &lt; 45,</w:t>
            </w:r>
            <w:r w:rsidRPr="00366C89">
              <w:rPr>
                <w:sz w:val="20"/>
                <w:szCs w:val="20"/>
              </w:rPr>
              <w:t xml:space="preserve"> </w:t>
            </w:r>
            <w:r w:rsidR="008059ED" w:rsidRPr="00366C89">
              <w:rPr>
                <w:sz w:val="20"/>
                <w:szCs w:val="20"/>
              </w:rPr>
              <w:t>кА</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скв</w:t>
            </w:r>
          </w:p>
        </w:tc>
      </w:tr>
      <w:tr w:rsidR="008059ED" w:rsidRPr="00366C89">
        <w:tc>
          <w:tcPr>
            <w:tcW w:w="3189" w:type="dxa"/>
            <w:vAlign w:val="center"/>
          </w:tcPr>
          <w:p w:rsidR="008059ED" w:rsidRPr="00366C89" w:rsidRDefault="008059ED" w:rsidP="00366C89">
            <w:pPr>
              <w:widowControl/>
              <w:suppressAutoHyphens/>
              <w:ind w:firstLine="0"/>
              <w:rPr>
                <w:sz w:val="20"/>
                <w:szCs w:val="20"/>
                <w:lang w:val="en-US"/>
              </w:rPr>
            </w:pPr>
            <w:r w:rsidRPr="00366C89">
              <w:rPr>
                <w:sz w:val="20"/>
                <w:szCs w:val="20"/>
                <w:lang w:val="en-US"/>
              </w:rPr>
              <w:t>I</w:t>
            </w:r>
            <w:r w:rsidRPr="00366C89">
              <w:rPr>
                <w:sz w:val="20"/>
                <w:szCs w:val="20"/>
                <w:vertAlign w:val="subscript"/>
                <w:lang w:val="en-US"/>
              </w:rPr>
              <w:t>n</w:t>
            </w:r>
          </w:p>
        </w:tc>
        <w:tc>
          <w:tcPr>
            <w:tcW w:w="3190" w:type="dxa"/>
            <w:vAlign w:val="center"/>
          </w:tcPr>
          <w:p w:rsidR="008059ED" w:rsidRPr="00366C89" w:rsidRDefault="00A022A2" w:rsidP="00366C89">
            <w:pPr>
              <w:widowControl/>
              <w:suppressAutoHyphens/>
              <w:ind w:firstLine="0"/>
              <w:rPr>
                <w:sz w:val="20"/>
                <w:szCs w:val="20"/>
                <w:lang w:val="en-US"/>
              </w:rPr>
            </w:pPr>
            <w:r w:rsidRPr="00366C89">
              <w:rPr>
                <w:sz w:val="20"/>
                <w:szCs w:val="20"/>
                <w:lang w:val="en-US"/>
              </w:rPr>
              <w:t xml:space="preserve"> </w:t>
            </w:r>
            <w:r w:rsidR="008059ED" w:rsidRPr="00366C89">
              <w:rPr>
                <w:sz w:val="20"/>
                <w:szCs w:val="20"/>
              </w:rPr>
              <w:t>5,70</w:t>
            </w:r>
            <w:r w:rsidR="008059ED" w:rsidRPr="00366C89">
              <w:rPr>
                <w:sz w:val="20"/>
                <w:szCs w:val="20"/>
                <w:lang w:val="en-US"/>
              </w:rPr>
              <w:t xml:space="preserve"> &lt; 16,</w:t>
            </w:r>
            <w:r w:rsidRPr="00366C89">
              <w:rPr>
                <w:sz w:val="20"/>
                <w:szCs w:val="20"/>
                <w:lang w:val="en-US"/>
              </w:rPr>
              <w:t xml:space="preserve"> </w:t>
            </w:r>
            <w:r w:rsidR="008059ED" w:rsidRPr="00366C89">
              <w:rPr>
                <w:sz w:val="20"/>
                <w:szCs w:val="20"/>
              </w:rPr>
              <w:t>кА</w:t>
            </w:r>
          </w:p>
        </w:tc>
        <w:tc>
          <w:tcPr>
            <w:tcW w:w="3191" w:type="dxa"/>
            <w:vAlign w:val="center"/>
          </w:tcPr>
          <w:p w:rsidR="008059ED" w:rsidRPr="00366C89" w:rsidRDefault="008059ED" w:rsidP="00366C89">
            <w:pPr>
              <w:widowControl/>
              <w:suppressAutoHyphens/>
              <w:ind w:firstLine="0"/>
              <w:rPr>
                <w:sz w:val="20"/>
                <w:szCs w:val="20"/>
                <w:lang w:val="en-US"/>
              </w:rPr>
            </w:pPr>
            <w:r w:rsidRPr="00366C89">
              <w:rPr>
                <w:sz w:val="20"/>
                <w:szCs w:val="20"/>
                <w:lang w:val="en-US"/>
              </w:rPr>
              <w:t>I</w:t>
            </w:r>
            <w:r w:rsidRPr="00366C89">
              <w:rPr>
                <w:sz w:val="20"/>
                <w:szCs w:val="20"/>
                <w:vertAlign w:val="subscript"/>
              </w:rPr>
              <w:t>н</w:t>
            </w:r>
            <w:r w:rsidRPr="00366C89">
              <w:rPr>
                <w:sz w:val="20"/>
                <w:szCs w:val="20"/>
                <w:vertAlign w:val="subscript"/>
                <w:lang w:val="en-US"/>
              </w:rPr>
              <w:t>.</w:t>
            </w:r>
            <w:r w:rsidRPr="00366C89">
              <w:rPr>
                <w:sz w:val="20"/>
                <w:szCs w:val="20"/>
                <w:vertAlign w:val="subscript"/>
              </w:rPr>
              <w:t>откл</w:t>
            </w:r>
          </w:p>
        </w:tc>
      </w:tr>
      <w:tr w:rsidR="008059ED" w:rsidRPr="00366C89">
        <w:tc>
          <w:tcPr>
            <w:tcW w:w="3189" w:type="dxa"/>
            <w:vAlign w:val="center"/>
          </w:tcPr>
          <w:p w:rsidR="008059ED" w:rsidRPr="00366C89" w:rsidRDefault="008059ED" w:rsidP="00366C89">
            <w:pPr>
              <w:widowControl/>
              <w:suppressAutoHyphens/>
              <w:ind w:firstLine="0"/>
              <w:rPr>
                <w:sz w:val="20"/>
                <w:szCs w:val="20"/>
                <w:lang w:val="en-US"/>
              </w:rPr>
            </w:pPr>
            <w:r w:rsidRPr="00366C89">
              <w:rPr>
                <w:sz w:val="20"/>
                <w:szCs w:val="20"/>
                <w:lang w:val="en-US"/>
              </w:rPr>
              <w:t>i</w:t>
            </w:r>
            <w:r w:rsidRPr="00366C89">
              <w:rPr>
                <w:sz w:val="20"/>
                <w:szCs w:val="20"/>
                <w:vertAlign w:val="subscript"/>
                <w:lang w:val="en-US"/>
              </w:rPr>
              <w:t>a</w:t>
            </w:r>
            <w:r w:rsidRPr="00366C89">
              <w:rPr>
                <w:sz w:val="20"/>
                <w:szCs w:val="20"/>
                <w:vertAlign w:val="subscript"/>
                <w:lang w:val="en-US"/>
              </w:rPr>
              <w:sym w:font="Symbol" w:char="F074"/>
            </w:r>
          </w:p>
        </w:tc>
        <w:tc>
          <w:tcPr>
            <w:tcW w:w="3190" w:type="dxa"/>
            <w:vAlign w:val="center"/>
          </w:tcPr>
          <w:p w:rsidR="008059ED" w:rsidRPr="00366C89" w:rsidRDefault="00A022A2" w:rsidP="00366C89">
            <w:pPr>
              <w:widowControl/>
              <w:suppressAutoHyphens/>
              <w:ind w:firstLine="0"/>
              <w:rPr>
                <w:sz w:val="20"/>
                <w:szCs w:val="20"/>
                <w:lang w:val="en-US"/>
              </w:rPr>
            </w:pPr>
            <w:r w:rsidRPr="00366C89">
              <w:rPr>
                <w:sz w:val="20"/>
                <w:szCs w:val="20"/>
                <w:lang w:val="en-US"/>
              </w:rPr>
              <w:t xml:space="preserve"> </w:t>
            </w:r>
            <w:r w:rsidR="008059ED" w:rsidRPr="00366C89">
              <w:rPr>
                <w:sz w:val="20"/>
                <w:szCs w:val="20"/>
                <w:lang w:val="en-US"/>
              </w:rPr>
              <w:t>0,</w:t>
            </w:r>
            <w:r w:rsidR="008059ED" w:rsidRPr="00366C89">
              <w:rPr>
                <w:sz w:val="20"/>
                <w:szCs w:val="20"/>
              </w:rPr>
              <w:t>09</w:t>
            </w:r>
            <w:r w:rsidR="008059ED" w:rsidRPr="00366C89">
              <w:rPr>
                <w:sz w:val="20"/>
                <w:szCs w:val="20"/>
                <w:lang w:val="en-US"/>
              </w:rPr>
              <w:t xml:space="preserve"> &lt; </w:t>
            </w:r>
            <w:r w:rsidR="008059ED" w:rsidRPr="00366C89">
              <w:rPr>
                <w:sz w:val="20"/>
                <w:szCs w:val="20"/>
              </w:rPr>
              <w:t>4,75</w:t>
            </w:r>
            <w:r w:rsidR="008059ED" w:rsidRPr="00366C89">
              <w:rPr>
                <w:sz w:val="20"/>
                <w:szCs w:val="20"/>
                <w:lang w:val="en-US"/>
              </w:rPr>
              <w:t>,</w:t>
            </w:r>
            <w:r w:rsidRPr="00366C89">
              <w:rPr>
                <w:sz w:val="20"/>
                <w:szCs w:val="20"/>
                <w:lang w:val="en-US"/>
              </w:rPr>
              <w:t xml:space="preserve"> </w:t>
            </w:r>
            <w:r w:rsidR="008059ED" w:rsidRPr="00366C89">
              <w:rPr>
                <w:sz w:val="20"/>
                <w:szCs w:val="20"/>
              </w:rPr>
              <w:t>кА</w:t>
            </w:r>
          </w:p>
        </w:tc>
        <w:tc>
          <w:tcPr>
            <w:tcW w:w="3191" w:type="dxa"/>
            <w:vAlign w:val="center"/>
          </w:tcPr>
          <w:p w:rsidR="008059ED" w:rsidRPr="00366C89" w:rsidRDefault="008059ED" w:rsidP="00366C89">
            <w:pPr>
              <w:widowControl/>
              <w:suppressAutoHyphens/>
              <w:ind w:firstLine="0"/>
              <w:rPr>
                <w:sz w:val="20"/>
                <w:szCs w:val="20"/>
                <w:lang w:val="en-US"/>
              </w:rPr>
            </w:pPr>
            <w:r w:rsidRPr="00366C89">
              <w:rPr>
                <w:sz w:val="20"/>
                <w:szCs w:val="20"/>
                <w:lang w:val="en-US"/>
              </w:rPr>
              <w:t>i</w:t>
            </w:r>
            <w:r w:rsidRPr="00366C89">
              <w:rPr>
                <w:sz w:val="20"/>
                <w:szCs w:val="20"/>
                <w:vertAlign w:val="subscript"/>
                <w:lang w:val="en-US"/>
              </w:rPr>
              <w:t>a</w:t>
            </w:r>
            <w:r w:rsidRPr="00366C89">
              <w:rPr>
                <w:sz w:val="20"/>
                <w:szCs w:val="20"/>
                <w:vertAlign w:val="subscript"/>
              </w:rPr>
              <w:t>н</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rPr>
              <w:t>В</w:t>
            </w:r>
            <w:r w:rsidRPr="00366C89">
              <w:rPr>
                <w:sz w:val="20"/>
                <w:szCs w:val="20"/>
                <w:vertAlign w:val="subscript"/>
              </w:rPr>
              <w:t>к</w:t>
            </w:r>
          </w:p>
        </w:tc>
        <w:tc>
          <w:tcPr>
            <w:tcW w:w="3190" w:type="dxa"/>
            <w:vAlign w:val="center"/>
          </w:tcPr>
          <w:p w:rsidR="008059ED" w:rsidRPr="00366C89" w:rsidRDefault="00A022A2" w:rsidP="00366C89">
            <w:pPr>
              <w:widowControl/>
              <w:suppressAutoHyphens/>
              <w:ind w:firstLine="0"/>
              <w:rPr>
                <w:sz w:val="20"/>
                <w:szCs w:val="20"/>
              </w:rPr>
            </w:pPr>
            <w:r w:rsidRPr="00366C89">
              <w:rPr>
                <w:sz w:val="20"/>
                <w:szCs w:val="20"/>
              </w:rPr>
              <w:t xml:space="preserve"> </w:t>
            </w:r>
            <w:r w:rsidR="008059ED" w:rsidRPr="00366C89">
              <w:rPr>
                <w:sz w:val="20"/>
                <w:szCs w:val="20"/>
              </w:rPr>
              <w:t>9,75 &lt; 1089,</w:t>
            </w:r>
            <w:r w:rsidRPr="00366C89">
              <w:rPr>
                <w:sz w:val="20"/>
                <w:szCs w:val="20"/>
              </w:rPr>
              <w:t xml:space="preserve"> </w:t>
            </w:r>
            <w:r w:rsidR="008059ED" w:rsidRPr="00366C89">
              <w:rPr>
                <w:sz w:val="20"/>
                <w:szCs w:val="20"/>
              </w:rPr>
              <w:t>кА</w:t>
            </w:r>
            <w:r w:rsidR="008059ED" w:rsidRPr="00366C89">
              <w:rPr>
                <w:sz w:val="20"/>
                <w:szCs w:val="20"/>
                <w:vertAlign w:val="superscript"/>
              </w:rPr>
              <w:t>2</w:t>
            </w:r>
            <w:r w:rsidR="008059ED" w:rsidRPr="00366C89">
              <w:rPr>
                <w:sz w:val="20"/>
                <w:szCs w:val="20"/>
              </w:rPr>
              <w:sym w:font="Symbol" w:char="F0D7"/>
            </w:r>
            <w:r w:rsidR="008059ED" w:rsidRPr="00366C89">
              <w:rPr>
                <w:sz w:val="20"/>
                <w:szCs w:val="20"/>
              </w:rPr>
              <w:t>с</w:t>
            </w:r>
          </w:p>
        </w:tc>
        <w:tc>
          <w:tcPr>
            <w:tcW w:w="3191" w:type="dxa"/>
            <w:vAlign w:val="center"/>
          </w:tcPr>
          <w:p w:rsidR="008059ED" w:rsidRPr="00366C89" w:rsidRDefault="008059ED" w:rsidP="00366C89">
            <w:pPr>
              <w:widowControl/>
              <w:suppressAutoHyphens/>
              <w:ind w:firstLine="0"/>
              <w:rPr>
                <w:sz w:val="20"/>
                <w:szCs w:val="20"/>
                <w:lang w:val="en-US"/>
              </w:rPr>
            </w:pPr>
            <w:r w:rsidRPr="00366C89">
              <w:rPr>
                <w:sz w:val="20"/>
                <w:szCs w:val="20"/>
                <w:lang w:val="en-US"/>
              </w:rPr>
              <w:t>I</w:t>
            </w:r>
            <w:r w:rsidRPr="00366C89">
              <w:rPr>
                <w:sz w:val="20"/>
                <w:szCs w:val="20"/>
                <w:vertAlign w:val="superscript"/>
                <w:lang w:val="en-US"/>
              </w:rPr>
              <w:t>2</w:t>
            </w:r>
            <w:r w:rsidRPr="00366C89">
              <w:rPr>
                <w:sz w:val="20"/>
                <w:szCs w:val="20"/>
                <w:vertAlign w:val="subscript"/>
              </w:rPr>
              <w:t>н</w:t>
            </w:r>
            <w:r w:rsidRPr="00366C89">
              <w:rPr>
                <w:sz w:val="20"/>
                <w:szCs w:val="20"/>
                <w:vertAlign w:val="subscript"/>
                <w:lang w:val="en-US"/>
              </w:rPr>
              <w:t>.</w:t>
            </w:r>
            <w:r w:rsidRPr="00366C89">
              <w:rPr>
                <w:sz w:val="20"/>
                <w:szCs w:val="20"/>
                <w:vertAlign w:val="subscript"/>
              </w:rPr>
              <w:t>т</w:t>
            </w:r>
            <w:r w:rsidRPr="00366C89">
              <w:rPr>
                <w:sz w:val="20"/>
                <w:szCs w:val="20"/>
                <w:vertAlign w:val="subscript"/>
                <w:lang w:val="en-US"/>
              </w:rPr>
              <w:t xml:space="preserve">. </w:t>
            </w:r>
            <w:r w:rsidRPr="00366C89">
              <w:rPr>
                <w:sz w:val="20"/>
                <w:szCs w:val="20"/>
                <w:lang w:val="en-US"/>
              </w:rPr>
              <w:t>·t</w:t>
            </w:r>
            <w:r w:rsidRPr="00366C89">
              <w:rPr>
                <w:sz w:val="20"/>
                <w:szCs w:val="20"/>
                <w:vertAlign w:val="subscript"/>
              </w:rPr>
              <w:t>н</w:t>
            </w:r>
            <w:r w:rsidRPr="00366C89">
              <w:rPr>
                <w:sz w:val="20"/>
                <w:szCs w:val="20"/>
                <w:vertAlign w:val="subscript"/>
                <w:lang w:val="en-US"/>
              </w:rPr>
              <w:t>.</w:t>
            </w:r>
            <w:r w:rsidRPr="00366C89">
              <w:rPr>
                <w:sz w:val="20"/>
                <w:szCs w:val="20"/>
                <w:vertAlign w:val="subscript"/>
              </w:rPr>
              <w:t>т</w:t>
            </w:r>
          </w:p>
        </w:tc>
      </w:tr>
    </w:tbl>
    <w:p w:rsidR="008059ED" w:rsidRPr="00A022A2" w:rsidRDefault="008059ED" w:rsidP="00A022A2">
      <w:pPr>
        <w:widowControl/>
        <w:ind w:firstLine="709"/>
        <w:rPr>
          <w:sz w:val="28"/>
          <w:szCs w:val="28"/>
          <w:lang w:val="en-US"/>
        </w:rPr>
      </w:pPr>
    </w:p>
    <w:p w:rsidR="008059ED" w:rsidRPr="00A022A2" w:rsidRDefault="008059ED" w:rsidP="00A022A2">
      <w:pPr>
        <w:widowControl/>
        <w:ind w:firstLine="709"/>
        <w:rPr>
          <w:sz w:val="28"/>
          <w:szCs w:val="28"/>
        </w:rPr>
      </w:pPr>
      <w:r w:rsidRPr="00A022A2">
        <w:rPr>
          <w:sz w:val="28"/>
          <w:szCs w:val="28"/>
        </w:rPr>
        <w:t xml:space="preserve">Выберем тип разъединителей: </w:t>
      </w:r>
    </w:p>
    <w:p w:rsidR="008059ED" w:rsidRPr="00A022A2" w:rsidRDefault="008059ED" w:rsidP="00A022A2">
      <w:pPr>
        <w:widowControl/>
        <w:ind w:firstLine="709"/>
        <w:rPr>
          <w:sz w:val="28"/>
          <w:szCs w:val="28"/>
        </w:rPr>
      </w:pPr>
      <w:r w:rsidRPr="00A022A2">
        <w:rPr>
          <w:sz w:val="28"/>
          <w:szCs w:val="28"/>
        </w:rPr>
        <w:t>РНДЗ –1–35/1000 ХЛ1, РНДЗ–2– 35/1000 ХЛ1, тип привода ПВ – 20 У2</w:t>
      </w:r>
    </w:p>
    <w:p w:rsidR="008059ED" w:rsidRDefault="008059ED" w:rsidP="00A022A2">
      <w:pPr>
        <w:widowControl/>
        <w:ind w:firstLine="709"/>
        <w:rPr>
          <w:sz w:val="28"/>
          <w:szCs w:val="28"/>
          <w:lang w:val="uk-UA"/>
        </w:rPr>
      </w:pPr>
      <w:r w:rsidRPr="00A022A2">
        <w:rPr>
          <w:sz w:val="28"/>
          <w:szCs w:val="28"/>
        </w:rPr>
        <w:t>Номинальные параметры:</w:t>
      </w:r>
    </w:p>
    <w:p w:rsidR="00366C89" w:rsidRPr="00366C89" w:rsidRDefault="00366C89"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U</w:t>
      </w:r>
      <w:r w:rsidRPr="00A022A2">
        <w:rPr>
          <w:sz w:val="28"/>
          <w:szCs w:val="28"/>
          <w:vertAlign w:val="subscript"/>
        </w:rPr>
        <w:t>ном</w:t>
      </w:r>
      <w:r w:rsidRPr="00A022A2">
        <w:rPr>
          <w:sz w:val="28"/>
          <w:szCs w:val="28"/>
        </w:rPr>
        <w:t xml:space="preserve"> =35 кВ;</w:t>
      </w:r>
      <w:r w:rsidR="00A022A2">
        <w:rPr>
          <w:sz w:val="28"/>
          <w:szCs w:val="28"/>
        </w:rPr>
        <w:t xml:space="preserve"> </w:t>
      </w:r>
      <w:r w:rsidRPr="00A022A2">
        <w:rPr>
          <w:sz w:val="28"/>
          <w:szCs w:val="28"/>
          <w:lang w:val="en-US"/>
        </w:rPr>
        <w:t>I</w:t>
      </w:r>
      <w:r w:rsidRPr="00A022A2">
        <w:rPr>
          <w:sz w:val="28"/>
          <w:szCs w:val="28"/>
          <w:vertAlign w:val="subscript"/>
        </w:rPr>
        <w:t>ном</w:t>
      </w:r>
      <w:r w:rsidRPr="00A022A2">
        <w:rPr>
          <w:sz w:val="28"/>
          <w:szCs w:val="28"/>
        </w:rPr>
        <w:t xml:space="preserve"> = 1000 А;</w:t>
      </w:r>
      <w:r w:rsidR="00A022A2">
        <w:rPr>
          <w:sz w:val="28"/>
          <w:szCs w:val="28"/>
        </w:rPr>
        <w:t xml:space="preserve"> </w:t>
      </w:r>
      <w:r w:rsidRPr="00A022A2">
        <w:rPr>
          <w:sz w:val="28"/>
          <w:szCs w:val="28"/>
          <w:lang w:val="en-US"/>
        </w:rPr>
        <w:t>i</w:t>
      </w:r>
      <w:r w:rsidRPr="00A022A2">
        <w:rPr>
          <w:sz w:val="28"/>
          <w:szCs w:val="28"/>
          <w:vertAlign w:val="subscript"/>
        </w:rPr>
        <w:t>скв</w:t>
      </w:r>
      <w:r w:rsidRPr="00A022A2">
        <w:rPr>
          <w:sz w:val="28"/>
          <w:szCs w:val="28"/>
        </w:rPr>
        <w:t xml:space="preserve"> = 63кА;</w:t>
      </w:r>
      <w:r w:rsidR="00A022A2">
        <w:rPr>
          <w:sz w:val="28"/>
          <w:szCs w:val="28"/>
        </w:rPr>
        <w:t xml:space="preserve"> </w:t>
      </w:r>
      <w:r w:rsidRPr="00A022A2">
        <w:rPr>
          <w:sz w:val="28"/>
          <w:szCs w:val="28"/>
          <w:lang w:val="en-US"/>
        </w:rPr>
        <w:t>I</w:t>
      </w:r>
      <w:r w:rsidRPr="00A022A2">
        <w:rPr>
          <w:sz w:val="28"/>
          <w:szCs w:val="28"/>
          <w:vertAlign w:val="subscript"/>
        </w:rPr>
        <w:t>н.т.</w:t>
      </w:r>
      <w:r w:rsidRPr="00A022A2">
        <w:rPr>
          <w:sz w:val="28"/>
          <w:szCs w:val="28"/>
        </w:rPr>
        <w:t>/</w:t>
      </w:r>
      <w:r w:rsidRPr="00A022A2">
        <w:rPr>
          <w:sz w:val="28"/>
          <w:szCs w:val="28"/>
          <w:lang w:val="en-US"/>
        </w:rPr>
        <w:t>t</w:t>
      </w:r>
      <w:r w:rsidRPr="00A022A2">
        <w:rPr>
          <w:sz w:val="28"/>
          <w:szCs w:val="28"/>
          <w:vertAlign w:val="subscript"/>
        </w:rPr>
        <w:t>н.т</w:t>
      </w:r>
      <w:r w:rsidRPr="00A022A2">
        <w:rPr>
          <w:sz w:val="28"/>
          <w:szCs w:val="28"/>
        </w:rPr>
        <w:t>=25кА/4с;</w:t>
      </w:r>
    </w:p>
    <w:p w:rsidR="00366C89" w:rsidRPr="00366C89" w:rsidRDefault="00366C89"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lang w:val="en-US"/>
        </w:rPr>
        <w:t>I</w:t>
      </w:r>
      <w:r w:rsidRPr="00A022A2">
        <w:rPr>
          <w:sz w:val="28"/>
          <w:szCs w:val="28"/>
          <w:vertAlign w:val="superscript"/>
        </w:rPr>
        <w:t>2</w:t>
      </w:r>
      <w:r w:rsidRPr="00A022A2">
        <w:rPr>
          <w:sz w:val="28"/>
          <w:szCs w:val="28"/>
          <w:vertAlign w:val="subscript"/>
        </w:rPr>
        <w:t xml:space="preserve">н.т. </w:t>
      </w:r>
      <w:r w:rsidRPr="00A022A2">
        <w:rPr>
          <w:sz w:val="28"/>
          <w:szCs w:val="28"/>
        </w:rPr>
        <w:t>·</w:t>
      </w:r>
      <w:r w:rsidRPr="00A022A2">
        <w:rPr>
          <w:sz w:val="28"/>
          <w:szCs w:val="28"/>
          <w:lang w:val="en-US"/>
        </w:rPr>
        <w:t>t</w:t>
      </w:r>
      <w:r w:rsidRPr="00A022A2">
        <w:rPr>
          <w:sz w:val="28"/>
          <w:szCs w:val="28"/>
          <w:vertAlign w:val="subscript"/>
        </w:rPr>
        <w:t>н.т</w:t>
      </w:r>
      <w:r w:rsidRPr="00A022A2">
        <w:rPr>
          <w:sz w:val="28"/>
          <w:szCs w:val="28"/>
        </w:rPr>
        <w:t xml:space="preserve"> = 25</w:t>
      </w:r>
      <w:r w:rsidRPr="00A022A2">
        <w:rPr>
          <w:sz w:val="28"/>
          <w:szCs w:val="28"/>
          <w:vertAlign w:val="superscript"/>
        </w:rPr>
        <w:t>2</w:t>
      </w:r>
      <w:r w:rsidRPr="00A022A2">
        <w:rPr>
          <w:sz w:val="28"/>
          <w:szCs w:val="28"/>
        </w:rPr>
        <w:t>*4=2500 кА</w:t>
      </w:r>
      <w:r w:rsidRPr="00A022A2">
        <w:rPr>
          <w:sz w:val="28"/>
          <w:szCs w:val="28"/>
          <w:vertAlign w:val="superscript"/>
        </w:rPr>
        <w:t>2</w:t>
      </w:r>
      <w:r w:rsidRPr="00A022A2">
        <w:rPr>
          <w:sz w:val="28"/>
          <w:szCs w:val="28"/>
          <w:lang w:val="en-US"/>
        </w:rPr>
        <w:sym w:font="Symbol" w:char="F0D7"/>
      </w:r>
      <w:r w:rsidRPr="00A022A2">
        <w:rPr>
          <w:sz w:val="28"/>
          <w:szCs w:val="28"/>
        </w:rPr>
        <w:t>с.</w:t>
      </w:r>
    </w:p>
    <w:p w:rsidR="00366C89" w:rsidRPr="00366C89" w:rsidRDefault="00366C89" w:rsidP="00A022A2">
      <w:pPr>
        <w:widowControl/>
        <w:ind w:firstLine="709"/>
        <w:rPr>
          <w:sz w:val="28"/>
          <w:szCs w:val="28"/>
          <w:lang w:val="uk-UA"/>
        </w:rPr>
      </w:pPr>
    </w:p>
    <w:p w:rsidR="008059ED" w:rsidRDefault="008059ED" w:rsidP="00A022A2">
      <w:pPr>
        <w:widowControl/>
        <w:ind w:firstLine="709"/>
        <w:rPr>
          <w:sz w:val="28"/>
          <w:szCs w:val="28"/>
          <w:lang w:val="uk-UA"/>
        </w:rPr>
      </w:pPr>
      <w:r w:rsidRPr="00A022A2">
        <w:rPr>
          <w:sz w:val="28"/>
          <w:szCs w:val="28"/>
        </w:rPr>
        <w:t>Расчетные данные такие же, как для выключателей.</w:t>
      </w:r>
    </w:p>
    <w:p w:rsidR="00366C89" w:rsidRPr="00366C89" w:rsidRDefault="00366C89" w:rsidP="00A022A2">
      <w:pPr>
        <w:widowControl/>
        <w:ind w:firstLine="709"/>
        <w:rPr>
          <w:sz w:val="28"/>
          <w:szCs w:val="28"/>
          <w:lang w:val="uk-UA"/>
        </w:rPr>
      </w:pPr>
    </w:p>
    <w:p w:rsidR="008059ED" w:rsidRPr="00A022A2" w:rsidRDefault="008059ED" w:rsidP="00A022A2">
      <w:pPr>
        <w:widowControl/>
        <w:ind w:firstLine="709"/>
        <w:rPr>
          <w:sz w:val="28"/>
          <w:szCs w:val="28"/>
        </w:rPr>
      </w:pPr>
      <w:r w:rsidRPr="00A022A2">
        <w:rPr>
          <w:sz w:val="28"/>
          <w:szCs w:val="28"/>
        </w:rPr>
        <w:t>Таблица 12.6</w:t>
      </w:r>
      <w:r w:rsidR="00A022A2">
        <w:rPr>
          <w:sz w:val="28"/>
          <w:szCs w:val="28"/>
        </w:rPr>
        <w:t xml:space="preserve"> </w:t>
      </w:r>
      <w:r w:rsidRPr="00A022A2">
        <w:rPr>
          <w:sz w:val="28"/>
          <w:szCs w:val="28"/>
        </w:rPr>
        <w:t>Условия выбора и проверки</w:t>
      </w:r>
      <w:r w:rsidR="00A022A2">
        <w:rPr>
          <w:sz w:val="28"/>
          <w:szCs w:val="28"/>
        </w:rPr>
        <w:t xml:space="preserve"> </w:t>
      </w:r>
      <w:r w:rsidRPr="00A022A2">
        <w:rPr>
          <w:sz w:val="28"/>
          <w:szCs w:val="28"/>
        </w:rPr>
        <w:t>разъединителей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3190"/>
        <w:gridCol w:w="3191"/>
      </w:tblGrid>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rPr>
              <w:t>Расчетные параметры</w:t>
            </w:r>
          </w:p>
        </w:tc>
        <w:tc>
          <w:tcPr>
            <w:tcW w:w="3190" w:type="dxa"/>
            <w:vAlign w:val="center"/>
          </w:tcPr>
          <w:p w:rsidR="008059ED" w:rsidRPr="00366C89" w:rsidRDefault="008059ED" w:rsidP="00366C89">
            <w:pPr>
              <w:widowControl/>
              <w:suppressAutoHyphens/>
              <w:ind w:firstLine="0"/>
              <w:rPr>
                <w:sz w:val="20"/>
                <w:szCs w:val="20"/>
              </w:rPr>
            </w:pPr>
            <w:r w:rsidRPr="00366C89">
              <w:rPr>
                <w:sz w:val="20"/>
                <w:szCs w:val="20"/>
              </w:rPr>
              <w:t>Условия выбора и проверки</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rPr>
              <w:t>Номинальные параметры</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lang w:val="en-US"/>
              </w:rPr>
              <w:t>U</w:t>
            </w:r>
            <w:r w:rsidRPr="00366C89">
              <w:rPr>
                <w:sz w:val="20"/>
                <w:szCs w:val="20"/>
                <w:vertAlign w:val="subscript"/>
              </w:rPr>
              <w:t>уст</w:t>
            </w:r>
          </w:p>
        </w:tc>
        <w:tc>
          <w:tcPr>
            <w:tcW w:w="3190" w:type="dxa"/>
            <w:vAlign w:val="center"/>
          </w:tcPr>
          <w:p w:rsidR="008059ED" w:rsidRPr="00366C89" w:rsidRDefault="00A022A2" w:rsidP="00366C89">
            <w:pPr>
              <w:widowControl/>
              <w:suppressAutoHyphens/>
              <w:ind w:firstLine="0"/>
              <w:rPr>
                <w:sz w:val="20"/>
                <w:szCs w:val="20"/>
              </w:rPr>
            </w:pPr>
            <w:r w:rsidRPr="00366C89">
              <w:rPr>
                <w:sz w:val="20"/>
                <w:szCs w:val="20"/>
              </w:rPr>
              <w:t xml:space="preserve"> </w:t>
            </w:r>
            <w:r w:rsidR="008059ED" w:rsidRPr="00366C89">
              <w:rPr>
                <w:sz w:val="20"/>
                <w:szCs w:val="20"/>
              </w:rPr>
              <w:t>35 = 35,</w:t>
            </w:r>
            <w:r w:rsidRPr="00366C89">
              <w:rPr>
                <w:sz w:val="20"/>
                <w:szCs w:val="20"/>
              </w:rPr>
              <w:t xml:space="preserve"> </w:t>
            </w:r>
            <w:r w:rsidR="008059ED" w:rsidRPr="00366C89">
              <w:rPr>
                <w:sz w:val="20"/>
                <w:szCs w:val="20"/>
              </w:rPr>
              <w:t xml:space="preserve">кВ </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lang w:val="en-US"/>
              </w:rPr>
              <w:t>U</w:t>
            </w:r>
            <w:r w:rsidRPr="00366C89">
              <w:rPr>
                <w:sz w:val="20"/>
                <w:szCs w:val="20"/>
                <w:vertAlign w:val="subscript"/>
              </w:rPr>
              <w:t>ном</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р.ф.</w:t>
            </w:r>
          </w:p>
        </w:tc>
        <w:tc>
          <w:tcPr>
            <w:tcW w:w="3190" w:type="dxa"/>
            <w:vAlign w:val="center"/>
          </w:tcPr>
          <w:p w:rsidR="008059ED" w:rsidRPr="00366C89" w:rsidRDefault="00A022A2" w:rsidP="00366C89">
            <w:pPr>
              <w:widowControl/>
              <w:suppressAutoHyphens/>
              <w:ind w:firstLine="0"/>
              <w:rPr>
                <w:sz w:val="20"/>
                <w:szCs w:val="20"/>
              </w:rPr>
            </w:pPr>
            <w:r w:rsidRPr="00366C89">
              <w:rPr>
                <w:sz w:val="20"/>
                <w:szCs w:val="20"/>
              </w:rPr>
              <w:t xml:space="preserve"> </w:t>
            </w:r>
            <w:r w:rsidR="008059ED" w:rsidRPr="00366C89">
              <w:rPr>
                <w:sz w:val="20"/>
                <w:szCs w:val="20"/>
              </w:rPr>
              <w:t>366,58 &lt; 1000,</w:t>
            </w:r>
            <w:r w:rsidRPr="00366C89">
              <w:rPr>
                <w:sz w:val="20"/>
                <w:szCs w:val="20"/>
              </w:rPr>
              <w:t xml:space="preserve"> </w:t>
            </w:r>
            <w:r w:rsidR="008059ED" w:rsidRPr="00366C89">
              <w:rPr>
                <w:sz w:val="20"/>
                <w:szCs w:val="20"/>
              </w:rPr>
              <w:t>А</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ном</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у</w:t>
            </w:r>
          </w:p>
        </w:tc>
        <w:tc>
          <w:tcPr>
            <w:tcW w:w="3190" w:type="dxa"/>
            <w:vAlign w:val="center"/>
          </w:tcPr>
          <w:p w:rsidR="008059ED" w:rsidRPr="00366C89" w:rsidRDefault="00A022A2" w:rsidP="00366C89">
            <w:pPr>
              <w:widowControl/>
              <w:suppressAutoHyphens/>
              <w:ind w:firstLine="0"/>
              <w:rPr>
                <w:sz w:val="20"/>
                <w:szCs w:val="20"/>
              </w:rPr>
            </w:pPr>
            <w:r w:rsidRPr="00366C89">
              <w:rPr>
                <w:sz w:val="20"/>
                <w:szCs w:val="20"/>
              </w:rPr>
              <w:t xml:space="preserve"> </w:t>
            </w:r>
            <w:r w:rsidR="008059ED" w:rsidRPr="00366C89">
              <w:rPr>
                <w:sz w:val="20"/>
                <w:szCs w:val="20"/>
              </w:rPr>
              <w:t>14,51 &lt; 63,</w:t>
            </w:r>
            <w:r w:rsidRPr="00366C89">
              <w:rPr>
                <w:sz w:val="20"/>
                <w:szCs w:val="20"/>
              </w:rPr>
              <w:t xml:space="preserve"> </w:t>
            </w:r>
            <w:r w:rsidR="008059ED" w:rsidRPr="00366C89">
              <w:rPr>
                <w:sz w:val="20"/>
                <w:szCs w:val="20"/>
              </w:rPr>
              <w:t>кА</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bscript"/>
              </w:rPr>
              <w:t>скв</w:t>
            </w:r>
          </w:p>
        </w:tc>
      </w:tr>
      <w:tr w:rsidR="008059ED" w:rsidRPr="00366C89">
        <w:tc>
          <w:tcPr>
            <w:tcW w:w="3189" w:type="dxa"/>
            <w:vAlign w:val="center"/>
          </w:tcPr>
          <w:p w:rsidR="008059ED" w:rsidRPr="00366C89" w:rsidRDefault="008059ED" w:rsidP="00366C89">
            <w:pPr>
              <w:widowControl/>
              <w:suppressAutoHyphens/>
              <w:ind w:firstLine="0"/>
              <w:rPr>
                <w:sz w:val="20"/>
                <w:szCs w:val="20"/>
              </w:rPr>
            </w:pPr>
            <w:r w:rsidRPr="00366C89">
              <w:rPr>
                <w:sz w:val="20"/>
                <w:szCs w:val="20"/>
              </w:rPr>
              <w:t>В</w:t>
            </w:r>
            <w:r w:rsidRPr="00366C89">
              <w:rPr>
                <w:sz w:val="20"/>
                <w:szCs w:val="20"/>
                <w:vertAlign w:val="subscript"/>
              </w:rPr>
              <w:t>к</w:t>
            </w:r>
          </w:p>
        </w:tc>
        <w:tc>
          <w:tcPr>
            <w:tcW w:w="3190" w:type="dxa"/>
            <w:vAlign w:val="center"/>
          </w:tcPr>
          <w:p w:rsidR="008059ED" w:rsidRPr="00366C89" w:rsidRDefault="00A022A2" w:rsidP="00366C89">
            <w:pPr>
              <w:widowControl/>
              <w:suppressAutoHyphens/>
              <w:ind w:firstLine="0"/>
              <w:rPr>
                <w:sz w:val="20"/>
                <w:szCs w:val="20"/>
              </w:rPr>
            </w:pPr>
            <w:r w:rsidRPr="00366C89">
              <w:rPr>
                <w:sz w:val="20"/>
                <w:szCs w:val="20"/>
              </w:rPr>
              <w:t xml:space="preserve"> </w:t>
            </w:r>
            <w:r w:rsidR="008059ED" w:rsidRPr="00366C89">
              <w:rPr>
                <w:sz w:val="20"/>
                <w:szCs w:val="20"/>
              </w:rPr>
              <w:t>9,75 &lt; 2500,</w:t>
            </w:r>
            <w:r w:rsidRPr="00366C89">
              <w:rPr>
                <w:sz w:val="20"/>
                <w:szCs w:val="20"/>
              </w:rPr>
              <w:t xml:space="preserve"> </w:t>
            </w:r>
            <w:r w:rsidR="008059ED" w:rsidRPr="00366C89">
              <w:rPr>
                <w:sz w:val="20"/>
                <w:szCs w:val="20"/>
              </w:rPr>
              <w:t>кА</w:t>
            </w:r>
            <w:r w:rsidR="008059ED" w:rsidRPr="00366C89">
              <w:rPr>
                <w:sz w:val="20"/>
                <w:szCs w:val="20"/>
                <w:vertAlign w:val="superscript"/>
              </w:rPr>
              <w:t>2</w:t>
            </w:r>
            <w:r w:rsidR="008059ED" w:rsidRPr="00366C89">
              <w:rPr>
                <w:sz w:val="20"/>
                <w:szCs w:val="20"/>
              </w:rPr>
              <w:sym w:font="Symbol" w:char="F0D7"/>
            </w:r>
            <w:r w:rsidR="008059ED" w:rsidRPr="00366C89">
              <w:rPr>
                <w:sz w:val="20"/>
                <w:szCs w:val="20"/>
              </w:rPr>
              <w:t>с</w:t>
            </w:r>
          </w:p>
        </w:tc>
        <w:tc>
          <w:tcPr>
            <w:tcW w:w="3191" w:type="dxa"/>
            <w:vAlign w:val="center"/>
          </w:tcPr>
          <w:p w:rsidR="008059ED" w:rsidRPr="00366C89" w:rsidRDefault="008059ED" w:rsidP="00366C89">
            <w:pPr>
              <w:widowControl/>
              <w:suppressAutoHyphens/>
              <w:ind w:firstLine="0"/>
              <w:rPr>
                <w:sz w:val="20"/>
                <w:szCs w:val="20"/>
              </w:rPr>
            </w:pPr>
            <w:r w:rsidRPr="00366C89">
              <w:rPr>
                <w:sz w:val="20"/>
                <w:szCs w:val="20"/>
                <w:lang w:val="en-US"/>
              </w:rPr>
              <w:t>I</w:t>
            </w:r>
            <w:r w:rsidRPr="00366C89">
              <w:rPr>
                <w:sz w:val="20"/>
                <w:szCs w:val="20"/>
                <w:vertAlign w:val="superscript"/>
              </w:rPr>
              <w:t>2</w:t>
            </w:r>
            <w:r w:rsidRPr="00366C89">
              <w:rPr>
                <w:sz w:val="20"/>
                <w:szCs w:val="20"/>
                <w:vertAlign w:val="subscript"/>
              </w:rPr>
              <w:t xml:space="preserve">н.т. </w:t>
            </w:r>
            <w:r w:rsidRPr="00366C89">
              <w:rPr>
                <w:sz w:val="20"/>
                <w:szCs w:val="20"/>
              </w:rPr>
              <w:t>·</w:t>
            </w:r>
            <w:r w:rsidRPr="00366C89">
              <w:rPr>
                <w:sz w:val="20"/>
                <w:szCs w:val="20"/>
                <w:lang w:val="en-US"/>
              </w:rPr>
              <w:t>t</w:t>
            </w:r>
            <w:r w:rsidRPr="00366C89">
              <w:rPr>
                <w:sz w:val="20"/>
                <w:szCs w:val="20"/>
                <w:vertAlign w:val="subscript"/>
              </w:rPr>
              <w:t>н.т</w:t>
            </w:r>
          </w:p>
        </w:tc>
      </w:tr>
    </w:tbl>
    <w:p w:rsidR="008059ED" w:rsidRPr="00366C89" w:rsidRDefault="008059ED" w:rsidP="00366C89">
      <w:pPr>
        <w:pStyle w:val="16"/>
        <w:widowControl/>
        <w:rPr>
          <w:sz w:val="28"/>
          <w:szCs w:val="28"/>
          <w:lang w:val="uk-UA"/>
        </w:rPr>
      </w:pPr>
      <w:r w:rsidRPr="00A022A2">
        <w:rPr>
          <w:b w:val="0"/>
          <w:bCs w:val="0"/>
          <w:sz w:val="28"/>
          <w:szCs w:val="28"/>
        </w:rPr>
        <w:br w:type="page"/>
      </w:r>
      <w:r w:rsidRPr="00366C89">
        <w:rPr>
          <w:sz w:val="28"/>
          <w:szCs w:val="28"/>
        </w:rPr>
        <w:t>13 определения удельной величины</w:t>
      </w:r>
      <w:r w:rsidR="00366C89" w:rsidRPr="00366C89">
        <w:rPr>
          <w:sz w:val="28"/>
          <w:szCs w:val="28"/>
          <w:lang w:val="uk-UA"/>
        </w:rPr>
        <w:t xml:space="preserve"> </w:t>
      </w:r>
      <w:r w:rsidRPr="00366C89">
        <w:rPr>
          <w:sz w:val="28"/>
          <w:szCs w:val="28"/>
        </w:rPr>
        <w:t>энергетической составляющей себестоимости продукции</w:t>
      </w:r>
    </w:p>
    <w:p w:rsidR="00366C89" w:rsidRPr="00366C89" w:rsidRDefault="00366C89" w:rsidP="00A022A2">
      <w:pPr>
        <w:pStyle w:val="16"/>
        <w:widowControl/>
        <w:ind w:firstLine="709"/>
        <w:jc w:val="both"/>
        <w:rPr>
          <w:b w:val="0"/>
          <w:bCs w:val="0"/>
          <w:sz w:val="28"/>
          <w:szCs w:val="28"/>
          <w:lang w:val="uk-UA"/>
        </w:rPr>
      </w:pPr>
    </w:p>
    <w:p w:rsidR="008059ED" w:rsidRPr="00366C89" w:rsidRDefault="008059ED" w:rsidP="00A022A2">
      <w:pPr>
        <w:pStyle w:val="2TimesNewRoman0"/>
        <w:widowControl/>
        <w:spacing w:before="0" w:after="0"/>
        <w:ind w:firstLine="709"/>
        <w:rPr>
          <w:i w:val="0"/>
          <w:iCs w:val="0"/>
          <w:lang w:val="uk-UA"/>
        </w:rPr>
      </w:pPr>
      <w:bookmarkStart w:id="94" w:name="_Toc204622348"/>
      <w:r w:rsidRPr="00366C89">
        <w:rPr>
          <w:i w:val="0"/>
          <w:iCs w:val="0"/>
        </w:rPr>
        <w:t>13.1 Расчет стоимости электроэнергии, потребленной промышленным предприятием за год</w:t>
      </w:r>
      <w:bookmarkEnd w:id="94"/>
    </w:p>
    <w:p w:rsidR="00366C89" w:rsidRPr="00366C89" w:rsidRDefault="00366C89" w:rsidP="00A022A2">
      <w:pPr>
        <w:pStyle w:val="2TimesNewRoman0"/>
        <w:widowControl/>
        <w:spacing w:before="0" w:after="0"/>
        <w:ind w:firstLine="709"/>
        <w:rPr>
          <w:b w:val="0"/>
          <w:bCs w:val="0"/>
          <w:i w:val="0"/>
          <w:iCs w:val="0"/>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Полная стоимость потребленной электроэнергии рассчитывается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vertAlign w:val="subscript"/>
        </w:rPr>
        <w:object w:dxaOrig="1920" w:dyaOrig="380">
          <v:shape id="_x0000_i1437" type="#_x0000_t75" style="width:96pt;height:18.75pt" o:ole="" fillcolor="window">
            <v:imagedata r:id="rId779" o:title=""/>
          </v:shape>
          <o:OLEObject Type="Embed" ProgID="Equation.3" ShapeID="_x0000_i1437" DrawAspect="Content" ObjectID="_1478811767" r:id="rId780"/>
        </w:object>
      </w:r>
      <w:r w:rsidR="00A022A2">
        <w:rPr>
          <w:sz w:val="28"/>
          <w:szCs w:val="28"/>
          <w:vertAlign w:val="subscript"/>
        </w:rPr>
        <w:t xml:space="preserve">  </w:t>
      </w:r>
      <w:r w:rsidR="008059ED" w:rsidRPr="00A022A2">
        <w:rPr>
          <w:sz w:val="28"/>
          <w:szCs w:val="28"/>
        </w:rPr>
        <w:t>(13.1)</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И</w:t>
      </w:r>
      <w:r w:rsidRPr="00A022A2">
        <w:rPr>
          <w:sz w:val="28"/>
          <w:szCs w:val="28"/>
          <w:vertAlign w:val="superscript"/>
        </w:rPr>
        <w:t>’</w:t>
      </w:r>
      <w:r w:rsidRPr="00A022A2">
        <w:rPr>
          <w:sz w:val="28"/>
          <w:szCs w:val="28"/>
          <w:vertAlign w:val="subscript"/>
        </w:rPr>
        <w:t>Э</w:t>
      </w:r>
      <w:r w:rsidRPr="00A022A2">
        <w:rPr>
          <w:sz w:val="28"/>
          <w:szCs w:val="28"/>
        </w:rPr>
        <w:t xml:space="preserve"> – стоимость потребленной электроэнергии;</w:t>
      </w:r>
    </w:p>
    <w:p w:rsidR="008059ED" w:rsidRPr="00A022A2" w:rsidRDefault="008059ED" w:rsidP="00A022A2">
      <w:pPr>
        <w:widowControl/>
        <w:tabs>
          <w:tab w:val="left" w:pos="851"/>
          <w:tab w:val="left" w:pos="1985"/>
        </w:tabs>
        <w:ind w:firstLine="709"/>
        <w:rPr>
          <w:sz w:val="28"/>
          <w:szCs w:val="28"/>
        </w:rPr>
      </w:pPr>
      <w:r w:rsidRPr="00A022A2">
        <w:rPr>
          <w:sz w:val="28"/>
          <w:szCs w:val="28"/>
        </w:rPr>
        <w:t>И</w:t>
      </w:r>
      <w:r w:rsidRPr="00A022A2">
        <w:rPr>
          <w:sz w:val="28"/>
          <w:szCs w:val="28"/>
          <w:vertAlign w:val="subscript"/>
        </w:rPr>
        <w:t>ПОТ.Э</w:t>
      </w:r>
      <w:r w:rsidRPr="00A022A2">
        <w:rPr>
          <w:sz w:val="28"/>
          <w:szCs w:val="28"/>
        </w:rPr>
        <w:t xml:space="preserve"> – стоимость потерь электроэнергии в трансформаторах (И</w:t>
      </w:r>
      <w:r w:rsidRPr="00A022A2">
        <w:rPr>
          <w:sz w:val="28"/>
          <w:szCs w:val="28"/>
          <w:vertAlign w:val="subscript"/>
        </w:rPr>
        <w:t>ПОТ.Э</w:t>
      </w:r>
      <w:r w:rsidRPr="00A022A2">
        <w:rPr>
          <w:sz w:val="28"/>
          <w:szCs w:val="28"/>
        </w:rPr>
        <w:t>=И</w:t>
      </w:r>
      <w:r w:rsidRPr="00A022A2">
        <w:rPr>
          <w:sz w:val="28"/>
          <w:szCs w:val="28"/>
          <w:vertAlign w:val="subscript"/>
        </w:rPr>
        <w:t>Δ</w:t>
      </w:r>
      <w:r w:rsidRPr="00A022A2">
        <w:rPr>
          <w:sz w:val="28"/>
          <w:szCs w:val="28"/>
          <w:vertAlign w:val="subscript"/>
          <w:lang w:val="en-US"/>
        </w:rPr>
        <w:t>W</w:t>
      </w:r>
      <w:r w:rsidRPr="00A022A2">
        <w:rPr>
          <w:sz w:val="28"/>
          <w:szCs w:val="28"/>
          <w:vertAlign w:val="subscript"/>
        </w:rPr>
        <w:t>(ТР-РА)</w:t>
      </w:r>
      <w:r w:rsidRPr="00A022A2">
        <w:rPr>
          <w:sz w:val="28"/>
          <w:szCs w:val="28"/>
        </w:rPr>
        <w:t>= =</w:t>
      </w:r>
      <w:r w:rsidR="00F43CF1" w:rsidRPr="00A022A2">
        <w:rPr>
          <w:sz w:val="28"/>
          <w:szCs w:val="28"/>
        </w:rPr>
        <w:object w:dxaOrig="820" w:dyaOrig="320">
          <v:shape id="_x0000_i1438" type="#_x0000_t75" style="width:41.25pt;height:15.75pt" o:ole="">
            <v:imagedata r:id="rId781" o:title=""/>
          </v:shape>
          <o:OLEObject Type="Embed" ProgID="Equation.3" ShapeID="_x0000_i1438" DrawAspect="Content" ObjectID="_1478811768" r:id="rId782"/>
        </w:object>
      </w:r>
      <w:r w:rsidRPr="00A022A2">
        <w:rPr>
          <w:sz w:val="28"/>
          <w:szCs w:val="28"/>
        </w:rPr>
        <w:t xml:space="preserve"> тыс.руб).</w:t>
      </w:r>
    </w:p>
    <w:p w:rsidR="008059ED" w:rsidRDefault="008059ED" w:rsidP="00A022A2">
      <w:pPr>
        <w:widowControl/>
        <w:tabs>
          <w:tab w:val="left" w:pos="851"/>
          <w:tab w:val="left" w:pos="1985"/>
        </w:tabs>
        <w:ind w:firstLine="709"/>
        <w:rPr>
          <w:sz w:val="28"/>
          <w:szCs w:val="28"/>
          <w:lang w:val="uk-UA"/>
        </w:rPr>
      </w:pPr>
      <w:r w:rsidRPr="00A022A2">
        <w:rPr>
          <w:sz w:val="28"/>
          <w:szCs w:val="28"/>
        </w:rPr>
        <w:t>Стоимость потребленной электроэнергии определяется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2160" w:dyaOrig="400">
          <v:shape id="_x0000_i1439" type="#_x0000_t75" style="width:108pt;height:20.25pt" o:ole="" fillcolor="window">
            <v:imagedata r:id="rId783" o:title=""/>
          </v:shape>
          <o:OLEObject Type="Embed" ProgID="Equation.3" ShapeID="_x0000_i1439" DrawAspect="Content" ObjectID="_1478811769" r:id="rId784"/>
        </w:object>
      </w:r>
      <w:r>
        <w:rPr>
          <w:sz w:val="28"/>
          <w:szCs w:val="28"/>
        </w:rPr>
        <w:t xml:space="preserve"> </w:t>
      </w:r>
      <w:r w:rsidR="008059ED" w:rsidRPr="00A022A2">
        <w:rPr>
          <w:sz w:val="28"/>
          <w:szCs w:val="28"/>
        </w:rPr>
        <w:t>(13.2)</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 xml:space="preserve">а – основная ставка (а=557,8 руб/кВт – для </w:t>
      </w:r>
      <w:r w:rsidRPr="00A022A2">
        <w:rPr>
          <w:sz w:val="28"/>
          <w:szCs w:val="28"/>
          <w:lang w:val="en-US"/>
        </w:rPr>
        <w:t>U</w:t>
      </w:r>
      <w:r w:rsidRPr="00A022A2">
        <w:rPr>
          <w:sz w:val="28"/>
          <w:szCs w:val="28"/>
        </w:rPr>
        <w:t>=20-1кВ);</w:t>
      </w:r>
    </w:p>
    <w:p w:rsidR="008059ED" w:rsidRPr="00A022A2" w:rsidRDefault="008059ED" w:rsidP="00A022A2">
      <w:pPr>
        <w:widowControl/>
        <w:tabs>
          <w:tab w:val="left" w:pos="851"/>
          <w:tab w:val="left" w:pos="1985"/>
        </w:tabs>
        <w:ind w:firstLine="709"/>
        <w:rPr>
          <w:sz w:val="28"/>
          <w:szCs w:val="28"/>
        </w:rPr>
      </w:pPr>
      <w:r w:rsidRPr="00A022A2">
        <w:rPr>
          <w:sz w:val="28"/>
          <w:szCs w:val="28"/>
        </w:rPr>
        <w:tab/>
        <w:t xml:space="preserve">в – дополнительная ставка (в=1,05 руб/кВт∙ч – для </w:t>
      </w:r>
      <w:r w:rsidRPr="00A022A2">
        <w:rPr>
          <w:sz w:val="28"/>
          <w:szCs w:val="28"/>
          <w:lang w:val="en-US"/>
        </w:rPr>
        <w:t>U</w:t>
      </w:r>
      <w:r w:rsidRPr="00A022A2">
        <w:rPr>
          <w:sz w:val="28"/>
          <w:szCs w:val="28"/>
        </w:rPr>
        <w:t>=20-1кВ);</w:t>
      </w:r>
    </w:p>
    <w:p w:rsidR="008059ED" w:rsidRPr="00A022A2" w:rsidRDefault="008059ED" w:rsidP="00A022A2">
      <w:pPr>
        <w:widowControl/>
        <w:tabs>
          <w:tab w:val="left" w:pos="851"/>
          <w:tab w:val="left" w:pos="1985"/>
        </w:tabs>
        <w:ind w:firstLine="709"/>
        <w:rPr>
          <w:sz w:val="28"/>
          <w:szCs w:val="28"/>
        </w:rPr>
      </w:pPr>
      <w:r w:rsidRPr="00A022A2">
        <w:rPr>
          <w:sz w:val="28"/>
          <w:szCs w:val="28"/>
        </w:rPr>
        <w:tab/>
        <w:t>ΣР – суммарная активная мощность предприятия (ΣР=</w:t>
      </w:r>
      <w:r w:rsidR="00F43CF1" w:rsidRPr="00A022A2">
        <w:rPr>
          <w:sz w:val="28"/>
          <w:szCs w:val="28"/>
        </w:rPr>
        <w:object w:dxaOrig="1060" w:dyaOrig="320">
          <v:shape id="_x0000_i1440" type="#_x0000_t75" style="width:53.25pt;height:15.75pt" o:ole="">
            <v:imagedata r:id="rId785" o:title=""/>
          </v:shape>
          <o:OLEObject Type="Embed" ProgID="Equation.3" ShapeID="_x0000_i1440" DrawAspect="Content" ObjectID="_1478811770" r:id="rId786"/>
        </w:object>
      </w:r>
      <w:r w:rsidRPr="00A022A2">
        <w:rPr>
          <w:sz w:val="28"/>
          <w:szCs w:val="28"/>
        </w:rPr>
        <w:t xml:space="preserve"> кВт);</w:t>
      </w:r>
    </w:p>
    <w:p w:rsidR="008059ED" w:rsidRPr="00A022A2" w:rsidRDefault="008059ED" w:rsidP="00A022A2">
      <w:pPr>
        <w:widowControl/>
        <w:tabs>
          <w:tab w:val="left" w:pos="851"/>
          <w:tab w:val="left" w:pos="1985"/>
        </w:tabs>
        <w:ind w:firstLine="709"/>
        <w:rPr>
          <w:sz w:val="28"/>
          <w:szCs w:val="28"/>
        </w:rPr>
      </w:pPr>
      <w:r w:rsidRPr="00A022A2">
        <w:rPr>
          <w:sz w:val="28"/>
          <w:szCs w:val="28"/>
        </w:rPr>
        <w:tab/>
        <w:t>Э</w:t>
      </w:r>
      <w:r w:rsidRPr="00A022A2">
        <w:rPr>
          <w:sz w:val="28"/>
          <w:szCs w:val="28"/>
          <w:vertAlign w:val="subscript"/>
        </w:rPr>
        <w:t>ГОД</w:t>
      </w:r>
      <w:r w:rsidRPr="00A022A2">
        <w:rPr>
          <w:sz w:val="28"/>
          <w:szCs w:val="28"/>
        </w:rPr>
        <w:t xml:space="preserve"> – количество потребленной электроэнергии предприятием за год.</w:t>
      </w:r>
    </w:p>
    <w:p w:rsidR="008059ED" w:rsidRDefault="008059ED" w:rsidP="00A022A2">
      <w:pPr>
        <w:widowControl/>
        <w:tabs>
          <w:tab w:val="left" w:pos="851"/>
          <w:tab w:val="left" w:pos="1985"/>
        </w:tabs>
        <w:ind w:firstLine="709"/>
        <w:rPr>
          <w:sz w:val="28"/>
          <w:szCs w:val="28"/>
          <w:lang w:val="uk-UA"/>
        </w:rPr>
      </w:pPr>
      <w:r w:rsidRPr="00A022A2">
        <w:rPr>
          <w:sz w:val="28"/>
          <w:szCs w:val="28"/>
        </w:rPr>
        <w:t>Потребленная электроэнергия предприятием за год вычисляется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1820" w:dyaOrig="380">
          <v:shape id="_x0000_i1441" type="#_x0000_t75" style="width:90.75pt;height:18.75pt" o:ole="" fillcolor="window">
            <v:imagedata r:id="rId787" o:title=""/>
          </v:shape>
          <o:OLEObject Type="Embed" ProgID="Equation.3" ShapeID="_x0000_i1441" DrawAspect="Content" ObjectID="_1478811771" r:id="rId788"/>
        </w:object>
      </w:r>
      <w:r>
        <w:rPr>
          <w:sz w:val="28"/>
          <w:szCs w:val="28"/>
        </w:rPr>
        <w:t xml:space="preserve"> </w:t>
      </w:r>
      <w:r w:rsidR="008059ED" w:rsidRPr="00A022A2">
        <w:rPr>
          <w:sz w:val="28"/>
          <w:szCs w:val="28"/>
        </w:rPr>
        <w:t>(13.3)</w: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потребленная электроэнергия предприятием за год</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4540" w:dyaOrig="380">
          <v:shape id="_x0000_i1442" type="#_x0000_t75" style="width:227.25pt;height:18.75pt" o:ole="" fillcolor="window">
            <v:imagedata r:id="rId789" o:title=""/>
          </v:shape>
          <o:OLEObject Type="Embed" ProgID="Equation.3" ShapeID="_x0000_i1442" DrawAspect="Content" ObjectID="_1478811772" r:id="rId790"/>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 xml:space="preserve">стоимость потребленной электроэнергии </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6520" w:dyaOrig="380">
          <v:shape id="_x0000_i1443" type="#_x0000_t75" style="width:326.25pt;height:18.75pt" o:ole="" fillcolor="window">
            <v:imagedata r:id="rId791" o:title=""/>
          </v:shape>
          <o:OLEObject Type="Embed" ProgID="Equation.3" ShapeID="_x0000_i1443" DrawAspect="Content" ObjectID="_1478811773" r:id="rId792"/>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 xml:space="preserve">полная стоимость потребленной электроэнергии </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4819" w:dyaOrig="360">
          <v:shape id="_x0000_i1444" type="#_x0000_t75" style="width:240.75pt;height:18pt" o:ole="" fillcolor="window">
            <v:imagedata r:id="rId793" o:title=""/>
          </v:shape>
          <o:OLEObject Type="Embed" ProgID="Equation.3" ShapeID="_x0000_i1444" DrawAspect="Content" ObjectID="_1478811774" r:id="rId794"/>
        </w:object>
      </w:r>
    </w:p>
    <w:p w:rsidR="00366C89" w:rsidRPr="00366C89" w:rsidRDefault="00366C89" w:rsidP="00A022A2">
      <w:pPr>
        <w:widowControl/>
        <w:tabs>
          <w:tab w:val="left" w:pos="851"/>
          <w:tab w:val="left" w:pos="1985"/>
        </w:tabs>
        <w:ind w:firstLine="709"/>
        <w:rPr>
          <w:sz w:val="28"/>
          <w:szCs w:val="28"/>
          <w:vertAlign w:val="subscript"/>
          <w:lang w:val="uk-UA"/>
        </w:rPr>
      </w:pPr>
    </w:p>
    <w:p w:rsidR="00366C89" w:rsidRDefault="008059ED" w:rsidP="00A022A2">
      <w:pPr>
        <w:pStyle w:val="2TimesNewRoman0"/>
        <w:widowControl/>
        <w:spacing w:before="0" w:after="0"/>
        <w:ind w:firstLine="709"/>
        <w:rPr>
          <w:i w:val="0"/>
          <w:iCs w:val="0"/>
          <w:lang w:val="uk-UA"/>
        </w:rPr>
      </w:pPr>
      <w:bookmarkStart w:id="95" w:name="_Toc204622349"/>
      <w:r w:rsidRPr="00366C89">
        <w:rPr>
          <w:i w:val="0"/>
          <w:iCs w:val="0"/>
        </w:rPr>
        <w:t>13.2</w:t>
      </w:r>
      <w:r w:rsidR="00797332" w:rsidRPr="00366C89">
        <w:rPr>
          <w:i w:val="0"/>
          <w:iCs w:val="0"/>
        </w:rPr>
        <w:t xml:space="preserve"> </w:t>
      </w:r>
      <w:r w:rsidRPr="00366C89">
        <w:rPr>
          <w:i w:val="0"/>
          <w:iCs w:val="0"/>
        </w:rPr>
        <w:t>Определение годовой заработной платы рабочих и ИТР</w:t>
      </w:r>
      <w:bookmarkEnd w:id="95"/>
      <w:r w:rsidRPr="00366C89">
        <w:rPr>
          <w:i w:val="0"/>
          <w:iCs w:val="0"/>
        </w:rPr>
        <w:t xml:space="preserve"> </w:t>
      </w:r>
    </w:p>
    <w:p w:rsidR="008059ED" w:rsidRPr="00366C89" w:rsidRDefault="008059ED" w:rsidP="00A022A2">
      <w:pPr>
        <w:pStyle w:val="2TimesNewRoman0"/>
        <w:widowControl/>
        <w:spacing w:before="0" w:after="0"/>
        <w:ind w:firstLine="709"/>
        <w:rPr>
          <w:i w:val="0"/>
          <w:iCs w:val="0"/>
          <w:lang w:val="uk-UA"/>
        </w:rPr>
      </w:pPr>
      <w:bookmarkStart w:id="96" w:name="_Toc204622350"/>
      <w:r w:rsidRPr="00366C89">
        <w:rPr>
          <w:i w:val="0"/>
          <w:iCs w:val="0"/>
        </w:rPr>
        <w:t>электрохозяйства предприятия</w:t>
      </w:r>
      <w:bookmarkEnd w:id="96"/>
    </w:p>
    <w:p w:rsidR="00366C89" w:rsidRPr="00366C89" w:rsidRDefault="00366C89" w:rsidP="00A022A2">
      <w:pPr>
        <w:pStyle w:val="2TimesNewRoman0"/>
        <w:widowControl/>
        <w:spacing w:before="0" w:after="0"/>
        <w:ind w:firstLine="709"/>
        <w:rPr>
          <w:b w:val="0"/>
          <w:bCs w:val="0"/>
          <w:i w:val="0"/>
          <w:iCs w:val="0"/>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Для определения численности эксплуатационного и ремонтного персонала необходимо привести годовой баланс рабочего времени, а также рассчитать суммарную величину единиц ремонтной сложности по электрохозяйству предприятия</w:t>
      </w:r>
      <w:r w:rsidR="00A022A2">
        <w:rPr>
          <w:sz w:val="28"/>
          <w:szCs w:val="28"/>
        </w:rPr>
        <w:t xml:space="preserve"> </w:t>
      </w:r>
      <w:r w:rsidRPr="00A022A2">
        <w:rPr>
          <w:sz w:val="28"/>
          <w:szCs w:val="28"/>
        </w:rPr>
        <w:t>и суммарную трудоемкость по текущему и среднему ремонту объектов электрохозяйства. Годовой баланс рабочего времени предоставлен в таблице 13.1.</w:t>
      </w:r>
    </w:p>
    <w:p w:rsidR="00366C89" w:rsidRDefault="00366C89" w:rsidP="00A022A2">
      <w:pPr>
        <w:widowControl/>
        <w:tabs>
          <w:tab w:val="left" w:pos="851"/>
          <w:tab w:val="left" w:pos="1985"/>
        </w:tabs>
        <w:ind w:firstLine="709"/>
        <w:rPr>
          <w:sz w:val="28"/>
          <w:szCs w:val="28"/>
          <w:lang w:val="uk-UA"/>
        </w:rPr>
      </w:pPr>
      <w:bookmarkStart w:id="97" w:name="_Hlk105445856"/>
    </w:p>
    <w:p w:rsidR="008059ED" w:rsidRPr="00A022A2" w:rsidRDefault="008059ED" w:rsidP="00A022A2">
      <w:pPr>
        <w:widowControl/>
        <w:tabs>
          <w:tab w:val="left" w:pos="851"/>
          <w:tab w:val="left" w:pos="1985"/>
        </w:tabs>
        <w:ind w:firstLine="709"/>
        <w:rPr>
          <w:sz w:val="28"/>
          <w:szCs w:val="28"/>
        </w:rPr>
      </w:pPr>
      <w:r w:rsidRPr="00A022A2">
        <w:rPr>
          <w:sz w:val="28"/>
          <w:szCs w:val="28"/>
        </w:rPr>
        <w:t>Таблица 13.1 Годовой баланс рабочего времени</w:t>
      </w:r>
    </w:p>
    <w:tbl>
      <w:tblPr>
        <w:tblW w:w="9633"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
        <w:gridCol w:w="4718"/>
        <w:gridCol w:w="704"/>
        <w:gridCol w:w="600"/>
        <w:gridCol w:w="3371"/>
      </w:tblGrid>
      <w:tr w:rsidR="008059ED" w:rsidRPr="00366C89">
        <w:trPr>
          <w:trHeight w:hRule="exact" w:val="190"/>
        </w:trPr>
        <w:tc>
          <w:tcPr>
            <w:tcW w:w="240" w:type="dxa"/>
            <w:vMerge w:val="restart"/>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4718" w:type="dxa"/>
            <w:vMerge w:val="restart"/>
            <w:vAlign w:val="center"/>
          </w:tcPr>
          <w:p w:rsidR="008059ED" w:rsidRPr="00366C89" w:rsidRDefault="008059ED" w:rsidP="00366C89">
            <w:pPr>
              <w:widowControl/>
              <w:suppressAutoHyphens/>
              <w:ind w:firstLine="0"/>
              <w:rPr>
                <w:sz w:val="20"/>
                <w:szCs w:val="20"/>
              </w:rPr>
            </w:pPr>
            <w:r w:rsidRPr="00366C89">
              <w:rPr>
                <w:sz w:val="20"/>
                <w:szCs w:val="20"/>
              </w:rPr>
              <w:t>Наименование статей</w:t>
            </w:r>
          </w:p>
        </w:tc>
        <w:tc>
          <w:tcPr>
            <w:tcW w:w="1304" w:type="dxa"/>
            <w:gridSpan w:val="2"/>
            <w:vAlign w:val="center"/>
          </w:tcPr>
          <w:p w:rsidR="008059ED" w:rsidRPr="00366C89" w:rsidRDefault="008059ED" w:rsidP="00366C89">
            <w:pPr>
              <w:widowControl/>
              <w:suppressAutoHyphens/>
              <w:ind w:firstLine="0"/>
              <w:rPr>
                <w:sz w:val="20"/>
                <w:szCs w:val="20"/>
              </w:rPr>
            </w:pPr>
            <w:r w:rsidRPr="00366C89">
              <w:rPr>
                <w:sz w:val="20"/>
                <w:szCs w:val="20"/>
              </w:rPr>
              <w:t>Значение</w:t>
            </w:r>
          </w:p>
        </w:tc>
        <w:tc>
          <w:tcPr>
            <w:tcW w:w="3371" w:type="dxa"/>
            <w:vMerge w:val="restart"/>
            <w:vAlign w:val="center"/>
          </w:tcPr>
          <w:p w:rsidR="008059ED" w:rsidRPr="00366C89" w:rsidRDefault="008059ED" w:rsidP="00366C89">
            <w:pPr>
              <w:widowControl/>
              <w:suppressAutoHyphens/>
              <w:ind w:firstLine="0"/>
              <w:rPr>
                <w:sz w:val="20"/>
                <w:szCs w:val="20"/>
              </w:rPr>
            </w:pPr>
            <w:r w:rsidRPr="00366C89">
              <w:rPr>
                <w:sz w:val="20"/>
                <w:szCs w:val="20"/>
              </w:rPr>
              <w:t>Примечание</w:t>
            </w:r>
          </w:p>
        </w:tc>
      </w:tr>
      <w:tr w:rsidR="008059ED" w:rsidRPr="00366C89">
        <w:trPr>
          <w:trHeight w:hRule="exact" w:val="233"/>
        </w:trPr>
        <w:tc>
          <w:tcPr>
            <w:tcW w:w="240" w:type="dxa"/>
            <w:vMerge/>
            <w:vAlign w:val="center"/>
          </w:tcPr>
          <w:p w:rsidR="008059ED" w:rsidRPr="00366C89" w:rsidRDefault="008059ED" w:rsidP="00366C89">
            <w:pPr>
              <w:widowControl/>
              <w:suppressAutoHyphens/>
              <w:ind w:firstLine="0"/>
              <w:rPr>
                <w:sz w:val="20"/>
                <w:szCs w:val="20"/>
              </w:rPr>
            </w:pPr>
          </w:p>
        </w:tc>
        <w:tc>
          <w:tcPr>
            <w:tcW w:w="4718" w:type="dxa"/>
            <w:vMerge/>
            <w:vAlign w:val="center"/>
          </w:tcPr>
          <w:p w:rsidR="008059ED" w:rsidRPr="00366C89" w:rsidRDefault="008059ED" w:rsidP="00366C89">
            <w:pPr>
              <w:widowControl/>
              <w:suppressAutoHyphens/>
              <w:ind w:firstLine="0"/>
              <w:rPr>
                <w:sz w:val="20"/>
                <w:szCs w:val="20"/>
              </w:rPr>
            </w:pP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дни</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часы</w:t>
            </w:r>
          </w:p>
        </w:tc>
        <w:tc>
          <w:tcPr>
            <w:tcW w:w="3371" w:type="dxa"/>
            <w:vMerge/>
            <w:vAlign w:val="center"/>
          </w:tcPr>
          <w:p w:rsidR="008059ED" w:rsidRPr="00366C89" w:rsidRDefault="008059ED" w:rsidP="00366C89">
            <w:pPr>
              <w:widowControl/>
              <w:suppressAutoHyphens/>
              <w:ind w:firstLine="0"/>
              <w:rPr>
                <w:sz w:val="20"/>
                <w:szCs w:val="20"/>
              </w:rPr>
            </w:pPr>
          </w:p>
        </w:tc>
      </w:tr>
      <w:tr w:rsidR="008059ED" w:rsidRPr="00366C89">
        <w:trPr>
          <w:trHeight w:hRule="exact" w:val="281"/>
        </w:trPr>
        <w:tc>
          <w:tcPr>
            <w:tcW w:w="240" w:type="dxa"/>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Календарный фонд рабочего времени</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365</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8760</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расчет ведется на 2005г.</w:t>
            </w:r>
          </w:p>
        </w:tc>
      </w:tr>
      <w:tr w:rsidR="008059ED" w:rsidRPr="00366C89">
        <w:trPr>
          <w:trHeight w:hRule="exact" w:val="181"/>
        </w:trPr>
        <w:tc>
          <w:tcPr>
            <w:tcW w:w="240" w:type="dxa"/>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Нерабочие дни:</w:t>
            </w:r>
          </w:p>
        </w:tc>
        <w:tc>
          <w:tcPr>
            <w:tcW w:w="704" w:type="dxa"/>
            <w:vAlign w:val="center"/>
          </w:tcPr>
          <w:p w:rsidR="008059ED" w:rsidRPr="00366C89" w:rsidRDefault="008059ED" w:rsidP="00366C89">
            <w:pPr>
              <w:widowControl/>
              <w:suppressAutoHyphens/>
              <w:ind w:firstLine="0"/>
              <w:rPr>
                <w:sz w:val="20"/>
                <w:szCs w:val="20"/>
              </w:rPr>
            </w:pPr>
          </w:p>
        </w:tc>
        <w:tc>
          <w:tcPr>
            <w:tcW w:w="600" w:type="dxa"/>
            <w:vAlign w:val="center"/>
          </w:tcPr>
          <w:p w:rsidR="008059ED" w:rsidRPr="00366C89" w:rsidRDefault="008059ED" w:rsidP="00366C89">
            <w:pPr>
              <w:widowControl/>
              <w:suppressAutoHyphens/>
              <w:ind w:firstLine="0"/>
              <w:rPr>
                <w:sz w:val="20"/>
                <w:szCs w:val="20"/>
              </w:rPr>
            </w:pPr>
          </w:p>
        </w:tc>
        <w:tc>
          <w:tcPr>
            <w:tcW w:w="3371" w:type="dxa"/>
            <w:vAlign w:val="center"/>
          </w:tcPr>
          <w:p w:rsidR="008059ED" w:rsidRPr="00366C89" w:rsidRDefault="008059ED" w:rsidP="00366C89">
            <w:pPr>
              <w:widowControl/>
              <w:suppressAutoHyphens/>
              <w:ind w:firstLine="0"/>
              <w:rPr>
                <w:sz w:val="20"/>
                <w:szCs w:val="20"/>
              </w:rPr>
            </w:pPr>
          </w:p>
        </w:tc>
      </w:tr>
      <w:tr w:rsidR="008059ED" w:rsidRPr="00366C89">
        <w:trPr>
          <w:trHeight w:hRule="exact" w:val="192"/>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 праздничные</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10</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p>
        </w:tc>
      </w:tr>
      <w:tr w:rsidR="008059ED" w:rsidRPr="00366C89">
        <w:trPr>
          <w:trHeight w:hRule="exact" w:val="221"/>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 выходные</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104</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p>
        </w:tc>
      </w:tr>
      <w:tr w:rsidR="008059ED" w:rsidRPr="00366C89">
        <w:trPr>
          <w:trHeight w:hRule="exact" w:val="184"/>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Всего</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114</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p>
        </w:tc>
      </w:tr>
      <w:tr w:rsidR="008059ED" w:rsidRPr="00366C89">
        <w:trPr>
          <w:trHeight w:val="571"/>
        </w:trPr>
        <w:tc>
          <w:tcPr>
            <w:tcW w:w="240" w:type="dxa"/>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Средняя продолжительность рабочего дня</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8</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завод работает по 5-ти дневной неделе</w:t>
            </w:r>
          </w:p>
        </w:tc>
      </w:tr>
      <w:tr w:rsidR="008059ED" w:rsidRPr="00366C89">
        <w:trPr>
          <w:trHeight w:hRule="exact" w:val="360"/>
        </w:trPr>
        <w:tc>
          <w:tcPr>
            <w:tcW w:w="240" w:type="dxa"/>
            <w:vAlign w:val="center"/>
          </w:tcPr>
          <w:p w:rsidR="008059ED" w:rsidRPr="00366C89" w:rsidRDefault="008059ED" w:rsidP="00366C89">
            <w:pPr>
              <w:widowControl/>
              <w:suppressAutoHyphens/>
              <w:ind w:firstLine="0"/>
              <w:rPr>
                <w:sz w:val="20"/>
                <w:szCs w:val="20"/>
              </w:rPr>
            </w:pPr>
            <w:r w:rsidRPr="00366C89">
              <w:rPr>
                <w:sz w:val="20"/>
                <w:szCs w:val="20"/>
              </w:rPr>
              <w:t>4</w:t>
            </w: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Номинальный фонд рабочего времени</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251</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2008</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п.1 - п.2</w:t>
            </w:r>
          </w:p>
        </w:tc>
      </w:tr>
      <w:tr w:rsidR="008059ED" w:rsidRPr="00366C89">
        <w:trPr>
          <w:trHeight w:hRule="exact" w:val="221"/>
        </w:trPr>
        <w:tc>
          <w:tcPr>
            <w:tcW w:w="240" w:type="dxa"/>
            <w:vAlign w:val="center"/>
          </w:tcPr>
          <w:p w:rsidR="008059ED" w:rsidRPr="00366C89" w:rsidRDefault="008059ED" w:rsidP="00366C89">
            <w:pPr>
              <w:widowControl/>
              <w:suppressAutoHyphens/>
              <w:ind w:firstLine="0"/>
              <w:rPr>
                <w:sz w:val="20"/>
                <w:szCs w:val="20"/>
              </w:rPr>
            </w:pPr>
            <w:r w:rsidRPr="00366C89">
              <w:rPr>
                <w:sz w:val="20"/>
                <w:szCs w:val="20"/>
              </w:rPr>
              <w:t>5</w:t>
            </w: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Неиспользуемое время:</w:t>
            </w:r>
          </w:p>
        </w:tc>
        <w:tc>
          <w:tcPr>
            <w:tcW w:w="704" w:type="dxa"/>
            <w:vAlign w:val="center"/>
          </w:tcPr>
          <w:p w:rsidR="008059ED" w:rsidRPr="00366C89" w:rsidRDefault="008059ED" w:rsidP="00366C89">
            <w:pPr>
              <w:widowControl/>
              <w:suppressAutoHyphens/>
              <w:ind w:firstLine="0"/>
              <w:rPr>
                <w:sz w:val="20"/>
                <w:szCs w:val="20"/>
              </w:rPr>
            </w:pPr>
          </w:p>
        </w:tc>
        <w:tc>
          <w:tcPr>
            <w:tcW w:w="600" w:type="dxa"/>
            <w:vAlign w:val="center"/>
          </w:tcPr>
          <w:p w:rsidR="008059ED" w:rsidRPr="00366C89" w:rsidRDefault="008059ED" w:rsidP="00366C89">
            <w:pPr>
              <w:widowControl/>
              <w:suppressAutoHyphens/>
              <w:ind w:firstLine="0"/>
              <w:rPr>
                <w:sz w:val="20"/>
                <w:szCs w:val="20"/>
              </w:rPr>
            </w:pPr>
          </w:p>
        </w:tc>
        <w:tc>
          <w:tcPr>
            <w:tcW w:w="3371" w:type="dxa"/>
            <w:vAlign w:val="center"/>
          </w:tcPr>
          <w:p w:rsidR="008059ED" w:rsidRPr="00366C89" w:rsidRDefault="008059ED" w:rsidP="00366C89">
            <w:pPr>
              <w:widowControl/>
              <w:suppressAutoHyphens/>
              <w:ind w:firstLine="0"/>
              <w:rPr>
                <w:sz w:val="20"/>
                <w:szCs w:val="20"/>
              </w:rPr>
            </w:pPr>
          </w:p>
        </w:tc>
      </w:tr>
      <w:tr w:rsidR="008059ED" w:rsidRPr="00366C89">
        <w:trPr>
          <w:trHeight w:hRule="exact" w:val="360"/>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 основного и дополнительного отпуска</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36</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p>
        </w:tc>
      </w:tr>
      <w:tr w:rsidR="008059ED" w:rsidRPr="00366C89">
        <w:trPr>
          <w:trHeight w:hRule="exact" w:val="360"/>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 отпуска учащихся</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1,255</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0,5% от п.4</w:t>
            </w:r>
          </w:p>
        </w:tc>
      </w:tr>
      <w:tr w:rsidR="008059ED" w:rsidRPr="00366C89">
        <w:trPr>
          <w:trHeight w:hRule="exact" w:val="360"/>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 не выходы по болезни</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7,53</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3% от п.4</w:t>
            </w:r>
          </w:p>
        </w:tc>
      </w:tr>
      <w:tr w:rsidR="008059ED" w:rsidRPr="00366C89">
        <w:trPr>
          <w:trHeight w:val="590"/>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tabs>
                <w:tab w:val="right" w:pos="4526"/>
              </w:tabs>
              <w:suppressAutoHyphens/>
              <w:ind w:firstLine="0"/>
              <w:rPr>
                <w:sz w:val="20"/>
                <w:szCs w:val="20"/>
              </w:rPr>
            </w:pPr>
            <w:r w:rsidRPr="00366C89">
              <w:rPr>
                <w:sz w:val="20"/>
                <w:szCs w:val="20"/>
              </w:rPr>
              <w:t>- не выходы в связи с выполнением государственных обязанностей</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1,255</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0,5% от п.4</w:t>
            </w:r>
          </w:p>
        </w:tc>
      </w:tr>
      <w:tr w:rsidR="008059ED" w:rsidRPr="00366C89">
        <w:trPr>
          <w:trHeight w:hRule="exact" w:val="360"/>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 внутрисменные потери</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1,255</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0,5% от п.4</w:t>
            </w:r>
          </w:p>
        </w:tc>
      </w:tr>
      <w:tr w:rsidR="008059ED" w:rsidRPr="00366C89">
        <w:trPr>
          <w:trHeight w:hRule="exact" w:val="360"/>
        </w:trPr>
        <w:tc>
          <w:tcPr>
            <w:tcW w:w="240" w:type="dxa"/>
            <w:vAlign w:val="center"/>
          </w:tcPr>
          <w:p w:rsidR="008059ED" w:rsidRPr="00366C89" w:rsidRDefault="008059ED" w:rsidP="00366C89">
            <w:pPr>
              <w:widowControl/>
              <w:suppressAutoHyphens/>
              <w:ind w:firstLine="0"/>
              <w:rPr>
                <w:sz w:val="20"/>
                <w:szCs w:val="20"/>
              </w:rPr>
            </w:pP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Всего</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47,295</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p>
        </w:tc>
      </w:tr>
      <w:tr w:rsidR="008059ED" w:rsidRPr="00366C89">
        <w:trPr>
          <w:trHeight w:hRule="exact" w:val="360"/>
        </w:trPr>
        <w:tc>
          <w:tcPr>
            <w:tcW w:w="240" w:type="dxa"/>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Действительный фонд рабочего времени</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203,705</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1629,64</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п.4 - п.5</w:t>
            </w:r>
          </w:p>
        </w:tc>
      </w:tr>
      <w:tr w:rsidR="008059ED" w:rsidRPr="00366C89">
        <w:trPr>
          <w:trHeight w:hRule="exact" w:val="304"/>
        </w:trPr>
        <w:tc>
          <w:tcPr>
            <w:tcW w:w="240" w:type="dxa"/>
            <w:vAlign w:val="center"/>
          </w:tcPr>
          <w:p w:rsidR="008059ED" w:rsidRPr="00366C89" w:rsidRDefault="008059ED" w:rsidP="00366C89">
            <w:pPr>
              <w:widowControl/>
              <w:suppressAutoHyphens/>
              <w:ind w:firstLine="0"/>
              <w:rPr>
                <w:sz w:val="20"/>
                <w:szCs w:val="20"/>
              </w:rPr>
            </w:pPr>
            <w:r w:rsidRPr="00366C89">
              <w:rPr>
                <w:sz w:val="20"/>
                <w:szCs w:val="20"/>
              </w:rPr>
              <w:t>7</w:t>
            </w:r>
          </w:p>
        </w:tc>
        <w:tc>
          <w:tcPr>
            <w:tcW w:w="4718" w:type="dxa"/>
            <w:vAlign w:val="center"/>
          </w:tcPr>
          <w:p w:rsidR="008059ED" w:rsidRPr="00366C89" w:rsidRDefault="008059ED" w:rsidP="00366C89">
            <w:pPr>
              <w:widowControl/>
              <w:suppressAutoHyphens/>
              <w:ind w:firstLine="0"/>
              <w:rPr>
                <w:sz w:val="20"/>
                <w:szCs w:val="20"/>
              </w:rPr>
            </w:pPr>
            <w:r w:rsidRPr="00366C89">
              <w:rPr>
                <w:sz w:val="20"/>
                <w:szCs w:val="20"/>
              </w:rPr>
              <w:t>Коэффициент использования рабочего года</w:t>
            </w:r>
          </w:p>
        </w:tc>
        <w:tc>
          <w:tcPr>
            <w:tcW w:w="704" w:type="dxa"/>
            <w:vAlign w:val="center"/>
          </w:tcPr>
          <w:p w:rsidR="008059ED" w:rsidRPr="00366C89" w:rsidRDefault="008059ED" w:rsidP="00366C89">
            <w:pPr>
              <w:widowControl/>
              <w:suppressAutoHyphens/>
              <w:ind w:firstLine="0"/>
              <w:rPr>
                <w:sz w:val="20"/>
                <w:szCs w:val="20"/>
              </w:rPr>
            </w:pPr>
            <w:r w:rsidRPr="00366C89">
              <w:rPr>
                <w:sz w:val="20"/>
                <w:szCs w:val="20"/>
              </w:rPr>
              <w:t>0,812</w:t>
            </w:r>
          </w:p>
        </w:tc>
        <w:tc>
          <w:tcPr>
            <w:tcW w:w="600" w:type="dxa"/>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3371" w:type="dxa"/>
            <w:vAlign w:val="center"/>
          </w:tcPr>
          <w:p w:rsidR="008059ED" w:rsidRPr="00366C89" w:rsidRDefault="008059ED" w:rsidP="00366C89">
            <w:pPr>
              <w:widowControl/>
              <w:suppressAutoHyphens/>
              <w:ind w:firstLine="0"/>
              <w:rPr>
                <w:sz w:val="20"/>
                <w:szCs w:val="20"/>
              </w:rPr>
            </w:pPr>
            <w:r w:rsidRPr="00366C89">
              <w:rPr>
                <w:sz w:val="20"/>
                <w:szCs w:val="20"/>
              </w:rPr>
              <w:t>п.6 / п.4</w:t>
            </w:r>
          </w:p>
        </w:tc>
      </w:tr>
      <w:bookmarkEnd w:id="97"/>
    </w:tbl>
    <w:p w:rsidR="008059ED" w:rsidRPr="00A022A2" w:rsidRDefault="008059ED" w:rsidP="00A022A2">
      <w:pPr>
        <w:widowControl/>
        <w:tabs>
          <w:tab w:val="left" w:pos="851"/>
          <w:tab w:val="left" w:pos="1985"/>
        </w:tabs>
        <w:ind w:firstLine="709"/>
        <w:rPr>
          <w:sz w:val="28"/>
          <w:szCs w:val="28"/>
        </w:rPr>
      </w:pPr>
    </w:p>
    <w:p w:rsidR="008059ED" w:rsidRDefault="008059ED" w:rsidP="00A022A2">
      <w:pPr>
        <w:widowControl/>
        <w:tabs>
          <w:tab w:val="left" w:pos="851"/>
          <w:tab w:val="left" w:pos="1985"/>
        </w:tabs>
        <w:ind w:firstLine="709"/>
        <w:rPr>
          <w:sz w:val="28"/>
          <w:szCs w:val="28"/>
          <w:lang w:val="uk-UA"/>
        </w:rPr>
      </w:pPr>
      <w:r w:rsidRPr="00A022A2">
        <w:rPr>
          <w:sz w:val="28"/>
          <w:szCs w:val="28"/>
        </w:rPr>
        <w:t>Трудоемкость текущих ремонтов определяется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2439" w:dyaOrig="360">
          <v:shape id="_x0000_i1445" type="#_x0000_t75" style="width:122.25pt;height:18pt" o:ole="" fillcolor="window">
            <v:imagedata r:id="rId795" o:title=""/>
          </v:shape>
          <o:OLEObject Type="Embed" ProgID="Equation.3" ShapeID="_x0000_i1445" DrawAspect="Content" ObjectID="_1478811775" r:id="rId796"/>
        </w:object>
      </w:r>
      <w:r w:rsidR="00A022A2">
        <w:rPr>
          <w:sz w:val="28"/>
          <w:szCs w:val="28"/>
        </w:rPr>
        <w:t xml:space="preserve"> </w:t>
      </w:r>
      <w:r w:rsidR="008059ED" w:rsidRPr="00A022A2">
        <w:rPr>
          <w:sz w:val="28"/>
          <w:szCs w:val="28"/>
        </w:rPr>
        <w:t>(13.4)</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r>
      <w:r w:rsidRPr="00A022A2">
        <w:rPr>
          <w:sz w:val="28"/>
          <w:szCs w:val="28"/>
          <w:lang w:val="en-US"/>
        </w:rPr>
        <w:t>N</w:t>
      </w:r>
      <w:r w:rsidRPr="00A022A2">
        <w:rPr>
          <w:sz w:val="28"/>
          <w:szCs w:val="28"/>
          <w:vertAlign w:val="subscript"/>
          <w:lang w:val="en-US"/>
        </w:rPr>
        <w:t>i</w:t>
      </w:r>
      <w:r w:rsidRPr="00A022A2">
        <w:rPr>
          <w:sz w:val="28"/>
          <w:szCs w:val="28"/>
        </w:rPr>
        <w:t xml:space="preserve"> – количество единиц </w:t>
      </w:r>
      <w:r w:rsidRPr="00A022A2">
        <w:rPr>
          <w:sz w:val="28"/>
          <w:szCs w:val="28"/>
          <w:lang w:val="en-US"/>
        </w:rPr>
        <w:t>i</w:t>
      </w:r>
      <w:r w:rsidRPr="00A022A2">
        <w:rPr>
          <w:sz w:val="28"/>
          <w:szCs w:val="28"/>
        </w:rPr>
        <w:t>-го оборудования;</w:t>
      </w:r>
    </w:p>
    <w:p w:rsidR="008059ED" w:rsidRPr="00A022A2" w:rsidRDefault="008059ED" w:rsidP="00A022A2">
      <w:pPr>
        <w:widowControl/>
        <w:tabs>
          <w:tab w:val="left" w:pos="851"/>
          <w:tab w:val="left" w:pos="1985"/>
        </w:tabs>
        <w:ind w:firstLine="709"/>
        <w:rPr>
          <w:sz w:val="28"/>
          <w:szCs w:val="28"/>
        </w:rPr>
      </w:pPr>
      <w:r w:rsidRPr="00A022A2">
        <w:rPr>
          <w:sz w:val="28"/>
          <w:szCs w:val="28"/>
        </w:rPr>
        <w:t>ЕРС</w:t>
      </w:r>
      <w:r w:rsidRPr="00A022A2">
        <w:rPr>
          <w:sz w:val="28"/>
          <w:szCs w:val="28"/>
          <w:vertAlign w:val="subscript"/>
          <w:lang w:val="en-US"/>
        </w:rPr>
        <w:t>i</w:t>
      </w:r>
      <w:r w:rsidRPr="00A022A2">
        <w:rPr>
          <w:sz w:val="28"/>
          <w:szCs w:val="28"/>
        </w:rPr>
        <w:t xml:space="preserve"> – единица ремонтной сложности </w:t>
      </w:r>
      <w:r w:rsidRPr="00A022A2">
        <w:rPr>
          <w:sz w:val="28"/>
          <w:szCs w:val="28"/>
          <w:lang w:val="en-US"/>
        </w:rPr>
        <w:t>i</w:t>
      </w:r>
      <w:r w:rsidRPr="00A022A2">
        <w:rPr>
          <w:sz w:val="28"/>
          <w:szCs w:val="28"/>
        </w:rPr>
        <w:t>-ой единицы оборудования;</w:t>
      </w:r>
    </w:p>
    <w:p w:rsidR="008059ED" w:rsidRPr="00A022A2" w:rsidRDefault="008059ED" w:rsidP="00A022A2">
      <w:pPr>
        <w:widowControl/>
        <w:tabs>
          <w:tab w:val="left" w:pos="851"/>
          <w:tab w:val="left" w:pos="1985"/>
        </w:tabs>
        <w:ind w:firstLine="709"/>
        <w:rPr>
          <w:sz w:val="28"/>
          <w:szCs w:val="28"/>
        </w:rPr>
      </w:pPr>
      <w:r w:rsidRPr="00A022A2">
        <w:rPr>
          <w:sz w:val="28"/>
          <w:szCs w:val="28"/>
          <w:lang w:val="en-US"/>
        </w:rPr>
        <w:t>n</w:t>
      </w:r>
      <w:r w:rsidRPr="00A022A2">
        <w:rPr>
          <w:sz w:val="28"/>
          <w:szCs w:val="28"/>
          <w:vertAlign w:val="superscript"/>
        </w:rPr>
        <w:t>Т</w:t>
      </w:r>
      <w:r w:rsidRPr="00A022A2">
        <w:rPr>
          <w:sz w:val="28"/>
          <w:szCs w:val="28"/>
          <w:vertAlign w:val="subscript"/>
          <w:lang w:val="en-US"/>
        </w:rPr>
        <w:t>i</w:t>
      </w:r>
      <w:r w:rsidRPr="00A022A2">
        <w:rPr>
          <w:sz w:val="28"/>
          <w:szCs w:val="28"/>
        </w:rPr>
        <w:t xml:space="preserve"> – количество текущих ремонтов для </w:t>
      </w:r>
      <w:r w:rsidRPr="00A022A2">
        <w:rPr>
          <w:sz w:val="28"/>
          <w:szCs w:val="28"/>
          <w:lang w:val="en-US"/>
        </w:rPr>
        <w:t>i</w:t>
      </w:r>
      <w:r w:rsidRPr="00A022A2">
        <w:rPr>
          <w:sz w:val="28"/>
          <w:szCs w:val="28"/>
        </w:rPr>
        <w:t>-ой единицы оборудования за год;</w:t>
      </w:r>
    </w:p>
    <w:p w:rsidR="008059ED" w:rsidRPr="00A022A2" w:rsidRDefault="008059ED" w:rsidP="00A022A2">
      <w:pPr>
        <w:widowControl/>
        <w:tabs>
          <w:tab w:val="left" w:pos="851"/>
          <w:tab w:val="left" w:pos="1985"/>
        </w:tabs>
        <w:ind w:firstLine="709"/>
        <w:rPr>
          <w:sz w:val="28"/>
          <w:szCs w:val="28"/>
        </w:rPr>
      </w:pPr>
      <w:r w:rsidRPr="00A022A2">
        <w:rPr>
          <w:sz w:val="28"/>
          <w:szCs w:val="28"/>
          <w:lang w:val="en-US"/>
        </w:rPr>
        <w:t>t</w:t>
      </w:r>
      <w:r w:rsidRPr="00A022A2">
        <w:rPr>
          <w:sz w:val="28"/>
          <w:szCs w:val="28"/>
          <w:vertAlign w:val="subscript"/>
        </w:rPr>
        <w:t>Т</w:t>
      </w:r>
      <w:r w:rsidRPr="00A022A2">
        <w:rPr>
          <w:sz w:val="28"/>
          <w:szCs w:val="28"/>
        </w:rPr>
        <w:t xml:space="preserve"> – количество времени, приходящееся на одну ЕРС для текущего ремонта (</w:t>
      </w:r>
      <w:r w:rsidRPr="00A022A2">
        <w:rPr>
          <w:sz w:val="28"/>
          <w:szCs w:val="28"/>
          <w:lang w:val="en-US"/>
        </w:rPr>
        <w:t>t</w:t>
      </w:r>
      <w:r w:rsidRPr="00A022A2">
        <w:rPr>
          <w:sz w:val="28"/>
          <w:szCs w:val="28"/>
          <w:vertAlign w:val="subscript"/>
        </w:rPr>
        <w:t xml:space="preserve">Т </w:t>
      </w:r>
      <w:r w:rsidRPr="00A022A2">
        <w:rPr>
          <w:sz w:val="28"/>
          <w:szCs w:val="28"/>
        </w:rPr>
        <w:t>=1,2ч).</w:t>
      </w:r>
    </w:p>
    <w:p w:rsidR="008059ED" w:rsidRDefault="008059ED" w:rsidP="00A022A2">
      <w:pPr>
        <w:widowControl/>
        <w:tabs>
          <w:tab w:val="left" w:pos="851"/>
          <w:tab w:val="left" w:pos="1985"/>
        </w:tabs>
        <w:ind w:firstLine="709"/>
        <w:rPr>
          <w:sz w:val="28"/>
          <w:szCs w:val="28"/>
          <w:lang w:val="uk-UA"/>
        </w:rPr>
      </w:pPr>
      <w:r w:rsidRPr="00A022A2">
        <w:rPr>
          <w:sz w:val="28"/>
          <w:szCs w:val="28"/>
        </w:rPr>
        <w:t>Трудоемкость средних ремонтов вычисляется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2460" w:dyaOrig="380">
          <v:shape id="_x0000_i1446" type="#_x0000_t75" style="width:123pt;height:18.75pt" o:ole="" fillcolor="window">
            <v:imagedata r:id="rId797" o:title=""/>
          </v:shape>
          <o:OLEObject Type="Embed" ProgID="Equation.3" ShapeID="_x0000_i1446" DrawAspect="Content" ObjectID="_1478811776" r:id="rId798"/>
        </w:object>
      </w:r>
      <w:r w:rsidR="00A022A2">
        <w:rPr>
          <w:sz w:val="28"/>
          <w:szCs w:val="28"/>
        </w:rPr>
        <w:t xml:space="preserve"> </w:t>
      </w:r>
      <w:r w:rsidR="008059ED" w:rsidRPr="00A022A2">
        <w:rPr>
          <w:sz w:val="28"/>
          <w:szCs w:val="28"/>
        </w:rPr>
        <w:t>(13.5)</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r>
      <w:r w:rsidRPr="00A022A2">
        <w:rPr>
          <w:sz w:val="28"/>
          <w:szCs w:val="28"/>
          <w:lang w:val="en-US"/>
        </w:rPr>
        <w:t>n</w:t>
      </w:r>
      <w:r w:rsidRPr="00A022A2">
        <w:rPr>
          <w:sz w:val="28"/>
          <w:szCs w:val="28"/>
          <w:vertAlign w:val="superscript"/>
        </w:rPr>
        <w:t>С</w:t>
      </w:r>
      <w:r w:rsidRPr="00A022A2">
        <w:rPr>
          <w:sz w:val="28"/>
          <w:szCs w:val="28"/>
          <w:vertAlign w:val="subscript"/>
          <w:lang w:val="en-US"/>
        </w:rPr>
        <w:t>i</w:t>
      </w:r>
      <w:r w:rsidRPr="00A022A2">
        <w:rPr>
          <w:sz w:val="28"/>
          <w:szCs w:val="28"/>
        </w:rPr>
        <w:t xml:space="preserve"> – количество текущих ремонтов для </w:t>
      </w:r>
      <w:r w:rsidRPr="00A022A2">
        <w:rPr>
          <w:sz w:val="28"/>
          <w:szCs w:val="28"/>
          <w:lang w:val="en-US"/>
        </w:rPr>
        <w:t>i</w:t>
      </w:r>
      <w:r w:rsidRPr="00A022A2">
        <w:rPr>
          <w:sz w:val="28"/>
          <w:szCs w:val="28"/>
        </w:rPr>
        <w:t>-ой единицы оборудования за год;</w:t>
      </w:r>
    </w:p>
    <w:p w:rsidR="008059ED" w:rsidRPr="00A022A2" w:rsidRDefault="008059ED" w:rsidP="00A022A2">
      <w:pPr>
        <w:widowControl/>
        <w:tabs>
          <w:tab w:val="left" w:pos="851"/>
          <w:tab w:val="left" w:pos="1985"/>
        </w:tabs>
        <w:ind w:firstLine="709"/>
        <w:rPr>
          <w:sz w:val="28"/>
          <w:szCs w:val="28"/>
        </w:rPr>
      </w:pPr>
      <w:r w:rsidRPr="00A022A2">
        <w:rPr>
          <w:sz w:val="28"/>
          <w:szCs w:val="28"/>
          <w:lang w:val="en-US"/>
        </w:rPr>
        <w:t>t</w:t>
      </w:r>
      <w:r w:rsidRPr="00A022A2">
        <w:rPr>
          <w:sz w:val="28"/>
          <w:szCs w:val="28"/>
          <w:vertAlign w:val="subscript"/>
        </w:rPr>
        <w:t>С</w:t>
      </w:r>
      <w:r w:rsidRPr="00A022A2">
        <w:rPr>
          <w:sz w:val="28"/>
          <w:szCs w:val="28"/>
        </w:rPr>
        <w:t xml:space="preserve"> – количество времени, приходящееся на одну ЕРС для текущего ремонта (</w:t>
      </w:r>
      <w:r w:rsidRPr="00A022A2">
        <w:rPr>
          <w:sz w:val="28"/>
          <w:szCs w:val="28"/>
          <w:lang w:val="en-US"/>
        </w:rPr>
        <w:t>t</w:t>
      </w:r>
      <w:r w:rsidRPr="00A022A2">
        <w:rPr>
          <w:sz w:val="28"/>
          <w:szCs w:val="28"/>
          <w:vertAlign w:val="subscript"/>
        </w:rPr>
        <w:t xml:space="preserve">Т </w:t>
      </w:r>
      <w:r w:rsidRPr="00A022A2">
        <w:rPr>
          <w:sz w:val="28"/>
          <w:szCs w:val="28"/>
        </w:rPr>
        <w:t>=7ч).</w:t>
      </w:r>
    </w:p>
    <w:p w:rsidR="008059ED" w:rsidRDefault="008059ED" w:rsidP="00A022A2">
      <w:pPr>
        <w:widowControl/>
        <w:tabs>
          <w:tab w:val="left" w:pos="851"/>
          <w:tab w:val="left" w:pos="1985"/>
        </w:tabs>
        <w:ind w:firstLine="709"/>
        <w:rPr>
          <w:sz w:val="28"/>
          <w:szCs w:val="28"/>
          <w:lang w:val="uk-UA"/>
        </w:rPr>
      </w:pPr>
      <w:r w:rsidRPr="00A022A2">
        <w:rPr>
          <w:sz w:val="28"/>
          <w:szCs w:val="28"/>
        </w:rPr>
        <w:t>Число рабочих мест для эксплуатационного персонала рассчитывается по следующей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1560" w:dyaOrig="620">
          <v:shape id="_x0000_i1447" type="#_x0000_t75" style="width:78pt;height:30.75pt" o:ole="" fillcolor="window">
            <v:imagedata r:id="rId799" o:title=""/>
          </v:shape>
          <o:OLEObject Type="Embed" ProgID="Equation.3" ShapeID="_x0000_i1447" DrawAspect="Content" ObjectID="_1478811777" r:id="rId800"/>
        </w:object>
      </w:r>
      <w:r>
        <w:rPr>
          <w:sz w:val="28"/>
          <w:szCs w:val="28"/>
        </w:rPr>
        <w:t xml:space="preserve"> </w:t>
      </w:r>
      <w:r w:rsidR="008059ED" w:rsidRPr="00A022A2">
        <w:rPr>
          <w:sz w:val="28"/>
          <w:szCs w:val="28"/>
        </w:rPr>
        <w:t>(13.6)</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ΣЕРС – суммарная ремонтная сложность электрохозяйства предприятия (ΣЕРС=2733,604);</w:t>
      </w:r>
    </w:p>
    <w:p w:rsidR="008059ED" w:rsidRPr="00A022A2" w:rsidRDefault="008059ED" w:rsidP="00A022A2">
      <w:pPr>
        <w:widowControl/>
        <w:tabs>
          <w:tab w:val="left" w:pos="851"/>
          <w:tab w:val="left" w:pos="1985"/>
        </w:tabs>
        <w:ind w:firstLine="709"/>
        <w:rPr>
          <w:sz w:val="28"/>
          <w:szCs w:val="28"/>
        </w:rPr>
      </w:pPr>
      <w:r w:rsidRPr="00A022A2">
        <w:rPr>
          <w:sz w:val="28"/>
          <w:szCs w:val="28"/>
        </w:rPr>
        <w:t>К – норма обслуживания единицы ремонтной сложности, приходящиеся на одного человека (К принимается равным 800).</w:t>
      </w:r>
    </w:p>
    <w:p w:rsidR="008059ED" w:rsidRPr="00A022A2" w:rsidRDefault="00366C89" w:rsidP="00A022A2">
      <w:pPr>
        <w:widowControl/>
        <w:tabs>
          <w:tab w:val="left" w:pos="851"/>
          <w:tab w:val="left" w:pos="1985"/>
        </w:tabs>
        <w:ind w:firstLine="709"/>
        <w:rPr>
          <w:sz w:val="28"/>
          <w:szCs w:val="28"/>
        </w:rPr>
      </w:pPr>
      <w:r>
        <w:rPr>
          <w:sz w:val="28"/>
          <w:szCs w:val="28"/>
        </w:rPr>
        <w:br w:type="page"/>
      </w:r>
      <w:r w:rsidR="008059ED" w:rsidRPr="00A022A2">
        <w:rPr>
          <w:sz w:val="28"/>
          <w:szCs w:val="28"/>
        </w:rPr>
        <w:t>Таблица 13.2 Расчетные трудоемкости элементов схемы электроснабжения</w:t>
      </w:r>
    </w:p>
    <w:tbl>
      <w:tblPr>
        <w:tblW w:w="9391" w:type="dxa"/>
        <w:tblInd w:w="98" w:type="dxa"/>
        <w:tblLook w:val="0000" w:firstRow="0" w:lastRow="0" w:firstColumn="0" w:lastColumn="0" w:noHBand="0" w:noVBand="0"/>
      </w:tblPr>
      <w:tblGrid>
        <w:gridCol w:w="450"/>
        <w:gridCol w:w="2301"/>
        <w:gridCol w:w="519"/>
        <w:gridCol w:w="635"/>
        <w:gridCol w:w="575"/>
        <w:gridCol w:w="881"/>
        <w:gridCol w:w="561"/>
        <w:gridCol w:w="703"/>
        <w:gridCol w:w="784"/>
        <w:gridCol w:w="991"/>
        <w:gridCol w:w="991"/>
      </w:tblGrid>
      <w:tr w:rsidR="008059ED" w:rsidRPr="00366C89">
        <w:trPr>
          <w:cantSplit/>
          <w:trHeight w:val="1620"/>
        </w:trPr>
        <w:tc>
          <w:tcPr>
            <w:tcW w:w="450"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w:t>
            </w:r>
          </w:p>
        </w:tc>
        <w:tc>
          <w:tcPr>
            <w:tcW w:w="2301" w:type="dxa"/>
            <w:tcBorders>
              <w:top w:val="single" w:sz="8" w:space="0" w:color="auto"/>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 xml:space="preserve">Наименование элементов схемы электроснабжения </w:t>
            </w:r>
          </w:p>
        </w:tc>
        <w:tc>
          <w:tcPr>
            <w:tcW w:w="519" w:type="dxa"/>
            <w:tcBorders>
              <w:top w:val="single" w:sz="8" w:space="0" w:color="auto"/>
              <w:left w:val="nil"/>
              <w:bottom w:val="single" w:sz="8" w:space="0" w:color="auto"/>
              <w:right w:val="single" w:sz="8" w:space="0" w:color="auto"/>
            </w:tcBorders>
            <w:tcMar>
              <w:left w:w="28" w:type="dxa"/>
              <w:right w:w="28" w:type="dxa"/>
            </w:tcMar>
            <w:textDirection w:val="btLr"/>
            <w:vAlign w:val="center"/>
          </w:tcPr>
          <w:p w:rsidR="008059ED" w:rsidRPr="00366C89" w:rsidRDefault="008059ED" w:rsidP="00366C89">
            <w:pPr>
              <w:widowControl/>
              <w:suppressAutoHyphens/>
              <w:ind w:firstLine="0"/>
              <w:rPr>
                <w:sz w:val="20"/>
                <w:szCs w:val="20"/>
              </w:rPr>
            </w:pPr>
            <w:r w:rsidRPr="00366C89">
              <w:rPr>
                <w:sz w:val="20"/>
                <w:szCs w:val="20"/>
              </w:rPr>
              <w:t>Единица</w:t>
            </w:r>
          </w:p>
        </w:tc>
        <w:tc>
          <w:tcPr>
            <w:tcW w:w="635" w:type="dxa"/>
            <w:tcBorders>
              <w:top w:val="single" w:sz="8" w:space="0" w:color="auto"/>
              <w:left w:val="nil"/>
              <w:bottom w:val="single" w:sz="8" w:space="0" w:color="auto"/>
              <w:right w:val="single" w:sz="8" w:space="0" w:color="auto"/>
            </w:tcBorders>
            <w:tcMar>
              <w:left w:w="28" w:type="dxa"/>
              <w:right w:w="28" w:type="dxa"/>
            </w:tcMar>
            <w:textDirection w:val="btLr"/>
            <w:vAlign w:val="center"/>
          </w:tcPr>
          <w:p w:rsidR="008059ED" w:rsidRPr="00366C89" w:rsidRDefault="008059ED" w:rsidP="00366C89">
            <w:pPr>
              <w:widowControl/>
              <w:suppressAutoHyphens/>
              <w:ind w:firstLine="0"/>
              <w:rPr>
                <w:sz w:val="20"/>
                <w:szCs w:val="20"/>
              </w:rPr>
            </w:pPr>
            <w:r w:rsidRPr="00366C89">
              <w:rPr>
                <w:sz w:val="20"/>
                <w:szCs w:val="20"/>
              </w:rPr>
              <w:t>Количество</w:t>
            </w:r>
          </w:p>
        </w:tc>
        <w:tc>
          <w:tcPr>
            <w:tcW w:w="575" w:type="dxa"/>
            <w:tcBorders>
              <w:top w:val="single" w:sz="8" w:space="0" w:color="auto"/>
              <w:left w:val="nil"/>
              <w:bottom w:val="single" w:sz="8" w:space="0" w:color="auto"/>
              <w:right w:val="single" w:sz="8" w:space="0" w:color="auto"/>
            </w:tcBorders>
            <w:tcMar>
              <w:left w:w="28" w:type="dxa"/>
              <w:right w:w="28" w:type="dxa"/>
            </w:tcMar>
            <w:textDirection w:val="btLr"/>
            <w:vAlign w:val="center"/>
          </w:tcPr>
          <w:p w:rsidR="008059ED" w:rsidRPr="00366C89" w:rsidRDefault="008059ED" w:rsidP="00366C89">
            <w:pPr>
              <w:widowControl/>
              <w:suppressAutoHyphens/>
              <w:ind w:firstLine="0"/>
              <w:rPr>
                <w:sz w:val="20"/>
                <w:szCs w:val="20"/>
              </w:rPr>
            </w:pPr>
            <w:r w:rsidRPr="00366C89">
              <w:rPr>
                <w:sz w:val="20"/>
                <w:szCs w:val="20"/>
              </w:rPr>
              <w:t>ЕРС на ед. оборудования</w:t>
            </w:r>
          </w:p>
        </w:tc>
        <w:tc>
          <w:tcPr>
            <w:tcW w:w="881" w:type="dxa"/>
            <w:tcBorders>
              <w:top w:val="single" w:sz="8" w:space="0" w:color="auto"/>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ΣЕРС</w:t>
            </w:r>
          </w:p>
        </w:tc>
        <w:tc>
          <w:tcPr>
            <w:tcW w:w="561" w:type="dxa"/>
            <w:tcBorders>
              <w:top w:val="single" w:sz="8" w:space="0" w:color="auto"/>
              <w:left w:val="nil"/>
              <w:bottom w:val="single" w:sz="8" w:space="0" w:color="auto"/>
              <w:right w:val="single" w:sz="8" w:space="0" w:color="auto"/>
            </w:tcBorders>
            <w:tcMar>
              <w:left w:w="28" w:type="dxa"/>
              <w:right w:w="28" w:type="dxa"/>
            </w:tcMar>
            <w:textDirection w:val="btLr"/>
            <w:vAlign w:val="center"/>
          </w:tcPr>
          <w:p w:rsidR="008059ED" w:rsidRPr="00366C89" w:rsidRDefault="008059ED" w:rsidP="00366C89">
            <w:pPr>
              <w:widowControl/>
              <w:suppressAutoHyphens/>
              <w:ind w:firstLine="0"/>
              <w:rPr>
                <w:sz w:val="20"/>
                <w:szCs w:val="20"/>
              </w:rPr>
            </w:pPr>
            <w:r w:rsidRPr="00366C89">
              <w:rPr>
                <w:sz w:val="20"/>
                <w:szCs w:val="20"/>
              </w:rPr>
              <w:t>Количество текущих ремонтов</w:t>
            </w:r>
          </w:p>
        </w:tc>
        <w:tc>
          <w:tcPr>
            <w:tcW w:w="703" w:type="dxa"/>
            <w:tcBorders>
              <w:top w:val="single" w:sz="8" w:space="0" w:color="auto"/>
              <w:left w:val="nil"/>
              <w:bottom w:val="single" w:sz="8" w:space="0" w:color="auto"/>
              <w:right w:val="single" w:sz="8" w:space="0" w:color="auto"/>
            </w:tcBorders>
            <w:tcMar>
              <w:left w:w="28" w:type="dxa"/>
              <w:right w:w="28" w:type="dxa"/>
            </w:tcMar>
            <w:textDirection w:val="btLr"/>
            <w:vAlign w:val="center"/>
          </w:tcPr>
          <w:p w:rsidR="008059ED" w:rsidRPr="00366C89" w:rsidRDefault="008059ED" w:rsidP="00366C89">
            <w:pPr>
              <w:widowControl/>
              <w:suppressAutoHyphens/>
              <w:ind w:firstLine="0"/>
              <w:rPr>
                <w:sz w:val="20"/>
                <w:szCs w:val="20"/>
              </w:rPr>
            </w:pPr>
            <w:r w:rsidRPr="00366C89">
              <w:rPr>
                <w:sz w:val="20"/>
                <w:szCs w:val="20"/>
              </w:rPr>
              <w:t>Количество средних ремонтов за год</w:t>
            </w:r>
          </w:p>
        </w:tc>
        <w:tc>
          <w:tcPr>
            <w:tcW w:w="784" w:type="dxa"/>
            <w:tcBorders>
              <w:top w:val="single" w:sz="8" w:space="0" w:color="auto"/>
              <w:left w:val="nil"/>
              <w:bottom w:val="single" w:sz="8" w:space="0" w:color="auto"/>
              <w:right w:val="single" w:sz="8" w:space="0" w:color="auto"/>
            </w:tcBorders>
            <w:tcMar>
              <w:left w:w="28" w:type="dxa"/>
              <w:right w:w="28" w:type="dxa"/>
            </w:tcMar>
            <w:textDirection w:val="btLr"/>
            <w:vAlign w:val="center"/>
          </w:tcPr>
          <w:p w:rsidR="008059ED" w:rsidRPr="00366C89" w:rsidRDefault="008059ED" w:rsidP="00366C89">
            <w:pPr>
              <w:widowControl/>
              <w:suppressAutoHyphens/>
              <w:ind w:firstLine="0"/>
              <w:rPr>
                <w:sz w:val="20"/>
                <w:szCs w:val="20"/>
              </w:rPr>
            </w:pPr>
            <w:r w:rsidRPr="00366C89">
              <w:rPr>
                <w:sz w:val="20"/>
                <w:szCs w:val="20"/>
              </w:rPr>
              <w:t>Трудоемкость текущих ремонтов, Т</w:t>
            </w:r>
            <w:r w:rsidRPr="00366C89">
              <w:rPr>
                <w:sz w:val="20"/>
                <w:szCs w:val="20"/>
                <w:vertAlign w:val="subscript"/>
              </w:rPr>
              <w:t>ТР</w:t>
            </w:r>
            <w:r w:rsidRPr="00366C89">
              <w:rPr>
                <w:sz w:val="20"/>
                <w:szCs w:val="20"/>
              </w:rPr>
              <w:t>,ч</w:t>
            </w:r>
          </w:p>
        </w:tc>
        <w:tc>
          <w:tcPr>
            <w:tcW w:w="991" w:type="dxa"/>
            <w:tcBorders>
              <w:top w:val="single" w:sz="8" w:space="0" w:color="auto"/>
              <w:left w:val="nil"/>
              <w:bottom w:val="single" w:sz="8" w:space="0" w:color="auto"/>
              <w:right w:val="single" w:sz="8" w:space="0" w:color="auto"/>
            </w:tcBorders>
            <w:tcMar>
              <w:left w:w="28" w:type="dxa"/>
              <w:right w:w="28" w:type="dxa"/>
            </w:tcMar>
            <w:textDirection w:val="btLr"/>
            <w:vAlign w:val="center"/>
          </w:tcPr>
          <w:p w:rsidR="008059ED" w:rsidRPr="00366C89" w:rsidRDefault="008059ED" w:rsidP="00366C89">
            <w:pPr>
              <w:widowControl/>
              <w:suppressAutoHyphens/>
              <w:ind w:firstLine="0"/>
              <w:rPr>
                <w:sz w:val="20"/>
                <w:szCs w:val="20"/>
              </w:rPr>
            </w:pPr>
            <w:r w:rsidRPr="00366C89">
              <w:rPr>
                <w:sz w:val="20"/>
                <w:szCs w:val="20"/>
              </w:rPr>
              <w:t>Трудоемкость средних ремонтов, Т</w:t>
            </w:r>
            <w:r w:rsidRPr="00366C89">
              <w:rPr>
                <w:sz w:val="20"/>
                <w:szCs w:val="20"/>
                <w:vertAlign w:val="subscript"/>
              </w:rPr>
              <w:t>СР</w:t>
            </w:r>
            <w:r w:rsidRPr="00366C89">
              <w:rPr>
                <w:sz w:val="20"/>
                <w:szCs w:val="20"/>
              </w:rPr>
              <w:t>,ч</w:t>
            </w:r>
          </w:p>
        </w:tc>
        <w:tc>
          <w:tcPr>
            <w:tcW w:w="991" w:type="dxa"/>
            <w:tcBorders>
              <w:top w:val="single" w:sz="8" w:space="0" w:color="auto"/>
              <w:left w:val="nil"/>
              <w:bottom w:val="single" w:sz="8" w:space="0" w:color="auto"/>
              <w:right w:val="single" w:sz="8" w:space="0" w:color="auto"/>
            </w:tcBorders>
            <w:tcMar>
              <w:left w:w="28" w:type="dxa"/>
              <w:right w:w="28" w:type="dxa"/>
            </w:tcMar>
            <w:textDirection w:val="btLr"/>
            <w:vAlign w:val="center"/>
          </w:tcPr>
          <w:p w:rsidR="008059ED" w:rsidRPr="00366C89" w:rsidRDefault="008059ED" w:rsidP="00366C89">
            <w:pPr>
              <w:widowControl/>
              <w:suppressAutoHyphens/>
              <w:ind w:firstLine="0"/>
              <w:rPr>
                <w:sz w:val="20"/>
                <w:szCs w:val="20"/>
              </w:rPr>
            </w:pPr>
            <w:r w:rsidRPr="00366C89">
              <w:rPr>
                <w:sz w:val="20"/>
                <w:szCs w:val="20"/>
              </w:rPr>
              <w:t>Суммарная трудоемкость, ΣТ,ч</w:t>
            </w:r>
          </w:p>
        </w:tc>
      </w:tr>
      <w:tr w:rsidR="008059ED" w:rsidRPr="00366C89">
        <w:trPr>
          <w:trHeight w:val="3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Трансформатор ТДН-10000/110</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lang w:val="en-US"/>
              </w:rPr>
              <w:t>51</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lang w:val="en-US"/>
              </w:rPr>
              <w:t>102</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lang w:val="en-US"/>
              </w:rPr>
              <w:t>122,4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lang w:val="en-US"/>
              </w:rPr>
              <w:t>122,4</w:t>
            </w:r>
          </w:p>
        </w:tc>
      </w:tr>
      <w:tr w:rsidR="008059ED" w:rsidRPr="00366C89">
        <w:trPr>
          <w:trHeight w:val="6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Короткозамыкатель, отделитель, ОПН</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lang w:val="en-US"/>
              </w:rPr>
              <w:t>8</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9,6</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9,6</w:t>
            </w:r>
          </w:p>
        </w:tc>
      </w:tr>
      <w:tr w:rsidR="008059ED" w:rsidRPr="00366C89">
        <w:trPr>
          <w:trHeight w:val="3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Ячейка ввода или отходящих линий</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30</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11</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330</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396</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396</w:t>
            </w:r>
          </w:p>
        </w:tc>
      </w:tr>
      <w:tr w:rsidR="008059ED" w:rsidRPr="00366C89">
        <w:trPr>
          <w:trHeight w:val="6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4</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Ячейка трансформатора собственных нужд</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11</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22</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26,4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26,4</w:t>
            </w:r>
          </w:p>
        </w:tc>
      </w:tr>
      <w:tr w:rsidR="008059ED" w:rsidRPr="00366C89">
        <w:trPr>
          <w:trHeight w:val="6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5</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Ячейка трансформаторов напряжения и разрядников</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12,5</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75</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90</w:t>
            </w:r>
          </w:p>
        </w:tc>
      </w:tr>
      <w:tr w:rsidR="008059ED" w:rsidRPr="00366C89">
        <w:trPr>
          <w:trHeight w:val="3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Трансформаторы на ДСП</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8,5</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17</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20,4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20,4</w:t>
            </w:r>
          </w:p>
        </w:tc>
      </w:tr>
      <w:tr w:rsidR="008059ED" w:rsidRPr="00366C89">
        <w:trPr>
          <w:trHeight w:val="6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7</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Ячейка трансформаторов напряжения на БСК</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1,5</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3,6</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3,6</w:t>
            </w:r>
          </w:p>
        </w:tc>
      </w:tr>
      <w:tr w:rsidR="008059ED" w:rsidRPr="00366C89">
        <w:trPr>
          <w:trHeight w:val="3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Ячейка с выключателем нагрузки</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11</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7</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77</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92,4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92,4</w:t>
            </w:r>
          </w:p>
        </w:tc>
      </w:tr>
      <w:tr w:rsidR="008059ED" w:rsidRPr="00366C89">
        <w:trPr>
          <w:trHeight w:val="3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Трансформаторы тока</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82</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82</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98,4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98,4</w:t>
            </w:r>
          </w:p>
        </w:tc>
      </w:tr>
      <w:tr w:rsidR="008059ED" w:rsidRPr="00366C89">
        <w:trPr>
          <w:trHeight w:val="3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10</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БСК</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7</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14</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4</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67,2</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196</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263,2</w:t>
            </w:r>
          </w:p>
        </w:tc>
      </w:tr>
      <w:tr w:rsidR="008059ED" w:rsidRPr="00366C89">
        <w:trPr>
          <w:trHeight w:val="315"/>
        </w:trPr>
        <w:tc>
          <w:tcPr>
            <w:tcW w:w="450" w:type="dxa"/>
            <w:vMerge w:val="restart"/>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11</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КТП 250 кВ∙А</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5486" w:type="dxa"/>
            <w:gridSpan w:val="7"/>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r>
      <w:tr w:rsidR="008059ED" w:rsidRPr="00366C89">
        <w:trPr>
          <w:trHeight w:val="315"/>
        </w:trPr>
        <w:tc>
          <w:tcPr>
            <w:tcW w:w="450" w:type="dxa"/>
            <w:vMerge/>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трансформаторы</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10</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80</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96</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96</w:t>
            </w:r>
          </w:p>
        </w:tc>
      </w:tr>
      <w:tr w:rsidR="008059ED" w:rsidRPr="00366C89">
        <w:trPr>
          <w:trHeight w:val="315"/>
        </w:trPr>
        <w:tc>
          <w:tcPr>
            <w:tcW w:w="450" w:type="dxa"/>
            <w:vMerge/>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шкаф вводной</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10</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120</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864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2520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3384</w:t>
            </w:r>
          </w:p>
        </w:tc>
      </w:tr>
      <w:tr w:rsidR="008059ED" w:rsidRPr="00366C89">
        <w:trPr>
          <w:trHeight w:val="315"/>
        </w:trPr>
        <w:tc>
          <w:tcPr>
            <w:tcW w:w="450" w:type="dxa"/>
            <w:vMerge/>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шкаф линейный</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40</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13,5</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540</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3888</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11340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15228</w:t>
            </w:r>
          </w:p>
        </w:tc>
      </w:tr>
      <w:tr w:rsidR="008059ED" w:rsidRPr="00366C89">
        <w:trPr>
          <w:trHeight w:val="315"/>
        </w:trPr>
        <w:tc>
          <w:tcPr>
            <w:tcW w:w="450" w:type="dxa"/>
            <w:vMerge/>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шкаф секционный</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5</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60</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432</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1260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1692</w:t>
            </w:r>
          </w:p>
        </w:tc>
      </w:tr>
      <w:tr w:rsidR="008059ED" w:rsidRPr="00366C89">
        <w:trPr>
          <w:trHeight w:val="315"/>
        </w:trPr>
        <w:tc>
          <w:tcPr>
            <w:tcW w:w="450" w:type="dxa"/>
            <w:vMerge w:val="restart"/>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КТП 400 кВ∙А</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5</w:t>
            </w:r>
          </w:p>
        </w:tc>
        <w:tc>
          <w:tcPr>
            <w:tcW w:w="5486" w:type="dxa"/>
            <w:gridSpan w:val="7"/>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r>
      <w:tr w:rsidR="008059ED" w:rsidRPr="00366C89">
        <w:trPr>
          <w:trHeight w:val="315"/>
        </w:trPr>
        <w:tc>
          <w:tcPr>
            <w:tcW w:w="450" w:type="dxa"/>
            <w:vMerge/>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трансформаторы</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15</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120</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144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144</w:t>
            </w:r>
          </w:p>
        </w:tc>
      </w:tr>
      <w:tr w:rsidR="008059ED" w:rsidRPr="00366C89">
        <w:trPr>
          <w:trHeight w:val="315"/>
        </w:trPr>
        <w:tc>
          <w:tcPr>
            <w:tcW w:w="450" w:type="dxa"/>
            <w:vMerge/>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шкаф вводной</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15</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180</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1296</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3780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5076</w:t>
            </w:r>
          </w:p>
        </w:tc>
      </w:tr>
      <w:tr w:rsidR="008059ED" w:rsidRPr="00366C89">
        <w:trPr>
          <w:trHeight w:val="315"/>
        </w:trPr>
        <w:tc>
          <w:tcPr>
            <w:tcW w:w="450" w:type="dxa"/>
            <w:vMerge/>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шкаф линейный</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60</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13,5</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810</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5832</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17010</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22842</w:t>
            </w:r>
          </w:p>
        </w:tc>
      </w:tr>
      <w:tr w:rsidR="008059ED" w:rsidRPr="00366C89">
        <w:trPr>
          <w:trHeight w:val="315"/>
        </w:trPr>
        <w:tc>
          <w:tcPr>
            <w:tcW w:w="450" w:type="dxa"/>
            <w:vMerge/>
            <w:tcBorders>
              <w:top w:val="nil"/>
              <w:left w:val="single" w:sz="8" w:space="0" w:color="auto"/>
              <w:bottom w:val="single" w:sz="8" w:space="0" w:color="000000"/>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шкаф секционный</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шт.</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12</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72</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518,4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1512</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2030,4</w:t>
            </w:r>
          </w:p>
        </w:tc>
      </w:tr>
      <w:tr w:rsidR="008059ED" w:rsidRPr="00366C89">
        <w:trPr>
          <w:trHeight w:val="615"/>
        </w:trPr>
        <w:tc>
          <w:tcPr>
            <w:tcW w:w="450" w:type="dxa"/>
            <w:vMerge w:val="restart"/>
            <w:tcBorders>
              <w:top w:val="nil"/>
              <w:left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13</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Кабельная линия 10 кВ ААБ сечением:</w:t>
            </w:r>
          </w:p>
        </w:tc>
        <w:tc>
          <w:tcPr>
            <w:tcW w:w="6640" w:type="dxa"/>
            <w:gridSpan w:val="9"/>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r>
      <w:tr w:rsidR="008059ED" w:rsidRPr="00366C89">
        <w:trPr>
          <w:trHeight w:val="375"/>
        </w:trPr>
        <w:tc>
          <w:tcPr>
            <w:tcW w:w="450" w:type="dxa"/>
            <w:vMerge/>
            <w:tcBorders>
              <w:left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до 70 мм</w:t>
            </w:r>
            <w:r w:rsidRPr="00366C89">
              <w:rPr>
                <w:sz w:val="20"/>
                <w:szCs w:val="20"/>
                <w:vertAlign w:val="superscript"/>
              </w:rPr>
              <w:t>2</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км</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1,867</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4</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7,468</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4</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35,8464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104,552</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140,3984</w:t>
            </w:r>
          </w:p>
        </w:tc>
      </w:tr>
      <w:tr w:rsidR="008059ED" w:rsidRPr="00366C89">
        <w:trPr>
          <w:trHeight w:val="375"/>
        </w:trPr>
        <w:tc>
          <w:tcPr>
            <w:tcW w:w="450" w:type="dxa"/>
            <w:vMerge/>
            <w:tcBorders>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95 мм</w:t>
            </w:r>
            <w:r w:rsidRPr="00366C89">
              <w:rPr>
                <w:sz w:val="20"/>
                <w:szCs w:val="20"/>
                <w:vertAlign w:val="superscript"/>
              </w:rPr>
              <w:t>2</w:t>
            </w:r>
            <w:r w:rsidRPr="00366C89">
              <w:rPr>
                <w:sz w:val="20"/>
                <w:szCs w:val="20"/>
              </w:rPr>
              <w:t xml:space="preserve"> и выше</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км</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2,356</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14,136</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4</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67,8528</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197,904</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265,7568</w:t>
            </w:r>
          </w:p>
        </w:tc>
      </w:tr>
      <w:tr w:rsidR="008059ED" w:rsidRPr="00366C89">
        <w:trPr>
          <w:trHeight w:val="315"/>
        </w:trPr>
        <w:tc>
          <w:tcPr>
            <w:tcW w:w="450" w:type="dxa"/>
            <w:tcBorders>
              <w:top w:val="nil"/>
              <w:left w:val="single" w:sz="8" w:space="0" w:color="auto"/>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 </w:t>
            </w:r>
          </w:p>
        </w:tc>
        <w:tc>
          <w:tcPr>
            <w:tcW w:w="230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ИТОГО:</w:t>
            </w:r>
          </w:p>
        </w:tc>
        <w:tc>
          <w:tcPr>
            <w:tcW w:w="519"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 </w:t>
            </w:r>
          </w:p>
        </w:tc>
        <w:tc>
          <w:tcPr>
            <w:tcW w:w="63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 </w:t>
            </w:r>
          </w:p>
        </w:tc>
        <w:tc>
          <w:tcPr>
            <w:tcW w:w="575"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 </w:t>
            </w:r>
          </w:p>
        </w:tc>
        <w:tc>
          <w:tcPr>
            <w:tcW w:w="88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2733,6</w:t>
            </w:r>
          </w:p>
        </w:tc>
        <w:tc>
          <w:tcPr>
            <w:tcW w:w="56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 </w:t>
            </w:r>
          </w:p>
        </w:tc>
        <w:tc>
          <w:tcPr>
            <w:tcW w:w="703"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 </w:t>
            </w:r>
          </w:p>
        </w:tc>
        <w:tc>
          <w:tcPr>
            <w:tcW w:w="784"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14100,5</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37920,46</w:t>
            </w:r>
          </w:p>
        </w:tc>
        <w:tc>
          <w:tcPr>
            <w:tcW w:w="991" w:type="dxa"/>
            <w:tcBorders>
              <w:top w:val="nil"/>
              <w:left w:val="nil"/>
              <w:bottom w:val="single" w:sz="8" w:space="0" w:color="auto"/>
              <w:right w:val="single" w:sz="8" w:space="0" w:color="auto"/>
            </w:tcBorders>
            <w:tcMar>
              <w:left w:w="28" w:type="dxa"/>
              <w:right w:w="28" w:type="dxa"/>
            </w:tcMar>
            <w:vAlign w:val="center"/>
          </w:tcPr>
          <w:p w:rsidR="008059ED" w:rsidRPr="00366C89" w:rsidRDefault="008059ED" w:rsidP="00366C89">
            <w:pPr>
              <w:widowControl/>
              <w:suppressAutoHyphens/>
              <w:ind w:firstLine="0"/>
              <w:rPr>
                <w:sz w:val="20"/>
                <w:szCs w:val="20"/>
              </w:rPr>
            </w:pPr>
            <w:r w:rsidRPr="00366C89">
              <w:rPr>
                <w:sz w:val="20"/>
                <w:szCs w:val="20"/>
              </w:rPr>
              <w:t>52020,9</w:t>
            </w:r>
            <w:r w:rsidR="000C127C" w:rsidRPr="00366C89">
              <w:rPr>
                <w:sz w:val="20"/>
                <w:szCs w:val="20"/>
                <w:lang w:val="en-US"/>
              </w:rPr>
              <w:t>6</w:t>
            </w:r>
          </w:p>
        </w:tc>
      </w:tr>
    </w:tbl>
    <w:p w:rsidR="008059ED" w:rsidRPr="00A022A2" w:rsidRDefault="008059ED" w:rsidP="00A022A2">
      <w:pPr>
        <w:widowControl/>
        <w:tabs>
          <w:tab w:val="left" w:pos="851"/>
          <w:tab w:val="left" w:pos="1985"/>
        </w:tabs>
        <w:ind w:firstLine="709"/>
        <w:rPr>
          <w:sz w:val="28"/>
          <w:szCs w:val="28"/>
        </w:rPr>
      </w:pPr>
    </w:p>
    <w:p w:rsidR="008059ED" w:rsidRPr="00A022A2" w:rsidRDefault="00F43CF1" w:rsidP="00A022A2">
      <w:pPr>
        <w:widowControl/>
        <w:tabs>
          <w:tab w:val="left" w:pos="851"/>
          <w:tab w:val="left" w:pos="1985"/>
        </w:tabs>
        <w:ind w:firstLine="709"/>
        <w:rPr>
          <w:sz w:val="28"/>
          <w:szCs w:val="28"/>
        </w:rPr>
      </w:pPr>
      <w:r w:rsidRPr="00A022A2">
        <w:rPr>
          <w:sz w:val="28"/>
          <w:szCs w:val="28"/>
        </w:rPr>
        <w:object w:dxaOrig="2180" w:dyaOrig="620">
          <v:shape id="_x0000_i1448" type="#_x0000_t75" style="width:108.75pt;height:30.75pt" o:ole="" fillcolor="window">
            <v:imagedata r:id="rId801" o:title=""/>
          </v:shape>
          <o:OLEObject Type="Embed" ProgID="Equation.3" ShapeID="_x0000_i1448" DrawAspect="Content" ObjectID="_1478811778" r:id="rId802"/>
        </w:object>
      </w:r>
    </w:p>
    <w:p w:rsidR="008059ED" w:rsidRDefault="008059ED" w:rsidP="00A022A2">
      <w:pPr>
        <w:widowControl/>
        <w:tabs>
          <w:tab w:val="left" w:pos="851"/>
          <w:tab w:val="left" w:pos="1985"/>
        </w:tabs>
        <w:ind w:firstLine="709"/>
        <w:rPr>
          <w:sz w:val="28"/>
          <w:szCs w:val="28"/>
          <w:lang w:val="uk-UA"/>
        </w:rPr>
      </w:pPr>
      <w:r w:rsidRPr="00A022A2">
        <w:rPr>
          <w:sz w:val="28"/>
          <w:szCs w:val="28"/>
        </w:rPr>
        <w:t>Явочная численность эксплуатационного персонала вычисляется как</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2000" w:dyaOrig="380">
          <v:shape id="_x0000_i1449" type="#_x0000_t75" style="width:99.75pt;height:18.75pt" o:ole="" fillcolor="window">
            <v:imagedata r:id="rId803" o:title=""/>
          </v:shape>
          <o:OLEObject Type="Embed" ProgID="Equation.3" ShapeID="_x0000_i1449" DrawAspect="Content" ObjectID="_1478811779" r:id="rId804"/>
        </w:object>
      </w:r>
      <w:r w:rsidR="00A022A2">
        <w:rPr>
          <w:sz w:val="28"/>
          <w:szCs w:val="28"/>
        </w:rPr>
        <w:t xml:space="preserve"> </w:t>
      </w:r>
      <w:r w:rsidR="008059ED" w:rsidRPr="00A022A2">
        <w:rPr>
          <w:sz w:val="28"/>
          <w:szCs w:val="28"/>
        </w:rPr>
        <w:t>(13.7)</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r>
      <w:r w:rsidRPr="00A022A2">
        <w:rPr>
          <w:sz w:val="28"/>
          <w:szCs w:val="28"/>
          <w:lang w:val="en-US"/>
        </w:rPr>
        <w:t>n</w:t>
      </w:r>
      <w:r w:rsidRPr="00A022A2">
        <w:rPr>
          <w:sz w:val="28"/>
          <w:szCs w:val="28"/>
          <w:vertAlign w:val="subscript"/>
        </w:rPr>
        <w:t>СМ</w:t>
      </w:r>
      <w:r w:rsidRPr="00A022A2">
        <w:rPr>
          <w:sz w:val="28"/>
          <w:szCs w:val="28"/>
        </w:rPr>
        <w:t xml:space="preserve"> – количество рабочих смен в течении суток для расчетного предприятия (для данного промышленного предприятия </w:t>
      </w:r>
      <w:r w:rsidRPr="00A022A2">
        <w:rPr>
          <w:sz w:val="28"/>
          <w:szCs w:val="28"/>
          <w:lang w:val="en-US"/>
        </w:rPr>
        <w:t>n</w:t>
      </w:r>
      <w:r w:rsidRPr="00A022A2">
        <w:rPr>
          <w:sz w:val="28"/>
          <w:szCs w:val="28"/>
          <w:vertAlign w:val="subscript"/>
        </w:rPr>
        <w:t>СМ</w:t>
      </w:r>
      <w:r w:rsidRPr="00A022A2">
        <w:rPr>
          <w:sz w:val="28"/>
          <w:szCs w:val="28"/>
        </w:rPr>
        <w:t xml:space="preserve"> принимается равным 2).</w:t>
      </w:r>
    </w:p>
    <w:p w:rsidR="008059ED" w:rsidRDefault="008059ED" w:rsidP="00A022A2">
      <w:pPr>
        <w:widowControl/>
        <w:tabs>
          <w:tab w:val="left" w:pos="851"/>
          <w:tab w:val="left" w:pos="1985"/>
        </w:tabs>
        <w:ind w:firstLine="709"/>
        <w:rPr>
          <w:sz w:val="28"/>
          <w:szCs w:val="28"/>
          <w:lang w:val="uk-UA"/>
        </w:rPr>
      </w:pPr>
      <w:r w:rsidRPr="00A022A2">
        <w:rPr>
          <w:sz w:val="28"/>
          <w:szCs w:val="28"/>
        </w:rPr>
        <w:t>явочная численность эксплуатационного персонала</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1600" w:dyaOrig="380">
          <v:shape id="_x0000_i1450" type="#_x0000_t75" style="width:80.25pt;height:18.75pt" o:ole="" fillcolor="window">
            <v:imagedata r:id="rId805" o:title=""/>
          </v:shape>
          <o:OLEObject Type="Embed" ProgID="Equation.3" ShapeID="_x0000_i1450" DrawAspect="Content" ObjectID="_1478811780" r:id="rId806"/>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Суточная численность обслуживающего персонала определяется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1500" w:dyaOrig="720">
          <v:shape id="_x0000_i1451" type="#_x0000_t75" style="width:75pt;height:36pt" o:ole="" fillcolor="window">
            <v:imagedata r:id="rId807" o:title=""/>
          </v:shape>
          <o:OLEObject Type="Embed" ProgID="Equation.3" ShapeID="_x0000_i1451" DrawAspect="Content" ObjectID="_1478811781" r:id="rId808"/>
        </w:object>
      </w:r>
      <w:r w:rsidR="00A022A2">
        <w:rPr>
          <w:sz w:val="28"/>
          <w:szCs w:val="28"/>
        </w:rPr>
        <w:t xml:space="preserve"> </w:t>
      </w:r>
      <w:r w:rsidR="008059ED" w:rsidRPr="00A022A2">
        <w:rPr>
          <w:sz w:val="28"/>
          <w:szCs w:val="28"/>
        </w:rPr>
        <w:t>(13.8)</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К</w:t>
      </w:r>
      <w:r w:rsidRPr="00A022A2">
        <w:rPr>
          <w:sz w:val="28"/>
          <w:szCs w:val="28"/>
          <w:vertAlign w:val="subscript"/>
        </w:rPr>
        <w:t>ИРГ</w:t>
      </w:r>
      <w:r w:rsidRPr="00A022A2">
        <w:rPr>
          <w:sz w:val="28"/>
          <w:szCs w:val="28"/>
        </w:rPr>
        <w:t xml:space="preserve"> – коэффициент использования рабочего года (К</w:t>
      </w:r>
      <w:r w:rsidRPr="00A022A2">
        <w:rPr>
          <w:sz w:val="28"/>
          <w:szCs w:val="28"/>
          <w:vertAlign w:val="subscript"/>
        </w:rPr>
        <w:t>ИРГ</w:t>
      </w:r>
      <w:r w:rsidRPr="00A022A2">
        <w:rPr>
          <w:sz w:val="28"/>
          <w:szCs w:val="28"/>
        </w:rPr>
        <w:t>=0,812 – см. таблицу 13.1).</w:t>
      </w:r>
    </w:p>
    <w:p w:rsidR="008059ED" w:rsidRDefault="008059ED" w:rsidP="00A022A2">
      <w:pPr>
        <w:widowControl/>
        <w:tabs>
          <w:tab w:val="left" w:pos="851"/>
          <w:tab w:val="left" w:pos="1985"/>
        </w:tabs>
        <w:ind w:firstLine="709"/>
        <w:rPr>
          <w:sz w:val="28"/>
          <w:szCs w:val="28"/>
          <w:lang w:val="uk-UA"/>
        </w:rPr>
      </w:pPr>
      <w:r w:rsidRPr="00A022A2">
        <w:rPr>
          <w:sz w:val="28"/>
          <w:szCs w:val="28"/>
        </w:rPr>
        <w:t>суточная численность обслуживающего персонала</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1900" w:dyaOrig="660">
          <v:shape id="_x0000_i1452" type="#_x0000_t75" style="width:95.25pt;height:33pt" o:ole="" fillcolor="window">
            <v:imagedata r:id="rId809" o:title=""/>
          </v:shape>
          <o:OLEObject Type="Embed" ProgID="Equation.3" ShapeID="_x0000_i1452" DrawAspect="Content" ObjectID="_1478811782" r:id="rId810"/>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Требуемое количество рабочих для проведения текущих ремонтов рассчитывается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1860" w:dyaOrig="700">
          <v:shape id="_x0000_i1453" type="#_x0000_t75" style="width:93pt;height:35.25pt" o:ole="" fillcolor="window">
            <v:imagedata r:id="rId811" o:title=""/>
          </v:shape>
          <o:OLEObject Type="Embed" ProgID="Equation.3" ShapeID="_x0000_i1453" DrawAspect="Content" ObjectID="_1478811783" r:id="rId812"/>
        </w:object>
      </w:r>
      <w:r w:rsidR="00A022A2">
        <w:rPr>
          <w:sz w:val="28"/>
          <w:szCs w:val="28"/>
        </w:rPr>
        <w:t xml:space="preserve"> </w:t>
      </w:r>
      <w:r w:rsidR="008059ED" w:rsidRPr="00A022A2">
        <w:rPr>
          <w:sz w:val="28"/>
          <w:szCs w:val="28"/>
        </w:rPr>
        <w:t>(13.9)</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ΣТ – суммарная трудоемкость электрохозяйства предприятия (ΣТ приведена в таблице 13.2 и равна 52020,955 ч);</w:t>
      </w:r>
    </w:p>
    <w:p w:rsidR="008059ED" w:rsidRPr="00A022A2" w:rsidRDefault="008059ED" w:rsidP="00A022A2">
      <w:pPr>
        <w:widowControl/>
        <w:tabs>
          <w:tab w:val="left" w:pos="851"/>
          <w:tab w:val="left" w:pos="1985"/>
        </w:tabs>
        <w:ind w:firstLine="709"/>
        <w:rPr>
          <w:sz w:val="28"/>
          <w:szCs w:val="28"/>
        </w:rPr>
      </w:pPr>
      <w:r w:rsidRPr="00A022A2">
        <w:rPr>
          <w:sz w:val="28"/>
          <w:szCs w:val="28"/>
        </w:rPr>
        <w:t>Ф</w:t>
      </w:r>
      <w:r w:rsidRPr="00A022A2">
        <w:rPr>
          <w:sz w:val="28"/>
          <w:szCs w:val="28"/>
          <w:vertAlign w:val="subscript"/>
        </w:rPr>
        <w:t>Д</w:t>
      </w:r>
      <w:r w:rsidRPr="00A022A2">
        <w:rPr>
          <w:sz w:val="28"/>
          <w:szCs w:val="28"/>
        </w:rPr>
        <w:t xml:space="preserve"> – действительный фонд рабочего времени (Ф</w:t>
      </w:r>
      <w:r w:rsidRPr="00A022A2">
        <w:rPr>
          <w:sz w:val="28"/>
          <w:szCs w:val="28"/>
          <w:vertAlign w:val="subscript"/>
        </w:rPr>
        <w:t>Д</w:t>
      </w:r>
      <w:r w:rsidRPr="00A022A2">
        <w:rPr>
          <w:sz w:val="28"/>
          <w:szCs w:val="28"/>
        </w:rPr>
        <w:t>=1629,64 ч – см. таблицу 13.1);</w:t>
      </w:r>
    </w:p>
    <w:p w:rsidR="008059ED" w:rsidRPr="00A022A2" w:rsidRDefault="00366C89" w:rsidP="00A022A2">
      <w:pPr>
        <w:widowControl/>
        <w:tabs>
          <w:tab w:val="left" w:pos="851"/>
          <w:tab w:val="left" w:pos="1985"/>
        </w:tabs>
        <w:ind w:firstLine="709"/>
        <w:rPr>
          <w:sz w:val="28"/>
          <w:szCs w:val="28"/>
        </w:rPr>
      </w:pPr>
      <w:r>
        <w:rPr>
          <w:sz w:val="28"/>
          <w:szCs w:val="28"/>
        </w:rPr>
        <w:t xml:space="preserve"> </w:t>
      </w:r>
      <w:r w:rsidR="008059ED" w:rsidRPr="00A022A2">
        <w:rPr>
          <w:sz w:val="28"/>
          <w:szCs w:val="28"/>
        </w:rPr>
        <w:t>К</w:t>
      </w:r>
      <w:r w:rsidR="008059ED" w:rsidRPr="00A022A2">
        <w:rPr>
          <w:sz w:val="28"/>
          <w:szCs w:val="28"/>
          <w:vertAlign w:val="subscript"/>
        </w:rPr>
        <w:t>ВН</w:t>
      </w:r>
      <w:r w:rsidR="008059ED" w:rsidRPr="00A022A2">
        <w:rPr>
          <w:sz w:val="28"/>
          <w:szCs w:val="28"/>
        </w:rPr>
        <w:t xml:space="preserve"> – коэффициент выполнения нормы (К</w:t>
      </w:r>
      <w:r w:rsidR="008059ED" w:rsidRPr="00A022A2">
        <w:rPr>
          <w:sz w:val="28"/>
          <w:szCs w:val="28"/>
          <w:vertAlign w:val="subscript"/>
        </w:rPr>
        <w:t>ВН</w:t>
      </w:r>
      <w:r w:rsidR="008059ED" w:rsidRPr="00A022A2">
        <w:rPr>
          <w:sz w:val="28"/>
          <w:szCs w:val="28"/>
        </w:rPr>
        <w:t xml:space="preserve"> принимается равным 1,1).</w:t>
      </w:r>
    </w:p>
    <w:p w:rsidR="008059ED" w:rsidRDefault="008059ED" w:rsidP="00A022A2">
      <w:pPr>
        <w:widowControl/>
        <w:tabs>
          <w:tab w:val="left" w:pos="851"/>
          <w:tab w:val="left" w:pos="1985"/>
        </w:tabs>
        <w:ind w:firstLine="709"/>
        <w:rPr>
          <w:sz w:val="28"/>
          <w:szCs w:val="28"/>
          <w:lang w:val="uk-UA"/>
        </w:rPr>
      </w:pPr>
      <w:r w:rsidRPr="00A022A2">
        <w:rPr>
          <w:sz w:val="28"/>
          <w:szCs w:val="28"/>
        </w:rPr>
        <w:t>требуемое количество рабочих для проведения текущих ремонтов</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2480" w:dyaOrig="660">
          <v:shape id="_x0000_i1454" type="#_x0000_t75" style="width:123.75pt;height:33pt" o:ole="" fillcolor="window">
            <v:imagedata r:id="rId813" o:title=""/>
          </v:shape>
          <o:OLEObject Type="Embed" ProgID="Equation.3" ShapeID="_x0000_i1454" DrawAspect="Content" ObjectID="_1478811784" r:id="rId814"/>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Основная заработная плата рабочих эксплуатационников вычисляется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3240" w:dyaOrig="400">
          <v:shape id="_x0000_i1455" type="#_x0000_t75" style="width:162pt;height:20.25pt" o:ole="" fillcolor="window">
            <v:imagedata r:id="rId815" o:title=""/>
          </v:shape>
          <o:OLEObject Type="Embed" ProgID="Equation.3" ShapeID="_x0000_i1455" DrawAspect="Content" ObjectID="_1478811785" r:id="rId816"/>
        </w:object>
      </w:r>
      <w:r w:rsidR="00A022A2">
        <w:rPr>
          <w:sz w:val="28"/>
          <w:szCs w:val="28"/>
        </w:rPr>
        <w:t xml:space="preserve"> </w:t>
      </w:r>
      <w:r w:rsidR="008059ED" w:rsidRPr="00A022A2">
        <w:rPr>
          <w:sz w:val="28"/>
          <w:szCs w:val="28"/>
        </w:rPr>
        <w:t xml:space="preserve">(13.10) </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β</w:t>
      </w:r>
      <w:r w:rsidRPr="00A022A2">
        <w:rPr>
          <w:sz w:val="28"/>
          <w:szCs w:val="28"/>
          <w:vertAlign w:val="subscript"/>
        </w:rPr>
        <w:t>ПР</w:t>
      </w:r>
      <w:r w:rsidRPr="00A022A2">
        <w:rPr>
          <w:sz w:val="28"/>
          <w:szCs w:val="28"/>
        </w:rPr>
        <w:t xml:space="preserve"> – коэффициент, учитывающий премиальные выплаты (</w:t>
      </w:r>
      <w:r w:rsidRPr="00A022A2">
        <w:rPr>
          <w:sz w:val="28"/>
          <w:szCs w:val="28"/>
        </w:rPr>
        <w:sym w:font="Symbol" w:char="F062"/>
      </w:r>
      <w:r w:rsidRPr="00A022A2">
        <w:rPr>
          <w:sz w:val="28"/>
          <w:szCs w:val="28"/>
          <w:vertAlign w:val="subscript"/>
        </w:rPr>
        <w:t>ПР</w:t>
      </w:r>
      <w:r w:rsidRPr="00A022A2">
        <w:rPr>
          <w:sz w:val="28"/>
          <w:szCs w:val="28"/>
        </w:rPr>
        <w:t xml:space="preserve"> = 1,1);</w:t>
      </w:r>
    </w:p>
    <w:p w:rsidR="008059ED" w:rsidRPr="00A022A2" w:rsidRDefault="008059ED" w:rsidP="00A022A2">
      <w:pPr>
        <w:widowControl/>
        <w:tabs>
          <w:tab w:val="left" w:pos="851"/>
          <w:tab w:val="left" w:pos="1985"/>
        </w:tabs>
        <w:ind w:firstLine="709"/>
        <w:rPr>
          <w:sz w:val="28"/>
          <w:szCs w:val="28"/>
        </w:rPr>
      </w:pPr>
      <w:r w:rsidRPr="00A022A2">
        <w:rPr>
          <w:sz w:val="28"/>
          <w:szCs w:val="28"/>
        </w:rPr>
        <w:t>К</w:t>
      </w:r>
      <w:r w:rsidRPr="00A022A2">
        <w:rPr>
          <w:sz w:val="28"/>
          <w:szCs w:val="28"/>
          <w:vertAlign w:val="subscript"/>
        </w:rPr>
        <w:t>Т</w:t>
      </w:r>
      <w:r w:rsidRPr="00A022A2">
        <w:rPr>
          <w:sz w:val="28"/>
          <w:szCs w:val="28"/>
        </w:rPr>
        <w:t>=30% - для г.Владивостока;</w:t>
      </w:r>
    </w:p>
    <w:p w:rsidR="008059ED" w:rsidRPr="00A022A2" w:rsidRDefault="008059ED" w:rsidP="00A022A2">
      <w:pPr>
        <w:widowControl/>
        <w:tabs>
          <w:tab w:val="left" w:pos="851"/>
          <w:tab w:val="left" w:pos="1985"/>
        </w:tabs>
        <w:ind w:firstLine="709"/>
        <w:rPr>
          <w:sz w:val="28"/>
          <w:szCs w:val="28"/>
        </w:rPr>
      </w:pPr>
      <w:r w:rsidRPr="00A022A2">
        <w:rPr>
          <w:sz w:val="28"/>
          <w:szCs w:val="28"/>
        </w:rPr>
        <w:t>З</w:t>
      </w:r>
      <w:r w:rsidRPr="00A022A2">
        <w:rPr>
          <w:sz w:val="28"/>
          <w:szCs w:val="28"/>
          <w:vertAlign w:val="subscript"/>
          <w:lang w:val="en-US"/>
        </w:rPr>
        <w:t>i</w:t>
      </w:r>
      <w:r w:rsidRPr="00A022A2">
        <w:rPr>
          <w:sz w:val="28"/>
          <w:szCs w:val="28"/>
        </w:rPr>
        <w:t xml:space="preserve"> – часовая тарифная ставка (для 4-го разряда З</w:t>
      </w:r>
      <w:r w:rsidRPr="00A022A2">
        <w:rPr>
          <w:sz w:val="28"/>
          <w:szCs w:val="28"/>
          <w:vertAlign w:val="subscript"/>
          <w:lang w:val="en-US"/>
        </w:rPr>
        <w:t>i</w:t>
      </w:r>
      <w:r w:rsidRPr="00A022A2">
        <w:rPr>
          <w:sz w:val="28"/>
          <w:szCs w:val="28"/>
        </w:rPr>
        <w:t xml:space="preserve"> составляет 17 руб за час).</w:t>
      </w:r>
    </w:p>
    <w:p w:rsidR="008059ED" w:rsidRDefault="008059ED" w:rsidP="00A022A2">
      <w:pPr>
        <w:widowControl/>
        <w:tabs>
          <w:tab w:val="left" w:pos="851"/>
          <w:tab w:val="left" w:pos="1985"/>
        </w:tabs>
        <w:ind w:firstLine="709"/>
        <w:rPr>
          <w:sz w:val="28"/>
          <w:szCs w:val="28"/>
          <w:lang w:val="uk-UA"/>
        </w:rPr>
      </w:pPr>
      <w:r w:rsidRPr="00A022A2">
        <w:rPr>
          <w:sz w:val="28"/>
          <w:szCs w:val="28"/>
        </w:rPr>
        <w:t>основная заработная плата рабочих эксплуатационников</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4840" w:dyaOrig="380">
          <v:shape id="_x0000_i1456" type="#_x0000_t75" style="width:242.25pt;height:18.75pt" o:ole="" fillcolor="window">
            <v:imagedata r:id="rId817" o:title=""/>
          </v:shape>
          <o:OLEObject Type="Embed" ProgID="Equation.3" ShapeID="_x0000_i1456" DrawAspect="Content" ObjectID="_1478811786" r:id="rId818"/>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Дополнительная заработная плата составляет 50% от основной заработной платы</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1980" w:dyaOrig="380">
          <v:shape id="_x0000_i1457" type="#_x0000_t75" style="width:99pt;height:18.75pt" o:ole="" fillcolor="window">
            <v:imagedata r:id="rId819" o:title=""/>
          </v:shape>
          <o:OLEObject Type="Embed" ProgID="Equation.3" ShapeID="_x0000_i1457" DrawAspect="Content" ObjectID="_1478811787" r:id="rId820"/>
        </w:object>
      </w:r>
      <w:r>
        <w:rPr>
          <w:sz w:val="28"/>
          <w:szCs w:val="28"/>
        </w:rPr>
        <w:t xml:space="preserve"> </w:t>
      </w:r>
      <w:r w:rsidR="008059ED" w:rsidRPr="00A022A2">
        <w:rPr>
          <w:sz w:val="28"/>
          <w:szCs w:val="28"/>
        </w:rPr>
        <w:t>(13.11)</w: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дополнительная заработная плата</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3739" w:dyaOrig="380">
          <v:shape id="_x0000_i1458" type="#_x0000_t75" style="width:186.75pt;height:18.75pt" o:ole="" fillcolor="window">
            <v:imagedata r:id="rId821" o:title=""/>
          </v:shape>
          <o:OLEObject Type="Embed" ProgID="Equation.3" ShapeID="_x0000_i1458" DrawAspect="Content" ObjectID="_1478811788" r:id="rId822"/>
        </w:objec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Основная заработная плата ремонтных рабочих будет определяться по формуле</w:t>
      </w: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2060" w:dyaOrig="380">
          <v:shape id="_x0000_i1459" type="#_x0000_t75" style="width:102.75pt;height:18.75pt" o:ole="" fillcolor="window">
            <v:imagedata r:id="rId823" o:title=""/>
          </v:shape>
          <o:OLEObject Type="Embed" ProgID="Equation.3" ShapeID="_x0000_i1459" DrawAspect="Content" ObjectID="_1478811789" r:id="rId824"/>
        </w:object>
      </w:r>
      <w:r>
        <w:rPr>
          <w:sz w:val="28"/>
          <w:szCs w:val="28"/>
        </w:rPr>
        <w:t xml:space="preserve"> </w:t>
      </w:r>
      <w:r w:rsidR="008059ED" w:rsidRPr="00A022A2">
        <w:rPr>
          <w:sz w:val="28"/>
          <w:szCs w:val="28"/>
        </w:rPr>
        <w:t>(13.12)</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З</w:t>
      </w:r>
      <w:r w:rsidRPr="00A022A2">
        <w:rPr>
          <w:sz w:val="28"/>
          <w:szCs w:val="28"/>
          <w:vertAlign w:val="subscript"/>
          <w:lang w:val="en-US"/>
        </w:rPr>
        <w:t>i</w:t>
      </w:r>
      <w:r w:rsidRPr="00A022A2">
        <w:rPr>
          <w:sz w:val="28"/>
          <w:szCs w:val="28"/>
        </w:rPr>
        <w:t xml:space="preserve"> – часовая тарифная ставка (для 4-го разряда З</w:t>
      </w:r>
      <w:r w:rsidRPr="00A022A2">
        <w:rPr>
          <w:sz w:val="28"/>
          <w:szCs w:val="28"/>
          <w:vertAlign w:val="subscript"/>
          <w:lang w:val="en-US"/>
        </w:rPr>
        <w:t>i</w:t>
      </w:r>
      <w:r w:rsidRPr="00A022A2">
        <w:rPr>
          <w:sz w:val="28"/>
          <w:szCs w:val="28"/>
        </w:rPr>
        <w:t xml:space="preserve"> составляет 16 руб за час).</w:t>
      </w:r>
    </w:p>
    <w:p w:rsidR="008059ED" w:rsidRDefault="008059ED" w:rsidP="00A022A2">
      <w:pPr>
        <w:widowControl/>
        <w:tabs>
          <w:tab w:val="left" w:pos="851"/>
          <w:tab w:val="left" w:pos="1985"/>
        </w:tabs>
        <w:ind w:firstLine="709"/>
        <w:rPr>
          <w:sz w:val="28"/>
          <w:szCs w:val="28"/>
          <w:lang w:val="uk-UA"/>
        </w:rPr>
      </w:pPr>
      <w:r w:rsidRPr="00A022A2">
        <w:rPr>
          <w:sz w:val="28"/>
          <w:szCs w:val="28"/>
        </w:rPr>
        <w:t>Основная заработная плата ремонтных рабочих</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4560" w:dyaOrig="380">
          <v:shape id="_x0000_i1460" type="#_x0000_t75" style="width:228pt;height:18.75pt" o:ole="" fillcolor="window">
            <v:imagedata r:id="rId825" o:title=""/>
          </v:shape>
          <o:OLEObject Type="Embed" ProgID="Equation.3" ShapeID="_x0000_i1460" DrawAspect="Content" ObjectID="_1478811790" r:id="rId826"/>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Дополнительная заработная плата ремонтных рабочих берется из расчета 50%-ов от основной заработной платы</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1960" w:dyaOrig="380">
          <v:shape id="_x0000_i1461" type="#_x0000_t75" style="width:98.25pt;height:18.75pt" o:ole="" fillcolor="window">
            <v:imagedata r:id="rId827" o:title=""/>
          </v:shape>
          <o:OLEObject Type="Embed" ProgID="Equation.3" ShapeID="_x0000_i1461" DrawAspect="Content" ObjectID="_1478811791" r:id="rId828"/>
        </w:object>
      </w:r>
      <w:r>
        <w:rPr>
          <w:sz w:val="28"/>
          <w:szCs w:val="28"/>
        </w:rPr>
        <w:t xml:space="preserve"> </w:t>
      </w:r>
      <w:r w:rsidR="008059ED" w:rsidRPr="00A022A2">
        <w:rPr>
          <w:sz w:val="28"/>
          <w:szCs w:val="28"/>
        </w:rPr>
        <w:t>(13.13)</w: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дополнительная заработная плата ремонтных рабочих</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3840" w:dyaOrig="380">
          <v:shape id="_x0000_i1462" type="#_x0000_t75" style="width:192pt;height:18.75pt" o:ole="" fillcolor="window">
            <v:imagedata r:id="rId829" o:title=""/>
          </v:shape>
          <o:OLEObject Type="Embed" ProgID="Equation.3" ShapeID="_x0000_i1462" DrawAspect="Content" ObjectID="_1478811792" r:id="rId830"/>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Общий годовой фонд по рабочим рассчитывается как</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4000" w:dyaOrig="400">
          <v:shape id="_x0000_i1463" type="#_x0000_t75" style="width:200.25pt;height:20.25pt" o:ole="" fillcolor="window">
            <v:imagedata r:id="rId831" o:title=""/>
          </v:shape>
          <o:OLEObject Type="Embed" ProgID="Equation.3" ShapeID="_x0000_i1463" DrawAspect="Content" ObjectID="_1478811793" r:id="rId832"/>
        </w:object>
      </w:r>
      <w:r>
        <w:rPr>
          <w:sz w:val="28"/>
          <w:szCs w:val="28"/>
        </w:rPr>
        <w:t xml:space="preserve"> </w:t>
      </w:r>
      <w:r w:rsidR="008059ED" w:rsidRPr="00A022A2">
        <w:rPr>
          <w:sz w:val="28"/>
          <w:szCs w:val="28"/>
        </w:rPr>
        <w:t>(13.14)</w: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общий годовой фонд по рабочим</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6140" w:dyaOrig="380">
          <v:shape id="_x0000_i1464" type="#_x0000_t75" style="width:306.75pt;height:18.75pt" o:ole="" fillcolor="window">
            <v:imagedata r:id="rId833" o:title=""/>
          </v:shape>
          <o:OLEObject Type="Embed" ProgID="Equation.3" ShapeID="_x0000_i1464" DrawAspect="Content" ObjectID="_1478811794" r:id="rId834"/>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Полный годовой фонд заработной платы ИТР вычисляется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3200" w:dyaOrig="680">
          <v:shape id="_x0000_i1465" type="#_x0000_t75" style="width:159.75pt;height:33.75pt" o:ole="" fillcolor="window">
            <v:imagedata r:id="rId835" o:title=""/>
          </v:shape>
          <o:OLEObject Type="Embed" ProgID="Equation.3" ShapeID="_x0000_i1465" DrawAspect="Content" ObjectID="_1478811795" r:id="rId836"/>
        </w:object>
      </w:r>
      <w:r>
        <w:rPr>
          <w:sz w:val="28"/>
          <w:szCs w:val="28"/>
        </w:rPr>
        <w:t xml:space="preserve"> </w:t>
      </w:r>
      <w:r w:rsidR="008059ED" w:rsidRPr="00A022A2">
        <w:rPr>
          <w:sz w:val="28"/>
          <w:szCs w:val="28"/>
        </w:rPr>
        <w:t>(13.15)</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О</w:t>
      </w:r>
      <w:r w:rsidRPr="00A022A2">
        <w:rPr>
          <w:sz w:val="28"/>
          <w:szCs w:val="28"/>
          <w:vertAlign w:val="superscript"/>
        </w:rPr>
        <w:t>К</w:t>
      </w:r>
      <w:r w:rsidRPr="00A022A2">
        <w:rPr>
          <w:sz w:val="28"/>
          <w:szCs w:val="28"/>
          <w:vertAlign w:val="subscript"/>
          <w:lang w:val="en-US"/>
        </w:rPr>
        <w:t>i</w:t>
      </w:r>
      <w:r w:rsidRPr="00A022A2">
        <w:rPr>
          <w:sz w:val="28"/>
          <w:szCs w:val="28"/>
        </w:rPr>
        <w:t xml:space="preserve"> – должностные оклады (на предприятии работают главный энергетик и два мастера: главный энергетик – О</w:t>
      </w:r>
      <w:r w:rsidRPr="00A022A2">
        <w:rPr>
          <w:sz w:val="28"/>
          <w:szCs w:val="28"/>
          <w:vertAlign w:val="superscript"/>
        </w:rPr>
        <w:t>К</w:t>
      </w:r>
      <w:r w:rsidRPr="00A022A2">
        <w:rPr>
          <w:sz w:val="28"/>
          <w:szCs w:val="28"/>
        </w:rPr>
        <w:t>=5300руб, мастер О</w:t>
      </w:r>
      <w:r w:rsidRPr="00A022A2">
        <w:rPr>
          <w:sz w:val="28"/>
          <w:szCs w:val="28"/>
          <w:vertAlign w:val="superscript"/>
        </w:rPr>
        <w:t>К</w:t>
      </w:r>
      <w:r w:rsidRPr="00A022A2">
        <w:rPr>
          <w:sz w:val="28"/>
          <w:szCs w:val="28"/>
        </w:rPr>
        <w:t>=4000руб).</w:t>
      </w:r>
    </w:p>
    <w:p w:rsidR="008059ED" w:rsidRDefault="008059ED" w:rsidP="00A022A2">
      <w:pPr>
        <w:widowControl/>
        <w:tabs>
          <w:tab w:val="left" w:pos="851"/>
          <w:tab w:val="left" w:pos="1985"/>
        </w:tabs>
        <w:ind w:firstLine="709"/>
        <w:rPr>
          <w:sz w:val="28"/>
          <w:szCs w:val="28"/>
          <w:lang w:val="uk-UA"/>
        </w:rPr>
      </w:pPr>
      <w:r w:rsidRPr="00A022A2">
        <w:rPr>
          <w:sz w:val="28"/>
          <w:szCs w:val="28"/>
        </w:rPr>
        <w:t>полный годовой фонд заработной платы ИТР</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5400" w:dyaOrig="380">
          <v:shape id="_x0000_i1466" type="#_x0000_t75" style="width:270pt;height:18.75pt" o:ole="" fillcolor="window">
            <v:imagedata r:id="rId837" o:title=""/>
          </v:shape>
          <o:OLEObject Type="Embed" ProgID="Equation.3" ShapeID="_x0000_i1466" DrawAspect="Content" ObjectID="_1478811796" r:id="rId838"/>
        </w:object>
      </w:r>
    </w:p>
    <w:p w:rsidR="00366C89" w:rsidRPr="00366C89" w:rsidRDefault="00366C8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Общий годовой фонд заработной платы по электрохозяйству предприятия определяется по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2260" w:dyaOrig="380">
          <v:shape id="_x0000_i1467" type="#_x0000_t75" style="width:113.25pt;height:18.75pt" o:ole="" fillcolor="window">
            <v:imagedata r:id="rId839" o:title=""/>
          </v:shape>
          <o:OLEObject Type="Embed" ProgID="Equation.3" ShapeID="_x0000_i1467" DrawAspect="Content" ObjectID="_1478811797" r:id="rId840"/>
        </w:object>
      </w:r>
      <w:r>
        <w:rPr>
          <w:sz w:val="28"/>
          <w:szCs w:val="28"/>
        </w:rPr>
        <w:t xml:space="preserve"> </w:t>
      </w:r>
      <w:r w:rsidR="008059ED" w:rsidRPr="00A022A2">
        <w:rPr>
          <w:sz w:val="28"/>
          <w:szCs w:val="28"/>
        </w:rPr>
        <w:t>(13.16)</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общий годовой фонд заработной платы по электрохозяйству предприятия</w:t>
      </w:r>
    </w:p>
    <w:p w:rsidR="008059ED" w:rsidRDefault="00F43CF1" w:rsidP="00A022A2">
      <w:pPr>
        <w:widowControl/>
        <w:tabs>
          <w:tab w:val="left" w:pos="851"/>
          <w:tab w:val="left" w:pos="1985"/>
        </w:tabs>
        <w:ind w:firstLine="709"/>
        <w:rPr>
          <w:sz w:val="28"/>
          <w:szCs w:val="28"/>
          <w:lang w:val="uk-UA"/>
        </w:rPr>
      </w:pPr>
      <w:r w:rsidRPr="00A022A2">
        <w:rPr>
          <w:sz w:val="28"/>
          <w:szCs w:val="28"/>
        </w:rPr>
        <w:object w:dxaOrig="4620" w:dyaOrig="380">
          <v:shape id="_x0000_i1468" type="#_x0000_t75" style="width:231pt;height:18.75pt" o:ole="" fillcolor="window">
            <v:imagedata r:id="rId841" o:title=""/>
          </v:shape>
          <o:OLEObject Type="Embed" ProgID="Equation.3" ShapeID="_x0000_i1468" DrawAspect="Content" ObjectID="_1478811798" r:id="rId842"/>
        </w:object>
      </w:r>
    </w:p>
    <w:p w:rsidR="00366C89" w:rsidRPr="00366C89" w:rsidRDefault="00366C89" w:rsidP="00A022A2">
      <w:pPr>
        <w:widowControl/>
        <w:tabs>
          <w:tab w:val="left" w:pos="851"/>
          <w:tab w:val="left" w:pos="1985"/>
        </w:tabs>
        <w:ind w:firstLine="709"/>
        <w:rPr>
          <w:sz w:val="28"/>
          <w:szCs w:val="28"/>
          <w:lang w:val="uk-UA"/>
        </w:rPr>
      </w:pPr>
    </w:p>
    <w:p w:rsidR="008059ED" w:rsidRPr="00366C89" w:rsidRDefault="008059ED" w:rsidP="00A022A2">
      <w:pPr>
        <w:pStyle w:val="2TimesNewRoman0"/>
        <w:widowControl/>
        <w:spacing w:before="0" w:after="0"/>
        <w:ind w:firstLine="709"/>
        <w:rPr>
          <w:i w:val="0"/>
          <w:iCs w:val="0"/>
          <w:lang w:val="uk-UA"/>
        </w:rPr>
      </w:pPr>
      <w:bookmarkStart w:id="98" w:name="_Toc204622351"/>
      <w:r w:rsidRPr="00366C89">
        <w:rPr>
          <w:i w:val="0"/>
          <w:iCs w:val="0"/>
        </w:rPr>
        <w:t>13.3</w:t>
      </w:r>
      <w:r w:rsidR="00797332" w:rsidRPr="00366C89">
        <w:rPr>
          <w:i w:val="0"/>
          <w:iCs w:val="0"/>
        </w:rPr>
        <w:t xml:space="preserve"> </w:t>
      </w:r>
      <w:r w:rsidRPr="00366C89">
        <w:rPr>
          <w:i w:val="0"/>
          <w:iCs w:val="0"/>
        </w:rPr>
        <w:t>Определение годовых отчислений на социальные нужды</w:t>
      </w:r>
      <w:bookmarkEnd w:id="98"/>
    </w:p>
    <w:p w:rsidR="00366C89" w:rsidRPr="00366C89" w:rsidRDefault="00366C89" w:rsidP="00A022A2">
      <w:pPr>
        <w:pStyle w:val="2TimesNewRoman0"/>
        <w:widowControl/>
        <w:spacing w:before="0" w:after="0"/>
        <w:ind w:firstLine="709"/>
        <w:rPr>
          <w:b w:val="0"/>
          <w:bCs w:val="0"/>
          <w:i w:val="0"/>
          <w:iCs w:val="0"/>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Отчисления на социальные нужды производятся в соответствии с существующими параметрами во внебюджетные социальные фонды.</w:t>
      </w:r>
    </w:p>
    <w:p w:rsidR="008059ED" w:rsidRDefault="008059ED" w:rsidP="00A022A2">
      <w:pPr>
        <w:widowControl/>
        <w:tabs>
          <w:tab w:val="left" w:pos="851"/>
          <w:tab w:val="left" w:pos="1985"/>
        </w:tabs>
        <w:ind w:firstLine="709"/>
        <w:rPr>
          <w:sz w:val="28"/>
          <w:szCs w:val="28"/>
          <w:lang w:val="uk-UA"/>
        </w:rPr>
      </w:pPr>
      <w:r w:rsidRPr="00A022A2">
        <w:rPr>
          <w:sz w:val="28"/>
          <w:szCs w:val="28"/>
        </w:rPr>
        <w:t>Расчет отчислений на социальные нужды производится по следующей формуле</w:t>
      </w:r>
    </w:p>
    <w:p w:rsidR="00366C89" w:rsidRPr="00366C89" w:rsidRDefault="00366C8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1980" w:dyaOrig="360">
          <v:shape id="_x0000_i1469" type="#_x0000_t75" style="width:99pt;height:18pt" o:ole="" fillcolor="window">
            <v:imagedata r:id="rId843" o:title=""/>
          </v:shape>
          <o:OLEObject Type="Embed" ProgID="Equation.3" ShapeID="_x0000_i1469" DrawAspect="Content" ObjectID="_1478811799" r:id="rId844"/>
        </w:object>
      </w:r>
      <w:r>
        <w:rPr>
          <w:sz w:val="28"/>
          <w:szCs w:val="28"/>
        </w:rPr>
        <w:t xml:space="preserve"> </w:t>
      </w:r>
      <w:r w:rsidR="008059ED" w:rsidRPr="00A022A2">
        <w:rPr>
          <w:sz w:val="28"/>
          <w:szCs w:val="28"/>
        </w:rPr>
        <w:t>(13.17)</w:t>
      </w:r>
    </w:p>
    <w:p w:rsidR="00366C89" w:rsidRPr="00366C89" w:rsidRDefault="00366C8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r>
      <w:r w:rsidRPr="00A022A2">
        <w:rPr>
          <w:sz w:val="28"/>
          <w:szCs w:val="28"/>
        </w:rPr>
        <w:sym w:font="Symbol" w:char="F061"/>
      </w:r>
      <w:r w:rsidRPr="00A022A2">
        <w:rPr>
          <w:sz w:val="28"/>
          <w:szCs w:val="28"/>
          <w:vertAlign w:val="subscript"/>
        </w:rPr>
        <w:t>СН</w:t>
      </w:r>
      <w:r w:rsidRPr="00A022A2">
        <w:rPr>
          <w:sz w:val="28"/>
          <w:szCs w:val="28"/>
        </w:rPr>
        <w:t xml:space="preserve"> – норма отчислений на социальные нужды (</w:t>
      </w:r>
      <w:r w:rsidRPr="00A022A2">
        <w:rPr>
          <w:sz w:val="28"/>
          <w:szCs w:val="28"/>
        </w:rPr>
        <w:sym w:font="Symbol" w:char="F061"/>
      </w:r>
      <w:r w:rsidRPr="00A022A2">
        <w:rPr>
          <w:sz w:val="28"/>
          <w:szCs w:val="28"/>
          <w:vertAlign w:val="subscript"/>
        </w:rPr>
        <w:t>СН</w:t>
      </w:r>
      <w:r w:rsidRPr="00A022A2">
        <w:rPr>
          <w:sz w:val="28"/>
          <w:szCs w:val="28"/>
        </w:rPr>
        <w:t xml:space="preserve"> принимается равной 26,2%).</w:t>
      </w:r>
    </w:p>
    <w:p w:rsidR="008059ED" w:rsidRDefault="008059ED" w:rsidP="00A022A2">
      <w:pPr>
        <w:widowControl/>
        <w:tabs>
          <w:tab w:val="left" w:pos="851"/>
          <w:tab w:val="left" w:pos="1985"/>
        </w:tabs>
        <w:ind w:firstLine="709"/>
        <w:rPr>
          <w:sz w:val="28"/>
          <w:szCs w:val="28"/>
          <w:lang w:val="uk-UA"/>
        </w:rPr>
      </w:pPr>
      <w:r w:rsidRPr="00A022A2">
        <w:rPr>
          <w:sz w:val="28"/>
          <w:szCs w:val="28"/>
        </w:rPr>
        <w:t>отчисления на социальные нужды</w:t>
      </w:r>
    </w:p>
    <w:p w:rsidR="00366C89" w:rsidRPr="00366C89" w:rsidRDefault="00366C8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4340" w:dyaOrig="380">
          <v:shape id="_x0000_i1470" type="#_x0000_t75" style="width:216.75pt;height:18.75pt" o:ole="" fillcolor="window">
            <v:imagedata r:id="rId845" o:title=""/>
          </v:shape>
          <o:OLEObject Type="Embed" ProgID="Equation.3" ShapeID="_x0000_i1470" DrawAspect="Content" ObjectID="_1478811800" r:id="rId846"/>
        </w:object>
      </w:r>
    </w:p>
    <w:p w:rsidR="00366C89" w:rsidRPr="00366C89" w:rsidRDefault="00366C89" w:rsidP="00A022A2">
      <w:pPr>
        <w:widowControl/>
        <w:tabs>
          <w:tab w:val="left" w:pos="851"/>
          <w:tab w:val="left" w:pos="1985"/>
        </w:tabs>
        <w:ind w:firstLine="709"/>
        <w:rPr>
          <w:sz w:val="28"/>
          <w:szCs w:val="28"/>
          <w:lang w:val="uk-UA"/>
        </w:rPr>
      </w:pPr>
    </w:p>
    <w:p w:rsidR="008A7E39" w:rsidRDefault="008059ED" w:rsidP="00A022A2">
      <w:pPr>
        <w:pStyle w:val="2TimesNewRoman0"/>
        <w:widowControl/>
        <w:spacing w:before="0" w:after="0"/>
        <w:ind w:firstLine="709"/>
        <w:rPr>
          <w:i w:val="0"/>
          <w:iCs w:val="0"/>
          <w:lang w:val="uk-UA"/>
        </w:rPr>
      </w:pPr>
      <w:bookmarkStart w:id="99" w:name="_Toc204622352"/>
      <w:r w:rsidRPr="00366C89">
        <w:rPr>
          <w:i w:val="0"/>
          <w:iCs w:val="0"/>
        </w:rPr>
        <w:t>13.4</w:t>
      </w:r>
      <w:r w:rsidR="00797332" w:rsidRPr="00366C89">
        <w:rPr>
          <w:i w:val="0"/>
          <w:iCs w:val="0"/>
        </w:rPr>
        <w:t xml:space="preserve"> </w:t>
      </w:r>
      <w:r w:rsidRPr="00366C89">
        <w:rPr>
          <w:i w:val="0"/>
          <w:iCs w:val="0"/>
        </w:rPr>
        <w:t>Определение годовых амортизационных отчислений на</w:t>
      </w:r>
      <w:bookmarkEnd w:id="99"/>
      <w:r w:rsidRPr="00366C89">
        <w:rPr>
          <w:i w:val="0"/>
          <w:iCs w:val="0"/>
        </w:rPr>
        <w:t xml:space="preserve"> </w:t>
      </w:r>
    </w:p>
    <w:p w:rsidR="008059ED" w:rsidRPr="00366C89" w:rsidRDefault="008059ED" w:rsidP="00A022A2">
      <w:pPr>
        <w:pStyle w:val="2TimesNewRoman0"/>
        <w:widowControl/>
        <w:spacing w:before="0" w:after="0"/>
        <w:ind w:firstLine="709"/>
        <w:rPr>
          <w:i w:val="0"/>
          <w:iCs w:val="0"/>
          <w:lang w:val="uk-UA"/>
        </w:rPr>
      </w:pPr>
      <w:bookmarkStart w:id="100" w:name="_Toc204622353"/>
      <w:r w:rsidRPr="00366C89">
        <w:rPr>
          <w:i w:val="0"/>
          <w:iCs w:val="0"/>
        </w:rPr>
        <w:t>реновацию</w:t>
      </w:r>
      <w:bookmarkEnd w:id="100"/>
    </w:p>
    <w:p w:rsidR="00366C89" w:rsidRPr="00366C89" w:rsidRDefault="00366C89" w:rsidP="00A022A2">
      <w:pPr>
        <w:pStyle w:val="2TimesNewRoman0"/>
        <w:widowControl/>
        <w:spacing w:before="0" w:after="0"/>
        <w:ind w:firstLine="709"/>
        <w:rPr>
          <w:b w:val="0"/>
          <w:bCs w:val="0"/>
          <w:i w:val="0"/>
          <w:iCs w:val="0"/>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Амортизационные отчисления рассчитываются по установленным нормам на реновацию в процентах от первоначальной стоимости электротехнического оборудования и внутризаводских электрических сетей по следующей формуле</w:t>
      </w:r>
    </w:p>
    <w:p w:rsidR="008A7E39" w:rsidRPr="008A7E39" w:rsidRDefault="008A7E3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2040" w:dyaOrig="680">
          <v:shape id="_x0000_i1471" type="#_x0000_t75" style="width:102pt;height:33.75pt" o:ole="" fillcolor="window">
            <v:imagedata r:id="rId847" o:title=""/>
          </v:shape>
          <o:OLEObject Type="Embed" ProgID="Equation.3" ShapeID="_x0000_i1471" DrawAspect="Content" ObjectID="_1478811801" r:id="rId848"/>
        </w:object>
      </w:r>
      <w:r>
        <w:rPr>
          <w:sz w:val="28"/>
          <w:szCs w:val="28"/>
        </w:rPr>
        <w:t xml:space="preserve"> </w:t>
      </w:r>
      <w:r w:rsidR="008059ED" w:rsidRPr="00A022A2">
        <w:rPr>
          <w:sz w:val="28"/>
          <w:szCs w:val="28"/>
        </w:rPr>
        <w:t>(13.18)</w:t>
      </w:r>
    </w:p>
    <w:p w:rsidR="008A7E39" w:rsidRPr="008A7E39" w:rsidRDefault="008A7E3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Н</w:t>
      </w:r>
      <w:r w:rsidRPr="00A022A2">
        <w:rPr>
          <w:sz w:val="28"/>
          <w:szCs w:val="28"/>
          <w:vertAlign w:val="superscript"/>
        </w:rPr>
        <w:t>РЕН</w:t>
      </w:r>
      <w:r w:rsidRPr="00A022A2">
        <w:rPr>
          <w:sz w:val="28"/>
          <w:szCs w:val="28"/>
          <w:vertAlign w:val="subscript"/>
        </w:rPr>
        <w:t>А</w:t>
      </w:r>
      <w:r w:rsidRPr="00A022A2">
        <w:rPr>
          <w:sz w:val="28"/>
          <w:szCs w:val="28"/>
          <w:vertAlign w:val="subscript"/>
          <w:lang w:val="en-US"/>
        </w:rPr>
        <w:t>i</w:t>
      </w:r>
      <w:r w:rsidRPr="00A022A2">
        <w:rPr>
          <w:sz w:val="28"/>
          <w:szCs w:val="28"/>
        </w:rPr>
        <w:t xml:space="preserve"> – норма амортизационных отчислений на реновацию:</w:t>
      </w:r>
    </w:p>
    <w:p w:rsidR="008059ED" w:rsidRPr="00A022A2" w:rsidRDefault="008059ED" w:rsidP="00A022A2">
      <w:pPr>
        <w:widowControl/>
        <w:tabs>
          <w:tab w:val="left" w:pos="851"/>
          <w:tab w:val="left" w:pos="1985"/>
        </w:tabs>
        <w:ind w:firstLine="709"/>
        <w:rPr>
          <w:sz w:val="28"/>
          <w:szCs w:val="28"/>
        </w:rPr>
      </w:pPr>
      <w:r w:rsidRPr="00A022A2">
        <w:rPr>
          <w:sz w:val="28"/>
          <w:szCs w:val="28"/>
        </w:rPr>
        <w:tab/>
        <w:t>-</w:t>
      </w:r>
      <w:r w:rsidRPr="00A022A2">
        <w:rPr>
          <w:sz w:val="28"/>
          <w:szCs w:val="28"/>
        </w:rPr>
        <w:tab/>
        <w:t xml:space="preserve">для силового электротехнического оборудования </w:t>
      </w:r>
      <w:r w:rsidRPr="00A022A2">
        <w:rPr>
          <w:sz w:val="28"/>
          <w:szCs w:val="28"/>
          <w:lang w:val="en-US"/>
        </w:rPr>
        <w:t>U</w:t>
      </w:r>
      <w:r w:rsidRPr="00A022A2">
        <w:rPr>
          <w:sz w:val="28"/>
          <w:szCs w:val="28"/>
        </w:rPr>
        <w:t xml:space="preserve"> до 150 кВ– Н</w:t>
      </w:r>
      <w:r w:rsidRPr="00A022A2">
        <w:rPr>
          <w:sz w:val="28"/>
          <w:szCs w:val="28"/>
          <w:vertAlign w:val="superscript"/>
        </w:rPr>
        <w:t>РЕН</w:t>
      </w:r>
      <w:r w:rsidRPr="00A022A2">
        <w:rPr>
          <w:sz w:val="28"/>
          <w:szCs w:val="28"/>
          <w:vertAlign w:val="subscript"/>
        </w:rPr>
        <w:t>А</w:t>
      </w:r>
      <w:r w:rsidRPr="00A022A2">
        <w:rPr>
          <w:sz w:val="28"/>
          <w:szCs w:val="28"/>
        </w:rPr>
        <w:t>=3,5 %;</w:t>
      </w:r>
    </w:p>
    <w:p w:rsidR="008059ED" w:rsidRPr="00A022A2" w:rsidRDefault="008059ED" w:rsidP="00A022A2">
      <w:pPr>
        <w:widowControl/>
        <w:tabs>
          <w:tab w:val="left" w:pos="851"/>
          <w:tab w:val="left" w:pos="1985"/>
        </w:tabs>
        <w:ind w:firstLine="709"/>
        <w:rPr>
          <w:sz w:val="28"/>
          <w:szCs w:val="28"/>
        </w:rPr>
      </w:pPr>
      <w:r w:rsidRPr="00A022A2">
        <w:rPr>
          <w:sz w:val="28"/>
          <w:szCs w:val="28"/>
        </w:rPr>
        <w:tab/>
        <w:t>-</w:t>
      </w:r>
      <w:r w:rsidRPr="00A022A2">
        <w:rPr>
          <w:sz w:val="28"/>
          <w:szCs w:val="28"/>
        </w:rPr>
        <w:tab/>
        <w:t>для синхрон</w:t>
      </w:r>
      <w:r w:rsidR="008A7E39">
        <w:rPr>
          <w:sz w:val="28"/>
          <w:szCs w:val="28"/>
        </w:rPr>
        <w:t xml:space="preserve">ных и асинхронных двигателей – </w:t>
      </w:r>
      <w:r w:rsidRPr="00A022A2">
        <w:rPr>
          <w:sz w:val="28"/>
          <w:szCs w:val="28"/>
        </w:rPr>
        <w:t xml:space="preserve"> Н</w:t>
      </w:r>
      <w:r w:rsidRPr="00A022A2">
        <w:rPr>
          <w:sz w:val="28"/>
          <w:szCs w:val="28"/>
          <w:vertAlign w:val="superscript"/>
        </w:rPr>
        <w:t>РЕН</w:t>
      </w:r>
      <w:r w:rsidRPr="00A022A2">
        <w:rPr>
          <w:sz w:val="28"/>
          <w:szCs w:val="28"/>
          <w:vertAlign w:val="subscript"/>
        </w:rPr>
        <w:t>А</w:t>
      </w:r>
      <w:r w:rsidRPr="00A022A2">
        <w:rPr>
          <w:sz w:val="28"/>
          <w:szCs w:val="28"/>
        </w:rPr>
        <w:t>=5,3 %;</w:t>
      </w:r>
    </w:p>
    <w:p w:rsidR="008059ED" w:rsidRPr="00A022A2" w:rsidRDefault="008059ED" w:rsidP="00A022A2">
      <w:pPr>
        <w:widowControl/>
        <w:tabs>
          <w:tab w:val="left" w:pos="851"/>
          <w:tab w:val="left" w:pos="1985"/>
        </w:tabs>
        <w:ind w:firstLine="709"/>
        <w:rPr>
          <w:sz w:val="28"/>
          <w:szCs w:val="28"/>
        </w:rPr>
      </w:pPr>
      <w:r w:rsidRPr="00A022A2">
        <w:rPr>
          <w:sz w:val="28"/>
          <w:szCs w:val="28"/>
        </w:rPr>
        <w:tab/>
        <w:t>-</w:t>
      </w:r>
      <w:r w:rsidRPr="00A022A2">
        <w:rPr>
          <w:sz w:val="28"/>
          <w:szCs w:val="28"/>
        </w:rPr>
        <w:tab/>
        <w:t>для силовых кабелей – Н</w:t>
      </w:r>
      <w:r w:rsidRPr="00A022A2">
        <w:rPr>
          <w:sz w:val="28"/>
          <w:szCs w:val="28"/>
          <w:vertAlign w:val="superscript"/>
        </w:rPr>
        <w:t>РЕН</w:t>
      </w:r>
      <w:r w:rsidRPr="00A022A2">
        <w:rPr>
          <w:sz w:val="28"/>
          <w:szCs w:val="28"/>
          <w:vertAlign w:val="subscript"/>
        </w:rPr>
        <w:t>А</w:t>
      </w:r>
      <w:r w:rsidRPr="00A022A2">
        <w:rPr>
          <w:sz w:val="28"/>
          <w:szCs w:val="28"/>
        </w:rPr>
        <w:t>=4 %;</w:t>
      </w:r>
    </w:p>
    <w:p w:rsidR="008059ED" w:rsidRDefault="008059ED" w:rsidP="00A022A2">
      <w:pPr>
        <w:widowControl/>
        <w:tabs>
          <w:tab w:val="left" w:pos="851"/>
          <w:tab w:val="left" w:pos="1985"/>
        </w:tabs>
        <w:ind w:firstLine="709"/>
        <w:rPr>
          <w:sz w:val="28"/>
          <w:szCs w:val="28"/>
          <w:lang w:val="uk-UA"/>
        </w:rPr>
      </w:pPr>
      <w:r w:rsidRPr="00A022A2">
        <w:rPr>
          <w:sz w:val="28"/>
          <w:szCs w:val="28"/>
        </w:rPr>
        <w:tab/>
        <w:t>-</w:t>
      </w:r>
      <w:r w:rsidRPr="00A022A2">
        <w:rPr>
          <w:sz w:val="28"/>
          <w:szCs w:val="28"/>
        </w:rPr>
        <w:tab/>
        <w:t>К</w:t>
      </w:r>
      <w:r w:rsidRPr="00A022A2">
        <w:rPr>
          <w:sz w:val="28"/>
          <w:szCs w:val="28"/>
          <w:vertAlign w:val="subscript"/>
          <w:lang w:val="en-US"/>
        </w:rPr>
        <w:t>i</w:t>
      </w:r>
      <w:r w:rsidRPr="00A022A2">
        <w:rPr>
          <w:sz w:val="28"/>
          <w:szCs w:val="28"/>
        </w:rPr>
        <w:t xml:space="preserve"> – капитальные затраты на электротехническое оборудование и внутризаводские электрические сети. Расчет данных капитальных затрат приведен в таблице 13.3.</w:t>
      </w:r>
    </w:p>
    <w:p w:rsidR="008A7E39" w:rsidRPr="008A7E39" w:rsidRDefault="008A7E3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Таблица 13.3 Расчет капитальных затрат на электротехническое оборудование и внутризаводские электрические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974"/>
        <w:gridCol w:w="851"/>
        <w:gridCol w:w="1620"/>
        <w:gridCol w:w="1196"/>
      </w:tblGrid>
      <w:tr w:rsidR="008059ED" w:rsidRPr="007C266C" w:rsidTr="007C266C">
        <w:trPr>
          <w:cantSplit/>
          <w:trHeight w:val="1419"/>
        </w:trPr>
        <w:tc>
          <w:tcPr>
            <w:tcW w:w="53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w:t>
            </w: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Наименование оборудования</w:t>
            </w:r>
          </w:p>
        </w:tc>
        <w:tc>
          <w:tcPr>
            <w:tcW w:w="851" w:type="dxa"/>
            <w:shd w:val="clear" w:color="auto" w:fill="auto"/>
            <w:textDirection w:val="btLr"/>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Количество оборудования, шт./км</w:t>
            </w:r>
          </w:p>
        </w:tc>
        <w:tc>
          <w:tcPr>
            <w:tcW w:w="1620" w:type="dxa"/>
            <w:shd w:val="clear" w:color="auto" w:fill="auto"/>
            <w:textDirection w:val="btLr"/>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Стоимость единицы оборудование, тыс.руб (на1.01.2005г.)</w:t>
            </w:r>
          </w:p>
        </w:tc>
        <w:tc>
          <w:tcPr>
            <w:tcW w:w="1196" w:type="dxa"/>
            <w:shd w:val="clear" w:color="auto" w:fill="auto"/>
            <w:textDirection w:val="btLr"/>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Общая стоимость оборудования, тыс.руб</w:t>
            </w:r>
          </w:p>
        </w:tc>
      </w:tr>
      <w:tr w:rsidR="008059ED" w:rsidRPr="007C266C" w:rsidTr="007C266C">
        <w:tc>
          <w:tcPr>
            <w:tcW w:w="534" w:type="dxa"/>
            <w:vMerge w:val="restart"/>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1</w:t>
            </w: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КТП</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2</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316,65</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633,3</w:t>
            </w:r>
          </w:p>
        </w:tc>
      </w:tr>
      <w:tr w:rsidR="008059ED" w:rsidRPr="007C266C" w:rsidTr="007C266C">
        <w:tc>
          <w:tcPr>
            <w:tcW w:w="534" w:type="dxa"/>
            <w:vMerge/>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2х200 кВ∙А</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2</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535,12</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1070,24</w:t>
            </w:r>
          </w:p>
        </w:tc>
      </w:tr>
      <w:tr w:rsidR="008059ED" w:rsidRPr="007C266C" w:rsidTr="007C266C">
        <w:tc>
          <w:tcPr>
            <w:tcW w:w="534" w:type="dxa"/>
            <w:vMerge/>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2х400 кВ∙А</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30</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368,55</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11056,5</w:t>
            </w:r>
          </w:p>
        </w:tc>
      </w:tr>
      <w:tr w:rsidR="008059ED" w:rsidRPr="007C266C" w:rsidTr="007C266C">
        <w:trPr>
          <w:trHeight w:val="237"/>
        </w:trPr>
        <w:tc>
          <w:tcPr>
            <w:tcW w:w="53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2</w:t>
            </w: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Ячейки ВВЭ-10</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2</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80,67</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161,34</w:t>
            </w:r>
          </w:p>
        </w:tc>
      </w:tr>
      <w:tr w:rsidR="008059ED" w:rsidRPr="007C266C" w:rsidTr="007C266C">
        <w:tc>
          <w:tcPr>
            <w:tcW w:w="53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3</w:t>
            </w: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Ячейка ТСН</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6</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80,67</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484,02</w:t>
            </w:r>
          </w:p>
        </w:tc>
      </w:tr>
      <w:tr w:rsidR="008059ED" w:rsidRPr="007C266C" w:rsidTr="007C266C">
        <w:tc>
          <w:tcPr>
            <w:tcW w:w="53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4</w:t>
            </w: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Ячейка трансформаторов напряжения и разрядников</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2</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63,47</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126,94</w:t>
            </w:r>
          </w:p>
        </w:tc>
      </w:tr>
      <w:tr w:rsidR="008059ED" w:rsidRPr="007C266C" w:rsidTr="007C266C">
        <w:tc>
          <w:tcPr>
            <w:tcW w:w="53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5</w:t>
            </w: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Ячейка трансформаторов напряжения на ДСП</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 </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 </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 </w:t>
            </w:r>
          </w:p>
        </w:tc>
      </w:tr>
      <w:tr w:rsidR="008059ED" w:rsidRPr="007C266C" w:rsidTr="007C266C">
        <w:tc>
          <w:tcPr>
            <w:tcW w:w="534" w:type="dxa"/>
            <w:vMerge w:val="restart"/>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6</w:t>
            </w: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БСК</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2</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185,22</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370,44</w:t>
            </w:r>
          </w:p>
        </w:tc>
      </w:tr>
      <w:tr w:rsidR="008059ED" w:rsidRPr="007C266C" w:rsidTr="007C266C">
        <w:tc>
          <w:tcPr>
            <w:tcW w:w="534" w:type="dxa"/>
            <w:vMerge/>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УКЛ(П)-10,5 (900 кВар)</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 </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 </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 </w:t>
            </w:r>
          </w:p>
        </w:tc>
      </w:tr>
      <w:tr w:rsidR="008059ED" w:rsidRPr="007C266C" w:rsidTr="007C266C">
        <w:tc>
          <w:tcPr>
            <w:tcW w:w="534" w:type="dxa"/>
            <w:vMerge w:val="restart"/>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7</w:t>
            </w:r>
          </w:p>
        </w:tc>
        <w:tc>
          <w:tcPr>
            <w:tcW w:w="4974" w:type="dxa"/>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КЛ-ААБ сечением:</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1,867</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125,7</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234,6819</w:t>
            </w:r>
          </w:p>
        </w:tc>
      </w:tr>
      <w:tr w:rsidR="008059ED" w:rsidRPr="007C266C" w:rsidTr="007C266C">
        <w:tc>
          <w:tcPr>
            <w:tcW w:w="534" w:type="dxa"/>
            <w:vMerge/>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p>
        </w:tc>
        <w:tc>
          <w:tcPr>
            <w:tcW w:w="4974"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до 70 мм</w:t>
            </w:r>
            <w:r w:rsidRPr="007C266C">
              <w:rPr>
                <w:sz w:val="20"/>
                <w:szCs w:val="20"/>
                <w:vertAlign w:val="superscript"/>
              </w:rPr>
              <w:t>2</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2,356</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162,12</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381,95472</w:t>
            </w:r>
          </w:p>
        </w:tc>
      </w:tr>
      <w:tr w:rsidR="008059ED" w:rsidRPr="007C266C" w:rsidTr="007C266C">
        <w:tc>
          <w:tcPr>
            <w:tcW w:w="534" w:type="dxa"/>
            <w:vMerge/>
            <w:shd w:val="clear" w:color="auto" w:fill="auto"/>
            <w:vAlign w:val="center"/>
          </w:tcPr>
          <w:p w:rsidR="008059ED" w:rsidRPr="007C266C" w:rsidRDefault="008059ED" w:rsidP="007C266C">
            <w:pPr>
              <w:widowControl/>
              <w:tabs>
                <w:tab w:val="left" w:pos="851"/>
                <w:tab w:val="left" w:pos="1985"/>
              </w:tabs>
              <w:suppressAutoHyphens/>
              <w:ind w:firstLine="0"/>
              <w:rPr>
                <w:sz w:val="20"/>
                <w:szCs w:val="20"/>
              </w:rPr>
            </w:pPr>
          </w:p>
        </w:tc>
        <w:tc>
          <w:tcPr>
            <w:tcW w:w="4974" w:type="dxa"/>
            <w:shd w:val="clear" w:color="auto" w:fill="auto"/>
            <w:vAlign w:val="center"/>
          </w:tcPr>
          <w:p w:rsidR="008059ED" w:rsidRPr="007C266C" w:rsidRDefault="008059ED" w:rsidP="007C266C">
            <w:pPr>
              <w:widowControl/>
              <w:suppressAutoHyphens/>
              <w:ind w:firstLine="0"/>
              <w:rPr>
                <w:sz w:val="20"/>
                <w:szCs w:val="20"/>
              </w:rPr>
            </w:pPr>
            <w:r w:rsidRPr="007C266C">
              <w:rPr>
                <w:sz w:val="20"/>
                <w:szCs w:val="20"/>
              </w:rPr>
              <w:t>95 мм</w:t>
            </w:r>
            <w:r w:rsidRPr="007C266C">
              <w:rPr>
                <w:sz w:val="20"/>
                <w:szCs w:val="20"/>
                <w:vertAlign w:val="superscript"/>
              </w:rPr>
              <w:t>2</w:t>
            </w:r>
            <w:r w:rsidRPr="007C266C">
              <w:rPr>
                <w:sz w:val="20"/>
                <w:szCs w:val="20"/>
              </w:rPr>
              <w:t xml:space="preserve"> и выше</w:t>
            </w:r>
          </w:p>
        </w:tc>
        <w:tc>
          <w:tcPr>
            <w:tcW w:w="851"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2</w:t>
            </w:r>
          </w:p>
        </w:tc>
        <w:tc>
          <w:tcPr>
            <w:tcW w:w="162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316,65</w:t>
            </w:r>
          </w:p>
        </w:tc>
        <w:tc>
          <w:tcPr>
            <w:tcW w:w="1196"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633,3</w:t>
            </w:r>
          </w:p>
        </w:tc>
      </w:tr>
    </w:tbl>
    <w:p w:rsidR="008059ED" w:rsidRPr="00A022A2" w:rsidRDefault="008059ED" w:rsidP="00A022A2">
      <w:pPr>
        <w:widowControl/>
        <w:tabs>
          <w:tab w:val="left" w:pos="851"/>
          <w:tab w:val="left" w:pos="1985"/>
        </w:tabs>
        <w:ind w:firstLine="709"/>
        <w:rPr>
          <w:sz w:val="28"/>
          <w:szCs w:val="28"/>
        </w:rPr>
      </w:pPr>
    </w:p>
    <w:p w:rsidR="008059ED" w:rsidRDefault="008059ED" w:rsidP="00A022A2">
      <w:pPr>
        <w:widowControl/>
        <w:tabs>
          <w:tab w:val="left" w:pos="851"/>
          <w:tab w:val="left" w:pos="1985"/>
        </w:tabs>
        <w:ind w:firstLine="709"/>
        <w:rPr>
          <w:sz w:val="28"/>
          <w:szCs w:val="28"/>
          <w:lang w:val="uk-UA"/>
        </w:rPr>
      </w:pPr>
      <w:r w:rsidRPr="00A022A2">
        <w:rPr>
          <w:sz w:val="28"/>
          <w:szCs w:val="28"/>
        </w:rPr>
        <w:t>Годовые амортизационные отчисления на реновацию</w:t>
      </w:r>
    </w:p>
    <w:p w:rsidR="008A7E39" w:rsidRPr="008A7E39" w:rsidRDefault="008A7E3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5760" w:dyaOrig="360">
          <v:shape id="_x0000_i1472" type="#_x0000_t75" style="width:4in;height:18pt" o:ole="" fillcolor="window">
            <v:imagedata r:id="rId849" o:title=""/>
          </v:shape>
          <o:OLEObject Type="Embed" ProgID="Equation.3" ShapeID="_x0000_i1472" DrawAspect="Content" ObjectID="_1478811802" r:id="rId850"/>
        </w:object>
      </w:r>
    </w:p>
    <w:p w:rsidR="008A7E39" w:rsidRPr="008A7E39" w:rsidRDefault="008A7E39" w:rsidP="00A022A2">
      <w:pPr>
        <w:widowControl/>
        <w:tabs>
          <w:tab w:val="left" w:pos="851"/>
          <w:tab w:val="left" w:pos="1985"/>
        </w:tabs>
        <w:ind w:firstLine="709"/>
        <w:rPr>
          <w:sz w:val="28"/>
          <w:szCs w:val="28"/>
          <w:lang w:val="uk-UA"/>
        </w:rPr>
      </w:pPr>
    </w:p>
    <w:p w:rsidR="008059ED" w:rsidRPr="008A7E39" w:rsidRDefault="008059ED" w:rsidP="00A022A2">
      <w:pPr>
        <w:pStyle w:val="2TimesNewRoman0"/>
        <w:widowControl/>
        <w:spacing w:before="0" w:after="0"/>
        <w:ind w:firstLine="709"/>
        <w:rPr>
          <w:i w:val="0"/>
          <w:iCs w:val="0"/>
          <w:lang w:val="uk-UA"/>
        </w:rPr>
      </w:pPr>
      <w:bookmarkStart w:id="101" w:name="_Toc204622354"/>
      <w:r w:rsidRPr="008A7E39">
        <w:rPr>
          <w:i w:val="0"/>
          <w:iCs w:val="0"/>
        </w:rPr>
        <w:t>13.5</w:t>
      </w:r>
      <w:r w:rsidR="00797332" w:rsidRPr="008A7E39">
        <w:rPr>
          <w:i w:val="0"/>
          <w:iCs w:val="0"/>
        </w:rPr>
        <w:t xml:space="preserve"> </w:t>
      </w:r>
      <w:r w:rsidRPr="008A7E39">
        <w:rPr>
          <w:i w:val="0"/>
          <w:iCs w:val="0"/>
        </w:rPr>
        <w:t>Определение годовых отчислений в ремонтный фонд</w:t>
      </w:r>
      <w:bookmarkEnd w:id="101"/>
    </w:p>
    <w:p w:rsidR="008A7E39" w:rsidRPr="008A7E39" w:rsidRDefault="008A7E39" w:rsidP="00A022A2">
      <w:pPr>
        <w:pStyle w:val="2TimesNewRoman0"/>
        <w:widowControl/>
        <w:spacing w:before="0" w:after="0"/>
        <w:ind w:firstLine="709"/>
        <w:rPr>
          <w:b w:val="0"/>
          <w:bCs w:val="0"/>
          <w:i w:val="0"/>
          <w:iCs w:val="0"/>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Годовые отчисления в ремонтный фонд определяются по формуле</w:t>
      </w:r>
    </w:p>
    <w:p w:rsidR="008A7E39" w:rsidRPr="008A7E39" w:rsidRDefault="008A7E3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2280" w:dyaOrig="400">
          <v:shape id="_x0000_i1473" type="#_x0000_t75" style="width:114pt;height:20.25pt" o:ole="" fillcolor="window">
            <v:imagedata r:id="rId851" o:title=""/>
          </v:shape>
          <o:OLEObject Type="Embed" ProgID="Equation.3" ShapeID="_x0000_i1473" DrawAspect="Content" ObjectID="_1478811803" r:id="rId852"/>
        </w:object>
      </w:r>
      <w:r>
        <w:rPr>
          <w:sz w:val="28"/>
          <w:szCs w:val="28"/>
        </w:rPr>
        <w:t xml:space="preserve"> </w:t>
      </w:r>
      <w:r w:rsidR="008059ED" w:rsidRPr="00A022A2">
        <w:rPr>
          <w:sz w:val="28"/>
          <w:szCs w:val="28"/>
        </w:rPr>
        <w:t>(13.19)</w:t>
      </w:r>
    </w:p>
    <w:p w:rsidR="008A7E39" w:rsidRPr="008A7E39" w:rsidRDefault="008A7E3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Н</w:t>
      </w:r>
      <w:r w:rsidRPr="00A022A2">
        <w:rPr>
          <w:sz w:val="28"/>
          <w:szCs w:val="28"/>
          <w:vertAlign w:val="superscript"/>
        </w:rPr>
        <w:t>К.РЕМ</w:t>
      </w:r>
      <w:r w:rsidRPr="00A022A2">
        <w:rPr>
          <w:sz w:val="28"/>
          <w:szCs w:val="28"/>
          <w:vertAlign w:val="subscript"/>
        </w:rPr>
        <w:t>А</w:t>
      </w:r>
      <w:r w:rsidRPr="00A022A2">
        <w:rPr>
          <w:sz w:val="28"/>
          <w:szCs w:val="28"/>
        </w:rPr>
        <w:t xml:space="preserve"> – норма амортизационных отчислений в ремонтный фонд (принимается равной 2,9%).</w:t>
      </w:r>
    </w:p>
    <w:p w:rsidR="008059ED" w:rsidRPr="00A022A2" w:rsidRDefault="008059ED" w:rsidP="00A022A2">
      <w:pPr>
        <w:widowControl/>
        <w:ind w:firstLine="709"/>
        <w:rPr>
          <w:sz w:val="28"/>
          <w:szCs w:val="28"/>
        </w:rPr>
      </w:pPr>
      <w:r w:rsidRPr="00A022A2">
        <w:rPr>
          <w:sz w:val="28"/>
          <w:szCs w:val="28"/>
        </w:rPr>
        <w:t>∑К – общие капиталовложения в электротехническое оборудование и внутризаводские сети (∑К=14519,417 тыс.руб).</w:t>
      </w:r>
    </w:p>
    <w:p w:rsidR="008059ED" w:rsidRDefault="008059ED" w:rsidP="00A022A2">
      <w:pPr>
        <w:widowControl/>
        <w:tabs>
          <w:tab w:val="left" w:pos="851"/>
          <w:tab w:val="left" w:pos="1985"/>
        </w:tabs>
        <w:ind w:firstLine="709"/>
        <w:rPr>
          <w:sz w:val="28"/>
          <w:szCs w:val="28"/>
          <w:lang w:val="uk-UA"/>
        </w:rPr>
      </w:pPr>
      <w:r w:rsidRPr="00A022A2">
        <w:rPr>
          <w:sz w:val="28"/>
          <w:szCs w:val="28"/>
        </w:rPr>
        <w:t>годовые отчисления в ремонтный фонд</w:t>
      </w:r>
    </w:p>
    <w:p w:rsidR="008A7E39" w:rsidRPr="008A7E39" w:rsidRDefault="008A7E39" w:rsidP="00A022A2">
      <w:pPr>
        <w:widowControl/>
        <w:tabs>
          <w:tab w:val="left" w:pos="851"/>
          <w:tab w:val="left" w:pos="1985"/>
        </w:tabs>
        <w:ind w:firstLine="709"/>
        <w:rPr>
          <w:sz w:val="28"/>
          <w:szCs w:val="28"/>
          <w:lang w:val="uk-UA"/>
        </w:rPr>
      </w:pPr>
    </w:p>
    <w:p w:rsidR="008059ED" w:rsidRDefault="00F43CF1" w:rsidP="00A022A2">
      <w:pPr>
        <w:widowControl/>
        <w:tabs>
          <w:tab w:val="left" w:pos="851"/>
          <w:tab w:val="left" w:pos="1985"/>
        </w:tabs>
        <w:ind w:firstLine="709"/>
        <w:rPr>
          <w:sz w:val="28"/>
          <w:szCs w:val="28"/>
          <w:lang w:val="uk-UA"/>
        </w:rPr>
      </w:pPr>
      <w:r w:rsidRPr="00A022A2">
        <w:rPr>
          <w:sz w:val="28"/>
          <w:szCs w:val="28"/>
        </w:rPr>
        <w:object w:dxaOrig="4580" w:dyaOrig="360">
          <v:shape id="_x0000_i1474" type="#_x0000_t75" style="width:228.75pt;height:18pt" o:ole="" fillcolor="window">
            <v:imagedata r:id="rId853" o:title=""/>
          </v:shape>
          <o:OLEObject Type="Embed" ProgID="Equation.3" ShapeID="_x0000_i1474" DrawAspect="Content" ObjectID="_1478811804" r:id="rId854"/>
        </w:object>
      </w:r>
    </w:p>
    <w:p w:rsidR="008A7E39" w:rsidRPr="008A7E39" w:rsidRDefault="008A7E39" w:rsidP="00A022A2">
      <w:pPr>
        <w:widowControl/>
        <w:tabs>
          <w:tab w:val="left" w:pos="851"/>
          <w:tab w:val="left" w:pos="1985"/>
        </w:tabs>
        <w:ind w:firstLine="709"/>
        <w:rPr>
          <w:sz w:val="28"/>
          <w:szCs w:val="28"/>
          <w:lang w:val="uk-UA"/>
        </w:rPr>
      </w:pPr>
    </w:p>
    <w:p w:rsidR="008059ED" w:rsidRPr="008A7E39" w:rsidRDefault="008059ED" w:rsidP="008A7E39">
      <w:pPr>
        <w:pStyle w:val="2TimesNewRoman0"/>
        <w:widowControl/>
        <w:numPr>
          <w:ilvl w:val="1"/>
          <w:numId w:val="26"/>
        </w:numPr>
        <w:tabs>
          <w:tab w:val="clear" w:pos="1559"/>
          <w:tab w:val="clear" w:pos="2269"/>
          <w:tab w:val="num" w:pos="1560"/>
        </w:tabs>
        <w:spacing w:before="0" w:after="0"/>
        <w:ind w:left="1680" w:hanging="971"/>
        <w:rPr>
          <w:i w:val="0"/>
          <w:iCs w:val="0"/>
          <w:lang w:val="uk-UA"/>
        </w:rPr>
      </w:pPr>
      <w:bookmarkStart w:id="102" w:name="_Toc204622355"/>
      <w:r w:rsidRPr="008A7E39">
        <w:rPr>
          <w:i w:val="0"/>
          <w:iCs w:val="0"/>
        </w:rPr>
        <w:t>Расчет стоимости материалов, расходуемых при текущем ремонте и обслуживании электрохозяйства предприятия за год</w:t>
      </w:r>
      <w:bookmarkEnd w:id="102"/>
    </w:p>
    <w:p w:rsidR="008A7E39" w:rsidRPr="008A7E39" w:rsidRDefault="008A7E39" w:rsidP="008A7E39">
      <w:pPr>
        <w:pStyle w:val="2TimesNewRoman0"/>
        <w:widowControl/>
        <w:spacing w:before="0" w:after="0"/>
        <w:ind w:left="709"/>
        <w:rPr>
          <w:b w:val="0"/>
          <w:bCs w:val="0"/>
          <w:i w:val="0"/>
          <w:iCs w:val="0"/>
          <w:lang w:val="uk-UA"/>
        </w:rPr>
      </w:pPr>
    </w:p>
    <w:p w:rsidR="008059ED" w:rsidRDefault="008059ED" w:rsidP="00A022A2">
      <w:pPr>
        <w:widowControl/>
        <w:tabs>
          <w:tab w:val="left" w:pos="851"/>
          <w:tab w:val="left" w:pos="1985"/>
        </w:tabs>
        <w:ind w:firstLine="709"/>
        <w:rPr>
          <w:sz w:val="28"/>
          <w:szCs w:val="28"/>
          <w:lang w:val="uk-UA"/>
        </w:rPr>
      </w:pPr>
      <w:r w:rsidRPr="00A022A2">
        <w:rPr>
          <w:sz w:val="28"/>
          <w:szCs w:val="28"/>
        </w:rPr>
        <w:t>Стоимость затрат на материалы определяется в процентах к основной заработной плате рабочих по ремонту и обслуживанию оборудования</w:t>
      </w:r>
    </w:p>
    <w:p w:rsidR="008A7E39" w:rsidRPr="008A7E39" w:rsidRDefault="008A7E3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1840" w:dyaOrig="380">
          <v:shape id="_x0000_i1475" type="#_x0000_t75" style="width:92.25pt;height:18.75pt" o:ole="" fillcolor="window">
            <v:imagedata r:id="rId855" o:title=""/>
          </v:shape>
          <o:OLEObject Type="Embed" ProgID="Equation.3" ShapeID="_x0000_i1475" DrawAspect="Content" ObjectID="_1478811805" r:id="rId856"/>
        </w:object>
      </w:r>
      <w:r>
        <w:rPr>
          <w:sz w:val="28"/>
          <w:szCs w:val="28"/>
        </w:rPr>
        <w:t xml:space="preserve"> </w:t>
      </w:r>
      <w:r w:rsidR="008059ED" w:rsidRPr="00A022A2">
        <w:rPr>
          <w:sz w:val="28"/>
          <w:szCs w:val="28"/>
        </w:rPr>
        <w:t>(13.20)</w:t>
      </w:r>
    </w:p>
    <w:p w:rsidR="008A7E39" w:rsidRPr="008A7E39" w:rsidRDefault="008A7E3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α</w:t>
      </w:r>
      <w:r w:rsidRPr="00A022A2">
        <w:rPr>
          <w:sz w:val="28"/>
          <w:szCs w:val="28"/>
          <w:vertAlign w:val="subscript"/>
        </w:rPr>
        <w:t>М</w:t>
      </w:r>
      <w:r w:rsidRPr="00A022A2">
        <w:rPr>
          <w:sz w:val="28"/>
          <w:szCs w:val="28"/>
        </w:rPr>
        <w:t xml:space="preserve"> – норма отчислений на расходуемые материалы при текущем ремонте и обслуживании электрохозяйства предприятия (α</w:t>
      </w:r>
      <w:r w:rsidRPr="00A022A2">
        <w:rPr>
          <w:sz w:val="28"/>
          <w:szCs w:val="28"/>
          <w:vertAlign w:val="subscript"/>
        </w:rPr>
        <w:t>М</w:t>
      </w:r>
      <w:r w:rsidRPr="00A022A2">
        <w:rPr>
          <w:sz w:val="28"/>
          <w:szCs w:val="28"/>
        </w:rPr>
        <w:t xml:space="preserve"> принимается равной 60%);</w:t>
      </w:r>
    </w:p>
    <w:p w:rsidR="008059ED" w:rsidRPr="00A022A2" w:rsidRDefault="008059ED" w:rsidP="00A022A2">
      <w:pPr>
        <w:widowControl/>
        <w:tabs>
          <w:tab w:val="left" w:pos="851"/>
          <w:tab w:val="left" w:pos="1985"/>
        </w:tabs>
        <w:ind w:firstLine="709"/>
        <w:rPr>
          <w:sz w:val="28"/>
          <w:szCs w:val="28"/>
        </w:rPr>
      </w:pPr>
      <w:r w:rsidRPr="00A022A2">
        <w:rPr>
          <w:sz w:val="28"/>
          <w:szCs w:val="28"/>
        </w:rPr>
        <w:t>И</w:t>
      </w:r>
      <w:r w:rsidRPr="00A022A2">
        <w:rPr>
          <w:sz w:val="28"/>
          <w:szCs w:val="28"/>
          <w:vertAlign w:val="superscript"/>
        </w:rPr>
        <w:t>О</w:t>
      </w:r>
      <w:r w:rsidRPr="00A022A2">
        <w:rPr>
          <w:sz w:val="28"/>
          <w:szCs w:val="28"/>
          <w:vertAlign w:val="subscript"/>
        </w:rPr>
        <w:t>З.П.І</w:t>
      </w:r>
      <w:r w:rsidRPr="00A022A2">
        <w:rPr>
          <w:sz w:val="28"/>
          <w:szCs w:val="28"/>
        </w:rPr>
        <w:t xml:space="preserve"> – годовые отчисления на основную заработную плату эксплуатационных и ремонтных рабочих.</w:t>
      </w:r>
    </w:p>
    <w:p w:rsidR="008059ED" w:rsidRDefault="008059ED" w:rsidP="00A022A2">
      <w:pPr>
        <w:widowControl/>
        <w:tabs>
          <w:tab w:val="left" w:pos="851"/>
          <w:tab w:val="left" w:pos="1985"/>
        </w:tabs>
        <w:ind w:firstLine="709"/>
        <w:rPr>
          <w:sz w:val="28"/>
          <w:szCs w:val="28"/>
          <w:lang w:val="uk-UA"/>
        </w:rPr>
      </w:pPr>
      <w:r w:rsidRPr="00A022A2">
        <w:rPr>
          <w:sz w:val="28"/>
          <w:szCs w:val="28"/>
        </w:rPr>
        <w:t>Годовые отчисления на основную заработную плату вычисляются по формуле</w:t>
      </w:r>
    </w:p>
    <w:p w:rsidR="008A7E39" w:rsidRPr="008A7E39" w:rsidRDefault="008A7E39" w:rsidP="00A022A2">
      <w:pPr>
        <w:widowControl/>
        <w:tabs>
          <w:tab w:val="left" w:pos="851"/>
          <w:tab w:val="left" w:pos="1985"/>
        </w:tabs>
        <w:ind w:firstLine="709"/>
        <w:rPr>
          <w:sz w:val="28"/>
          <w:szCs w:val="28"/>
          <w:lang w:val="uk-UA"/>
        </w:rPr>
      </w:pPr>
    </w:p>
    <w:p w:rsidR="008059ED" w:rsidRDefault="00A022A2" w:rsidP="00A022A2">
      <w:pPr>
        <w:widowControl/>
        <w:tabs>
          <w:tab w:val="left" w:pos="851"/>
          <w:tab w:val="left" w:pos="1985"/>
        </w:tabs>
        <w:ind w:firstLine="709"/>
        <w:rPr>
          <w:sz w:val="28"/>
          <w:szCs w:val="28"/>
          <w:lang w:val="uk-UA"/>
        </w:rPr>
      </w:pPr>
      <w:r>
        <w:rPr>
          <w:sz w:val="28"/>
          <w:szCs w:val="28"/>
        </w:rPr>
        <w:t xml:space="preserve"> </w:t>
      </w:r>
      <w:r w:rsidR="00F43CF1" w:rsidRPr="00A022A2">
        <w:rPr>
          <w:sz w:val="28"/>
          <w:szCs w:val="28"/>
        </w:rPr>
        <w:object w:dxaOrig="2340" w:dyaOrig="380">
          <v:shape id="_x0000_i1476" type="#_x0000_t75" style="width:117pt;height:18.75pt" o:ole="" fillcolor="window">
            <v:imagedata r:id="rId857" o:title=""/>
          </v:shape>
          <o:OLEObject Type="Embed" ProgID="Equation.3" ShapeID="_x0000_i1476" DrawAspect="Content" ObjectID="_1478811806" r:id="rId858"/>
        </w:object>
      </w:r>
      <w:r>
        <w:rPr>
          <w:sz w:val="28"/>
          <w:szCs w:val="28"/>
        </w:rPr>
        <w:t xml:space="preserve"> </w:t>
      </w:r>
      <w:r w:rsidR="008059ED" w:rsidRPr="00A022A2">
        <w:rPr>
          <w:sz w:val="28"/>
          <w:szCs w:val="28"/>
        </w:rPr>
        <w:t>(13.21)</w:t>
      </w:r>
    </w:p>
    <w:p w:rsidR="008A7E39" w:rsidRPr="008A7E39" w:rsidRDefault="008A7E39" w:rsidP="00A022A2">
      <w:pPr>
        <w:widowControl/>
        <w:tabs>
          <w:tab w:val="left" w:pos="851"/>
          <w:tab w:val="left" w:pos="1985"/>
        </w:tabs>
        <w:ind w:firstLine="709"/>
        <w:rPr>
          <w:sz w:val="28"/>
          <w:szCs w:val="28"/>
          <w:lang w:val="uk-UA"/>
        </w:rPr>
      </w:pPr>
    </w:p>
    <w:p w:rsidR="008059ED" w:rsidRPr="00A022A2" w:rsidRDefault="008059ED" w:rsidP="00A022A2">
      <w:pPr>
        <w:widowControl/>
        <w:tabs>
          <w:tab w:val="left" w:pos="851"/>
          <w:tab w:val="left" w:pos="1985"/>
        </w:tabs>
        <w:ind w:firstLine="709"/>
        <w:rPr>
          <w:sz w:val="28"/>
          <w:szCs w:val="28"/>
        </w:rPr>
      </w:pPr>
      <w:r w:rsidRPr="00A022A2">
        <w:rPr>
          <w:sz w:val="28"/>
          <w:szCs w:val="28"/>
        </w:rPr>
        <w:t>годовые отчисления на основную заработную плату эксплуатационных и ремонтных рабочих</w:t>
      </w:r>
    </w:p>
    <w:p w:rsidR="008059ED" w:rsidRDefault="00F43CF1" w:rsidP="00A022A2">
      <w:pPr>
        <w:widowControl/>
        <w:tabs>
          <w:tab w:val="left" w:pos="851"/>
          <w:tab w:val="left" w:pos="1985"/>
        </w:tabs>
        <w:ind w:firstLine="709"/>
        <w:rPr>
          <w:sz w:val="28"/>
          <w:szCs w:val="28"/>
          <w:lang w:val="uk-UA"/>
        </w:rPr>
      </w:pPr>
      <w:r w:rsidRPr="00A022A2">
        <w:rPr>
          <w:sz w:val="28"/>
          <w:szCs w:val="28"/>
        </w:rPr>
        <w:object w:dxaOrig="4380" w:dyaOrig="400">
          <v:shape id="_x0000_i1477" type="#_x0000_t75" style="width:219pt;height:20.25pt" o:ole="" fillcolor="window">
            <v:imagedata r:id="rId859" o:title=""/>
          </v:shape>
          <o:OLEObject Type="Embed" ProgID="Equation.3" ShapeID="_x0000_i1477" DrawAspect="Content" ObjectID="_1478811807" r:id="rId860"/>
        </w:object>
      </w:r>
    </w:p>
    <w:p w:rsidR="00893759" w:rsidRPr="00893759" w:rsidRDefault="00893759" w:rsidP="00A022A2">
      <w:pPr>
        <w:widowControl/>
        <w:tabs>
          <w:tab w:val="left" w:pos="851"/>
          <w:tab w:val="left" w:pos="1985"/>
        </w:tabs>
        <w:ind w:firstLine="709"/>
        <w:rPr>
          <w:sz w:val="28"/>
          <w:szCs w:val="28"/>
          <w:lang w:val="uk-UA"/>
        </w:rPr>
      </w:pPr>
    </w:p>
    <w:p w:rsidR="008059ED" w:rsidRDefault="008059ED" w:rsidP="00A022A2">
      <w:pPr>
        <w:widowControl/>
        <w:tabs>
          <w:tab w:val="left" w:pos="851"/>
          <w:tab w:val="left" w:pos="1985"/>
        </w:tabs>
        <w:ind w:firstLine="709"/>
        <w:rPr>
          <w:sz w:val="28"/>
          <w:szCs w:val="28"/>
          <w:lang w:val="en-US"/>
        </w:rPr>
      </w:pPr>
      <w:r w:rsidRPr="00A022A2">
        <w:rPr>
          <w:sz w:val="28"/>
          <w:szCs w:val="28"/>
        </w:rPr>
        <w:t>Стоимость материалов</w:t>
      </w:r>
    </w:p>
    <w:p w:rsidR="00AF65F9" w:rsidRPr="00AF65F9" w:rsidRDefault="00AF65F9" w:rsidP="00A022A2">
      <w:pPr>
        <w:widowControl/>
        <w:tabs>
          <w:tab w:val="left" w:pos="851"/>
          <w:tab w:val="left" w:pos="1985"/>
        </w:tabs>
        <w:ind w:firstLine="709"/>
        <w:rPr>
          <w:sz w:val="28"/>
          <w:szCs w:val="28"/>
          <w:lang w:val="en-US"/>
        </w:rPr>
      </w:pPr>
    </w:p>
    <w:p w:rsidR="008059ED" w:rsidRDefault="00F43CF1" w:rsidP="00A022A2">
      <w:pPr>
        <w:widowControl/>
        <w:tabs>
          <w:tab w:val="left" w:pos="851"/>
          <w:tab w:val="left" w:pos="1985"/>
        </w:tabs>
        <w:ind w:firstLine="709"/>
        <w:rPr>
          <w:sz w:val="28"/>
          <w:szCs w:val="28"/>
          <w:lang w:val="en-US"/>
        </w:rPr>
      </w:pPr>
      <w:r w:rsidRPr="00A022A2">
        <w:rPr>
          <w:sz w:val="28"/>
          <w:szCs w:val="28"/>
        </w:rPr>
        <w:object w:dxaOrig="3879" w:dyaOrig="360">
          <v:shape id="_x0000_i1478" type="#_x0000_t75" style="width:194.25pt;height:18pt" o:ole="" fillcolor="window">
            <v:imagedata r:id="rId861" o:title=""/>
          </v:shape>
          <o:OLEObject Type="Embed" ProgID="Equation.3" ShapeID="_x0000_i1478" DrawAspect="Content" ObjectID="_1478811808" r:id="rId862"/>
        </w:object>
      </w:r>
    </w:p>
    <w:p w:rsidR="00AF65F9" w:rsidRPr="00AF65F9" w:rsidRDefault="00AF65F9" w:rsidP="00A022A2">
      <w:pPr>
        <w:widowControl/>
        <w:tabs>
          <w:tab w:val="left" w:pos="851"/>
          <w:tab w:val="left" w:pos="1985"/>
        </w:tabs>
        <w:ind w:firstLine="709"/>
        <w:rPr>
          <w:sz w:val="28"/>
          <w:szCs w:val="28"/>
          <w:lang w:val="en-US"/>
        </w:rPr>
      </w:pPr>
    </w:p>
    <w:p w:rsidR="008059ED" w:rsidRPr="00AF65F9" w:rsidRDefault="008059ED" w:rsidP="00AF65F9">
      <w:pPr>
        <w:pStyle w:val="2TimesNewRoman0"/>
        <w:widowControl/>
        <w:numPr>
          <w:ilvl w:val="1"/>
          <w:numId w:val="26"/>
        </w:numPr>
        <w:spacing w:before="0" w:after="0"/>
        <w:rPr>
          <w:i w:val="0"/>
          <w:iCs w:val="0"/>
          <w:lang w:val="en-US"/>
        </w:rPr>
      </w:pPr>
      <w:bookmarkStart w:id="103" w:name="_Toc204622356"/>
      <w:r w:rsidRPr="00AF65F9">
        <w:rPr>
          <w:i w:val="0"/>
          <w:iCs w:val="0"/>
        </w:rPr>
        <w:t>Определение прочих ежегодных затрат</w:t>
      </w:r>
      <w:bookmarkEnd w:id="103"/>
    </w:p>
    <w:p w:rsidR="00AF65F9" w:rsidRPr="00AF65F9" w:rsidRDefault="00AF65F9" w:rsidP="00AF65F9">
      <w:pPr>
        <w:pStyle w:val="2TimesNewRoman0"/>
        <w:widowControl/>
        <w:spacing w:before="0" w:after="0"/>
        <w:ind w:left="709"/>
        <w:rPr>
          <w:b w:val="0"/>
          <w:bCs w:val="0"/>
          <w:i w:val="0"/>
          <w:iCs w:val="0"/>
          <w:lang w:val="en-US"/>
        </w:rPr>
      </w:pPr>
    </w:p>
    <w:p w:rsidR="008059ED" w:rsidRPr="006C7578" w:rsidRDefault="008059ED" w:rsidP="00A022A2">
      <w:pPr>
        <w:widowControl/>
        <w:tabs>
          <w:tab w:val="left" w:pos="851"/>
          <w:tab w:val="left" w:pos="1985"/>
        </w:tabs>
        <w:ind w:firstLine="709"/>
        <w:rPr>
          <w:sz w:val="28"/>
          <w:szCs w:val="28"/>
        </w:rPr>
      </w:pPr>
      <w:r w:rsidRPr="00A022A2">
        <w:rPr>
          <w:sz w:val="28"/>
          <w:szCs w:val="28"/>
        </w:rPr>
        <w:t>Величина прочих затрат определяется по формуле</w:t>
      </w:r>
    </w:p>
    <w:p w:rsidR="00AF65F9" w:rsidRPr="006C7578" w:rsidRDefault="00AF65F9" w:rsidP="00A022A2">
      <w:pPr>
        <w:widowControl/>
        <w:tabs>
          <w:tab w:val="left" w:pos="851"/>
          <w:tab w:val="left" w:pos="1985"/>
        </w:tabs>
        <w:ind w:firstLine="709"/>
        <w:rPr>
          <w:sz w:val="28"/>
          <w:szCs w:val="28"/>
        </w:rPr>
      </w:pPr>
    </w:p>
    <w:p w:rsidR="008059ED" w:rsidRPr="006C7578" w:rsidRDefault="00A022A2" w:rsidP="00A022A2">
      <w:pPr>
        <w:widowControl/>
        <w:tabs>
          <w:tab w:val="left" w:pos="851"/>
          <w:tab w:val="left" w:pos="1985"/>
        </w:tabs>
        <w:ind w:firstLine="709"/>
        <w:rPr>
          <w:sz w:val="28"/>
          <w:szCs w:val="28"/>
        </w:rPr>
      </w:pPr>
      <w:r>
        <w:rPr>
          <w:sz w:val="28"/>
          <w:szCs w:val="28"/>
        </w:rPr>
        <w:t xml:space="preserve"> </w:t>
      </w:r>
      <w:r w:rsidR="00F43CF1" w:rsidRPr="00A022A2">
        <w:rPr>
          <w:sz w:val="28"/>
          <w:szCs w:val="28"/>
        </w:rPr>
        <w:object w:dxaOrig="3440" w:dyaOrig="380">
          <v:shape id="_x0000_i1479" type="#_x0000_t75" style="width:171.75pt;height:18.75pt" o:ole="" fillcolor="window">
            <v:imagedata r:id="rId863" o:title=""/>
          </v:shape>
          <o:OLEObject Type="Embed" ProgID="Equation.3" ShapeID="_x0000_i1479" DrawAspect="Content" ObjectID="_1478811809" r:id="rId864"/>
        </w:object>
      </w:r>
      <w:r>
        <w:rPr>
          <w:sz w:val="28"/>
          <w:szCs w:val="28"/>
        </w:rPr>
        <w:t xml:space="preserve"> </w:t>
      </w:r>
      <w:r w:rsidR="008059ED" w:rsidRPr="00A022A2">
        <w:rPr>
          <w:sz w:val="28"/>
          <w:szCs w:val="28"/>
        </w:rPr>
        <w:t>(13.22)</w:t>
      </w:r>
    </w:p>
    <w:p w:rsidR="00AF65F9" w:rsidRPr="006C7578" w:rsidRDefault="00AF65F9" w:rsidP="00A022A2">
      <w:pPr>
        <w:widowControl/>
        <w:tabs>
          <w:tab w:val="left" w:pos="851"/>
          <w:tab w:val="left" w:pos="1985"/>
        </w:tabs>
        <w:ind w:firstLine="709"/>
        <w:rPr>
          <w:sz w:val="28"/>
          <w:szCs w:val="28"/>
        </w:rPr>
      </w:pPr>
    </w:p>
    <w:p w:rsidR="008059ED" w:rsidRPr="00A022A2" w:rsidRDefault="008059ED" w:rsidP="00A022A2">
      <w:pPr>
        <w:widowControl/>
        <w:tabs>
          <w:tab w:val="left" w:pos="851"/>
          <w:tab w:val="left" w:pos="1985"/>
        </w:tabs>
        <w:ind w:firstLine="709"/>
        <w:rPr>
          <w:sz w:val="28"/>
          <w:szCs w:val="28"/>
        </w:rPr>
      </w:pPr>
      <w:r w:rsidRPr="00A022A2">
        <w:rPr>
          <w:sz w:val="28"/>
          <w:szCs w:val="28"/>
        </w:rPr>
        <w:t>где</w:t>
      </w:r>
      <w:r w:rsidRPr="00A022A2">
        <w:rPr>
          <w:sz w:val="28"/>
          <w:szCs w:val="28"/>
        </w:rPr>
        <w:tab/>
        <w:t>α</w:t>
      </w:r>
      <w:r w:rsidRPr="00A022A2">
        <w:rPr>
          <w:sz w:val="28"/>
          <w:szCs w:val="28"/>
          <w:vertAlign w:val="subscript"/>
        </w:rPr>
        <w:t>ПР.</w:t>
      </w:r>
      <w:r w:rsidRPr="00A022A2">
        <w:rPr>
          <w:sz w:val="28"/>
          <w:szCs w:val="28"/>
        </w:rPr>
        <w:t xml:space="preserve"> – норма отчислений на прочие затраты (α</w:t>
      </w:r>
      <w:r w:rsidRPr="00A022A2">
        <w:rPr>
          <w:sz w:val="28"/>
          <w:szCs w:val="28"/>
          <w:vertAlign w:val="subscript"/>
        </w:rPr>
        <w:t>ПР.</w:t>
      </w:r>
      <w:r w:rsidRPr="00A022A2">
        <w:rPr>
          <w:sz w:val="28"/>
          <w:szCs w:val="28"/>
        </w:rPr>
        <w:t xml:space="preserve"> принимается равной 25%).</w:t>
      </w:r>
    </w:p>
    <w:p w:rsidR="008059ED" w:rsidRDefault="008059ED" w:rsidP="00A022A2">
      <w:pPr>
        <w:widowControl/>
        <w:tabs>
          <w:tab w:val="left" w:pos="851"/>
          <w:tab w:val="left" w:pos="1985"/>
        </w:tabs>
        <w:ind w:firstLine="709"/>
        <w:rPr>
          <w:sz w:val="28"/>
          <w:szCs w:val="28"/>
          <w:lang w:val="en-US"/>
        </w:rPr>
      </w:pPr>
      <w:r w:rsidRPr="00A022A2">
        <w:rPr>
          <w:sz w:val="28"/>
          <w:szCs w:val="28"/>
        </w:rPr>
        <w:t>прочие ежегодные затраты</w:t>
      </w:r>
    </w:p>
    <w:p w:rsidR="00AF65F9" w:rsidRPr="00AF65F9" w:rsidRDefault="00AF65F9" w:rsidP="00A022A2">
      <w:pPr>
        <w:widowControl/>
        <w:tabs>
          <w:tab w:val="left" w:pos="851"/>
          <w:tab w:val="left" w:pos="1985"/>
        </w:tabs>
        <w:ind w:firstLine="709"/>
        <w:rPr>
          <w:sz w:val="28"/>
          <w:szCs w:val="28"/>
          <w:lang w:val="en-US"/>
        </w:rPr>
      </w:pPr>
    </w:p>
    <w:p w:rsidR="008059ED" w:rsidRDefault="00F43CF1" w:rsidP="00A022A2">
      <w:pPr>
        <w:widowControl/>
        <w:tabs>
          <w:tab w:val="left" w:pos="851"/>
          <w:tab w:val="left" w:pos="1985"/>
        </w:tabs>
        <w:ind w:firstLine="709"/>
        <w:rPr>
          <w:sz w:val="28"/>
          <w:szCs w:val="28"/>
          <w:lang w:val="en-US"/>
        </w:rPr>
      </w:pPr>
      <w:r w:rsidRPr="00A022A2">
        <w:rPr>
          <w:sz w:val="28"/>
          <w:szCs w:val="28"/>
        </w:rPr>
        <w:object w:dxaOrig="5820" w:dyaOrig="380">
          <v:shape id="_x0000_i1480" type="#_x0000_t75" style="width:291pt;height:18.75pt" o:ole="" fillcolor="window">
            <v:imagedata r:id="rId865" o:title=""/>
          </v:shape>
          <o:OLEObject Type="Embed" ProgID="Equation.3" ShapeID="_x0000_i1480" DrawAspect="Content" ObjectID="_1478811810" r:id="rId866"/>
        </w:object>
      </w:r>
    </w:p>
    <w:p w:rsidR="00AF65F9" w:rsidRPr="00AF65F9" w:rsidRDefault="00AF65F9" w:rsidP="00A022A2">
      <w:pPr>
        <w:widowControl/>
        <w:tabs>
          <w:tab w:val="left" w:pos="851"/>
          <w:tab w:val="left" w:pos="1985"/>
        </w:tabs>
        <w:ind w:firstLine="709"/>
        <w:rPr>
          <w:sz w:val="28"/>
          <w:szCs w:val="28"/>
          <w:lang w:val="en-US"/>
        </w:rPr>
      </w:pPr>
    </w:p>
    <w:p w:rsidR="00AF65F9" w:rsidRDefault="008059ED" w:rsidP="00AF65F9">
      <w:pPr>
        <w:pStyle w:val="2TimesNewRoman0"/>
        <w:widowControl/>
        <w:numPr>
          <w:ilvl w:val="1"/>
          <w:numId w:val="26"/>
        </w:numPr>
        <w:spacing w:before="0" w:after="0"/>
        <w:rPr>
          <w:i w:val="0"/>
          <w:iCs w:val="0"/>
          <w:lang w:val="en-US"/>
        </w:rPr>
      </w:pPr>
      <w:bookmarkStart w:id="104" w:name="_Toc204622357"/>
      <w:r w:rsidRPr="00AF65F9">
        <w:rPr>
          <w:i w:val="0"/>
          <w:iCs w:val="0"/>
        </w:rPr>
        <w:t>Расчет электроэнергетической составляющей себестоимости</w:t>
      </w:r>
      <w:bookmarkEnd w:id="104"/>
      <w:r w:rsidRPr="00AF65F9">
        <w:rPr>
          <w:i w:val="0"/>
          <w:iCs w:val="0"/>
        </w:rPr>
        <w:t xml:space="preserve"> </w:t>
      </w:r>
    </w:p>
    <w:p w:rsidR="008059ED" w:rsidRPr="00AF65F9" w:rsidRDefault="008059ED" w:rsidP="00AF65F9">
      <w:pPr>
        <w:pStyle w:val="2TimesNewRoman0"/>
        <w:widowControl/>
        <w:spacing w:before="0" w:after="0"/>
        <w:ind w:left="709"/>
        <w:rPr>
          <w:i w:val="0"/>
          <w:iCs w:val="0"/>
        </w:rPr>
      </w:pPr>
      <w:bookmarkStart w:id="105" w:name="_Toc204622358"/>
      <w:r w:rsidRPr="00AF65F9">
        <w:rPr>
          <w:i w:val="0"/>
          <w:iCs w:val="0"/>
        </w:rPr>
        <w:t>продукции промышленного предприятия</w:t>
      </w:r>
      <w:bookmarkEnd w:id="105"/>
    </w:p>
    <w:p w:rsidR="00AF65F9" w:rsidRDefault="00AF65F9" w:rsidP="00A022A2">
      <w:pPr>
        <w:widowControl/>
        <w:tabs>
          <w:tab w:val="left" w:pos="851"/>
          <w:tab w:val="left" w:pos="1985"/>
        </w:tabs>
        <w:ind w:firstLine="709"/>
        <w:rPr>
          <w:sz w:val="28"/>
          <w:szCs w:val="28"/>
          <w:lang w:val="en-US"/>
        </w:rPr>
      </w:pPr>
    </w:p>
    <w:p w:rsidR="008059ED" w:rsidRPr="006C7578" w:rsidRDefault="008059ED" w:rsidP="00A022A2">
      <w:pPr>
        <w:widowControl/>
        <w:tabs>
          <w:tab w:val="left" w:pos="851"/>
          <w:tab w:val="left" w:pos="1985"/>
        </w:tabs>
        <w:ind w:firstLine="709"/>
        <w:rPr>
          <w:sz w:val="28"/>
          <w:szCs w:val="28"/>
        </w:rPr>
      </w:pPr>
      <w:r w:rsidRPr="00A022A2">
        <w:rPr>
          <w:sz w:val="28"/>
          <w:szCs w:val="28"/>
        </w:rPr>
        <w:t>Электроэнергетическая составляющая полной себестоимости продукции промышленного предприятия определяется формулой</w:t>
      </w:r>
    </w:p>
    <w:p w:rsidR="00AF65F9" w:rsidRPr="006C7578" w:rsidRDefault="00AF65F9" w:rsidP="00A022A2">
      <w:pPr>
        <w:widowControl/>
        <w:tabs>
          <w:tab w:val="left" w:pos="851"/>
          <w:tab w:val="left" w:pos="1985"/>
        </w:tabs>
        <w:ind w:firstLine="709"/>
        <w:rPr>
          <w:sz w:val="28"/>
          <w:szCs w:val="28"/>
        </w:rPr>
      </w:pPr>
    </w:p>
    <w:p w:rsidR="008059ED" w:rsidRPr="006C7578" w:rsidRDefault="00A022A2" w:rsidP="00A022A2">
      <w:pPr>
        <w:widowControl/>
        <w:tabs>
          <w:tab w:val="left" w:pos="851"/>
          <w:tab w:val="left" w:pos="1985"/>
        </w:tabs>
        <w:ind w:firstLine="709"/>
        <w:rPr>
          <w:sz w:val="28"/>
          <w:szCs w:val="28"/>
        </w:rPr>
      </w:pPr>
      <w:r>
        <w:rPr>
          <w:sz w:val="28"/>
          <w:szCs w:val="28"/>
        </w:rPr>
        <w:t xml:space="preserve"> </w:t>
      </w:r>
      <w:r w:rsidR="00F43CF1" w:rsidRPr="00A022A2">
        <w:rPr>
          <w:sz w:val="28"/>
          <w:szCs w:val="28"/>
        </w:rPr>
        <w:object w:dxaOrig="5280" w:dyaOrig="380">
          <v:shape id="_x0000_i1481" type="#_x0000_t75" style="width:264pt;height:18.75pt" o:ole="" fillcolor="window">
            <v:imagedata r:id="rId867" o:title=""/>
          </v:shape>
          <o:OLEObject Type="Embed" ProgID="Equation.3" ShapeID="_x0000_i1481" DrawAspect="Content" ObjectID="_1478811811" r:id="rId868"/>
        </w:object>
      </w:r>
      <w:r>
        <w:rPr>
          <w:sz w:val="28"/>
          <w:szCs w:val="28"/>
        </w:rPr>
        <w:t xml:space="preserve"> </w:t>
      </w:r>
      <w:r w:rsidR="008059ED" w:rsidRPr="00A022A2">
        <w:rPr>
          <w:sz w:val="28"/>
          <w:szCs w:val="28"/>
        </w:rPr>
        <w:t>(13.23)</w:t>
      </w:r>
    </w:p>
    <w:p w:rsidR="00AF65F9" w:rsidRPr="006C7578" w:rsidRDefault="00AF65F9" w:rsidP="00A022A2">
      <w:pPr>
        <w:widowControl/>
        <w:tabs>
          <w:tab w:val="left" w:pos="851"/>
          <w:tab w:val="left" w:pos="1985"/>
        </w:tabs>
        <w:ind w:firstLine="709"/>
        <w:rPr>
          <w:sz w:val="28"/>
          <w:szCs w:val="28"/>
        </w:rPr>
      </w:pPr>
    </w:p>
    <w:p w:rsidR="008059ED" w:rsidRPr="006C7578" w:rsidRDefault="008059ED" w:rsidP="00A022A2">
      <w:pPr>
        <w:widowControl/>
        <w:tabs>
          <w:tab w:val="left" w:pos="851"/>
          <w:tab w:val="left" w:pos="1985"/>
        </w:tabs>
        <w:ind w:firstLine="709"/>
        <w:rPr>
          <w:sz w:val="28"/>
          <w:szCs w:val="28"/>
        </w:rPr>
      </w:pPr>
      <w:r w:rsidRPr="00A022A2">
        <w:rPr>
          <w:sz w:val="28"/>
          <w:szCs w:val="28"/>
        </w:rPr>
        <w:t>Электроэнергетическая составляющая полной себестоимости продукции промышленного предприятия</w:t>
      </w:r>
    </w:p>
    <w:p w:rsidR="00AF65F9" w:rsidRPr="006C7578" w:rsidRDefault="00AF65F9" w:rsidP="00A022A2">
      <w:pPr>
        <w:widowControl/>
        <w:tabs>
          <w:tab w:val="left" w:pos="851"/>
          <w:tab w:val="left" w:pos="1985"/>
        </w:tabs>
        <w:ind w:firstLine="709"/>
        <w:rPr>
          <w:sz w:val="28"/>
          <w:szCs w:val="28"/>
        </w:rPr>
      </w:pPr>
    </w:p>
    <w:p w:rsidR="008059ED" w:rsidRDefault="00F43CF1" w:rsidP="00A022A2">
      <w:pPr>
        <w:widowControl/>
        <w:tabs>
          <w:tab w:val="left" w:pos="851"/>
          <w:tab w:val="left" w:pos="1985"/>
        </w:tabs>
        <w:ind w:firstLine="709"/>
        <w:rPr>
          <w:sz w:val="28"/>
          <w:szCs w:val="28"/>
          <w:lang w:val="en-US"/>
        </w:rPr>
      </w:pPr>
      <w:r w:rsidRPr="00A022A2">
        <w:rPr>
          <w:sz w:val="28"/>
          <w:szCs w:val="28"/>
        </w:rPr>
        <w:object w:dxaOrig="7640" w:dyaOrig="680">
          <v:shape id="_x0000_i1482" type="#_x0000_t75" style="width:381.75pt;height:33.75pt" o:ole="" fillcolor="window">
            <v:imagedata r:id="rId869" o:title=""/>
          </v:shape>
          <o:OLEObject Type="Embed" ProgID="Equation.3" ShapeID="_x0000_i1482" DrawAspect="Content" ObjectID="_1478811812" r:id="rId870"/>
        </w:object>
      </w:r>
    </w:p>
    <w:p w:rsidR="00AF65F9" w:rsidRPr="00AF65F9" w:rsidRDefault="00AF65F9" w:rsidP="00A022A2">
      <w:pPr>
        <w:widowControl/>
        <w:tabs>
          <w:tab w:val="left" w:pos="851"/>
          <w:tab w:val="left" w:pos="1985"/>
        </w:tabs>
        <w:ind w:firstLine="709"/>
        <w:rPr>
          <w:sz w:val="28"/>
          <w:szCs w:val="28"/>
          <w:lang w:val="en-US"/>
        </w:rPr>
      </w:pPr>
    </w:p>
    <w:p w:rsidR="00AF65F9" w:rsidRDefault="008059ED" w:rsidP="00AF65F9">
      <w:pPr>
        <w:pStyle w:val="2TimesNewRoman0"/>
        <w:widowControl/>
        <w:numPr>
          <w:ilvl w:val="1"/>
          <w:numId w:val="26"/>
        </w:numPr>
        <w:spacing w:before="0" w:after="0"/>
        <w:rPr>
          <w:i w:val="0"/>
          <w:iCs w:val="0"/>
          <w:lang w:val="en-US"/>
        </w:rPr>
      </w:pPr>
      <w:bookmarkStart w:id="106" w:name="_Toc204622359"/>
      <w:r w:rsidRPr="00AF65F9">
        <w:rPr>
          <w:i w:val="0"/>
          <w:iCs w:val="0"/>
        </w:rPr>
        <w:t>Расчет удельной величины энергетической составляющей</w:t>
      </w:r>
      <w:bookmarkEnd w:id="106"/>
      <w:r w:rsidRPr="00AF65F9">
        <w:rPr>
          <w:i w:val="0"/>
          <w:iCs w:val="0"/>
        </w:rPr>
        <w:t xml:space="preserve"> </w:t>
      </w:r>
    </w:p>
    <w:p w:rsidR="008059ED" w:rsidRPr="00AF65F9" w:rsidRDefault="008059ED" w:rsidP="00AF65F9">
      <w:pPr>
        <w:pStyle w:val="2TimesNewRoman0"/>
        <w:widowControl/>
        <w:spacing w:before="0" w:after="0"/>
        <w:ind w:left="709"/>
        <w:rPr>
          <w:i w:val="0"/>
          <w:iCs w:val="0"/>
        </w:rPr>
      </w:pPr>
      <w:bookmarkStart w:id="107" w:name="_Toc204622360"/>
      <w:r w:rsidRPr="00AF65F9">
        <w:rPr>
          <w:i w:val="0"/>
          <w:iCs w:val="0"/>
        </w:rPr>
        <w:t>себестоимости продукции</w:t>
      </w:r>
      <w:bookmarkEnd w:id="107"/>
    </w:p>
    <w:p w:rsidR="00AF65F9" w:rsidRDefault="00AF65F9" w:rsidP="00A022A2">
      <w:pPr>
        <w:widowControl/>
        <w:tabs>
          <w:tab w:val="left" w:pos="851"/>
          <w:tab w:val="left" w:pos="1985"/>
        </w:tabs>
        <w:ind w:firstLine="709"/>
        <w:rPr>
          <w:sz w:val="28"/>
          <w:szCs w:val="28"/>
          <w:lang w:val="en-US"/>
        </w:rPr>
      </w:pPr>
    </w:p>
    <w:p w:rsidR="008059ED" w:rsidRPr="00A022A2" w:rsidRDefault="008059ED" w:rsidP="00A022A2">
      <w:pPr>
        <w:widowControl/>
        <w:tabs>
          <w:tab w:val="left" w:pos="851"/>
          <w:tab w:val="left" w:pos="1985"/>
        </w:tabs>
        <w:ind w:firstLine="709"/>
        <w:rPr>
          <w:sz w:val="28"/>
          <w:szCs w:val="28"/>
        </w:rPr>
      </w:pPr>
      <w:r w:rsidRPr="00A022A2">
        <w:rPr>
          <w:sz w:val="28"/>
          <w:szCs w:val="28"/>
        </w:rPr>
        <w:t>Результаты расчетов и затрат сводятся в таблицу 13.4 и определяются суммарные затраты промышленного предприятия, обусловленные использованием электроэнергии.</w:t>
      </w:r>
    </w:p>
    <w:p w:rsidR="008059ED" w:rsidRPr="00A022A2" w:rsidRDefault="008059ED" w:rsidP="00A022A2">
      <w:pPr>
        <w:widowControl/>
        <w:tabs>
          <w:tab w:val="left" w:pos="851"/>
          <w:tab w:val="left" w:pos="1985"/>
        </w:tabs>
        <w:ind w:firstLine="709"/>
        <w:rPr>
          <w:sz w:val="28"/>
          <w:szCs w:val="28"/>
        </w:rPr>
      </w:pPr>
    </w:p>
    <w:p w:rsidR="008059ED" w:rsidRPr="00A022A2" w:rsidRDefault="008059ED" w:rsidP="00A022A2">
      <w:pPr>
        <w:widowControl/>
        <w:tabs>
          <w:tab w:val="left" w:pos="851"/>
          <w:tab w:val="left" w:pos="1985"/>
        </w:tabs>
        <w:ind w:firstLine="709"/>
        <w:rPr>
          <w:sz w:val="28"/>
          <w:szCs w:val="28"/>
        </w:rPr>
      </w:pPr>
      <w:r w:rsidRPr="00A022A2">
        <w:rPr>
          <w:sz w:val="28"/>
          <w:szCs w:val="28"/>
        </w:rPr>
        <w:t>Таблица 13.4</w:t>
      </w:r>
      <w:r w:rsidR="00A022A2">
        <w:rPr>
          <w:sz w:val="28"/>
          <w:szCs w:val="28"/>
        </w:rPr>
        <w:t xml:space="preserve"> </w:t>
      </w:r>
      <w:r w:rsidRPr="00A022A2">
        <w:rPr>
          <w:sz w:val="28"/>
          <w:szCs w:val="28"/>
        </w:rPr>
        <w:t>Расчет суммарных затрат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7"/>
        <w:gridCol w:w="2190"/>
        <w:gridCol w:w="1243"/>
      </w:tblGrid>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Наименование</w:t>
            </w:r>
          </w:p>
        </w:tc>
        <w:tc>
          <w:tcPr>
            <w:tcW w:w="2190"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Величина затрат, тыс.руб</w:t>
            </w:r>
          </w:p>
        </w:tc>
        <w:tc>
          <w:tcPr>
            <w:tcW w:w="1243"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В % к итогу</w:t>
            </w:r>
          </w:p>
        </w:tc>
      </w:tr>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Стоимость потребленной электроэнергии за год</w:t>
            </w:r>
          </w:p>
        </w:tc>
        <w:tc>
          <w:tcPr>
            <w:tcW w:w="2190" w:type="dxa"/>
            <w:shd w:val="clear" w:color="auto" w:fill="auto"/>
          </w:tcPr>
          <w:p w:rsidR="008059ED" w:rsidRPr="007C266C" w:rsidRDefault="008059ED" w:rsidP="007C266C">
            <w:pPr>
              <w:widowControl/>
              <w:suppressAutoHyphens/>
              <w:ind w:firstLine="0"/>
              <w:rPr>
                <w:sz w:val="20"/>
                <w:szCs w:val="20"/>
              </w:rPr>
            </w:pPr>
            <w:r w:rsidRPr="007C266C">
              <w:rPr>
                <w:sz w:val="20"/>
                <w:szCs w:val="20"/>
              </w:rPr>
              <w:t>189950,7</w:t>
            </w:r>
          </w:p>
        </w:tc>
        <w:tc>
          <w:tcPr>
            <w:tcW w:w="1243" w:type="dxa"/>
            <w:shd w:val="clear" w:color="auto" w:fill="auto"/>
          </w:tcPr>
          <w:p w:rsidR="008059ED" w:rsidRPr="007C266C" w:rsidRDefault="008059ED" w:rsidP="007C266C">
            <w:pPr>
              <w:widowControl/>
              <w:suppressAutoHyphens/>
              <w:ind w:firstLine="0"/>
              <w:rPr>
                <w:sz w:val="20"/>
                <w:szCs w:val="20"/>
              </w:rPr>
            </w:pPr>
            <w:r w:rsidRPr="007C266C">
              <w:rPr>
                <w:sz w:val="20"/>
                <w:szCs w:val="20"/>
              </w:rPr>
              <w:t>97,12%</w:t>
            </w:r>
          </w:p>
        </w:tc>
      </w:tr>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Годовая заработная плата рабочих и ИТР</w:t>
            </w:r>
          </w:p>
        </w:tc>
        <w:tc>
          <w:tcPr>
            <w:tcW w:w="2190" w:type="dxa"/>
            <w:shd w:val="clear" w:color="auto" w:fill="auto"/>
          </w:tcPr>
          <w:p w:rsidR="008059ED" w:rsidRPr="007C266C" w:rsidRDefault="008059ED" w:rsidP="007C266C">
            <w:pPr>
              <w:widowControl/>
              <w:suppressAutoHyphens/>
              <w:ind w:firstLine="0"/>
              <w:rPr>
                <w:sz w:val="20"/>
                <w:szCs w:val="20"/>
              </w:rPr>
            </w:pPr>
            <w:r w:rsidRPr="007C266C">
              <w:rPr>
                <w:sz w:val="20"/>
                <w:szCs w:val="20"/>
              </w:rPr>
              <w:t>2445,548</w:t>
            </w:r>
          </w:p>
        </w:tc>
        <w:tc>
          <w:tcPr>
            <w:tcW w:w="1243" w:type="dxa"/>
            <w:shd w:val="clear" w:color="auto" w:fill="auto"/>
          </w:tcPr>
          <w:p w:rsidR="008059ED" w:rsidRPr="007C266C" w:rsidRDefault="008059ED" w:rsidP="007C266C">
            <w:pPr>
              <w:widowControl/>
              <w:suppressAutoHyphens/>
              <w:ind w:firstLine="0"/>
              <w:rPr>
                <w:sz w:val="20"/>
                <w:szCs w:val="20"/>
              </w:rPr>
            </w:pPr>
            <w:r w:rsidRPr="007C266C">
              <w:rPr>
                <w:sz w:val="20"/>
                <w:szCs w:val="20"/>
              </w:rPr>
              <w:t>1,25%</w:t>
            </w:r>
          </w:p>
        </w:tc>
      </w:tr>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Годовые отчисления на социальные нужды</w:t>
            </w:r>
          </w:p>
        </w:tc>
        <w:tc>
          <w:tcPr>
            <w:tcW w:w="2190" w:type="dxa"/>
            <w:shd w:val="clear" w:color="auto" w:fill="auto"/>
          </w:tcPr>
          <w:p w:rsidR="008059ED" w:rsidRPr="007C266C" w:rsidRDefault="008059ED" w:rsidP="007C266C">
            <w:pPr>
              <w:widowControl/>
              <w:suppressAutoHyphens/>
              <w:ind w:firstLine="0"/>
              <w:rPr>
                <w:sz w:val="20"/>
                <w:szCs w:val="20"/>
              </w:rPr>
            </w:pPr>
            <w:r w:rsidRPr="007C266C">
              <w:rPr>
                <w:sz w:val="20"/>
                <w:szCs w:val="20"/>
              </w:rPr>
              <w:t>640,734</w:t>
            </w:r>
          </w:p>
        </w:tc>
        <w:tc>
          <w:tcPr>
            <w:tcW w:w="1243" w:type="dxa"/>
            <w:shd w:val="clear" w:color="auto" w:fill="auto"/>
          </w:tcPr>
          <w:p w:rsidR="008059ED" w:rsidRPr="007C266C" w:rsidRDefault="008059ED" w:rsidP="007C266C">
            <w:pPr>
              <w:widowControl/>
              <w:suppressAutoHyphens/>
              <w:ind w:firstLine="0"/>
              <w:rPr>
                <w:sz w:val="20"/>
                <w:szCs w:val="20"/>
              </w:rPr>
            </w:pPr>
            <w:r w:rsidRPr="007C266C">
              <w:rPr>
                <w:sz w:val="20"/>
                <w:szCs w:val="20"/>
              </w:rPr>
              <w:t>0,33%</w:t>
            </w:r>
          </w:p>
        </w:tc>
      </w:tr>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Годовые амортизационные отчисления на реновацию</w:t>
            </w:r>
          </w:p>
        </w:tc>
        <w:tc>
          <w:tcPr>
            <w:tcW w:w="2190" w:type="dxa"/>
            <w:shd w:val="clear" w:color="auto" w:fill="auto"/>
          </w:tcPr>
          <w:p w:rsidR="008059ED" w:rsidRPr="007C266C" w:rsidRDefault="008059ED" w:rsidP="007C266C">
            <w:pPr>
              <w:widowControl/>
              <w:suppressAutoHyphens/>
              <w:ind w:firstLine="0"/>
              <w:rPr>
                <w:sz w:val="20"/>
                <w:szCs w:val="20"/>
              </w:rPr>
            </w:pPr>
            <w:r w:rsidRPr="007C266C">
              <w:rPr>
                <w:sz w:val="20"/>
                <w:szCs w:val="20"/>
              </w:rPr>
              <w:t>511,262</w:t>
            </w:r>
          </w:p>
        </w:tc>
        <w:tc>
          <w:tcPr>
            <w:tcW w:w="1243" w:type="dxa"/>
            <w:shd w:val="clear" w:color="auto" w:fill="auto"/>
          </w:tcPr>
          <w:p w:rsidR="008059ED" w:rsidRPr="007C266C" w:rsidRDefault="008059ED" w:rsidP="007C266C">
            <w:pPr>
              <w:widowControl/>
              <w:suppressAutoHyphens/>
              <w:ind w:firstLine="0"/>
              <w:rPr>
                <w:sz w:val="20"/>
                <w:szCs w:val="20"/>
              </w:rPr>
            </w:pPr>
            <w:r w:rsidRPr="007C266C">
              <w:rPr>
                <w:sz w:val="20"/>
                <w:szCs w:val="20"/>
              </w:rPr>
              <w:t>0,26%</w:t>
            </w:r>
          </w:p>
        </w:tc>
      </w:tr>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Годовые отчисления в ремонтный фонд</w:t>
            </w:r>
          </w:p>
        </w:tc>
        <w:tc>
          <w:tcPr>
            <w:tcW w:w="2190" w:type="dxa"/>
            <w:shd w:val="clear" w:color="auto" w:fill="auto"/>
          </w:tcPr>
          <w:p w:rsidR="008059ED" w:rsidRPr="007C266C" w:rsidRDefault="008059ED" w:rsidP="007C266C">
            <w:pPr>
              <w:widowControl/>
              <w:suppressAutoHyphens/>
              <w:ind w:firstLine="0"/>
              <w:rPr>
                <w:sz w:val="20"/>
                <w:szCs w:val="20"/>
              </w:rPr>
            </w:pPr>
            <w:r w:rsidRPr="007C266C">
              <w:rPr>
                <w:sz w:val="20"/>
                <w:szCs w:val="20"/>
              </w:rPr>
              <w:t>421,063</w:t>
            </w:r>
          </w:p>
        </w:tc>
        <w:tc>
          <w:tcPr>
            <w:tcW w:w="1243" w:type="dxa"/>
            <w:shd w:val="clear" w:color="auto" w:fill="auto"/>
          </w:tcPr>
          <w:p w:rsidR="008059ED" w:rsidRPr="007C266C" w:rsidRDefault="008059ED" w:rsidP="007C266C">
            <w:pPr>
              <w:widowControl/>
              <w:suppressAutoHyphens/>
              <w:ind w:firstLine="0"/>
              <w:rPr>
                <w:sz w:val="20"/>
                <w:szCs w:val="20"/>
              </w:rPr>
            </w:pPr>
            <w:r w:rsidRPr="007C266C">
              <w:rPr>
                <w:sz w:val="20"/>
                <w:szCs w:val="20"/>
              </w:rPr>
              <w:t>0,22%</w:t>
            </w:r>
          </w:p>
        </w:tc>
      </w:tr>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Стоимость расходуемых материалов</w:t>
            </w:r>
          </w:p>
        </w:tc>
        <w:tc>
          <w:tcPr>
            <w:tcW w:w="2190" w:type="dxa"/>
            <w:shd w:val="clear" w:color="auto" w:fill="auto"/>
          </w:tcPr>
          <w:p w:rsidR="008059ED" w:rsidRPr="007C266C" w:rsidRDefault="008059ED" w:rsidP="007C266C">
            <w:pPr>
              <w:widowControl/>
              <w:suppressAutoHyphens/>
              <w:ind w:firstLine="0"/>
              <w:rPr>
                <w:sz w:val="20"/>
                <w:szCs w:val="20"/>
              </w:rPr>
            </w:pPr>
            <w:r w:rsidRPr="007C266C">
              <w:rPr>
                <w:sz w:val="20"/>
                <w:szCs w:val="20"/>
              </w:rPr>
              <w:t>886,926</w:t>
            </w:r>
          </w:p>
        </w:tc>
        <w:tc>
          <w:tcPr>
            <w:tcW w:w="1243" w:type="dxa"/>
            <w:shd w:val="clear" w:color="auto" w:fill="auto"/>
          </w:tcPr>
          <w:p w:rsidR="008059ED" w:rsidRPr="007C266C" w:rsidRDefault="008059ED" w:rsidP="007C266C">
            <w:pPr>
              <w:widowControl/>
              <w:suppressAutoHyphens/>
              <w:ind w:firstLine="0"/>
              <w:rPr>
                <w:sz w:val="20"/>
                <w:szCs w:val="20"/>
              </w:rPr>
            </w:pPr>
            <w:r w:rsidRPr="007C266C">
              <w:rPr>
                <w:sz w:val="20"/>
                <w:szCs w:val="20"/>
              </w:rPr>
              <w:t>0,45%</w:t>
            </w:r>
          </w:p>
        </w:tc>
      </w:tr>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Прочие ежегодные затраты</w:t>
            </w:r>
          </w:p>
        </w:tc>
        <w:tc>
          <w:tcPr>
            <w:tcW w:w="2190" w:type="dxa"/>
            <w:shd w:val="clear" w:color="auto" w:fill="auto"/>
          </w:tcPr>
          <w:p w:rsidR="008059ED" w:rsidRPr="007C266C" w:rsidRDefault="008059ED" w:rsidP="007C266C">
            <w:pPr>
              <w:widowControl/>
              <w:suppressAutoHyphens/>
              <w:ind w:firstLine="0"/>
              <w:rPr>
                <w:sz w:val="20"/>
                <w:szCs w:val="20"/>
              </w:rPr>
            </w:pPr>
            <w:r w:rsidRPr="007C266C">
              <w:rPr>
                <w:sz w:val="20"/>
                <w:szCs w:val="20"/>
              </w:rPr>
              <w:t>719,1</w:t>
            </w:r>
          </w:p>
        </w:tc>
        <w:tc>
          <w:tcPr>
            <w:tcW w:w="1243" w:type="dxa"/>
            <w:shd w:val="clear" w:color="auto" w:fill="auto"/>
          </w:tcPr>
          <w:p w:rsidR="008059ED" w:rsidRPr="007C266C" w:rsidRDefault="008059ED" w:rsidP="007C266C">
            <w:pPr>
              <w:widowControl/>
              <w:suppressAutoHyphens/>
              <w:ind w:firstLine="0"/>
              <w:rPr>
                <w:sz w:val="20"/>
                <w:szCs w:val="20"/>
              </w:rPr>
            </w:pPr>
            <w:r w:rsidRPr="007C266C">
              <w:rPr>
                <w:sz w:val="20"/>
                <w:szCs w:val="20"/>
              </w:rPr>
              <w:t>0,37%</w:t>
            </w:r>
          </w:p>
        </w:tc>
      </w:tr>
      <w:tr w:rsidR="008059ED" w:rsidRPr="007C266C" w:rsidTr="007C266C">
        <w:tc>
          <w:tcPr>
            <w:tcW w:w="6137" w:type="dxa"/>
            <w:shd w:val="clear" w:color="auto" w:fill="auto"/>
          </w:tcPr>
          <w:p w:rsidR="008059ED" w:rsidRPr="007C266C" w:rsidRDefault="008059ED" w:rsidP="007C266C">
            <w:pPr>
              <w:widowControl/>
              <w:tabs>
                <w:tab w:val="left" w:pos="851"/>
                <w:tab w:val="left" w:pos="1985"/>
              </w:tabs>
              <w:suppressAutoHyphens/>
              <w:ind w:firstLine="0"/>
              <w:rPr>
                <w:sz w:val="20"/>
                <w:szCs w:val="20"/>
              </w:rPr>
            </w:pPr>
            <w:r w:rsidRPr="007C266C">
              <w:rPr>
                <w:sz w:val="20"/>
                <w:szCs w:val="20"/>
              </w:rPr>
              <w:t>Итого (И</w:t>
            </w:r>
            <w:r w:rsidRPr="007C266C">
              <w:rPr>
                <w:sz w:val="20"/>
                <w:szCs w:val="20"/>
                <w:vertAlign w:val="subscript"/>
              </w:rPr>
              <w:t>Σ</w:t>
            </w:r>
            <w:r w:rsidRPr="007C266C">
              <w:rPr>
                <w:sz w:val="20"/>
                <w:szCs w:val="20"/>
              </w:rPr>
              <w:t>)</w:t>
            </w:r>
          </w:p>
        </w:tc>
        <w:tc>
          <w:tcPr>
            <w:tcW w:w="2190" w:type="dxa"/>
            <w:shd w:val="clear" w:color="auto" w:fill="auto"/>
            <w:vAlign w:val="bottom"/>
          </w:tcPr>
          <w:p w:rsidR="008059ED" w:rsidRPr="007C266C" w:rsidRDefault="008059ED" w:rsidP="007C266C">
            <w:pPr>
              <w:widowControl/>
              <w:suppressAutoHyphens/>
              <w:ind w:firstLine="0"/>
              <w:rPr>
                <w:sz w:val="20"/>
                <w:szCs w:val="20"/>
              </w:rPr>
            </w:pPr>
            <w:r w:rsidRPr="007C266C">
              <w:rPr>
                <w:sz w:val="20"/>
                <w:szCs w:val="20"/>
              </w:rPr>
              <w:t>195575,363</w:t>
            </w:r>
          </w:p>
        </w:tc>
        <w:tc>
          <w:tcPr>
            <w:tcW w:w="1243" w:type="dxa"/>
            <w:shd w:val="clear" w:color="auto" w:fill="auto"/>
          </w:tcPr>
          <w:p w:rsidR="008059ED" w:rsidRPr="007C266C" w:rsidRDefault="008059ED" w:rsidP="007C266C">
            <w:pPr>
              <w:widowControl/>
              <w:suppressAutoHyphens/>
              <w:ind w:firstLine="0"/>
              <w:rPr>
                <w:sz w:val="20"/>
                <w:szCs w:val="20"/>
              </w:rPr>
            </w:pPr>
            <w:r w:rsidRPr="007C266C">
              <w:rPr>
                <w:sz w:val="20"/>
                <w:szCs w:val="20"/>
              </w:rPr>
              <w:t>100,00%</w:t>
            </w:r>
          </w:p>
        </w:tc>
      </w:tr>
    </w:tbl>
    <w:p w:rsidR="008059ED" w:rsidRPr="00A022A2" w:rsidRDefault="008059ED" w:rsidP="00A022A2">
      <w:pPr>
        <w:widowControl/>
        <w:tabs>
          <w:tab w:val="left" w:pos="851"/>
          <w:tab w:val="left" w:pos="1985"/>
        </w:tabs>
        <w:ind w:firstLine="709"/>
        <w:rPr>
          <w:sz w:val="28"/>
          <w:szCs w:val="28"/>
        </w:rPr>
      </w:pPr>
    </w:p>
    <w:p w:rsidR="008059ED" w:rsidRPr="006C7578" w:rsidRDefault="008059ED" w:rsidP="00A022A2">
      <w:pPr>
        <w:widowControl/>
        <w:tabs>
          <w:tab w:val="left" w:pos="851"/>
          <w:tab w:val="left" w:pos="1985"/>
        </w:tabs>
        <w:ind w:firstLine="709"/>
        <w:rPr>
          <w:sz w:val="28"/>
          <w:szCs w:val="28"/>
        </w:rPr>
      </w:pPr>
      <w:r w:rsidRPr="00A022A2">
        <w:rPr>
          <w:sz w:val="28"/>
          <w:szCs w:val="28"/>
        </w:rPr>
        <w:t>Удельная величина энергетической составляющей себестоимости продукции рассчитывается по формуле</w:t>
      </w:r>
    </w:p>
    <w:p w:rsidR="00AF65F9" w:rsidRPr="006C7578" w:rsidRDefault="00AF65F9" w:rsidP="00A022A2">
      <w:pPr>
        <w:widowControl/>
        <w:tabs>
          <w:tab w:val="left" w:pos="851"/>
          <w:tab w:val="left" w:pos="1985"/>
        </w:tabs>
        <w:ind w:firstLine="709"/>
        <w:rPr>
          <w:sz w:val="28"/>
          <w:szCs w:val="28"/>
        </w:rPr>
      </w:pPr>
    </w:p>
    <w:p w:rsidR="008059ED" w:rsidRPr="006C7578" w:rsidRDefault="00A022A2" w:rsidP="00A022A2">
      <w:pPr>
        <w:widowControl/>
        <w:tabs>
          <w:tab w:val="left" w:pos="851"/>
          <w:tab w:val="left" w:pos="1985"/>
        </w:tabs>
        <w:ind w:firstLine="709"/>
        <w:rPr>
          <w:sz w:val="28"/>
          <w:szCs w:val="28"/>
        </w:rPr>
      </w:pPr>
      <w:r>
        <w:rPr>
          <w:sz w:val="28"/>
          <w:szCs w:val="28"/>
        </w:rPr>
        <w:t xml:space="preserve"> </w:t>
      </w:r>
      <w:r w:rsidR="00F43CF1" w:rsidRPr="00A022A2">
        <w:rPr>
          <w:sz w:val="28"/>
          <w:szCs w:val="28"/>
        </w:rPr>
        <w:object w:dxaOrig="1180" w:dyaOrig="700">
          <v:shape id="_x0000_i1483" type="#_x0000_t75" style="width:59.25pt;height:35.25pt" o:ole="" fillcolor="window">
            <v:imagedata r:id="rId871" o:title=""/>
          </v:shape>
          <o:OLEObject Type="Embed" ProgID="Equation.3" ShapeID="_x0000_i1483" DrawAspect="Content" ObjectID="_1478811813" r:id="rId872"/>
        </w:object>
      </w:r>
      <w:r>
        <w:rPr>
          <w:sz w:val="28"/>
          <w:szCs w:val="28"/>
        </w:rPr>
        <w:t xml:space="preserve"> </w:t>
      </w:r>
      <w:r w:rsidR="008059ED" w:rsidRPr="00A022A2">
        <w:rPr>
          <w:sz w:val="28"/>
          <w:szCs w:val="28"/>
        </w:rPr>
        <w:t>(13.24)</w:t>
      </w:r>
    </w:p>
    <w:p w:rsidR="00AF65F9" w:rsidRPr="006C7578" w:rsidRDefault="00AF65F9" w:rsidP="00A022A2">
      <w:pPr>
        <w:widowControl/>
        <w:tabs>
          <w:tab w:val="left" w:pos="851"/>
          <w:tab w:val="left" w:pos="1985"/>
        </w:tabs>
        <w:ind w:firstLine="709"/>
        <w:rPr>
          <w:sz w:val="28"/>
          <w:szCs w:val="28"/>
        </w:rPr>
      </w:pPr>
    </w:p>
    <w:p w:rsidR="008059ED" w:rsidRPr="00AF65F9" w:rsidRDefault="008059ED" w:rsidP="00A022A2">
      <w:pPr>
        <w:widowControl/>
        <w:tabs>
          <w:tab w:val="left" w:pos="851"/>
          <w:tab w:val="left" w:pos="1985"/>
        </w:tabs>
        <w:ind w:firstLine="709"/>
        <w:rPr>
          <w:sz w:val="28"/>
          <w:szCs w:val="28"/>
        </w:rPr>
      </w:pPr>
      <w:r w:rsidRPr="00A022A2">
        <w:rPr>
          <w:sz w:val="28"/>
          <w:szCs w:val="28"/>
        </w:rPr>
        <w:t>удельная величина энергетической составляющей себестоимости продукции</w:t>
      </w:r>
    </w:p>
    <w:p w:rsidR="00AF65F9" w:rsidRPr="00AF65F9" w:rsidRDefault="00AF65F9" w:rsidP="00A022A2">
      <w:pPr>
        <w:widowControl/>
        <w:tabs>
          <w:tab w:val="left" w:pos="851"/>
          <w:tab w:val="left" w:pos="1985"/>
        </w:tabs>
        <w:ind w:firstLine="709"/>
        <w:rPr>
          <w:sz w:val="28"/>
          <w:szCs w:val="28"/>
        </w:rPr>
      </w:pPr>
    </w:p>
    <w:p w:rsidR="008059ED" w:rsidRDefault="00F43CF1" w:rsidP="00A022A2">
      <w:pPr>
        <w:widowControl/>
        <w:tabs>
          <w:tab w:val="left" w:pos="851"/>
          <w:tab w:val="left" w:pos="1985"/>
        </w:tabs>
        <w:ind w:firstLine="709"/>
        <w:rPr>
          <w:sz w:val="28"/>
          <w:szCs w:val="28"/>
          <w:lang w:val="en-US"/>
        </w:rPr>
      </w:pPr>
      <w:r w:rsidRPr="00A022A2">
        <w:rPr>
          <w:sz w:val="28"/>
          <w:szCs w:val="28"/>
        </w:rPr>
        <w:object w:dxaOrig="3340" w:dyaOrig="620">
          <v:shape id="_x0000_i1484" type="#_x0000_t75" style="width:167.25pt;height:30.75pt" o:ole="" fillcolor="window">
            <v:imagedata r:id="rId873" o:title=""/>
          </v:shape>
          <o:OLEObject Type="Embed" ProgID="Equation.3" ShapeID="_x0000_i1484" DrawAspect="Content" ObjectID="_1478811814" r:id="rId874"/>
        </w:object>
      </w:r>
    </w:p>
    <w:p w:rsidR="008059ED" w:rsidRPr="006C7578" w:rsidRDefault="008059ED" w:rsidP="00AF65F9">
      <w:pPr>
        <w:pStyle w:val="16"/>
        <w:widowControl/>
        <w:tabs>
          <w:tab w:val="left" w:pos="601"/>
        </w:tabs>
        <w:suppressAutoHyphens/>
        <w:rPr>
          <w:sz w:val="28"/>
          <w:szCs w:val="28"/>
        </w:rPr>
      </w:pPr>
      <w:r w:rsidRPr="00A022A2">
        <w:rPr>
          <w:b w:val="0"/>
          <w:bCs w:val="0"/>
          <w:sz w:val="28"/>
          <w:szCs w:val="28"/>
        </w:rPr>
        <w:br w:type="page"/>
      </w:r>
      <w:r w:rsidRPr="00AF65F9">
        <w:rPr>
          <w:sz w:val="28"/>
          <w:szCs w:val="28"/>
        </w:rPr>
        <w:t>14 РАСЧЁТ ЗАЗЕМЛЕНИЯ ГПП. СРЕДСТВА ЗАЩИТЫ</w:t>
      </w:r>
    </w:p>
    <w:p w:rsidR="00AF65F9" w:rsidRPr="006C7578" w:rsidRDefault="00AF65F9" w:rsidP="00A022A2">
      <w:pPr>
        <w:pStyle w:val="16"/>
        <w:widowControl/>
        <w:ind w:firstLine="709"/>
        <w:jc w:val="both"/>
        <w:rPr>
          <w:b w:val="0"/>
          <w:bCs w:val="0"/>
          <w:sz w:val="28"/>
          <w:szCs w:val="28"/>
        </w:rPr>
      </w:pPr>
    </w:p>
    <w:p w:rsidR="008059ED" w:rsidRPr="006C7578" w:rsidRDefault="008059ED" w:rsidP="00A022A2">
      <w:pPr>
        <w:pStyle w:val="2TimesNewRoman0"/>
        <w:widowControl/>
        <w:spacing w:before="0" w:after="0"/>
        <w:ind w:firstLine="709"/>
        <w:rPr>
          <w:i w:val="0"/>
          <w:iCs w:val="0"/>
        </w:rPr>
      </w:pPr>
      <w:bookmarkStart w:id="108" w:name="_Toc204622361"/>
      <w:r w:rsidRPr="00AF65F9">
        <w:rPr>
          <w:i w:val="0"/>
          <w:iCs w:val="0"/>
        </w:rPr>
        <w:t>14.1 Назначение и принцип действия защитного заземления</w:t>
      </w:r>
      <w:bookmarkEnd w:id="108"/>
    </w:p>
    <w:p w:rsidR="00AF65F9" w:rsidRPr="006C7578" w:rsidRDefault="00AF65F9" w:rsidP="00A022A2">
      <w:pPr>
        <w:pStyle w:val="2TimesNewRoman0"/>
        <w:widowControl/>
        <w:spacing w:before="0" w:after="0"/>
        <w:ind w:firstLine="709"/>
        <w:rPr>
          <w:b w:val="0"/>
          <w:bCs w:val="0"/>
          <w:i w:val="0"/>
          <w:iCs w:val="0"/>
        </w:rPr>
      </w:pPr>
    </w:p>
    <w:p w:rsidR="008059ED" w:rsidRPr="00A022A2" w:rsidRDefault="008059ED" w:rsidP="00A022A2">
      <w:pPr>
        <w:widowControl/>
        <w:ind w:firstLine="709"/>
        <w:rPr>
          <w:sz w:val="28"/>
          <w:szCs w:val="28"/>
        </w:rPr>
      </w:pPr>
      <w:r w:rsidRPr="00A022A2">
        <w:rPr>
          <w:sz w:val="28"/>
          <w:szCs w:val="28"/>
        </w:rPr>
        <w:t>Заземление электроустановок осуществляется преднамеренным соединением их с заземляющим устройством.</w:t>
      </w:r>
    </w:p>
    <w:p w:rsidR="008059ED" w:rsidRPr="00A022A2" w:rsidRDefault="008059ED" w:rsidP="00A022A2">
      <w:pPr>
        <w:widowControl/>
        <w:ind w:firstLine="709"/>
        <w:rPr>
          <w:sz w:val="28"/>
          <w:szCs w:val="28"/>
        </w:rPr>
      </w:pPr>
      <w:r w:rsidRPr="00A022A2">
        <w:rPr>
          <w:sz w:val="28"/>
          <w:szCs w:val="28"/>
        </w:rPr>
        <w:t>Заземляющим устройством называется совокупность заземлителя -металлических проводников (электродов), соединенных между собой и находящихся в непосредственном соприкосновении с землёй и заземляющих проводников, соединяющие заземляемые части электроустановок с заземлителем.</w:t>
      </w:r>
    </w:p>
    <w:p w:rsidR="008059ED" w:rsidRPr="00A022A2" w:rsidRDefault="008059ED" w:rsidP="00A022A2">
      <w:pPr>
        <w:widowControl/>
        <w:ind w:firstLine="709"/>
        <w:rPr>
          <w:sz w:val="28"/>
          <w:szCs w:val="28"/>
        </w:rPr>
      </w:pPr>
      <w:r w:rsidRPr="00A022A2">
        <w:rPr>
          <w:sz w:val="28"/>
          <w:szCs w:val="28"/>
        </w:rPr>
        <w:t>Назначение защитного заземления — устранение опасности поражения током в случае прикосновению к корпусу электроустановки и другим нетоковедущим металлическим частям, оказавшимся под напряжением вследствие замыкания на корпус и по другим причинам.</w:t>
      </w:r>
    </w:p>
    <w:p w:rsidR="008059ED" w:rsidRPr="006C7578" w:rsidRDefault="008059ED" w:rsidP="00A022A2">
      <w:pPr>
        <w:widowControl/>
        <w:ind w:firstLine="709"/>
        <w:rPr>
          <w:sz w:val="28"/>
          <w:szCs w:val="28"/>
        </w:rPr>
      </w:pPr>
      <w:r w:rsidRPr="00A022A2">
        <w:rPr>
          <w:sz w:val="28"/>
          <w:szCs w:val="28"/>
        </w:rPr>
        <w:t>Принцип действия защитного заземления — снижение до безопасных значений напряжений прикосновения и шага, обусловленных замыканием на корпус и другими причинами. Это достигается путем уменьшения потенциала заземленного оборудования (уменьшением сопротивления заземлителя), а также путем выравнивания потенциалов основания, на котором стоит человек, и заземленного оборудования (подъемом потенциала основания, на котором стоит человек, до значения, близкого к значению потенциала заземленного оборудования).</w:t>
      </w:r>
    </w:p>
    <w:p w:rsidR="00AF65F9" w:rsidRPr="006C7578" w:rsidRDefault="00AF65F9" w:rsidP="00A022A2">
      <w:pPr>
        <w:widowControl/>
        <w:ind w:firstLine="709"/>
        <w:rPr>
          <w:sz w:val="28"/>
          <w:szCs w:val="28"/>
        </w:rPr>
      </w:pPr>
    </w:p>
    <w:p w:rsidR="00AF65F9" w:rsidRPr="006C7578" w:rsidRDefault="008059ED" w:rsidP="00A022A2">
      <w:pPr>
        <w:pStyle w:val="2TimesNewRoman0"/>
        <w:widowControl/>
        <w:spacing w:before="0" w:after="0"/>
        <w:ind w:firstLine="709"/>
        <w:rPr>
          <w:i w:val="0"/>
          <w:iCs w:val="0"/>
        </w:rPr>
      </w:pPr>
      <w:bookmarkStart w:id="109" w:name="_Toc204622362"/>
      <w:r w:rsidRPr="00AF65F9">
        <w:rPr>
          <w:i w:val="0"/>
          <w:iCs w:val="0"/>
        </w:rPr>
        <w:t>14.2 Выбор предварительной схемы заземляющего устройства на</w:t>
      </w:r>
      <w:bookmarkEnd w:id="109"/>
      <w:r w:rsidRPr="00AF65F9">
        <w:rPr>
          <w:i w:val="0"/>
          <w:iCs w:val="0"/>
        </w:rPr>
        <w:t xml:space="preserve"> </w:t>
      </w:r>
    </w:p>
    <w:p w:rsidR="008059ED" w:rsidRPr="00AF65F9" w:rsidRDefault="008059ED" w:rsidP="00A022A2">
      <w:pPr>
        <w:pStyle w:val="2TimesNewRoman0"/>
        <w:widowControl/>
        <w:spacing w:before="0" w:after="0"/>
        <w:ind w:firstLine="709"/>
        <w:rPr>
          <w:i w:val="0"/>
          <w:iCs w:val="0"/>
        </w:rPr>
      </w:pPr>
      <w:bookmarkStart w:id="110" w:name="_Toc204622363"/>
      <w:r w:rsidRPr="00AF65F9">
        <w:rPr>
          <w:i w:val="0"/>
          <w:iCs w:val="0"/>
        </w:rPr>
        <w:t>ГПП</w:t>
      </w:r>
      <w:bookmarkEnd w:id="110"/>
    </w:p>
    <w:p w:rsidR="00AF65F9" w:rsidRPr="006C7578" w:rsidRDefault="00AF65F9"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В установках напряжением выше 1000 В с эффективно заземленной нейтралью при выполнении заземляющего устройства с соблюдением требований, предъявляемых к его сопротивлению, размещение электродов должно обеспечить возможно полное выравнивание потенциала на площадке, занятой электрооборудованием.</w:t>
      </w:r>
    </w:p>
    <w:p w:rsidR="008059ED" w:rsidRPr="00A022A2" w:rsidRDefault="008059ED" w:rsidP="00A022A2">
      <w:pPr>
        <w:widowControl/>
        <w:ind w:firstLine="709"/>
        <w:rPr>
          <w:sz w:val="28"/>
          <w:szCs w:val="28"/>
        </w:rPr>
      </w:pPr>
      <w:r w:rsidRPr="00A022A2">
        <w:rPr>
          <w:sz w:val="28"/>
          <w:szCs w:val="28"/>
        </w:rPr>
        <w:t>С этой целью заземлитель должен быть выполнен в виде горизонтальной сетки из продольных и поперечных проводников, уложенных в земле на глубине 0,5-0,7 м, и вертикальных электродов. При этом контурный электрод, образующий периметр сетки, должен охватывать все сооружения защищаемого объекта.</w:t>
      </w:r>
    </w:p>
    <w:p w:rsidR="008059ED" w:rsidRPr="00A022A2" w:rsidRDefault="008059ED" w:rsidP="00A022A2">
      <w:pPr>
        <w:widowControl/>
        <w:ind w:firstLine="709"/>
        <w:rPr>
          <w:sz w:val="28"/>
          <w:szCs w:val="28"/>
        </w:rPr>
      </w:pPr>
      <w:r w:rsidRPr="00A022A2">
        <w:rPr>
          <w:sz w:val="28"/>
          <w:szCs w:val="28"/>
        </w:rPr>
        <w:t>Продольные проводники сетки прокладывают вдоль осей электрооборудования и конструкций со стороны обслуживания на расстоянии 0,8-1,0 м от фундамента или основания оборудования.</w:t>
      </w:r>
    </w:p>
    <w:p w:rsidR="008059ED" w:rsidRPr="00A022A2" w:rsidRDefault="008059ED" w:rsidP="00A022A2">
      <w:pPr>
        <w:widowControl/>
        <w:ind w:firstLine="709"/>
        <w:rPr>
          <w:sz w:val="28"/>
          <w:szCs w:val="28"/>
        </w:rPr>
      </w:pPr>
      <w:r w:rsidRPr="00A022A2">
        <w:rPr>
          <w:sz w:val="28"/>
          <w:szCs w:val="28"/>
        </w:rPr>
        <w:t>Поперечные заземлители следует прокладывать в удобных местах между оборудованием на глубине 0,5-0,7 м от поверхности земли. Расстояния между ними рекомендуется принимать увеличивающимся от периферии к центру заземляющей сетки.</w:t>
      </w:r>
    </w:p>
    <w:p w:rsidR="008059ED" w:rsidRPr="00A022A2" w:rsidRDefault="008059ED" w:rsidP="00A022A2">
      <w:pPr>
        <w:widowControl/>
        <w:ind w:firstLine="709"/>
        <w:rPr>
          <w:sz w:val="28"/>
          <w:szCs w:val="28"/>
        </w:rPr>
      </w:pPr>
      <w:r w:rsidRPr="00A022A2">
        <w:rPr>
          <w:sz w:val="28"/>
          <w:szCs w:val="28"/>
        </w:rPr>
        <w:t>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у внешнего горизонтального заземлителя напротив входов и въездов. Вертикальные заземлители должны иметь длину 3-5 м, а расстояние между ними должно быть равно ширине входа или въезда.</w:t>
      </w:r>
    </w:p>
    <w:p w:rsidR="008059ED" w:rsidRPr="00A022A2" w:rsidRDefault="008059ED" w:rsidP="00A022A2">
      <w:pPr>
        <w:widowControl/>
        <w:ind w:firstLine="709"/>
        <w:rPr>
          <w:sz w:val="28"/>
          <w:szCs w:val="28"/>
        </w:rPr>
      </w:pPr>
      <w:r w:rsidRPr="00A022A2">
        <w:rPr>
          <w:sz w:val="28"/>
          <w:szCs w:val="28"/>
        </w:rPr>
        <w:t>Заземляющее устройство, которое выполняется с соблюдением требований, предъявляемых к напряжению прикосновения, также должно иметь заземлитель в виде сетки. При этом размещение продольных и поперечных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w:t>
      </w:r>
    </w:p>
    <w:p w:rsidR="008059ED" w:rsidRPr="00A022A2" w:rsidRDefault="008059ED" w:rsidP="00A022A2">
      <w:pPr>
        <w:widowControl/>
        <w:ind w:firstLine="709"/>
        <w:rPr>
          <w:sz w:val="28"/>
          <w:szCs w:val="28"/>
        </w:rPr>
      </w:pPr>
      <w:r w:rsidRPr="00A022A2">
        <w:rPr>
          <w:sz w:val="28"/>
          <w:szCs w:val="28"/>
        </w:rPr>
        <w:t>Расстояния между продольными и поперечными горизонтальными искусственными заземлителями не должно превышать 30 м, а глубина заложения их в грунт должна быть не менее 0,3 м. У рабочих мест допускается прокладка заземлителей на меньшей глубине, если необходимость этого подтверждается расчетом, а наличие их не снижает удобства обслуживания электроустановки и срока службы заземлителей. Для снижения напряжения прикосновения у рабочих мест в обоснованных случаях может быть сделана подсыпка щебня слоем толщиной 0,1 - 0,2 м.</w:t>
      </w:r>
    </w:p>
    <w:p w:rsidR="008059ED" w:rsidRPr="00A022A2" w:rsidRDefault="008059ED" w:rsidP="00A022A2">
      <w:pPr>
        <w:widowControl/>
        <w:ind w:firstLine="709"/>
        <w:rPr>
          <w:sz w:val="28"/>
          <w:szCs w:val="28"/>
        </w:rPr>
      </w:pPr>
      <w:r w:rsidRPr="00A022A2">
        <w:rPr>
          <w:sz w:val="28"/>
          <w:szCs w:val="28"/>
        </w:rPr>
        <w:t>Во всех случаях следует:</w:t>
      </w:r>
    </w:p>
    <w:p w:rsidR="008059ED" w:rsidRPr="00A022A2" w:rsidRDefault="008059ED" w:rsidP="00A022A2">
      <w:pPr>
        <w:widowControl/>
        <w:ind w:firstLine="709"/>
        <w:rPr>
          <w:sz w:val="28"/>
          <w:szCs w:val="28"/>
        </w:rPr>
      </w:pPr>
      <w:r w:rsidRPr="00A022A2">
        <w:rPr>
          <w:sz w:val="28"/>
          <w:szCs w:val="28"/>
        </w:rPr>
        <w:t>Заземляющие проводники, присоединяющие оборудование или конструкции к заземлителю, прокладывать в земле на глубине не менее 0,3 м. Вблизи мест расположения заземляемых нейтралей силовых трансформаторов, короткозамыкателей прокладывать продольные и поперечные горизонтальные заземлители (в четырех направлениях);</w:t>
      </w:r>
    </w:p>
    <w:p w:rsidR="008059ED" w:rsidRPr="00A022A2" w:rsidRDefault="008059ED" w:rsidP="00A022A2">
      <w:pPr>
        <w:widowControl/>
        <w:ind w:firstLine="709"/>
        <w:rPr>
          <w:sz w:val="28"/>
          <w:szCs w:val="28"/>
        </w:rPr>
      </w:pPr>
      <w:r w:rsidRPr="00A022A2">
        <w:rPr>
          <w:sz w:val="28"/>
          <w:szCs w:val="28"/>
        </w:rPr>
        <w:t>При выходе заземляющего устройства за пределы ограждения электроустановки горизонтальные заземлители, находящиеся вне территории электроустановки, прокладывать на глубине не менее 1 м. Внешний контур заземляющего устройства в этом случае рекомендуется выполнять в виде многоугольника с тупыми или скругленными углами.</w:t>
      </w:r>
    </w:p>
    <w:p w:rsidR="008059ED" w:rsidRPr="00A022A2" w:rsidRDefault="008059ED" w:rsidP="00A022A2">
      <w:pPr>
        <w:widowControl/>
        <w:ind w:firstLine="709"/>
        <w:rPr>
          <w:sz w:val="28"/>
          <w:szCs w:val="28"/>
        </w:rPr>
      </w:pPr>
      <w:r w:rsidRPr="00A022A2">
        <w:rPr>
          <w:sz w:val="28"/>
          <w:szCs w:val="28"/>
        </w:rPr>
        <w:t>Внешнюю ограду электроустановок не рекомендуется присоединять к заземляющему устройству. Если от электроустановки отходят воздушные линии электропередачи напряжением 110 кВ и выше, то ограду следует заземлять с помощью вертикальных заземлителей длиной 2-3 м, установленных у ее стоек по всему периметру через 20-50 м. Такие заземлители не требуются для ограды с металлическими стойками и со стойками из железобетона, арматура которых электрически соединена с металлическими звеньями ограды.</w:t>
      </w:r>
    </w:p>
    <w:p w:rsidR="008059ED" w:rsidRPr="00A022A2" w:rsidRDefault="008059ED" w:rsidP="00A022A2">
      <w:pPr>
        <w:widowControl/>
        <w:ind w:firstLine="709"/>
        <w:rPr>
          <w:sz w:val="28"/>
          <w:szCs w:val="28"/>
        </w:rPr>
      </w:pPr>
      <w:r w:rsidRPr="00A022A2">
        <w:rPr>
          <w:sz w:val="28"/>
          <w:szCs w:val="28"/>
        </w:rPr>
        <w:t>Не следует устанавливать на внешней ограде электроприемники напряжением до 1000 В, которые питаются непосредственно от понижающих трансформаторов, расположенных на территории электроустановки. При размещении электроприемников на внешней ограде их питание следует осуществлять через разделяющие трансформаторы. Эти трансформаторы не допускается устанавливать на ограде. Линия, соединяющая вторую обмотку разделяющего трансформатора с электроприемником, расположенным на ограде, должна быть изолирована от земли исходя из расчетного значения напряжения на заземляющем устройстве.</w:t>
      </w:r>
    </w:p>
    <w:p w:rsidR="008059ED" w:rsidRPr="006C7578" w:rsidRDefault="008059ED" w:rsidP="00A022A2">
      <w:pPr>
        <w:widowControl/>
        <w:ind w:firstLine="709"/>
        <w:rPr>
          <w:sz w:val="28"/>
          <w:szCs w:val="28"/>
        </w:rPr>
      </w:pPr>
      <w:r w:rsidRPr="00A022A2">
        <w:rPr>
          <w:sz w:val="28"/>
          <w:szCs w:val="28"/>
        </w:rPr>
        <w:t>Во избежание выноса потенциала не допускается питание электроприемников, находящихся за пределами заземляющих устройств электроустановок напряжением выше 1000 В сети с эффективно заземленной нейтралью, от обмоток напряжением до 1000 В с заземленной нейтралью трансформаторов, находящихся в пределах контура заземляющего устройства.</w:t>
      </w:r>
    </w:p>
    <w:p w:rsidR="00AF65F9" w:rsidRPr="006C7578" w:rsidRDefault="00AF65F9" w:rsidP="00A022A2">
      <w:pPr>
        <w:widowControl/>
        <w:ind w:firstLine="709"/>
        <w:rPr>
          <w:sz w:val="28"/>
          <w:szCs w:val="28"/>
        </w:rPr>
      </w:pPr>
    </w:p>
    <w:p w:rsidR="008059ED" w:rsidRPr="006C7578" w:rsidRDefault="008059ED" w:rsidP="00A022A2">
      <w:pPr>
        <w:pStyle w:val="2TimesNewRoman0"/>
        <w:widowControl/>
        <w:spacing w:before="0" w:after="0"/>
        <w:ind w:firstLine="709"/>
        <w:rPr>
          <w:i w:val="0"/>
          <w:iCs w:val="0"/>
        </w:rPr>
      </w:pPr>
      <w:bookmarkStart w:id="111" w:name="_Toc204622364"/>
      <w:r w:rsidRPr="00AF65F9">
        <w:rPr>
          <w:i w:val="0"/>
          <w:iCs w:val="0"/>
        </w:rPr>
        <w:t>14.3 Расчет сложного заземлителя в двухслойной земле</w:t>
      </w:r>
      <w:bookmarkEnd w:id="111"/>
    </w:p>
    <w:p w:rsidR="00AF65F9" w:rsidRPr="006C7578" w:rsidRDefault="00AF65F9" w:rsidP="00A022A2">
      <w:pPr>
        <w:pStyle w:val="2TimesNewRoman0"/>
        <w:widowControl/>
        <w:spacing w:before="0" w:after="0"/>
        <w:ind w:firstLine="709"/>
        <w:rPr>
          <w:b w:val="0"/>
          <w:bCs w:val="0"/>
          <w:i w:val="0"/>
          <w:iCs w:val="0"/>
        </w:rPr>
      </w:pPr>
    </w:p>
    <w:p w:rsidR="008059ED" w:rsidRPr="00A022A2" w:rsidRDefault="008059ED" w:rsidP="00A022A2">
      <w:pPr>
        <w:widowControl/>
        <w:ind w:firstLine="709"/>
        <w:rPr>
          <w:sz w:val="28"/>
          <w:szCs w:val="28"/>
        </w:rPr>
      </w:pPr>
      <w:r w:rsidRPr="00A022A2">
        <w:rPr>
          <w:sz w:val="28"/>
          <w:szCs w:val="28"/>
        </w:rPr>
        <w:t>Цель расчета защитного заземлителя: определить основные параметры заземления - число, размеры и порядок размещения одиночных заземлителей и заземляющих проводников, при которых напряжения прикосновения и шага в период замыкания фазы на заземленный корпус не превышают допустимых значений.</w:t>
      </w:r>
    </w:p>
    <w:p w:rsidR="008059ED" w:rsidRPr="00A022A2" w:rsidRDefault="008059ED" w:rsidP="00A022A2">
      <w:pPr>
        <w:widowControl/>
        <w:ind w:firstLine="709"/>
        <w:rPr>
          <w:sz w:val="28"/>
          <w:szCs w:val="28"/>
        </w:rPr>
      </w:pPr>
      <w:r w:rsidRPr="00A022A2">
        <w:rPr>
          <w:sz w:val="28"/>
          <w:szCs w:val="28"/>
        </w:rPr>
        <w:t>Данные для расчета:</w:t>
      </w:r>
    </w:p>
    <w:p w:rsidR="008059ED" w:rsidRPr="00A022A2" w:rsidRDefault="008059ED" w:rsidP="00A022A2">
      <w:pPr>
        <w:widowControl/>
        <w:ind w:firstLine="709"/>
        <w:rPr>
          <w:sz w:val="28"/>
          <w:szCs w:val="28"/>
        </w:rPr>
      </w:pPr>
      <w:r w:rsidRPr="00A022A2">
        <w:rPr>
          <w:sz w:val="28"/>
          <w:szCs w:val="28"/>
        </w:rPr>
        <w:t>Расчет ведем для понижающей подстанции ГПП, которая имеет два трансформатора 110/10 кВ с эффективно заземленной нейтралью со стороны 110 кВ;</w:t>
      </w:r>
    </w:p>
    <w:p w:rsidR="008059ED" w:rsidRPr="00A022A2" w:rsidRDefault="008059ED" w:rsidP="00A022A2">
      <w:pPr>
        <w:widowControl/>
        <w:ind w:firstLine="709"/>
        <w:rPr>
          <w:sz w:val="28"/>
          <w:szCs w:val="28"/>
        </w:rPr>
      </w:pPr>
      <w:r w:rsidRPr="00A022A2">
        <w:rPr>
          <w:sz w:val="28"/>
          <w:szCs w:val="28"/>
        </w:rPr>
        <w:t xml:space="preserve">Территория подстанции занимает площадь </w:t>
      </w:r>
      <w:r w:rsidRPr="00A022A2">
        <w:rPr>
          <w:sz w:val="28"/>
          <w:szCs w:val="28"/>
          <w:lang w:val="en-US"/>
        </w:rPr>
        <w:t>S</w:t>
      </w:r>
      <w:r w:rsidRPr="00A022A2">
        <w:rPr>
          <w:sz w:val="28"/>
          <w:szCs w:val="28"/>
        </w:rPr>
        <w:t xml:space="preserve"> = 1645,2 м</w:t>
      </w:r>
      <w:r w:rsidRPr="00A022A2">
        <w:rPr>
          <w:sz w:val="28"/>
          <w:szCs w:val="28"/>
          <w:vertAlign w:val="superscript"/>
        </w:rPr>
        <w:t>2</w:t>
      </w:r>
      <w:r w:rsidRPr="00A022A2">
        <w:rPr>
          <w:sz w:val="28"/>
          <w:szCs w:val="28"/>
        </w:rPr>
        <w:t>;</w:t>
      </w:r>
    </w:p>
    <w:p w:rsidR="008059ED" w:rsidRPr="00A022A2" w:rsidRDefault="008059ED" w:rsidP="00A022A2">
      <w:pPr>
        <w:widowControl/>
        <w:ind w:firstLine="709"/>
        <w:rPr>
          <w:sz w:val="28"/>
          <w:szCs w:val="28"/>
        </w:rPr>
      </w:pPr>
      <w:r w:rsidRPr="00A022A2">
        <w:rPr>
          <w:sz w:val="28"/>
          <w:szCs w:val="28"/>
        </w:rPr>
        <w:t xml:space="preserve">Заземлитель предполагаем выполнить из горизонтальных полосовых электродов сечением 4 х 40 мм и вертикальных стержневых электродов длиной </w:t>
      </w:r>
      <w:r w:rsidRPr="00A022A2">
        <w:rPr>
          <w:sz w:val="28"/>
          <w:szCs w:val="28"/>
          <w:lang w:val="en-US"/>
        </w:rPr>
        <w:t>l</w:t>
      </w:r>
      <w:r w:rsidRPr="00A022A2">
        <w:rPr>
          <w:sz w:val="28"/>
          <w:szCs w:val="28"/>
          <w:vertAlign w:val="subscript"/>
        </w:rPr>
        <w:t>в</w:t>
      </w:r>
      <w:r w:rsidRPr="00A022A2">
        <w:rPr>
          <w:sz w:val="28"/>
          <w:szCs w:val="28"/>
        </w:rPr>
        <w:t xml:space="preserve"> = 5 м, диаметром </w:t>
      </w:r>
      <w:r w:rsidRPr="00A022A2">
        <w:rPr>
          <w:sz w:val="28"/>
          <w:szCs w:val="28"/>
          <w:lang w:val="en-US"/>
        </w:rPr>
        <w:t>d</w:t>
      </w:r>
      <w:r w:rsidRPr="00A022A2">
        <w:rPr>
          <w:sz w:val="28"/>
          <w:szCs w:val="28"/>
        </w:rPr>
        <w:t xml:space="preserve"> = 12 мм, глубина заложения электродов в землю </w:t>
      </w:r>
      <w:r w:rsidRPr="00A022A2">
        <w:rPr>
          <w:sz w:val="28"/>
          <w:szCs w:val="28"/>
          <w:lang w:val="en-US"/>
        </w:rPr>
        <w:t>t</w:t>
      </w:r>
      <w:r w:rsidRPr="00A022A2">
        <w:rPr>
          <w:sz w:val="28"/>
          <w:szCs w:val="28"/>
        </w:rPr>
        <w:t xml:space="preserve"> = 0,8 м;</w:t>
      </w:r>
    </w:p>
    <w:p w:rsidR="008059ED" w:rsidRPr="00A022A2" w:rsidRDefault="008059ED" w:rsidP="00A022A2">
      <w:pPr>
        <w:widowControl/>
        <w:ind w:firstLine="709"/>
        <w:rPr>
          <w:sz w:val="28"/>
          <w:szCs w:val="28"/>
        </w:rPr>
      </w:pPr>
      <w:r w:rsidRPr="00A022A2">
        <w:rPr>
          <w:sz w:val="28"/>
          <w:szCs w:val="28"/>
        </w:rPr>
        <w:t xml:space="preserve">Удельное сопротивление верхнего слоя земли в месте сооружения заземления (торф) по таблице 3.10 /15/ принимаем </w:t>
      </w:r>
      <w:r w:rsidRPr="00A022A2">
        <w:rPr>
          <w:sz w:val="28"/>
          <w:szCs w:val="28"/>
        </w:rPr>
        <w:sym w:font="Symbol" w:char="F072"/>
      </w:r>
      <w:r w:rsidRPr="00A022A2">
        <w:rPr>
          <w:sz w:val="28"/>
          <w:szCs w:val="28"/>
          <w:vertAlign w:val="subscript"/>
        </w:rPr>
        <w:t>1</w:t>
      </w:r>
      <w:r w:rsidRPr="00A022A2">
        <w:rPr>
          <w:sz w:val="28"/>
          <w:szCs w:val="28"/>
        </w:rPr>
        <w:t xml:space="preserve"> = 20 Ом</w:t>
      </w:r>
      <w:r w:rsidRPr="00A022A2">
        <w:rPr>
          <w:sz w:val="28"/>
          <w:szCs w:val="28"/>
        </w:rPr>
        <w:sym w:font="Symbol" w:char="F0D7"/>
      </w:r>
      <w:r w:rsidRPr="00A022A2">
        <w:rPr>
          <w:sz w:val="28"/>
          <w:szCs w:val="28"/>
        </w:rPr>
        <w:t xml:space="preserve">м; удельное сопротивление нижнего слоя (глина каменистая) принимаем </w:t>
      </w:r>
      <w:r w:rsidRPr="00A022A2">
        <w:rPr>
          <w:sz w:val="28"/>
          <w:szCs w:val="28"/>
        </w:rPr>
        <w:sym w:font="Symbol" w:char="F072"/>
      </w:r>
      <w:r w:rsidRPr="00A022A2">
        <w:rPr>
          <w:sz w:val="28"/>
          <w:szCs w:val="28"/>
          <w:vertAlign w:val="subscript"/>
        </w:rPr>
        <w:t>1</w:t>
      </w:r>
      <w:r w:rsidRPr="00A022A2">
        <w:rPr>
          <w:sz w:val="28"/>
          <w:szCs w:val="28"/>
        </w:rPr>
        <w:t xml:space="preserve"> =100 Ом</w:t>
      </w:r>
      <w:r w:rsidRPr="00A022A2">
        <w:rPr>
          <w:sz w:val="28"/>
          <w:szCs w:val="28"/>
        </w:rPr>
        <w:sym w:font="Symbol" w:char="F0D7"/>
      </w:r>
      <w:r w:rsidRPr="00A022A2">
        <w:rPr>
          <w:sz w:val="28"/>
          <w:szCs w:val="28"/>
        </w:rPr>
        <w:t xml:space="preserve">м, мощность верхнего слоя земли </w:t>
      </w:r>
      <w:r w:rsidRPr="00A022A2">
        <w:rPr>
          <w:sz w:val="28"/>
          <w:szCs w:val="28"/>
          <w:lang w:val="en-US"/>
        </w:rPr>
        <w:t>h</w:t>
      </w:r>
      <w:r w:rsidRPr="00A022A2">
        <w:rPr>
          <w:sz w:val="28"/>
          <w:szCs w:val="28"/>
          <w:vertAlign w:val="subscript"/>
        </w:rPr>
        <w:t>1</w:t>
      </w:r>
      <w:r w:rsidRPr="00A022A2">
        <w:rPr>
          <w:sz w:val="28"/>
          <w:szCs w:val="28"/>
        </w:rPr>
        <w:t xml:space="preserve"> = 2,8 м;</w:t>
      </w:r>
    </w:p>
    <w:p w:rsidR="008059ED" w:rsidRPr="00A022A2" w:rsidRDefault="008059ED" w:rsidP="00A022A2">
      <w:pPr>
        <w:widowControl/>
        <w:ind w:firstLine="709"/>
        <w:rPr>
          <w:sz w:val="28"/>
          <w:szCs w:val="28"/>
        </w:rPr>
      </w:pPr>
      <w:r w:rsidRPr="00A022A2">
        <w:rPr>
          <w:sz w:val="28"/>
          <w:szCs w:val="28"/>
        </w:rPr>
        <w:t xml:space="preserve">В качестве естественного заземлителя принимается металлическая оболочка кабеля – </w:t>
      </w:r>
      <w:r w:rsidRPr="00A022A2">
        <w:rPr>
          <w:sz w:val="28"/>
          <w:szCs w:val="28"/>
          <w:lang w:val="en-US"/>
        </w:rPr>
        <w:t>R</w:t>
      </w:r>
      <w:r w:rsidRPr="00A022A2">
        <w:rPr>
          <w:sz w:val="28"/>
          <w:szCs w:val="28"/>
          <w:vertAlign w:val="subscript"/>
        </w:rPr>
        <w:t>каб</w:t>
      </w:r>
      <w:r w:rsidRPr="00A022A2">
        <w:rPr>
          <w:sz w:val="28"/>
          <w:szCs w:val="28"/>
        </w:rPr>
        <w:t xml:space="preserve"> = 1 Ом.</w:t>
      </w:r>
    </w:p>
    <w:p w:rsidR="008059ED" w:rsidRPr="006C7578" w:rsidRDefault="008059ED" w:rsidP="00A022A2">
      <w:pPr>
        <w:widowControl/>
        <w:ind w:firstLine="709"/>
        <w:rPr>
          <w:sz w:val="28"/>
          <w:szCs w:val="28"/>
        </w:rPr>
      </w:pPr>
      <w:r w:rsidRPr="00A022A2">
        <w:rPr>
          <w:sz w:val="28"/>
          <w:szCs w:val="28"/>
        </w:rPr>
        <w:t>Расчетный ток замыкания на землю на стороне 110 кВ определяем по формуле:</w:t>
      </w:r>
    </w:p>
    <w:p w:rsidR="00AF65F9" w:rsidRPr="006C7578" w:rsidRDefault="00AF65F9" w:rsidP="00A022A2">
      <w:pPr>
        <w:widowControl/>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3200" w:dyaOrig="700">
          <v:shape id="_x0000_i1485" type="#_x0000_t75" style="width:159.75pt;height:35.25pt" o:ole="">
            <v:imagedata r:id="rId875" o:title=""/>
          </v:shape>
          <o:OLEObject Type="Embed" ProgID="Equation.3" ShapeID="_x0000_i1485" DrawAspect="Content" ObjectID="_1478811815" r:id="rId876"/>
        </w:object>
      </w:r>
      <w:r w:rsidR="008059ED" w:rsidRPr="00A022A2">
        <w:rPr>
          <w:sz w:val="28"/>
          <w:szCs w:val="28"/>
        </w:rPr>
        <w:tab/>
        <w:t>(14.1)</w:t>
      </w:r>
    </w:p>
    <w:p w:rsidR="00AF65F9" w:rsidRPr="006C7578" w:rsidRDefault="00AF65F9" w:rsidP="00A022A2">
      <w:pPr>
        <w:widowControl/>
        <w:tabs>
          <w:tab w:val="left" w:pos="8505"/>
        </w:tabs>
        <w:ind w:firstLine="709"/>
        <w:rPr>
          <w:sz w:val="28"/>
          <w:szCs w:val="28"/>
        </w:rPr>
      </w:pPr>
    </w:p>
    <w:p w:rsidR="008059ED" w:rsidRPr="00A022A2" w:rsidRDefault="008059ED" w:rsidP="00A022A2">
      <w:pPr>
        <w:widowControl/>
        <w:ind w:firstLine="709"/>
        <w:rPr>
          <w:sz w:val="28"/>
          <w:szCs w:val="28"/>
        </w:rPr>
      </w:pPr>
      <w:r w:rsidRPr="00A022A2">
        <w:rPr>
          <w:sz w:val="28"/>
          <w:szCs w:val="28"/>
        </w:rPr>
        <w:t>где</w:t>
      </w:r>
      <w:r w:rsidR="00A022A2">
        <w:rPr>
          <w:sz w:val="28"/>
          <w:szCs w:val="28"/>
        </w:rPr>
        <w:t xml:space="preserve"> </w:t>
      </w:r>
      <w:r w:rsidRPr="00A022A2">
        <w:rPr>
          <w:sz w:val="28"/>
          <w:szCs w:val="28"/>
        </w:rPr>
        <w:t>Е* - ЭДС энергосистемы, принимаем 1;</w:t>
      </w:r>
    </w:p>
    <w:p w:rsidR="008059ED" w:rsidRPr="00A022A2" w:rsidRDefault="00F43CF1" w:rsidP="00A022A2">
      <w:pPr>
        <w:widowControl/>
        <w:ind w:firstLine="709"/>
        <w:rPr>
          <w:sz w:val="28"/>
          <w:szCs w:val="28"/>
        </w:rPr>
      </w:pPr>
      <w:r w:rsidRPr="00A022A2">
        <w:rPr>
          <w:sz w:val="28"/>
          <w:szCs w:val="28"/>
        </w:rPr>
        <w:object w:dxaOrig="1380" w:dyaOrig="380">
          <v:shape id="_x0000_i1486" type="#_x0000_t75" style="width:69pt;height:18.75pt" o:ole="">
            <v:imagedata r:id="rId877" o:title=""/>
          </v:shape>
          <o:OLEObject Type="Embed" ProgID="Equation.3" ShapeID="_x0000_i1486" DrawAspect="Content" ObjectID="_1478811816" r:id="rId878"/>
        </w:object>
      </w:r>
      <w:r w:rsidR="008059ED" w:rsidRPr="00A022A2">
        <w:rPr>
          <w:sz w:val="28"/>
          <w:szCs w:val="28"/>
        </w:rPr>
        <w:t xml:space="preserve"> = 0,863 - результирующие сопротивления прямой и обратнойпоследовательности до точки короткого замыкания в относительных единицах.</w:t>
      </w:r>
    </w:p>
    <w:p w:rsidR="008059ED" w:rsidRPr="006C7578" w:rsidRDefault="00F43CF1" w:rsidP="00A022A2">
      <w:pPr>
        <w:widowControl/>
        <w:ind w:firstLine="709"/>
        <w:rPr>
          <w:sz w:val="28"/>
          <w:szCs w:val="28"/>
        </w:rPr>
      </w:pPr>
      <w:r w:rsidRPr="00A022A2">
        <w:rPr>
          <w:sz w:val="28"/>
          <w:szCs w:val="28"/>
        </w:rPr>
        <w:object w:dxaOrig="600" w:dyaOrig="380">
          <v:shape id="_x0000_i1487" type="#_x0000_t75" style="width:30pt;height:18.75pt" o:ole="">
            <v:imagedata r:id="rId879" o:title=""/>
          </v:shape>
          <o:OLEObject Type="Embed" ProgID="Equation.3" ShapeID="_x0000_i1487" DrawAspect="Content" ObjectID="_1478811817" r:id="rId880"/>
        </w:object>
      </w:r>
      <w:r w:rsidR="008059ED" w:rsidRPr="00A022A2">
        <w:rPr>
          <w:sz w:val="28"/>
          <w:szCs w:val="28"/>
        </w:rPr>
        <w:t xml:space="preserve"> - результирующие сопротивление нулевой последовательности до точки короткого замыкания в относительных единицах определяем по формуле:</w:t>
      </w:r>
    </w:p>
    <w:p w:rsidR="00AF65F9" w:rsidRPr="006C7578" w:rsidRDefault="00AF65F9" w:rsidP="00A022A2">
      <w:pPr>
        <w:widowControl/>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3100" w:dyaOrig="620">
          <v:shape id="_x0000_i1488" type="#_x0000_t75" style="width:155.25pt;height:30.75pt" o:ole="">
            <v:imagedata r:id="rId881" o:title=""/>
          </v:shape>
          <o:OLEObject Type="Embed" ProgID="Equation.3" ShapeID="_x0000_i1488" DrawAspect="Content" ObjectID="_1478811818" r:id="rId882"/>
        </w:object>
      </w:r>
      <w:r w:rsidR="008059ED" w:rsidRPr="00A022A2">
        <w:rPr>
          <w:sz w:val="28"/>
          <w:szCs w:val="28"/>
        </w:rPr>
        <w:tab/>
        <w:t>(14.2)</w:t>
      </w:r>
    </w:p>
    <w:p w:rsidR="00AF65F9" w:rsidRPr="006C7578" w:rsidRDefault="00AF65F9" w:rsidP="00A022A2">
      <w:pPr>
        <w:widowControl/>
        <w:tabs>
          <w:tab w:val="left" w:pos="8505"/>
        </w:tabs>
        <w:ind w:firstLine="709"/>
        <w:rPr>
          <w:sz w:val="28"/>
          <w:szCs w:val="28"/>
        </w:rPr>
      </w:pPr>
    </w:p>
    <w:p w:rsidR="008059ED" w:rsidRPr="006C7578" w:rsidRDefault="00F43CF1" w:rsidP="00A022A2">
      <w:pPr>
        <w:widowControl/>
        <w:ind w:firstLine="709"/>
        <w:rPr>
          <w:sz w:val="28"/>
          <w:szCs w:val="28"/>
        </w:rPr>
      </w:pPr>
      <w:r w:rsidRPr="00A022A2">
        <w:rPr>
          <w:sz w:val="28"/>
          <w:szCs w:val="28"/>
        </w:rPr>
        <w:object w:dxaOrig="3260" w:dyaOrig="620">
          <v:shape id="_x0000_i1489" type="#_x0000_t75" style="width:162.75pt;height:30.75pt" o:ole="">
            <v:imagedata r:id="rId883" o:title=""/>
          </v:shape>
          <o:OLEObject Type="Embed" ProgID="Equation.3" ShapeID="_x0000_i1489" DrawAspect="Content" ObjectID="_1478811819" r:id="rId884"/>
        </w:object>
      </w:r>
      <w:r w:rsidR="008059ED" w:rsidRPr="00A022A2">
        <w:rPr>
          <w:sz w:val="28"/>
          <w:szCs w:val="28"/>
        </w:rPr>
        <w:t xml:space="preserve"> = 1,71 о.е.</w:t>
      </w:r>
    </w:p>
    <w:p w:rsidR="00AF65F9" w:rsidRPr="006C7578" w:rsidRDefault="00AF65F9" w:rsidP="00A022A2">
      <w:pPr>
        <w:widowControl/>
        <w:ind w:firstLine="709"/>
        <w:rPr>
          <w:sz w:val="28"/>
          <w:szCs w:val="28"/>
        </w:rPr>
      </w:pPr>
    </w:p>
    <w:p w:rsidR="008059ED" w:rsidRPr="006C7578" w:rsidRDefault="008059ED" w:rsidP="00A022A2">
      <w:pPr>
        <w:widowControl/>
        <w:ind w:firstLine="709"/>
        <w:rPr>
          <w:sz w:val="28"/>
          <w:szCs w:val="28"/>
        </w:rPr>
      </w:pPr>
      <w:r w:rsidRPr="00A022A2">
        <w:rPr>
          <w:sz w:val="28"/>
          <w:szCs w:val="28"/>
        </w:rPr>
        <w:t>Расчетный ток замыкания на землю составит:</w:t>
      </w:r>
    </w:p>
    <w:p w:rsidR="00AF65F9" w:rsidRPr="006C7578" w:rsidRDefault="00AF65F9" w:rsidP="00A022A2">
      <w:pPr>
        <w:widowControl/>
        <w:ind w:firstLine="709"/>
        <w:rPr>
          <w:sz w:val="28"/>
          <w:szCs w:val="28"/>
        </w:rPr>
      </w:pPr>
    </w:p>
    <w:p w:rsidR="008059ED" w:rsidRPr="006C7578" w:rsidRDefault="00F43CF1" w:rsidP="00A022A2">
      <w:pPr>
        <w:widowControl/>
        <w:ind w:firstLine="709"/>
        <w:rPr>
          <w:sz w:val="28"/>
          <w:szCs w:val="28"/>
        </w:rPr>
      </w:pPr>
      <w:r w:rsidRPr="00A022A2">
        <w:rPr>
          <w:sz w:val="28"/>
          <w:szCs w:val="28"/>
        </w:rPr>
        <w:object w:dxaOrig="3000" w:dyaOrig="660">
          <v:shape id="_x0000_i1490" type="#_x0000_t75" style="width:150pt;height:33pt" o:ole="">
            <v:imagedata r:id="rId885" o:title=""/>
          </v:shape>
          <o:OLEObject Type="Embed" ProgID="Equation.3" ShapeID="_x0000_i1490" DrawAspect="Content" ObjectID="_1478811820" r:id="rId886"/>
        </w:object>
      </w:r>
      <w:r w:rsidR="008059ED" w:rsidRPr="00A022A2">
        <w:rPr>
          <w:sz w:val="28"/>
          <w:szCs w:val="28"/>
        </w:rPr>
        <w:t xml:space="preserve"> = 3,94 кА</w:t>
      </w:r>
    </w:p>
    <w:p w:rsidR="00AF65F9" w:rsidRPr="006C7578" w:rsidRDefault="00AF65F9" w:rsidP="00A022A2">
      <w:pPr>
        <w:widowControl/>
        <w:ind w:firstLine="709"/>
        <w:rPr>
          <w:sz w:val="28"/>
          <w:szCs w:val="28"/>
        </w:rPr>
      </w:pPr>
    </w:p>
    <w:p w:rsidR="008059ED" w:rsidRPr="006C7578" w:rsidRDefault="008059ED" w:rsidP="00A022A2">
      <w:pPr>
        <w:widowControl/>
        <w:ind w:firstLine="709"/>
        <w:rPr>
          <w:sz w:val="28"/>
          <w:szCs w:val="28"/>
        </w:rPr>
      </w:pPr>
      <w:r w:rsidRPr="00A022A2">
        <w:rPr>
          <w:sz w:val="28"/>
          <w:szCs w:val="28"/>
        </w:rPr>
        <w:t>Требуемое сопротивление искусственного заземлителя рассчитывается по формуле</w:t>
      </w:r>
    </w:p>
    <w:p w:rsidR="00AF65F9" w:rsidRPr="006C7578" w:rsidRDefault="00AF65F9" w:rsidP="00A022A2">
      <w:pPr>
        <w:widowControl/>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1780" w:dyaOrig="680">
          <v:shape id="_x0000_i1491" type="#_x0000_t75" style="width:89.25pt;height:33.75pt" o:ole="">
            <v:imagedata r:id="rId887" o:title=""/>
          </v:shape>
          <o:OLEObject Type="Embed" ProgID="Equation.3" ShapeID="_x0000_i1491" DrawAspect="Content" ObjectID="_1478811821" r:id="rId888"/>
        </w:object>
      </w:r>
      <w:r w:rsidR="008059ED" w:rsidRPr="00A022A2">
        <w:rPr>
          <w:sz w:val="28"/>
          <w:szCs w:val="28"/>
        </w:rPr>
        <w:tab/>
        <w:t>(14.3)</w:t>
      </w:r>
    </w:p>
    <w:p w:rsidR="00AF65F9" w:rsidRPr="006C7578" w:rsidRDefault="00AF65F9" w:rsidP="00A022A2">
      <w:pPr>
        <w:widowControl/>
        <w:tabs>
          <w:tab w:val="left" w:pos="8505"/>
        </w:tabs>
        <w:ind w:firstLine="709"/>
        <w:rPr>
          <w:sz w:val="28"/>
          <w:szCs w:val="28"/>
        </w:rPr>
      </w:pPr>
    </w:p>
    <w:p w:rsidR="008059ED" w:rsidRPr="00A022A2" w:rsidRDefault="008059ED" w:rsidP="00A022A2">
      <w:pPr>
        <w:widowControl/>
        <w:ind w:firstLine="709"/>
        <w:rPr>
          <w:sz w:val="28"/>
          <w:szCs w:val="28"/>
        </w:rPr>
      </w:pPr>
      <w:r w:rsidRPr="00A022A2">
        <w:rPr>
          <w:sz w:val="28"/>
          <w:szCs w:val="28"/>
        </w:rPr>
        <w:t xml:space="preserve">где </w:t>
      </w:r>
      <w:r w:rsidRPr="00A022A2">
        <w:rPr>
          <w:sz w:val="28"/>
          <w:szCs w:val="28"/>
          <w:lang w:val="en-US"/>
        </w:rPr>
        <w:t>R</w:t>
      </w:r>
      <w:r w:rsidRPr="00A022A2">
        <w:rPr>
          <w:sz w:val="28"/>
          <w:szCs w:val="28"/>
          <w:vertAlign w:val="subscript"/>
          <w:lang w:val="en-US"/>
        </w:rPr>
        <w:t>E</w:t>
      </w:r>
      <w:r w:rsidRPr="00A022A2">
        <w:rPr>
          <w:sz w:val="28"/>
          <w:szCs w:val="28"/>
        </w:rPr>
        <w:t xml:space="preserve"> - сопротивление растеканию естественного заземлителя (</w:t>
      </w:r>
      <w:r w:rsidRPr="00A022A2">
        <w:rPr>
          <w:sz w:val="28"/>
          <w:szCs w:val="28"/>
          <w:lang w:val="en-US"/>
        </w:rPr>
        <w:t>R</w:t>
      </w:r>
      <w:r w:rsidRPr="00A022A2">
        <w:rPr>
          <w:sz w:val="28"/>
          <w:szCs w:val="28"/>
          <w:vertAlign w:val="subscript"/>
        </w:rPr>
        <w:t>Е</w:t>
      </w:r>
      <w:r w:rsidRPr="00A022A2">
        <w:rPr>
          <w:sz w:val="28"/>
          <w:szCs w:val="28"/>
        </w:rPr>
        <w:t xml:space="preserve">= </w:t>
      </w:r>
      <w:r w:rsidRPr="00A022A2">
        <w:rPr>
          <w:sz w:val="28"/>
          <w:szCs w:val="28"/>
          <w:lang w:val="en-US"/>
        </w:rPr>
        <w:t>R</w:t>
      </w:r>
      <w:r w:rsidRPr="00A022A2">
        <w:rPr>
          <w:sz w:val="28"/>
          <w:szCs w:val="28"/>
          <w:vertAlign w:val="subscript"/>
          <w:lang w:val="en-US"/>
        </w:rPr>
        <w:t>KAB</w:t>
      </w:r>
      <w:r w:rsidRPr="00A022A2">
        <w:rPr>
          <w:sz w:val="28"/>
          <w:szCs w:val="28"/>
        </w:rPr>
        <w:t>=1);</w:t>
      </w:r>
    </w:p>
    <w:p w:rsidR="008059ED" w:rsidRPr="00A022A2" w:rsidRDefault="008059ED" w:rsidP="00A022A2">
      <w:pPr>
        <w:widowControl/>
        <w:ind w:firstLine="709"/>
        <w:rPr>
          <w:sz w:val="28"/>
          <w:szCs w:val="28"/>
        </w:rPr>
      </w:pPr>
      <w:r w:rsidRPr="00A022A2">
        <w:rPr>
          <w:sz w:val="28"/>
          <w:szCs w:val="28"/>
          <w:lang w:val="en-US"/>
        </w:rPr>
        <w:t>R</w:t>
      </w:r>
      <w:r w:rsidRPr="00A022A2">
        <w:rPr>
          <w:sz w:val="28"/>
          <w:szCs w:val="28"/>
          <w:vertAlign w:val="subscript"/>
        </w:rPr>
        <w:t>3</w:t>
      </w:r>
      <w:r w:rsidRPr="00A022A2">
        <w:rPr>
          <w:sz w:val="28"/>
          <w:szCs w:val="28"/>
        </w:rPr>
        <w:t xml:space="preserve"> - требующееся сопротивление заземлителя (согласно </w:t>
      </w:r>
      <w:r w:rsidR="00797332" w:rsidRPr="00A022A2">
        <w:rPr>
          <w:sz w:val="28"/>
          <w:szCs w:val="28"/>
        </w:rPr>
        <w:t>/6/</w:t>
      </w:r>
      <w:r w:rsidRPr="00A022A2">
        <w:rPr>
          <w:sz w:val="28"/>
          <w:szCs w:val="28"/>
        </w:rPr>
        <w:t xml:space="preserve"> для </w:t>
      </w:r>
      <w:r w:rsidRPr="00A022A2">
        <w:rPr>
          <w:sz w:val="28"/>
          <w:szCs w:val="28"/>
          <w:lang w:val="en-US"/>
        </w:rPr>
        <w:t>U</w:t>
      </w:r>
      <w:r w:rsidRPr="00A022A2">
        <w:rPr>
          <w:sz w:val="28"/>
          <w:szCs w:val="28"/>
        </w:rPr>
        <w:t xml:space="preserve">=110 кВ - </w:t>
      </w:r>
      <w:r w:rsidRPr="00A022A2">
        <w:rPr>
          <w:sz w:val="28"/>
          <w:szCs w:val="28"/>
          <w:lang w:val="en-US"/>
        </w:rPr>
        <w:t>R</w:t>
      </w:r>
      <w:r w:rsidRPr="00A022A2">
        <w:rPr>
          <w:sz w:val="28"/>
          <w:szCs w:val="28"/>
          <w:vertAlign w:val="subscript"/>
        </w:rPr>
        <w:t>3</w:t>
      </w:r>
      <w:r w:rsidRPr="00A022A2">
        <w:rPr>
          <w:sz w:val="28"/>
          <w:szCs w:val="28"/>
        </w:rPr>
        <w:t xml:space="preserve"> = 0,5 Ом).</w:t>
      </w:r>
    </w:p>
    <w:p w:rsidR="008059ED" w:rsidRPr="006C7578" w:rsidRDefault="008059ED" w:rsidP="00A022A2">
      <w:pPr>
        <w:widowControl/>
        <w:ind w:firstLine="709"/>
        <w:rPr>
          <w:sz w:val="28"/>
          <w:szCs w:val="28"/>
        </w:rPr>
      </w:pPr>
      <w:r w:rsidRPr="00A022A2">
        <w:rPr>
          <w:sz w:val="28"/>
          <w:szCs w:val="28"/>
        </w:rPr>
        <w:t>Требуемое сопротивление искусственного заземлителя</w:t>
      </w:r>
    </w:p>
    <w:p w:rsidR="00AF65F9" w:rsidRPr="006C7578" w:rsidRDefault="00AF65F9" w:rsidP="00A022A2">
      <w:pPr>
        <w:widowControl/>
        <w:ind w:firstLine="709"/>
        <w:rPr>
          <w:sz w:val="28"/>
          <w:szCs w:val="28"/>
        </w:rPr>
      </w:pPr>
    </w:p>
    <w:p w:rsidR="008059ED" w:rsidRPr="006C7578" w:rsidRDefault="00F43CF1" w:rsidP="00A022A2">
      <w:pPr>
        <w:widowControl/>
        <w:ind w:firstLine="709"/>
        <w:rPr>
          <w:sz w:val="28"/>
          <w:szCs w:val="28"/>
        </w:rPr>
      </w:pPr>
      <w:r w:rsidRPr="00A022A2">
        <w:rPr>
          <w:sz w:val="28"/>
          <w:szCs w:val="28"/>
        </w:rPr>
        <w:object w:dxaOrig="1540" w:dyaOrig="660">
          <v:shape id="_x0000_i1492" type="#_x0000_t75" style="width:77.25pt;height:33pt" o:ole="">
            <v:imagedata r:id="rId889" o:title=""/>
          </v:shape>
          <o:OLEObject Type="Embed" ProgID="Equation.3" ShapeID="_x0000_i1492" DrawAspect="Content" ObjectID="_1478811822" r:id="rId890"/>
        </w:object>
      </w:r>
      <w:r w:rsidR="008059ED" w:rsidRPr="00A022A2">
        <w:rPr>
          <w:sz w:val="28"/>
          <w:szCs w:val="28"/>
        </w:rPr>
        <w:t xml:space="preserve"> = 1 Ом</w:t>
      </w:r>
    </w:p>
    <w:p w:rsidR="00AF65F9" w:rsidRPr="006C7578" w:rsidRDefault="00AF65F9"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 xml:space="preserve">Составляем предварительную схему заземлителя, приняв контурный тип заземлителя, то есть в виде сетки из горизонтальных полосовых и вертикальных стержневых (длиной </w:t>
      </w:r>
      <w:r w:rsidRPr="00A022A2">
        <w:rPr>
          <w:sz w:val="28"/>
          <w:szCs w:val="28"/>
          <w:lang w:val="en-US"/>
        </w:rPr>
        <w:t>l</w:t>
      </w:r>
      <w:r w:rsidRPr="00A022A2">
        <w:rPr>
          <w:sz w:val="28"/>
          <w:szCs w:val="28"/>
          <w:vertAlign w:val="subscript"/>
        </w:rPr>
        <w:t>в</w:t>
      </w:r>
      <w:r w:rsidRPr="00A022A2">
        <w:rPr>
          <w:sz w:val="28"/>
          <w:szCs w:val="28"/>
        </w:rPr>
        <w:t xml:space="preserve"> =5 м) электродов. Вертикальные электроды размещаем по периметру заземлителя (см. рисунок 14.1).</w:t>
      </w:r>
    </w:p>
    <w:p w:rsidR="008059ED" w:rsidRPr="00A022A2" w:rsidRDefault="00CF6D11" w:rsidP="00A022A2">
      <w:pPr>
        <w:widowControl/>
        <w:ind w:firstLine="709"/>
        <w:rPr>
          <w:sz w:val="28"/>
          <w:szCs w:val="28"/>
        </w:rPr>
      </w:pPr>
      <w:r>
        <w:rPr>
          <w:sz w:val="28"/>
          <w:szCs w:val="28"/>
        </w:rPr>
        <w:pict>
          <v:shape id="_x0000_i1493" type="#_x0000_t75" style="width:421.5pt;height:546pt">
            <v:imagedata r:id="rId891" o:title="" cropright="6864f"/>
          </v:shape>
        </w:pict>
      </w:r>
    </w:p>
    <w:p w:rsidR="000C127C" w:rsidRPr="00A022A2" w:rsidRDefault="000C127C" w:rsidP="00A022A2">
      <w:pPr>
        <w:widowControl/>
        <w:ind w:firstLine="709"/>
        <w:rPr>
          <w:sz w:val="28"/>
          <w:szCs w:val="28"/>
        </w:rPr>
      </w:pPr>
      <w:r w:rsidRPr="00A022A2">
        <w:rPr>
          <w:sz w:val="28"/>
          <w:szCs w:val="28"/>
        </w:rPr>
        <w:t>Рисунок 14.1 Предварительная схема заземлителя</w:t>
      </w:r>
    </w:p>
    <w:p w:rsidR="00AF65F9" w:rsidRPr="006C7578" w:rsidRDefault="00AF65F9"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 xml:space="preserve">По предварительной схеме определяем суммарную длину горизонтальных и количество вертикальных электродов: </w:t>
      </w:r>
      <w:r w:rsidRPr="00A022A2">
        <w:rPr>
          <w:sz w:val="28"/>
          <w:szCs w:val="28"/>
          <w:lang w:val="en-US"/>
        </w:rPr>
        <w:t>L</w:t>
      </w:r>
      <w:r w:rsidRPr="00A022A2">
        <w:rPr>
          <w:sz w:val="28"/>
          <w:szCs w:val="28"/>
          <w:vertAlign w:val="subscript"/>
        </w:rPr>
        <w:t>Г</w:t>
      </w:r>
      <w:r w:rsidRPr="00A022A2">
        <w:rPr>
          <w:sz w:val="28"/>
          <w:szCs w:val="28"/>
        </w:rPr>
        <w:t xml:space="preserve"> = 708,4 м; </w:t>
      </w:r>
      <w:r w:rsidRPr="00A022A2">
        <w:rPr>
          <w:sz w:val="28"/>
          <w:szCs w:val="28"/>
          <w:lang w:val="en-US"/>
        </w:rPr>
        <w:t>n</w:t>
      </w:r>
      <w:r w:rsidRPr="00A022A2">
        <w:rPr>
          <w:sz w:val="28"/>
          <w:szCs w:val="28"/>
        </w:rPr>
        <w:t xml:space="preserve"> = 32 шт.</w:t>
      </w:r>
    </w:p>
    <w:p w:rsidR="008059ED" w:rsidRPr="00A022A2" w:rsidRDefault="008059ED" w:rsidP="00A022A2">
      <w:pPr>
        <w:widowControl/>
        <w:ind w:firstLine="709"/>
        <w:rPr>
          <w:sz w:val="28"/>
          <w:szCs w:val="28"/>
        </w:rPr>
      </w:pPr>
      <w:r w:rsidRPr="00A022A2">
        <w:rPr>
          <w:sz w:val="28"/>
          <w:szCs w:val="28"/>
        </w:rPr>
        <w:t xml:space="preserve">Составляем предварительную расчетную модель заземлителя в виде квадратной сетки площадью </w:t>
      </w:r>
      <w:r w:rsidRPr="00A022A2">
        <w:rPr>
          <w:sz w:val="28"/>
          <w:szCs w:val="28"/>
          <w:lang w:val="en-US"/>
        </w:rPr>
        <w:t>S</w:t>
      </w:r>
      <w:r w:rsidRPr="00A022A2">
        <w:rPr>
          <w:sz w:val="28"/>
          <w:szCs w:val="28"/>
        </w:rPr>
        <w:t xml:space="preserve"> = 1645,2 м</w:t>
      </w:r>
      <w:r w:rsidRPr="00A022A2">
        <w:rPr>
          <w:sz w:val="28"/>
          <w:szCs w:val="28"/>
          <w:vertAlign w:val="superscript"/>
        </w:rPr>
        <w:t>2</w:t>
      </w:r>
      <w:r w:rsidRPr="00A022A2">
        <w:rPr>
          <w:sz w:val="28"/>
          <w:szCs w:val="28"/>
        </w:rPr>
        <w:t xml:space="preserve">. Длина одной ее стороны </w:t>
      </w:r>
      <w:r w:rsidR="00F43CF1" w:rsidRPr="00A022A2">
        <w:rPr>
          <w:sz w:val="28"/>
          <w:szCs w:val="28"/>
        </w:rPr>
        <w:object w:dxaOrig="380" w:dyaOrig="360">
          <v:shape id="_x0000_i1494" type="#_x0000_t75" style="width:18.75pt;height:18pt" o:ole="">
            <v:imagedata r:id="rId892" o:title=""/>
          </v:shape>
          <o:OLEObject Type="Embed" ProgID="Equation.3" ShapeID="_x0000_i1494" DrawAspect="Content" ObjectID="_1478811823" r:id="rId893"/>
        </w:object>
      </w:r>
      <w:r w:rsidRPr="00A022A2">
        <w:rPr>
          <w:sz w:val="28"/>
          <w:szCs w:val="28"/>
        </w:rPr>
        <w:t xml:space="preserve"> = 41 м. Количество ячеек по одной стороне модели</w:t>
      </w:r>
    </w:p>
    <w:p w:rsidR="008059ED" w:rsidRPr="006C7578" w:rsidRDefault="00F43CF1" w:rsidP="00A022A2">
      <w:pPr>
        <w:widowControl/>
        <w:tabs>
          <w:tab w:val="left" w:pos="8505"/>
        </w:tabs>
        <w:ind w:firstLine="709"/>
        <w:rPr>
          <w:sz w:val="28"/>
          <w:szCs w:val="28"/>
        </w:rPr>
      </w:pPr>
      <w:r w:rsidRPr="00A022A2">
        <w:rPr>
          <w:sz w:val="28"/>
          <w:szCs w:val="28"/>
          <w:lang w:val="en-US"/>
        </w:rPr>
        <w:object w:dxaOrig="1380" w:dyaOrig="660">
          <v:shape id="_x0000_i1495" type="#_x0000_t75" style="width:69pt;height:33pt" o:ole="">
            <v:imagedata r:id="rId894" o:title=""/>
          </v:shape>
          <o:OLEObject Type="Embed" ProgID="Equation.3" ShapeID="_x0000_i1495" DrawAspect="Content" ObjectID="_1478811824" r:id="rId895"/>
        </w:object>
      </w:r>
      <w:r w:rsidR="008059ED" w:rsidRPr="00A022A2">
        <w:rPr>
          <w:sz w:val="28"/>
          <w:szCs w:val="28"/>
        </w:rPr>
        <w:tab/>
        <w:t>(14.4)</w:t>
      </w:r>
    </w:p>
    <w:p w:rsidR="00AF65F9" w:rsidRPr="006C7578" w:rsidRDefault="00AF65F9" w:rsidP="00A022A2">
      <w:pPr>
        <w:widowControl/>
        <w:tabs>
          <w:tab w:val="left" w:pos="8505"/>
        </w:tabs>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lang w:val="en-US"/>
        </w:rPr>
        <w:object w:dxaOrig="1900" w:dyaOrig="700">
          <v:shape id="_x0000_i1496" type="#_x0000_t75" style="width:95.25pt;height:35.25pt" o:ole="">
            <v:imagedata r:id="rId896" o:title=""/>
          </v:shape>
          <o:OLEObject Type="Embed" ProgID="Equation.3" ShapeID="_x0000_i1496" DrawAspect="Content" ObjectID="_1478811825" r:id="rId897"/>
        </w:object>
      </w:r>
      <w:r w:rsidR="008059ED" w:rsidRPr="00A022A2">
        <w:rPr>
          <w:sz w:val="28"/>
          <w:szCs w:val="28"/>
        </w:rPr>
        <w:t xml:space="preserve"> = 7,73.</w:t>
      </w:r>
    </w:p>
    <w:p w:rsidR="00AF65F9" w:rsidRPr="006C7578" w:rsidRDefault="00AF65F9" w:rsidP="00A022A2">
      <w:pPr>
        <w:widowControl/>
        <w:tabs>
          <w:tab w:val="left" w:pos="8505"/>
        </w:tabs>
        <w:ind w:firstLine="709"/>
        <w:rPr>
          <w:sz w:val="28"/>
          <w:szCs w:val="28"/>
        </w:rPr>
      </w:pPr>
    </w:p>
    <w:p w:rsidR="008059ED" w:rsidRPr="00A022A2" w:rsidRDefault="008059ED" w:rsidP="00A022A2">
      <w:pPr>
        <w:widowControl/>
        <w:ind w:firstLine="709"/>
        <w:rPr>
          <w:sz w:val="28"/>
          <w:szCs w:val="28"/>
        </w:rPr>
      </w:pPr>
      <w:r w:rsidRPr="00A022A2">
        <w:rPr>
          <w:sz w:val="28"/>
          <w:szCs w:val="28"/>
        </w:rPr>
        <w:t xml:space="preserve">Принимаем </w:t>
      </w:r>
      <w:r w:rsidRPr="00A022A2">
        <w:rPr>
          <w:sz w:val="28"/>
          <w:szCs w:val="28"/>
          <w:lang w:val="en-US"/>
        </w:rPr>
        <w:t>m</w:t>
      </w:r>
      <w:r w:rsidRPr="00A022A2">
        <w:rPr>
          <w:sz w:val="28"/>
          <w:szCs w:val="28"/>
        </w:rPr>
        <w:t xml:space="preserve"> = 8.</w:t>
      </w:r>
    </w:p>
    <w:p w:rsidR="008059ED" w:rsidRPr="006C7578" w:rsidRDefault="008059ED" w:rsidP="00A022A2">
      <w:pPr>
        <w:widowControl/>
        <w:ind w:firstLine="709"/>
        <w:rPr>
          <w:sz w:val="28"/>
          <w:szCs w:val="28"/>
        </w:rPr>
      </w:pPr>
      <w:r w:rsidRPr="00A022A2">
        <w:rPr>
          <w:sz w:val="28"/>
          <w:szCs w:val="28"/>
        </w:rPr>
        <w:t>Уточняем суммарную длину горизонтальных электродов по формуле:</w:t>
      </w:r>
    </w:p>
    <w:p w:rsidR="00AF65F9" w:rsidRPr="006C7578" w:rsidRDefault="00AF65F9" w:rsidP="00A022A2">
      <w:pPr>
        <w:widowControl/>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lang w:val="en-US"/>
        </w:rPr>
        <w:object w:dxaOrig="1920" w:dyaOrig="380">
          <v:shape id="_x0000_i1497" type="#_x0000_t75" style="width:96pt;height:18.75pt" o:ole="">
            <v:imagedata r:id="rId898" o:title=""/>
          </v:shape>
          <o:OLEObject Type="Embed" ProgID="Equation.3" ShapeID="_x0000_i1497" DrawAspect="Content" ObjectID="_1478811826" r:id="rId899"/>
        </w:object>
      </w:r>
      <w:r w:rsidR="008059ED" w:rsidRPr="00A022A2">
        <w:rPr>
          <w:sz w:val="28"/>
          <w:szCs w:val="28"/>
        </w:rPr>
        <w:tab/>
        <w:t>(14.5)</w:t>
      </w:r>
    </w:p>
    <w:p w:rsidR="00AF65F9" w:rsidRPr="006C7578" w:rsidRDefault="00AF65F9" w:rsidP="00A022A2">
      <w:pPr>
        <w:widowControl/>
        <w:tabs>
          <w:tab w:val="left" w:pos="8505"/>
        </w:tabs>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lang w:val="en-US"/>
        </w:rPr>
        <w:object w:dxaOrig="3080" w:dyaOrig="400">
          <v:shape id="_x0000_i1498" type="#_x0000_t75" style="width:153.75pt;height:20.25pt" o:ole="">
            <v:imagedata r:id="rId900" o:title=""/>
          </v:shape>
          <o:OLEObject Type="Embed" ProgID="Equation.3" ShapeID="_x0000_i1498" DrawAspect="Content" ObjectID="_1478811827" r:id="rId901"/>
        </w:object>
      </w:r>
      <w:r w:rsidR="008059ED" w:rsidRPr="00A022A2">
        <w:rPr>
          <w:sz w:val="28"/>
          <w:szCs w:val="28"/>
        </w:rPr>
        <w:t xml:space="preserve"> м.</w:t>
      </w:r>
    </w:p>
    <w:p w:rsidR="00AF65F9" w:rsidRPr="006C7578" w:rsidRDefault="00AF65F9" w:rsidP="00A022A2">
      <w:pPr>
        <w:widowControl/>
        <w:tabs>
          <w:tab w:val="left" w:pos="8505"/>
        </w:tabs>
        <w:ind w:firstLine="709"/>
        <w:rPr>
          <w:sz w:val="28"/>
          <w:szCs w:val="28"/>
        </w:rPr>
      </w:pPr>
    </w:p>
    <w:p w:rsidR="008059ED" w:rsidRPr="006C7578" w:rsidRDefault="008059ED" w:rsidP="00A022A2">
      <w:pPr>
        <w:widowControl/>
        <w:ind w:firstLine="709"/>
        <w:rPr>
          <w:sz w:val="28"/>
          <w:szCs w:val="28"/>
        </w:rPr>
      </w:pPr>
      <w:r w:rsidRPr="00A022A2">
        <w:rPr>
          <w:sz w:val="28"/>
          <w:szCs w:val="28"/>
        </w:rPr>
        <w:t>Длина стороны ячейки в модели</w:t>
      </w:r>
    </w:p>
    <w:p w:rsidR="00AF65F9" w:rsidRPr="006C7578" w:rsidRDefault="00AF65F9" w:rsidP="00A022A2">
      <w:pPr>
        <w:widowControl/>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780" w:dyaOrig="680">
          <v:shape id="_x0000_i1499" type="#_x0000_t75" style="width:39pt;height:33.75pt" o:ole="">
            <v:imagedata r:id="rId902" o:title=""/>
          </v:shape>
          <o:OLEObject Type="Embed" ProgID="Equation.3" ShapeID="_x0000_i1499" DrawAspect="Content" ObjectID="_1478811828" r:id="rId903"/>
        </w:object>
      </w:r>
      <w:r w:rsidR="008059ED" w:rsidRPr="00A022A2">
        <w:rPr>
          <w:sz w:val="28"/>
          <w:szCs w:val="28"/>
        </w:rPr>
        <w:tab/>
        <w:t>(14.6)</w:t>
      </w:r>
    </w:p>
    <w:p w:rsidR="00AF65F9" w:rsidRPr="006C7578" w:rsidRDefault="00AF65F9" w:rsidP="00A022A2">
      <w:pPr>
        <w:widowControl/>
        <w:tabs>
          <w:tab w:val="left" w:pos="8505"/>
        </w:tabs>
        <w:ind w:firstLine="709"/>
        <w:rPr>
          <w:sz w:val="28"/>
          <w:szCs w:val="28"/>
        </w:rPr>
      </w:pPr>
    </w:p>
    <w:p w:rsidR="008059ED" w:rsidRPr="006C7578" w:rsidRDefault="008059ED" w:rsidP="00A022A2">
      <w:pPr>
        <w:widowControl/>
        <w:ind w:firstLine="709"/>
        <w:rPr>
          <w:sz w:val="28"/>
          <w:szCs w:val="28"/>
        </w:rPr>
      </w:pPr>
      <w:r w:rsidRPr="00A022A2">
        <w:rPr>
          <w:sz w:val="28"/>
          <w:szCs w:val="28"/>
        </w:rPr>
        <w:tab/>
      </w:r>
      <w:r w:rsidRPr="00A022A2">
        <w:rPr>
          <w:sz w:val="28"/>
          <w:szCs w:val="28"/>
        </w:rPr>
        <w:tab/>
      </w:r>
      <w:r w:rsidR="00A022A2">
        <w:rPr>
          <w:sz w:val="28"/>
          <w:szCs w:val="28"/>
        </w:rPr>
        <w:t xml:space="preserve"> </w:t>
      </w:r>
      <w:r w:rsidR="00F43CF1" w:rsidRPr="00A022A2">
        <w:rPr>
          <w:sz w:val="28"/>
          <w:szCs w:val="28"/>
        </w:rPr>
        <w:object w:dxaOrig="1300" w:dyaOrig="680">
          <v:shape id="_x0000_i1500" type="#_x0000_t75" style="width:65.25pt;height:33.75pt" o:ole="">
            <v:imagedata r:id="rId904" o:title=""/>
          </v:shape>
          <o:OLEObject Type="Embed" ProgID="Equation.3" ShapeID="_x0000_i1500" DrawAspect="Content" ObjectID="_1478811829" r:id="rId905"/>
        </w:object>
      </w:r>
      <w:r w:rsidRPr="00A022A2">
        <w:rPr>
          <w:sz w:val="28"/>
          <w:szCs w:val="28"/>
        </w:rPr>
        <w:t xml:space="preserve"> = 5,07 м.</w:t>
      </w:r>
    </w:p>
    <w:p w:rsidR="00AF65F9" w:rsidRPr="006C7578" w:rsidRDefault="00AF65F9" w:rsidP="00A022A2">
      <w:pPr>
        <w:widowControl/>
        <w:ind w:firstLine="709"/>
        <w:rPr>
          <w:sz w:val="28"/>
          <w:szCs w:val="28"/>
        </w:rPr>
      </w:pPr>
    </w:p>
    <w:p w:rsidR="008059ED" w:rsidRPr="006C7578" w:rsidRDefault="008059ED" w:rsidP="00A022A2">
      <w:pPr>
        <w:widowControl/>
        <w:ind w:firstLine="709"/>
        <w:rPr>
          <w:sz w:val="28"/>
          <w:szCs w:val="28"/>
        </w:rPr>
      </w:pPr>
      <w:r w:rsidRPr="00A022A2">
        <w:rPr>
          <w:sz w:val="28"/>
          <w:szCs w:val="28"/>
        </w:rPr>
        <w:t>Расстояние между вертикальными электродами</w:t>
      </w:r>
    </w:p>
    <w:p w:rsidR="00AF65F9" w:rsidRPr="006C7578" w:rsidRDefault="00AF65F9" w:rsidP="00A022A2">
      <w:pPr>
        <w:widowControl/>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999" w:dyaOrig="680">
          <v:shape id="_x0000_i1501" type="#_x0000_t75" style="width:50.25pt;height:33.75pt" o:ole="">
            <v:imagedata r:id="rId906" o:title=""/>
          </v:shape>
          <o:OLEObject Type="Embed" ProgID="Equation.3" ShapeID="_x0000_i1501" DrawAspect="Content" ObjectID="_1478811830" r:id="rId907"/>
        </w:object>
      </w:r>
      <w:r w:rsidR="008059ED" w:rsidRPr="00A022A2">
        <w:rPr>
          <w:sz w:val="28"/>
          <w:szCs w:val="28"/>
        </w:rPr>
        <w:tab/>
        <w:t>(14.7)</w:t>
      </w:r>
    </w:p>
    <w:p w:rsidR="00AF65F9" w:rsidRPr="006C7578" w:rsidRDefault="00AF65F9" w:rsidP="00A022A2">
      <w:pPr>
        <w:widowControl/>
        <w:tabs>
          <w:tab w:val="left" w:pos="8505"/>
        </w:tabs>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1520" w:dyaOrig="680">
          <v:shape id="_x0000_i1502" type="#_x0000_t75" style="width:75.75pt;height:33.75pt" o:ole="">
            <v:imagedata r:id="rId908" o:title=""/>
          </v:shape>
          <o:OLEObject Type="Embed" ProgID="Equation.3" ShapeID="_x0000_i1502" DrawAspect="Content" ObjectID="_1478811831" r:id="rId909"/>
        </w:object>
      </w:r>
      <w:r w:rsidR="008059ED" w:rsidRPr="00A022A2">
        <w:rPr>
          <w:sz w:val="28"/>
          <w:szCs w:val="28"/>
        </w:rPr>
        <w:t xml:space="preserve"> = 5,07 м.</w:t>
      </w:r>
    </w:p>
    <w:p w:rsidR="00AF65F9" w:rsidRPr="006C7578" w:rsidRDefault="00AF65F9" w:rsidP="00A022A2">
      <w:pPr>
        <w:widowControl/>
        <w:tabs>
          <w:tab w:val="left" w:pos="8505"/>
        </w:tabs>
        <w:ind w:firstLine="709"/>
        <w:rPr>
          <w:sz w:val="28"/>
          <w:szCs w:val="28"/>
        </w:rPr>
      </w:pPr>
    </w:p>
    <w:p w:rsidR="000C127C" w:rsidRPr="006C7578" w:rsidRDefault="000C127C" w:rsidP="00A022A2">
      <w:pPr>
        <w:widowControl/>
        <w:ind w:firstLine="709"/>
        <w:rPr>
          <w:sz w:val="28"/>
          <w:szCs w:val="28"/>
        </w:rPr>
      </w:pPr>
      <w:r w:rsidRPr="00A022A2">
        <w:rPr>
          <w:sz w:val="28"/>
          <w:szCs w:val="28"/>
        </w:rPr>
        <w:t>Суммарная длина вертикальных электродов</w:t>
      </w:r>
    </w:p>
    <w:p w:rsidR="00AF65F9" w:rsidRPr="006C7578" w:rsidRDefault="00AF65F9" w:rsidP="00A022A2">
      <w:pPr>
        <w:widowControl/>
        <w:ind w:firstLine="709"/>
        <w:rPr>
          <w:sz w:val="28"/>
          <w:szCs w:val="28"/>
        </w:rPr>
      </w:pPr>
    </w:p>
    <w:p w:rsidR="000C127C" w:rsidRPr="006C7578" w:rsidRDefault="000C127C" w:rsidP="00A022A2">
      <w:pPr>
        <w:widowControl/>
        <w:tabs>
          <w:tab w:val="left" w:pos="8505"/>
        </w:tabs>
        <w:ind w:firstLine="709"/>
        <w:rPr>
          <w:sz w:val="28"/>
          <w:szCs w:val="28"/>
        </w:rPr>
      </w:pPr>
      <w:r w:rsidRPr="00A022A2">
        <w:rPr>
          <w:sz w:val="28"/>
          <w:szCs w:val="28"/>
          <w:lang w:val="en-US"/>
        </w:rPr>
        <w:t>L</w:t>
      </w:r>
      <w:r w:rsidRPr="00A022A2">
        <w:rPr>
          <w:sz w:val="28"/>
          <w:szCs w:val="28"/>
          <w:vertAlign w:val="subscript"/>
        </w:rPr>
        <w:t>в</w:t>
      </w:r>
      <w:r w:rsidRPr="00A022A2">
        <w:rPr>
          <w:sz w:val="28"/>
          <w:szCs w:val="28"/>
        </w:rPr>
        <w:t xml:space="preserve"> = </w:t>
      </w:r>
      <w:r w:rsidRPr="00A022A2">
        <w:rPr>
          <w:sz w:val="28"/>
          <w:szCs w:val="28"/>
          <w:lang w:val="en-US"/>
        </w:rPr>
        <w:t>n</w:t>
      </w:r>
      <w:r w:rsidRPr="00A022A2">
        <w:rPr>
          <w:sz w:val="28"/>
          <w:szCs w:val="28"/>
          <w:lang w:val="en-US"/>
        </w:rPr>
        <w:sym w:font="Symbol" w:char="F0D7"/>
      </w:r>
      <w:r w:rsidRPr="00A022A2">
        <w:rPr>
          <w:sz w:val="28"/>
          <w:szCs w:val="28"/>
          <w:lang w:val="en-US"/>
        </w:rPr>
        <w:t>l</w:t>
      </w:r>
      <w:r w:rsidRPr="00A022A2">
        <w:rPr>
          <w:sz w:val="28"/>
          <w:szCs w:val="28"/>
          <w:vertAlign w:val="subscript"/>
          <w:lang w:val="en-US"/>
        </w:rPr>
        <w:t>b</w:t>
      </w:r>
      <w:r w:rsidRPr="00A022A2">
        <w:rPr>
          <w:sz w:val="28"/>
          <w:szCs w:val="28"/>
          <w:vertAlign w:val="subscript"/>
        </w:rPr>
        <w:tab/>
      </w:r>
      <w:r w:rsidRPr="00A022A2">
        <w:rPr>
          <w:sz w:val="28"/>
          <w:szCs w:val="28"/>
        </w:rPr>
        <w:t>(14.8)</w:t>
      </w:r>
    </w:p>
    <w:p w:rsidR="00AF65F9" w:rsidRPr="006C7578" w:rsidRDefault="00AF65F9" w:rsidP="00A022A2">
      <w:pPr>
        <w:widowControl/>
        <w:tabs>
          <w:tab w:val="left" w:pos="8505"/>
        </w:tabs>
        <w:ind w:firstLine="709"/>
        <w:rPr>
          <w:sz w:val="28"/>
          <w:szCs w:val="28"/>
        </w:rPr>
      </w:pPr>
    </w:p>
    <w:p w:rsidR="000C127C" w:rsidRPr="006C7578" w:rsidRDefault="000C127C" w:rsidP="00A022A2">
      <w:pPr>
        <w:widowControl/>
        <w:ind w:firstLine="709"/>
        <w:rPr>
          <w:sz w:val="28"/>
          <w:szCs w:val="28"/>
        </w:rPr>
      </w:pPr>
      <w:r w:rsidRPr="00A022A2">
        <w:rPr>
          <w:sz w:val="28"/>
          <w:szCs w:val="28"/>
          <w:lang w:val="en-US"/>
        </w:rPr>
        <w:t>L</w:t>
      </w:r>
      <w:r w:rsidRPr="00A022A2">
        <w:rPr>
          <w:sz w:val="28"/>
          <w:szCs w:val="28"/>
          <w:vertAlign w:val="subscript"/>
        </w:rPr>
        <w:t>в</w:t>
      </w:r>
      <w:r w:rsidRPr="00A022A2">
        <w:rPr>
          <w:sz w:val="28"/>
          <w:szCs w:val="28"/>
        </w:rPr>
        <w:t xml:space="preserve"> =32</w:t>
      </w:r>
      <w:r w:rsidRPr="00A022A2">
        <w:rPr>
          <w:sz w:val="28"/>
          <w:szCs w:val="28"/>
        </w:rPr>
        <w:sym w:font="Symbol" w:char="F0D7"/>
      </w:r>
      <w:r w:rsidRPr="00A022A2">
        <w:rPr>
          <w:sz w:val="28"/>
          <w:szCs w:val="28"/>
        </w:rPr>
        <w:t>5 = 160 м.</w:t>
      </w:r>
    </w:p>
    <w:p w:rsidR="00AF65F9" w:rsidRPr="006C7578" w:rsidRDefault="00AF65F9" w:rsidP="00A022A2">
      <w:pPr>
        <w:widowControl/>
        <w:ind w:firstLine="709"/>
        <w:rPr>
          <w:sz w:val="28"/>
          <w:szCs w:val="28"/>
        </w:rPr>
      </w:pPr>
    </w:p>
    <w:p w:rsidR="000C127C" w:rsidRPr="00A022A2" w:rsidRDefault="000C127C" w:rsidP="00A022A2">
      <w:pPr>
        <w:widowControl/>
        <w:ind w:firstLine="709"/>
        <w:rPr>
          <w:sz w:val="28"/>
          <w:szCs w:val="28"/>
        </w:rPr>
      </w:pPr>
      <w:r w:rsidRPr="00A022A2">
        <w:rPr>
          <w:sz w:val="28"/>
          <w:szCs w:val="28"/>
        </w:rPr>
        <w:t>Относительная глубина погружения в землю вертикальных электродов</w:t>
      </w:r>
    </w:p>
    <w:p w:rsidR="000C127C" w:rsidRPr="006C7578" w:rsidRDefault="00F43CF1" w:rsidP="00A022A2">
      <w:pPr>
        <w:widowControl/>
        <w:tabs>
          <w:tab w:val="left" w:pos="8505"/>
        </w:tabs>
        <w:ind w:firstLine="709"/>
        <w:rPr>
          <w:sz w:val="28"/>
          <w:szCs w:val="28"/>
        </w:rPr>
      </w:pPr>
      <w:r w:rsidRPr="00A022A2">
        <w:rPr>
          <w:sz w:val="28"/>
          <w:szCs w:val="28"/>
        </w:rPr>
        <w:object w:dxaOrig="1840" w:dyaOrig="400">
          <v:shape id="_x0000_i1503" type="#_x0000_t75" style="width:92.25pt;height:20.25pt" o:ole="">
            <v:imagedata r:id="rId910" o:title=""/>
          </v:shape>
          <o:OLEObject Type="Embed" ProgID="Equation.3" ShapeID="_x0000_i1503" DrawAspect="Content" ObjectID="_1478811832" r:id="rId911"/>
        </w:object>
      </w:r>
      <w:r w:rsidR="000C127C" w:rsidRPr="00A022A2">
        <w:rPr>
          <w:sz w:val="28"/>
          <w:szCs w:val="28"/>
        </w:rPr>
        <w:tab/>
        <w:t>(14.9)</w:t>
      </w:r>
    </w:p>
    <w:p w:rsidR="00AF65F9" w:rsidRPr="006C7578" w:rsidRDefault="00AF65F9" w:rsidP="00A022A2">
      <w:pPr>
        <w:widowControl/>
        <w:tabs>
          <w:tab w:val="left" w:pos="8505"/>
        </w:tabs>
        <w:ind w:firstLine="709"/>
        <w:rPr>
          <w:sz w:val="28"/>
          <w:szCs w:val="28"/>
        </w:rPr>
      </w:pPr>
    </w:p>
    <w:p w:rsidR="000C127C" w:rsidRPr="006C7578" w:rsidRDefault="00F43CF1" w:rsidP="00A022A2">
      <w:pPr>
        <w:widowControl/>
        <w:tabs>
          <w:tab w:val="left" w:pos="8505"/>
        </w:tabs>
        <w:ind w:firstLine="709"/>
        <w:rPr>
          <w:sz w:val="28"/>
          <w:szCs w:val="28"/>
        </w:rPr>
      </w:pPr>
      <w:r w:rsidRPr="00A022A2">
        <w:rPr>
          <w:sz w:val="28"/>
          <w:szCs w:val="28"/>
        </w:rPr>
        <w:object w:dxaOrig="3000" w:dyaOrig="400">
          <v:shape id="_x0000_i1504" type="#_x0000_t75" style="width:150pt;height:20.25pt" o:ole="">
            <v:imagedata r:id="rId912" o:title=""/>
          </v:shape>
          <o:OLEObject Type="Embed" ProgID="Equation.3" ShapeID="_x0000_i1504" DrawAspect="Content" ObjectID="_1478811833" r:id="rId913"/>
        </w:object>
      </w:r>
      <w:r w:rsidR="000C127C" w:rsidRPr="00A022A2">
        <w:rPr>
          <w:sz w:val="28"/>
          <w:szCs w:val="28"/>
        </w:rPr>
        <w:t>.</w:t>
      </w:r>
    </w:p>
    <w:p w:rsidR="00AF65F9" w:rsidRPr="006C7578" w:rsidRDefault="00AF65F9" w:rsidP="00A022A2">
      <w:pPr>
        <w:widowControl/>
        <w:tabs>
          <w:tab w:val="left" w:pos="8505"/>
        </w:tabs>
        <w:ind w:firstLine="709"/>
        <w:rPr>
          <w:sz w:val="28"/>
          <w:szCs w:val="28"/>
        </w:rPr>
      </w:pPr>
    </w:p>
    <w:p w:rsidR="000C127C" w:rsidRPr="006C7578" w:rsidRDefault="000C127C" w:rsidP="00A022A2">
      <w:pPr>
        <w:widowControl/>
        <w:ind w:firstLine="709"/>
        <w:rPr>
          <w:sz w:val="28"/>
          <w:szCs w:val="28"/>
        </w:rPr>
      </w:pPr>
      <w:r w:rsidRPr="00A022A2">
        <w:rPr>
          <w:sz w:val="28"/>
          <w:szCs w:val="28"/>
        </w:rPr>
        <w:t>Относительная длина верхней части вертикального электрода, то есть части, находящейся в верхнем слое земли:</w:t>
      </w:r>
    </w:p>
    <w:p w:rsidR="00AF65F9" w:rsidRPr="006C7578" w:rsidRDefault="00AF65F9" w:rsidP="00A022A2">
      <w:pPr>
        <w:widowControl/>
        <w:ind w:firstLine="709"/>
        <w:rPr>
          <w:sz w:val="28"/>
          <w:szCs w:val="28"/>
        </w:rPr>
      </w:pPr>
    </w:p>
    <w:p w:rsidR="000C127C" w:rsidRDefault="00F43CF1" w:rsidP="00A022A2">
      <w:pPr>
        <w:widowControl/>
        <w:tabs>
          <w:tab w:val="clear" w:pos="9497"/>
          <w:tab w:val="right" w:pos="9214"/>
        </w:tabs>
        <w:ind w:firstLine="709"/>
        <w:rPr>
          <w:sz w:val="28"/>
          <w:szCs w:val="28"/>
          <w:lang w:val="en-US"/>
        </w:rPr>
      </w:pPr>
      <w:r w:rsidRPr="00A022A2">
        <w:rPr>
          <w:sz w:val="28"/>
          <w:szCs w:val="28"/>
        </w:rPr>
        <w:object w:dxaOrig="1700" w:dyaOrig="360">
          <v:shape id="_x0000_i1505" type="#_x0000_t75" style="width:84.75pt;height:18pt" o:ole="">
            <v:imagedata r:id="rId914" o:title=""/>
          </v:shape>
          <o:OLEObject Type="Embed" ProgID="Equation.3" ShapeID="_x0000_i1505" DrawAspect="Content" ObjectID="_1478811834" r:id="rId915"/>
        </w:object>
      </w:r>
      <w:r w:rsidR="000C127C" w:rsidRPr="00A022A2">
        <w:rPr>
          <w:sz w:val="28"/>
          <w:szCs w:val="28"/>
        </w:rPr>
        <w:tab/>
        <w:t>(14.10)</w:t>
      </w:r>
    </w:p>
    <w:p w:rsidR="00AF65F9" w:rsidRPr="00AF65F9" w:rsidRDefault="00AF65F9" w:rsidP="00A022A2">
      <w:pPr>
        <w:widowControl/>
        <w:tabs>
          <w:tab w:val="clear" w:pos="9497"/>
          <w:tab w:val="right" w:pos="9214"/>
        </w:tabs>
        <w:ind w:firstLine="709"/>
        <w:rPr>
          <w:sz w:val="28"/>
          <w:szCs w:val="28"/>
          <w:lang w:val="en-US"/>
        </w:rPr>
      </w:pPr>
    </w:p>
    <w:p w:rsidR="000C127C" w:rsidRDefault="00F43CF1" w:rsidP="00A022A2">
      <w:pPr>
        <w:widowControl/>
        <w:ind w:firstLine="709"/>
        <w:rPr>
          <w:sz w:val="28"/>
          <w:szCs w:val="28"/>
          <w:lang w:val="en-US"/>
        </w:rPr>
      </w:pPr>
      <w:r w:rsidRPr="00A022A2">
        <w:rPr>
          <w:sz w:val="28"/>
          <w:szCs w:val="28"/>
        </w:rPr>
        <w:object w:dxaOrig="2360" w:dyaOrig="360">
          <v:shape id="_x0000_i1506" type="#_x0000_t75" style="width:117.75pt;height:18pt" o:ole="">
            <v:imagedata r:id="rId916" o:title=""/>
          </v:shape>
          <o:OLEObject Type="Embed" ProgID="Equation.3" ShapeID="_x0000_i1506" DrawAspect="Content" ObjectID="_1478811835" r:id="rId917"/>
        </w:object>
      </w:r>
    </w:p>
    <w:p w:rsidR="00AF65F9" w:rsidRPr="00AF65F9" w:rsidRDefault="00AF65F9" w:rsidP="00A022A2">
      <w:pPr>
        <w:widowControl/>
        <w:ind w:firstLine="709"/>
        <w:rPr>
          <w:sz w:val="28"/>
          <w:szCs w:val="28"/>
          <w:lang w:val="en-US"/>
        </w:rPr>
      </w:pPr>
    </w:p>
    <w:p w:rsidR="000C127C" w:rsidRPr="006C7578" w:rsidRDefault="000C127C" w:rsidP="00A022A2">
      <w:pPr>
        <w:widowControl/>
        <w:ind w:firstLine="709"/>
        <w:rPr>
          <w:sz w:val="28"/>
          <w:szCs w:val="28"/>
        </w:rPr>
      </w:pPr>
      <w:r w:rsidRPr="00A022A2">
        <w:rPr>
          <w:sz w:val="28"/>
          <w:szCs w:val="28"/>
        </w:rPr>
        <w:t xml:space="preserve">Расчетное эквивалентное удельное сопротивление грунта </w:t>
      </w:r>
      <w:r w:rsidRPr="00A022A2">
        <w:rPr>
          <w:sz w:val="28"/>
          <w:szCs w:val="28"/>
        </w:rPr>
        <w:sym w:font="Symbol" w:char="F072"/>
      </w:r>
      <w:r w:rsidRPr="00A022A2">
        <w:rPr>
          <w:sz w:val="28"/>
          <w:szCs w:val="28"/>
          <w:vertAlign w:val="subscript"/>
        </w:rPr>
        <w:t>э</w:t>
      </w:r>
      <w:r w:rsidRPr="00A022A2">
        <w:rPr>
          <w:sz w:val="28"/>
          <w:szCs w:val="28"/>
        </w:rPr>
        <w:t xml:space="preserve"> определяем по формуле:</w:t>
      </w:r>
    </w:p>
    <w:p w:rsidR="00AF65F9" w:rsidRPr="006C7578" w:rsidRDefault="00AF65F9" w:rsidP="00A022A2">
      <w:pPr>
        <w:widowControl/>
        <w:ind w:firstLine="709"/>
        <w:rPr>
          <w:sz w:val="28"/>
          <w:szCs w:val="28"/>
        </w:rPr>
      </w:pPr>
    </w:p>
    <w:p w:rsidR="000C127C" w:rsidRPr="006C7578" w:rsidRDefault="000C127C" w:rsidP="00A022A2">
      <w:pPr>
        <w:widowControl/>
        <w:tabs>
          <w:tab w:val="left" w:pos="8505"/>
        </w:tabs>
        <w:ind w:firstLine="709"/>
        <w:rPr>
          <w:sz w:val="28"/>
          <w:szCs w:val="28"/>
        </w:rPr>
      </w:pPr>
      <w:r w:rsidRPr="00A022A2">
        <w:rPr>
          <w:sz w:val="28"/>
          <w:szCs w:val="28"/>
        </w:rPr>
        <w:sym w:font="Symbol" w:char="F072"/>
      </w:r>
      <w:r w:rsidRPr="00A022A2">
        <w:rPr>
          <w:sz w:val="28"/>
          <w:szCs w:val="28"/>
          <w:vertAlign w:val="subscript"/>
        </w:rPr>
        <w:t>э</w:t>
      </w:r>
      <w:r w:rsidRPr="00A022A2">
        <w:rPr>
          <w:sz w:val="28"/>
          <w:szCs w:val="28"/>
        </w:rPr>
        <w:t xml:space="preserve"> = </w:t>
      </w:r>
      <w:r w:rsidRPr="00A022A2">
        <w:rPr>
          <w:sz w:val="28"/>
          <w:szCs w:val="28"/>
        </w:rPr>
        <w:sym w:font="Symbol" w:char="F072"/>
      </w:r>
      <w:r w:rsidRPr="00A022A2">
        <w:rPr>
          <w:sz w:val="28"/>
          <w:szCs w:val="28"/>
          <w:vertAlign w:val="subscript"/>
        </w:rPr>
        <w:t>2</w:t>
      </w:r>
      <w:r w:rsidRPr="00A022A2">
        <w:rPr>
          <w:sz w:val="28"/>
          <w:szCs w:val="28"/>
        </w:rPr>
        <w:sym w:font="Symbol" w:char="F0D7"/>
      </w:r>
      <w:r w:rsidRPr="00A022A2">
        <w:rPr>
          <w:sz w:val="28"/>
          <w:szCs w:val="28"/>
        </w:rPr>
        <w:t>(</w:t>
      </w:r>
      <w:r w:rsidRPr="00A022A2">
        <w:rPr>
          <w:sz w:val="28"/>
          <w:szCs w:val="28"/>
        </w:rPr>
        <w:sym w:font="Symbol" w:char="F072"/>
      </w:r>
      <w:r w:rsidRPr="00A022A2">
        <w:rPr>
          <w:sz w:val="28"/>
          <w:szCs w:val="28"/>
          <w:vertAlign w:val="subscript"/>
        </w:rPr>
        <w:t>1</w:t>
      </w:r>
      <w:r w:rsidRPr="00A022A2">
        <w:rPr>
          <w:sz w:val="28"/>
          <w:szCs w:val="28"/>
        </w:rPr>
        <w:t>/</w:t>
      </w:r>
      <w:r w:rsidRPr="00A022A2">
        <w:rPr>
          <w:sz w:val="28"/>
          <w:szCs w:val="28"/>
        </w:rPr>
        <w:sym w:font="Symbol" w:char="F072"/>
      </w:r>
      <w:r w:rsidRPr="00A022A2">
        <w:rPr>
          <w:sz w:val="28"/>
          <w:szCs w:val="28"/>
          <w:vertAlign w:val="subscript"/>
        </w:rPr>
        <w:t>2</w:t>
      </w:r>
      <w:r w:rsidRPr="00A022A2">
        <w:rPr>
          <w:sz w:val="28"/>
          <w:szCs w:val="28"/>
        </w:rPr>
        <w:t>)</w:t>
      </w:r>
      <w:r w:rsidRPr="00A022A2">
        <w:rPr>
          <w:sz w:val="28"/>
          <w:szCs w:val="28"/>
          <w:vertAlign w:val="superscript"/>
          <w:lang w:val="en-US"/>
        </w:rPr>
        <w:t>k</w:t>
      </w:r>
      <w:r w:rsidRPr="00A022A2">
        <w:rPr>
          <w:sz w:val="28"/>
          <w:szCs w:val="28"/>
        </w:rPr>
        <w:t xml:space="preserve">, </w:t>
      </w:r>
      <w:r w:rsidRPr="00A022A2">
        <w:rPr>
          <w:sz w:val="28"/>
          <w:szCs w:val="28"/>
        </w:rPr>
        <w:tab/>
        <w:t>(14.11)</w:t>
      </w:r>
    </w:p>
    <w:p w:rsidR="00AF65F9" w:rsidRPr="006C7578" w:rsidRDefault="00AF65F9" w:rsidP="00A022A2">
      <w:pPr>
        <w:widowControl/>
        <w:tabs>
          <w:tab w:val="left" w:pos="8505"/>
        </w:tabs>
        <w:ind w:firstLine="709"/>
        <w:rPr>
          <w:sz w:val="28"/>
          <w:szCs w:val="28"/>
        </w:rPr>
      </w:pPr>
    </w:p>
    <w:p w:rsidR="000C127C" w:rsidRPr="00A022A2" w:rsidRDefault="000C127C" w:rsidP="00A022A2">
      <w:pPr>
        <w:widowControl/>
        <w:ind w:firstLine="709"/>
        <w:rPr>
          <w:sz w:val="28"/>
          <w:szCs w:val="28"/>
        </w:rPr>
      </w:pPr>
      <w:r w:rsidRPr="00A022A2">
        <w:rPr>
          <w:sz w:val="28"/>
          <w:szCs w:val="28"/>
        </w:rPr>
        <w:t xml:space="preserve">где </w:t>
      </w:r>
      <w:r w:rsidRPr="00A022A2">
        <w:rPr>
          <w:sz w:val="28"/>
          <w:szCs w:val="28"/>
        </w:rPr>
        <w:sym w:font="Symbol" w:char="F072"/>
      </w:r>
      <w:r w:rsidRPr="00A022A2">
        <w:rPr>
          <w:sz w:val="28"/>
          <w:szCs w:val="28"/>
          <w:vertAlign w:val="subscript"/>
        </w:rPr>
        <w:t>1</w:t>
      </w:r>
      <w:r w:rsidRPr="00A022A2">
        <w:rPr>
          <w:sz w:val="28"/>
          <w:szCs w:val="28"/>
        </w:rPr>
        <w:t xml:space="preserve"> и </w:t>
      </w:r>
      <w:r w:rsidRPr="00A022A2">
        <w:rPr>
          <w:sz w:val="28"/>
          <w:szCs w:val="28"/>
        </w:rPr>
        <w:sym w:font="Symbol" w:char="F072"/>
      </w:r>
      <w:r w:rsidRPr="00A022A2">
        <w:rPr>
          <w:sz w:val="28"/>
          <w:szCs w:val="28"/>
          <w:vertAlign w:val="subscript"/>
        </w:rPr>
        <w:t>2</w:t>
      </w:r>
      <w:r w:rsidRPr="00A022A2">
        <w:rPr>
          <w:sz w:val="28"/>
          <w:szCs w:val="28"/>
        </w:rPr>
        <w:t xml:space="preserve"> - удельные сопротивления верхнего и нижнего слоев земли соответственно, Ом</w:t>
      </w:r>
      <w:r w:rsidRPr="00A022A2">
        <w:rPr>
          <w:sz w:val="28"/>
          <w:szCs w:val="28"/>
        </w:rPr>
        <w:sym w:font="Symbol" w:char="F0D7"/>
      </w:r>
      <w:r w:rsidRPr="00A022A2">
        <w:rPr>
          <w:sz w:val="28"/>
          <w:szCs w:val="28"/>
        </w:rPr>
        <w:t>м;</w:t>
      </w:r>
    </w:p>
    <w:p w:rsidR="000C127C" w:rsidRPr="00A022A2" w:rsidRDefault="000C127C" w:rsidP="00A022A2">
      <w:pPr>
        <w:widowControl/>
        <w:ind w:firstLine="709"/>
        <w:rPr>
          <w:sz w:val="28"/>
          <w:szCs w:val="28"/>
        </w:rPr>
      </w:pPr>
      <w:r w:rsidRPr="00A022A2">
        <w:rPr>
          <w:sz w:val="28"/>
          <w:szCs w:val="28"/>
          <w:lang w:val="en-US"/>
        </w:rPr>
        <w:t>k</w:t>
      </w:r>
      <w:r w:rsidRPr="00A022A2">
        <w:rPr>
          <w:sz w:val="28"/>
          <w:szCs w:val="28"/>
        </w:rPr>
        <w:t xml:space="preserve"> - показатель степени.</w:t>
      </w:r>
    </w:p>
    <w:p w:rsidR="008059ED" w:rsidRPr="00A022A2" w:rsidRDefault="00CF6D11" w:rsidP="00A022A2">
      <w:pPr>
        <w:widowControl/>
        <w:ind w:firstLine="709"/>
        <w:rPr>
          <w:sz w:val="28"/>
          <w:szCs w:val="28"/>
        </w:rPr>
      </w:pPr>
      <w:r>
        <w:rPr>
          <w:sz w:val="28"/>
          <w:szCs w:val="28"/>
        </w:rPr>
        <w:pict>
          <v:shape id="_x0000_i1507" type="#_x0000_t75" style="width:435pt;height:385.5pt">
            <v:imagedata r:id="rId918" o:title=""/>
          </v:shape>
        </w:pict>
      </w:r>
    </w:p>
    <w:p w:rsidR="008059ED" w:rsidRPr="00A022A2" w:rsidRDefault="008059ED" w:rsidP="00A022A2">
      <w:pPr>
        <w:widowControl/>
        <w:ind w:firstLine="709"/>
        <w:rPr>
          <w:sz w:val="28"/>
          <w:szCs w:val="28"/>
        </w:rPr>
      </w:pPr>
      <w:r w:rsidRPr="00A022A2">
        <w:rPr>
          <w:sz w:val="28"/>
          <w:szCs w:val="28"/>
        </w:rPr>
        <w:t>Рисунок 14.2 Расчетная модель заземлителя</w:t>
      </w:r>
    </w:p>
    <w:p w:rsidR="00AF65F9" w:rsidRPr="006C7578" w:rsidRDefault="00AF65F9" w:rsidP="00A022A2">
      <w:pPr>
        <w:widowControl/>
        <w:ind w:firstLine="709"/>
        <w:rPr>
          <w:sz w:val="28"/>
          <w:szCs w:val="28"/>
        </w:rPr>
      </w:pPr>
    </w:p>
    <w:p w:rsidR="008059ED" w:rsidRPr="006C7578" w:rsidRDefault="008059ED" w:rsidP="00A022A2">
      <w:pPr>
        <w:widowControl/>
        <w:ind w:firstLine="709"/>
        <w:rPr>
          <w:sz w:val="28"/>
          <w:szCs w:val="28"/>
        </w:rPr>
      </w:pPr>
      <w:r w:rsidRPr="00A022A2">
        <w:rPr>
          <w:sz w:val="28"/>
          <w:szCs w:val="28"/>
        </w:rPr>
        <w:t xml:space="preserve">Предварительно находим значения </w:t>
      </w:r>
      <w:r w:rsidRPr="00A022A2">
        <w:rPr>
          <w:sz w:val="28"/>
          <w:szCs w:val="28"/>
        </w:rPr>
        <w:sym w:font="Symbol" w:char="F072"/>
      </w:r>
      <w:r w:rsidRPr="00A022A2">
        <w:rPr>
          <w:sz w:val="28"/>
          <w:szCs w:val="28"/>
          <w:vertAlign w:val="subscript"/>
        </w:rPr>
        <w:t>1</w:t>
      </w:r>
      <w:r w:rsidRPr="00A022A2">
        <w:rPr>
          <w:sz w:val="28"/>
          <w:szCs w:val="28"/>
        </w:rPr>
        <w:t>/</w:t>
      </w:r>
      <w:r w:rsidRPr="00A022A2">
        <w:rPr>
          <w:sz w:val="28"/>
          <w:szCs w:val="28"/>
        </w:rPr>
        <w:sym w:font="Symbol" w:char="F072"/>
      </w:r>
      <w:r w:rsidRPr="00A022A2">
        <w:rPr>
          <w:sz w:val="28"/>
          <w:szCs w:val="28"/>
          <w:vertAlign w:val="subscript"/>
        </w:rPr>
        <w:t>2</w:t>
      </w:r>
      <w:r w:rsidRPr="00A022A2">
        <w:rPr>
          <w:sz w:val="28"/>
          <w:szCs w:val="28"/>
        </w:rPr>
        <w:t xml:space="preserve"> и </w:t>
      </w:r>
      <w:r w:rsidRPr="00A022A2">
        <w:rPr>
          <w:sz w:val="28"/>
          <w:szCs w:val="28"/>
          <w:lang w:val="en-US"/>
        </w:rPr>
        <w:t>k</w:t>
      </w:r>
      <w:r w:rsidRPr="00A022A2">
        <w:rPr>
          <w:sz w:val="28"/>
          <w:szCs w:val="28"/>
        </w:rPr>
        <w:t>:</w:t>
      </w:r>
    </w:p>
    <w:p w:rsidR="00AF65F9" w:rsidRPr="006C7578" w:rsidRDefault="00AF65F9" w:rsidP="00A022A2">
      <w:pPr>
        <w:widowControl/>
        <w:ind w:firstLine="709"/>
        <w:rPr>
          <w:sz w:val="28"/>
          <w:szCs w:val="28"/>
        </w:rPr>
      </w:pPr>
    </w:p>
    <w:p w:rsidR="008059ED" w:rsidRPr="006C7578" w:rsidRDefault="008059ED" w:rsidP="00A022A2">
      <w:pPr>
        <w:widowControl/>
        <w:ind w:firstLine="709"/>
        <w:rPr>
          <w:sz w:val="28"/>
          <w:szCs w:val="28"/>
        </w:rPr>
      </w:pPr>
      <w:r w:rsidRPr="00A022A2">
        <w:rPr>
          <w:sz w:val="28"/>
          <w:szCs w:val="28"/>
        </w:rPr>
        <w:sym w:font="Symbol" w:char="F072"/>
      </w:r>
      <w:r w:rsidRPr="00A022A2">
        <w:rPr>
          <w:sz w:val="28"/>
          <w:szCs w:val="28"/>
          <w:vertAlign w:val="subscript"/>
        </w:rPr>
        <w:t>1</w:t>
      </w:r>
      <w:r w:rsidRPr="00A022A2">
        <w:rPr>
          <w:sz w:val="28"/>
          <w:szCs w:val="28"/>
        </w:rPr>
        <w:t>/</w:t>
      </w:r>
      <w:r w:rsidRPr="00A022A2">
        <w:rPr>
          <w:sz w:val="28"/>
          <w:szCs w:val="28"/>
        </w:rPr>
        <w:sym w:font="Symbol" w:char="F072"/>
      </w:r>
      <w:r w:rsidRPr="00A022A2">
        <w:rPr>
          <w:sz w:val="28"/>
          <w:szCs w:val="28"/>
          <w:vertAlign w:val="subscript"/>
        </w:rPr>
        <w:t>2</w:t>
      </w:r>
      <w:r w:rsidRPr="00A022A2">
        <w:rPr>
          <w:sz w:val="28"/>
          <w:szCs w:val="28"/>
        </w:rPr>
        <w:t xml:space="preserve"> = 20/100 = 0,2.</w:t>
      </w:r>
    </w:p>
    <w:p w:rsidR="00AF65F9" w:rsidRPr="006C7578" w:rsidRDefault="00AF65F9" w:rsidP="00A022A2">
      <w:pPr>
        <w:widowControl/>
        <w:ind w:firstLine="709"/>
        <w:rPr>
          <w:sz w:val="28"/>
          <w:szCs w:val="28"/>
        </w:rPr>
      </w:pPr>
    </w:p>
    <w:p w:rsidR="008059ED" w:rsidRPr="006C7578" w:rsidRDefault="008059ED" w:rsidP="00A022A2">
      <w:pPr>
        <w:widowControl/>
        <w:ind w:firstLine="709"/>
        <w:rPr>
          <w:sz w:val="28"/>
          <w:szCs w:val="28"/>
        </w:rPr>
      </w:pPr>
      <w:r w:rsidRPr="00A022A2">
        <w:rPr>
          <w:sz w:val="28"/>
          <w:szCs w:val="28"/>
        </w:rPr>
        <w:t>Поскольку 0,1 &lt;</w:t>
      </w:r>
      <w:r w:rsidRPr="00A022A2">
        <w:rPr>
          <w:sz w:val="28"/>
          <w:szCs w:val="28"/>
        </w:rPr>
        <w:sym w:font="Symbol" w:char="F072"/>
      </w:r>
      <w:r w:rsidRPr="00A022A2">
        <w:rPr>
          <w:sz w:val="28"/>
          <w:szCs w:val="28"/>
          <w:vertAlign w:val="subscript"/>
        </w:rPr>
        <w:t>1</w:t>
      </w:r>
      <w:r w:rsidRPr="00A022A2">
        <w:rPr>
          <w:sz w:val="28"/>
          <w:szCs w:val="28"/>
        </w:rPr>
        <w:t>/</w:t>
      </w:r>
      <w:r w:rsidRPr="00A022A2">
        <w:rPr>
          <w:sz w:val="28"/>
          <w:szCs w:val="28"/>
        </w:rPr>
        <w:sym w:font="Symbol" w:char="F072"/>
      </w:r>
      <w:r w:rsidRPr="00A022A2">
        <w:rPr>
          <w:sz w:val="28"/>
          <w:szCs w:val="28"/>
          <w:vertAlign w:val="subscript"/>
        </w:rPr>
        <w:t>2</w:t>
      </w:r>
      <w:r w:rsidRPr="00A022A2">
        <w:rPr>
          <w:sz w:val="28"/>
          <w:szCs w:val="28"/>
        </w:rPr>
        <w:t xml:space="preserve">&lt;1, значение </w:t>
      </w:r>
      <w:r w:rsidRPr="00A022A2">
        <w:rPr>
          <w:sz w:val="28"/>
          <w:szCs w:val="28"/>
          <w:lang w:val="en-US"/>
        </w:rPr>
        <w:t>k</w:t>
      </w:r>
      <w:r w:rsidRPr="00A022A2">
        <w:rPr>
          <w:sz w:val="28"/>
          <w:szCs w:val="28"/>
        </w:rPr>
        <w:t xml:space="preserve"> находим по формуле:</w:t>
      </w:r>
    </w:p>
    <w:p w:rsidR="00AF65F9" w:rsidRPr="006C7578" w:rsidRDefault="00AF65F9" w:rsidP="00A022A2">
      <w:pPr>
        <w:widowControl/>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2340" w:dyaOrig="680">
          <v:shape id="_x0000_i1508" type="#_x0000_t75" style="width:117pt;height:33.75pt" o:ole="">
            <v:imagedata r:id="rId919" o:title=""/>
          </v:shape>
          <o:OLEObject Type="Embed" ProgID="Equation.3" ShapeID="_x0000_i1508" DrawAspect="Content" ObjectID="_1478811836" r:id="rId920"/>
        </w:object>
      </w:r>
      <w:r w:rsidR="008059ED" w:rsidRPr="00A022A2">
        <w:rPr>
          <w:sz w:val="28"/>
          <w:szCs w:val="28"/>
        </w:rPr>
        <w:tab/>
        <w:t>(14.12)</w:t>
      </w:r>
    </w:p>
    <w:p w:rsidR="00AF65F9" w:rsidRPr="006C7578" w:rsidRDefault="00AF65F9" w:rsidP="00A022A2">
      <w:pPr>
        <w:widowControl/>
        <w:tabs>
          <w:tab w:val="left" w:pos="8505"/>
        </w:tabs>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2400" w:dyaOrig="620">
          <v:shape id="_x0000_i1509" type="#_x0000_t75" style="width:120pt;height:30.75pt" o:ole="">
            <v:imagedata r:id="rId921" o:title=""/>
          </v:shape>
          <o:OLEObject Type="Embed" ProgID="Equation.3" ShapeID="_x0000_i1509" DrawAspect="Content" ObjectID="_1478811837" r:id="rId922"/>
        </w:object>
      </w:r>
      <w:r w:rsidR="008059ED" w:rsidRPr="00A022A2">
        <w:rPr>
          <w:sz w:val="28"/>
          <w:szCs w:val="28"/>
        </w:rPr>
        <w:t xml:space="preserve"> = 0,272</w:t>
      </w:r>
    </w:p>
    <w:p w:rsidR="00AF65F9" w:rsidRPr="006C7578" w:rsidRDefault="00AF65F9" w:rsidP="00A022A2">
      <w:pPr>
        <w:widowControl/>
        <w:tabs>
          <w:tab w:val="left" w:pos="8505"/>
        </w:tabs>
        <w:ind w:firstLine="709"/>
        <w:rPr>
          <w:sz w:val="28"/>
          <w:szCs w:val="28"/>
        </w:rPr>
      </w:pPr>
    </w:p>
    <w:p w:rsidR="008059ED" w:rsidRPr="006C7578" w:rsidRDefault="008059ED" w:rsidP="00A022A2">
      <w:pPr>
        <w:widowControl/>
        <w:ind w:firstLine="709"/>
        <w:rPr>
          <w:sz w:val="28"/>
          <w:szCs w:val="28"/>
        </w:rPr>
      </w:pPr>
      <w:r w:rsidRPr="00A022A2">
        <w:rPr>
          <w:sz w:val="28"/>
          <w:szCs w:val="28"/>
        </w:rPr>
        <w:t xml:space="preserve">Определяем </w:t>
      </w:r>
      <w:r w:rsidRPr="00A022A2">
        <w:rPr>
          <w:sz w:val="28"/>
          <w:szCs w:val="28"/>
        </w:rPr>
        <w:sym w:font="Symbol" w:char="F072"/>
      </w:r>
      <w:r w:rsidRPr="00A022A2">
        <w:rPr>
          <w:sz w:val="28"/>
          <w:szCs w:val="28"/>
          <w:vertAlign w:val="subscript"/>
        </w:rPr>
        <w:t>э</w:t>
      </w:r>
      <w:r w:rsidRPr="00A022A2">
        <w:rPr>
          <w:sz w:val="28"/>
          <w:szCs w:val="28"/>
        </w:rPr>
        <w:t xml:space="preserve"> по формуле (14.11):</w:t>
      </w:r>
    </w:p>
    <w:p w:rsidR="00AF65F9" w:rsidRPr="006C7578" w:rsidRDefault="00AF65F9" w:rsidP="00A022A2">
      <w:pPr>
        <w:widowControl/>
        <w:ind w:firstLine="709"/>
        <w:rPr>
          <w:sz w:val="28"/>
          <w:szCs w:val="28"/>
        </w:rPr>
      </w:pPr>
    </w:p>
    <w:p w:rsidR="008059ED" w:rsidRPr="006C7578" w:rsidRDefault="008059ED" w:rsidP="00A022A2">
      <w:pPr>
        <w:widowControl/>
        <w:ind w:firstLine="709"/>
        <w:rPr>
          <w:sz w:val="28"/>
          <w:szCs w:val="28"/>
        </w:rPr>
      </w:pPr>
      <w:r w:rsidRPr="00A022A2">
        <w:rPr>
          <w:sz w:val="28"/>
          <w:szCs w:val="28"/>
        </w:rPr>
        <w:sym w:font="Symbol" w:char="F072"/>
      </w:r>
      <w:r w:rsidRPr="00A022A2">
        <w:rPr>
          <w:sz w:val="28"/>
          <w:szCs w:val="28"/>
          <w:vertAlign w:val="subscript"/>
        </w:rPr>
        <w:t>э</w:t>
      </w:r>
      <w:r w:rsidRPr="00A022A2">
        <w:rPr>
          <w:sz w:val="28"/>
          <w:szCs w:val="28"/>
        </w:rPr>
        <w:t xml:space="preserve"> = 100</w:t>
      </w:r>
      <w:r w:rsidRPr="00A022A2">
        <w:rPr>
          <w:sz w:val="28"/>
          <w:szCs w:val="28"/>
        </w:rPr>
        <w:sym w:font="Symbol" w:char="F0D7"/>
      </w:r>
      <w:r w:rsidRPr="00A022A2">
        <w:rPr>
          <w:sz w:val="28"/>
          <w:szCs w:val="28"/>
        </w:rPr>
        <w:t>(20/100)</w:t>
      </w:r>
      <w:r w:rsidRPr="00A022A2">
        <w:rPr>
          <w:sz w:val="28"/>
          <w:szCs w:val="28"/>
          <w:vertAlign w:val="superscript"/>
        </w:rPr>
        <w:t>0,272</w:t>
      </w:r>
      <w:r w:rsidRPr="00A022A2">
        <w:rPr>
          <w:sz w:val="28"/>
          <w:szCs w:val="28"/>
        </w:rPr>
        <w:t xml:space="preserve"> = 64,44 Ом.</w:t>
      </w:r>
    </w:p>
    <w:p w:rsidR="00AF65F9" w:rsidRPr="006C7578" w:rsidRDefault="00AF65F9" w:rsidP="00A022A2">
      <w:pPr>
        <w:widowControl/>
        <w:ind w:firstLine="709"/>
        <w:rPr>
          <w:sz w:val="28"/>
          <w:szCs w:val="28"/>
        </w:rPr>
      </w:pPr>
    </w:p>
    <w:p w:rsidR="008059ED" w:rsidRPr="006C7578" w:rsidRDefault="008059ED" w:rsidP="00A022A2">
      <w:pPr>
        <w:widowControl/>
        <w:ind w:firstLine="709"/>
        <w:rPr>
          <w:sz w:val="28"/>
          <w:szCs w:val="28"/>
        </w:rPr>
      </w:pPr>
      <w:r w:rsidRPr="00A022A2">
        <w:rPr>
          <w:sz w:val="28"/>
          <w:szCs w:val="28"/>
        </w:rPr>
        <w:t>Общее сопротивление заземлителя определяем по формуле:</w:t>
      </w:r>
    </w:p>
    <w:p w:rsidR="00AF65F9" w:rsidRPr="006C7578" w:rsidRDefault="00AF65F9" w:rsidP="00A022A2">
      <w:pPr>
        <w:widowControl/>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2280" w:dyaOrig="680">
          <v:shape id="_x0000_i1510" type="#_x0000_t75" style="width:114pt;height:33.75pt" o:ole="">
            <v:imagedata r:id="rId923" o:title=""/>
          </v:shape>
          <o:OLEObject Type="Embed" ProgID="Equation.3" ShapeID="_x0000_i1510" DrawAspect="Content" ObjectID="_1478811838" r:id="rId924"/>
        </w:object>
      </w:r>
      <w:r w:rsidR="008059ED" w:rsidRPr="00A022A2">
        <w:rPr>
          <w:sz w:val="28"/>
          <w:szCs w:val="28"/>
        </w:rPr>
        <w:tab/>
        <w:t>(14.13)</w:t>
      </w:r>
    </w:p>
    <w:p w:rsidR="00AF65F9" w:rsidRPr="006C7578" w:rsidRDefault="00AF65F9" w:rsidP="00A022A2">
      <w:pPr>
        <w:widowControl/>
        <w:tabs>
          <w:tab w:val="left" w:pos="8505"/>
        </w:tabs>
        <w:ind w:firstLine="709"/>
        <w:rPr>
          <w:sz w:val="28"/>
          <w:szCs w:val="28"/>
        </w:rPr>
      </w:pPr>
    </w:p>
    <w:p w:rsidR="008059ED" w:rsidRPr="006C7578" w:rsidRDefault="008059ED" w:rsidP="00A022A2">
      <w:pPr>
        <w:widowControl/>
        <w:ind w:firstLine="709"/>
        <w:rPr>
          <w:sz w:val="28"/>
          <w:szCs w:val="28"/>
        </w:rPr>
      </w:pPr>
      <w:r w:rsidRPr="00A022A2">
        <w:rPr>
          <w:sz w:val="28"/>
          <w:szCs w:val="28"/>
        </w:rPr>
        <w:t xml:space="preserve">Значение коэффициента А при 0,1 &lt; </w:t>
      </w:r>
      <w:r w:rsidRPr="00A022A2">
        <w:rPr>
          <w:sz w:val="28"/>
          <w:szCs w:val="28"/>
          <w:lang w:val="en-US"/>
        </w:rPr>
        <w:t>t</w:t>
      </w:r>
      <w:r w:rsidRPr="00A022A2">
        <w:rPr>
          <w:sz w:val="28"/>
          <w:szCs w:val="28"/>
          <w:vertAlign w:val="subscript"/>
        </w:rPr>
        <w:t>отн</w:t>
      </w:r>
      <w:r w:rsidRPr="00A022A2">
        <w:rPr>
          <w:sz w:val="28"/>
          <w:szCs w:val="28"/>
        </w:rPr>
        <w:t xml:space="preserve"> &lt; 0,5 будет рассчитываться по формуле:</w:t>
      </w:r>
    </w:p>
    <w:p w:rsidR="00AF65F9" w:rsidRPr="006C7578" w:rsidRDefault="00AF65F9" w:rsidP="00A022A2">
      <w:pPr>
        <w:widowControl/>
        <w:ind w:firstLine="709"/>
        <w:rPr>
          <w:sz w:val="28"/>
          <w:szCs w:val="28"/>
        </w:rPr>
      </w:pPr>
    </w:p>
    <w:p w:rsidR="008059ED" w:rsidRPr="006C7578" w:rsidRDefault="008059ED" w:rsidP="00A022A2">
      <w:pPr>
        <w:widowControl/>
        <w:tabs>
          <w:tab w:val="left" w:pos="8505"/>
        </w:tabs>
        <w:ind w:firstLine="709"/>
        <w:rPr>
          <w:sz w:val="28"/>
          <w:szCs w:val="28"/>
        </w:rPr>
      </w:pPr>
      <w:r w:rsidRPr="00A022A2">
        <w:rPr>
          <w:sz w:val="28"/>
          <w:szCs w:val="28"/>
        </w:rPr>
        <w:t>А = 0,385 – 0,25</w:t>
      </w:r>
      <w:r w:rsidRPr="00A022A2">
        <w:rPr>
          <w:sz w:val="28"/>
          <w:szCs w:val="28"/>
        </w:rPr>
        <w:sym w:font="Symbol" w:char="F0D7"/>
      </w:r>
      <w:r w:rsidRPr="00A022A2">
        <w:rPr>
          <w:sz w:val="28"/>
          <w:szCs w:val="28"/>
          <w:lang w:val="en-US"/>
        </w:rPr>
        <w:t>t</w:t>
      </w:r>
      <w:r w:rsidRPr="00A022A2">
        <w:rPr>
          <w:sz w:val="28"/>
          <w:szCs w:val="28"/>
          <w:vertAlign w:val="subscript"/>
        </w:rPr>
        <w:t>отн</w:t>
      </w:r>
      <w:r w:rsidRPr="00A022A2">
        <w:rPr>
          <w:sz w:val="28"/>
          <w:szCs w:val="28"/>
          <w:vertAlign w:val="subscript"/>
        </w:rPr>
        <w:tab/>
      </w:r>
      <w:r w:rsidRPr="00A022A2">
        <w:rPr>
          <w:sz w:val="28"/>
          <w:szCs w:val="28"/>
        </w:rPr>
        <w:t>(14.14)</w:t>
      </w:r>
    </w:p>
    <w:p w:rsidR="00AF65F9" w:rsidRPr="006C7578" w:rsidRDefault="00AF65F9" w:rsidP="00A022A2">
      <w:pPr>
        <w:widowControl/>
        <w:tabs>
          <w:tab w:val="left" w:pos="8505"/>
        </w:tabs>
        <w:ind w:firstLine="709"/>
        <w:rPr>
          <w:sz w:val="28"/>
          <w:szCs w:val="28"/>
        </w:rPr>
      </w:pPr>
    </w:p>
    <w:p w:rsidR="008059ED" w:rsidRPr="006C7578" w:rsidRDefault="008059ED" w:rsidP="00A022A2">
      <w:pPr>
        <w:widowControl/>
        <w:tabs>
          <w:tab w:val="left" w:pos="8505"/>
        </w:tabs>
        <w:ind w:firstLine="709"/>
        <w:rPr>
          <w:sz w:val="28"/>
          <w:szCs w:val="28"/>
        </w:rPr>
      </w:pPr>
      <w:r w:rsidRPr="00A022A2">
        <w:rPr>
          <w:sz w:val="28"/>
          <w:szCs w:val="28"/>
        </w:rPr>
        <w:t>А = 0,385 – 0,25</w:t>
      </w:r>
      <w:r w:rsidRPr="00A022A2">
        <w:rPr>
          <w:sz w:val="28"/>
          <w:szCs w:val="28"/>
        </w:rPr>
        <w:sym w:font="Symbol" w:char="F0D7"/>
      </w:r>
      <w:r w:rsidRPr="00A022A2">
        <w:rPr>
          <w:sz w:val="28"/>
          <w:szCs w:val="28"/>
        </w:rPr>
        <w:t>0,14 = 0,35</w:t>
      </w:r>
    </w:p>
    <w:p w:rsidR="00AF65F9" w:rsidRPr="006C7578" w:rsidRDefault="00AF65F9" w:rsidP="00A022A2">
      <w:pPr>
        <w:widowControl/>
        <w:tabs>
          <w:tab w:val="left" w:pos="8505"/>
        </w:tabs>
        <w:ind w:firstLine="709"/>
        <w:rPr>
          <w:sz w:val="28"/>
          <w:szCs w:val="28"/>
        </w:rPr>
      </w:pPr>
    </w:p>
    <w:p w:rsidR="008059ED" w:rsidRPr="006C7578" w:rsidRDefault="008059ED" w:rsidP="00A022A2">
      <w:pPr>
        <w:widowControl/>
        <w:ind w:firstLine="709"/>
        <w:rPr>
          <w:sz w:val="28"/>
          <w:szCs w:val="28"/>
        </w:rPr>
      </w:pPr>
      <w:r w:rsidRPr="00A022A2">
        <w:rPr>
          <w:sz w:val="28"/>
          <w:szCs w:val="28"/>
        </w:rPr>
        <w:t>Вычисляем общее сопротивление заземлителя:</w:t>
      </w:r>
    </w:p>
    <w:p w:rsidR="00AF65F9" w:rsidRPr="006C7578" w:rsidRDefault="00AF65F9" w:rsidP="00A022A2">
      <w:pPr>
        <w:widowControl/>
        <w:ind w:firstLine="709"/>
        <w:rPr>
          <w:sz w:val="28"/>
          <w:szCs w:val="28"/>
        </w:rPr>
      </w:pPr>
    </w:p>
    <w:p w:rsidR="008059ED" w:rsidRPr="006C7578" w:rsidRDefault="00F43CF1" w:rsidP="00A022A2">
      <w:pPr>
        <w:widowControl/>
        <w:ind w:firstLine="709"/>
        <w:rPr>
          <w:sz w:val="28"/>
          <w:szCs w:val="28"/>
        </w:rPr>
      </w:pPr>
      <w:r w:rsidRPr="00A022A2">
        <w:rPr>
          <w:sz w:val="28"/>
          <w:szCs w:val="28"/>
        </w:rPr>
        <w:object w:dxaOrig="3280" w:dyaOrig="700">
          <v:shape id="_x0000_i1511" type="#_x0000_t75" style="width:164.25pt;height:35.25pt" o:ole="">
            <v:imagedata r:id="rId925" o:title=""/>
          </v:shape>
          <o:OLEObject Type="Embed" ProgID="Equation.3" ShapeID="_x0000_i1511" DrawAspect="Content" ObjectID="_1478811839" r:id="rId926"/>
        </w:object>
      </w:r>
      <w:r w:rsidR="008059ED" w:rsidRPr="00A022A2">
        <w:rPr>
          <w:sz w:val="28"/>
          <w:szCs w:val="28"/>
        </w:rPr>
        <w:t xml:space="preserve"> = 0,63 Ом.</w:t>
      </w:r>
    </w:p>
    <w:p w:rsidR="00AF65F9" w:rsidRPr="006C7578" w:rsidRDefault="00AF65F9" w:rsidP="00A022A2">
      <w:pPr>
        <w:widowControl/>
        <w:ind w:firstLine="709"/>
        <w:rPr>
          <w:sz w:val="28"/>
          <w:szCs w:val="28"/>
        </w:rPr>
      </w:pPr>
    </w:p>
    <w:p w:rsidR="008059ED" w:rsidRPr="006C7578" w:rsidRDefault="00F43CF1" w:rsidP="00A022A2">
      <w:pPr>
        <w:widowControl/>
        <w:ind w:firstLine="709"/>
        <w:rPr>
          <w:sz w:val="28"/>
          <w:szCs w:val="28"/>
        </w:rPr>
      </w:pPr>
      <w:r w:rsidRPr="00A022A2">
        <w:rPr>
          <w:sz w:val="28"/>
          <w:szCs w:val="28"/>
        </w:rPr>
        <w:object w:dxaOrig="1660" w:dyaOrig="660">
          <v:shape id="_x0000_i1512" type="#_x0000_t75" style="width:83.25pt;height:33pt" o:ole="">
            <v:imagedata r:id="rId927" o:title=""/>
          </v:shape>
          <o:OLEObject Type="Embed" ProgID="Equation.3" ShapeID="_x0000_i1512" DrawAspect="Content" ObjectID="_1478811840" r:id="rId928"/>
        </w:object>
      </w:r>
      <w:r w:rsidR="008059ED" w:rsidRPr="00A022A2">
        <w:rPr>
          <w:sz w:val="28"/>
          <w:szCs w:val="28"/>
        </w:rPr>
        <w:t xml:space="preserve"> = 0,386 Ом.</w:t>
      </w:r>
    </w:p>
    <w:p w:rsidR="00AF65F9" w:rsidRPr="006C7578" w:rsidRDefault="00AF65F9" w:rsidP="00A022A2">
      <w:pPr>
        <w:widowControl/>
        <w:ind w:firstLine="709"/>
        <w:rPr>
          <w:sz w:val="28"/>
          <w:szCs w:val="28"/>
        </w:rPr>
      </w:pPr>
    </w:p>
    <w:p w:rsidR="008059ED" w:rsidRPr="00A022A2" w:rsidRDefault="008059ED" w:rsidP="00A022A2">
      <w:pPr>
        <w:widowControl/>
        <w:ind w:firstLine="709"/>
        <w:rPr>
          <w:sz w:val="28"/>
          <w:szCs w:val="28"/>
        </w:rPr>
      </w:pPr>
      <w:r w:rsidRPr="00A022A2">
        <w:rPr>
          <w:sz w:val="28"/>
          <w:szCs w:val="28"/>
        </w:rPr>
        <w:t>Определяем потенциал заземляющего устройства в аварийный период:</w:t>
      </w:r>
    </w:p>
    <w:p w:rsidR="008059ED" w:rsidRPr="006C7578" w:rsidRDefault="00F43CF1" w:rsidP="00A022A2">
      <w:pPr>
        <w:widowControl/>
        <w:tabs>
          <w:tab w:val="left" w:pos="8505"/>
        </w:tabs>
        <w:ind w:firstLine="709"/>
        <w:rPr>
          <w:sz w:val="28"/>
          <w:szCs w:val="28"/>
        </w:rPr>
      </w:pPr>
      <w:r w:rsidRPr="00A022A2">
        <w:rPr>
          <w:sz w:val="28"/>
          <w:szCs w:val="28"/>
        </w:rPr>
        <w:object w:dxaOrig="1400" w:dyaOrig="400">
          <v:shape id="_x0000_i1513" type="#_x0000_t75" style="width:69.75pt;height:20.25pt" o:ole="">
            <v:imagedata r:id="rId929" o:title=""/>
          </v:shape>
          <o:OLEObject Type="Embed" ProgID="Equation.3" ShapeID="_x0000_i1513" DrawAspect="Content" ObjectID="_1478811841" r:id="rId930"/>
        </w:object>
      </w:r>
      <w:r w:rsidR="008059ED" w:rsidRPr="00A022A2">
        <w:rPr>
          <w:sz w:val="28"/>
          <w:szCs w:val="28"/>
        </w:rPr>
        <w:tab/>
        <w:t>(14.15)</w:t>
      </w:r>
    </w:p>
    <w:p w:rsidR="00AF65F9" w:rsidRPr="006C7578" w:rsidRDefault="00AF65F9" w:rsidP="00A022A2">
      <w:pPr>
        <w:widowControl/>
        <w:tabs>
          <w:tab w:val="left" w:pos="8505"/>
        </w:tabs>
        <w:ind w:firstLine="709"/>
        <w:rPr>
          <w:sz w:val="28"/>
          <w:szCs w:val="28"/>
        </w:rPr>
      </w:pPr>
    </w:p>
    <w:p w:rsidR="008059ED" w:rsidRPr="006C7578" w:rsidRDefault="00F43CF1" w:rsidP="00A022A2">
      <w:pPr>
        <w:widowControl/>
        <w:tabs>
          <w:tab w:val="left" w:pos="8505"/>
        </w:tabs>
        <w:ind w:firstLine="709"/>
        <w:rPr>
          <w:sz w:val="28"/>
          <w:szCs w:val="28"/>
        </w:rPr>
      </w:pPr>
      <w:r w:rsidRPr="00A022A2">
        <w:rPr>
          <w:sz w:val="28"/>
          <w:szCs w:val="28"/>
        </w:rPr>
        <w:object w:dxaOrig="1840" w:dyaOrig="380">
          <v:shape id="_x0000_i1514" type="#_x0000_t75" style="width:92.25pt;height:18.75pt" o:ole="">
            <v:imagedata r:id="rId931" o:title=""/>
          </v:shape>
          <o:OLEObject Type="Embed" ProgID="Equation.3" ShapeID="_x0000_i1514" DrawAspect="Content" ObjectID="_1478811842" r:id="rId932"/>
        </w:object>
      </w:r>
      <w:r w:rsidR="008059ED" w:rsidRPr="00A022A2">
        <w:rPr>
          <w:sz w:val="28"/>
          <w:szCs w:val="28"/>
        </w:rPr>
        <w:t xml:space="preserve"> = 1,523 кВ.</w:t>
      </w:r>
    </w:p>
    <w:p w:rsidR="00AF65F9" w:rsidRPr="006C7578" w:rsidRDefault="00AF65F9" w:rsidP="00A022A2">
      <w:pPr>
        <w:widowControl/>
        <w:tabs>
          <w:tab w:val="left" w:pos="8505"/>
        </w:tabs>
        <w:ind w:firstLine="709"/>
        <w:rPr>
          <w:sz w:val="28"/>
          <w:szCs w:val="28"/>
        </w:rPr>
      </w:pPr>
    </w:p>
    <w:p w:rsidR="008059ED" w:rsidRPr="00A022A2" w:rsidRDefault="008059ED" w:rsidP="00A022A2">
      <w:pPr>
        <w:widowControl/>
        <w:ind w:firstLine="709"/>
        <w:rPr>
          <w:sz w:val="28"/>
          <w:szCs w:val="28"/>
        </w:rPr>
      </w:pPr>
      <w:r w:rsidRPr="00A022A2">
        <w:rPr>
          <w:sz w:val="28"/>
          <w:szCs w:val="28"/>
        </w:rPr>
        <w:t>Этот потенциал допустим, так как он меньше 10 кВ.</w:t>
      </w:r>
    </w:p>
    <w:p w:rsidR="008059ED" w:rsidRPr="006C7578" w:rsidRDefault="008059ED" w:rsidP="00A022A2">
      <w:pPr>
        <w:widowControl/>
        <w:ind w:firstLine="709"/>
        <w:rPr>
          <w:sz w:val="28"/>
          <w:szCs w:val="28"/>
        </w:rPr>
      </w:pPr>
      <w:r w:rsidRPr="00A022A2">
        <w:rPr>
          <w:sz w:val="28"/>
          <w:szCs w:val="28"/>
        </w:rPr>
        <w:t xml:space="preserve">Таким образом, искусственный заземлитель подстанции должен быть выполнен из горизонтальных пересекающихся полосовых электродов сечением 4 х 40 мм общей длиной не менее 730,1 м и вертикальных стержневых в количестве не менее 32 штук диаметром 12 мм, длиной по 5 м, размещенных по периметру заземлителя, по возможности равномерно, то есть на одинаковом расстоянии один от другого, глубина погружения электродов в землю 0,8 м. При этих условиях сопротивление искусственного заземлителя подстанции </w:t>
      </w:r>
      <w:r w:rsidRPr="00A022A2">
        <w:rPr>
          <w:sz w:val="28"/>
          <w:szCs w:val="28"/>
          <w:lang w:val="en-US"/>
        </w:rPr>
        <w:t>R</w:t>
      </w:r>
      <w:r w:rsidRPr="00A022A2">
        <w:rPr>
          <w:sz w:val="28"/>
          <w:szCs w:val="28"/>
          <w:vertAlign w:val="subscript"/>
        </w:rPr>
        <w:t>и</w:t>
      </w:r>
      <w:r w:rsidRPr="00A022A2">
        <w:rPr>
          <w:sz w:val="28"/>
          <w:szCs w:val="28"/>
        </w:rPr>
        <w:t xml:space="preserve"> будет не более 0,5 Ом .</w:t>
      </w:r>
    </w:p>
    <w:p w:rsidR="00AF65F9" w:rsidRPr="006C7578" w:rsidRDefault="00AF65F9" w:rsidP="00A022A2">
      <w:pPr>
        <w:widowControl/>
        <w:ind w:firstLine="709"/>
        <w:rPr>
          <w:sz w:val="28"/>
          <w:szCs w:val="28"/>
        </w:rPr>
      </w:pPr>
    </w:p>
    <w:p w:rsidR="008059ED" w:rsidRPr="006C7578" w:rsidRDefault="008059ED" w:rsidP="00A022A2">
      <w:pPr>
        <w:pStyle w:val="2TimesNewRoman0"/>
        <w:widowControl/>
        <w:spacing w:before="0" w:after="0"/>
        <w:ind w:firstLine="709"/>
        <w:rPr>
          <w:i w:val="0"/>
          <w:iCs w:val="0"/>
        </w:rPr>
      </w:pPr>
      <w:bookmarkStart w:id="112" w:name="_Toc204622365"/>
      <w:r w:rsidRPr="00AF65F9">
        <w:rPr>
          <w:i w:val="0"/>
          <w:iCs w:val="0"/>
        </w:rPr>
        <w:t>14.4.</w:t>
      </w:r>
      <w:r w:rsidR="00605270" w:rsidRPr="00AF65F9">
        <w:rPr>
          <w:i w:val="0"/>
          <w:iCs w:val="0"/>
        </w:rPr>
        <w:t xml:space="preserve"> </w:t>
      </w:r>
      <w:r w:rsidRPr="00AF65F9">
        <w:rPr>
          <w:i w:val="0"/>
          <w:iCs w:val="0"/>
        </w:rPr>
        <w:t>Порядок пользования средствами защиты.</w:t>
      </w:r>
      <w:bookmarkEnd w:id="112"/>
    </w:p>
    <w:p w:rsidR="00AF65F9" w:rsidRPr="006C7578" w:rsidRDefault="00AF65F9" w:rsidP="00A022A2">
      <w:pPr>
        <w:pStyle w:val="2TimesNewRoman0"/>
        <w:widowControl/>
        <w:spacing w:before="0" w:after="0"/>
        <w:ind w:firstLine="709"/>
        <w:rPr>
          <w:b w:val="0"/>
          <w:bCs w:val="0"/>
          <w:i w:val="0"/>
          <w:iCs w:val="0"/>
        </w:rPr>
      </w:pPr>
    </w:p>
    <w:p w:rsidR="008059ED" w:rsidRPr="00A022A2" w:rsidRDefault="008059ED" w:rsidP="00A022A2">
      <w:pPr>
        <w:widowControl/>
        <w:ind w:firstLine="709"/>
        <w:rPr>
          <w:sz w:val="28"/>
          <w:szCs w:val="28"/>
        </w:rPr>
      </w:pPr>
      <w:r w:rsidRPr="00A022A2">
        <w:rPr>
          <w:sz w:val="28"/>
          <w:szCs w:val="28"/>
        </w:rPr>
        <w:t>Персонал, обслуживающий электроустановки, должен быть снабжен всеми необходимыми средствами защиты, обеспечивающими безопасность его работы.</w:t>
      </w:r>
    </w:p>
    <w:p w:rsidR="008059ED" w:rsidRPr="00A022A2" w:rsidRDefault="008059ED" w:rsidP="00A022A2">
      <w:pPr>
        <w:widowControl/>
        <w:ind w:firstLine="709"/>
        <w:rPr>
          <w:sz w:val="28"/>
          <w:szCs w:val="28"/>
        </w:rPr>
      </w:pPr>
      <w:r w:rsidRPr="00A022A2">
        <w:rPr>
          <w:sz w:val="28"/>
          <w:szCs w:val="28"/>
        </w:rPr>
        <w:t>Средства защиты должны находится в качестве инвентарных в распределительных устройствах, в цехах электростанций, на трансформаторных подстанциях и распределительных пунктах электросетей или входить в инвентарное имущество оперативно-выездных бригад, бригад централизованного ремонта, передвижных лабораторий и пр., а также выдаваться для индивидуального использования.</w:t>
      </w:r>
    </w:p>
    <w:p w:rsidR="008059ED" w:rsidRPr="00A022A2" w:rsidRDefault="008059ED" w:rsidP="00A022A2">
      <w:pPr>
        <w:widowControl/>
        <w:ind w:firstLine="709"/>
        <w:rPr>
          <w:sz w:val="28"/>
          <w:szCs w:val="28"/>
        </w:rPr>
      </w:pPr>
      <w:r w:rsidRPr="00A022A2">
        <w:rPr>
          <w:sz w:val="28"/>
          <w:szCs w:val="28"/>
        </w:rPr>
        <w:t>Инвентарные средства защиты распределяются между объектами, оперативно-выездными бригадами и пр., в соответствии с системой организации эксплуатации, местными условиями и нормами комплектования. Такое распределение с указанием мест хранения должно быть зафиксировано в списках, утвержденных главным инженером предприятия или начальником сетевого района.</w:t>
      </w:r>
    </w:p>
    <w:p w:rsidR="008059ED" w:rsidRPr="00A022A2" w:rsidRDefault="008059ED" w:rsidP="00A022A2">
      <w:pPr>
        <w:widowControl/>
        <w:ind w:firstLine="709"/>
        <w:rPr>
          <w:sz w:val="28"/>
          <w:szCs w:val="28"/>
        </w:rPr>
      </w:pPr>
      <w:r w:rsidRPr="00A022A2">
        <w:rPr>
          <w:sz w:val="28"/>
          <w:szCs w:val="28"/>
        </w:rPr>
        <w:t>Ответственность за своевременное обеспечение персонала и комплектование электроустановок испытанными средствами защиты в соответствии с нормами комплектования, организацию правильного хранения и создание необходимого резерва, своевременное производство периодических осмотров и испытаний, изъятие непригодных средств и за организацию учета средств защиты несут начальник цеха, службы, подстанции, участка сети, мастер участка, в ведении которого находится электроустановки или рабочие места, а в целом по предприятию - технический руководитель предприятия.</w:t>
      </w:r>
    </w:p>
    <w:p w:rsidR="008059ED" w:rsidRPr="00A022A2" w:rsidRDefault="008059ED" w:rsidP="00A022A2">
      <w:pPr>
        <w:widowControl/>
        <w:ind w:firstLine="709"/>
        <w:rPr>
          <w:sz w:val="28"/>
          <w:szCs w:val="28"/>
        </w:rPr>
      </w:pPr>
      <w:r w:rsidRPr="00A022A2">
        <w:rPr>
          <w:sz w:val="28"/>
          <w:szCs w:val="28"/>
        </w:rPr>
        <w:br w:type="page"/>
        <w:t>Таблица 14.1 Нормы комплектования средствами защиты</w:t>
      </w:r>
    </w:p>
    <w:tbl>
      <w:tblPr>
        <w:tblW w:w="9480" w:type="dxa"/>
        <w:tblInd w:w="40" w:type="dxa"/>
        <w:tblLayout w:type="fixed"/>
        <w:tblCellMar>
          <w:left w:w="40" w:type="dxa"/>
          <w:right w:w="40" w:type="dxa"/>
        </w:tblCellMar>
        <w:tblLook w:val="0000" w:firstRow="0" w:lastRow="0" w:firstColumn="0" w:lastColumn="0" w:noHBand="0" w:noVBand="0"/>
      </w:tblPr>
      <w:tblGrid>
        <w:gridCol w:w="4651"/>
        <w:gridCol w:w="15"/>
        <w:gridCol w:w="4814"/>
      </w:tblGrid>
      <w:tr w:rsidR="008059ED" w:rsidRPr="00AF65F9">
        <w:trPr>
          <w:trHeight w:val="313"/>
        </w:trPr>
        <w:tc>
          <w:tcPr>
            <w:tcW w:w="4651"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Средство защиты </w:t>
            </w:r>
          </w:p>
        </w:tc>
        <w:tc>
          <w:tcPr>
            <w:tcW w:w="4829"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Количество </w:t>
            </w:r>
          </w:p>
        </w:tc>
      </w:tr>
      <w:tr w:rsidR="008059ED" w:rsidRPr="00AF65F9">
        <w:trPr>
          <w:trHeight w:val="322"/>
        </w:trPr>
        <w:tc>
          <w:tcPr>
            <w:tcW w:w="9480" w:type="dxa"/>
            <w:gridSpan w:val="3"/>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Распределительные устройства напряжением выше 1000 В электростанций подстанций станций</w:t>
            </w:r>
          </w:p>
        </w:tc>
      </w:tr>
      <w:tr w:rsidR="008059ED" w:rsidRPr="00AF65F9">
        <w:trPr>
          <w:trHeight w:val="572"/>
        </w:trPr>
        <w:tc>
          <w:tcPr>
            <w:tcW w:w="4651"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Изолирующая штанга (оперативная или универсальная) </w:t>
            </w:r>
          </w:p>
        </w:tc>
        <w:tc>
          <w:tcPr>
            <w:tcW w:w="4829"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2 шт. на каждое напряжение </w:t>
            </w:r>
          </w:p>
        </w:tc>
      </w:tr>
      <w:tr w:rsidR="008059ED" w:rsidRPr="00AF65F9">
        <w:trPr>
          <w:trHeight w:val="284"/>
        </w:trPr>
        <w:tc>
          <w:tcPr>
            <w:tcW w:w="4651"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Указатель напряжения </w:t>
            </w:r>
          </w:p>
        </w:tc>
        <w:tc>
          <w:tcPr>
            <w:tcW w:w="4829"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То же </w:t>
            </w:r>
          </w:p>
        </w:tc>
      </w:tr>
      <w:tr w:rsidR="008059ED" w:rsidRPr="00AF65F9">
        <w:trPr>
          <w:trHeight w:val="569"/>
        </w:trPr>
        <w:tc>
          <w:tcPr>
            <w:tcW w:w="4651"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Изолирующие клещи (при отсутствии универсальной штанги) </w:t>
            </w:r>
          </w:p>
        </w:tc>
        <w:tc>
          <w:tcPr>
            <w:tcW w:w="4829"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По 1 шт. на 10 и 35 кВ при наличии предохранителей на эти напряжения </w:t>
            </w:r>
          </w:p>
        </w:tc>
      </w:tr>
      <w:tr w:rsidR="008059ED" w:rsidRPr="00AF65F9">
        <w:trPr>
          <w:trHeight w:val="317"/>
        </w:trPr>
        <w:tc>
          <w:tcPr>
            <w:tcW w:w="4651"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Диэлектрические перчатки </w:t>
            </w:r>
          </w:p>
        </w:tc>
        <w:tc>
          <w:tcPr>
            <w:tcW w:w="4829"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Не менее 2 пар </w:t>
            </w:r>
          </w:p>
        </w:tc>
      </w:tr>
      <w:tr w:rsidR="008059ED" w:rsidRPr="00AF65F9">
        <w:trPr>
          <w:trHeight w:val="284"/>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Диэлектрические боты (для ОРУ)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1 пара </w:t>
            </w:r>
          </w:p>
        </w:tc>
      </w:tr>
      <w:tr w:rsidR="008059ED" w:rsidRPr="00AF65F9">
        <w:trPr>
          <w:trHeight w:val="299"/>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Переносные заземления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Не менее 2 на каждое напряжение </w:t>
            </w:r>
          </w:p>
        </w:tc>
      </w:tr>
      <w:tr w:rsidR="008059ED" w:rsidRPr="00AF65F9">
        <w:trPr>
          <w:trHeight w:val="270"/>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Временные ограждения (щиты)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Не менее 2 шт. </w:t>
            </w:r>
          </w:p>
        </w:tc>
      </w:tr>
      <w:tr w:rsidR="008059ED" w:rsidRPr="00AF65F9">
        <w:trPr>
          <w:trHeight w:val="284"/>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Переносные плакаты и знаки безопасности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По местным условиям </w:t>
            </w:r>
          </w:p>
        </w:tc>
      </w:tr>
      <w:tr w:rsidR="008059ED" w:rsidRPr="00AF65F9">
        <w:trPr>
          <w:trHeight w:val="284"/>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Шланговый противогаз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2 шт. </w:t>
            </w:r>
          </w:p>
        </w:tc>
      </w:tr>
      <w:tr w:rsidR="008059ED" w:rsidRPr="00AF65F9">
        <w:trPr>
          <w:trHeight w:val="288"/>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Защитные очки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2 пары </w:t>
            </w:r>
          </w:p>
        </w:tc>
      </w:tr>
      <w:tr w:rsidR="008059ED" w:rsidRPr="00AF65F9">
        <w:trPr>
          <w:trHeight w:val="554"/>
        </w:trPr>
        <w:tc>
          <w:tcPr>
            <w:tcW w:w="9480" w:type="dxa"/>
            <w:gridSpan w:val="3"/>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Распределительные устройства напряжени ем до 1000 В электростанций, районных подстанций и находящиеся в различных производственных помещениях</w:t>
            </w:r>
            <w:r w:rsidR="00A022A2" w:rsidRPr="00AF65F9">
              <w:rPr>
                <w:sz w:val="20"/>
                <w:szCs w:val="20"/>
              </w:rPr>
              <w:t xml:space="preserve"> </w:t>
            </w:r>
          </w:p>
        </w:tc>
      </w:tr>
      <w:tr w:rsidR="008059ED" w:rsidRPr="00AF65F9">
        <w:trPr>
          <w:trHeight w:val="583"/>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Изолирующая штанга (оперативная или универсальная)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По местным условиям </w:t>
            </w:r>
          </w:p>
        </w:tc>
      </w:tr>
      <w:tr w:rsidR="008059ED" w:rsidRPr="00AF65F9">
        <w:trPr>
          <w:trHeight w:val="270"/>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Указатель напряжения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2 шт. </w:t>
            </w:r>
          </w:p>
        </w:tc>
      </w:tr>
      <w:tr w:rsidR="008059ED" w:rsidRPr="00AF65F9">
        <w:trPr>
          <w:trHeight w:val="284"/>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Изолирующие клещи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1 шт. </w:t>
            </w:r>
          </w:p>
        </w:tc>
      </w:tr>
      <w:tr w:rsidR="008059ED" w:rsidRPr="00AF65F9">
        <w:trPr>
          <w:trHeight w:val="302"/>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Диэлектрические перчатки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2 пары </w:t>
            </w:r>
          </w:p>
        </w:tc>
      </w:tr>
      <w:tr w:rsidR="008059ED" w:rsidRPr="00AF65F9">
        <w:trPr>
          <w:trHeight w:val="270"/>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Диэлектрические галоши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2 пары </w:t>
            </w:r>
          </w:p>
        </w:tc>
      </w:tr>
      <w:tr w:rsidR="008059ED" w:rsidRPr="00AF65F9">
        <w:trPr>
          <w:trHeight w:val="326"/>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Изолирующая подставка или диэлектрический ковер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По местным условиям </w:t>
            </w:r>
          </w:p>
        </w:tc>
      </w:tr>
      <w:tr w:rsidR="008059ED" w:rsidRPr="00AF65F9">
        <w:trPr>
          <w:trHeight w:val="562"/>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Изолирующие накладки, временные ограждения, переносные плакаты и знаки безопасности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То же </w:t>
            </w:r>
          </w:p>
        </w:tc>
      </w:tr>
      <w:tr w:rsidR="008059ED" w:rsidRPr="00AF65F9">
        <w:trPr>
          <w:trHeight w:val="288"/>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Защитные очки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1 пара </w:t>
            </w:r>
          </w:p>
        </w:tc>
      </w:tr>
      <w:tr w:rsidR="008059ED" w:rsidRPr="00AF65F9">
        <w:trPr>
          <w:trHeight w:val="284"/>
        </w:trPr>
        <w:tc>
          <w:tcPr>
            <w:tcW w:w="4666" w:type="dxa"/>
            <w:gridSpan w:val="2"/>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Переносные заземления </w:t>
            </w:r>
          </w:p>
        </w:tc>
        <w:tc>
          <w:tcPr>
            <w:tcW w:w="4814" w:type="dxa"/>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 xml:space="preserve">По местным условиям </w:t>
            </w:r>
          </w:p>
        </w:tc>
      </w:tr>
      <w:tr w:rsidR="008059ED" w:rsidRPr="00AF65F9">
        <w:trPr>
          <w:trHeight w:val="569"/>
        </w:trPr>
        <w:tc>
          <w:tcPr>
            <w:tcW w:w="9480" w:type="dxa"/>
            <w:gridSpan w:val="3"/>
            <w:tcBorders>
              <w:top w:val="single" w:sz="6" w:space="0" w:color="auto"/>
              <w:left w:val="single" w:sz="6" w:space="0" w:color="auto"/>
              <w:bottom w:val="single" w:sz="6"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Трансформаторные подстанции</w:t>
            </w:r>
            <w:r w:rsidR="00A022A2" w:rsidRPr="00AF65F9">
              <w:rPr>
                <w:sz w:val="20"/>
                <w:szCs w:val="20"/>
              </w:rPr>
              <w:t xml:space="preserve"> </w:t>
            </w:r>
            <w:r w:rsidRPr="00AF65F9">
              <w:rPr>
                <w:sz w:val="20"/>
                <w:szCs w:val="20"/>
              </w:rPr>
              <w:t>и распределительные пункты распределительных электросетей 6-20 кВ (кроме КТП, КРУП и мачтовых подстанций)</w:t>
            </w:r>
          </w:p>
        </w:tc>
      </w:tr>
      <w:tr w:rsidR="008059ED" w:rsidRPr="00AF65F9">
        <w:trPr>
          <w:trHeight w:val="515"/>
        </w:trPr>
        <w:tc>
          <w:tcPr>
            <w:tcW w:w="4666" w:type="dxa"/>
            <w:gridSpan w:val="2"/>
            <w:tcBorders>
              <w:top w:val="single" w:sz="6"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Изолирующая штанга (оперативная или универсальная)</w:t>
            </w:r>
          </w:p>
        </w:tc>
        <w:tc>
          <w:tcPr>
            <w:tcW w:w="4814" w:type="dxa"/>
            <w:tcBorders>
              <w:top w:val="single" w:sz="6"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1 шт.</w:t>
            </w:r>
          </w:p>
        </w:tc>
      </w:tr>
      <w:tr w:rsidR="008059ED" w:rsidRPr="00AF65F9">
        <w:trPr>
          <w:trHeight w:val="263"/>
        </w:trPr>
        <w:tc>
          <w:tcPr>
            <w:tcW w:w="4666" w:type="dxa"/>
            <w:gridSpan w:val="2"/>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Изолирующие подставки или диэлектрический ковер</w:t>
            </w:r>
          </w:p>
        </w:tc>
        <w:tc>
          <w:tcPr>
            <w:tcW w:w="4814" w:type="dxa"/>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По местным условиям</w:t>
            </w:r>
          </w:p>
        </w:tc>
      </w:tr>
      <w:tr w:rsidR="008059ED" w:rsidRPr="00AF65F9">
        <w:trPr>
          <w:trHeight w:val="516"/>
        </w:trPr>
        <w:tc>
          <w:tcPr>
            <w:tcW w:w="9480" w:type="dxa"/>
            <w:gridSpan w:val="3"/>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Щиты и пульты управления электростанций и подстанций, помещения (рабочие места) дежурных электромонтеров</w:t>
            </w:r>
          </w:p>
        </w:tc>
      </w:tr>
      <w:tr w:rsidR="008059ED" w:rsidRPr="00AF65F9">
        <w:trPr>
          <w:trHeight w:val="555"/>
        </w:trPr>
        <w:tc>
          <w:tcPr>
            <w:tcW w:w="4666" w:type="dxa"/>
            <w:gridSpan w:val="2"/>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Указатель напряжения</w:t>
            </w:r>
          </w:p>
          <w:p w:rsidR="008059ED" w:rsidRPr="00AF65F9" w:rsidRDefault="008059ED" w:rsidP="00AF65F9">
            <w:pPr>
              <w:widowControl/>
              <w:suppressAutoHyphens/>
              <w:ind w:firstLine="0"/>
              <w:rPr>
                <w:sz w:val="20"/>
                <w:szCs w:val="20"/>
              </w:rPr>
            </w:pPr>
          </w:p>
        </w:tc>
        <w:tc>
          <w:tcPr>
            <w:tcW w:w="4814" w:type="dxa"/>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1 шт. на каждое напряжение выше 1000 В и 2 шт. на напряжение до 1000 В</w:t>
            </w:r>
          </w:p>
        </w:tc>
      </w:tr>
      <w:tr w:rsidR="008059ED" w:rsidRPr="00AF65F9">
        <w:trPr>
          <w:trHeight w:val="581"/>
        </w:trPr>
        <w:tc>
          <w:tcPr>
            <w:tcW w:w="4666" w:type="dxa"/>
            <w:gridSpan w:val="2"/>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Изолирующие клещи на напряжение выше 1000 В (при отсутствии универсальной штанги)</w:t>
            </w:r>
          </w:p>
        </w:tc>
        <w:tc>
          <w:tcPr>
            <w:tcW w:w="4814" w:type="dxa"/>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По 1 шт. на 10 и 35 кВ при наличии предохранителей на эти напряжения</w:t>
            </w:r>
          </w:p>
        </w:tc>
      </w:tr>
      <w:tr w:rsidR="008059ED" w:rsidRPr="00AF65F9">
        <w:trPr>
          <w:trHeight w:val="228"/>
        </w:trPr>
        <w:tc>
          <w:tcPr>
            <w:tcW w:w="4666" w:type="dxa"/>
            <w:gridSpan w:val="2"/>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Изолирующие клещи на напряжение до 1000 В</w:t>
            </w:r>
          </w:p>
        </w:tc>
        <w:tc>
          <w:tcPr>
            <w:tcW w:w="4814" w:type="dxa"/>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1 шт.</w:t>
            </w:r>
          </w:p>
        </w:tc>
      </w:tr>
      <w:tr w:rsidR="008059ED" w:rsidRPr="00AF65F9">
        <w:trPr>
          <w:trHeight w:val="225"/>
        </w:trPr>
        <w:tc>
          <w:tcPr>
            <w:tcW w:w="4666" w:type="dxa"/>
            <w:gridSpan w:val="2"/>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Электроизмерительные клещи</w:t>
            </w:r>
          </w:p>
        </w:tc>
        <w:tc>
          <w:tcPr>
            <w:tcW w:w="4814" w:type="dxa"/>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По местным условиям</w:t>
            </w:r>
          </w:p>
        </w:tc>
      </w:tr>
      <w:tr w:rsidR="008059ED" w:rsidRPr="00AF65F9">
        <w:trPr>
          <w:trHeight w:val="291"/>
        </w:trPr>
        <w:tc>
          <w:tcPr>
            <w:tcW w:w="4666" w:type="dxa"/>
            <w:gridSpan w:val="2"/>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Диэлектрические перчатки</w:t>
            </w:r>
          </w:p>
        </w:tc>
        <w:tc>
          <w:tcPr>
            <w:tcW w:w="4814" w:type="dxa"/>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2 пары</w:t>
            </w:r>
          </w:p>
        </w:tc>
      </w:tr>
      <w:tr w:rsidR="008059ED" w:rsidRPr="00AF65F9">
        <w:trPr>
          <w:trHeight w:val="251"/>
        </w:trPr>
        <w:tc>
          <w:tcPr>
            <w:tcW w:w="4666" w:type="dxa"/>
            <w:gridSpan w:val="2"/>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Диэлектрические галоши</w:t>
            </w:r>
          </w:p>
        </w:tc>
        <w:tc>
          <w:tcPr>
            <w:tcW w:w="4814" w:type="dxa"/>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2 пары</w:t>
            </w:r>
          </w:p>
        </w:tc>
      </w:tr>
      <w:tr w:rsidR="008059ED" w:rsidRPr="00AF65F9">
        <w:trPr>
          <w:trHeight w:val="225"/>
        </w:trPr>
        <w:tc>
          <w:tcPr>
            <w:tcW w:w="4666" w:type="dxa"/>
            <w:gridSpan w:val="2"/>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Слесарно-монтажный инструмент с изолирующими рукоятками</w:t>
            </w:r>
          </w:p>
        </w:tc>
        <w:tc>
          <w:tcPr>
            <w:tcW w:w="4814" w:type="dxa"/>
            <w:tcBorders>
              <w:top w:val="single" w:sz="4" w:space="0" w:color="auto"/>
              <w:left w:val="single" w:sz="6" w:space="0" w:color="auto"/>
              <w:bottom w:val="single" w:sz="4" w:space="0" w:color="auto"/>
              <w:right w:val="single" w:sz="6" w:space="0" w:color="auto"/>
            </w:tcBorders>
          </w:tcPr>
          <w:p w:rsidR="008059ED" w:rsidRPr="00AF65F9" w:rsidRDefault="008059ED" w:rsidP="00AF65F9">
            <w:pPr>
              <w:widowControl/>
              <w:suppressAutoHyphens/>
              <w:ind w:firstLine="0"/>
              <w:rPr>
                <w:sz w:val="20"/>
                <w:szCs w:val="20"/>
              </w:rPr>
            </w:pPr>
            <w:r w:rsidRPr="00AF65F9">
              <w:rPr>
                <w:sz w:val="20"/>
                <w:szCs w:val="20"/>
              </w:rPr>
              <w:t>1 комплект</w:t>
            </w:r>
          </w:p>
        </w:tc>
      </w:tr>
    </w:tbl>
    <w:p w:rsidR="00AF65F9" w:rsidRDefault="00AF65F9" w:rsidP="00A022A2">
      <w:pPr>
        <w:pStyle w:val="2TimesNewRoman0"/>
        <w:widowControl/>
        <w:spacing w:before="0" w:after="0"/>
        <w:ind w:firstLine="709"/>
        <w:rPr>
          <w:b w:val="0"/>
          <w:bCs w:val="0"/>
          <w:i w:val="0"/>
          <w:iCs w:val="0"/>
          <w:lang w:val="en-US"/>
        </w:rPr>
      </w:pPr>
    </w:p>
    <w:p w:rsidR="00605270" w:rsidRPr="00AF65F9" w:rsidRDefault="00605270" w:rsidP="00A022A2">
      <w:pPr>
        <w:pStyle w:val="2TimesNewRoman0"/>
        <w:widowControl/>
        <w:spacing w:before="0" w:after="0"/>
        <w:ind w:firstLine="709"/>
        <w:rPr>
          <w:i w:val="0"/>
          <w:iCs w:val="0"/>
          <w:lang w:val="en-US"/>
        </w:rPr>
      </w:pPr>
      <w:bookmarkStart w:id="113" w:name="_Toc204622366"/>
      <w:r w:rsidRPr="00AF65F9">
        <w:rPr>
          <w:i w:val="0"/>
          <w:iCs w:val="0"/>
        </w:rPr>
        <w:t>14.5.Молниезащита ГПП</w:t>
      </w:r>
      <w:bookmarkEnd w:id="113"/>
    </w:p>
    <w:p w:rsidR="00AF65F9" w:rsidRPr="00AF65F9" w:rsidRDefault="00AF65F9" w:rsidP="00A022A2">
      <w:pPr>
        <w:pStyle w:val="2TimesNewRoman0"/>
        <w:widowControl/>
        <w:spacing w:before="0" w:after="0"/>
        <w:ind w:firstLine="709"/>
        <w:rPr>
          <w:b w:val="0"/>
          <w:bCs w:val="0"/>
          <w:i w:val="0"/>
          <w:iCs w:val="0"/>
          <w:lang w:val="en-US"/>
        </w:rPr>
      </w:pPr>
    </w:p>
    <w:p w:rsidR="00605270" w:rsidRPr="00A022A2" w:rsidRDefault="00797332" w:rsidP="00A022A2">
      <w:pPr>
        <w:pStyle w:val="a0"/>
        <w:spacing w:line="360" w:lineRule="auto"/>
        <w:ind w:firstLine="709"/>
        <w:jc w:val="both"/>
        <w:rPr>
          <w:sz w:val="28"/>
          <w:szCs w:val="28"/>
          <w:lang w:val="ru-RU"/>
        </w:rPr>
      </w:pPr>
      <w:r w:rsidRPr="00A022A2">
        <w:rPr>
          <w:sz w:val="28"/>
          <w:szCs w:val="28"/>
          <w:lang w:val="ru-RU"/>
        </w:rPr>
        <w:t>Согласно /20/ р</w:t>
      </w:r>
      <w:r w:rsidR="00605270" w:rsidRPr="00A022A2">
        <w:rPr>
          <w:sz w:val="28"/>
          <w:szCs w:val="28"/>
          <w:lang w:val="ru-RU"/>
        </w:rPr>
        <w:t>асчет зоны защиты молниеотводов сводится к построению пространства вблизи их.</w:t>
      </w:r>
    </w:p>
    <w:p w:rsidR="00605270" w:rsidRPr="006C7578" w:rsidRDefault="00605270" w:rsidP="00A022A2">
      <w:pPr>
        <w:pStyle w:val="a0"/>
        <w:spacing w:line="360" w:lineRule="auto"/>
        <w:ind w:firstLine="709"/>
        <w:jc w:val="both"/>
        <w:rPr>
          <w:sz w:val="28"/>
          <w:szCs w:val="28"/>
          <w:lang w:val="ru-RU"/>
        </w:rPr>
      </w:pPr>
      <w:r w:rsidRPr="00A022A2">
        <w:rPr>
          <w:sz w:val="28"/>
          <w:szCs w:val="28"/>
          <w:lang w:val="ru-RU"/>
        </w:rPr>
        <w:t>Объекты открытых распределительных устройств станций и подстанций, которые располагаются на большой территории, защищаются несколькими молниеотводами. Внутренняя часть зоны защиты нескольких молниеотводов не строится. Объект высотой h</w:t>
      </w:r>
      <w:r w:rsidRPr="00A022A2">
        <w:rPr>
          <w:sz w:val="28"/>
          <w:szCs w:val="28"/>
          <w:vertAlign w:val="subscript"/>
          <w:lang w:val="ru-RU"/>
        </w:rPr>
        <w:t>x</w:t>
      </w:r>
      <w:r w:rsidRPr="00A022A2">
        <w:rPr>
          <w:sz w:val="28"/>
          <w:szCs w:val="28"/>
          <w:lang w:val="ru-RU"/>
        </w:rPr>
        <w:t>, находящийся внутри треугольника или прямоугольника, образуемого молниеотводами будет защищен в том случае, если диаметр окружности,</w:t>
      </w:r>
      <w:r w:rsidR="00A022A2">
        <w:rPr>
          <w:sz w:val="28"/>
          <w:szCs w:val="28"/>
          <w:lang w:val="ru-RU"/>
        </w:rPr>
        <w:t xml:space="preserve"> </w:t>
      </w:r>
      <w:r w:rsidRPr="00A022A2">
        <w:rPr>
          <w:sz w:val="28"/>
          <w:szCs w:val="28"/>
          <w:lang w:val="ru-RU"/>
        </w:rPr>
        <w:t>проходящей через вершины молниеотводов, или диагональ прямоугольника, в углах которого находятся молниеотводы, не будет больше по приведенному неравенству на высоте h</w:t>
      </w:r>
      <w:r w:rsidRPr="00A022A2">
        <w:rPr>
          <w:sz w:val="28"/>
          <w:szCs w:val="28"/>
          <w:vertAlign w:val="subscript"/>
          <w:lang w:val="ru-RU"/>
        </w:rPr>
        <w:t>х</w:t>
      </w:r>
      <w:r w:rsidRPr="00A022A2">
        <w:rPr>
          <w:sz w:val="28"/>
          <w:szCs w:val="28"/>
          <w:lang w:val="ru-RU"/>
        </w:rPr>
        <w:t>, т.е.</w:t>
      </w:r>
    </w:p>
    <w:p w:rsidR="00AF65F9" w:rsidRPr="006C7578" w:rsidRDefault="00AF65F9" w:rsidP="00A022A2">
      <w:pPr>
        <w:pStyle w:val="a0"/>
        <w:spacing w:line="360" w:lineRule="auto"/>
        <w:ind w:firstLine="709"/>
        <w:jc w:val="both"/>
        <w:rPr>
          <w:sz w:val="28"/>
          <w:szCs w:val="28"/>
          <w:lang w:val="ru-RU"/>
        </w:rPr>
      </w:pPr>
    </w:p>
    <w:p w:rsidR="00605270" w:rsidRPr="006C7578" w:rsidRDefault="00605270" w:rsidP="00A022A2">
      <w:pPr>
        <w:pStyle w:val="a0"/>
        <w:tabs>
          <w:tab w:val="left" w:pos="8505"/>
        </w:tabs>
        <w:spacing w:line="360" w:lineRule="auto"/>
        <w:ind w:firstLine="709"/>
        <w:jc w:val="both"/>
        <w:rPr>
          <w:sz w:val="28"/>
          <w:szCs w:val="28"/>
          <w:lang w:val="ru-RU"/>
        </w:rPr>
      </w:pPr>
      <w:r w:rsidRPr="00A022A2">
        <w:rPr>
          <w:sz w:val="28"/>
          <w:szCs w:val="28"/>
          <w:lang w:val="ru-RU"/>
        </w:rPr>
        <w:t xml:space="preserve">D </w:t>
      </w:r>
      <w:r w:rsidRPr="00A022A2">
        <w:rPr>
          <w:sz w:val="28"/>
          <w:szCs w:val="28"/>
          <w:lang w:val="ru-RU"/>
        </w:rPr>
        <w:sym w:font="Symbol" w:char="F0A3"/>
      </w:r>
      <w:r w:rsidRPr="00A022A2">
        <w:rPr>
          <w:sz w:val="28"/>
          <w:szCs w:val="28"/>
          <w:lang w:val="ru-RU"/>
        </w:rPr>
        <w:t xml:space="preserve"> 8р(h - h</w:t>
      </w:r>
      <w:r w:rsidRPr="00A022A2">
        <w:rPr>
          <w:sz w:val="28"/>
          <w:szCs w:val="28"/>
          <w:vertAlign w:val="subscript"/>
          <w:lang w:val="ru-RU"/>
        </w:rPr>
        <w:t>x</w:t>
      </w:r>
      <w:r w:rsidRPr="00A022A2">
        <w:rPr>
          <w:sz w:val="28"/>
          <w:szCs w:val="28"/>
          <w:lang w:val="ru-RU"/>
        </w:rPr>
        <w:t>).</w:t>
      </w:r>
      <w:r w:rsidRPr="00A022A2">
        <w:rPr>
          <w:sz w:val="28"/>
          <w:szCs w:val="28"/>
          <w:lang w:val="ru-RU"/>
        </w:rPr>
        <w:tab/>
        <w:t>(14.16)</w:t>
      </w:r>
    </w:p>
    <w:p w:rsidR="00AF65F9" w:rsidRPr="006C7578" w:rsidRDefault="00AF65F9" w:rsidP="00A022A2">
      <w:pPr>
        <w:pStyle w:val="a0"/>
        <w:tabs>
          <w:tab w:val="left" w:pos="8505"/>
        </w:tabs>
        <w:spacing w:line="360" w:lineRule="auto"/>
        <w:ind w:firstLine="709"/>
        <w:jc w:val="both"/>
        <w:rPr>
          <w:sz w:val="28"/>
          <w:szCs w:val="28"/>
          <w:lang w:val="ru-RU"/>
        </w:rPr>
      </w:pPr>
    </w:p>
    <w:p w:rsidR="00605270" w:rsidRPr="00A022A2" w:rsidRDefault="00605270" w:rsidP="00A022A2">
      <w:pPr>
        <w:pStyle w:val="BodyText"/>
        <w:widowControl/>
        <w:tabs>
          <w:tab w:val="left" w:pos="851"/>
          <w:tab w:val="left" w:pos="1985"/>
        </w:tabs>
        <w:spacing w:after="0"/>
        <w:ind w:firstLine="709"/>
        <w:rPr>
          <w:sz w:val="28"/>
          <w:szCs w:val="28"/>
        </w:rPr>
      </w:pPr>
      <w:r w:rsidRPr="00A022A2">
        <w:rPr>
          <w:sz w:val="28"/>
          <w:szCs w:val="28"/>
        </w:rPr>
        <w:t>или выполнение неравенства r</w:t>
      </w:r>
      <w:r w:rsidRPr="00A022A2">
        <w:rPr>
          <w:sz w:val="28"/>
          <w:szCs w:val="28"/>
          <w:vertAlign w:val="subscript"/>
        </w:rPr>
        <w:t>cx</w:t>
      </w:r>
      <w:r w:rsidRPr="00A022A2">
        <w:rPr>
          <w:sz w:val="28"/>
          <w:szCs w:val="28"/>
        </w:rPr>
        <w:t xml:space="preserve"> &gt; 0 для всех попарно взятых молниеотводов.</w:t>
      </w:r>
    </w:p>
    <w:p w:rsidR="00605270" w:rsidRPr="00A022A2" w:rsidRDefault="00605270" w:rsidP="00A022A2">
      <w:pPr>
        <w:pStyle w:val="BodyText"/>
        <w:widowControl/>
        <w:tabs>
          <w:tab w:val="left" w:pos="851"/>
          <w:tab w:val="left" w:pos="1985"/>
        </w:tabs>
        <w:spacing w:after="0"/>
        <w:ind w:firstLine="709"/>
        <w:rPr>
          <w:sz w:val="28"/>
          <w:szCs w:val="28"/>
        </w:rPr>
      </w:pPr>
      <w:r w:rsidRPr="00A022A2">
        <w:rPr>
          <w:sz w:val="28"/>
          <w:szCs w:val="28"/>
        </w:rPr>
        <w:t xml:space="preserve">Зона защиты многократного стержневого молниеотвода определяется как зона защиты попарно взятых соседних стержневых молниеотводов высотой h </w:t>
      </w:r>
      <w:r w:rsidRPr="00A022A2">
        <w:rPr>
          <w:sz w:val="28"/>
          <w:szCs w:val="28"/>
        </w:rPr>
        <w:sym w:font="Symbol" w:char="F0A3"/>
      </w:r>
      <w:r w:rsidRPr="00A022A2">
        <w:rPr>
          <w:sz w:val="28"/>
          <w:szCs w:val="28"/>
        </w:rPr>
        <w:t xml:space="preserve"> 150 м.</w:t>
      </w:r>
    </w:p>
    <w:p w:rsidR="00605270" w:rsidRPr="006C7578" w:rsidRDefault="00605270" w:rsidP="00A022A2">
      <w:pPr>
        <w:pStyle w:val="BodyText"/>
        <w:widowControl/>
        <w:tabs>
          <w:tab w:val="left" w:pos="851"/>
          <w:tab w:val="left" w:pos="1985"/>
        </w:tabs>
        <w:spacing w:after="0"/>
        <w:ind w:firstLine="709"/>
        <w:rPr>
          <w:sz w:val="28"/>
          <w:szCs w:val="28"/>
        </w:rPr>
      </w:pPr>
      <w:r w:rsidRPr="00A022A2">
        <w:rPr>
          <w:sz w:val="28"/>
          <w:szCs w:val="28"/>
        </w:rPr>
        <w:t>Торцевые области зоны защиты двойного стержневого молниеотвода определяются как зоны одиночных стержневых молниеотводов, габаритные размеры которых определяются по формулам:</w:t>
      </w:r>
    </w:p>
    <w:p w:rsidR="00AF65F9" w:rsidRPr="006C7578" w:rsidRDefault="00AF65F9" w:rsidP="00A022A2">
      <w:pPr>
        <w:pStyle w:val="BodyText"/>
        <w:widowControl/>
        <w:tabs>
          <w:tab w:val="left" w:pos="851"/>
          <w:tab w:val="left" w:pos="1985"/>
        </w:tabs>
        <w:spacing w:after="0"/>
        <w:ind w:firstLine="709"/>
        <w:rPr>
          <w:sz w:val="28"/>
          <w:szCs w:val="28"/>
        </w:rPr>
      </w:pPr>
    </w:p>
    <w:p w:rsidR="00605270" w:rsidRDefault="00605270" w:rsidP="00A022A2">
      <w:pPr>
        <w:widowControl/>
        <w:tabs>
          <w:tab w:val="clear" w:pos="9497"/>
          <w:tab w:val="right" w:pos="9072"/>
        </w:tabs>
        <w:ind w:firstLine="709"/>
        <w:rPr>
          <w:sz w:val="28"/>
          <w:szCs w:val="28"/>
          <w:lang w:val="en-US"/>
        </w:rPr>
      </w:pPr>
      <w:r w:rsidRPr="00A022A2">
        <w:rPr>
          <w:sz w:val="28"/>
          <w:szCs w:val="28"/>
          <w:lang w:val="en-US"/>
        </w:rPr>
        <w:t>h</w:t>
      </w:r>
      <w:r w:rsidRPr="00A022A2">
        <w:rPr>
          <w:sz w:val="28"/>
          <w:szCs w:val="28"/>
          <w:vertAlign w:val="subscript"/>
          <w:lang w:val="en-US"/>
        </w:rPr>
        <w:t>0</w:t>
      </w:r>
      <w:r w:rsidRPr="00A022A2">
        <w:rPr>
          <w:sz w:val="28"/>
          <w:szCs w:val="28"/>
          <w:lang w:val="en-US"/>
        </w:rPr>
        <w:t xml:space="preserve"> = 0,85h, </w:t>
      </w:r>
      <w:r w:rsidRPr="00A022A2">
        <w:rPr>
          <w:sz w:val="28"/>
          <w:szCs w:val="28"/>
          <w:lang w:val="en-US"/>
        </w:rPr>
        <w:tab/>
      </w:r>
      <w:r w:rsidRPr="00A022A2">
        <w:rPr>
          <w:sz w:val="28"/>
          <w:szCs w:val="28"/>
          <w:lang w:val="en-US"/>
        </w:rPr>
        <w:tab/>
        <w:t>(14.17)</w:t>
      </w:r>
    </w:p>
    <w:p w:rsidR="00AF65F9" w:rsidRPr="00A022A2" w:rsidRDefault="00AF65F9" w:rsidP="00A022A2">
      <w:pPr>
        <w:widowControl/>
        <w:tabs>
          <w:tab w:val="clear" w:pos="9497"/>
          <w:tab w:val="right" w:pos="9072"/>
        </w:tabs>
        <w:ind w:firstLine="709"/>
        <w:rPr>
          <w:sz w:val="28"/>
          <w:szCs w:val="28"/>
          <w:lang w:val="en-US"/>
        </w:rPr>
      </w:pPr>
    </w:p>
    <w:p w:rsidR="00605270" w:rsidRDefault="00605270" w:rsidP="00A022A2">
      <w:pPr>
        <w:widowControl/>
        <w:tabs>
          <w:tab w:val="clear" w:pos="9497"/>
          <w:tab w:val="right" w:pos="9072"/>
        </w:tabs>
        <w:ind w:firstLine="709"/>
        <w:rPr>
          <w:sz w:val="28"/>
          <w:szCs w:val="28"/>
          <w:lang w:val="en-US"/>
        </w:rPr>
      </w:pPr>
      <w:r w:rsidRPr="00A022A2">
        <w:rPr>
          <w:sz w:val="28"/>
          <w:szCs w:val="28"/>
          <w:lang w:val="en-US"/>
        </w:rPr>
        <w:t>r</w:t>
      </w:r>
      <w:r w:rsidRPr="00A022A2">
        <w:rPr>
          <w:sz w:val="28"/>
          <w:szCs w:val="28"/>
          <w:vertAlign w:val="subscript"/>
          <w:lang w:val="en-US"/>
        </w:rPr>
        <w:t>0</w:t>
      </w:r>
      <w:r w:rsidRPr="00A022A2">
        <w:rPr>
          <w:sz w:val="28"/>
          <w:szCs w:val="28"/>
          <w:lang w:val="en-US"/>
        </w:rPr>
        <w:t xml:space="preserve"> = (1,1 — 0,002h)h, </w:t>
      </w:r>
      <w:r w:rsidRPr="00A022A2">
        <w:rPr>
          <w:sz w:val="28"/>
          <w:szCs w:val="28"/>
          <w:lang w:val="en-US"/>
        </w:rPr>
        <w:tab/>
        <w:t>(14.18)</w:t>
      </w:r>
    </w:p>
    <w:p w:rsidR="00AF65F9" w:rsidRPr="00A022A2" w:rsidRDefault="00AF65F9" w:rsidP="00A022A2">
      <w:pPr>
        <w:widowControl/>
        <w:tabs>
          <w:tab w:val="clear" w:pos="9497"/>
          <w:tab w:val="right" w:pos="9072"/>
        </w:tabs>
        <w:ind w:firstLine="709"/>
        <w:rPr>
          <w:sz w:val="28"/>
          <w:szCs w:val="28"/>
          <w:lang w:val="en-US"/>
        </w:rPr>
      </w:pPr>
    </w:p>
    <w:p w:rsidR="00605270" w:rsidRDefault="00605270" w:rsidP="00A022A2">
      <w:pPr>
        <w:widowControl/>
        <w:tabs>
          <w:tab w:val="clear" w:pos="9497"/>
          <w:tab w:val="right" w:pos="9072"/>
        </w:tabs>
        <w:ind w:firstLine="709"/>
        <w:rPr>
          <w:sz w:val="28"/>
          <w:szCs w:val="28"/>
          <w:lang w:val="en-US"/>
        </w:rPr>
      </w:pPr>
      <w:r w:rsidRPr="00A022A2">
        <w:rPr>
          <w:sz w:val="28"/>
          <w:szCs w:val="28"/>
          <w:lang w:val="en-US"/>
        </w:rPr>
        <w:t>r</w:t>
      </w:r>
      <w:r w:rsidRPr="00A022A2">
        <w:rPr>
          <w:sz w:val="28"/>
          <w:szCs w:val="28"/>
          <w:vertAlign w:val="subscript"/>
          <w:lang w:val="en-US"/>
        </w:rPr>
        <w:t>x</w:t>
      </w:r>
      <w:r w:rsidRPr="00A022A2">
        <w:rPr>
          <w:sz w:val="28"/>
          <w:szCs w:val="28"/>
          <w:lang w:val="en-US"/>
        </w:rPr>
        <w:t xml:space="preserve"> = (1,1 — 0,002h)(h — h</w:t>
      </w:r>
      <w:r w:rsidRPr="00A022A2">
        <w:rPr>
          <w:sz w:val="28"/>
          <w:szCs w:val="28"/>
          <w:vertAlign w:val="subscript"/>
          <w:lang w:val="en-US"/>
        </w:rPr>
        <w:t>x</w:t>
      </w:r>
      <w:r w:rsidRPr="00A022A2">
        <w:rPr>
          <w:sz w:val="28"/>
          <w:szCs w:val="28"/>
          <w:lang w:val="en-US"/>
        </w:rPr>
        <w:t>/0,85),</w:t>
      </w:r>
      <w:r w:rsidRPr="00A022A2">
        <w:rPr>
          <w:sz w:val="28"/>
          <w:szCs w:val="28"/>
          <w:lang w:val="en-US"/>
        </w:rPr>
        <w:tab/>
        <w:t>(14.19)</w:t>
      </w:r>
    </w:p>
    <w:p w:rsidR="00AF65F9" w:rsidRPr="00A022A2" w:rsidRDefault="00AF65F9" w:rsidP="00A022A2">
      <w:pPr>
        <w:widowControl/>
        <w:tabs>
          <w:tab w:val="clear" w:pos="9497"/>
          <w:tab w:val="right" w:pos="9072"/>
        </w:tabs>
        <w:ind w:firstLine="709"/>
        <w:rPr>
          <w:sz w:val="28"/>
          <w:szCs w:val="28"/>
          <w:lang w:val="en-US"/>
        </w:rPr>
      </w:pPr>
    </w:p>
    <w:p w:rsidR="00605270" w:rsidRPr="00A022A2" w:rsidRDefault="00605270" w:rsidP="00A022A2">
      <w:pPr>
        <w:pStyle w:val="BodyText"/>
        <w:widowControl/>
        <w:tabs>
          <w:tab w:val="clear" w:pos="9497"/>
          <w:tab w:val="left" w:pos="851"/>
          <w:tab w:val="left" w:pos="1985"/>
          <w:tab w:val="right" w:pos="9072"/>
        </w:tabs>
        <w:spacing w:after="0"/>
        <w:ind w:firstLine="709"/>
        <w:rPr>
          <w:sz w:val="28"/>
          <w:szCs w:val="28"/>
        </w:rPr>
      </w:pPr>
      <w:r w:rsidRPr="00A022A2">
        <w:rPr>
          <w:sz w:val="28"/>
          <w:szCs w:val="28"/>
        </w:rPr>
        <w:t xml:space="preserve">где </w:t>
      </w:r>
      <w:r w:rsidRPr="00A022A2">
        <w:rPr>
          <w:sz w:val="28"/>
          <w:szCs w:val="28"/>
          <w:lang w:val="en-US"/>
        </w:rPr>
        <w:t>h</w:t>
      </w:r>
      <w:r w:rsidRPr="00A022A2">
        <w:rPr>
          <w:sz w:val="28"/>
          <w:szCs w:val="28"/>
        </w:rPr>
        <w:t xml:space="preserve"> – полная высота молниеотвода, м;</w:t>
      </w:r>
    </w:p>
    <w:p w:rsidR="00605270" w:rsidRPr="00A022A2" w:rsidRDefault="00605270" w:rsidP="00A022A2">
      <w:pPr>
        <w:pStyle w:val="BodyText"/>
        <w:widowControl/>
        <w:tabs>
          <w:tab w:val="clear" w:pos="567"/>
          <w:tab w:val="clear" w:pos="9497"/>
          <w:tab w:val="left" w:pos="426"/>
          <w:tab w:val="left" w:pos="851"/>
          <w:tab w:val="left" w:pos="1985"/>
          <w:tab w:val="right" w:pos="9072"/>
        </w:tabs>
        <w:spacing w:after="0"/>
        <w:ind w:firstLine="709"/>
        <w:rPr>
          <w:sz w:val="28"/>
          <w:szCs w:val="28"/>
        </w:rPr>
      </w:pPr>
      <w:r w:rsidRPr="00A022A2">
        <w:rPr>
          <w:sz w:val="28"/>
          <w:szCs w:val="28"/>
          <w:lang w:val="en-US"/>
        </w:rPr>
        <w:t>h</w:t>
      </w:r>
      <w:r w:rsidRPr="00A022A2">
        <w:rPr>
          <w:sz w:val="28"/>
          <w:szCs w:val="28"/>
        </w:rPr>
        <w:t>х – высота защищаемого объекта, м.</w:t>
      </w:r>
    </w:p>
    <w:p w:rsidR="00605270" w:rsidRPr="006C7578" w:rsidRDefault="00605270" w:rsidP="00A022A2">
      <w:pPr>
        <w:widowControl/>
        <w:ind w:firstLine="709"/>
        <w:rPr>
          <w:sz w:val="28"/>
          <w:szCs w:val="28"/>
        </w:rPr>
      </w:pPr>
      <w:r w:rsidRPr="00A022A2">
        <w:rPr>
          <w:sz w:val="28"/>
          <w:szCs w:val="28"/>
        </w:rPr>
        <w:t xml:space="preserve">Внутренние области зон защиты двойного стержневого молниеотвода имеют следующие габаритные размеры (при h &lt; L </w:t>
      </w:r>
      <w:r w:rsidRPr="00A022A2">
        <w:rPr>
          <w:sz w:val="28"/>
          <w:szCs w:val="28"/>
        </w:rPr>
        <w:sym w:font="Symbol" w:char="F0A3"/>
      </w:r>
      <w:r w:rsidRPr="00A022A2">
        <w:rPr>
          <w:sz w:val="28"/>
          <w:szCs w:val="28"/>
        </w:rPr>
        <w:t xml:space="preserve"> 2h):</w:t>
      </w:r>
    </w:p>
    <w:p w:rsidR="00AF65F9" w:rsidRPr="006C7578" w:rsidRDefault="00AF65F9" w:rsidP="00A022A2">
      <w:pPr>
        <w:widowControl/>
        <w:ind w:firstLine="709"/>
        <w:rPr>
          <w:sz w:val="28"/>
          <w:szCs w:val="28"/>
        </w:rPr>
      </w:pPr>
    </w:p>
    <w:p w:rsidR="00605270" w:rsidRPr="006C7578" w:rsidRDefault="00F43CF1" w:rsidP="00A022A2">
      <w:pPr>
        <w:widowControl/>
        <w:ind w:firstLine="709"/>
        <w:rPr>
          <w:sz w:val="28"/>
          <w:szCs w:val="28"/>
        </w:rPr>
      </w:pPr>
      <w:r w:rsidRPr="00A022A2">
        <w:rPr>
          <w:sz w:val="28"/>
          <w:szCs w:val="28"/>
        </w:rPr>
        <w:object w:dxaOrig="3220" w:dyaOrig="380">
          <v:shape id="_x0000_i1515" type="#_x0000_t75" style="width:161.25pt;height:18.75pt" o:ole="">
            <v:imagedata r:id="rId933" o:title=""/>
          </v:shape>
          <o:OLEObject Type="Embed" ProgID="Equation.3" ShapeID="_x0000_i1515" DrawAspect="Content" ObjectID="_1478811843" r:id="rId934"/>
        </w:object>
      </w:r>
      <w:r w:rsidR="00605270" w:rsidRPr="00A022A2">
        <w:rPr>
          <w:sz w:val="28"/>
          <w:szCs w:val="28"/>
        </w:rPr>
        <w:t>,</w:t>
      </w:r>
    </w:p>
    <w:p w:rsidR="00AF65F9" w:rsidRPr="006C7578" w:rsidRDefault="00AF65F9" w:rsidP="00A022A2">
      <w:pPr>
        <w:widowControl/>
        <w:ind w:firstLine="709"/>
        <w:rPr>
          <w:sz w:val="28"/>
          <w:szCs w:val="28"/>
        </w:rPr>
      </w:pPr>
    </w:p>
    <w:p w:rsidR="00605270" w:rsidRPr="006C7578" w:rsidRDefault="00F43CF1" w:rsidP="00A022A2">
      <w:pPr>
        <w:widowControl/>
        <w:ind w:firstLine="709"/>
        <w:rPr>
          <w:sz w:val="28"/>
          <w:szCs w:val="28"/>
        </w:rPr>
      </w:pPr>
      <w:r w:rsidRPr="00A022A2">
        <w:rPr>
          <w:sz w:val="28"/>
          <w:szCs w:val="28"/>
        </w:rPr>
        <w:object w:dxaOrig="639" w:dyaOrig="360">
          <v:shape id="_x0000_i1516" type="#_x0000_t75" style="width:32.25pt;height:18pt" o:ole="">
            <v:imagedata r:id="rId935" o:title=""/>
          </v:shape>
          <o:OLEObject Type="Embed" ProgID="Equation.3" ShapeID="_x0000_i1516" DrawAspect="Content" ObjectID="_1478811844" r:id="rId936"/>
        </w:object>
      </w:r>
      <w:r w:rsidR="00605270" w:rsidRPr="00A022A2">
        <w:rPr>
          <w:sz w:val="28"/>
          <w:szCs w:val="28"/>
        </w:rPr>
        <w:t>,</w:t>
      </w:r>
    </w:p>
    <w:p w:rsidR="00AF65F9" w:rsidRPr="006C7578" w:rsidRDefault="00AF65F9" w:rsidP="00A022A2">
      <w:pPr>
        <w:widowControl/>
        <w:ind w:firstLine="709"/>
        <w:rPr>
          <w:sz w:val="28"/>
          <w:szCs w:val="28"/>
        </w:rPr>
      </w:pPr>
    </w:p>
    <w:p w:rsidR="00605270" w:rsidRPr="006C7578" w:rsidRDefault="00F43CF1" w:rsidP="00A022A2">
      <w:pPr>
        <w:widowControl/>
        <w:ind w:firstLine="709"/>
        <w:rPr>
          <w:sz w:val="28"/>
          <w:szCs w:val="28"/>
        </w:rPr>
      </w:pPr>
      <w:r w:rsidRPr="00A022A2">
        <w:rPr>
          <w:sz w:val="28"/>
          <w:szCs w:val="28"/>
        </w:rPr>
        <w:object w:dxaOrig="1960" w:dyaOrig="360">
          <v:shape id="_x0000_i1517" type="#_x0000_t75" style="width:98.25pt;height:18pt" o:ole="">
            <v:imagedata r:id="rId937" o:title=""/>
          </v:shape>
          <o:OLEObject Type="Embed" ProgID="Equation.3" ShapeID="_x0000_i1517" DrawAspect="Content" ObjectID="_1478811845" r:id="rId938"/>
        </w:object>
      </w:r>
      <w:r w:rsidR="00605270" w:rsidRPr="00A022A2">
        <w:rPr>
          <w:sz w:val="28"/>
          <w:szCs w:val="28"/>
        </w:rPr>
        <w:t>,</w:t>
      </w:r>
    </w:p>
    <w:p w:rsidR="00AF65F9" w:rsidRPr="006C7578" w:rsidRDefault="00AF65F9" w:rsidP="00A022A2">
      <w:pPr>
        <w:widowControl/>
        <w:ind w:firstLine="709"/>
        <w:rPr>
          <w:sz w:val="28"/>
          <w:szCs w:val="28"/>
        </w:rPr>
      </w:pPr>
    </w:p>
    <w:p w:rsidR="00605270" w:rsidRPr="006C7578" w:rsidRDefault="00605270" w:rsidP="00A022A2">
      <w:pPr>
        <w:widowControl/>
        <w:ind w:firstLine="709"/>
        <w:rPr>
          <w:sz w:val="28"/>
          <w:szCs w:val="28"/>
        </w:rPr>
      </w:pPr>
      <w:r w:rsidRPr="00A022A2">
        <w:rPr>
          <w:sz w:val="28"/>
          <w:szCs w:val="28"/>
        </w:rPr>
        <w:t>Габаритные размеры внутренней области зоны защиты пары молниеотводов разной высоты определяются по формулам:</w:t>
      </w:r>
    </w:p>
    <w:p w:rsidR="00AF65F9" w:rsidRPr="006C7578" w:rsidRDefault="00AF65F9" w:rsidP="00A022A2">
      <w:pPr>
        <w:widowControl/>
        <w:ind w:firstLine="709"/>
        <w:rPr>
          <w:sz w:val="28"/>
          <w:szCs w:val="28"/>
        </w:rPr>
      </w:pPr>
    </w:p>
    <w:p w:rsidR="00605270" w:rsidRPr="006C7578" w:rsidRDefault="00F43CF1" w:rsidP="00A022A2">
      <w:pPr>
        <w:widowControl/>
        <w:ind w:firstLine="709"/>
        <w:rPr>
          <w:sz w:val="28"/>
          <w:szCs w:val="28"/>
        </w:rPr>
      </w:pPr>
      <w:r w:rsidRPr="00A022A2">
        <w:rPr>
          <w:sz w:val="28"/>
          <w:szCs w:val="28"/>
        </w:rPr>
        <w:object w:dxaOrig="1820" w:dyaOrig="360">
          <v:shape id="_x0000_i1518" type="#_x0000_t75" style="width:90.75pt;height:18pt" o:ole="">
            <v:imagedata r:id="rId939" o:title=""/>
          </v:shape>
          <o:OLEObject Type="Embed" ProgID="Equation.3" ShapeID="_x0000_i1518" DrawAspect="Content" ObjectID="_1478811846" r:id="rId940"/>
        </w:object>
      </w:r>
      <w:r w:rsidR="00605270" w:rsidRPr="00A022A2">
        <w:rPr>
          <w:sz w:val="28"/>
          <w:szCs w:val="28"/>
        </w:rPr>
        <w:t>;</w:t>
      </w:r>
    </w:p>
    <w:p w:rsidR="00AF65F9" w:rsidRPr="006C7578" w:rsidRDefault="00AF65F9" w:rsidP="00A022A2">
      <w:pPr>
        <w:widowControl/>
        <w:ind w:firstLine="709"/>
        <w:rPr>
          <w:sz w:val="28"/>
          <w:szCs w:val="28"/>
        </w:rPr>
      </w:pPr>
    </w:p>
    <w:p w:rsidR="00605270" w:rsidRPr="006C7578" w:rsidRDefault="00F43CF1" w:rsidP="00A022A2">
      <w:pPr>
        <w:widowControl/>
        <w:ind w:firstLine="709"/>
        <w:rPr>
          <w:sz w:val="28"/>
          <w:szCs w:val="28"/>
        </w:rPr>
      </w:pPr>
      <w:r w:rsidRPr="00A022A2">
        <w:rPr>
          <w:sz w:val="28"/>
          <w:szCs w:val="28"/>
        </w:rPr>
        <w:object w:dxaOrig="1620" w:dyaOrig="360">
          <v:shape id="_x0000_i1519" type="#_x0000_t75" style="width:81pt;height:18pt" o:ole="">
            <v:imagedata r:id="rId941" o:title=""/>
          </v:shape>
          <o:OLEObject Type="Embed" ProgID="Equation.3" ShapeID="_x0000_i1519" DrawAspect="Content" ObjectID="_1478811847" r:id="rId942"/>
        </w:object>
      </w:r>
      <w:r w:rsidR="00605270" w:rsidRPr="00A022A2">
        <w:rPr>
          <w:sz w:val="28"/>
          <w:szCs w:val="28"/>
        </w:rPr>
        <w:t>;</w:t>
      </w:r>
    </w:p>
    <w:p w:rsidR="00AF65F9" w:rsidRPr="006C7578" w:rsidRDefault="00AF65F9" w:rsidP="00A022A2">
      <w:pPr>
        <w:widowControl/>
        <w:ind w:firstLine="709"/>
        <w:rPr>
          <w:sz w:val="28"/>
          <w:szCs w:val="28"/>
        </w:rPr>
      </w:pPr>
    </w:p>
    <w:p w:rsidR="00605270" w:rsidRPr="006C7578" w:rsidRDefault="00F43CF1" w:rsidP="00A022A2">
      <w:pPr>
        <w:widowControl/>
        <w:ind w:firstLine="709"/>
        <w:rPr>
          <w:sz w:val="28"/>
          <w:szCs w:val="28"/>
        </w:rPr>
      </w:pPr>
      <w:r w:rsidRPr="00A022A2">
        <w:rPr>
          <w:sz w:val="28"/>
          <w:szCs w:val="28"/>
        </w:rPr>
        <w:object w:dxaOrig="1920" w:dyaOrig="360">
          <v:shape id="_x0000_i1520" type="#_x0000_t75" style="width:96pt;height:18pt" o:ole="">
            <v:imagedata r:id="rId943" o:title=""/>
          </v:shape>
          <o:OLEObject Type="Embed" ProgID="Equation.3" ShapeID="_x0000_i1520" DrawAspect="Content" ObjectID="_1478811848" r:id="rId944"/>
        </w:object>
      </w:r>
      <w:r w:rsidR="00605270" w:rsidRPr="00A022A2">
        <w:rPr>
          <w:sz w:val="28"/>
          <w:szCs w:val="28"/>
        </w:rPr>
        <w:t>,</w:t>
      </w:r>
    </w:p>
    <w:p w:rsidR="00AF65F9" w:rsidRPr="006C7578" w:rsidRDefault="00AF65F9" w:rsidP="00A022A2">
      <w:pPr>
        <w:widowControl/>
        <w:ind w:firstLine="709"/>
        <w:rPr>
          <w:sz w:val="28"/>
          <w:szCs w:val="28"/>
        </w:rPr>
      </w:pPr>
    </w:p>
    <w:p w:rsidR="00605270" w:rsidRPr="00A022A2" w:rsidRDefault="00797332" w:rsidP="00A022A2">
      <w:pPr>
        <w:pStyle w:val="BodyText"/>
        <w:widowControl/>
        <w:tabs>
          <w:tab w:val="clear" w:pos="9497"/>
          <w:tab w:val="left" w:pos="851"/>
          <w:tab w:val="left" w:pos="1985"/>
          <w:tab w:val="right" w:pos="9072"/>
        </w:tabs>
        <w:spacing w:after="0"/>
        <w:ind w:firstLine="709"/>
        <w:rPr>
          <w:sz w:val="28"/>
          <w:szCs w:val="28"/>
        </w:rPr>
      </w:pPr>
      <w:r w:rsidRPr="00A022A2">
        <w:rPr>
          <w:sz w:val="28"/>
          <w:szCs w:val="28"/>
        </w:rPr>
        <w:t>Результаты расчетов для каждой пары молниеотводов сведены в таблицу 14.2.</w:t>
      </w:r>
    </w:p>
    <w:p w:rsidR="00797332" w:rsidRPr="006C7578" w:rsidRDefault="00797332" w:rsidP="00A022A2">
      <w:pPr>
        <w:pStyle w:val="BodyText"/>
        <w:widowControl/>
        <w:tabs>
          <w:tab w:val="clear" w:pos="9497"/>
          <w:tab w:val="left" w:pos="851"/>
          <w:tab w:val="left" w:pos="1985"/>
          <w:tab w:val="right" w:pos="9072"/>
        </w:tabs>
        <w:spacing w:after="0"/>
        <w:ind w:firstLine="709"/>
        <w:rPr>
          <w:sz w:val="28"/>
          <w:szCs w:val="28"/>
        </w:rPr>
      </w:pPr>
      <w:r w:rsidRPr="00A022A2">
        <w:rPr>
          <w:sz w:val="28"/>
          <w:szCs w:val="28"/>
        </w:rPr>
        <w:t>В соответствии с проведенными расчетами система молниеотводов обеспечивает требуемую надежность оборудования ГПП от поражения грозовыми разрядами.</w:t>
      </w:r>
    </w:p>
    <w:p w:rsidR="00AF65F9" w:rsidRPr="006C7578" w:rsidRDefault="00AF65F9" w:rsidP="00A022A2">
      <w:pPr>
        <w:pStyle w:val="BodyText"/>
        <w:widowControl/>
        <w:tabs>
          <w:tab w:val="clear" w:pos="9497"/>
          <w:tab w:val="left" w:pos="851"/>
          <w:tab w:val="left" w:pos="1985"/>
          <w:tab w:val="right" w:pos="9072"/>
        </w:tabs>
        <w:spacing w:after="0"/>
        <w:ind w:firstLine="709"/>
        <w:rPr>
          <w:sz w:val="28"/>
          <w:szCs w:val="28"/>
        </w:rPr>
      </w:pPr>
    </w:p>
    <w:p w:rsidR="00797332" w:rsidRPr="00A022A2" w:rsidRDefault="00797332" w:rsidP="00A022A2">
      <w:pPr>
        <w:pStyle w:val="BodyText"/>
        <w:widowControl/>
        <w:tabs>
          <w:tab w:val="clear" w:pos="9497"/>
          <w:tab w:val="left" w:pos="851"/>
          <w:tab w:val="left" w:pos="1985"/>
          <w:tab w:val="right" w:pos="9072"/>
        </w:tabs>
        <w:spacing w:after="0"/>
        <w:ind w:firstLine="709"/>
        <w:rPr>
          <w:sz w:val="28"/>
          <w:szCs w:val="28"/>
        </w:rPr>
      </w:pPr>
      <w:r w:rsidRPr="00A022A2">
        <w:rPr>
          <w:sz w:val="28"/>
          <w:szCs w:val="28"/>
        </w:rPr>
        <w:t>Таблица 14.2 Результаты расчета зон защиты молниеотводов</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774"/>
        <w:gridCol w:w="774"/>
        <w:gridCol w:w="837"/>
        <w:gridCol w:w="837"/>
        <w:gridCol w:w="826"/>
        <w:gridCol w:w="826"/>
        <w:gridCol w:w="654"/>
        <w:gridCol w:w="758"/>
        <w:gridCol w:w="767"/>
        <w:gridCol w:w="754"/>
        <w:gridCol w:w="698"/>
      </w:tblGrid>
      <w:tr w:rsidR="00797332" w:rsidRPr="007C266C" w:rsidTr="007C266C">
        <w:tc>
          <w:tcPr>
            <w:tcW w:w="879"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Пара</w:t>
            </w:r>
          </w:p>
        </w:tc>
        <w:tc>
          <w:tcPr>
            <w:tcW w:w="77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Н</w:t>
            </w:r>
            <w:r w:rsidRPr="007C266C">
              <w:rPr>
                <w:sz w:val="20"/>
                <w:szCs w:val="20"/>
                <w:vertAlign w:val="subscript"/>
              </w:rPr>
              <w:t>1</w:t>
            </w:r>
            <w:r w:rsidRPr="007C266C">
              <w:rPr>
                <w:sz w:val="20"/>
                <w:szCs w:val="20"/>
              </w:rPr>
              <w:t>, м</w:t>
            </w:r>
          </w:p>
        </w:tc>
        <w:tc>
          <w:tcPr>
            <w:tcW w:w="77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Н</w:t>
            </w:r>
            <w:r w:rsidRPr="007C266C">
              <w:rPr>
                <w:sz w:val="20"/>
                <w:szCs w:val="20"/>
                <w:vertAlign w:val="subscript"/>
              </w:rPr>
              <w:t>2</w:t>
            </w:r>
            <w:r w:rsidRPr="007C266C">
              <w:rPr>
                <w:sz w:val="20"/>
                <w:szCs w:val="20"/>
              </w:rPr>
              <w:t>, м</w:t>
            </w:r>
          </w:p>
        </w:tc>
        <w:tc>
          <w:tcPr>
            <w:tcW w:w="83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Н</w:t>
            </w:r>
            <w:r w:rsidRPr="007C266C">
              <w:rPr>
                <w:sz w:val="20"/>
                <w:szCs w:val="20"/>
                <w:vertAlign w:val="subscript"/>
              </w:rPr>
              <w:t>01</w:t>
            </w:r>
            <w:r w:rsidRPr="007C266C">
              <w:rPr>
                <w:sz w:val="20"/>
                <w:szCs w:val="20"/>
              </w:rPr>
              <w:t>, м</w:t>
            </w:r>
          </w:p>
        </w:tc>
        <w:tc>
          <w:tcPr>
            <w:tcW w:w="83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Н</w:t>
            </w:r>
            <w:r w:rsidRPr="007C266C">
              <w:rPr>
                <w:sz w:val="20"/>
                <w:szCs w:val="20"/>
                <w:vertAlign w:val="subscript"/>
              </w:rPr>
              <w:t>02</w:t>
            </w:r>
            <w:r w:rsidRPr="007C266C">
              <w:rPr>
                <w:sz w:val="20"/>
                <w:szCs w:val="20"/>
              </w:rPr>
              <w:t>, м</w:t>
            </w:r>
          </w:p>
        </w:tc>
        <w:tc>
          <w:tcPr>
            <w:tcW w:w="826"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lang w:val="en-US"/>
              </w:rPr>
              <w:t>R</w:t>
            </w:r>
            <w:r w:rsidRPr="007C266C">
              <w:rPr>
                <w:sz w:val="20"/>
                <w:szCs w:val="20"/>
                <w:vertAlign w:val="subscript"/>
              </w:rPr>
              <w:t>01</w:t>
            </w:r>
            <w:r w:rsidRPr="007C266C">
              <w:rPr>
                <w:sz w:val="20"/>
                <w:szCs w:val="20"/>
              </w:rPr>
              <w:t>, м</w:t>
            </w:r>
          </w:p>
        </w:tc>
        <w:tc>
          <w:tcPr>
            <w:tcW w:w="826"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lang w:val="en-US"/>
              </w:rPr>
              <w:t>R</w:t>
            </w:r>
            <w:r w:rsidRPr="007C266C">
              <w:rPr>
                <w:sz w:val="20"/>
                <w:szCs w:val="20"/>
                <w:vertAlign w:val="subscript"/>
              </w:rPr>
              <w:t>02</w:t>
            </w:r>
            <w:r w:rsidRPr="007C266C">
              <w:rPr>
                <w:sz w:val="20"/>
                <w:szCs w:val="20"/>
              </w:rPr>
              <w:t>, м</w:t>
            </w:r>
          </w:p>
        </w:tc>
        <w:tc>
          <w:tcPr>
            <w:tcW w:w="65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Н</w:t>
            </w:r>
            <w:r w:rsidRPr="007C266C">
              <w:rPr>
                <w:sz w:val="20"/>
                <w:szCs w:val="20"/>
                <w:vertAlign w:val="subscript"/>
              </w:rPr>
              <w:t>х</w:t>
            </w:r>
            <w:r w:rsidRPr="007C266C">
              <w:rPr>
                <w:sz w:val="20"/>
                <w:szCs w:val="20"/>
              </w:rPr>
              <w:t>, м</w:t>
            </w:r>
          </w:p>
        </w:tc>
        <w:tc>
          <w:tcPr>
            <w:tcW w:w="758"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lang w:val="en-US"/>
              </w:rPr>
              <w:t>R</w:t>
            </w:r>
            <w:r w:rsidRPr="007C266C">
              <w:rPr>
                <w:sz w:val="20"/>
                <w:szCs w:val="20"/>
                <w:vertAlign w:val="subscript"/>
              </w:rPr>
              <w:t>х</w:t>
            </w:r>
            <w:r w:rsidRPr="007C266C">
              <w:rPr>
                <w:sz w:val="20"/>
                <w:szCs w:val="20"/>
              </w:rPr>
              <w:t>, м</w:t>
            </w:r>
          </w:p>
        </w:tc>
        <w:tc>
          <w:tcPr>
            <w:tcW w:w="76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Н</w:t>
            </w:r>
            <w:r w:rsidRPr="007C266C">
              <w:rPr>
                <w:sz w:val="20"/>
                <w:szCs w:val="20"/>
                <w:vertAlign w:val="subscript"/>
              </w:rPr>
              <w:t>с</w:t>
            </w:r>
            <w:r w:rsidRPr="007C266C">
              <w:rPr>
                <w:sz w:val="20"/>
                <w:szCs w:val="20"/>
              </w:rPr>
              <w:t>, м</w:t>
            </w:r>
          </w:p>
        </w:tc>
        <w:tc>
          <w:tcPr>
            <w:tcW w:w="75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lang w:val="en-US"/>
              </w:rPr>
              <w:t>R</w:t>
            </w:r>
            <w:r w:rsidRPr="007C266C">
              <w:rPr>
                <w:sz w:val="20"/>
                <w:szCs w:val="20"/>
                <w:vertAlign w:val="subscript"/>
              </w:rPr>
              <w:t>с</w:t>
            </w:r>
            <w:r w:rsidRPr="007C266C">
              <w:rPr>
                <w:sz w:val="20"/>
                <w:szCs w:val="20"/>
              </w:rPr>
              <w:t>, м</w:t>
            </w:r>
          </w:p>
        </w:tc>
        <w:tc>
          <w:tcPr>
            <w:tcW w:w="698"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lang w:val="en-US"/>
              </w:rPr>
            </w:pPr>
            <w:r w:rsidRPr="007C266C">
              <w:rPr>
                <w:sz w:val="20"/>
                <w:szCs w:val="20"/>
                <w:lang w:val="en-US"/>
              </w:rPr>
              <w:t>R</w:t>
            </w:r>
            <w:r w:rsidRPr="007C266C">
              <w:rPr>
                <w:sz w:val="20"/>
                <w:szCs w:val="20"/>
                <w:vertAlign w:val="subscript"/>
              </w:rPr>
              <w:t>сх</w:t>
            </w:r>
            <w:r w:rsidRPr="007C266C">
              <w:rPr>
                <w:sz w:val="20"/>
                <w:szCs w:val="20"/>
              </w:rPr>
              <w:t>, м</w:t>
            </w:r>
          </w:p>
        </w:tc>
      </w:tr>
      <w:tr w:rsidR="00797332" w:rsidRPr="007C266C" w:rsidTr="007C266C">
        <w:tc>
          <w:tcPr>
            <w:tcW w:w="879"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М1-М2</w:t>
            </w:r>
          </w:p>
        </w:tc>
        <w:tc>
          <w:tcPr>
            <w:tcW w:w="77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19</w:t>
            </w:r>
          </w:p>
        </w:tc>
        <w:tc>
          <w:tcPr>
            <w:tcW w:w="77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19</w:t>
            </w:r>
          </w:p>
        </w:tc>
        <w:tc>
          <w:tcPr>
            <w:tcW w:w="83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16,15</w:t>
            </w:r>
          </w:p>
        </w:tc>
        <w:tc>
          <w:tcPr>
            <w:tcW w:w="83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16,15</w:t>
            </w:r>
          </w:p>
        </w:tc>
        <w:tc>
          <w:tcPr>
            <w:tcW w:w="826"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20,18</w:t>
            </w:r>
          </w:p>
        </w:tc>
        <w:tc>
          <w:tcPr>
            <w:tcW w:w="826"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20,18</w:t>
            </w:r>
          </w:p>
        </w:tc>
        <w:tc>
          <w:tcPr>
            <w:tcW w:w="65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11</w:t>
            </w:r>
          </w:p>
        </w:tc>
        <w:tc>
          <w:tcPr>
            <w:tcW w:w="758"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6,43</w:t>
            </w:r>
          </w:p>
        </w:tc>
        <w:tc>
          <w:tcPr>
            <w:tcW w:w="76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14,74</w:t>
            </w:r>
          </w:p>
        </w:tc>
        <w:tc>
          <w:tcPr>
            <w:tcW w:w="75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20,18</w:t>
            </w:r>
          </w:p>
        </w:tc>
        <w:tc>
          <w:tcPr>
            <w:tcW w:w="698"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5,12</w:t>
            </w:r>
          </w:p>
        </w:tc>
      </w:tr>
      <w:tr w:rsidR="00797332" w:rsidRPr="007C266C" w:rsidTr="007C266C">
        <w:tc>
          <w:tcPr>
            <w:tcW w:w="879"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М3-М4</w:t>
            </w:r>
          </w:p>
        </w:tc>
        <w:tc>
          <w:tcPr>
            <w:tcW w:w="77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25</w:t>
            </w:r>
          </w:p>
        </w:tc>
        <w:tc>
          <w:tcPr>
            <w:tcW w:w="77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25</w:t>
            </w:r>
          </w:p>
        </w:tc>
        <w:tc>
          <w:tcPr>
            <w:tcW w:w="83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21,25</w:t>
            </w:r>
          </w:p>
        </w:tc>
        <w:tc>
          <w:tcPr>
            <w:tcW w:w="83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21,25</w:t>
            </w:r>
          </w:p>
        </w:tc>
        <w:tc>
          <w:tcPr>
            <w:tcW w:w="826"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26,25</w:t>
            </w:r>
          </w:p>
        </w:tc>
        <w:tc>
          <w:tcPr>
            <w:tcW w:w="826"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26,25</w:t>
            </w:r>
          </w:p>
        </w:tc>
        <w:tc>
          <w:tcPr>
            <w:tcW w:w="65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5</w:t>
            </w:r>
          </w:p>
        </w:tc>
        <w:tc>
          <w:tcPr>
            <w:tcW w:w="758"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20,07</w:t>
            </w:r>
          </w:p>
        </w:tc>
        <w:tc>
          <w:tcPr>
            <w:tcW w:w="76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20,90</w:t>
            </w:r>
          </w:p>
        </w:tc>
        <w:tc>
          <w:tcPr>
            <w:tcW w:w="75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26,25</w:t>
            </w:r>
          </w:p>
        </w:tc>
        <w:tc>
          <w:tcPr>
            <w:tcW w:w="698"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19,97</w:t>
            </w:r>
          </w:p>
        </w:tc>
      </w:tr>
      <w:tr w:rsidR="00797332" w:rsidRPr="007C266C" w:rsidTr="007C266C">
        <w:tc>
          <w:tcPr>
            <w:tcW w:w="879"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М1-М3</w:t>
            </w:r>
          </w:p>
        </w:tc>
        <w:tc>
          <w:tcPr>
            <w:tcW w:w="77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19</w:t>
            </w:r>
          </w:p>
        </w:tc>
        <w:tc>
          <w:tcPr>
            <w:tcW w:w="77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25</w:t>
            </w:r>
          </w:p>
        </w:tc>
        <w:tc>
          <w:tcPr>
            <w:tcW w:w="83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16,15</w:t>
            </w:r>
          </w:p>
        </w:tc>
        <w:tc>
          <w:tcPr>
            <w:tcW w:w="83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21,25</w:t>
            </w:r>
          </w:p>
        </w:tc>
        <w:tc>
          <w:tcPr>
            <w:tcW w:w="826"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20,18</w:t>
            </w:r>
          </w:p>
        </w:tc>
        <w:tc>
          <w:tcPr>
            <w:tcW w:w="826"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26,25</w:t>
            </w:r>
          </w:p>
        </w:tc>
        <w:tc>
          <w:tcPr>
            <w:tcW w:w="65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lang w:val="en-US"/>
              </w:rPr>
            </w:pPr>
            <w:r w:rsidRPr="007C266C">
              <w:rPr>
                <w:sz w:val="20"/>
                <w:szCs w:val="20"/>
                <w:lang w:val="en-US"/>
              </w:rPr>
              <w:t>8</w:t>
            </w:r>
          </w:p>
        </w:tc>
        <w:tc>
          <w:tcPr>
            <w:tcW w:w="758"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lang w:val="en-US"/>
              </w:rPr>
            </w:pPr>
            <w:r w:rsidRPr="007C266C">
              <w:rPr>
                <w:sz w:val="20"/>
                <w:szCs w:val="20"/>
                <w:lang w:val="en-US"/>
              </w:rPr>
              <w:t>-</w:t>
            </w:r>
          </w:p>
        </w:tc>
        <w:tc>
          <w:tcPr>
            <w:tcW w:w="767"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lang w:val="en-US"/>
              </w:rPr>
            </w:pPr>
            <w:r w:rsidRPr="007C266C">
              <w:rPr>
                <w:sz w:val="20"/>
                <w:szCs w:val="20"/>
              </w:rPr>
              <w:t>17,8</w:t>
            </w:r>
            <w:r w:rsidRPr="007C266C">
              <w:rPr>
                <w:sz w:val="20"/>
                <w:szCs w:val="20"/>
                <w:lang w:val="en-US"/>
              </w:rPr>
              <w:t>2</w:t>
            </w:r>
          </w:p>
        </w:tc>
        <w:tc>
          <w:tcPr>
            <w:tcW w:w="754"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lang w:val="en-US"/>
              </w:rPr>
            </w:pPr>
            <w:r w:rsidRPr="007C266C">
              <w:rPr>
                <w:sz w:val="20"/>
                <w:szCs w:val="20"/>
              </w:rPr>
              <w:t>11,6</w:t>
            </w:r>
            <w:r w:rsidRPr="007C266C">
              <w:rPr>
                <w:sz w:val="20"/>
                <w:szCs w:val="20"/>
                <w:lang w:val="en-US"/>
              </w:rPr>
              <w:t>1</w:t>
            </w:r>
          </w:p>
        </w:tc>
        <w:tc>
          <w:tcPr>
            <w:tcW w:w="698" w:type="dxa"/>
            <w:shd w:val="clear" w:color="auto" w:fill="auto"/>
            <w:tcMar>
              <w:left w:w="28" w:type="dxa"/>
              <w:right w:w="28" w:type="dxa"/>
            </w:tcMar>
            <w:vAlign w:val="center"/>
          </w:tcPr>
          <w:p w:rsidR="00797332" w:rsidRPr="007C266C" w:rsidRDefault="00797332" w:rsidP="007C266C">
            <w:pPr>
              <w:pStyle w:val="BodyText"/>
              <w:widowControl/>
              <w:tabs>
                <w:tab w:val="clear" w:pos="9497"/>
                <w:tab w:val="left" w:pos="851"/>
                <w:tab w:val="left" w:pos="1985"/>
                <w:tab w:val="right" w:pos="9072"/>
              </w:tabs>
              <w:suppressAutoHyphens/>
              <w:spacing w:after="0"/>
              <w:ind w:firstLine="0"/>
              <w:rPr>
                <w:sz w:val="20"/>
                <w:szCs w:val="20"/>
              </w:rPr>
            </w:pPr>
            <w:r w:rsidRPr="007C266C">
              <w:rPr>
                <w:sz w:val="20"/>
                <w:szCs w:val="20"/>
              </w:rPr>
              <w:t>6,39</w:t>
            </w:r>
          </w:p>
        </w:tc>
      </w:tr>
    </w:tbl>
    <w:p w:rsidR="00797332" w:rsidRPr="00A022A2" w:rsidRDefault="00797332" w:rsidP="00A022A2">
      <w:pPr>
        <w:pStyle w:val="BodyText"/>
        <w:widowControl/>
        <w:tabs>
          <w:tab w:val="clear" w:pos="9497"/>
          <w:tab w:val="left" w:pos="851"/>
          <w:tab w:val="left" w:pos="1985"/>
          <w:tab w:val="right" w:pos="9072"/>
        </w:tabs>
        <w:spacing w:after="0"/>
        <w:ind w:firstLine="709"/>
        <w:rPr>
          <w:sz w:val="28"/>
          <w:szCs w:val="28"/>
        </w:rPr>
      </w:pPr>
    </w:p>
    <w:p w:rsidR="009974F5" w:rsidRPr="006C7578" w:rsidRDefault="008059ED" w:rsidP="006C7578">
      <w:pPr>
        <w:pStyle w:val="16"/>
        <w:widowControl/>
        <w:rPr>
          <w:sz w:val="28"/>
          <w:szCs w:val="28"/>
          <w:lang w:val="en-US"/>
        </w:rPr>
      </w:pPr>
      <w:r w:rsidRPr="00A022A2">
        <w:rPr>
          <w:b w:val="0"/>
          <w:bCs w:val="0"/>
          <w:sz w:val="28"/>
          <w:szCs w:val="28"/>
        </w:rPr>
        <w:br w:type="page"/>
      </w:r>
      <w:r w:rsidR="009974F5" w:rsidRPr="006C7578">
        <w:rPr>
          <w:sz w:val="28"/>
          <w:szCs w:val="28"/>
        </w:rPr>
        <w:t>ЗАКЛЮЧЕНИЕ</w:t>
      </w:r>
    </w:p>
    <w:p w:rsidR="006C7578" w:rsidRPr="006C7578" w:rsidRDefault="006C7578" w:rsidP="00A022A2">
      <w:pPr>
        <w:pStyle w:val="16"/>
        <w:widowControl/>
        <w:ind w:firstLine="709"/>
        <w:jc w:val="both"/>
        <w:rPr>
          <w:b w:val="0"/>
          <w:bCs w:val="0"/>
          <w:sz w:val="28"/>
          <w:szCs w:val="28"/>
          <w:lang w:val="en-US"/>
        </w:rPr>
      </w:pPr>
    </w:p>
    <w:p w:rsidR="009974F5" w:rsidRPr="00A022A2" w:rsidRDefault="009974F5" w:rsidP="00A022A2">
      <w:pPr>
        <w:pStyle w:val="BodyText"/>
        <w:widowControl/>
        <w:tabs>
          <w:tab w:val="left" w:pos="851"/>
          <w:tab w:val="left" w:pos="1985"/>
        </w:tabs>
        <w:spacing w:after="0"/>
        <w:ind w:firstLine="709"/>
        <w:rPr>
          <w:sz w:val="28"/>
          <w:szCs w:val="28"/>
        </w:rPr>
      </w:pPr>
      <w:r w:rsidRPr="00A022A2">
        <w:rPr>
          <w:sz w:val="28"/>
          <w:szCs w:val="28"/>
        </w:rPr>
        <w:t>Разработанный дипломный проект несет учебный характер. В результате проектирования разработана схема электроснабжения завода, рассчитано уличное освещение территории завода и внутренне освещение цехов; выбраны сечения кабелей; выбрано два трансформатора на ГПП; цеховые комплектные трансформаторные подстанции;</w:t>
      </w:r>
      <w:r w:rsidR="00A022A2">
        <w:rPr>
          <w:sz w:val="28"/>
          <w:szCs w:val="28"/>
        </w:rPr>
        <w:t xml:space="preserve"> </w:t>
      </w:r>
      <w:r w:rsidRPr="00A022A2">
        <w:rPr>
          <w:sz w:val="28"/>
          <w:szCs w:val="28"/>
        </w:rPr>
        <w:t>выбраны аппараты.</w:t>
      </w:r>
    </w:p>
    <w:p w:rsidR="008059ED" w:rsidRPr="006C7578" w:rsidRDefault="009974F5" w:rsidP="006C7578">
      <w:pPr>
        <w:pStyle w:val="16"/>
        <w:widowControl/>
        <w:rPr>
          <w:sz w:val="28"/>
          <w:szCs w:val="28"/>
        </w:rPr>
      </w:pPr>
      <w:r w:rsidRPr="00A022A2">
        <w:rPr>
          <w:b w:val="0"/>
          <w:bCs w:val="0"/>
          <w:sz w:val="28"/>
          <w:szCs w:val="28"/>
        </w:rPr>
        <w:br w:type="page"/>
      </w:r>
      <w:r w:rsidRPr="006C7578">
        <w:rPr>
          <w:sz w:val="28"/>
          <w:szCs w:val="28"/>
        </w:rPr>
        <w:t>СПИСОК ИСПОЛЬЗОВАННЫХ ИСТОЧНИКОВ</w:t>
      </w:r>
    </w:p>
    <w:p w:rsidR="006C7578" w:rsidRPr="006C7578" w:rsidRDefault="006C7578" w:rsidP="00A022A2">
      <w:pPr>
        <w:pStyle w:val="16"/>
        <w:widowControl/>
        <w:ind w:firstLine="709"/>
        <w:jc w:val="both"/>
        <w:rPr>
          <w:b w:val="0"/>
          <w:bCs w:val="0"/>
          <w:sz w:val="28"/>
          <w:szCs w:val="28"/>
        </w:rPr>
      </w:pP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w:t>
      </w:r>
      <w:r w:rsidRPr="006C7578">
        <w:rPr>
          <w:sz w:val="28"/>
          <w:szCs w:val="28"/>
        </w:rPr>
        <w:tab/>
        <w:t>Айзенберг Ю.Б. Справочная книга по светотехнике – М.: Энергоатомиздат, 1983.</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2.</w:t>
      </w:r>
      <w:r w:rsidRPr="006C7578">
        <w:rPr>
          <w:sz w:val="28"/>
          <w:szCs w:val="28"/>
        </w:rPr>
        <w:tab/>
        <w:t>Кнорринг Г.М. Справочная книга для проектирования электрического освещения. – Л.: Энергия, 1976.</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3.</w:t>
      </w:r>
      <w:r w:rsidRPr="006C7578">
        <w:rPr>
          <w:sz w:val="28"/>
          <w:szCs w:val="28"/>
        </w:rPr>
        <w:tab/>
        <w:t>Федоров А.А., Старкова Л.Е. Учебное пособие для курсового и дипломного проектирования по электроснабжению промышленных предприятий. – М.: Энегоатомиздат, 1987.</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4.</w:t>
      </w:r>
      <w:r w:rsidRPr="006C7578">
        <w:rPr>
          <w:sz w:val="28"/>
          <w:szCs w:val="28"/>
        </w:rPr>
        <w:tab/>
        <w:t>Справочник по электроснабжению и электрооборудованию /Под редакцией А.А. Федорова/ - М.: Энергоатомиздат, 1986.</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5.</w:t>
      </w:r>
      <w:r w:rsidRPr="006C7578">
        <w:rPr>
          <w:sz w:val="28"/>
          <w:szCs w:val="28"/>
        </w:rPr>
        <w:tab/>
        <w:t>Ермилов А.А. Основы электроснабжения промышленных преприятий. – М.: Энергоатомиздат, 1983.</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6.</w:t>
      </w:r>
      <w:r w:rsidRPr="006C7578">
        <w:rPr>
          <w:sz w:val="28"/>
          <w:szCs w:val="28"/>
        </w:rPr>
        <w:tab/>
        <w:t>Правила устройства электроустановок /Минэнерго СССР. – М: Энегроатомиздат, 1985.</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7.</w:t>
      </w:r>
      <w:r w:rsidRPr="006C7578">
        <w:rPr>
          <w:sz w:val="28"/>
          <w:szCs w:val="28"/>
        </w:rPr>
        <w:tab/>
        <w:t>Справочные материалы Главэнергонадзора – М.: Энергоатомиздат, 1986.</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8.</w:t>
      </w:r>
      <w:r w:rsidRPr="006C7578">
        <w:rPr>
          <w:sz w:val="28"/>
          <w:szCs w:val="28"/>
        </w:rPr>
        <w:tab/>
        <w:t>Справочник</w:t>
      </w:r>
      <w:r w:rsidR="00797332" w:rsidRPr="006C7578">
        <w:rPr>
          <w:sz w:val="28"/>
          <w:szCs w:val="28"/>
        </w:rPr>
        <w:t xml:space="preserve"> по</w:t>
      </w:r>
      <w:r w:rsidRPr="006C7578">
        <w:rPr>
          <w:sz w:val="28"/>
          <w:szCs w:val="28"/>
        </w:rPr>
        <w:t xml:space="preserve"> электроснабжению промышленных предприятий. Промышленные электрические сети /Под редакцией А.А. Федорова и Г.В. Сербиновского/ - М.: Энегроатомиздат, 1973.</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9.</w:t>
      </w:r>
      <w:r w:rsidRPr="006C7578">
        <w:rPr>
          <w:sz w:val="28"/>
          <w:szCs w:val="28"/>
        </w:rPr>
        <w:tab/>
        <w:t>Справочник по электрическим установкам высокого напряжения /Под редакцией И.А. Баумштейна и М.В. Хомякова/ - М.: Энергоатомиздат, 1981.</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10.</w:t>
      </w:r>
      <w:r w:rsidRPr="006C7578">
        <w:rPr>
          <w:sz w:val="28"/>
          <w:szCs w:val="28"/>
        </w:rPr>
        <w:tab/>
        <w:t>Справочник по электроснабжению промышленных предприятий. Электрооборудование и автоматизация /Под редакцией А.А. Федорова и Г.В. Сербинского/ - М.: Энергоатомиздат, 1974.</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11.</w:t>
      </w:r>
      <w:r w:rsidRPr="006C7578">
        <w:rPr>
          <w:sz w:val="28"/>
          <w:szCs w:val="28"/>
        </w:rPr>
        <w:tab/>
        <w:t>Князевский Б.А., Липкин Б.Ю. Электроснабжение промышленных преприятий. – М.: Высшая школа, 1986.</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12.</w:t>
      </w:r>
      <w:r w:rsidRPr="006C7578">
        <w:rPr>
          <w:sz w:val="28"/>
          <w:szCs w:val="28"/>
        </w:rPr>
        <w:tab/>
        <w:t>Справочник по проектированию электроснабжения /Под редакцией Ю.Г. Барыбина и др./ - М.: Энергоатомиздат, 1990.</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13.</w:t>
      </w:r>
      <w:r w:rsidRPr="006C7578">
        <w:rPr>
          <w:sz w:val="28"/>
          <w:szCs w:val="28"/>
        </w:rPr>
        <w:tab/>
        <w:t>Методические указания «Электрическая часть станций и подстанций» - Владивосток, 1987.</w:t>
      </w:r>
    </w:p>
    <w:p w:rsidR="009974F5" w:rsidRPr="006C7578" w:rsidRDefault="009974F5"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14.</w:t>
      </w:r>
      <w:r w:rsidRPr="006C7578">
        <w:rPr>
          <w:sz w:val="28"/>
          <w:szCs w:val="28"/>
        </w:rPr>
        <w:tab/>
        <w:t>Неклепаев Б.Н., Крючков И.П. Электрическая часть станций и подстанций.: Справочные материалы для курсового и дипломного проектирования: Учебное пособие для вузов – 4-ое изд. перераб. и доп. – М.: Энергоатомиздат, 1989.</w:t>
      </w:r>
    </w:p>
    <w:p w:rsidR="008059ED" w:rsidRPr="006C7578" w:rsidRDefault="00605270" w:rsidP="006C7578">
      <w:pPr>
        <w:widowControl/>
        <w:tabs>
          <w:tab w:val="left" w:pos="601"/>
          <w:tab w:val="left" w:pos="7513"/>
        </w:tabs>
        <w:suppressAutoHyphens/>
        <w:ind w:firstLine="0"/>
        <w:rPr>
          <w:sz w:val="28"/>
          <w:szCs w:val="28"/>
        </w:rPr>
      </w:pPr>
      <w:r w:rsidRPr="006C7578">
        <w:rPr>
          <w:sz w:val="28"/>
          <w:szCs w:val="28"/>
        </w:rPr>
        <w:tab/>
        <w:t>15.</w:t>
      </w:r>
      <w:r w:rsidRPr="006C7578">
        <w:rPr>
          <w:sz w:val="28"/>
          <w:szCs w:val="28"/>
        </w:rPr>
        <w:tab/>
        <w:t>Алиев И.И. Электротехнический справочник. – 4-е изд., испр. – М.: ИП РадиоСофт, 2001. – 384 с.: ил.</w:t>
      </w:r>
    </w:p>
    <w:p w:rsidR="00797332" w:rsidRPr="006C7578" w:rsidRDefault="00797332"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16.</w:t>
      </w:r>
      <w:r w:rsidRPr="006C7578">
        <w:rPr>
          <w:sz w:val="28"/>
          <w:szCs w:val="28"/>
        </w:rPr>
        <w:tab/>
        <w:t>Методические указания «Проектирование электрического освещения» - Владивосток, 1987.</w:t>
      </w:r>
    </w:p>
    <w:p w:rsidR="00797332" w:rsidRPr="006C7578" w:rsidRDefault="00797332"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17. Иванов</w:t>
      </w:r>
      <w:r w:rsidR="00683111" w:rsidRPr="006C7578">
        <w:rPr>
          <w:sz w:val="28"/>
          <w:szCs w:val="28"/>
        </w:rPr>
        <w:t xml:space="preserve"> В.С.</w:t>
      </w:r>
      <w:r w:rsidRPr="006C7578">
        <w:rPr>
          <w:sz w:val="28"/>
          <w:szCs w:val="28"/>
        </w:rPr>
        <w:t>, Соколов</w:t>
      </w:r>
      <w:r w:rsidR="00683111" w:rsidRPr="006C7578">
        <w:rPr>
          <w:sz w:val="28"/>
          <w:szCs w:val="28"/>
        </w:rPr>
        <w:t xml:space="preserve"> В.И. Режимы потребления и качества электроэнергии систем электроснабжения промышленных предприятий. – М.: Энергоатомиздат, 1987</w:t>
      </w:r>
    </w:p>
    <w:p w:rsidR="00797332" w:rsidRPr="006C7578" w:rsidRDefault="00797332"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 xml:space="preserve">18. </w:t>
      </w:r>
      <w:r w:rsidR="00683111" w:rsidRPr="006C7578">
        <w:rPr>
          <w:sz w:val="28"/>
          <w:szCs w:val="28"/>
        </w:rPr>
        <w:t>РД 153-34.0-20.527-98 Руководящие указания по расчету токов короткого замыкания и выбору электрооборудования. Утверждены Департаментом стратегии развития и научно-технической политики 23.03.1998 г.</w:t>
      </w:r>
    </w:p>
    <w:p w:rsidR="00797332" w:rsidRPr="006C7578" w:rsidRDefault="00797332" w:rsidP="006C7578">
      <w:pPr>
        <w:pStyle w:val="BodyText"/>
        <w:widowControl/>
        <w:tabs>
          <w:tab w:val="left" w:pos="601"/>
          <w:tab w:val="left" w:pos="851"/>
          <w:tab w:val="left" w:pos="1985"/>
        </w:tabs>
        <w:suppressAutoHyphens/>
        <w:spacing w:after="0"/>
        <w:ind w:firstLine="0"/>
        <w:rPr>
          <w:sz w:val="28"/>
          <w:szCs w:val="28"/>
        </w:rPr>
      </w:pPr>
      <w:r w:rsidRPr="006C7578">
        <w:rPr>
          <w:sz w:val="28"/>
          <w:szCs w:val="28"/>
        </w:rPr>
        <w:tab/>
        <w:t>19. Андреев</w:t>
      </w:r>
      <w:r w:rsidR="00683111" w:rsidRPr="006C7578">
        <w:rPr>
          <w:sz w:val="28"/>
          <w:szCs w:val="28"/>
        </w:rPr>
        <w:t xml:space="preserve"> В.А. Релейная защита и автоматика систем электроснабжения: Учеб. пособие для вузов по спец. «Электроснабжение». – 3-е изд., перераб. и доп. – М.: Высш. шк., 1991 – 446 с., ил.</w:t>
      </w:r>
    </w:p>
    <w:p w:rsidR="00683111" w:rsidRPr="006C7578" w:rsidRDefault="00797332" w:rsidP="006C7578">
      <w:pPr>
        <w:widowControl/>
        <w:tabs>
          <w:tab w:val="left" w:pos="601"/>
        </w:tabs>
        <w:suppressAutoHyphens/>
        <w:ind w:firstLine="0"/>
        <w:rPr>
          <w:sz w:val="28"/>
          <w:szCs w:val="28"/>
        </w:rPr>
      </w:pPr>
      <w:r w:rsidRPr="006C7578">
        <w:rPr>
          <w:sz w:val="28"/>
          <w:szCs w:val="28"/>
        </w:rPr>
        <w:t xml:space="preserve">20. </w:t>
      </w:r>
      <w:r w:rsidR="00683111" w:rsidRPr="006C7578">
        <w:rPr>
          <w:sz w:val="28"/>
          <w:szCs w:val="28"/>
        </w:rPr>
        <w:t>РД 34.21.122-87 Инструкция по устройству молниезащиты зданий и сооружений Утверждена Главтехуправлением Минэнерго СССР 12 октября 1987г.</w:t>
      </w:r>
      <w:bookmarkStart w:id="114" w:name="_GoBack"/>
      <w:bookmarkEnd w:id="114"/>
    </w:p>
    <w:sectPr w:rsidR="00683111" w:rsidRPr="006C7578" w:rsidSect="00A022A2">
      <w:pgSz w:w="11906" w:h="16838" w:code="9"/>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66C" w:rsidRDefault="007C266C">
      <w:r>
        <w:separator/>
      </w:r>
    </w:p>
  </w:endnote>
  <w:endnote w:type="continuationSeparator" w:id="0">
    <w:p w:rsidR="007C266C" w:rsidRDefault="007C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5F9" w:rsidRDefault="00AF65F9" w:rsidP="0079733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6D11">
      <w:rPr>
        <w:rStyle w:val="PageNumber"/>
        <w:noProof/>
      </w:rPr>
      <w:t>3</w:t>
    </w:r>
    <w:r>
      <w:rPr>
        <w:rStyle w:val="PageNumber"/>
      </w:rPr>
      <w:fldChar w:fldCharType="end"/>
    </w:r>
  </w:p>
  <w:p w:rsidR="00AF65F9" w:rsidRDefault="00AF65F9" w:rsidP="0079733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66C" w:rsidRDefault="007C266C">
      <w:r>
        <w:separator/>
      </w:r>
    </w:p>
  </w:footnote>
  <w:footnote w:type="continuationSeparator" w:id="0">
    <w:p w:rsidR="007C266C" w:rsidRDefault="007C2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5F9" w:rsidRDefault="00AF65F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806FD1A"/>
    <w:lvl w:ilvl="0">
      <w:numFmt w:val="bullet"/>
      <w:lvlText w:val="*"/>
      <w:lvlJc w:val="left"/>
    </w:lvl>
  </w:abstractNum>
  <w:abstractNum w:abstractNumId="1">
    <w:nsid w:val="02E41D64"/>
    <w:multiLevelType w:val="singleLevel"/>
    <w:tmpl w:val="92567A44"/>
    <w:lvl w:ilvl="0">
      <w:start w:val="4"/>
      <w:numFmt w:val="decimal"/>
      <w:lvlText w:val="2.%1 "/>
      <w:legacy w:legacy="1" w:legacySpace="0" w:legacyIndent="283"/>
      <w:lvlJc w:val="left"/>
      <w:pPr>
        <w:ind w:left="850" w:hanging="283"/>
      </w:pPr>
      <w:rPr>
        <w:rFonts w:ascii="Times New Roman" w:hAnsi="Times New Roman" w:cs="Times New Roman" w:hint="default"/>
        <w:b/>
        <w:bCs/>
        <w:i/>
        <w:iCs/>
        <w:sz w:val="28"/>
        <w:szCs w:val="28"/>
        <w:u w:val="none"/>
      </w:rPr>
    </w:lvl>
  </w:abstractNum>
  <w:abstractNum w:abstractNumId="2">
    <w:nsid w:val="062561AA"/>
    <w:multiLevelType w:val="hybridMultilevel"/>
    <w:tmpl w:val="069614B2"/>
    <w:lvl w:ilvl="0" w:tplc="3F5282FA">
      <w:numFmt w:val="bullet"/>
      <w:lvlText w:val="•"/>
      <w:lvlJc w:val="left"/>
      <w:pPr>
        <w:tabs>
          <w:tab w:val="num" w:pos="720"/>
        </w:tabs>
        <w:ind w:left="720"/>
      </w:pPr>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082116A8"/>
    <w:multiLevelType w:val="singleLevel"/>
    <w:tmpl w:val="BBA88BF4"/>
    <w:lvl w:ilvl="0">
      <w:start w:val="2"/>
      <w:numFmt w:val="decimal"/>
      <w:lvlText w:val="3.%1 "/>
      <w:legacy w:legacy="1" w:legacySpace="0" w:legacyIndent="283"/>
      <w:lvlJc w:val="left"/>
      <w:pPr>
        <w:ind w:left="850" w:hanging="283"/>
      </w:pPr>
      <w:rPr>
        <w:rFonts w:ascii="Times New Roman" w:hAnsi="Times New Roman" w:cs="Times New Roman" w:hint="default"/>
        <w:b/>
        <w:bCs/>
        <w:i/>
        <w:iCs/>
        <w:sz w:val="28"/>
        <w:szCs w:val="28"/>
        <w:u w:val="none"/>
      </w:rPr>
    </w:lvl>
  </w:abstractNum>
  <w:abstractNum w:abstractNumId="4">
    <w:nsid w:val="10426111"/>
    <w:multiLevelType w:val="hybridMultilevel"/>
    <w:tmpl w:val="3FA637B8"/>
    <w:lvl w:ilvl="0" w:tplc="04190005">
      <w:start w:val="1"/>
      <w:numFmt w:val="bullet"/>
      <w:lvlText w:val=""/>
      <w:lvlJc w:val="left"/>
      <w:pPr>
        <w:tabs>
          <w:tab w:val="num" w:pos="1789"/>
        </w:tabs>
        <w:ind w:left="1789"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
    <w:nsid w:val="1389104B"/>
    <w:multiLevelType w:val="hybridMultilevel"/>
    <w:tmpl w:val="147A1532"/>
    <w:lvl w:ilvl="0" w:tplc="5DE8FE44">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15DD66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21FE4515"/>
    <w:multiLevelType w:val="singleLevel"/>
    <w:tmpl w:val="DAD01710"/>
    <w:lvl w:ilvl="0">
      <w:numFmt w:val="bullet"/>
      <w:lvlText w:val="-"/>
      <w:lvlJc w:val="left"/>
      <w:pPr>
        <w:tabs>
          <w:tab w:val="num" w:pos="360"/>
        </w:tabs>
        <w:ind w:left="360" w:hanging="360"/>
      </w:pPr>
      <w:rPr>
        <w:rFonts w:hint="default"/>
      </w:rPr>
    </w:lvl>
  </w:abstractNum>
  <w:abstractNum w:abstractNumId="8">
    <w:nsid w:val="238F65C6"/>
    <w:multiLevelType w:val="hybridMultilevel"/>
    <w:tmpl w:val="73726122"/>
    <w:lvl w:ilvl="0" w:tplc="59A20E9A">
      <w:start w:val="1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23AD5F0C"/>
    <w:multiLevelType w:val="multilevel"/>
    <w:tmpl w:val="54DCEEB4"/>
    <w:lvl w:ilvl="0">
      <w:start w:val="13"/>
      <w:numFmt w:val="decimal"/>
      <w:lvlText w:val="%1"/>
      <w:lvlJc w:val="left"/>
      <w:pPr>
        <w:tabs>
          <w:tab w:val="num" w:pos="1560"/>
        </w:tabs>
        <w:ind w:left="1560" w:hanging="1560"/>
      </w:pPr>
      <w:rPr>
        <w:rFonts w:cs="Times New Roman" w:hint="default"/>
      </w:rPr>
    </w:lvl>
    <w:lvl w:ilvl="1">
      <w:start w:val="6"/>
      <w:numFmt w:val="decimal"/>
      <w:lvlText w:val="%1.%2"/>
      <w:lvlJc w:val="left"/>
      <w:pPr>
        <w:tabs>
          <w:tab w:val="num" w:pos="2269"/>
        </w:tabs>
        <w:ind w:left="2269" w:hanging="1560"/>
      </w:pPr>
      <w:rPr>
        <w:rFonts w:cs="Times New Roman" w:hint="default"/>
      </w:rPr>
    </w:lvl>
    <w:lvl w:ilvl="2">
      <w:start w:val="1"/>
      <w:numFmt w:val="decimal"/>
      <w:lvlText w:val="%1.%2.%3"/>
      <w:lvlJc w:val="left"/>
      <w:pPr>
        <w:tabs>
          <w:tab w:val="num" w:pos="2978"/>
        </w:tabs>
        <w:ind w:left="2978" w:hanging="1560"/>
      </w:pPr>
      <w:rPr>
        <w:rFonts w:cs="Times New Roman" w:hint="default"/>
      </w:rPr>
    </w:lvl>
    <w:lvl w:ilvl="3">
      <w:start w:val="1"/>
      <w:numFmt w:val="decimal"/>
      <w:lvlText w:val="%1.%2.%3.%4"/>
      <w:lvlJc w:val="left"/>
      <w:pPr>
        <w:tabs>
          <w:tab w:val="num" w:pos="3687"/>
        </w:tabs>
        <w:ind w:left="3687" w:hanging="1560"/>
      </w:pPr>
      <w:rPr>
        <w:rFonts w:cs="Times New Roman" w:hint="default"/>
      </w:rPr>
    </w:lvl>
    <w:lvl w:ilvl="4">
      <w:start w:val="1"/>
      <w:numFmt w:val="decimal"/>
      <w:lvlText w:val="%1.%2.%3.%4.%5"/>
      <w:lvlJc w:val="left"/>
      <w:pPr>
        <w:tabs>
          <w:tab w:val="num" w:pos="4396"/>
        </w:tabs>
        <w:ind w:left="4396" w:hanging="1560"/>
      </w:pPr>
      <w:rPr>
        <w:rFonts w:cs="Times New Roman" w:hint="default"/>
      </w:rPr>
    </w:lvl>
    <w:lvl w:ilvl="5">
      <w:start w:val="1"/>
      <w:numFmt w:val="decimal"/>
      <w:lvlText w:val="%1.%2.%3.%4.%5.%6"/>
      <w:lvlJc w:val="left"/>
      <w:pPr>
        <w:tabs>
          <w:tab w:val="num" w:pos="5105"/>
        </w:tabs>
        <w:ind w:left="5105" w:hanging="1560"/>
      </w:pPr>
      <w:rPr>
        <w:rFonts w:cs="Times New Roman" w:hint="default"/>
      </w:rPr>
    </w:lvl>
    <w:lvl w:ilvl="6">
      <w:start w:val="1"/>
      <w:numFmt w:val="decimal"/>
      <w:lvlText w:val="%1.%2.%3.%4.%5.%6.%7"/>
      <w:lvlJc w:val="left"/>
      <w:pPr>
        <w:tabs>
          <w:tab w:val="num" w:pos="5814"/>
        </w:tabs>
        <w:ind w:left="5814" w:hanging="156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0">
    <w:nsid w:val="28DF1AAA"/>
    <w:multiLevelType w:val="multilevel"/>
    <w:tmpl w:val="4D6E00B6"/>
    <w:lvl w:ilvl="0">
      <w:start w:val="9"/>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2700"/>
        </w:tabs>
        <w:ind w:left="2700" w:hanging="570"/>
      </w:pPr>
      <w:rPr>
        <w:rFonts w:cs="Times New Roman" w:hint="default"/>
      </w:rPr>
    </w:lvl>
    <w:lvl w:ilvl="2">
      <w:start w:val="1"/>
      <w:numFmt w:val="decimal"/>
      <w:lvlText w:val="%1.%2.%3"/>
      <w:lvlJc w:val="left"/>
      <w:pPr>
        <w:tabs>
          <w:tab w:val="num" w:pos="4980"/>
        </w:tabs>
        <w:ind w:left="4980" w:hanging="720"/>
      </w:pPr>
      <w:rPr>
        <w:rFonts w:cs="Times New Roman" w:hint="default"/>
      </w:rPr>
    </w:lvl>
    <w:lvl w:ilvl="3">
      <w:start w:val="1"/>
      <w:numFmt w:val="decimal"/>
      <w:lvlText w:val="%1.%2.%3.%4"/>
      <w:lvlJc w:val="left"/>
      <w:pPr>
        <w:tabs>
          <w:tab w:val="num" w:pos="7470"/>
        </w:tabs>
        <w:ind w:left="7470" w:hanging="1080"/>
      </w:pPr>
      <w:rPr>
        <w:rFonts w:cs="Times New Roman" w:hint="default"/>
      </w:rPr>
    </w:lvl>
    <w:lvl w:ilvl="4">
      <w:start w:val="1"/>
      <w:numFmt w:val="decimal"/>
      <w:lvlText w:val="%1.%2.%3.%4.%5"/>
      <w:lvlJc w:val="left"/>
      <w:pPr>
        <w:tabs>
          <w:tab w:val="num" w:pos="9600"/>
        </w:tabs>
        <w:ind w:left="9600" w:hanging="1080"/>
      </w:pPr>
      <w:rPr>
        <w:rFonts w:cs="Times New Roman" w:hint="default"/>
      </w:rPr>
    </w:lvl>
    <w:lvl w:ilvl="5">
      <w:start w:val="1"/>
      <w:numFmt w:val="decimal"/>
      <w:lvlText w:val="%1.%2.%3.%4.%5.%6"/>
      <w:lvlJc w:val="left"/>
      <w:pPr>
        <w:tabs>
          <w:tab w:val="num" w:pos="12090"/>
        </w:tabs>
        <w:ind w:left="12090" w:hanging="1440"/>
      </w:pPr>
      <w:rPr>
        <w:rFonts w:cs="Times New Roman" w:hint="default"/>
      </w:rPr>
    </w:lvl>
    <w:lvl w:ilvl="6">
      <w:start w:val="1"/>
      <w:numFmt w:val="decimal"/>
      <w:lvlText w:val="%1.%2.%3.%4.%5.%6.%7"/>
      <w:lvlJc w:val="left"/>
      <w:pPr>
        <w:tabs>
          <w:tab w:val="num" w:pos="14220"/>
        </w:tabs>
        <w:ind w:left="14220" w:hanging="1440"/>
      </w:pPr>
      <w:rPr>
        <w:rFonts w:cs="Times New Roman" w:hint="default"/>
      </w:rPr>
    </w:lvl>
    <w:lvl w:ilvl="7">
      <w:start w:val="1"/>
      <w:numFmt w:val="decimal"/>
      <w:lvlText w:val="%1.%2.%3.%4.%5.%6.%7.%8"/>
      <w:lvlJc w:val="left"/>
      <w:pPr>
        <w:tabs>
          <w:tab w:val="num" w:pos="16710"/>
        </w:tabs>
        <w:ind w:left="16710" w:hanging="1800"/>
      </w:pPr>
      <w:rPr>
        <w:rFonts w:cs="Times New Roman" w:hint="default"/>
      </w:rPr>
    </w:lvl>
    <w:lvl w:ilvl="8">
      <w:start w:val="1"/>
      <w:numFmt w:val="decimal"/>
      <w:lvlText w:val="%1.%2.%3.%4.%5.%6.%7.%8.%9"/>
      <w:lvlJc w:val="left"/>
      <w:pPr>
        <w:tabs>
          <w:tab w:val="num" w:pos="19200"/>
        </w:tabs>
        <w:ind w:left="19200" w:hanging="2160"/>
      </w:pPr>
      <w:rPr>
        <w:rFonts w:cs="Times New Roman" w:hint="default"/>
      </w:rPr>
    </w:lvl>
  </w:abstractNum>
  <w:abstractNum w:abstractNumId="11">
    <w:nsid w:val="2D460EAF"/>
    <w:multiLevelType w:val="hybridMultilevel"/>
    <w:tmpl w:val="C3A655E2"/>
    <w:lvl w:ilvl="0" w:tplc="0D7A4BC8">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2">
    <w:nsid w:val="3177577B"/>
    <w:multiLevelType w:val="hybridMultilevel"/>
    <w:tmpl w:val="0BE2310C"/>
    <w:lvl w:ilvl="0" w:tplc="5186EB86">
      <w:start w:val="3"/>
      <w:numFmt w:val="bullet"/>
      <w:lvlText w:val="-"/>
      <w:lvlJc w:val="left"/>
      <w:pPr>
        <w:tabs>
          <w:tab w:val="num" w:pos="435"/>
        </w:tabs>
        <w:ind w:left="435" w:hanging="360"/>
      </w:pPr>
      <w:rPr>
        <w:rFonts w:ascii="Times New Roman" w:eastAsia="Times New Roman" w:hAnsi="Times New Roman" w:hint="default"/>
      </w:rPr>
    </w:lvl>
    <w:lvl w:ilvl="1" w:tplc="04190003">
      <w:start w:val="1"/>
      <w:numFmt w:val="bullet"/>
      <w:lvlText w:val="o"/>
      <w:lvlJc w:val="left"/>
      <w:pPr>
        <w:tabs>
          <w:tab w:val="num" w:pos="1155"/>
        </w:tabs>
        <w:ind w:left="1155" w:hanging="360"/>
      </w:pPr>
      <w:rPr>
        <w:rFonts w:ascii="Courier New" w:hAnsi="Courier New" w:hint="default"/>
      </w:rPr>
    </w:lvl>
    <w:lvl w:ilvl="2" w:tplc="04190005">
      <w:start w:val="1"/>
      <w:numFmt w:val="bullet"/>
      <w:lvlText w:val=""/>
      <w:lvlJc w:val="left"/>
      <w:pPr>
        <w:tabs>
          <w:tab w:val="num" w:pos="1875"/>
        </w:tabs>
        <w:ind w:left="1875" w:hanging="360"/>
      </w:pPr>
      <w:rPr>
        <w:rFonts w:ascii="Wingdings" w:hAnsi="Wingdings" w:hint="default"/>
      </w:rPr>
    </w:lvl>
    <w:lvl w:ilvl="3" w:tplc="04190001">
      <w:start w:val="1"/>
      <w:numFmt w:val="bullet"/>
      <w:lvlText w:val=""/>
      <w:lvlJc w:val="left"/>
      <w:pPr>
        <w:tabs>
          <w:tab w:val="num" w:pos="2595"/>
        </w:tabs>
        <w:ind w:left="2595" w:hanging="360"/>
      </w:pPr>
      <w:rPr>
        <w:rFonts w:ascii="Symbol" w:hAnsi="Symbol" w:hint="default"/>
      </w:rPr>
    </w:lvl>
    <w:lvl w:ilvl="4" w:tplc="04190003">
      <w:start w:val="1"/>
      <w:numFmt w:val="bullet"/>
      <w:lvlText w:val="o"/>
      <w:lvlJc w:val="left"/>
      <w:pPr>
        <w:tabs>
          <w:tab w:val="num" w:pos="3315"/>
        </w:tabs>
        <w:ind w:left="3315" w:hanging="360"/>
      </w:pPr>
      <w:rPr>
        <w:rFonts w:ascii="Courier New" w:hAnsi="Courier New" w:hint="default"/>
      </w:rPr>
    </w:lvl>
    <w:lvl w:ilvl="5" w:tplc="04190005">
      <w:start w:val="1"/>
      <w:numFmt w:val="bullet"/>
      <w:lvlText w:val=""/>
      <w:lvlJc w:val="left"/>
      <w:pPr>
        <w:tabs>
          <w:tab w:val="num" w:pos="4035"/>
        </w:tabs>
        <w:ind w:left="4035" w:hanging="360"/>
      </w:pPr>
      <w:rPr>
        <w:rFonts w:ascii="Wingdings" w:hAnsi="Wingdings" w:hint="default"/>
      </w:rPr>
    </w:lvl>
    <w:lvl w:ilvl="6" w:tplc="04190001">
      <w:start w:val="1"/>
      <w:numFmt w:val="bullet"/>
      <w:lvlText w:val=""/>
      <w:lvlJc w:val="left"/>
      <w:pPr>
        <w:tabs>
          <w:tab w:val="num" w:pos="4755"/>
        </w:tabs>
        <w:ind w:left="4755" w:hanging="360"/>
      </w:pPr>
      <w:rPr>
        <w:rFonts w:ascii="Symbol" w:hAnsi="Symbol" w:hint="default"/>
      </w:rPr>
    </w:lvl>
    <w:lvl w:ilvl="7" w:tplc="04190003">
      <w:start w:val="1"/>
      <w:numFmt w:val="bullet"/>
      <w:lvlText w:val="o"/>
      <w:lvlJc w:val="left"/>
      <w:pPr>
        <w:tabs>
          <w:tab w:val="num" w:pos="5475"/>
        </w:tabs>
        <w:ind w:left="5475" w:hanging="360"/>
      </w:pPr>
      <w:rPr>
        <w:rFonts w:ascii="Courier New" w:hAnsi="Courier New" w:hint="default"/>
      </w:rPr>
    </w:lvl>
    <w:lvl w:ilvl="8" w:tplc="04190005">
      <w:start w:val="1"/>
      <w:numFmt w:val="bullet"/>
      <w:lvlText w:val=""/>
      <w:lvlJc w:val="left"/>
      <w:pPr>
        <w:tabs>
          <w:tab w:val="num" w:pos="6195"/>
        </w:tabs>
        <w:ind w:left="6195" w:hanging="360"/>
      </w:pPr>
      <w:rPr>
        <w:rFonts w:ascii="Wingdings" w:hAnsi="Wingdings" w:hint="default"/>
      </w:rPr>
    </w:lvl>
  </w:abstractNum>
  <w:abstractNum w:abstractNumId="13">
    <w:nsid w:val="327B582E"/>
    <w:multiLevelType w:val="multilevel"/>
    <w:tmpl w:val="2E524C0E"/>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lvlText w:val="(%8)"/>
      <w:legacy w:legacy="1" w:legacySpace="0" w:legacyIndent="720"/>
      <w:lvlJc w:val="left"/>
      <w:pPr>
        <w:ind w:left="5760" w:hanging="720"/>
      </w:pPr>
      <w:rPr>
        <w:rFonts w:cs="Times New Roman"/>
      </w:rPr>
    </w:lvl>
    <w:lvl w:ilvl="8">
      <w:start w:val="1"/>
      <w:numFmt w:val="lowerRoman"/>
      <w:lvlText w:val="(%9)"/>
      <w:legacy w:legacy="1" w:legacySpace="0" w:legacyIndent="720"/>
      <w:lvlJc w:val="left"/>
      <w:pPr>
        <w:ind w:left="6480" w:hanging="720"/>
      </w:pPr>
      <w:rPr>
        <w:rFonts w:cs="Times New Roman"/>
      </w:rPr>
    </w:lvl>
  </w:abstractNum>
  <w:abstractNum w:abstractNumId="14">
    <w:nsid w:val="39CE4B20"/>
    <w:multiLevelType w:val="multilevel"/>
    <w:tmpl w:val="A9DCE102"/>
    <w:lvl w:ilvl="0">
      <w:start w:val="8"/>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2490"/>
        </w:tabs>
        <w:ind w:left="2490" w:hanging="360"/>
      </w:pPr>
      <w:rPr>
        <w:rFonts w:cs="Times New Roman" w:hint="default"/>
      </w:rPr>
    </w:lvl>
    <w:lvl w:ilvl="2">
      <w:start w:val="1"/>
      <w:numFmt w:val="decimal"/>
      <w:lvlText w:val="%1.%2.%3"/>
      <w:lvlJc w:val="left"/>
      <w:pPr>
        <w:tabs>
          <w:tab w:val="num" w:pos="4980"/>
        </w:tabs>
        <w:ind w:left="4980" w:hanging="720"/>
      </w:pPr>
      <w:rPr>
        <w:rFonts w:cs="Times New Roman" w:hint="default"/>
      </w:rPr>
    </w:lvl>
    <w:lvl w:ilvl="3">
      <w:start w:val="1"/>
      <w:numFmt w:val="decimal"/>
      <w:lvlText w:val="%1.%2.%3.%4"/>
      <w:lvlJc w:val="left"/>
      <w:pPr>
        <w:tabs>
          <w:tab w:val="num" w:pos="7470"/>
        </w:tabs>
        <w:ind w:left="7470" w:hanging="1080"/>
      </w:pPr>
      <w:rPr>
        <w:rFonts w:cs="Times New Roman" w:hint="default"/>
      </w:rPr>
    </w:lvl>
    <w:lvl w:ilvl="4">
      <w:start w:val="1"/>
      <w:numFmt w:val="decimal"/>
      <w:lvlText w:val="%1.%2.%3.%4.%5"/>
      <w:lvlJc w:val="left"/>
      <w:pPr>
        <w:tabs>
          <w:tab w:val="num" w:pos="9600"/>
        </w:tabs>
        <w:ind w:left="9600" w:hanging="1080"/>
      </w:pPr>
      <w:rPr>
        <w:rFonts w:cs="Times New Roman" w:hint="default"/>
      </w:rPr>
    </w:lvl>
    <w:lvl w:ilvl="5">
      <w:start w:val="1"/>
      <w:numFmt w:val="decimal"/>
      <w:lvlText w:val="%1.%2.%3.%4.%5.%6"/>
      <w:lvlJc w:val="left"/>
      <w:pPr>
        <w:tabs>
          <w:tab w:val="num" w:pos="12090"/>
        </w:tabs>
        <w:ind w:left="12090" w:hanging="1440"/>
      </w:pPr>
      <w:rPr>
        <w:rFonts w:cs="Times New Roman" w:hint="default"/>
      </w:rPr>
    </w:lvl>
    <w:lvl w:ilvl="6">
      <w:start w:val="1"/>
      <w:numFmt w:val="decimal"/>
      <w:lvlText w:val="%1.%2.%3.%4.%5.%6.%7"/>
      <w:lvlJc w:val="left"/>
      <w:pPr>
        <w:tabs>
          <w:tab w:val="num" w:pos="14220"/>
        </w:tabs>
        <w:ind w:left="14220" w:hanging="1440"/>
      </w:pPr>
      <w:rPr>
        <w:rFonts w:cs="Times New Roman" w:hint="default"/>
      </w:rPr>
    </w:lvl>
    <w:lvl w:ilvl="7">
      <w:start w:val="1"/>
      <w:numFmt w:val="decimal"/>
      <w:lvlText w:val="%1.%2.%3.%4.%5.%6.%7.%8"/>
      <w:lvlJc w:val="left"/>
      <w:pPr>
        <w:tabs>
          <w:tab w:val="num" w:pos="16710"/>
        </w:tabs>
        <w:ind w:left="16710" w:hanging="1800"/>
      </w:pPr>
      <w:rPr>
        <w:rFonts w:cs="Times New Roman" w:hint="default"/>
      </w:rPr>
    </w:lvl>
    <w:lvl w:ilvl="8">
      <w:start w:val="1"/>
      <w:numFmt w:val="decimal"/>
      <w:lvlText w:val="%1.%2.%3.%4.%5.%6.%7.%8.%9"/>
      <w:lvlJc w:val="left"/>
      <w:pPr>
        <w:tabs>
          <w:tab w:val="num" w:pos="19200"/>
        </w:tabs>
        <w:ind w:left="19200" w:hanging="2160"/>
      </w:pPr>
      <w:rPr>
        <w:rFonts w:cs="Times New Roman" w:hint="default"/>
      </w:rPr>
    </w:lvl>
  </w:abstractNum>
  <w:abstractNum w:abstractNumId="15">
    <w:nsid w:val="3F277357"/>
    <w:multiLevelType w:val="hybridMultilevel"/>
    <w:tmpl w:val="8490F58E"/>
    <w:lvl w:ilvl="0" w:tplc="FC16750A">
      <w:start w:val="2"/>
      <w:numFmt w:val="decimal"/>
      <w:lvlText w:val="%1"/>
      <w:lvlJc w:val="left"/>
      <w:pPr>
        <w:tabs>
          <w:tab w:val="num" w:pos="720"/>
        </w:tabs>
        <w:ind w:left="720" w:hanging="360"/>
      </w:pPr>
      <w:rPr>
        <w:rFonts w:cs="Times New Roman" w:hint="default"/>
      </w:rPr>
    </w:lvl>
    <w:lvl w:ilvl="1" w:tplc="8AD82C00">
      <w:numFmt w:val="none"/>
      <w:lvlText w:val=""/>
      <w:lvlJc w:val="left"/>
      <w:pPr>
        <w:tabs>
          <w:tab w:val="num" w:pos="360"/>
        </w:tabs>
      </w:pPr>
      <w:rPr>
        <w:rFonts w:cs="Times New Roman"/>
      </w:rPr>
    </w:lvl>
    <w:lvl w:ilvl="2" w:tplc="6466F36E">
      <w:numFmt w:val="none"/>
      <w:lvlText w:val=""/>
      <w:lvlJc w:val="left"/>
      <w:pPr>
        <w:tabs>
          <w:tab w:val="num" w:pos="360"/>
        </w:tabs>
      </w:pPr>
      <w:rPr>
        <w:rFonts w:cs="Times New Roman"/>
      </w:rPr>
    </w:lvl>
    <w:lvl w:ilvl="3" w:tplc="66AEB23C">
      <w:numFmt w:val="none"/>
      <w:lvlText w:val=""/>
      <w:lvlJc w:val="left"/>
      <w:pPr>
        <w:tabs>
          <w:tab w:val="num" w:pos="360"/>
        </w:tabs>
      </w:pPr>
      <w:rPr>
        <w:rFonts w:cs="Times New Roman"/>
      </w:rPr>
    </w:lvl>
    <w:lvl w:ilvl="4" w:tplc="47922384">
      <w:numFmt w:val="none"/>
      <w:lvlText w:val=""/>
      <w:lvlJc w:val="left"/>
      <w:pPr>
        <w:tabs>
          <w:tab w:val="num" w:pos="360"/>
        </w:tabs>
      </w:pPr>
      <w:rPr>
        <w:rFonts w:cs="Times New Roman"/>
      </w:rPr>
    </w:lvl>
    <w:lvl w:ilvl="5" w:tplc="EB18B57A">
      <w:numFmt w:val="none"/>
      <w:lvlText w:val=""/>
      <w:lvlJc w:val="left"/>
      <w:pPr>
        <w:tabs>
          <w:tab w:val="num" w:pos="360"/>
        </w:tabs>
      </w:pPr>
      <w:rPr>
        <w:rFonts w:cs="Times New Roman"/>
      </w:rPr>
    </w:lvl>
    <w:lvl w:ilvl="6" w:tplc="8A5687B0">
      <w:numFmt w:val="none"/>
      <w:lvlText w:val=""/>
      <w:lvlJc w:val="left"/>
      <w:pPr>
        <w:tabs>
          <w:tab w:val="num" w:pos="360"/>
        </w:tabs>
      </w:pPr>
      <w:rPr>
        <w:rFonts w:cs="Times New Roman"/>
      </w:rPr>
    </w:lvl>
    <w:lvl w:ilvl="7" w:tplc="F39A13CA">
      <w:numFmt w:val="none"/>
      <w:lvlText w:val=""/>
      <w:lvlJc w:val="left"/>
      <w:pPr>
        <w:tabs>
          <w:tab w:val="num" w:pos="360"/>
        </w:tabs>
      </w:pPr>
      <w:rPr>
        <w:rFonts w:cs="Times New Roman"/>
      </w:rPr>
    </w:lvl>
    <w:lvl w:ilvl="8" w:tplc="A3F09CA0">
      <w:numFmt w:val="none"/>
      <w:lvlText w:val=""/>
      <w:lvlJc w:val="left"/>
      <w:pPr>
        <w:tabs>
          <w:tab w:val="num" w:pos="360"/>
        </w:tabs>
      </w:pPr>
      <w:rPr>
        <w:rFonts w:cs="Times New Roman"/>
      </w:rPr>
    </w:lvl>
  </w:abstractNum>
  <w:abstractNum w:abstractNumId="16">
    <w:nsid w:val="41AC1A59"/>
    <w:multiLevelType w:val="multilevel"/>
    <w:tmpl w:val="E5D22878"/>
    <w:lvl w:ilvl="0">
      <w:start w:val="10"/>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51A73D56"/>
    <w:multiLevelType w:val="hybridMultilevel"/>
    <w:tmpl w:val="12A23BCE"/>
    <w:lvl w:ilvl="0" w:tplc="3A1458EE">
      <w:start w:val="1"/>
      <w:numFmt w:val="decimal"/>
      <w:lvlText w:val="%1)"/>
      <w:lvlJc w:val="left"/>
      <w:pPr>
        <w:tabs>
          <w:tab w:val="num" w:pos="435"/>
        </w:tabs>
        <w:ind w:left="435" w:hanging="360"/>
      </w:pPr>
      <w:rPr>
        <w:rFonts w:cs="Times New Roman" w:hint="default"/>
      </w:rPr>
    </w:lvl>
    <w:lvl w:ilvl="1" w:tplc="04190019">
      <w:start w:val="1"/>
      <w:numFmt w:val="lowerLetter"/>
      <w:lvlText w:val="%2."/>
      <w:lvlJc w:val="left"/>
      <w:pPr>
        <w:tabs>
          <w:tab w:val="num" w:pos="1155"/>
        </w:tabs>
        <w:ind w:left="1155" w:hanging="360"/>
      </w:pPr>
      <w:rPr>
        <w:rFonts w:cs="Times New Roman"/>
      </w:rPr>
    </w:lvl>
    <w:lvl w:ilvl="2" w:tplc="0419001B">
      <w:start w:val="1"/>
      <w:numFmt w:val="lowerRoman"/>
      <w:lvlText w:val="%3."/>
      <w:lvlJc w:val="right"/>
      <w:pPr>
        <w:tabs>
          <w:tab w:val="num" w:pos="1875"/>
        </w:tabs>
        <w:ind w:left="1875" w:hanging="180"/>
      </w:pPr>
      <w:rPr>
        <w:rFonts w:cs="Times New Roman"/>
      </w:rPr>
    </w:lvl>
    <w:lvl w:ilvl="3" w:tplc="0419000F">
      <w:start w:val="1"/>
      <w:numFmt w:val="decimal"/>
      <w:lvlText w:val="%4."/>
      <w:lvlJc w:val="left"/>
      <w:pPr>
        <w:tabs>
          <w:tab w:val="num" w:pos="2595"/>
        </w:tabs>
        <w:ind w:left="2595" w:hanging="360"/>
      </w:pPr>
      <w:rPr>
        <w:rFonts w:cs="Times New Roman"/>
      </w:rPr>
    </w:lvl>
    <w:lvl w:ilvl="4" w:tplc="04190019">
      <w:start w:val="1"/>
      <w:numFmt w:val="lowerLetter"/>
      <w:lvlText w:val="%5."/>
      <w:lvlJc w:val="left"/>
      <w:pPr>
        <w:tabs>
          <w:tab w:val="num" w:pos="3315"/>
        </w:tabs>
        <w:ind w:left="3315" w:hanging="360"/>
      </w:pPr>
      <w:rPr>
        <w:rFonts w:cs="Times New Roman"/>
      </w:rPr>
    </w:lvl>
    <w:lvl w:ilvl="5" w:tplc="0419001B">
      <w:start w:val="1"/>
      <w:numFmt w:val="lowerRoman"/>
      <w:lvlText w:val="%6."/>
      <w:lvlJc w:val="right"/>
      <w:pPr>
        <w:tabs>
          <w:tab w:val="num" w:pos="4035"/>
        </w:tabs>
        <w:ind w:left="4035" w:hanging="180"/>
      </w:pPr>
      <w:rPr>
        <w:rFonts w:cs="Times New Roman"/>
      </w:rPr>
    </w:lvl>
    <w:lvl w:ilvl="6" w:tplc="0419000F">
      <w:start w:val="1"/>
      <w:numFmt w:val="decimal"/>
      <w:lvlText w:val="%7."/>
      <w:lvlJc w:val="left"/>
      <w:pPr>
        <w:tabs>
          <w:tab w:val="num" w:pos="4755"/>
        </w:tabs>
        <w:ind w:left="4755" w:hanging="360"/>
      </w:pPr>
      <w:rPr>
        <w:rFonts w:cs="Times New Roman"/>
      </w:rPr>
    </w:lvl>
    <w:lvl w:ilvl="7" w:tplc="04190019">
      <w:start w:val="1"/>
      <w:numFmt w:val="lowerLetter"/>
      <w:lvlText w:val="%8."/>
      <w:lvlJc w:val="left"/>
      <w:pPr>
        <w:tabs>
          <w:tab w:val="num" w:pos="5475"/>
        </w:tabs>
        <w:ind w:left="5475" w:hanging="360"/>
      </w:pPr>
      <w:rPr>
        <w:rFonts w:cs="Times New Roman"/>
      </w:rPr>
    </w:lvl>
    <w:lvl w:ilvl="8" w:tplc="0419001B">
      <w:start w:val="1"/>
      <w:numFmt w:val="lowerRoman"/>
      <w:lvlText w:val="%9."/>
      <w:lvlJc w:val="right"/>
      <w:pPr>
        <w:tabs>
          <w:tab w:val="num" w:pos="6195"/>
        </w:tabs>
        <w:ind w:left="6195" w:hanging="180"/>
      </w:pPr>
      <w:rPr>
        <w:rFonts w:cs="Times New Roman"/>
      </w:rPr>
    </w:lvl>
  </w:abstractNum>
  <w:abstractNum w:abstractNumId="18">
    <w:nsid w:val="5246139D"/>
    <w:multiLevelType w:val="singleLevel"/>
    <w:tmpl w:val="423C6E26"/>
    <w:lvl w:ilvl="0">
      <w:start w:val="1"/>
      <w:numFmt w:val="decimal"/>
      <w:lvlText w:val="3.%1 "/>
      <w:legacy w:legacy="1" w:legacySpace="0" w:legacyIndent="283"/>
      <w:lvlJc w:val="left"/>
      <w:pPr>
        <w:ind w:left="850" w:hanging="283"/>
      </w:pPr>
      <w:rPr>
        <w:rFonts w:ascii="Times New Roman" w:hAnsi="Times New Roman" w:cs="Times New Roman" w:hint="default"/>
        <w:b/>
        <w:bCs/>
        <w:i/>
        <w:iCs/>
        <w:sz w:val="28"/>
        <w:szCs w:val="28"/>
        <w:u w:val="none"/>
      </w:rPr>
    </w:lvl>
  </w:abstractNum>
  <w:abstractNum w:abstractNumId="19">
    <w:nsid w:val="524D1F74"/>
    <w:multiLevelType w:val="singleLevel"/>
    <w:tmpl w:val="9EFA4586"/>
    <w:lvl w:ilvl="0">
      <w:start w:val="3"/>
      <w:numFmt w:val="decimal"/>
      <w:lvlText w:val="3.%1 "/>
      <w:legacy w:legacy="1" w:legacySpace="0" w:legacyIndent="283"/>
      <w:lvlJc w:val="left"/>
      <w:pPr>
        <w:ind w:left="850" w:hanging="283"/>
      </w:pPr>
      <w:rPr>
        <w:rFonts w:ascii="Times New Roman" w:hAnsi="Times New Roman" w:cs="Times New Roman" w:hint="default"/>
        <w:b/>
        <w:bCs/>
        <w:i/>
        <w:iCs/>
        <w:sz w:val="28"/>
        <w:szCs w:val="28"/>
        <w:u w:val="none"/>
      </w:rPr>
    </w:lvl>
  </w:abstractNum>
  <w:abstractNum w:abstractNumId="20">
    <w:nsid w:val="577036E7"/>
    <w:multiLevelType w:val="hybridMultilevel"/>
    <w:tmpl w:val="0868E428"/>
    <w:lvl w:ilvl="0" w:tplc="96361698">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1">
    <w:nsid w:val="5CF2084D"/>
    <w:multiLevelType w:val="singleLevel"/>
    <w:tmpl w:val="67D0EC1C"/>
    <w:lvl w:ilvl="0">
      <w:start w:val="5"/>
      <w:numFmt w:val="decimal"/>
      <w:lvlText w:val="3.%1 "/>
      <w:legacy w:legacy="1" w:legacySpace="0" w:legacyIndent="283"/>
      <w:lvlJc w:val="left"/>
      <w:pPr>
        <w:ind w:left="850" w:hanging="283"/>
      </w:pPr>
      <w:rPr>
        <w:rFonts w:ascii="Times New Roman" w:hAnsi="Times New Roman" w:cs="Times New Roman" w:hint="default"/>
        <w:b/>
        <w:bCs/>
        <w:i/>
        <w:iCs/>
        <w:sz w:val="28"/>
        <w:szCs w:val="28"/>
        <w:u w:val="none"/>
      </w:rPr>
    </w:lvl>
  </w:abstractNum>
  <w:abstractNum w:abstractNumId="22">
    <w:nsid w:val="66E65F3C"/>
    <w:multiLevelType w:val="hybridMultilevel"/>
    <w:tmpl w:val="AE72DC4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
    <w:nsid w:val="67920D97"/>
    <w:multiLevelType w:val="hybridMultilevel"/>
    <w:tmpl w:val="9CFCE248"/>
    <w:lvl w:ilvl="0" w:tplc="6A825AFA">
      <w:start w:val="1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759D54D1"/>
    <w:multiLevelType w:val="hybridMultilevel"/>
    <w:tmpl w:val="56963EEE"/>
    <w:lvl w:ilvl="0" w:tplc="812E3C28">
      <w:start w:val="1"/>
      <w:numFmt w:val="decimal"/>
      <w:lvlText w:val="%1."/>
      <w:lvlJc w:val="left"/>
      <w:pPr>
        <w:tabs>
          <w:tab w:val="num" w:pos="1422"/>
        </w:tabs>
        <w:ind w:left="1422" w:hanging="855"/>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5">
    <w:nsid w:val="7AA60557"/>
    <w:multiLevelType w:val="hybridMultilevel"/>
    <w:tmpl w:val="FBEC498A"/>
    <w:lvl w:ilvl="0" w:tplc="6F5EFF70">
      <w:start w:val="3"/>
      <w:numFmt w:val="bullet"/>
      <w:lvlText w:val="-"/>
      <w:lvlJc w:val="left"/>
      <w:pPr>
        <w:tabs>
          <w:tab w:val="num" w:pos="435"/>
        </w:tabs>
        <w:ind w:left="435" w:hanging="360"/>
      </w:pPr>
      <w:rPr>
        <w:rFonts w:ascii="Times New Roman" w:eastAsia="Times New Roman" w:hAnsi="Times New Roman" w:hint="default"/>
      </w:rPr>
    </w:lvl>
    <w:lvl w:ilvl="1" w:tplc="04190003">
      <w:start w:val="1"/>
      <w:numFmt w:val="bullet"/>
      <w:lvlText w:val="o"/>
      <w:lvlJc w:val="left"/>
      <w:pPr>
        <w:tabs>
          <w:tab w:val="num" w:pos="1155"/>
        </w:tabs>
        <w:ind w:left="1155" w:hanging="360"/>
      </w:pPr>
      <w:rPr>
        <w:rFonts w:ascii="Courier New" w:hAnsi="Courier New" w:hint="default"/>
      </w:rPr>
    </w:lvl>
    <w:lvl w:ilvl="2" w:tplc="04190005">
      <w:start w:val="1"/>
      <w:numFmt w:val="bullet"/>
      <w:lvlText w:val=""/>
      <w:lvlJc w:val="left"/>
      <w:pPr>
        <w:tabs>
          <w:tab w:val="num" w:pos="1875"/>
        </w:tabs>
        <w:ind w:left="1875" w:hanging="360"/>
      </w:pPr>
      <w:rPr>
        <w:rFonts w:ascii="Wingdings" w:hAnsi="Wingdings" w:hint="default"/>
      </w:rPr>
    </w:lvl>
    <w:lvl w:ilvl="3" w:tplc="04190001">
      <w:start w:val="1"/>
      <w:numFmt w:val="bullet"/>
      <w:lvlText w:val=""/>
      <w:lvlJc w:val="left"/>
      <w:pPr>
        <w:tabs>
          <w:tab w:val="num" w:pos="2595"/>
        </w:tabs>
        <w:ind w:left="2595" w:hanging="360"/>
      </w:pPr>
      <w:rPr>
        <w:rFonts w:ascii="Symbol" w:hAnsi="Symbol" w:hint="default"/>
      </w:rPr>
    </w:lvl>
    <w:lvl w:ilvl="4" w:tplc="04190003">
      <w:start w:val="1"/>
      <w:numFmt w:val="bullet"/>
      <w:lvlText w:val="o"/>
      <w:lvlJc w:val="left"/>
      <w:pPr>
        <w:tabs>
          <w:tab w:val="num" w:pos="3315"/>
        </w:tabs>
        <w:ind w:left="3315" w:hanging="360"/>
      </w:pPr>
      <w:rPr>
        <w:rFonts w:ascii="Courier New" w:hAnsi="Courier New" w:hint="default"/>
      </w:rPr>
    </w:lvl>
    <w:lvl w:ilvl="5" w:tplc="04190005">
      <w:start w:val="1"/>
      <w:numFmt w:val="bullet"/>
      <w:lvlText w:val=""/>
      <w:lvlJc w:val="left"/>
      <w:pPr>
        <w:tabs>
          <w:tab w:val="num" w:pos="4035"/>
        </w:tabs>
        <w:ind w:left="4035" w:hanging="360"/>
      </w:pPr>
      <w:rPr>
        <w:rFonts w:ascii="Wingdings" w:hAnsi="Wingdings" w:hint="default"/>
      </w:rPr>
    </w:lvl>
    <w:lvl w:ilvl="6" w:tplc="04190001">
      <w:start w:val="1"/>
      <w:numFmt w:val="bullet"/>
      <w:lvlText w:val=""/>
      <w:lvlJc w:val="left"/>
      <w:pPr>
        <w:tabs>
          <w:tab w:val="num" w:pos="4755"/>
        </w:tabs>
        <w:ind w:left="4755" w:hanging="360"/>
      </w:pPr>
      <w:rPr>
        <w:rFonts w:ascii="Symbol" w:hAnsi="Symbol" w:hint="default"/>
      </w:rPr>
    </w:lvl>
    <w:lvl w:ilvl="7" w:tplc="04190003">
      <w:start w:val="1"/>
      <w:numFmt w:val="bullet"/>
      <w:lvlText w:val="o"/>
      <w:lvlJc w:val="left"/>
      <w:pPr>
        <w:tabs>
          <w:tab w:val="num" w:pos="5475"/>
        </w:tabs>
        <w:ind w:left="5475" w:hanging="360"/>
      </w:pPr>
      <w:rPr>
        <w:rFonts w:ascii="Courier New" w:hAnsi="Courier New" w:hint="default"/>
      </w:rPr>
    </w:lvl>
    <w:lvl w:ilvl="8" w:tplc="04190005">
      <w:start w:val="1"/>
      <w:numFmt w:val="bullet"/>
      <w:lvlText w:val=""/>
      <w:lvlJc w:val="left"/>
      <w:pPr>
        <w:tabs>
          <w:tab w:val="num" w:pos="6195"/>
        </w:tabs>
        <w:ind w:left="6195"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
    <w:abstractNumId w:val="1"/>
  </w:num>
  <w:num w:numId="3">
    <w:abstractNumId w:val="7"/>
  </w:num>
  <w:num w:numId="4">
    <w:abstractNumId w:val="18"/>
  </w:num>
  <w:num w:numId="5">
    <w:abstractNumId w:val="3"/>
  </w:num>
  <w:num w:numId="6">
    <w:abstractNumId w:val="19"/>
  </w:num>
  <w:num w:numId="7">
    <w:abstractNumId w:val="21"/>
  </w:num>
  <w:num w:numId="8">
    <w:abstractNumId w:val="2"/>
  </w:num>
  <w:num w:numId="9">
    <w:abstractNumId w:val="13"/>
  </w:num>
  <w:num w:numId="10">
    <w:abstractNumId w:val="6"/>
  </w:num>
  <w:num w:numId="11">
    <w:abstractNumId w:val="4"/>
  </w:num>
  <w:num w:numId="12">
    <w:abstractNumId w:val="15"/>
  </w:num>
  <w:num w:numId="13">
    <w:abstractNumId w:val="12"/>
  </w:num>
  <w:num w:numId="14">
    <w:abstractNumId w:val="25"/>
  </w:num>
  <w:num w:numId="15">
    <w:abstractNumId w:val="17"/>
  </w:num>
  <w:num w:numId="16">
    <w:abstractNumId w:val="16"/>
  </w:num>
  <w:num w:numId="17">
    <w:abstractNumId w:val="22"/>
  </w:num>
  <w:num w:numId="18">
    <w:abstractNumId w:val="10"/>
  </w:num>
  <w:num w:numId="19">
    <w:abstractNumId w:val="8"/>
  </w:num>
  <w:num w:numId="20">
    <w:abstractNumId w:val="24"/>
  </w:num>
  <w:num w:numId="21">
    <w:abstractNumId w:val="5"/>
  </w:num>
  <w:num w:numId="22">
    <w:abstractNumId w:val="14"/>
  </w:num>
  <w:num w:numId="23">
    <w:abstractNumId w:val="23"/>
  </w:num>
  <w:num w:numId="24">
    <w:abstractNumId w:val="11"/>
  </w:num>
  <w:num w:numId="25">
    <w:abstractNumId w:val="2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oNotHyphenateCaps/>
  <w:drawingGridHorizontalSpacing w:val="120"/>
  <w:drawingGridVerticalSpacing w:val="120"/>
  <w:displayHorizontalDrawingGridEvery w:val="2"/>
  <w:displayVerticalDrawingGridEvery w:val="0"/>
  <w:characterSpacingControl w:val="doNotCompress"/>
  <w:doNotValidateAgainstSchema/>
  <w:doNotDemarcateInvalidXml/>
  <w:footnotePr>
    <w:footnote w:id="-1"/>
    <w:footnote w:id="0"/>
  </w:footnotePr>
  <w:endnotePr>
    <w:endnote w:id="-1"/>
    <w:endnote w:id="0"/>
  </w:endnotePr>
  <w:compat>
    <w:noTabHangInd/>
    <w:noLeading/>
    <w:showBreaksInFrames/>
    <w:subFontBySize/>
    <w:suppressTopSpacing/>
    <w:suppressSpacingAtTopOfPage/>
    <w:suppressTopSpacingWP/>
    <w:suppressSpBfAfterPgBrk/>
    <w:convMailMergeEsc/>
    <w:usePrinterMetrics/>
    <w:doNotSuppressParagraphBorders/>
    <w:wrapTrailSpace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140D"/>
    <w:rsid w:val="000463F0"/>
    <w:rsid w:val="00051D07"/>
    <w:rsid w:val="0007234F"/>
    <w:rsid w:val="00080BE5"/>
    <w:rsid w:val="000C127C"/>
    <w:rsid w:val="000E5132"/>
    <w:rsid w:val="001035E0"/>
    <w:rsid w:val="00175472"/>
    <w:rsid w:val="001A3F84"/>
    <w:rsid w:val="001A7C02"/>
    <w:rsid w:val="001F15A5"/>
    <w:rsid w:val="00215B60"/>
    <w:rsid w:val="0023593E"/>
    <w:rsid w:val="002B6443"/>
    <w:rsid w:val="00343E5B"/>
    <w:rsid w:val="00366C89"/>
    <w:rsid w:val="003A58A3"/>
    <w:rsid w:val="003B23DF"/>
    <w:rsid w:val="003E4B85"/>
    <w:rsid w:val="00452B7D"/>
    <w:rsid w:val="0047118D"/>
    <w:rsid w:val="004A2C02"/>
    <w:rsid w:val="004E30F6"/>
    <w:rsid w:val="005706DF"/>
    <w:rsid w:val="00570F97"/>
    <w:rsid w:val="005B6FF3"/>
    <w:rsid w:val="005C6C0F"/>
    <w:rsid w:val="005D49B3"/>
    <w:rsid w:val="005D527C"/>
    <w:rsid w:val="00605270"/>
    <w:rsid w:val="00683111"/>
    <w:rsid w:val="00684AF8"/>
    <w:rsid w:val="00684FD2"/>
    <w:rsid w:val="00691D5C"/>
    <w:rsid w:val="006C7578"/>
    <w:rsid w:val="006F1133"/>
    <w:rsid w:val="007212B5"/>
    <w:rsid w:val="0072755C"/>
    <w:rsid w:val="00775C0D"/>
    <w:rsid w:val="00797332"/>
    <w:rsid w:val="007C266C"/>
    <w:rsid w:val="007D18E5"/>
    <w:rsid w:val="008036CD"/>
    <w:rsid w:val="008059ED"/>
    <w:rsid w:val="00806658"/>
    <w:rsid w:val="00813EF5"/>
    <w:rsid w:val="00836B83"/>
    <w:rsid w:val="008701D7"/>
    <w:rsid w:val="0087140D"/>
    <w:rsid w:val="00893759"/>
    <w:rsid w:val="008A1B38"/>
    <w:rsid w:val="008A7E39"/>
    <w:rsid w:val="008C6B90"/>
    <w:rsid w:val="008E5407"/>
    <w:rsid w:val="00931C90"/>
    <w:rsid w:val="00936546"/>
    <w:rsid w:val="00936961"/>
    <w:rsid w:val="0094191A"/>
    <w:rsid w:val="00995954"/>
    <w:rsid w:val="009974F5"/>
    <w:rsid w:val="009A48C3"/>
    <w:rsid w:val="009C5909"/>
    <w:rsid w:val="009F71F6"/>
    <w:rsid w:val="00A022A2"/>
    <w:rsid w:val="00A069A8"/>
    <w:rsid w:val="00AF65F9"/>
    <w:rsid w:val="00B20E2A"/>
    <w:rsid w:val="00B335CB"/>
    <w:rsid w:val="00C024C8"/>
    <w:rsid w:val="00C353D1"/>
    <w:rsid w:val="00C620D7"/>
    <w:rsid w:val="00C75570"/>
    <w:rsid w:val="00C80BB3"/>
    <w:rsid w:val="00CF6D11"/>
    <w:rsid w:val="00D06147"/>
    <w:rsid w:val="00D26FB9"/>
    <w:rsid w:val="00D96C61"/>
    <w:rsid w:val="00DC4BB5"/>
    <w:rsid w:val="00E714E8"/>
    <w:rsid w:val="00E823FD"/>
    <w:rsid w:val="00EC7190"/>
    <w:rsid w:val="00F25CB0"/>
    <w:rsid w:val="00F43CF1"/>
    <w:rsid w:val="00F811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75"/>
    <o:shapelayout v:ext="edit">
      <o:idmap v:ext="edit" data="1"/>
    </o:shapelayout>
  </w:shapeDefaults>
  <w:decimalSymbol w:val=","/>
  <w:listSeparator w:val=";"/>
  <w14:defaultImageDpi w14:val="0"/>
  <w15:chartTrackingRefBased/>
  <w15:docId w15:val="{7A014102-798E-4FDE-86F1-D267F0BFC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tabs>
        <w:tab w:val="left" w:pos="567"/>
        <w:tab w:val="left" w:pos="1134"/>
        <w:tab w:val="left" w:pos="1559"/>
        <w:tab w:val="left" w:pos="2835"/>
        <w:tab w:val="right" w:pos="9497"/>
      </w:tabs>
      <w:overflowPunct w:val="0"/>
      <w:autoSpaceDE w:val="0"/>
      <w:autoSpaceDN w:val="0"/>
      <w:adjustRightInd w:val="0"/>
      <w:spacing w:line="360" w:lineRule="auto"/>
      <w:ind w:firstLine="567"/>
      <w:jc w:val="both"/>
      <w:textAlignment w:val="baseline"/>
    </w:pPr>
    <w:rPr>
      <w:sz w:val="24"/>
      <w:szCs w:val="24"/>
    </w:rPr>
  </w:style>
  <w:style w:type="paragraph" w:styleId="Heading1">
    <w:name w:val="heading 1"/>
    <w:basedOn w:val="Normal"/>
    <w:next w:val="Normal"/>
    <w:link w:val="Heading1Char"/>
    <w:uiPriority w:val="9"/>
    <w:qFormat/>
    <w:pPr>
      <w:keepNext/>
      <w:widowControl/>
      <w:tabs>
        <w:tab w:val="clear" w:pos="1134"/>
        <w:tab w:val="clear" w:pos="1559"/>
        <w:tab w:val="clear" w:pos="2835"/>
        <w:tab w:val="clear" w:pos="9497"/>
        <w:tab w:val="center" w:pos="-1843"/>
        <w:tab w:val="left" w:pos="-1560"/>
        <w:tab w:val="center" w:pos="4253"/>
        <w:tab w:val="left" w:pos="4820"/>
        <w:tab w:val="left" w:pos="5245"/>
        <w:tab w:val="left" w:pos="8363"/>
      </w:tabs>
      <w:suppressAutoHyphens/>
      <w:spacing w:before="360" w:after="240" w:line="240" w:lineRule="auto"/>
      <w:ind w:firstLine="0"/>
      <w:jc w:val="center"/>
      <w:outlineLvl w:val="0"/>
    </w:pPr>
    <w:rPr>
      <w:rFonts w:ascii="Arial CYR" w:hAnsi="Arial CYR" w:cs="Arial CYR"/>
      <w:b/>
      <w:bCs/>
      <w:noProof/>
      <w:kern w:val="28"/>
      <w:sz w:val="32"/>
      <w:szCs w:val="32"/>
    </w:rPr>
  </w:style>
  <w:style w:type="paragraph" w:styleId="Heading2">
    <w:name w:val="heading 2"/>
    <w:basedOn w:val="Normal"/>
    <w:next w:val="Normal"/>
    <w:link w:val="Heading2Char"/>
    <w:uiPriority w:val="9"/>
    <w:qFormat/>
    <w:pPr>
      <w:keepNext/>
      <w:suppressAutoHyphens/>
      <w:spacing w:before="240" w:after="240"/>
      <w:ind w:firstLine="510"/>
      <w:outlineLvl w:val="1"/>
    </w:pPr>
    <w:rPr>
      <w:rFonts w:ascii="Arial CYR" w:hAnsi="Arial CYR" w:cs="Arial CYR"/>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CYR" w:hAnsi="Arial CYR" w:cs="Arial CYR"/>
    </w:rPr>
  </w:style>
  <w:style w:type="paragraph" w:styleId="Heading4">
    <w:name w:val="heading 4"/>
    <w:basedOn w:val="Normal"/>
    <w:next w:val="Normal"/>
    <w:link w:val="Heading4Char"/>
    <w:uiPriority w:val="9"/>
    <w:qFormat/>
    <w:rsid w:val="008059ED"/>
    <w:pPr>
      <w:keepNext/>
      <w:spacing w:before="240" w:after="60"/>
      <w:outlineLvl w:val="3"/>
    </w:pPr>
    <w:rPr>
      <w:b/>
      <w:bCs/>
      <w:sz w:val="28"/>
      <w:szCs w:val="28"/>
    </w:rPr>
  </w:style>
  <w:style w:type="paragraph" w:styleId="Heading5">
    <w:name w:val="heading 5"/>
    <w:basedOn w:val="Normal"/>
    <w:next w:val="Normal"/>
    <w:link w:val="Heading5Char"/>
    <w:uiPriority w:val="9"/>
    <w:qFormat/>
    <w:rsid w:val="008059ED"/>
    <w:pPr>
      <w:tabs>
        <w:tab w:val="clear" w:pos="567"/>
        <w:tab w:val="clear" w:pos="1134"/>
        <w:tab w:val="clear" w:pos="1559"/>
        <w:tab w:val="clear" w:pos="2835"/>
        <w:tab w:val="clear" w:pos="9497"/>
      </w:tabs>
      <w:overflowPunct/>
      <w:autoSpaceDE/>
      <w:autoSpaceDN/>
      <w:adjustRightInd/>
      <w:spacing w:line="240" w:lineRule="auto"/>
      <w:ind w:firstLine="0"/>
      <w:jc w:val="center"/>
      <w:textAlignment w:val="auto"/>
      <w:outlineLvl w:val="4"/>
    </w:pPr>
    <w:rPr>
      <w:i/>
      <w:iCs/>
      <w:color w:val="000000"/>
      <w:sz w:val="28"/>
      <w:szCs w:val="28"/>
    </w:rPr>
  </w:style>
  <w:style w:type="paragraph" w:styleId="Heading6">
    <w:name w:val="heading 6"/>
    <w:basedOn w:val="Normal"/>
    <w:next w:val="Normal"/>
    <w:link w:val="Heading6Char"/>
    <w:uiPriority w:val="9"/>
    <w:qFormat/>
    <w:rsid w:val="008059ED"/>
    <w:pPr>
      <w:keepNext/>
      <w:widowControl/>
      <w:shd w:val="clear" w:color="auto" w:fill="FFFFFF"/>
      <w:tabs>
        <w:tab w:val="clear" w:pos="567"/>
        <w:tab w:val="clear" w:pos="1134"/>
        <w:tab w:val="clear" w:pos="1559"/>
        <w:tab w:val="clear" w:pos="2835"/>
        <w:tab w:val="clear" w:pos="9497"/>
      </w:tabs>
      <w:overflowPunct/>
      <w:autoSpaceDE/>
      <w:autoSpaceDN/>
      <w:adjustRightInd/>
      <w:spacing w:line="240" w:lineRule="auto"/>
      <w:ind w:firstLine="0"/>
      <w:textAlignment w:val="auto"/>
      <w:outlineLvl w:val="5"/>
    </w:pPr>
    <w:rPr>
      <w:color w:val="000000"/>
      <w:sz w:val="28"/>
      <w:szCs w:val="28"/>
    </w:rPr>
  </w:style>
  <w:style w:type="paragraph" w:styleId="Heading7">
    <w:name w:val="heading 7"/>
    <w:basedOn w:val="Normal"/>
    <w:next w:val="Normal"/>
    <w:link w:val="Heading7Char"/>
    <w:uiPriority w:val="9"/>
    <w:qFormat/>
    <w:rsid w:val="008059ED"/>
    <w:pPr>
      <w:tabs>
        <w:tab w:val="clear" w:pos="567"/>
        <w:tab w:val="clear" w:pos="1134"/>
        <w:tab w:val="clear" w:pos="1559"/>
        <w:tab w:val="clear" w:pos="2835"/>
        <w:tab w:val="clear" w:pos="9497"/>
      </w:tabs>
      <w:overflowPunct/>
      <w:autoSpaceDE/>
      <w:autoSpaceDN/>
      <w:adjustRightInd/>
      <w:spacing w:line="240" w:lineRule="auto"/>
      <w:ind w:firstLine="0"/>
      <w:jc w:val="center"/>
      <w:textAlignment w:val="auto"/>
      <w:outlineLvl w:val="6"/>
    </w:pPr>
    <w:rPr>
      <w:b/>
      <w:bCs/>
      <w:color w:val="000000"/>
      <w:sz w:val="26"/>
      <w:szCs w:val="26"/>
    </w:rPr>
  </w:style>
  <w:style w:type="paragraph" w:styleId="Heading8">
    <w:name w:val="heading 8"/>
    <w:basedOn w:val="Normal"/>
    <w:next w:val="Normal"/>
    <w:link w:val="Heading8Char"/>
    <w:uiPriority w:val="9"/>
    <w:qFormat/>
    <w:rsid w:val="008059ED"/>
    <w:pPr>
      <w:keepNext/>
      <w:tabs>
        <w:tab w:val="clear" w:pos="567"/>
        <w:tab w:val="clear" w:pos="1134"/>
        <w:tab w:val="clear" w:pos="1559"/>
        <w:tab w:val="clear" w:pos="2835"/>
        <w:tab w:val="clear" w:pos="9497"/>
      </w:tabs>
      <w:overflowPunct/>
      <w:autoSpaceDE/>
      <w:autoSpaceDN/>
      <w:adjustRightInd/>
      <w:spacing w:line="240" w:lineRule="auto"/>
      <w:ind w:left="-567" w:firstLine="0"/>
      <w:jc w:val="center"/>
      <w:textAlignment w:val="auto"/>
      <w:outlineLvl w:val="7"/>
    </w:pPr>
    <w:rPr>
      <w:b/>
      <w:bCs/>
      <w:color w:val="000000"/>
      <w:sz w:val="34"/>
      <w:szCs w:val="34"/>
    </w:rPr>
  </w:style>
  <w:style w:type="paragraph" w:styleId="Heading9">
    <w:name w:val="heading 9"/>
    <w:basedOn w:val="Normal"/>
    <w:next w:val="Normal"/>
    <w:link w:val="Heading9Char"/>
    <w:uiPriority w:val="9"/>
    <w:qFormat/>
    <w:rsid w:val="008059E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character" w:customStyle="1" w:styleId="Heading6Char">
    <w:name w:val="Heading 6 Char"/>
    <w:link w:val="Heading6"/>
    <w:uiPriority w:val="9"/>
    <w:semiHidden/>
    <w:rPr>
      <w:rFonts w:ascii="Calibri" w:eastAsia="Times New Roman" w:hAnsi="Calibri" w:cs="Times New Roman"/>
      <w:b/>
      <w:bCs/>
      <w:sz w:val="22"/>
      <w:szCs w:val="22"/>
    </w:rPr>
  </w:style>
  <w:style w:type="character" w:customStyle="1" w:styleId="Heading7Char">
    <w:name w:val="Heading 7 Char"/>
    <w:link w:val="Heading7"/>
    <w:uiPriority w:val="9"/>
    <w:semiHidden/>
    <w:rPr>
      <w:rFonts w:ascii="Calibri" w:eastAsia="Times New Roman" w:hAnsi="Calibri" w:cs="Times New Roman"/>
      <w:sz w:val="24"/>
      <w:szCs w:val="24"/>
    </w:rPr>
  </w:style>
  <w:style w:type="character" w:customStyle="1" w:styleId="Heading8Char">
    <w:name w:val="Heading 8 Char"/>
    <w:link w:val="Heading8"/>
    <w:uiPriority w:val="9"/>
    <w:semiHidden/>
    <w:rPr>
      <w:rFonts w:ascii="Calibri" w:eastAsia="Times New Roman" w:hAnsi="Calibri" w:cs="Times New Roman"/>
      <w:i/>
      <w:iCs/>
      <w:sz w:val="24"/>
      <w:szCs w:val="24"/>
    </w:rPr>
  </w:style>
  <w:style w:type="character" w:customStyle="1" w:styleId="Heading9Char">
    <w:name w:val="Heading 9 Char"/>
    <w:link w:val="Heading9"/>
    <w:uiPriority w:val="9"/>
    <w:semiHidden/>
    <w:rPr>
      <w:rFonts w:ascii="Cambria" w:eastAsia="Times New Roman" w:hAnsi="Cambria" w:cs="Times New Roman"/>
      <w:sz w:val="22"/>
      <w:szCs w:val="22"/>
    </w:rPr>
  </w:style>
  <w:style w:type="paragraph" w:customStyle="1" w:styleId="a">
    <w:name w:val="Табличный"/>
    <w:basedOn w:val="Normal"/>
    <w:rsid w:val="008059ED"/>
    <w:pPr>
      <w:ind w:firstLine="0"/>
    </w:pPr>
  </w:style>
  <w:style w:type="paragraph" w:styleId="Header">
    <w:name w:val="header"/>
    <w:basedOn w:val="Normal"/>
    <w:link w:val="HeaderChar"/>
    <w:uiPriority w:val="99"/>
    <w:rsid w:val="008059ED"/>
    <w:pPr>
      <w:widowControl/>
      <w:tabs>
        <w:tab w:val="clear" w:pos="567"/>
        <w:tab w:val="clear" w:pos="1134"/>
        <w:tab w:val="clear" w:pos="1559"/>
        <w:tab w:val="clear" w:pos="2835"/>
        <w:tab w:val="clear" w:pos="9497"/>
        <w:tab w:val="center" w:pos="4153"/>
        <w:tab w:val="right" w:pos="8306"/>
      </w:tabs>
    </w:pPr>
  </w:style>
  <w:style w:type="character" w:customStyle="1" w:styleId="HeaderChar">
    <w:name w:val="Header Char"/>
    <w:link w:val="Header"/>
    <w:uiPriority w:val="99"/>
    <w:semiHidden/>
    <w:rPr>
      <w:sz w:val="24"/>
      <w:szCs w:val="24"/>
    </w:rPr>
  </w:style>
  <w:style w:type="paragraph" w:styleId="Footer">
    <w:name w:val="footer"/>
    <w:basedOn w:val="Normal"/>
    <w:link w:val="FooterChar"/>
    <w:uiPriority w:val="99"/>
    <w:rsid w:val="008059ED"/>
    <w:pPr>
      <w:widowControl/>
      <w:tabs>
        <w:tab w:val="clear" w:pos="567"/>
        <w:tab w:val="clear" w:pos="1134"/>
        <w:tab w:val="clear" w:pos="1559"/>
        <w:tab w:val="clear" w:pos="2835"/>
        <w:tab w:val="clear" w:pos="9497"/>
        <w:tab w:val="center" w:pos="4153"/>
        <w:tab w:val="right" w:pos="8306"/>
      </w:tabs>
    </w:pPr>
  </w:style>
  <w:style w:type="character" w:customStyle="1" w:styleId="FooterChar">
    <w:name w:val="Footer Char"/>
    <w:link w:val="Footer"/>
    <w:uiPriority w:val="99"/>
    <w:semiHidden/>
    <w:rPr>
      <w:sz w:val="24"/>
      <w:szCs w:val="24"/>
    </w:rPr>
  </w:style>
  <w:style w:type="paragraph" w:customStyle="1" w:styleId="212572">
    <w:name w:val="Стиль Заголовок 2 + Первая строка:  125 см После:  72 пт"/>
    <w:basedOn w:val="Heading2"/>
    <w:rsid w:val="008059ED"/>
    <w:pPr>
      <w:widowControl/>
      <w:tabs>
        <w:tab w:val="clear" w:pos="567"/>
        <w:tab w:val="clear" w:pos="1134"/>
        <w:tab w:val="clear" w:pos="1559"/>
        <w:tab w:val="clear" w:pos="2835"/>
        <w:tab w:val="clear" w:pos="9497"/>
      </w:tabs>
      <w:suppressAutoHyphens w:val="0"/>
      <w:overflowPunct/>
      <w:autoSpaceDE/>
      <w:autoSpaceDN/>
      <w:adjustRightInd/>
      <w:spacing w:after="60" w:line="240" w:lineRule="auto"/>
      <w:ind w:firstLine="709"/>
      <w:jc w:val="left"/>
      <w:textAlignment w:val="auto"/>
    </w:pPr>
    <w:rPr>
      <w:rFonts w:ascii="Times New Roman" w:hAnsi="Times New Roman" w:cs="Times New Roman"/>
      <w:i w:val="0"/>
      <w:iCs w:val="0"/>
      <w:sz w:val="24"/>
      <w:szCs w:val="24"/>
    </w:rPr>
  </w:style>
  <w:style w:type="paragraph" w:styleId="BodyText2">
    <w:name w:val="Body Text 2"/>
    <w:basedOn w:val="Normal"/>
    <w:link w:val="BodyText2Char"/>
    <w:uiPriority w:val="99"/>
    <w:rsid w:val="008059ED"/>
    <w:pPr>
      <w:widowControl/>
      <w:spacing w:after="120" w:line="480" w:lineRule="auto"/>
    </w:pPr>
  </w:style>
  <w:style w:type="character" w:customStyle="1" w:styleId="BodyText2Char">
    <w:name w:val="Body Text 2 Char"/>
    <w:link w:val="BodyText2"/>
    <w:uiPriority w:val="99"/>
    <w:semiHidden/>
    <w:rPr>
      <w:sz w:val="24"/>
      <w:szCs w:val="24"/>
    </w:rPr>
  </w:style>
  <w:style w:type="paragraph" w:styleId="BodyTextIndent2">
    <w:name w:val="Body Text Indent 2"/>
    <w:basedOn w:val="Normal"/>
    <w:link w:val="BodyTextIndent2Char"/>
    <w:uiPriority w:val="99"/>
    <w:rsid w:val="008059ED"/>
    <w:pPr>
      <w:widowControl/>
      <w:tabs>
        <w:tab w:val="clear" w:pos="567"/>
        <w:tab w:val="clear" w:pos="1134"/>
        <w:tab w:val="clear" w:pos="1559"/>
        <w:tab w:val="clear" w:pos="2835"/>
        <w:tab w:val="clear" w:pos="9497"/>
        <w:tab w:val="left" w:pos="8080"/>
        <w:tab w:val="right" w:pos="9498"/>
      </w:tabs>
      <w:overflowPunct/>
      <w:autoSpaceDE/>
      <w:autoSpaceDN/>
      <w:adjustRightInd/>
      <w:spacing w:line="240" w:lineRule="auto"/>
      <w:ind w:right="-58" w:firstLine="851"/>
      <w:jc w:val="center"/>
      <w:textAlignment w:val="auto"/>
    </w:pPr>
    <w:rPr>
      <w:position w:val="-6"/>
      <w:sz w:val="22"/>
      <w:szCs w:val="22"/>
    </w:rPr>
  </w:style>
  <w:style w:type="character" w:customStyle="1" w:styleId="BodyTextIndent2Char">
    <w:name w:val="Body Text Indent 2 Char"/>
    <w:link w:val="BodyTextIndent2"/>
    <w:uiPriority w:val="99"/>
    <w:semiHidden/>
    <w:rPr>
      <w:sz w:val="24"/>
      <w:szCs w:val="24"/>
    </w:rPr>
  </w:style>
  <w:style w:type="paragraph" w:styleId="BodyTextIndent3">
    <w:name w:val="Body Text Indent 3"/>
    <w:basedOn w:val="Normal"/>
    <w:link w:val="BodyTextIndent3Char"/>
    <w:uiPriority w:val="99"/>
    <w:rsid w:val="008059ED"/>
    <w:pPr>
      <w:widowControl/>
      <w:tabs>
        <w:tab w:val="clear" w:pos="567"/>
        <w:tab w:val="clear" w:pos="1134"/>
        <w:tab w:val="clear" w:pos="1559"/>
        <w:tab w:val="clear" w:pos="2835"/>
        <w:tab w:val="clear" w:pos="9497"/>
        <w:tab w:val="left" w:pos="3402"/>
      </w:tabs>
      <w:overflowPunct/>
      <w:autoSpaceDE/>
      <w:autoSpaceDN/>
      <w:adjustRightInd/>
      <w:spacing w:line="240" w:lineRule="auto"/>
      <w:ind w:right="185" w:firstLine="851"/>
      <w:jc w:val="left"/>
      <w:textAlignment w:val="auto"/>
    </w:pPr>
    <w:rPr>
      <w:sz w:val="22"/>
      <w:szCs w:val="22"/>
    </w:rPr>
  </w:style>
  <w:style w:type="character" w:customStyle="1" w:styleId="BodyTextIndent3Char">
    <w:name w:val="Body Text Indent 3 Char"/>
    <w:link w:val="BodyTextIndent3"/>
    <w:uiPriority w:val="99"/>
    <w:semiHidden/>
    <w:rPr>
      <w:sz w:val="16"/>
      <w:szCs w:val="16"/>
    </w:rPr>
  </w:style>
  <w:style w:type="character" w:styleId="PageNumber">
    <w:name w:val="page number"/>
    <w:uiPriority w:val="99"/>
    <w:rsid w:val="008059ED"/>
    <w:rPr>
      <w:rFonts w:cs="Times New Roman"/>
    </w:rPr>
  </w:style>
  <w:style w:type="table" w:styleId="TableGrid">
    <w:name w:val="Table Grid"/>
    <w:basedOn w:val="TableNormal"/>
    <w:uiPriority w:val="59"/>
    <w:rsid w:val="008059ED"/>
    <w:pPr>
      <w:overflowPunct w:val="0"/>
      <w:autoSpaceDE w:val="0"/>
      <w:autoSpaceDN w:val="0"/>
      <w:adjustRightInd w:val="0"/>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059ED"/>
    <w:pPr>
      <w:widowControl/>
      <w:tabs>
        <w:tab w:val="clear" w:pos="567"/>
        <w:tab w:val="clear" w:pos="1134"/>
        <w:tab w:val="clear" w:pos="1559"/>
        <w:tab w:val="clear" w:pos="2835"/>
        <w:tab w:val="clear" w:pos="9497"/>
      </w:tabs>
      <w:spacing w:line="240" w:lineRule="auto"/>
      <w:ind w:firstLine="0"/>
      <w:jc w:val="left"/>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uiPriority w:val="99"/>
    <w:rsid w:val="008059ED"/>
    <w:pPr>
      <w:spacing w:after="120"/>
    </w:pPr>
  </w:style>
  <w:style w:type="character" w:customStyle="1" w:styleId="BodyTextChar">
    <w:name w:val="Body Text Char"/>
    <w:link w:val="BodyText"/>
    <w:uiPriority w:val="99"/>
    <w:semiHidden/>
    <w:rPr>
      <w:sz w:val="24"/>
      <w:szCs w:val="24"/>
    </w:rPr>
  </w:style>
  <w:style w:type="paragraph" w:styleId="BodyText3">
    <w:name w:val="Body Text 3"/>
    <w:basedOn w:val="Normal"/>
    <w:link w:val="BodyText3Char"/>
    <w:uiPriority w:val="99"/>
    <w:rsid w:val="008059ED"/>
    <w:pPr>
      <w:spacing w:after="120"/>
    </w:pPr>
    <w:rPr>
      <w:sz w:val="16"/>
      <w:szCs w:val="16"/>
    </w:rPr>
  </w:style>
  <w:style w:type="character" w:customStyle="1" w:styleId="BodyText3Char">
    <w:name w:val="Body Text 3 Char"/>
    <w:link w:val="BodyText3"/>
    <w:uiPriority w:val="99"/>
    <w:semiHidden/>
    <w:rPr>
      <w:sz w:val="16"/>
      <w:szCs w:val="16"/>
    </w:rPr>
  </w:style>
  <w:style w:type="paragraph" w:styleId="BodyTextIndent">
    <w:name w:val="Body Text Indent"/>
    <w:basedOn w:val="Normal"/>
    <w:link w:val="BodyTextIndentChar"/>
    <w:uiPriority w:val="99"/>
    <w:rsid w:val="008059ED"/>
    <w:pPr>
      <w:widowControl/>
      <w:spacing w:after="120"/>
      <w:ind w:left="283"/>
    </w:pPr>
  </w:style>
  <w:style w:type="character" w:customStyle="1" w:styleId="BodyTextIndentChar">
    <w:name w:val="Body Text Indent Char"/>
    <w:link w:val="BodyTextIndent"/>
    <w:uiPriority w:val="99"/>
    <w:semiHidden/>
    <w:rPr>
      <w:sz w:val="24"/>
      <w:szCs w:val="24"/>
    </w:rPr>
  </w:style>
  <w:style w:type="paragraph" w:customStyle="1" w:styleId="FR2">
    <w:name w:val="FR2"/>
    <w:rsid w:val="008059ED"/>
    <w:pPr>
      <w:widowControl w:val="0"/>
      <w:spacing w:line="280" w:lineRule="auto"/>
      <w:ind w:left="1000" w:right="1000"/>
      <w:jc w:val="center"/>
    </w:pPr>
    <w:rPr>
      <w:sz w:val="44"/>
      <w:szCs w:val="44"/>
    </w:rPr>
  </w:style>
  <w:style w:type="paragraph" w:styleId="BlockText">
    <w:name w:val="Block Text"/>
    <w:basedOn w:val="Normal"/>
    <w:uiPriority w:val="99"/>
    <w:rsid w:val="008059ED"/>
    <w:pPr>
      <w:tabs>
        <w:tab w:val="clear" w:pos="567"/>
        <w:tab w:val="clear" w:pos="1134"/>
        <w:tab w:val="clear" w:pos="1559"/>
        <w:tab w:val="clear" w:pos="2835"/>
        <w:tab w:val="clear" w:pos="9497"/>
        <w:tab w:val="left" w:pos="10348"/>
      </w:tabs>
      <w:overflowPunct/>
      <w:autoSpaceDE/>
      <w:autoSpaceDN/>
      <w:adjustRightInd/>
      <w:spacing w:line="259" w:lineRule="auto"/>
      <w:ind w:left="1701" w:right="680" w:firstLine="0"/>
      <w:jc w:val="right"/>
      <w:textAlignment w:val="auto"/>
    </w:pPr>
    <w:rPr>
      <w:sz w:val="28"/>
      <w:szCs w:val="28"/>
    </w:rPr>
  </w:style>
  <w:style w:type="paragraph" w:customStyle="1" w:styleId="FR1">
    <w:name w:val="FR1"/>
    <w:rsid w:val="008059ED"/>
    <w:pPr>
      <w:widowControl w:val="0"/>
      <w:spacing w:before="500"/>
      <w:jc w:val="center"/>
    </w:pPr>
    <w:rPr>
      <w:rFonts w:ascii="Arial" w:hAnsi="Arial" w:cs="Arial"/>
      <w:sz w:val="48"/>
      <w:szCs w:val="48"/>
    </w:rPr>
  </w:style>
  <w:style w:type="paragraph" w:styleId="Caption">
    <w:name w:val="caption"/>
    <w:basedOn w:val="Normal"/>
    <w:next w:val="Normal"/>
    <w:uiPriority w:val="35"/>
    <w:qFormat/>
    <w:rsid w:val="008059ED"/>
    <w:pPr>
      <w:widowControl/>
      <w:shd w:val="clear" w:color="auto" w:fill="FFFFFF"/>
      <w:tabs>
        <w:tab w:val="clear" w:pos="567"/>
        <w:tab w:val="clear" w:pos="1134"/>
        <w:tab w:val="clear" w:pos="1559"/>
        <w:tab w:val="clear" w:pos="2835"/>
        <w:tab w:val="clear" w:pos="9497"/>
      </w:tabs>
      <w:overflowPunct/>
      <w:autoSpaceDE/>
      <w:autoSpaceDN/>
      <w:adjustRightInd/>
      <w:spacing w:line="240" w:lineRule="auto"/>
      <w:ind w:firstLine="0"/>
      <w:jc w:val="center"/>
      <w:textAlignment w:val="auto"/>
    </w:pPr>
    <w:rPr>
      <w:i/>
      <w:iCs/>
      <w:color w:val="000000"/>
      <w:sz w:val="28"/>
      <w:szCs w:val="28"/>
    </w:rPr>
  </w:style>
  <w:style w:type="paragraph" w:customStyle="1" w:styleId="a0">
    <w:name w:val="Îáû÷íûé"/>
    <w:rsid w:val="00605270"/>
    <w:rPr>
      <w:lang w:val="en-US"/>
    </w:rPr>
  </w:style>
  <w:style w:type="paragraph" w:styleId="TOC1">
    <w:name w:val="toc 1"/>
    <w:basedOn w:val="Normal"/>
    <w:next w:val="Normal"/>
    <w:autoRedefine/>
    <w:uiPriority w:val="39"/>
    <w:semiHidden/>
    <w:rsid w:val="00797332"/>
    <w:pPr>
      <w:tabs>
        <w:tab w:val="clear" w:pos="567"/>
        <w:tab w:val="clear" w:pos="1134"/>
        <w:tab w:val="clear" w:pos="1559"/>
        <w:tab w:val="clear" w:pos="2835"/>
        <w:tab w:val="clear" w:pos="9497"/>
      </w:tabs>
    </w:pPr>
  </w:style>
  <w:style w:type="paragraph" w:styleId="TOC2">
    <w:name w:val="toc 2"/>
    <w:basedOn w:val="Normal"/>
    <w:next w:val="Normal"/>
    <w:autoRedefine/>
    <w:uiPriority w:val="39"/>
    <w:semiHidden/>
    <w:rsid w:val="00343E5B"/>
    <w:pPr>
      <w:tabs>
        <w:tab w:val="clear" w:pos="567"/>
        <w:tab w:val="clear" w:pos="1134"/>
        <w:tab w:val="clear" w:pos="1559"/>
        <w:tab w:val="clear" w:pos="2835"/>
        <w:tab w:val="clear" w:pos="9497"/>
        <w:tab w:val="right" w:leader="dot" w:pos="9345"/>
      </w:tabs>
      <w:ind w:firstLine="0"/>
      <w:jc w:val="left"/>
    </w:pPr>
    <w:rPr>
      <w:caps/>
      <w:noProof/>
    </w:rPr>
  </w:style>
  <w:style w:type="character" w:styleId="Hyperlink">
    <w:name w:val="Hyperlink"/>
    <w:uiPriority w:val="99"/>
    <w:rsid w:val="00797332"/>
    <w:rPr>
      <w:rFonts w:cs="Times New Roman"/>
      <w:color w:val="0000FF"/>
      <w:u w:val="single"/>
    </w:rPr>
  </w:style>
  <w:style w:type="paragraph" w:customStyle="1" w:styleId="16">
    <w:name w:val="Стиль 16 пт полужирный все прописные По центру Первая строка:  ..."/>
    <w:basedOn w:val="Normal"/>
    <w:rsid w:val="00797332"/>
    <w:pPr>
      <w:ind w:firstLine="0"/>
      <w:jc w:val="center"/>
    </w:pPr>
    <w:rPr>
      <w:b/>
      <w:bCs/>
      <w:caps/>
      <w:sz w:val="32"/>
      <w:szCs w:val="32"/>
    </w:rPr>
  </w:style>
  <w:style w:type="paragraph" w:customStyle="1" w:styleId="2TimesNewRoman0">
    <w:name w:val="Стиль Заголовок 2 + Times New Roman Первая строка:  0 см"/>
    <w:basedOn w:val="Heading2"/>
    <w:rsid w:val="00797332"/>
    <w:pPr>
      <w:spacing w:before="120" w:after="120"/>
      <w:ind w:firstLine="0"/>
    </w:pPr>
    <w:rPr>
      <w:rFonts w:ascii="Times New Roman" w:hAnsi="Times New Roman" w:cs="Times New Roman"/>
    </w:rPr>
  </w:style>
  <w:style w:type="paragraph" w:styleId="TOC4">
    <w:name w:val="toc 4"/>
    <w:basedOn w:val="Normal"/>
    <w:next w:val="Normal"/>
    <w:autoRedefine/>
    <w:uiPriority w:val="39"/>
    <w:semiHidden/>
    <w:rsid w:val="00797332"/>
    <w:pPr>
      <w:tabs>
        <w:tab w:val="clear" w:pos="567"/>
        <w:tab w:val="clear" w:pos="1134"/>
        <w:tab w:val="clear" w:pos="1559"/>
        <w:tab w:val="clear" w:pos="2835"/>
        <w:tab w:val="clear" w:pos="9497"/>
      </w:tabs>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776774">
      <w:marLeft w:val="0"/>
      <w:marRight w:val="0"/>
      <w:marTop w:val="0"/>
      <w:marBottom w:val="0"/>
      <w:divBdr>
        <w:top w:val="none" w:sz="0" w:space="0" w:color="auto"/>
        <w:left w:val="none" w:sz="0" w:space="0" w:color="auto"/>
        <w:bottom w:val="none" w:sz="0" w:space="0" w:color="auto"/>
        <w:right w:val="none" w:sz="0" w:space="0" w:color="auto"/>
      </w:divBdr>
    </w:div>
    <w:div w:id="248776775">
      <w:marLeft w:val="0"/>
      <w:marRight w:val="0"/>
      <w:marTop w:val="0"/>
      <w:marBottom w:val="0"/>
      <w:divBdr>
        <w:top w:val="none" w:sz="0" w:space="0" w:color="auto"/>
        <w:left w:val="none" w:sz="0" w:space="0" w:color="auto"/>
        <w:bottom w:val="none" w:sz="0" w:space="0" w:color="auto"/>
        <w:right w:val="none" w:sz="0" w:space="0" w:color="auto"/>
      </w:divBdr>
    </w:div>
    <w:div w:id="248776776">
      <w:marLeft w:val="0"/>
      <w:marRight w:val="0"/>
      <w:marTop w:val="0"/>
      <w:marBottom w:val="0"/>
      <w:divBdr>
        <w:top w:val="none" w:sz="0" w:space="0" w:color="auto"/>
        <w:left w:val="none" w:sz="0" w:space="0" w:color="auto"/>
        <w:bottom w:val="none" w:sz="0" w:space="0" w:color="auto"/>
        <w:right w:val="none" w:sz="0" w:space="0" w:color="auto"/>
      </w:divBdr>
    </w:div>
    <w:div w:id="248776777">
      <w:marLeft w:val="0"/>
      <w:marRight w:val="0"/>
      <w:marTop w:val="0"/>
      <w:marBottom w:val="0"/>
      <w:divBdr>
        <w:top w:val="none" w:sz="0" w:space="0" w:color="auto"/>
        <w:left w:val="none" w:sz="0" w:space="0" w:color="auto"/>
        <w:bottom w:val="none" w:sz="0" w:space="0" w:color="auto"/>
        <w:right w:val="none" w:sz="0" w:space="0" w:color="auto"/>
      </w:divBdr>
    </w:div>
    <w:div w:id="248776778">
      <w:marLeft w:val="0"/>
      <w:marRight w:val="0"/>
      <w:marTop w:val="0"/>
      <w:marBottom w:val="0"/>
      <w:divBdr>
        <w:top w:val="none" w:sz="0" w:space="0" w:color="auto"/>
        <w:left w:val="none" w:sz="0" w:space="0" w:color="auto"/>
        <w:bottom w:val="none" w:sz="0" w:space="0" w:color="auto"/>
        <w:right w:val="none" w:sz="0" w:space="0" w:color="auto"/>
      </w:divBdr>
    </w:div>
    <w:div w:id="248776779">
      <w:marLeft w:val="0"/>
      <w:marRight w:val="0"/>
      <w:marTop w:val="0"/>
      <w:marBottom w:val="0"/>
      <w:divBdr>
        <w:top w:val="none" w:sz="0" w:space="0" w:color="auto"/>
        <w:left w:val="none" w:sz="0" w:space="0" w:color="auto"/>
        <w:bottom w:val="none" w:sz="0" w:space="0" w:color="auto"/>
        <w:right w:val="none" w:sz="0" w:space="0" w:color="auto"/>
      </w:divBdr>
    </w:div>
    <w:div w:id="248776780">
      <w:marLeft w:val="0"/>
      <w:marRight w:val="0"/>
      <w:marTop w:val="0"/>
      <w:marBottom w:val="0"/>
      <w:divBdr>
        <w:top w:val="none" w:sz="0" w:space="0" w:color="auto"/>
        <w:left w:val="none" w:sz="0" w:space="0" w:color="auto"/>
        <w:bottom w:val="none" w:sz="0" w:space="0" w:color="auto"/>
        <w:right w:val="none" w:sz="0" w:space="0" w:color="auto"/>
      </w:divBdr>
    </w:div>
    <w:div w:id="248776781">
      <w:marLeft w:val="0"/>
      <w:marRight w:val="0"/>
      <w:marTop w:val="0"/>
      <w:marBottom w:val="0"/>
      <w:divBdr>
        <w:top w:val="none" w:sz="0" w:space="0" w:color="auto"/>
        <w:left w:val="none" w:sz="0" w:space="0" w:color="auto"/>
        <w:bottom w:val="none" w:sz="0" w:space="0" w:color="auto"/>
        <w:right w:val="none" w:sz="0" w:space="0" w:color="auto"/>
      </w:divBdr>
    </w:div>
    <w:div w:id="248776782">
      <w:marLeft w:val="0"/>
      <w:marRight w:val="0"/>
      <w:marTop w:val="0"/>
      <w:marBottom w:val="0"/>
      <w:divBdr>
        <w:top w:val="none" w:sz="0" w:space="0" w:color="auto"/>
        <w:left w:val="none" w:sz="0" w:space="0" w:color="auto"/>
        <w:bottom w:val="none" w:sz="0" w:space="0" w:color="auto"/>
        <w:right w:val="none" w:sz="0" w:space="0" w:color="auto"/>
      </w:divBdr>
    </w:div>
    <w:div w:id="248776783">
      <w:marLeft w:val="0"/>
      <w:marRight w:val="0"/>
      <w:marTop w:val="0"/>
      <w:marBottom w:val="0"/>
      <w:divBdr>
        <w:top w:val="none" w:sz="0" w:space="0" w:color="auto"/>
        <w:left w:val="none" w:sz="0" w:space="0" w:color="auto"/>
        <w:bottom w:val="none" w:sz="0" w:space="0" w:color="auto"/>
        <w:right w:val="none" w:sz="0" w:space="0" w:color="auto"/>
      </w:divBdr>
    </w:div>
    <w:div w:id="248776784">
      <w:marLeft w:val="0"/>
      <w:marRight w:val="0"/>
      <w:marTop w:val="0"/>
      <w:marBottom w:val="0"/>
      <w:divBdr>
        <w:top w:val="none" w:sz="0" w:space="0" w:color="auto"/>
        <w:left w:val="none" w:sz="0" w:space="0" w:color="auto"/>
        <w:bottom w:val="none" w:sz="0" w:space="0" w:color="auto"/>
        <w:right w:val="none" w:sz="0" w:space="0" w:color="auto"/>
      </w:divBdr>
    </w:div>
    <w:div w:id="248776785">
      <w:marLeft w:val="0"/>
      <w:marRight w:val="0"/>
      <w:marTop w:val="0"/>
      <w:marBottom w:val="0"/>
      <w:divBdr>
        <w:top w:val="none" w:sz="0" w:space="0" w:color="auto"/>
        <w:left w:val="none" w:sz="0" w:space="0" w:color="auto"/>
        <w:bottom w:val="none" w:sz="0" w:space="0" w:color="auto"/>
        <w:right w:val="none" w:sz="0" w:space="0" w:color="auto"/>
      </w:divBdr>
    </w:div>
    <w:div w:id="248776786">
      <w:marLeft w:val="0"/>
      <w:marRight w:val="0"/>
      <w:marTop w:val="0"/>
      <w:marBottom w:val="0"/>
      <w:divBdr>
        <w:top w:val="none" w:sz="0" w:space="0" w:color="auto"/>
        <w:left w:val="none" w:sz="0" w:space="0" w:color="auto"/>
        <w:bottom w:val="none" w:sz="0" w:space="0" w:color="auto"/>
        <w:right w:val="none" w:sz="0" w:space="0" w:color="auto"/>
      </w:divBdr>
    </w:div>
    <w:div w:id="248776787">
      <w:marLeft w:val="0"/>
      <w:marRight w:val="0"/>
      <w:marTop w:val="0"/>
      <w:marBottom w:val="0"/>
      <w:divBdr>
        <w:top w:val="none" w:sz="0" w:space="0" w:color="auto"/>
        <w:left w:val="none" w:sz="0" w:space="0" w:color="auto"/>
        <w:bottom w:val="none" w:sz="0" w:space="0" w:color="auto"/>
        <w:right w:val="none" w:sz="0" w:space="0" w:color="auto"/>
      </w:divBdr>
    </w:div>
    <w:div w:id="248776788">
      <w:marLeft w:val="0"/>
      <w:marRight w:val="0"/>
      <w:marTop w:val="0"/>
      <w:marBottom w:val="0"/>
      <w:divBdr>
        <w:top w:val="none" w:sz="0" w:space="0" w:color="auto"/>
        <w:left w:val="none" w:sz="0" w:space="0" w:color="auto"/>
        <w:bottom w:val="none" w:sz="0" w:space="0" w:color="auto"/>
        <w:right w:val="none" w:sz="0" w:space="0" w:color="auto"/>
      </w:divBdr>
    </w:div>
    <w:div w:id="248776789">
      <w:marLeft w:val="0"/>
      <w:marRight w:val="0"/>
      <w:marTop w:val="0"/>
      <w:marBottom w:val="0"/>
      <w:divBdr>
        <w:top w:val="none" w:sz="0" w:space="0" w:color="auto"/>
        <w:left w:val="none" w:sz="0" w:space="0" w:color="auto"/>
        <w:bottom w:val="none" w:sz="0" w:space="0" w:color="auto"/>
        <w:right w:val="none" w:sz="0" w:space="0" w:color="auto"/>
      </w:divBdr>
    </w:div>
    <w:div w:id="248776790">
      <w:marLeft w:val="0"/>
      <w:marRight w:val="0"/>
      <w:marTop w:val="0"/>
      <w:marBottom w:val="0"/>
      <w:divBdr>
        <w:top w:val="none" w:sz="0" w:space="0" w:color="auto"/>
        <w:left w:val="none" w:sz="0" w:space="0" w:color="auto"/>
        <w:bottom w:val="none" w:sz="0" w:space="0" w:color="auto"/>
        <w:right w:val="none" w:sz="0" w:space="0" w:color="auto"/>
      </w:divBdr>
    </w:div>
    <w:div w:id="248776791">
      <w:marLeft w:val="0"/>
      <w:marRight w:val="0"/>
      <w:marTop w:val="0"/>
      <w:marBottom w:val="0"/>
      <w:divBdr>
        <w:top w:val="none" w:sz="0" w:space="0" w:color="auto"/>
        <w:left w:val="none" w:sz="0" w:space="0" w:color="auto"/>
        <w:bottom w:val="none" w:sz="0" w:space="0" w:color="auto"/>
        <w:right w:val="none" w:sz="0" w:space="0" w:color="auto"/>
      </w:divBdr>
    </w:div>
    <w:div w:id="248776792">
      <w:marLeft w:val="0"/>
      <w:marRight w:val="0"/>
      <w:marTop w:val="0"/>
      <w:marBottom w:val="0"/>
      <w:divBdr>
        <w:top w:val="none" w:sz="0" w:space="0" w:color="auto"/>
        <w:left w:val="none" w:sz="0" w:space="0" w:color="auto"/>
        <w:bottom w:val="none" w:sz="0" w:space="0" w:color="auto"/>
        <w:right w:val="none" w:sz="0" w:space="0" w:color="auto"/>
      </w:divBdr>
    </w:div>
    <w:div w:id="248776793">
      <w:marLeft w:val="0"/>
      <w:marRight w:val="0"/>
      <w:marTop w:val="0"/>
      <w:marBottom w:val="0"/>
      <w:divBdr>
        <w:top w:val="none" w:sz="0" w:space="0" w:color="auto"/>
        <w:left w:val="none" w:sz="0" w:space="0" w:color="auto"/>
        <w:bottom w:val="none" w:sz="0" w:space="0" w:color="auto"/>
        <w:right w:val="none" w:sz="0" w:space="0" w:color="auto"/>
      </w:divBdr>
    </w:div>
    <w:div w:id="248776794">
      <w:marLeft w:val="0"/>
      <w:marRight w:val="0"/>
      <w:marTop w:val="0"/>
      <w:marBottom w:val="0"/>
      <w:divBdr>
        <w:top w:val="none" w:sz="0" w:space="0" w:color="auto"/>
        <w:left w:val="none" w:sz="0" w:space="0" w:color="auto"/>
        <w:bottom w:val="none" w:sz="0" w:space="0" w:color="auto"/>
        <w:right w:val="none" w:sz="0" w:space="0" w:color="auto"/>
      </w:divBdr>
    </w:div>
    <w:div w:id="248776795">
      <w:marLeft w:val="0"/>
      <w:marRight w:val="0"/>
      <w:marTop w:val="0"/>
      <w:marBottom w:val="0"/>
      <w:divBdr>
        <w:top w:val="none" w:sz="0" w:space="0" w:color="auto"/>
        <w:left w:val="none" w:sz="0" w:space="0" w:color="auto"/>
        <w:bottom w:val="none" w:sz="0" w:space="0" w:color="auto"/>
        <w:right w:val="none" w:sz="0" w:space="0" w:color="auto"/>
      </w:divBdr>
    </w:div>
    <w:div w:id="248776796">
      <w:marLeft w:val="0"/>
      <w:marRight w:val="0"/>
      <w:marTop w:val="0"/>
      <w:marBottom w:val="0"/>
      <w:divBdr>
        <w:top w:val="none" w:sz="0" w:space="0" w:color="auto"/>
        <w:left w:val="none" w:sz="0" w:space="0" w:color="auto"/>
        <w:bottom w:val="none" w:sz="0" w:space="0" w:color="auto"/>
        <w:right w:val="none" w:sz="0" w:space="0" w:color="auto"/>
      </w:divBdr>
    </w:div>
    <w:div w:id="248776797">
      <w:marLeft w:val="0"/>
      <w:marRight w:val="0"/>
      <w:marTop w:val="0"/>
      <w:marBottom w:val="0"/>
      <w:divBdr>
        <w:top w:val="none" w:sz="0" w:space="0" w:color="auto"/>
        <w:left w:val="none" w:sz="0" w:space="0" w:color="auto"/>
        <w:bottom w:val="none" w:sz="0" w:space="0" w:color="auto"/>
        <w:right w:val="none" w:sz="0" w:space="0" w:color="auto"/>
      </w:divBdr>
    </w:div>
    <w:div w:id="248776798">
      <w:marLeft w:val="0"/>
      <w:marRight w:val="0"/>
      <w:marTop w:val="0"/>
      <w:marBottom w:val="0"/>
      <w:divBdr>
        <w:top w:val="none" w:sz="0" w:space="0" w:color="auto"/>
        <w:left w:val="none" w:sz="0" w:space="0" w:color="auto"/>
        <w:bottom w:val="none" w:sz="0" w:space="0" w:color="auto"/>
        <w:right w:val="none" w:sz="0" w:space="0" w:color="auto"/>
      </w:divBdr>
    </w:div>
    <w:div w:id="248776799">
      <w:marLeft w:val="0"/>
      <w:marRight w:val="0"/>
      <w:marTop w:val="0"/>
      <w:marBottom w:val="0"/>
      <w:divBdr>
        <w:top w:val="none" w:sz="0" w:space="0" w:color="auto"/>
        <w:left w:val="none" w:sz="0" w:space="0" w:color="auto"/>
        <w:bottom w:val="none" w:sz="0" w:space="0" w:color="auto"/>
        <w:right w:val="none" w:sz="0" w:space="0" w:color="auto"/>
      </w:divBdr>
    </w:div>
    <w:div w:id="248776800">
      <w:marLeft w:val="0"/>
      <w:marRight w:val="0"/>
      <w:marTop w:val="0"/>
      <w:marBottom w:val="0"/>
      <w:divBdr>
        <w:top w:val="none" w:sz="0" w:space="0" w:color="auto"/>
        <w:left w:val="none" w:sz="0" w:space="0" w:color="auto"/>
        <w:bottom w:val="none" w:sz="0" w:space="0" w:color="auto"/>
        <w:right w:val="none" w:sz="0" w:space="0" w:color="auto"/>
      </w:divBdr>
    </w:div>
    <w:div w:id="248776801">
      <w:marLeft w:val="0"/>
      <w:marRight w:val="0"/>
      <w:marTop w:val="0"/>
      <w:marBottom w:val="0"/>
      <w:divBdr>
        <w:top w:val="none" w:sz="0" w:space="0" w:color="auto"/>
        <w:left w:val="none" w:sz="0" w:space="0" w:color="auto"/>
        <w:bottom w:val="none" w:sz="0" w:space="0" w:color="auto"/>
        <w:right w:val="none" w:sz="0" w:space="0" w:color="auto"/>
      </w:divBdr>
    </w:div>
    <w:div w:id="2487768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671" Type="http://schemas.openxmlformats.org/officeDocument/2006/relationships/image" Target="media/image309.wmf"/><Relationship Id="rId769" Type="http://schemas.openxmlformats.org/officeDocument/2006/relationships/oleObject" Target="embeddings/oleObject394.bin"/><Relationship Id="rId21" Type="http://schemas.openxmlformats.org/officeDocument/2006/relationships/image" Target="media/image8.wmf"/><Relationship Id="rId324" Type="http://schemas.openxmlformats.org/officeDocument/2006/relationships/oleObject" Target="embeddings/oleObject170.bin"/><Relationship Id="rId531" Type="http://schemas.openxmlformats.org/officeDocument/2006/relationships/oleObject" Target="embeddings/oleObject279.bin"/><Relationship Id="rId629" Type="http://schemas.openxmlformats.org/officeDocument/2006/relationships/image" Target="media/image288.wmf"/><Relationship Id="rId170" Type="http://schemas.openxmlformats.org/officeDocument/2006/relationships/image" Target="media/image69.wmf"/><Relationship Id="rId836" Type="http://schemas.openxmlformats.org/officeDocument/2006/relationships/oleObject" Target="embeddings/oleObject428.bin"/><Relationship Id="rId268" Type="http://schemas.openxmlformats.org/officeDocument/2006/relationships/oleObject" Target="embeddings/oleObject142.bin"/><Relationship Id="rId475" Type="http://schemas.openxmlformats.org/officeDocument/2006/relationships/image" Target="media/image219.wmf"/><Relationship Id="rId682" Type="http://schemas.openxmlformats.org/officeDocument/2006/relationships/oleObject" Target="embeddings/oleObject351.bin"/><Relationship Id="rId903" Type="http://schemas.openxmlformats.org/officeDocument/2006/relationships/oleObject" Target="embeddings/oleObject461.bin"/><Relationship Id="rId32" Type="http://schemas.openxmlformats.org/officeDocument/2006/relationships/oleObject" Target="embeddings/oleObject11.bin"/><Relationship Id="rId128" Type="http://schemas.openxmlformats.org/officeDocument/2006/relationships/image" Target="media/image48.wmf"/><Relationship Id="rId335" Type="http://schemas.openxmlformats.org/officeDocument/2006/relationships/image" Target="media/image152.wmf"/><Relationship Id="rId542" Type="http://schemas.openxmlformats.org/officeDocument/2006/relationships/image" Target="media/image250.wmf"/><Relationship Id="rId181" Type="http://schemas.openxmlformats.org/officeDocument/2006/relationships/oleObject" Target="embeddings/oleObject99.bin"/><Relationship Id="rId402" Type="http://schemas.openxmlformats.org/officeDocument/2006/relationships/oleObject" Target="embeddings/oleObject211.bin"/><Relationship Id="rId847" Type="http://schemas.openxmlformats.org/officeDocument/2006/relationships/image" Target="media/image397.wmf"/><Relationship Id="rId279" Type="http://schemas.openxmlformats.org/officeDocument/2006/relationships/image" Target="media/image124.wmf"/><Relationship Id="rId486" Type="http://schemas.openxmlformats.org/officeDocument/2006/relationships/oleObject" Target="embeddings/oleObject255.bin"/><Relationship Id="rId693" Type="http://schemas.openxmlformats.org/officeDocument/2006/relationships/oleObject" Target="embeddings/oleObject356.bin"/><Relationship Id="rId707" Type="http://schemas.openxmlformats.org/officeDocument/2006/relationships/oleObject" Target="embeddings/oleObject363.bin"/><Relationship Id="rId914" Type="http://schemas.openxmlformats.org/officeDocument/2006/relationships/image" Target="media/image431.wmf"/><Relationship Id="rId43" Type="http://schemas.openxmlformats.org/officeDocument/2006/relationships/image" Target="media/image19.wmf"/><Relationship Id="rId139" Type="http://schemas.openxmlformats.org/officeDocument/2006/relationships/oleObject" Target="embeddings/oleObject78.bin"/><Relationship Id="rId346" Type="http://schemas.openxmlformats.org/officeDocument/2006/relationships/oleObject" Target="embeddings/oleObject182.bin"/><Relationship Id="rId553" Type="http://schemas.openxmlformats.org/officeDocument/2006/relationships/oleObject" Target="embeddings/oleObject292.bin"/><Relationship Id="rId760" Type="http://schemas.openxmlformats.org/officeDocument/2006/relationships/image" Target="media/image354.wmf"/><Relationship Id="rId192" Type="http://schemas.openxmlformats.org/officeDocument/2006/relationships/image" Target="media/image80.wmf"/><Relationship Id="rId206" Type="http://schemas.openxmlformats.org/officeDocument/2006/relationships/image" Target="media/image87.wmf"/><Relationship Id="rId413" Type="http://schemas.openxmlformats.org/officeDocument/2006/relationships/image" Target="media/image189.wmf"/><Relationship Id="rId858" Type="http://schemas.openxmlformats.org/officeDocument/2006/relationships/oleObject" Target="embeddings/oleObject439.bin"/><Relationship Id="rId497" Type="http://schemas.openxmlformats.org/officeDocument/2006/relationships/oleObject" Target="embeddings/oleObject262.bin"/><Relationship Id="rId620" Type="http://schemas.openxmlformats.org/officeDocument/2006/relationships/oleObject" Target="embeddings/______Microsoft_Excel_97-20034.xls"/><Relationship Id="rId718" Type="http://schemas.openxmlformats.org/officeDocument/2006/relationships/image" Target="media/image333.wmf"/><Relationship Id="rId925" Type="http://schemas.openxmlformats.org/officeDocument/2006/relationships/image" Target="media/image437.wmf"/><Relationship Id="rId357" Type="http://schemas.openxmlformats.org/officeDocument/2006/relationships/oleObject" Target="embeddings/oleObject188.bin"/><Relationship Id="rId54" Type="http://schemas.openxmlformats.org/officeDocument/2006/relationships/oleObject" Target="embeddings/oleObject22.bin"/><Relationship Id="rId217" Type="http://schemas.openxmlformats.org/officeDocument/2006/relationships/oleObject" Target="embeddings/oleObject117.bin"/><Relationship Id="rId564" Type="http://schemas.openxmlformats.org/officeDocument/2006/relationships/image" Target="media/image259.wmf"/><Relationship Id="rId771" Type="http://schemas.openxmlformats.org/officeDocument/2006/relationships/oleObject" Target="embeddings/oleObject395.bin"/><Relationship Id="rId869" Type="http://schemas.openxmlformats.org/officeDocument/2006/relationships/image" Target="media/image408.wmf"/><Relationship Id="rId424" Type="http://schemas.openxmlformats.org/officeDocument/2006/relationships/oleObject" Target="embeddings/oleObject222.bin"/><Relationship Id="rId631" Type="http://schemas.openxmlformats.org/officeDocument/2006/relationships/image" Target="media/image289.wmf"/><Relationship Id="rId729" Type="http://schemas.openxmlformats.org/officeDocument/2006/relationships/oleObject" Target="embeddings/oleObject374.bin"/><Relationship Id="rId270" Type="http://schemas.openxmlformats.org/officeDocument/2006/relationships/oleObject" Target="embeddings/oleObject143.bin"/><Relationship Id="rId936" Type="http://schemas.openxmlformats.org/officeDocument/2006/relationships/oleObject" Target="embeddings/oleObject477.bin"/><Relationship Id="rId65" Type="http://schemas.openxmlformats.org/officeDocument/2006/relationships/oleObject" Target="embeddings/oleObject30.bin"/><Relationship Id="rId130" Type="http://schemas.openxmlformats.org/officeDocument/2006/relationships/image" Target="media/image49.wmf"/><Relationship Id="rId368" Type="http://schemas.openxmlformats.org/officeDocument/2006/relationships/image" Target="media/image167.wmf"/><Relationship Id="rId575" Type="http://schemas.openxmlformats.org/officeDocument/2006/relationships/image" Target="media/image263.wmf"/><Relationship Id="rId782" Type="http://schemas.openxmlformats.org/officeDocument/2006/relationships/oleObject" Target="embeddings/oleObject401.bin"/><Relationship Id="rId228" Type="http://schemas.openxmlformats.org/officeDocument/2006/relationships/image" Target="media/image98.wmf"/><Relationship Id="rId435" Type="http://schemas.openxmlformats.org/officeDocument/2006/relationships/image" Target="media/image200.wmf"/><Relationship Id="rId642" Type="http://schemas.openxmlformats.org/officeDocument/2006/relationships/oleObject" Target="embeddings/______Microsoft_Excel_97-20035.xls"/><Relationship Id="rId281" Type="http://schemas.openxmlformats.org/officeDocument/2006/relationships/image" Target="media/image125.wmf"/><Relationship Id="rId502" Type="http://schemas.openxmlformats.org/officeDocument/2006/relationships/image" Target="media/image230.wmf"/><Relationship Id="rId76" Type="http://schemas.openxmlformats.org/officeDocument/2006/relationships/oleObject" Target="embeddings/oleObject40.bin"/><Relationship Id="rId141" Type="http://schemas.openxmlformats.org/officeDocument/2006/relationships/oleObject" Target="embeddings/oleObject79.bin"/><Relationship Id="rId379" Type="http://schemas.openxmlformats.org/officeDocument/2006/relationships/image" Target="media/image172.wmf"/><Relationship Id="rId586" Type="http://schemas.openxmlformats.org/officeDocument/2006/relationships/oleObject" Target="embeddings/oleObject311.bin"/><Relationship Id="rId793" Type="http://schemas.openxmlformats.org/officeDocument/2006/relationships/image" Target="media/image370.wmf"/><Relationship Id="rId807" Type="http://schemas.openxmlformats.org/officeDocument/2006/relationships/image" Target="media/image377.wmf"/><Relationship Id="rId7" Type="http://schemas.openxmlformats.org/officeDocument/2006/relationships/header" Target="header1.xml"/><Relationship Id="rId239" Type="http://schemas.openxmlformats.org/officeDocument/2006/relationships/oleObject" Target="embeddings/oleObject128.bin"/><Relationship Id="rId446" Type="http://schemas.openxmlformats.org/officeDocument/2006/relationships/oleObject" Target="embeddings/oleObject233.bin"/><Relationship Id="rId653" Type="http://schemas.openxmlformats.org/officeDocument/2006/relationships/image" Target="media/image300.wmf"/><Relationship Id="rId292" Type="http://schemas.openxmlformats.org/officeDocument/2006/relationships/oleObject" Target="embeddings/oleObject154.bin"/><Relationship Id="rId306" Type="http://schemas.openxmlformats.org/officeDocument/2006/relationships/oleObject" Target="embeddings/oleObject161.bin"/><Relationship Id="rId860" Type="http://schemas.openxmlformats.org/officeDocument/2006/relationships/oleObject" Target="embeddings/oleObject440.bin"/><Relationship Id="rId87" Type="http://schemas.openxmlformats.org/officeDocument/2006/relationships/image" Target="media/image31.wmf"/><Relationship Id="rId513" Type="http://schemas.openxmlformats.org/officeDocument/2006/relationships/oleObject" Target="embeddings/oleObject270.bin"/><Relationship Id="rId597" Type="http://schemas.openxmlformats.org/officeDocument/2006/relationships/image" Target="media/image273.wmf"/><Relationship Id="rId720" Type="http://schemas.openxmlformats.org/officeDocument/2006/relationships/image" Target="media/image334.wmf"/><Relationship Id="rId818" Type="http://schemas.openxmlformats.org/officeDocument/2006/relationships/oleObject" Target="embeddings/oleObject419.bin"/><Relationship Id="rId152" Type="http://schemas.openxmlformats.org/officeDocument/2006/relationships/image" Target="media/image60.wmf"/><Relationship Id="rId457" Type="http://schemas.openxmlformats.org/officeDocument/2006/relationships/image" Target="media/image211.emf"/><Relationship Id="rId664" Type="http://schemas.openxmlformats.org/officeDocument/2006/relationships/oleObject" Target="embeddings/oleObject343.bin"/><Relationship Id="rId871" Type="http://schemas.openxmlformats.org/officeDocument/2006/relationships/image" Target="media/image409.wmf"/><Relationship Id="rId14" Type="http://schemas.openxmlformats.org/officeDocument/2006/relationships/oleObject" Target="embeddings/oleObject2.bin"/><Relationship Id="rId317" Type="http://schemas.openxmlformats.org/officeDocument/2006/relationships/image" Target="media/image143.wmf"/><Relationship Id="rId524" Type="http://schemas.openxmlformats.org/officeDocument/2006/relationships/image" Target="media/image241.wmf"/><Relationship Id="rId731" Type="http://schemas.openxmlformats.org/officeDocument/2006/relationships/oleObject" Target="embeddings/oleObject375.bin"/><Relationship Id="rId98" Type="http://schemas.openxmlformats.org/officeDocument/2006/relationships/oleObject" Target="embeddings/oleObject54.bin"/><Relationship Id="rId163" Type="http://schemas.openxmlformats.org/officeDocument/2006/relationships/oleObject" Target="embeddings/oleObject90.bin"/><Relationship Id="rId370" Type="http://schemas.openxmlformats.org/officeDocument/2006/relationships/image" Target="media/image168.wmf"/><Relationship Id="rId829" Type="http://schemas.openxmlformats.org/officeDocument/2006/relationships/image" Target="media/image388.wmf"/><Relationship Id="rId230" Type="http://schemas.openxmlformats.org/officeDocument/2006/relationships/image" Target="media/image99.wmf"/><Relationship Id="rId468" Type="http://schemas.openxmlformats.org/officeDocument/2006/relationships/oleObject" Target="embeddings/oleObject244.bin"/><Relationship Id="rId675" Type="http://schemas.openxmlformats.org/officeDocument/2006/relationships/image" Target="media/image311.wmf"/><Relationship Id="rId882" Type="http://schemas.openxmlformats.org/officeDocument/2006/relationships/oleObject" Target="embeddings/oleObject451.bin"/><Relationship Id="rId25" Type="http://schemas.openxmlformats.org/officeDocument/2006/relationships/image" Target="media/image10.wmf"/><Relationship Id="rId328" Type="http://schemas.openxmlformats.org/officeDocument/2006/relationships/oleObject" Target="embeddings/oleObject172.bin"/><Relationship Id="rId535" Type="http://schemas.openxmlformats.org/officeDocument/2006/relationships/oleObject" Target="embeddings/oleObject281.bin"/><Relationship Id="rId742" Type="http://schemas.openxmlformats.org/officeDocument/2006/relationships/image" Target="media/image345.wmf"/><Relationship Id="rId174" Type="http://schemas.openxmlformats.org/officeDocument/2006/relationships/image" Target="media/image71.wmf"/><Relationship Id="rId381" Type="http://schemas.openxmlformats.org/officeDocument/2006/relationships/image" Target="media/image173.wmf"/><Relationship Id="rId602" Type="http://schemas.openxmlformats.org/officeDocument/2006/relationships/oleObject" Target="embeddings/oleObject319.bin"/><Relationship Id="rId241" Type="http://schemas.openxmlformats.org/officeDocument/2006/relationships/oleObject" Target="embeddings/oleObject129.bin"/><Relationship Id="rId479" Type="http://schemas.openxmlformats.org/officeDocument/2006/relationships/image" Target="media/image221.wmf"/><Relationship Id="rId686" Type="http://schemas.openxmlformats.org/officeDocument/2006/relationships/image" Target="media/image317.wmf"/><Relationship Id="rId893" Type="http://schemas.openxmlformats.org/officeDocument/2006/relationships/oleObject" Target="embeddings/oleObject456.bin"/><Relationship Id="rId907" Type="http://schemas.openxmlformats.org/officeDocument/2006/relationships/oleObject" Target="embeddings/oleObject463.bin"/><Relationship Id="rId36" Type="http://schemas.openxmlformats.org/officeDocument/2006/relationships/oleObject" Target="embeddings/oleObject13.bin"/><Relationship Id="rId339" Type="http://schemas.openxmlformats.org/officeDocument/2006/relationships/oleObject" Target="embeddings/oleObject178.bin"/><Relationship Id="rId546" Type="http://schemas.openxmlformats.org/officeDocument/2006/relationships/oleObject" Target="embeddings/oleObject287.bin"/><Relationship Id="rId753" Type="http://schemas.openxmlformats.org/officeDocument/2006/relationships/oleObject" Target="embeddings/oleObject386.bin"/><Relationship Id="rId101" Type="http://schemas.openxmlformats.org/officeDocument/2006/relationships/image" Target="media/image38.wmf"/><Relationship Id="rId185" Type="http://schemas.openxmlformats.org/officeDocument/2006/relationships/oleObject" Target="embeddings/oleObject101.bin"/><Relationship Id="rId406" Type="http://schemas.openxmlformats.org/officeDocument/2006/relationships/oleObject" Target="embeddings/oleObject213.bin"/><Relationship Id="rId392" Type="http://schemas.openxmlformats.org/officeDocument/2006/relationships/oleObject" Target="embeddings/oleObject206.bin"/><Relationship Id="rId613" Type="http://schemas.openxmlformats.org/officeDocument/2006/relationships/image" Target="media/image280.wmf"/><Relationship Id="rId697" Type="http://schemas.openxmlformats.org/officeDocument/2006/relationships/oleObject" Target="embeddings/oleObject358.bin"/><Relationship Id="rId820" Type="http://schemas.openxmlformats.org/officeDocument/2006/relationships/oleObject" Target="embeddings/oleObject420.bin"/><Relationship Id="rId918" Type="http://schemas.openxmlformats.org/officeDocument/2006/relationships/image" Target="media/image433.png"/><Relationship Id="rId252" Type="http://schemas.openxmlformats.org/officeDocument/2006/relationships/image" Target="media/image110.wmf"/><Relationship Id="rId47" Type="http://schemas.openxmlformats.org/officeDocument/2006/relationships/image" Target="media/image21.wmf"/><Relationship Id="rId112" Type="http://schemas.openxmlformats.org/officeDocument/2006/relationships/oleObject" Target="embeddings/oleObject63.bin"/><Relationship Id="rId557" Type="http://schemas.openxmlformats.org/officeDocument/2006/relationships/oleObject" Target="embeddings/oleObject294.bin"/><Relationship Id="rId764" Type="http://schemas.openxmlformats.org/officeDocument/2006/relationships/image" Target="media/image356.wmf"/><Relationship Id="rId196" Type="http://schemas.openxmlformats.org/officeDocument/2006/relationships/image" Target="media/image82.wmf"/><Relationship Id="rId417" Type="http://schemas.openxmlformats.org/officeDocument/2006/relationships/image" Target="media/image191.wmf"/><Relationship Id="rId624" Type="http://schemas.openxmlformats.org/officeDocument/2006/relationships/oleObject" Target="embeddings/oleObject327.bin"/><Relationship Id="rId831" Type="http://schemas.openxmlformats.org/officeDocument/2006/relationships/image" Target="media/image389.wmf"/><Relationship Id="rId263" Type="http://schemas.openxmlformats.org/officeDocument/2006/relationships/oleObject" Target="embeddings/oleObject140.bin"/><Relationship Id="rId470" Type="http://schemas.openxmlformats.org/officeDocument/2006/relationships/oleObject" Target="embeddings/oleObject246.bin"/><Relationship Id="rId929" Type="http://schemas.openxmlformats.org/officeDocument/2006/relationships/image" Target="media/image439.wmf"/><Relationship Id="rId58" Type="http://schemas.openxmlformats.org/officeDocument/2006/relationships/oleObject" Target="embeddings/oleObject24.bin"/><Relationship Id="rId123" Type="http://schemas.openxmlformats.org/officeDocument/2006/relationships/oleObject" Target="embeddings/oleObject70.bin"/><Relationship Id="rId330" Type="http://schemas.openxmlformats.org/officeDocument/2006/relationships/oleObject" Target="embeddings/oleObject173.bin"/><Relationship Id="rId568" Type="http://schemas.openxmlformats.org/officeDocument/2006/relationships/oleObject" Target="embeddings/oleObject300.bin"/><Relationship Id="rId775" Type="http://schemas.openxmlformats.org/officeDocument/2006/relationships/image" Target="media/image361.wmf"/><Relationship Id="rId428" Type="http://schemas.openxmlformats.org/officeDocument/2006/relationships/oleObject" Target="embeddings/oleObject224.bin"/><Relationship Id="rId635" Type="http://schemas.openxmlformats.org/officeDocument/2006/relationships/image" Target="media/image291.wmf"/><Relationship Id="rId842" Type="http://schemas.openxmlformats.org/officeDocument/2006/relationships/oleObject" Target="embeddings/oleObject431.bin"/><Relationship Id="rId274" Type="http://schemas.openxmlformats.org/officeDocument/2006/relationships/oleObject" Target="embeddings/oleObject145.bin"/><Relationship Id="rId481" Type="http://schemas.openxmlformats.org/officeDocument/2006/relationships/image" Target="media/image222.wmf"/><Relationship Id="rId702" Type="http://schemas.openxmlformats.org/officeDocument/2006/relationships/image" Target="media/image325.wmf"/><Relationship Id="rId69" Type="http://schemas.openxmlformats.org/officeDocument/2006/relationships/oleObject" Target="embeddings/oleObject34.bin"/><Relationship Id="rId134" Type="http://schemas.openxmlformats.org/officeDocument/2006/relationships/image" Target="media/image51.wmf"/><Relationship Id="rId579" Type="http://schemas.openxmlformats.org/officeDocument/2006/relationships/image" Target="media/image265.wmf"/><Relationship Id="rId786" Type="http://schemas.openxmlformats.org/officeDocument/2006/relationships/oleObject" Target="embeddings/oleObject403.bin"/><Relationship Id="rId341" Type="http://schemas.openxmlformats.org/officeDocument/2006/relationships/oleObject" Target="embeddings/oleObject179.bin"/><Relationship Id="rId439" Type="http://schemas.openxmlformats.org/officeDocument/2006/relationships/image" Target="media/image202.wmf"/><Relationship Id="rId646" Type="http://schemas.openxmlformats.org/officeDocument/2006/relationships/oleObject" Target="embeddings/oleObject336.bin"/><Relationship Id="rId201" Type="http://schemas.openxmlformats.org/officeDocument/2006/relationships/oleObject" Target="embeddings/oleObject109.bin"/><Relationship Id="rId285" Type="http://schemas.openxmlformats.org/officeDocument/2006/relationships/image" Target="media/image127.wmf"/><Relationship Id="rId506" Type="http://schemas.openxmlformats.org/officeDocument/2006/relationships/image" Target="media/image232.wmf"/><Relationship Id="rId853" Type="http://schemas.openxmlformats.org/officeDocument/2006/relationships/image" Target="media/image400.wmf"/><Relationship Id="rId492" Type="http://schemas.openxmlformats.org/officeDocument/2006/relationships/oleObject" Target="embeddings/oleObject259.bin"/><Relationship Id="rId713" Type="http://schemas.openxmlformats.org/officeDocument/2006/relationships/oleObject" Target="embeddings/oleObject366.bin"/><Relationship Id="rId797" Type="http://schemas.openxmlformats.org/officeDocument/2006/relationships/image" Target="media/image372.wmf"/><Relationship Id="rId920" Type="http://schemas.openxmlformats.org/officeDocument/2006/relationships/oleObject" Target="embeddings/oleObject469.bin"/><Relationship Id="rId145" Type="http://schemas.openxmlformats.org/officeDocument/2006/relationships/oleObject" Target="embeddings/oleObject81.bin"/><Relationship Id="rId352" Type="http://schemas.openxmlformats.org/officeDocument/2006/relationships/image" Target="media/image159.wmf"/><Relationship Id="rId212" Type="http://schemas.openxmlformats.org/officeDocument/2006/relationships/image" Target="media/image90.wmf"/><Relationship Id="rId657" Type="http://schemas.openxmlformats.org/officeDocument/2006/relationships/image" Target="media/image302.wmf"/><Relationship Id="rId864" Type="http://schemas.openxmlformats.org/officeDocument/2006/relationships/oleObject" Target="embeddings/oleObject442.bin"/><Relationship Id="rId296" Type="http://schemas.openxmlformats.org/officeDocument/2006/relationships/oleObject" Target="embeddings/oleObject156.bin"/><Relationship Id="rId517" Type="http://schemas.openxmlformats.org/officeDocument/2006/relationships/oleObject" Target="embeddings/oleObject272.bin"/><Relationship Id="rId724" Type="http://schemas.openxmlformats.org/officeDocument/2006/relationships/image" Target="media/image336.wmf"/><Relationship Id="rId931" Type="http://schemas.openxmlformats.org/officeDocument/2006/relationships/image" Target="media/image440.wmf"/><Relationship Id="rId60" Type="http://schemas.openxmlformats.org/officeDocument/2006/relationships/oleObject" Target="embeddings/oleObject25.bin"/><Relationship Id="rId156" Type="http://schemas.openxmlformats.org/officeDocument/2006/relationships/image" Target="media/image62.wmf"/><Relationship Id="rId363" Type="http://schemas.openxmlformats.org/officeDocument/2006/relationships/oleObject" Target="embeddings/oleObject191.bin"/><Relationship Id="rId570" Type="http://schemas.openxmlformats.org/officeDocument/2006/relationships/oleObject" Target="embeddings/oleObject302.bin"/><Relationship Id="rId223" Type="http://schemas.openxmlformats.org/officeDocument/2006/relationships/oleObject" Target="embeddings/oleObject120.bin"/><Relationship Id="rId430" Type="http://schemas.openxmlformats.org/officeDocument/2006/relationships/oleObject" Target="embeddings/oleObject225.bin"/><Relationship Id="rId668" Type="http://schemas.openxmlformats.org/officeDocument/2006/relationships/oleObject" Target="embeddings/oleObject344.bin"/><Relationship Id="rId875" Type="http://schemas.openxmlformats.org/officeDocument/2006/relationships/image" Target="media/image411.wmf"/><Relationship Id="rId18" Type="http://schemas.openxmlformats.org/officeDocument/2006/relationships/oleObject" Target="embeddings/oleObject4.bin"/><Relationship Id="rId528" Type="http://schemas.openxmlformats.org/officeDocument/2006/relationships/image" Target="media/image243.wmf"/><Relationship Id="rId735" Type="http://schemas.openxmlformats.org/officeDocument/2006/relationships/oleObject" Target="embeddings/oleObject377.bin"/><Relationship Id="rId942" Type="http://schemas.openxmlformats.org/officeDocument/2006/relationships/oleObject" Target="embeddings/oleObject480.bin"/><Relationship Id="rId167" Type="http://schemas.openxmlformats.org/officeDocument/2006/relationships/oleObject" Target="embeddings/oleObject92.bin"/><Relationship Id="rId374" Type="http://schemas.openxmlformats.org/officeDocument/2006/relationships/oleObject" Target="embeddings/oleObject197.bin"/><Relationship Id="rId581" Type="http://schemas.openxmlformats.org/officeDocument/2006/relationships/image" Target="media/image266.wmf"/><Relationship Id="rId71" Type="http://schemas.openxmlformats.org/officeDocument/2006/relationships/oleObject" Target="embeddings/oleObject36.bin"/><Relationship Id="rId234" Type="http://schemas.openxmlformats.org/officeDocument/2006/relationships/image" Target="media/image101.wmf"/><Relationship Id="rId679" Type="http://schemas.openxmlformats.org/officeDocument/2006/relationships/image" Target="media/image313.wmf"/><Relationship Id="rId802" Type="http://schemas.openxmlformats.org/officeDocument/2006/relationships/oleObject" Target="embeddings/oleObject411.bin"/><Relationship Id="rId886" Type="http://schemas.openxmlformats.org/officeDocument/2006/relationships/oleObject" Target="embeddings/oleObject453.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03.wmf"/><Relationship Id="rId539" Type="http://schemas.openxmlformats.org/officeDocument/2006/relationships/oleObject" Target="embeddings/oleObject283.bin"/><Relationship Id="rId746" Type="http://schemas.openxmlformats.org/officeDocument/2006/relationships/image" Target="media/image347.wmf"/><Relationship Id="rId178" Type="http://schemas.openxmlformats.org/officeDocument/2006/relationships/image" Target="media/image73.wmf"/><Relationship Id="rId301" Type="http://schemas.openxmlformats.org/officeDocument/2006/relationships/image" Target="media/image135.wmf"/><Relationship Id="rId82" Type="http://schemas.openxmlformats.org/officeDocument/2006/relationships/oleObject" Target="embeddings/oleObject46.bin"/><Relationship Id="rId385" Type="http://schemas.openxmlformats.org/officeDocument/2006/relationships/image" Target="media/image175.wmf"/><Relationship Id="rId592" Type="http://schemas.openxmlformats.org/officeDocument/2006/relationships/oleObject" Target="embeddings/oleObject314.bin"/><Relationship Id="rId606" Type="http://schemas.openxmlformats.org/officeDocument/2006/relationships/oleObject" Target="embeddings/oleObject321.bin"/><Relationship Id="rId813" Type="http://schemas.openxmlformats.org/officeDocument/2006/relationships/image" Target="media/image380.wmf"/><Relationship Id="rId245" Type="http://schemas.openxmlformats.org/officeDocument/2006/relationships/oleObject" Target="embeddings/oleObject131.bin"/><Relationship Id="rId452" Type="http://schemas.openxmlformats.org/officeDocument/2006/relationships/oleObject" Target="embeddings/oleObject236.bin"/><Relationship Id="rId897" Type="http://schemas.openxmlformats.org/officeDocument/2006/relationships/oleObject" Target="embeddings/oleObject458.bin"/><Relationship Id="rId105" Type="http://schemas.openxmlformats.org/officeDocument/2006/relationships/oleObject" Target="embeddings/oleObject58.bin"/><Relationship Id="rId312" Type="http://schemas.openxmlformats.org/officeDocument/2006/relationships/oleObject" Target="embeddings/oleObject164.bin"/><Relationship Id="rId757" Type="http://schemas.openxmlformats.org/officeDocument/2006/relationships/oleObject" Target="embeddings/oleObject388.bin"/><Relationship Id="rId93" Type="http://schemas.openxmlformats.org/officeDocument/2006/relationships/image" Target="media/image34.wmf"/><Relationship Id="rId189" Type="http://schemas.openxmlformats.org/officeDocument/2006/relationships/oleObject" Target="embeddings/oleObject103.bin"/><Relationship Id="rId396" Type="http://schemas.openxmlformats.org/officeDocument/2006/relationships/oleObject" Target="embeddings/oleObject208.bin"/><Relationship Id="rId617" Type="http://schemas.openxmlformats.org/officeDocument/2006/relationships/image" Target="media/image282.wmf"/><Relationship Id="rId824" Type="http://schemas.openxmlformats.org/officeDocument/2006/relationships/oleObject" Target="embeddings/oleObject422.bin"/><Relationship Id="rId256" Type="http://schemas.openxmlformats.org/officeDocument/2006/relationships/image" Target="media/image112.wmf"/><Relationship Id="rId463" Type="http://schemas.openxmlformats.org/officeDocument/2006/relationships/image" Target="media/image214.wmf"/><Relationship Id="rId670" Type="http://schemas.openxmlformats.org/officeDocument/2006/relationships/oleObject" Target="embeddings/oleObject345.bin"/><Relationship Id="rId116" Type="http://schemas.openxmlformats.org/officeDocument/2006/relationships/image" Target="media/image43.wmf"/><Relationship Id="rId323" Type="http://schemas.openxmlformats.org/officeDocument/2006/relationships/image" Target="media/image146.wmf"/><Relationship Id="rId530" Type="http://schemas.openxmlformats.org/officeDocument/2006/relationships/image" Target="media/image244.wmf"/><Relationship Id="rId768" Type="http://schemas.openxmlformats.org/officeDocument/2006/relationships/image" Target="media/image358.wmf"/><Relationship Id="rId20" Type="http://schemas.openxmlformats.org/officeDocument/2006/relationships/oleObject" Target="embeddings/oleObject5.bin"/><Relationship Id="rId628" Type="http://schemas.openxmlformats.org/officeDocument/2006/relationships/oleObject" Target="embeddings/oleObject329.bin"/><Relationship Id="rId835" Type="http://schemas.openxmlformats.org/officeDocument/2006/relationships/image" Target="media/image391.wmf"/><Relationship Id="rId267" Type="http://schemas.openxmlformats.org/officeDocument/2006/relationships/image" Target="media/image118.wmf"/><Relationship Id="rId474" Type="http://schemas.openxmlformats.org/officeDocument/2006/relationships/oleObject" Target="embeddings/oleObject248.bin"/><Relationship Id="rId127" Type="http://schemas.openxmlformats.org/officeDocument/2006/relationships/oleObject" Target="embeddings/oleObject72.bin"/><Relationship Id="rId681" Type="http://schemas.openxmlformats.org/officeDocument/2006/relationships/image" Target="media/image314.wmf"/><Relationship Id="rId779" Type="http://schemas.openxmlformats.org/officeDocument/2006/relationships/image" Target="media/image363.wmf"/><Relationship Id="rId902" Type="http://schemas.openxmlformats.org/officeDocument/2006/relationships/image" Target="media/image425.wmf"/><Relationship Id="rId31" Type="http://schemas.openxmlformats.org/officeDocument/2006/relationships/image" Target="media/image13.wmf"/><Relationship Id="rId334" Type="http://schemas.openxmlformats.org/officeDocument/2006/relationships/oleObject" Target="embeddings/oleObject175.bin"/><Relationship Id="rId541" Type="http://schemas.openxmlformats.org/officeDocument/2006/relationships/oleObject" Target="embeddings/oleObject284.bin"/><Relationship Id="rId639" Type="http://schemas.openxmlformats.org/officeDocument/2006/relationships/image" Target="media/image293.wmf"/><Relationship Id="rId180" Type="http://schemas.openxmlformats.org/officeDocument/2006/relationships/image" Target="media/image74.wmf"/><Relationship Id="rId278" Type="http://schemas.openxmlformats.org/officeDocument/2006/relationships/oleObject" Target="embeddings/oleObject147.bin"/><Relationship Id="rId401" Type="http://schemas.openxmlformats.org/officeDocument/2006/relationships/image" Target="media/image183.wmf"/><Relationship Id="rId846" Type="http://schemas.openxmlformats.org/officeDocument/2006/relationships/oleObject" Target="embeddings/oleObject433.bin"/><Relationship Id="rId485" Type="http://schemas.openxmlformats.org/officeDocument/2006/relationships/oleObject" Target="embeddings/oleObject254.bin"/><Relationship Id="rId692" Type="http://schemas.openxmlformats.org/officeDocument/2006/relationships/image" Target="media/image320.wmf"/><Relationship Id="rId706" Type="http://schemas.openxmlformats.org/officeDocument/2006/relationships/image" Target="media/image327.wmf"/><Relationship Id="rId913" Type="http://schemas.openxmlformats.org/officeDocument/2006/relationships/oleObject" Target="embeddings/oleObject466.bin"/><Relationship Id="rId42" Type="http://schemas.openxmlformats.org/officeDocument/2006/relationships/oleObject" Target="embeddings/oleObject16.bin"/><Relationship Id="rId138" Type="http://schemas.openxmlformats.org/officeDocument/2006/relationships/image" Target="media/image53.wmf"/><Relationship Id="rId345" Type="http://schemas.openxmlformats.org/officeDocument/2006/relationships/image" Target="media/image156.wmf"/><Relationship Id="rId552" Type="http://schemas.openxmlformats.org/officeDocument/2006/relationships/oleObject" Target="embeddings/oleObject291.bin"/><Relationship Id="rId191" Type="http://schemas.openxmlformats.org/officeDocument/2006/relationships/oleObject" Target="embeddings/oleObject104.bin"/><Relationship Id="rId205" Type="http://schemas.openxmlformats.org/officeDocument/2006/relationships/oleObject" Target="embeddings/oleObject111.bin"/><Relationship Id="rId412" Type="http://schemas.openxmlformats.org/officeDocument/2006/relationships/oleObject" Target="embeddings/oleObject216.bin"/><Relationship Id="rId857" Type="http://schemas.openxmlformats.org/officeDocument/2006/relationships/image" Target="media/image402.wmf"/><Relationship Id="rId289" Type="http://schemas.openxmlformats.org/officeDocument/2006/relationships/image" Target="media/image129.wmf"/><Relationship Id="rId496" Type="http://schemas.openxmlformats.org/officeDocument/2006/relationships/image" Target="media/image227.wmf"/><Relationship Id="rId717" Type="http://schemas.openxmlformats.org/officeDocument/2006/relationships/oleObject" Target="embeddings/oleObject368.bin"/><Relationship Id="rId924" Type="http://schemas.openxmlformats.org/officeDocument/2006/relationships/oleObject" Target="embeddings/oleObject471.bin"/><Relationship Id="rId53" Type="http://schemas.openxmlformats.org/officeDocument/2006/relationships/image" Target="media/image24.wmf"/><Relationship Id="rId149" Type="http://schemas.openxmlformats.org/officeDocument/2006/relationships/oleObject" Target="embeddings/oleObject83.bin"/><Relationship Id="rId356" Type="http://schemas.openxmlformats.org/officeDocument/2006/relationships/image" Target="media/image161.wmf"/><Relationship Id="rId563" Type="http://schemas.openxmlformats.org/officeDocument/2006/relationships/oleObject" Target="embeddings/oleObject297.bin"/><Relationship Id="rId770" Type="http://schemas.openxmlformats.org/officeDocument/2006/relationships/image" Target="media/image359.wmf"/><Relationship Id="rId216" Type="http://schemas.openxmlformats.org/officeDocument/2006/relationships/image" Target="media/image92.wmf"/><Relationship Id="rId423" Type="http://schemas.openxmlformats.org/officeDocument/2006/relationships/image" Target="media/image194.wmf"/><Relationship Id="rId868" Type="http://schemas.openxmlformats.org/officeDocument/2006/relationships/oleObject" Target="embeddings/oleObject444.bin"/><Relationship Id="rId630" Type="http://schemas.openxmlformats.org/officeDocument/2006/relationships/oleObject" Target="embeddings/oleObject330.bin"/><Relationship Id="rId728" Type="http://schemas.openxmlformats.org/officeDocument/2006/relationships/image" Target="media/image338.wmf"/><Relationship Id="rId935" Type="http://schemas.openxmlformats.org/officeDocument/2006/relationships/image" Target="media/image442.wmf"/><Relationship Id="rId64" Type="http://schemas.openxmlformats.org/officeDocument/2006/relationships/oleObject" Target="embeddings/oleObject29.bin"/><Relationship Id="rId367" Type="http://schemas.openxmlformats.org/officeDocument/2006/relationships/oleObject" Target="embeddings/oleObject193.bin"/><Relationship Id="rId574" Type="http://schemas.openxmlformats.org/officeDocument/2006/relationships/oleObject" Target="embeddings/oleObject304.bin"/><Relationship Id="rId227" Type="http://schemas.openxmlformats.org/officeDocument/2006/relationships/oleObject" Target="embeddings/oleObject122.bin"/><Relationship Id="rId781" Type="http://schemas.openxmlformats.org/officeDocument/2006/relationships/image" Target="media/image364.wmf"/><Relationship Id="rId879" Type="http://schemas.openxmlformats.org/officeDocument/2006/relationships/image" Target="media/image413.wmf"/><Relationship Id="rId434" Type="http://schemas.openxmlformats.org/officeDocument/2006/relationships/oleObject" Target="embeddings/oleObject227.bin"/><Relationship Id="rId641" Type="http://schemas.openxmlformats.org/officeDocument/2006/relationships/image" Target="media/image294.wmf"/><Relationship Id="rId739" Type="http://schemas.openxmlformats.org/officeDocument/2006/relationships/oleObject" Target="embeddings/oleObject379.bin"/><Relationship Id="rId280" Type="http://schemas.openxmlformats.org/officeDocument/2006/relationships/oleObject" Target="embeddings/oleObject148.bin"/><Relationship Id="rId501" Type="http://schemas.openxmlformats.org/officeDocument/2006/relationships/oleObject" Target="embeddings/oleObject264.bin"/><Relationship Id="rId946" Type="http://schemas.openxmlformats.org/officeDocument/2006/relationships/theme" Target="theme/theme1.xml"/><Relationship Id="rId75" Type="http://schemas.openxmlformats.org/officeDocument/2006/relationships/oleObject" Target="embeddings/oleObject39.bin"/><Relationship Id="rId140" Type="http://schemas.openxmlformats.org/officeDocument/2006/relationships/image" Target="media/image54.wmf"/><Relationship Id="rId378" Type="http://schemas.openxmlformats.org/officeDocument/2006/relationships/oleObject" Target="embeddings/oleObject199.bin"/><Relationship Id="rId585" Type="http://schemas.openxmlformats.org/officeDocument/2006/relationships/image" Target="media/image267.wmf"/><Relationship Id="rId792" Type="http://schemas.openxmlformats.org/officeDocument/2006/relationships/oleObject" Target="embeddings/oleObject406.bin"/><Relationship Id="rId806" Type="http://schemas.openxmlformats.org/officeDocument/2006/relationships/oleObject" Target="embeddings/oleObject413.bin"/><Relationship Id="rId6" Type="http://schemas.openxmlformats.org/officeDocument/2006/relationships/endnotes" Target="endnotes.xml"/><Relationship Id="rId238" Type="http://schemas.openxmlformats.org/officeDocument/2006/relationships/image" Target="media/image103.wmf"/><Relationship Id="rId445" Type="http://schemas.openxmlformats.org/officeDocument/2006/relationships/image" Target="media/image205.wmf"/><Relationship Id="rId652" Type="http://schemas.openxmlformats.org/officeDocument/2006/relationships/oleObject" Target="embeddings/______Microsoft_Excel_97-20037.xls"/><Relationship Id="rId291" Type="http://schemas.openxmlformats.org/officeDocument/2006/relationships/image" Target="media/image130.wmf"/><Relationship Id="rId305" Type="http://schemas.openxmlformats.org/officeDocument/2006/relationships/image" Target="media/image137.wmf"/><Relationship Id="rId512" Type="http://schemas.openxmlformats.org/officeDocument/2006/relationships/image" Target="media/image235.wmf"/><Relationship Id="rId86" Type="http://schemas.openxmlformats.org/officeDocument/2006/relationships/oleObject" Target="embeddings/oleObject48.bin"/><Relationship Id="rId151" Type="http://schemas.openxmlformats.org/officeDocument/2006/relationships/oleObject" Target="embeddings/oleObject84.bin"/><Relationship Id="rId389" Type="http://schemas.openxmlformats.org/officeDocument/2006/relationships/image" Target="media/image177.wmf"/><Relationship Id="rId596" Type="http://schemas.openxmlformats.org/officeDocument/2006/relationships/oleObject" Target="embeddings/oleObject316.bin"/><Relationship Id="rId817" Type="http://schemas.openxmlformats.org/officeDocument/2006/relationships/image" Target="media/image382.wmf"/><Relationship Id="rId249" Type="http://schemas.openxmlformats.org/officeDocument/2006/relationships/oleObject" Target="embeddings/oleObject133.bin"/><Relationship Id="rId456" Type="http://schemas.openxmlformats.org/officeDocument/2006/relationships/oleObject" Target="embeddings/oleObject238.bin"/><Relationship Id="rId663" Type="http://schemas.openxmlformats.org/officeDocument/2006/relationships/image" Target="media/image305.wmf"/><Relationship Id="rId870" Type="http://schemas.openxmlformats.org/officeDocument/2006/relationships/oleObject" Target="embeddings/oleObject445.bin"/><Relationship Id="rId13" Type="http://schemas.openxmlformats.org/officeDocument/2006/relationships/image" Target="media/image4.wmf"/><Relationship Id="rId109" Type="http://schemas.openxmlformats.org/officeDocument/2006/relationships/oleObject" Target="embeddings/oleObject61.bin"/><Relationship Id="rId316" Type="http://schemas.openxmlformats.org/officeDocument/2006/relationships/oleObject" Target="embeddings/oleObject166.bin"/><Relationship Id="rId523" Type="http://schemas.openxmlformats.org/officeDocument/2006/relationships/oleObject" Target="embeddings/oleObject275.bin"/><Relationship Id="rId97" Type="http://schemas.openxmlformats.org/officeDocument/2006/relationships/image" Target="media/image36.wmf"/><Relationship Id="rId730" Type="http://schemas.openxmlformats.org/officeDocument/2006/relationships/image" Target="media/image339.wmf"/><Relationship Id="rId828" Type="http://schemas.openxmlformats.org/officeDocument/2006/relationships/oleObject" Target="embeddings/oleObject424.bin"/><Relationship Id="rId162" Type="http://schemas.openxmlformats.org/officeDocument/2006/relationships/image" Target="media/image65.wmf"/><Relationship Id="rId467" Type="http://schemas.openxmlformats.org/officeDocument/2006/relationships/image" Target="media/image216.wmf"/><Relationship Id="rId674" Type="http://schemas.openxmlformats.org/officeDocument/2006/relationships/oleObject" Target="embeddings/oleObject347.bin"/><Relationship Id="rId881" Type="http://schemas.openxmlformats.org/officeDocument/2006/relationships/image" Target="media/image414.wmf"/><Relationship Id="rId24" Type="http://schemas.openxmlformats.org/officeDocument/2006/relationships/oleObject" Target="embeddings/oleObject7.bin"/><Relationship Id="rId327" Type="http://schemas.openxmlformats.org/officeDocument/2006/relationships/image" Target="media/image148.wmf"/><Relationship Id="rId534" Type="http://schemas.openxmlformats.org/officeDocument/2006/relationships/image" Target="media/image246.wmf"/><Relationship Id="rId741" Type="http://schemas.openxmlformats.org/officeDocument/2006/relationships/oleObject" Target="embeddings/oleObject380.bin"/><Relationship Id="rId839" Type="http://schemas.openxmlformats.org/officeDocument/2006/relationships/image" Target="media/image393.wmf"/><Relationship Id="rId173" Type="http://schemas.openxmlformats.org/officeDocument/2006/relationships/oleObject" Target="embeddings/oleObject95.bin"/><Relationship Id="rId380" Type="http://schemas.openxmlformats.org/officeDocument/2006/relationships/oleObject" Target="embeddings/oleObject200.bin"/><Relationship Id="rId601" Type="http://schemas.openxmlformats.org/officeDocument/2006/relationships/image" Target="media/image275.wmf"/><Relationship Id="rId240" Type="http://schemas.openxmlformats.org/officeDocument/2006/relationships/image" Target="media/image104.wmf"/><Relationship Id="rId478" Type="http://schemas.openxmlformats.org/officeDocument/2006/relationships/oleObject" Target="embeddings/oleObject250.bin"/><Relationship Id="rId685" Type="http://schemas.openxmlformats.org/officeDocument/2006/relationships/oleObject" Target="embeddings/oleObject352.bin"/><Relationship Id="rId892" Type="http://schemas.openxmlformats.org/officeDocument/2006/relationships/image" Target="media/image420.wmf"/><Relationship Id="rId906" Type="http://schemas.openxmlformats.org/officeDocument/2006/relationships/image" Target="media/image427.wmf"/><Relationship Id="rId35" Type="http://schemas.openxmlformats.org/officeDocument/2006/relationships/image" Target="media/image15.wmf"/><Relationship Id="rId100" Type="http://schemas.openxmlformats.org/officeDocument/2006/relationships/oleObject" Target="embeddings/oleObject55.bin"/><Relationship Id="rId338" Type="http://schemas.openxmlformats.org/officeDocument/2006/relationships/image" Target="media/image153.wmf"/><Relationship Id="rId545" Type="http://schemas.openxmlformats.org/officeDocument/2006/relationships/oleObject" Target="embeddings/oleObject286.bin"/><Relationship Id="rId752" Type="http://schemas.openxmlformats.org/officeDocument/2006/relationships/image" Target="media/image350.wmf"/><Relationship Id="rId184" Type="http://schemas.openxmlformats.org/officeDocument/2006/relationships/image" Target="media/image76.wmf"/><Relationship Id="rId391" Type="http://schemas.openxmlformats.org/officeDocument/2006/relationships/image" Target="media/image178.wmf"/><Relationship Id="rId405" Type="http://schemas.openxmlformats.org/officeDocument/2006/relationships/image" Target="media/image185.wmf"/><Relationship Id="rId612" Type="http://schemas.openxmlformats.org/officeDocument/2006/relationships/oleObject" Target="embeddings/oleObject325.bin"/><Relationship Id="rId251" Type="http://schemas.openxmlformats.org/officeDocument/2006/relationships/oleObject" Target="embeddings/oleObject134.bin"/><Relationship Id="rId489" Type="http://schemas.openxmlformats.org/officeDocument/2006/relationships/oleObject" Target="embeddings/oleObject257.bin"/><Relationship Id="rId696" Type="http://schemas.openxmlformats.org/officeDocument/2006/relationships/image" Target="media/image322.wmf"/><Relationship Id="rId917" Type="http://schemas.openxmlformats.org/officeDocument/2006/relationships/oleObject" Target="embeddings/oleObject468.bin"/><Relationship Id="rId46" Type="http://schemas.openxmlformats.org/officeDocument/2006/relationships/oleObject" Target="embeddings/oleObject18.bin"/><Relationship Id="rId349" Type="http://schemas.openxmlformats.org/officeDocument/2006/relationships/oleObject" Target="embeddings/oleObject184.bin"/><Relationship Id="rId556" Type="http://schemas.openxmlformats.org/officeDocument/2006/relationships/image" Target="media/image255.wmf"/><Relationship Id="rId763" Type="http://schemas.openxmlformats.org/officeDocument/2006/relationships/oleObject" Target="embeddings/oleObject391.bin"/><Relationship Id="rId111" Type="http://schemas.openxmlformats.org/officeDocument/2006/relationships/image" Target="media/image41.wmf"/><Relationship Id="rId195" Type="http://schemas.openxmlformats.org/officeDocument/2006/relationships/oleObject" Target="embeddings/oleObject106.bin"/><Relationship Id="rId209" Type="http://schemas.openxmlformats.org/officeDocument/2006/relationships/oleObject" Target="embeddings/oleObject113.bin"/><Relationship Id="rId416" Type="http://schemas.openxmlformats.org/officeDocument/2006/relationships/oleObject" Target="embeddings/oleObject218.bin"/><Relationship Id="rId623" Type="http://schemas.openxmlformats.org/officeDocument/2006/relationships/image" Target="media/image285.wmf"/><Relationship Id="rId830" Type="http://schemas.openxmlformats.org/officeDocument/2006/relationships/oleObject" Target="embeddings/oleObject425.bin"/><Relationship Id="rId928" Type="http://schemas.openxmlformats.org/officeDocument/2006/relationships/oleObject" Target="embeddings/oleObject473.bin"/><Relationship Id="rId57" Type="http://schemas.openxmlformats.org/officeDocument/2006/relationships/image" Target="media/image26.wmf"/><Relationship Id="rId262" Type="http://schemas.openxmlformats.org/officeDocument/2006/relationships/image" Target="media/image115.wmf"/><Relationship Id="rId567" Type="http://schemas.openxmlformats.org/officeDocument/2006/relationships/image" Target="media/image260.wmf"/><Relationship Id="rId122" Type="http://schemas.openxmlformats.org/officeDocument/2006/relationships/image" Target="media/image45.wmf"/><Relationship Id="rId774" Type="http://schemas.openxmlformats.org/officeDocument/2006/relationships/oleObject" Target="embeddings/oleObject397.bin"/><Relationship Id="rId427" Type="http://schemas.openxmlformats.org/officeDocument/2006/relationships/image" Target="media/image196.wmf"/><Relationship Id="rId634" Type="http://schemas.openxmlformats.org/officeDocument/2006/relationships/oleObject" Target="embeddings/oleObject332.bin"/><Relationship Id="rId841" Type="http://schemas.openxmlformats.org/officeDocument/2006/relationships/image" Target="media/image394.wmf"/><Relationship Id="rId273" Type="http://schemas.openxmlformats.org/officeDocument/2006/relationships/image" Target="media/image121.wmf"/><Relationship Id="rId480" Type="http://schemas.openxmlformats.org/officeDocument/2006/relationships/oleObject" Target="embeddings/oleObject251.bin"/><Relationship Id="rId701" Type="http://schemas.openxmlformats.org/officeDocument/2006/relationships/oleObject" Target="embeddings/oleObject360.bin"/><Relationship Id="rId939" Type="http://schemas.openxmlformats.org/officeDocument/2006/relationships/image" Target="media/image444.wmf"/><Relationship Id="rId68" Type="http://schemas.openxmlformats.org/officeDocument/2006/relationships/oleObject" Target="embeddings/oleObject33.bin"/><Relationship Id="rId133" Type="http://schemas.openxmlformats.org/officeDocument/2006/relationships/oleObject" Target="embeddings/oleObject75.bin"/><Relationship Id="rId340" Type="http://schemas.openxmlformats.org/officeDocument/2006/relationships/image" Target="media/image154.wmf"/><Relationship Id="rId578" Type="http://schemas.openxmlformats.org/officeDocument/2006/relationships/oleObject" Target="embeddings/oleObject306.bin"/><Relationship Id="rId785" Type="http://schemas.openxmlformats.org/officeDocument/2006/relationships/image" Target="media/image366.wmf"/><Relationship Id="rId200" Type="http://schemas.openxmlformats.org/officeDocument/2006/relationships/image" Target="media/image84.wmf"/><Relationship Id="rId438" Type="http://schemas.openxmlformats.org/officeDocument/2006/relationships/oleObject" Target="embeddings/oleObject229.bin"/><Relationship Id="rId645" Type="http://schemas.openxmlformats.org/officeDocument/2006/relationships/image" Target="media/image296.wmf"/><Relationship Id="rId852" Type="http://schemas.openxmlformats.org/officeDocument/2006/relationships/oleObject" Target="embeddings/oleObject436.bin"/><Relationship Id="rId284" Type="http://schemas.openxmlformats.org/officeDocument/2006/relationships/oleObject" Target="embeddings/oleObject150.bin"/><Relationship Id="rId491" Type="http://schemas.openxmlformats.org/officeDocument/2006/relationships/oleObject" Target="embeddings/oleObject258.bin"/><Relationship Id="rId505" Type="http://schemas.openxmlformats.org/officeDocument/2006/relationships/oleObject" Target="embeddings/oleObject266.bin"/><Relationship Id="rId712" Type="http://schemas.openxmlformats.org/officeDocument/2006/relationships/image" Target="media/image330.wmf"/><Relationship Id="rId79" Type="http://schemas.openxmlformats.org/officeDocument/2006/relationships/oleObject" Target="embeddings/oleObject43.bin"/><Relationship Id="rId144" Type="http://schemas.openxmlformats.org/officeDocument/2006/relationships/image" Target="media/image56.wmf"/><Relationship Id="rId589" Type="http://schemas.openxmlformats.org/officeDocument/2006/relationships/image" Target="media/image269.wmf"/><Relationship Id="rId796" Type="http://schemas.openxmlformats.org/officeDocument/2006/relationships/oleObject" Target="embeddings/oleObject408.bin"/><Relationship Id="rId351" Type="http://schemas.openxmlformats.org/officeDocument/2006/relationships/oleObject" Target="embeddings/oleObject185.bin"/><Relationship Id="rId449" Type="http://schemas.openxmlformats.org/officeDocument/2006/relationships/image" Target="media/image207.wmf"/><Relationship Id="rId656" Type="http://schemas.openxmlformats.org/officeDocument/2006/relationships/oleObject" Target="embeddings/oleObject340.bin"/><Relationship Id="rId863" Type="http://schemas.openxmlformats.org/officeDocument/2006/relationships/image" Target="media/image405.wmf"/><Relationship Id="rId211" Type="http://schemas.openxmlformats.org/officeDocument/2006/relationships/oleObject" Target="embeddings/oleObject114.bin"/><Relationship Id="rId295" Type="http://schemas.openxmlformats.org/officeDocument/2006/relationships/image" Target="media/image132.wmf"/><Relationship Id="rId309" Type="http://schemas.openxmlformats.org/officeDocument/2006/relationships/image" Target="media/image139.wmf"/><Relationship Id="rId516" Type="http://schemas.openxmlformats.org/officeDocument/2006/relationships/image" Target="media/image237.wmf"/><Relationship Id="rId723" Type="http://schemas.openxmlformats.org/officeDocument/2006/relationships/oleObject" Target="embeddings/oleObject371.bin"/><Relationship Id="rId930" Type="http://schemas.openxmlformats.org/officeDocument/2006/relationships/oleObject" Target="embeddings/oleObject474.bin"/><Relationship Id="rId155" Type="http://schemas.openxmlformats.org/officeDocument/2006/relationships/oleObject" Target="embeddings/oleObject86.bin"/><Relationship Id="rId362" Type="http://schemas.openxmlformats.org/officeDocument/2006/relationships/image" Target="media/image164.wmf"/><Relationship Id="rId222" Type="http://schemas.openxmlformats.org/officeDocument/2006/relationships/image" Target="media/image95.wmf"/><Relationship Id="rId667" Type="http://schemas.openxmlformats.org/officeDocument/2006/relationships/image" Target="media/image307.wmf"/><Relationship Id="rId874" Type="http://schemas.openxmlformats.org/officeDocument/2006/relationships/oleObject" Target="embeddings/oleObject447.bin"/><Relationship Id="rId17" Type="http://schemas.openxmlformats.org/officeDocument/2006/relationships/image" Target="media/image6.wmf"/><Relationship Id="rId527" Type="http://schemas.openxmlformats.org/officeDocument/2006/relationships/oleObject" Target="embeddings/oleObject277.bin"/><Relationship Id="rId734" Type="http://schemas.openxmlformats.org/officeDocument/2006/relationships/image" Target="media/image341.wmf"/><Relationship Id="rId941" Type="http://schemas.openxmlformats.org/officeDocument/2006/relationships/image" Target="media/image445.wmf"/><Relationship Id="rId70" Type="http://schemas.openxmlformats.org/officeDocument/2006/relationships/oleObject" Target="embeddings/oleObject35.bin"/><Relationship Id="rId166" Type="http://schemas.openxmlformats.org/officeDocument/2006/relationships/image" Target="media/image67.wmf"/><Relationship Id="rId373" Type="http://schemas.openxmlformats.org/officeDocument/2006/relationships/oleObject" Target="embeddings/oleObject196.bin"/><Relationship Id="rId580" Type="http://schemas.openxmlformats.org/officeDocument/2006/relationships/oleObject" Target="embeddings/oleObject307.bin"/><Relationship Id="rId801" Type="http://schemas.openxmlformats.org/officeDocument/2006/relationships/image" Target="media/image374.wmf"/><Relationship Id="rId1" Type="http://schemas.openxmlformats.org/officeDocument/2006/relationships/numbering" Target="numbering.xml"/><Relationship Id="rId233" Type="http://schemas.openxmlformats.org/officeDocument/2006/relationships/oleObject" Target="embeddings/oleObject125.bin"/><Relationship Id="rId440" Type="http://schemas.openxmlformats.org/officeDocument/2006/relationships/oleObject" Target="embeddings/oleObject230.bin"/><Relationship Id="rId678" Type="http://schemas.openxmlformats.org/officeDocument/2006/relationships/oleObject" Target="embeddings/oleObject349.bin"/><Relationship Id="rId885" Type="http://schemas.openxmlformats.org/officeDocument/2006/relationships/image" Target="media/image416.wmf"/><Relationship Id="rId28" Type="http://schemas.openxmlformats.org/officeDocument/2006/relationships/oleObject" Target="embeddings/oleObject9.bin"/><Relationship Id="rId275" Type="http://schemas.openxmlformats.org/officeDocument/2006/relationships/image" Target="media/image122.wmf"/><Relationship Id="rId300" Type="http://schemas.openxmlformats.org/officeDocument/2006/relationships/oleObject" Target="embeddings/oleObject158.bin"/><Relationship Id="rId482" Type="http://schemas.openxmlformats.org/officeDocument/2006/relationships/oleObject" Target="embeddings/oleObject252.bin"/><Relationship Id="rId538" Type="http://schemas.openxmlformats.org/officeDocument/2006/relationships/image" Target="media/image248.wmf"/><Relationship Id="rId703" Type="http://schemas.openxmlformats.org/officeDocument/2006/relationships/oleObject" Target="embeddings/oleObject361.bin"/><Relationship Id="rId745" Type="http://schemas.openxmlformats.org/officeDocument/2006/relationships/oleObject" Target="embeddings/oleObject382.bin"/><Relationship Id="rId910" Type="http://schemas.openxmlformats.org/officeDocument/2006/relationships/image" Target="media/image429.wmf"/><Relationship Id="rId81" Type="http://schemas.openxmlformats.org/officeDocument/2006/relationships/oleObject" Target="embeddings/oleObject45.bin"/><Relationship Id="rId135" Type="http://schemas.openxmlformats.org/officeDocument/2006/relationships/oleObject" Target="embeddings/oleObject76.bin"/><Relationship Id="rId177" Type="http://schemas.openxmlformats.org/officeDocument/2006/relationships/oleObject" Target="embeddings/oleObject97.bin"/><Relationship Id="rId342" Type="http://schemas.openxmlformats.org/officeDocument/2006/relationships/oleObject" Target="embeddings/oleObject180.bin"/><Relationship Id="rId384" Type="http://schemas.openxmlformats.org/officeDocument/2006/relationships/oleObject" Target="embeddings/oleObject202.bin"/><Relationship Id="rId591" Type="http://schemas.openxmlformats.org/officeDocument/2006/relationships/image" Target="media/image270.wmf"/><Relationship Id="rId605" Type="http://schemas.openxmlformats.org/officeDocument/2006/relationships/image" Target="media/image277.wmf"/><Relationship Id="rId787" Type="http://schemas.openxmlformats.org/officeDocument/2006/relationships/image" Target="media/image367.wmf"/><Relationship Id="rId812" Type="http://schemas.openxmlformats.org/officeDocument/2006/relationships/oleObject" Target="embeddings/oleObject416.bin"/><Relationship Id="rId202" Type="http://schemas.openxmlformats.org/officeDocument/2006/relationships/image" Target="media/image85.wmf"/><Relationship Id="rId244" Type="http://schemas.openxmlformats.org/officeDocument/2006/relationships/image" Target="media/image106.wmf"/><Relationship Id="rId647" Type="http://schemas.openxmlformats.org/officeDocument/2006/relationships/image" Target="media/image297.wmf"/><Relationship Id="rId689" Type="http://schemas.openxmlformats.org/officeDocument/2006/relationships/oleObject" Target="embeddings/oleObject354.bin"/><Relationship Id="rId854" Type="http://schemas.openxmlformats.org/officeDocument/2006/relationships/oleObject" Target="embeddings/oleObject437.bin"/><Relationship Id="rId896" Type="http://schemas.openxmlformats.org/officeDocument/2006/relationships/image" Target="media/image422.wmf"/><Relationship Id="rId39" Type="http://schemas.openxmlformats.org/officeDocument/2006/relationships/image" Target="media/image17.wmf"/><Relationship Id="rId286" Type="http://schemas.openxmlformats.org/officeDocument/2006/relationships/oleObject" Target="embeddings/oleObject151.bin"/><Relationship Id="rId451" Type="http://schemas.openxmlformats.org/officeDocument/2006/relationships/image" Target="media/image208.wmf"/><Relationship Id="rId493" Type="http://schemas.openxmlformats.org/officeDocument/2006/relationships/oleObject" Target="embeddings/oleObject260.bin"/><Relationship Id="rId507" Type="http://schemas.openxmlformats.org/officeDocument/2006/relationships/oleObject" Target="embeddings/oleObject267.bin"/><Relationship Id="rId549" Type="http://schemas.openxmlformats.org/officeDocument/2006/relationships/image" Target="media/image253.wmf"/><Relationship Id="rId714" Type="http://schemas.openxmlformats.org/officeDocument/2006/relationships/image" Target="media/image331.wmf"/><Relationship Id="rId756" Type="http://schemas.openxmlformats.org/officeDocument/2006/relationships/image" Target="media/image352.wmf"/><Relationship Id="rId921" Type="http://schemas.openxmlformats.org/officeDocument/2006/relationships/image" Target="media/image435.wmf"/><Relationship Id="rId50" Type="http://schemas.openxmlformats.org/officeDocument/2006/relationships/oleObject" Target="embeddings/oleObject20.bin"/><Relationship Id="rId104" Type="http://schemas.openxmlformats.org/officeDocument/2006/relationships/oleObject" Target="embeddings/oleObject57.bin"/><Relationship Id="rId146" Type="http://schemas.openxmlformats.org/officeDocument/2006/relationships/image" Target="media/image57.wmf"/><Relationship Id="rId188" Type="http://schemas.openxmlformats.org/officeDocument/2006/relationships/image" Target="media/image78.wmf"/><Relationship Id="rId311" Type="http://schemas.openxmlformats.org/officeDocument/2006/relationships/image" Target="media/image140.wmf"/><Relationship Id="rId353" Type="http://schemas.openxmlformats.org/officeDocument/2006/relationships/oleObject" Target="embeddings/oleObject186.bin"/><Relationship Id="rId395" Type="http://schemas.openxmlformats.org/officeDocument/2006/relationships/image" Target="media/image180.wmf"/><Relationship Id="rId409" Type="http://schemas.openxmlformats.org/officeDocument/2006/relationships/image" Target="media/image187.wmf"/><Relationship Id="rId560" Type="http://schemas.openxmlformats.org/officeDocument/2006/relationships/image" Target="media/image257.wmf"/><Relationship Id="rId798" Type="http://schemas.openxmlformats.org/officeDocument/2006/relationships/oleObject" Target="embeddings/oleObject409.bin"/><Relationship Id="rId92" Type="http://schemas.openxmlformats.org/officeDocument/2006/relationships/oleObject" Target="embeddings/oleObject51.bin"/><Relationship Id="rId213" Type="http://schemas.openxmlformats.org/officeDocument/2006/relationships/oleObject" Target="embeddings/oleObject115.bin"/><Relationship Id="rId420" Type="http://schemas.openxmlformats.org/officeDocument/2006/relationships/oleObject" Target="embeddings/oleObject220.bin"/><Relationship Id="rId616" Type="http://schemas.openxmlformats.org/officeDocument/2006/relationships/oleObject" Target="embeddings/______Microsoft_Excel_97-20032.xls"/><Relationship Id="rId658" Type="http://schemas.openxmlformats.org/officeDocument/2006/relationships/oleObject" Target="embeddings/______Microsoft_Excel_97-20038.xls"/><Relationship Id="rId823" Type="http://schemas.openxmlformats.org/officeDocument/2006/relationships/image" Target="media/image385.wmf"/><Relationship Id="rId865" Type="http://schemas.openxmlformats.org/officeDocument/2006/relationships/image" Target="media/image406.wmf"/><Relationship Id="rId255" Type="http://schemas.openxmlformats.org/officeDocument/2006/relationships/oleObject" Target="embeddings/oleObject136.bin"/><Relationship Id="rId297" Type="http://schemas.openxmlformats.org/officeDocument/2006/relationships/image" Target="media/image133.wmf"/><Relationship Id="rId462" Type="http://schemas.openxmlformats.org/officeDocument/2006/relationships/oleObject" Target="embeddings/oleObject241.bin"/><Relationship Id="rId518" Type="http://schemas.openxmlformats.org/officeDocument/2006/relationships/image" Target="media/image238.wmf"/><Relationship Id="rId725" Type="http://schemas.openxmlformats.org/officeDocument/2006/relationships/oleObject" Target="embeddings/oleObject372.bin"/><Relationship Id="rId932" Type="http://schemas.openxmlformats.org/officeDocument/2006/relationships/oleObject" Target="embeddings/oleObject475.bin"/><Relationship Id="rId115" Type="http://schemas.openxmlformats.org/officeDocument/2006/relationships/oleObject" Target="embeddings/oleObject65.bin"/><Relationship Id="rId157" Type="http://schemas.openxmlformats.org/officeDocument/2006/relationships/oleObject" Target="embeddings/oleObject87.bin"/><Relationship Id="rId322" Type="http://schemas.openxmlformats.org/officeDocument/2006/relationships/oleObject" Target="embeddings/oleObject169.bin"/><Relationship Id="rId364" Type="http://schemas.openxmlformats.org/officeDocument/2006/relationships/image" Target="media/image165.wmf"/><Relationship Id="rId767" Type="http://schemas.openxmlformats.org/officeDocument/2006/relationships/oleObject" Target="embeddings/oleObject393.bin"/><Relationship Id="rId61" Type="http://schemas.openxmlformats.org/officeDocument/2006/relationships/oleObject" Target="embeddings/oleObject26.bin"/><Relationship Id="rId199" Type="http://schemas.openxmlformats.org/officeDocument/2006/relationships/oleObject" Target="embeddings/oleObject108.bin"/><Relationship Id="rId571" Type="http://schemas.openxmlformats.org/officeDocument/2006/relationships/image" Target="media/image261.wmf"/><Relationship Id="rId627" Type="http://schemas.openxmlformats.org/officeDocument/2006/relationships/image" Target="media/image287.wmf"/><Relationship Id="rId669" Type="http://schemas.openxmlformats.org/officeDocument/2006/relationships/image" Target="media/image308.wmf"/><Relationship Id="rId834" Type="http://schemas.openxmlformats.org/officeDocument/2006/relationships/oleObject" Target="embeddings/oleObject427.bin"/><Relationship Id="rId876" Type="http://schemas.openxmlformats.org/officeDocument/2006/relationships/oleObject" Target="embeddings/oleObject448.bin"/><Relationship Id="rId19" Type="http://schemas.openxmlformats.org/officeDocument/2006/relationships/image" Target="media/image7.wmf"/><Relationship Id="rId224" Type="http://schemas.openxmlformats.org/officeDocument/2006/relationships/image" Target="media/image96.wmf"/><Relationship Id="rId266" Type="http://schemas.openxmlformats.org/officeDocument/2006/relationships/oleObject" Target="embeddings/oleObject141.bin"/><Relationship Id="rId431" Type="http://schemas.openxmlformats.org/officeDocument/2006/relationships/image" Target="media/image198.wmf"/><Relationship Id="rId473" Type="http://schemas.openxmlformats.org/officeDocument/2006/relationships/image" Target="media/image218.wmf"/><Relationship Id="rId529" Type="http://schemas.openxmlformats.org/officeDocument/2006/relationships/oleObject" Target="embeddings/oleObject278.bin"/><Relationship Id="rId680" Type="http://schemas.openxmlformats.org/officeDocument/2006/relationships/oleObject" Target="embeddings/oleObject350.bin"/><Relationship Id="rId736" Type="http://schemas.openxmlformats.org/officeDocument/2006/relationships/image" Target="media/image342.wmf"/><Relationship Id="rId901" Type="http://schemas.openxmlformats.org/officeDocument/2006/relationships/oleObject" Target="embeddings/oleObject460.bin"/><Relationship Id="rId30" Type="http://schemas.openxmlformats.org/officeDocument/2006/relationships/oleObject" Target="embeddings/oleObject10.bin"/><Relationship Id="rId126" Type="http://schemas.openxmlformats.org/officeDocument/2006/relationships/image" Target="media/image47.wmf"/><Relationship Id="rId168" Type="http://schemas.openxmlformats.org/officeDocument/2006/relationships/image" Target="media/image68.wmf"/><Relationship Id="rId333" Type="http://schemas.openxmlformats.org/officeDocument/2006/relationships/image" Target="media/image151.wmf"/><Relationship Id="rId540" Type="http://schemas.openxmlformats.org/officeDocument/2006/relationships/image" Target="media/image249.wmf"/><Relationship Id="rId778" Type="http://schemas.openxmlformats.org/officeDocument/2006/relationships/oleObject" Target="embeddings/oleObject399.bin"/><Relationship Id="rId943" Type="http://schemas.openxmlformats.org/officeDocument/2006/relationships/image" Target="media/image446.wmf"/><Relationship Id="rId72" Type="http://schemas.openxmlformats.org/officeDocument/2006/relationships/oleObject" Target="embeddings/oleObject37.bin"/><Relationship Id="rId375" Type="http://schemas.openxmlformats.org/officeDocument/2006/relationships/image" Target="media/image170.wmf"/><Relationship Id="rId582" Type="http://schemas.openxmlformats.org/officeDocument/2006/relationships/oleObject" Target="embeddings/oleObject308.bin"/><Relationship Id="rId638" Type="http://schemas.openxmlformats.org/officeDocument/2006/relationships/oleObject" Target="embeddings/oleObject334.bin"/><Relationship Id="rId803" Type="http://schemas.openxmlformats.org/officeDocument/2006/relationships/image" Target="media/image375.wmf"/><Relationship Id="rId845" Type="http://schemas.openxmlformats.org/officeDocument/2006/relationships/image" Target="media/image396.wmf"/><Relationship Id="rId3" Type="http://schemas.openxmlformats.org/officeDocument/2006/relationships/settings" Target="settings.xml"/><Relationship Id="rId235" Type="http://schemas.openxmlformats.org/officeDocument/2006/relationships/oleObject" Target="embeddings/oleObject126.bin"/><Relationship Id="rId277" Type="http://schemas.openxmlformats.org/officeDocument/2006/relationships/image" Target="media/image123.wmf"/><Relationship Id="rId400" Type="http://schemas.openxmlformats.org/officeDocument/2006/relationships/oleObject" Target="embeddings/oleObject210.bin"/><Relationship Id="rId442" Type="http://schemas.openxmlformats.org/officeDocument/2006/relationships/oleObject" Target="embeddings/oleObject231.bin"/><Relationship Id="rId484" Type="http://schemas.openxmlformats.org/officeDocument/2006/relationships/oleObject" Target="embeddings/oleObject253.bin"/><Relationship Id="rId705" Type="http://schemas.openxmlformats.org/officeDocument/2006/relationships/oleObject" Target="embeddings/oleObject362.bin"/><Relationship Id="rId887" Type="http://schemas.openxmlformats.org/officeDocument/2006/relationships/image" Target="media/image417.wmf"/><Relationship Id="rId137" Type="http://schemas.openxmlformats.org/officeDocument/2006/relationships/oleObject" Target="embeddings/oleObject77.bin"/><Relationship Id="rId302" Type="http://schemas.openxmlformats.org/officeDocument/2006/relationships/oleObject" Target="embeddings/oleObject159.bin"/><Relationship Id="rId344" Type="http://schemas.openxmlformats.org/officeDocument/2006/relationships/oleObject" Target="embeddings/oleObject181.bin"/><Relationship Id="rId691" Type="http://schemas.openxmlformats.org/officeDocument/2006/relationships/oleObject" Target="embeddings/oleObject355.bin"/><Relationship Id="rId747" Type="http://schemas.openxmlformats.org/officeDocument/2006/relationships/oleObject" Target="embeddings/oleObject383.bin"/><Relationship Id="rId789" Type="http://schemas.openxmlformats.org/officeDocument/2006/relationships/image" Target="media/image368.wmf"/><Relationship Id="rId912" Type="http://schemas.openxmlformats.org/officeDocument/2006/relationships/image" Target="media/image430.wmf"/><Relationship Id="rId41" Type="http://schemas.openxmlformats.org/officeDocument/2006/relationships/image" Target="media/image18.wmf"/><Relationship Id="rId83" Type="http://schemas.openxmlformats.org/officeDocument/2006/relationships/image" Target="media/image29.wmf"/><Relationship Id="rId179" Type="http://schemas.openxmlformats.org/officeDocument/2006/relationships/oleObject" Target="embeddings/oleObject98.bin"/><Relationship Id="rId386" Type="http://schemas.openxmlformats.org/officeDocument/2006/relationships/oleObject" Target="embeddings/oleObject203.bin"/><Relationship Id="rId551" Type="http://schemas.openxmlformats.org/officeDocument/2006/relationships/oleObject" Target="embeddings/oleObject290.bin"/><Relationship Id="rId593" Type="http://schemas.openxmlformats.org/officeDocument/2006/relationships/image" Target="media/image271.wmf"/><Relationship Id="rId607" Type="http://schemas.openxmlformats.org/officeDocument/2006/relationships/oleObject" Target="embeddings/oleObject322.bin"/><Relationship Id="rId649" Type="http://schemas.openxmlformats.org/officeDocument/2006/relationships/image" Target="media/image298.wmf"/><Relationship Id="rId814" Type="http://schemas.openxmlformats.org/officeDocument/2006/relationships/oleObject" Target="embeddings/oleObject417.bin"/><Relationship Id="rId856" Type="http://schemas.openxmlformats.org/officeDocument/2006/relationships/oleObject" Target="embeddings/oleObject438.bin"/><Relationship Id="rId190" Type="http://schemas.openxmlformats.org/officeDocument/2006/relationships/image" Target="media/image79.wmf"/><Relationship Id="rId204" Type="http://schemas.openxmlformats.org/officeDocument/2006/relationships/image" Target="media/image86.wmf"/><Relationship Id="rId246" Type="http://schemas.openxmlformats.org/officeDocument/2006/relationships/image" Target="media/image107.wmf"/><Relationship Id="rId288" Type="http://schemas.openxmlformats.org/officeDocument/2006/relationships/oleObject" Target="embeddings/oleObject152.bin"/><Relationship Id="rId411" Type="http://schemas.openxmlformats.org/officeDocument/2006/relationships/image" Target="media/image188.wmf"/><Relationship Id="rId453" Type="http://schemas.openxmlformats.org/officeDocument/2006/relationships/image" Target="media/image209.wmf"/><Relationship Id="rId509" Type="http://schemas.openxmlformats.org/officeDocument/2006/relationships/oleObject" Target="embeddings/oleObject268.bin"/><Relationship Id="rId660" Type="http://schemas.openxmlformats.org/officeDocument/2006/relationships/oleObject" Target="embeddings/oleObject341.bin"/><Relationship Id="rId898" Type="http://schemas.openxmlformats.org/officeDocument/2006/relationships/image" Target="media/image423.wmf"/><Relationship Id="rId106" Type="http://schemas.openxmlformats.org/officeDocument/2006/relationships/oleObject" Target="embeddings/oleObject59.bin"/><Relationship Id="rId313" Type="http://schemas.openxmlformats.org/officeDocument/2006/relationships/image" Target="media/image141.wmf"/><Relationship Id="rId495" Type="http://schemas.openxmlformats.org/officeDocument/2006/relationships/oleObject" Target="embeddings/oleObject261.bin"/><Relationship Id="rId716" Type="http://schemas.openxmlformats.org/officeDocument/2006/relationships/image" Target="media/image332.wmf"/><Relationship Id="rId758" Type="http://schemas.openxmlformats.org/officeDocument/2006/relationships/image" Target="media/image353.wmf"/><Relationship Id="rId923" Type="http://schemas.openxmlformats.org/officeDocument/2006/relationships/image" Target="media/image436.wmf"/><Relationship Id="rId10" Type="http://schemas.openxmlformats.org/officeDocument/2006/relationships/image" Target="media/image2.emf"/><Relationship Id="rId52" Type="http://schemas.openxmlformats.org/officeDocument/2006/relationships/oleObject" Target="embeddings/oleObject21.bin"/><Relationship Id="rId94" Type="http://schemas.openxmlformats.org/officeDocument/2006/relationships/oleObject" Target="embeddings/oleObject52.bin"/><Relationship Id="rId148" Type="http://schemas.openxmlformats.org/officeDocument/2006/relationships/image" Target="media/image58.wmf"/><Relationship Id="rId355" Type="http://schemas.openxmlformats.org/officeDocument/2006/relationships/oleObject" Target="embeddings/oleObject187.bin"/><Relationship Id="rId397" Type="http://schemas.openxmlformats.org/officeDocument/2006/relationships/image" Target="media/image181.wmf"/><Relationship Id="rId520" Type="http://schemas.openxmlformats.org/officeDocument/2006/relationships/image" Target="media/image239.wmf"/><Relationship Id="rId562" Type="http://schemas.openxmlformats.org/officeDocument/2006/relationships/image" Target="media/image258.wmf"/><Relationship Id="rId618" Type="http://schemas.openxmlformats.org/officeDocument/2006/relationships/oleObject" Target="embeddings/______Microsoft_Excel_97-20033.xls"/><Relationship Id="rId825" Type="http://schemas.openxmlformats.org/officeDocument/2006/relationships/image" Target="media/image386.wmf"/><Relationship Id="rId215" Type="http://schemas.openxmlformats.org/officeDocument/2006/relationships/oleObject" Target="embeddings/oleObject116.bin"/><Relationship Id="rId257" Type="http://schemas.openxmlformats.org/officeDocument/2006/relationships/oleObject" Target="embeddings/oleObject137.bin"/><Relationship Id="rId422" Type="http://schemas.openxmlformats.org/officeDocument/2006/relationships/oleObject" Target="embeddings/oleObject221.bin"/><Relationship Id="rId464" Type="http://schemas.openxmlformats.org/officeDocument/2006/relationships/oleObject" Target="embeddings/oleObject242.bin"/><Relationship Id="rId867" Type="http://schemas.openxmlformats.org/officeDocument/2006/relationships/image" Target="media/image407.wmf"/><Relationship Id="rId299" Type="http://schemas.openxmlformats.org/officeDocument/2006/relationships/image" Target="media/image134.wmf"/><Relationship Id="rId727" Type="http://schemas.openxmlformats.org/officeDocument/2006/relationships/oleObject" Target="embeddings/oleObject373.bin"/><Relationship Id="rId934" Type="http://schemas.openxmlformats.org/officeDocument/2006/relationships/oleObject" Target="embeddings/oleObject476.bin"/><Relationship Id="rId63" Type="http://schemas.openxmlformats.org/officeDocument/2006/relationships/oleObject" Target="embeddings/oleObject28.bin"/><Relationship Id="rId159" Type="http://schemas.openxmlformats.org/officeDocument/2006/relationships/oleObject" Target="embeddings/oleObject88.bin"/><Relationship Id="rId366" Type="http://schemas.openxmlformats.org/officeDocument/2006/relationships/image" Target="media/image166.wmf"/><Relationship Id="rId573" Type="http://schemas.openxmlformats.org/officeDocument/2006/relationships/image" Target="media/image262.wmf"/><Relationship Id="rId780" Type="http://schemas.openxmlformats.org/officeDocument/2006/relationships/oleObject" Target="embeddings/oleObject400.bin"/><Relationship Id="rId226" Type="http://schemas.openxmlformats.org/officeDocument/2006/relationships/image" Target="media/image97.wmf"/><Relationship Id="rId433" Type="http://schemas.openxmlformats.org/officeDocument/2006/relationships/image" Target="media/image199.wmf"/><Relationship Id="rId878" Type="http://schemas.openxmlformats.org/officeDocument/2006/relationships/oleObject" Target="embeddings/oleObject449.bin"/><Relationship Id="rId640" Type="http://schemas.openxmlformats.org/officeDocument/2006/relationships/oleObject" Target="embeddings/oleObject335.bin"/><Relationship Id="rId738" Type="http://schemas.openxmlformats.org/officeDocument/2006/relationships/image" Target="media/image343.wmf"/><Relationship Id="rId945" Type="http://schemas.openxmlformats.org/officeDocument/2006/relationships/fontTable" Target="fontTable.xml"/><Relationship Id="rId74" Type="http://schemas.openxmlformats.org/officeDocument/2006/relationships/image" Target="media/image28.wmf"/><Relationship Id="rId377" Type="http://schemas.openxmlformats.org/officeDocument/2006/relationships/image" Target="media/image171.wmf"/><Relationship Id="rId500" Type="http://schemas.openxmlformats.org/officeDocument/2006/relationships/image" Target="media/image229.wmf"/><Relationship Id="rId584" Type="http://schemas.openxmlformats.org/officeDocument/2006/relationships/oleObject" Target="embeddings/oleObject310.bin"/><Relationship Id="rId805" Type="http://schemas.openxmlformats.org/officeDocument/2006/relationships/image" Target="media/image376.wmf"/><Relationship Id="rId5" Type="http://schemas.openxmlformats.org/officeDocument/2006/relationships/footnotes" Target="footnotes.xml"/><Relationship Id="rId237" Type="http://schemas.openxmlformats.org/officeDocument/2006/relationships/oleObject" Target="embeddings/oleObject127.bin"/><Relationship Id="rId791" Type="http://schemas.openxmlformats.org/officeDocument/2006/relationships/image" Target="media/image369.wmf"/><Relationship Id="rId889" Type="http://schemas.openxmlformats.org/officeDocument/2006/relationships/image" Target="media/image418.wmf"/><Relationship Id="rId444" Type="http://schemas.openxmlformats.org/officeDocument/2006/relationships/oleObject" Target="embeddings/oleObject232.bin"/><Relationship Id="rId651" Type="http://schemas.openxmlformats.org/officeDocument/2006/relationships/image" Target="media/image299.wmf"/><Relationship Id="rId749" Type="http://schemas.openxmlformats.org/officeDocument/2006/relationships/oleObject" Target="embeddings/oleObject384.bin"/><Relationship Id="rId290" Type="http://schemas.openxmlformats.org/officeDocument/2006/relationships/oleObject" Target="embeddings/oleObject153.bin"/><Relationship Id="rId304" Type="http://schemas.openxmlformats.org/officeDocument/2006/relationships/oleObject" Target="embeddings/oleObject160.bin"/><Relationship Id="rId388" Type="http://schemas.openxmlformats.org/officeDocument/2006/relationships/oleObject" Target="embeddings/oleObject204.bin"/><Relationship Id="rId511" Type="http://schemas.openxmlformats.org/officeDocument/2006/relationships/oleObject" Target="embeddings/oleObject269.bin"/><Relationship Id="rId609" Type="http://schemas.openxmlformats.org/officeDocument/2006/relationships/image" Target="media/image278.wmf"/><Relationship Id="rId85" Type="http://schemas.openxmlformats.org/officeDocument/2006/relationships/image" Target="media/image30.wmf"/><Relationship Id="rId150" Type="http://schemas.openxmlformats.org/officeDocument/2006/relationships/image" Target="media/image59.wmf"/><Relationship Id="rId595" Type="http://schemas.openxmlformats.org/officeDocument/2006/relationships/image" Target="media/image272.wmf"/><Relationship Id="rId816" Type="http://schemas.openxmlformats.org/officeDocument/2006/relationships/oleObject" Target="embeddings/oleObject418.bin"/><Relationship Id="rId248" Type="http://schemas.openxmlformats.org/officeDocument/2006/relationships/image" Target="media/image108.emf"/><Relationship Id="rId455" Type="http://schemas.openxmlformats.org/officeDocument/2006/relationships/image" Target="media/image210.emf"/><Relationship Id="rId662" Type="http://schemas.openxmlformats.org/officeDocument/2006/relationships/oleObject" Target="embeddings/oleObject342.bin"/><Relationship Id="rId12" Type="http://schemas.openxmlformats.org/officeDocument/2006/relationships/oleObject" Target="embeddings/oleObject1.bin"/><Relationship Id="rId108" Type="http://schemas.openxmlformats.org/officeDocument/2006/relationships/oleObject" Target="embeddings/oleObject60.bin"/><Relationship Id="rId315" Type="http://schemas.openxmlformats.org/officeDocument/2006/relationships/image" Target="media/image142.wmf"/><Relationship Id="rId522" Type="http://schemas.openxmlformats.org/officeDocument/2006/relationships/image" Target="media/image240.wmf"/><Relationship Id="rId96" Type="http://schemas.openxmlformats.org/officeDocument/2006/relationships/oleObject" Target="embeddings/oleObject53.bin"/><Relationship Id="rId161" Type="http://schemas.openxmlformats.org/officeDocument/2006/relationships/oleObject" Target="embeddings/oleObject89.bin"/><Relationship Id="rId399" Type="http://schemas.openxmlformats.org/officeDocument/2006/relationships/image" Target="media/image182.wmf"/><Relationship Id="rId827" Type="http://schemas.openxmlformats.org/officeDocument/2006/relationships/image" Target="media/image387.wmf"/><Relationship Id="rId259" Type="http://schemas.openxmlformats.org/officeDocument/2006/relationships/oleObject" Target="embeddings/oleObject138.bin"/><Relationship Id="rId466" Type="http://schemas.openxmlformats.org/officeDocument/2006/relationships/oleObject" Target="embeddings/oleObject243.bin"/><Relationship Id="rId673" Type="http://schemas.openxmlformats.org/officeDocument/2006/relationships/image" Target="media/image310.wmf"/><Relationship Id="rId880" Type="http://schemas.openxmlformats.org/officeDocument/2006/relationships/oleObject" Target="embeddings/oleObject450.bin"/><Relationship Id="rId23" Type="http://schemas.openxmlformats.org/officeDocument/2006/relationships/image" Target="media/image9.wmf"/><Relationship Id="rId119" Type="http://schemas.openxmlformats.org/officeDocument/2006/relationships/oleObject" Target="embeddings/oleObject67.bin"/><Relationship Id="rId326" Type="http://schemas.openxmlformats.org/officeDocument/2006/relationships/oleObject" Target="embeddings/oleObject171.bin"/><Relationship Id="rId533" Type="http://schemas.openxmlformats.org/officeDocument/2006/relationships/oleObject" Target="embeddings/oleObject280.bin"/><Relationship Id="rId740" Type="http://schemas.openxmlformats.org/officeDocument/2006/relationships/image" Target="media/image344.wmf"/><Relationship Id="rId838" Type="http://schemas.openxmlformats.org/officeDocument/2006/relationships/oleObject" Target="embeddings/oleObject429.bin"/><Relationship Id="rId172" Type="http://schemas.openxmlformats.org/officeDocument/2006/relationships/image" Target="media/image70.wmf"/><Relationship Id="rId477" Type="http://schemas.openxmlformats.org/officeDocument/2006/relationships/image" Target="media/image220.wmf"/><Relationship Id="rId600" Type="http://schemas.openxmlformats.org/officeDocument/2006/relationships/oleObject" Target="embeddings/oleObject318.bin"/><Relationship Id="rId684" Type="http://schemas.openxmlformats.org/officeDocument/2006/relationships/image" Target="media/image316.wmf"/><Relationship Id="rId337" Type="http://schemas.openxmlformats.org/officeDocument/2006/relationships/oleObject" Target="embeddings/oleObject177.bin"/><Relationship Id="rId891" Type="http://schemas.openxmlformats.org/officeDocument/2006/relationships/image" Target="media/image419.png"/><Relationship Id="rId905" Type="http://schemas.openxmlformats.org/officeDocument/2006/relationships/oleObject" Target="embeddings/oleObject462.bin"/><Relationship Id="rId34" Type="http://schemas.openxmlformats.org/officeDocument/2006/relationships/oleObject" Target="embeddings/oleObject12.bin"/><Relationship Id="rId544" Type="http://schemas.openxmlformats.org/officeDocument/2006/relationships/image" Target="media/image251.wmf"/><Relationship Id="rId751" Type="http://schemas.openxmlformats.org/officeDocument/2006/relationships/oleObject" Target="embeddings/oleObject385.bin"/><Relationship Id="rId849" Type="http://schemas.openxmlformats.org/officeDocument/2006/relationships/image" Target="media/image398.wmf"/><Relationship Id="rId183" Type="http://schemas.openxmlformats.org/officeDocument/2006/relationships/oleObject" Target="embeddings/oleObject100.bin"/><Relationship Id="rId390" Type="http://schemas.openxmlformats.org/officeDocument/2006/relationships/oleObject" Target="embeddings/oleObject205.bin"/><Relationship Id="rId404" Type="http://schemas.openxmlformats.org/officeDocument/2006/relationships/oleObject" Target="embeddings/oleObject212.bin"/><Relationship Id="rId611" Type="http://schemas.openxmlformats.org/officeDocument/2006/relationships/image" Target="media/image279.emf"/><Relationship Id="rId250" Type="http://schemas.openxmlformats.org/officeDocument/2006/relationships/image" Target="media/image109.wmf"/><Relationship Id="rId488" Type="http://schemas.openxmlformats.org/officeDocument/2006/relationships/image" Target="media/image224.wmf"/><Relationship Id="rId695" Type="http://schemas.openxmlformats.org/officeDocument/2006/relationships/oleObject" Target="embeddings/oleObject357.bin"/><Relationship Id="rId709" Type="http://schemas.openxmlformats.org/officeDocument/2006/relationships/oleObject" Target="embeddings/oleObject364.bin"/><Relationship Id="rId916" Type="http://schemas.openxmlformats.org/officeDocument/2006/relationships/image" Target="media/image432.wmf"/><Relationship Id="rId45" Type="http://schemas.openxmlformats.org/officeDocument/2006/relationships/image" Target="media/image20.wmf"/><Relationship Id="rId110" Type="http://schemas.openxmlformats.org/officeDocument/2006/relationships/oleObject" Target="embeddings/oleObject62.bin"/><Relationship Id="rId348" Type="http://schemas.openxmlformats.org/officeDocument/2006/relationships/image" Target="media/image157.wmf"/><Relationship Id="rId555" Type="http://schemas.openxmlformats.org/officeDocument/2006/relationships/oleObject" Target="embeddings/oleObject293.bin"/><Relationship Id="rId762" Type="http://schemas.openxmlformats.org/officeDocument/2006/relationships/image" Target="media/image355.wmf"/><Relationship Id="rId194" Type="http://schemas.openxmlformats.org/officeDocument/2006/relationships/image" Target="media/image81.wmf"/><Relationship Id="rId208" Type="http://schemas.openxmlformats.org/officeDocument/2006/relationships/image" Target="media/image88.wmf"/><Relationship Id="rId415" Type="http://schemas.openxmlformats.org/officeDocument/2006/relationships/image" Target="media/image190.wmf"/><Relationship Id="rId622" Type="http://schemas.openxmlformats.org/officeDocument/2006/relationships/oleObject" Target="embeddings/oleObject326.bin"/><Relationship Id="rId261" Type="http://schemas.openxmlformats.org/officeDocument/2006/relationships/oleObject" Target="embeddings/oleObject139.bin"/><Relationship Id="rId499" Type="http://schemas.openxmlformats.org/officeDocument/2006/relationships/oleObject" Target="embeddings/oleObject263.bin"/><Relationship Id="rId927" Type="http://schemas.openxmlformats.org/officeDocument/2006/relationships/image" Target="media/image438.wmf"/><Relationship Id="rId56" Type="http://schemas.openxmlformats.org/officeDocument/2006/relationships/oleObject" Target="embeddings/oleObject23.bin"/><Relationship Id="rId359" Type="http://schemas.openxmlformats.org/officeDocument/2006/relationships/oleObject" Target="embeddings/oleObject189.bin"/><Relationship Id="rId566" Type="http://schemas.openxmlformats.org/officeDocument/2006/relationships/oleObject" Target="embeddings/oleObject299.bin"/><Relationship Id="rId773" Type="http://schemas.openxmlformats.org/officeDocument/2006/relationships/oleObject" Target="embeddings/oleObject396.bin"/><Relationship Id="rId121" Type="http://schemas.openxmlformats.org/officeDocument/2006/relationships/oleObject" Target="embeddings/oleObject69.bin"/><Relationship Id="rId219" Type="http://schemas.openxmlformats.org/officeDocument/2006/relationships/oleObject" Target="embeddings/oleObject118.bin"/><Relationship Id="rId426" Type="http://schemas.openxmlformats.org/officeDocument/2006/relationships/oleObject" Target="embeddings/oleObject223.bin"/><Relationship Id="rId633" Type="http://schemas.openxmlformats.org/officeDocument/2006/relationships/image" Target="media/image290.wmf"/><Relationship Id="rId840" Type="http://schemas.openxmlformats.org/officeDocument/2006/relationships/oleObject" Target="embeddings/oleObject430.bin"/><Relationship Id="rId938" Type="http://schemas.openxmlformats.org/officeDocument/2006/relationships/oleObject" Target="embeddings/oleObject478.bin"/><Relationship Id="rId67" Type="http://schemas.openxmlformats.org/officeDocument/2006/relationships/oleObject" Target="embeddings/oleObject32.bin"/><Relationship Id="rId272" Type="http://schemas.openxmlformats.org/officeDocument/2006/relationships/oleObject" Target="embeddings/oleObject144.bin"/><Relationship Id="rId577" Type="http://schemas.openxmlformats.org/officeDocument/2006/relationships/image" Target="media/image264.wmf"/><Relationship Id="rId700" Type="http://schemas.openxmlformats.org/officeDocument/2006/relationships/image" Target="media/image324.wmf"/><Relationship Id="rId132" Type="http://schemas.openxmlformats.org/officeDocument/2006/relationships/image" Target="media/image50.wmf"/><Relationship Id="rId784" Type="http://schemas.openxmlformats.org/officeDocument/2006/relationships/oleObject" Target="embeddings/oleObject402.bin"/><Relationship Id="rId437" Type="http://schemas.openxmlformats.org/officeDocument/2006/relationships/image" Target="media/image201.wmf"/><Relationship Id="rId644" Type="http://schemas.openxmlformats.org/officeDocument/2006/relationships/oleObject" Target="embeddings/______Microsoft_Excel_97-20036.xls"/><Relationship Id="rId851" Type="http://schemas.openxmlformats.org/officeDocument/2006/relationships/image" Target="media/image399.wmf"/><Relationship Id="rId283" Type="http://schemas.openxmlformats.org/officeDocument/2006/relationships/image" Target="media/image126.wmf"/><Relationship Id="rId490" Type="http://schemas.openxmlformats.org/officeDocument/2006/relationships/image" Target="media/image225.wmf"/><Relationship Id="rId504" Type="http://schemas.openxmlformats.org/officeDocument/2006/relationships/image" Target="media/image231.wmf"/><Relationship Id="rId711" Type="http://schemas.openxmlformats.org/officeDocument/2006/relationships/oleObject" Target="embeddings/oleObject365.bin"/><Relationship Id="rId78" Type="http://schemas.openxmlformats.org/officeDocument/2006/relationships/oleObject" Target="embeddings/oleObject42.bin"/><Relationship Id="rId143" Type="http://schemas.openxmlformats.org/officeDocument/2006/relationships/oleObject" Target="embeddings/oleObject80.bin"/><Relationship Id="rId350" Type="http://schemas.openxmlformats.org/officeDocument/2006/relationships/image" Target="media/image158.wmf"/><Relationship Id="rId588" Type="http://schemas.openxmlformats.org/officeDocument/2006/relationships/oleObject" Target="embeddings/oleObject312.bin"/><Relationship Id="rId795" Type="http://schemas.openxmlformats.org/officeDocument/2006/relationships/image" Target="media/image371.wmf"/><Relationship Id="rId809" Type="http://schemas.openxmlformats.org/officeDocument/2006/relationships/image" Target="media/image378.wmf"/><Relationship Id="rId9" Type="http://schemas.openxmlformats.org/officeDocument/2006/relationships/image" Target="media/image1.emf"/><Relationship Id="rId210" Type="http://schemas.openxmlformats.org/officeDocument/2006/relationships/image" Target="media/image89.wmf"/><Relationship Id="rId448" Type="http://schemas.openxmlformats.org/officeDocument/2006/relationships/oleObject" Target="embeddings/oleObject234.bin"/><Relationship Id="rId655" Type="http://schemas.openxmlformats.org/officeDocument/2006/relationships/image" Target="media/image301.wmf"/><Relationship Id="rId862" Type="http://schemas.openxmlformats.org/officeDocument/2006/relationships/oleObject" Target="embeddings/oleObject441.bin"/><Relationship Id="rId294" Type="http://schemas.openxmlformats.org/officeDocument/2006/relationships/oleObject" Target="embeddings/oleObject155.bin"/><Relationship Id="rId308" Type="http://schemas.openxmlformats.org/officeDocument/2006/relationships/oleObject" Target="embeddings/oleObject162.bin"/><Relationship Id="rId515" Type="http://schemas.openxmlformats.org/officeDocument/2006/relationships/oleObject" Target="embeddings/oleObject271.bin"/><Relationship Id="rId722" Type="http://schemas.openxmlformats.org/officeDocument/2006/relationships/image" Target="media/image335.wmf"/><Relationship Id="rId89" Type="http://schemas.openxmlformats.org/officeDocument/2006/relationships/image" Target="media/image32.wmf"/><Relationship Id="rId154" Type="http://schemas.openxmlformats.org/officeDocument/2006/relationships/image" Target="media/image61.wmf"/><Relationship Id="rId361" Type="http://schemas.openxmlformats.org/officeDocument/2006/relationships/oleObject" Target="embeddings/oleObject190.bin"/><Relationship Id="rId599" Type="http://schemas.openxmlformats.org/officeDocument/2006/relationships/image" Target="media/image274.wmf"/><Relationship Id="rId459" Type="http://schemas.openxmlformats.org/officeDocument/2006/relationships/image" Target="media/image212.wmf"/><Relationship Id="rId666" Type="http://schemas.openxmlformats.org/officeDocument/2006/relationships/oleObject" Target="embeddings/______Microsoft_Excel_97-20039.xls"/><Relationship Id="rId873" Type="http://schemas.openxmlformats.org/officeDocument/2006/relationships/image" Target="media/image410.wmf"/><Relationship Id="rId16" Type="http://schemas.openxmlformats.org/officeDocument/2006/relationships/oleObject" Target="embeddings/oleObject3.bin"/><Relationship Id="rId221" Type="http://schemas.openxmlformats.org/officeDocument/2006/relationships/oleObject" Target="embeddings/oleObject119.bin"/><Relationship Id="rId319" Type="http://schemas.openxmlformats.org/officeDocument/2006/relationships/image" Target="media/image144.wmf"/><Relationship Id="rId526" Type="http://schemas.openxmlformats.org/officeDocument/2006/relationships/image" Target="media/image242.wmf"/><Relationship Id="rId733" Type="http://schemas.openxmlformats.org/officeDocument/2006/relationships/oleObject" Target="embeddings/oleObject376.bin"/><Relationship Id="rId940" Type="http://schemas.openxmlformats.org/officeDocument/2006/relationships/oleObject" Target="embeddings/oleObject479.bin"/><Relationship Id="rId165" Type="http://schemas.openxmlformats.org/officeDocument/2006/relationships/oleObject" Target="embeddings/oleObject91.bin"/><Relationship Id="rId372" Type="http://schemas.openxmlformats.org/officeDocument/2006/relationships/image" Target="media/image169.wmf"/><Relationship Id="rId677" Type="http://schemas.openxmlformats.org/officeDocument/2006/relationships/image" Target="media/image312.wmf"/><Relationship Id="rId800" Type="http://schemas.openxmlformats.org/officeDocument/2006/relationships/oleObject" Target="embeddings/oleObject410.bin"/><Relationship Id="rId232" Type="http://schemas.openxmlformats.org/officeDocument/2006/relationships/image" Target="media/image100.wmf"/><Relationship Id="rId884" Type="http://schemas.openxmlformats.org/officeDocument/2006/relationships/oleObject" Target="embeddings/oleObject452.bin"/><Relationship Id="rId27" Type="http://schemas.openxmlformats.org/officeDocument/2006/relationships/image" Target="media/image11.wmf"/><Relationship Id="rId537" Type="http://schemas.openxmlformats.org/officeDocument/2006/relationships/oleObject" Target="embeddings/oleObject282.bin"/><Relationship Id="rId744" Type="http://schemas.openxmlformats.org/officeDocument/2006/relationships/image" Target="media/image346.wmf"/><Relationship Id="rId80" Type="http://schemas.openxmlformats.org/officeDocument/2006/relationships/oleObject" Target="embeddings/oleObject44.bin"/><Relationship Id="rId176" Type="http://schemas.openxmlformats.org/officeDocument/2006/relationships/image" Target="media/image72.wmf"/><Relationship Id="rId383" Type="http://schemas.openxmlformats.org/officeDocument/2006/relationships/image" Target="media/image174.wmf"/><Relationship Id="rId590" Type="http://schemas.openxmlformats.org/officeDocument/2006/relationships/oleObject" Target="embeddings/oleObject313.bin"/><Relationship Id="rId604" Type="http://schemas.openxmlformats.org/officeDocument/2006/relationships/oleObject" Target="embeddings/oleObject320.bin"/><Relationship Id="rId811" Type="http://schemas.openxmlformats.org/officeDocument/2006/relationships/image" Target="media/image379.wmf"/><Relationship Id="rId243" Type="http://schemas.openxmlformats.org/officeDocument/2006/relationships/oleObject" Target="embeddings/oleObject130.bin"/><Relationship Id="rId450" Type="http://schemas.openxmlformats.org/officeDocument/2006/relationships/oleObject" Target="embeddings/oleObject235.bin"/><Relationship Id="rId688" Type="http://schemas.openxmlformats.org/officeDocument/2006/relationships/image" Target="media/image318.wmf"/><Relationship Id="rId895" Type="http://schemas.openxmlformats.org/officeDocument/2006/relationships/oleObject" Target="embeddings/oleObject457.bin"/><Relationship Id="rId909" Type="http://schemas.openxmlformats.org/officeDocument/2006/relationships/oleObject" Target="embeddings/oleObject464.bin"/><Relationship Id="rId38" Type="http://schemas.openxmlformats.org/officeDocument/2006/relationships/oleObject" Target="embeddings/oleObject14.bin"/><Relationship Id="rId103" Type="http://schemas.openxmlformats.org/officeDocument/2006/relationships/image" Target="media/image39.wmf"/><Relationship Id="rId310" Type="http://schemas.openxmlformats.org/officeDocument/2006/relationships/oleObject" Target="embeddings/oleObject163.bin"/><Relationship Id="rId548" Type="http://schemas.openxmlformats.org/officeDocument/2006/relationships/oleObject" Target="embeddings/oleObject288.bin"/><Relationship Id="rId755" Type="http://schemas.openxmlformats.org/officeDocument/2006/relationships/oleObject" Target="embeddings/oleObject387.bin"/><Relationship Id="rId91" Type="http://schemas.openxmlformats.org/officeDocument/2006/relationships/image" Target="media/image33.wmf"/><Relationship Id="rId187" Type="http://schemas.openxmlformats.org/officeDocument/2006/relationships/oleObject" Target="embeddings/oleObject102.bin"/><Relationship Id="rId394" Type="http://schemas.openxmlformats.org/officeDocument/2006/relationships/oleObject" Target="embeddings/oleObject207.bin"/><Relationship Id="rId408" Type="http://schemas.openxmlformats.org/officeDocument/2006/relationships/oleObject" Target="embeddings/oleObject214.bin"/><Relationship Id="rId615" Type="http://schemas.openxmlformats.org/officeDocument/2006/relationships/image" Target="media/image281.wmf"/><Relationship Id="rId822" Type="http://schemas.openxmlformats.org/officeDocument/2006/relationships/oleObject" Target="embeddings/oleObject421.bin"/><Relationship Id="rId254" Type="http://schemas.openxmlformats.org/officeDocument/2006/relationships/image" Target="media/image111.wmf"/><Relationship Id="rId699" Type="http://schemas.openxmlformats.org/officeDocument/2006/relationships/oleObject" Target="embeddings/oleObject359.bin"/><Relationship Id="rId49" Type="http://schemas.openxmlformats.org/officeDocument/2006/relationships/image" Target="media/image22.wmf"/><Relationship Id="rId114" Type="http://schemas.openxmlformats.org/officeDocument/2006/relationships/image" Target="media/image42.wmf"/><Relationship Id="rId461" Type="http://schemas.openxmlformats.org/officeDocument/2006/relationships/image" Target="media/image213.wmf"/><Relationship Id="rId559" Type="http://schemas.openxmlformats.org/officeDocument/2006/relationships/oleObject" Target="embeddings/oleObject295.bin"/><Relationship Id="rId766" Type="http://schemas.openxmlformats.org/officeDocument/2006/relationships/image" Target="media/image357.wmf"/><Relationship Id="rId198" Type="http://schemas.openxmlformats.org/officeDocument/2006/relationships/image" Target="media/image83.wmf"/><Relationship Id="rId321" Type="http://schemas.openxmlformats.org/officeDocument/2006/relationships/image" Target="media/image145.wmf"/><Relationship Id="rId419" Type="http://schemas.openxmlformats.org/officeDocument/2006/relationships/image" Target="media/image192.wmf"/><Relationship Id="rId626" Type="http://schemas.openxmlformats.org/officeDocument/2006/relationships/oleObject" Target="embeddings/oleObject328.bin"/><Relationship Id="rId833" Type="http://schemas.openxmlformats.org/officeDocument/2006/relationships/image" Target="media/image390.wmf"/><Relationship Id="rId265" Type="http://schemas.openxmlformats.org/officeDocument/2006/relationships/image" Target="media/image117.wmf"/><Relationship Id="rId472" Type="http://schemas.openxmlformats.org/officeDocument/2006/relationships/oleObject" Target="embeddings/oleObject247.bin"/><Relationship Id="rId900" Type="http://schemas.openxmlformats.org/officeDocument/2006/relationships/image" Target="media/image424.wmf"/><Relationship Id="rId125" Type="http://schemas.openxmlformats.org/officeDocument/2006/relationships/oleObject" Target="embeddings/oleObject71.bin"/><Relationship Id="rId332" Type="http://schemas.openxmlformats.org/officeDocument/2006/relationships/oleObject" Target="embeddings/oleObject174.bin"/><Relationship Id="rId777" Type="http://schemas.openxmlformats.org/officeDocument/2006/relationships/image" Target="media/image362.wmf"/><Relationship Id="rId637" Type="http://schemas.openxmlformats.org/officeDocument/2006/relationships/image" Target="media/image292.wmf"/><Relationship Id="rId844" Type="http://schemas.openxmlformats.org/officeDocument/2006/relationships/oleObject" Target="embeddings/oleObject432.bin"/><Relationship Id="rId276" Type="http://schemas.openxmlformats.org/officeDocument/2006/relationships/oleObject" Target="embeddings/oleObject146.bin"/><Relationship Id="rId483" Type="http://schemas.openxmlformats.org/officeDocument/2006/relationships/image" Target="media/image223.wmf"/><Relationship Id="rId690" Type="http://schemas.openxmlformats.org/officeDocument/2006/relationships/image" Target="media/image319.wmf"/><Relationship Id="rId704" Type="http://schemas.openxmlformats.org/officeDocument/2006/relationships/image" Target="media/image326.wmf"/><Relationship Id="rId911" Type="http://schemas.openxmlformats.org/officeDocument/2006/relationships/oleObject" Target="embeddings/oleObject465.bin"/><Relationship Id="rId40" Type="http://schemas.openxmlformats.org/officeDocument/2006/relationships/oleObject" Target="embeddings/oleObject15.bin"/><Relationship Id="rId136" Type="http://schemas.openxmlformats.org/officeDocument/2006/relationships/image" Target="media/image52.wmf"/><Relationship Id="rId343" Type="http://schemas.openxmlformats.org/officeDocument/2006/relationships/image" Target="media/image155.wmf"/><Relationship Id="rId550" Type="http://schemas.openxmlformats.org/officeDocument/2006/relationships/oleObject" Target="embeddings/oleObject289.bin"/><Relationship Id="rId788" Type="http://schemas.openxmlformats.org/officeDocument/2006/relationships/oleObject" Target="embeddings/oleObject404.bin"/><Relationship Id="rId203" Type="http://schemas.openxmlformats.org/officeDocument/2006/relationships/oleObject" Target="embeddings/oleObject110.bin"/><Relationship Id="rId648" Type="http://schemas.openxmlformats.org/officeDocument/2006/relationships/oleObject" Target="embeddings/oleObject337.bin"/><Relationship Id="rId855" Type="http://schemas.openxmlformats.org/officeDocument/2006/relationships/image" Target="media/image401.wmf"/><Relationship Id="rId287" Type="http://schemas.openxmlformats.org/officeDocument/2006/relationships/image" Target="media/image128.wmf"/><Relationship Id="rId410" Type="http://schemas.openxmlformats.org/officeDocument/2006/relationships/oleObject" Target="embeddings/oleObject215.bin"/><Relationship Id="rId494" Type="http://schemas.openxmlformats.org/officeDocument/2006/relationships/image" Target="media/image226.emf"/><Relationship Id="rId508" Type="http://schemas.openxmlformats.org/officeDocument/2006/relationships/image" Target="media/image233.wmf"/><Relationship Id="rId715" Type="http://schemas.openxmlformats.org/officeDocument/2006/relationships/oleObject" Target="embeddings/oleObject367.bin"/><Relationship Id="rId922" Type="http://schemas.openxmlformats.org/officeDocument/2006/relationships/oleObject" Target="embeddings/oleObject470.bin"/><Relationship Id="rId147" Type="http://schemas.openxmlformats.org/officeDocument/2006/relationships/oleObject" Target="embeddings/oleObject82.bin"/><Relationship Id="rId354" Type="http://schemas.openxmlformats.org/officeDocument/2006/relationships/image" Target="media/image160.wmf"/><Relationship Id="rId799" Type="http://schemas.openxmlformats.org/officeDocument/2006/relationships/image" Target="media/image373.wmf"/><Relationship Id="rId51" Type="http://schemas.openxmlformats.org/officeDocument/2006/relationships/image" Target="media/image23.wmf"/><Relationship Id="rId561" Type="http://schemas.openxmlformats.org/officeDocument/2006/relationships/oleObject" Target="embeddings/oleObject296.bin"/><Relationship Id="rId659" Type="http://schemas.openxmlformats.org/officeDocument/2006/relationships/image" Target="media/image303.wmf"/><Relationship Id="rId866" Type="http://schemas.openxmlformats.org/officeDocument/2006/relationships/oleObject" Target="embeddings/oleObject443.bin"/><Relationship Id="rId214" Type="http://schemas.openxmlformats.org/officeDocument/2006/relationships/image" Target="media/image91.wmf"/><Relationship Id="rId298" Type="http://schemas.openxmlformats.org/officeDocument/2006/relationships/oleObject" Target="embeddings/oleObject157.bin"/><Relationship Id="rId421" Type="http://schemas.openxmlformats.org/officeDocument/2006/relationships/image" Target="media/image193.wmf"/><Relationship Id="rId519" Type="http://schemas.openxmlformats.org/officeDocument/2006/relationships/oleObject" Target="embeddings/oleObject273.bin"/><Relationship Id="rId158" Type="http://schemas.openxmlformats.org/officeDocument/2006/relationships/image" Target="media/image63.wmf"/><Relationship Id="rId726" Type="http://schemas.openxmlformats.org/officeDocument/2006/relationships/image" Target="media/image337.wmf"/><Relationship Id="rId933" Type="http://schemas.openxmlformats.org/officeDocument/2006/relationships/image" Target="media/image441.wmf"/><Relationship Id="rId62" Type="http://schemas.openxmlformats.org/officeDocument/2006/relationships/oleObject" Target="embeddings/oleObject27.bin"/><Relationship Id="rId365" Type="http://schemas.openxmlformats.org/officeDocument/2006/relationships/oleObject" Target="embeddings/oleObject192.bin"/><Relationship Id="rId572" Type="http://schemas.openxmlformats.org/officeDocument/2006/relationships/oleObject" Target="embeddings/oleObject303.bin"/><Relationship Id="rId225" Type="http://schemas.openxmlformats.org/officeDocument/2006/relationships/oleObject" Target="embeddings/oleObject121.bin"/><Relationship Id="rId432" Type="http://schemas.openxmlformats.org/officeDocument/2006/relationships/oleObject" Target="embeddings/oleObject226.bin"/><Relationship Id="rId877" Type="http://schemas.openxmlformats.org/officeDocument/2006/relationships/image" Target="media/image412.wmf"/><Relationship Id="rId737" Type="http://schemas.openxmlformats.org/officeDocument/2006/relationships/oleObject" Target="embeddings/oleObject378.bin"/><Relationship Id="rId944" Type="http://schemas.openxmlformats.org/officeDocument/2006/relationships/oleObject" Target="embeddings/oleObject481.bin"/><Relationship Id="rId73" Type="http://schemas.openxmlformats.org/officeDocument/2006/relationships/oleObject" Target="embeddings/oleObject38.bin"/><Relationship Id="rId169" Type="http://schemas.openxmlformats.org/officeDocument/2006/relationships/oleObject" Target="embeddings/oleObject93.bin"/><Relationship Id="rId376" Type="http://schemas.openxmlformats.org/officeDocument/2006/relationships/oleObject" Target="embeddings/oleObject198.bin"/><Relationship Id="rId583" Type="http://schemas.openxmlformats.org/officeDocument/2006/relationships/oleObject" Target="embeddings/oleObject309.bin"/><Relationship Id="rId790" Type="http://schemas.openxmlformats.org/officeDocument/2006/relationships/oleObject" Target="embeddings/oleObject405.bin"/><Relationship Id="rId804" Type="http://schemas.openxmlformats.org/officeDocument/2006/relationships/oleObject" Target="embeddings/oleObject412.bin"/><Relationship Id="rId4" Type="http://schemas.openxmlformats.org/officeDocument/2006/relationships/webSettings" Target="webSettings.xml"/><Relationship Id="rId236" Type="http://schemas.openxmlformats.org/officeDocument/2006/relationships/image" Target="media/image102.wmf"/><Relationship Id="rId443" Type="http://schemas.openxmlformats.org/officeDocument/2006/relationships/image" Target="media/image204.wmf"/><Relationship Id="rId650" Type="http://schemas.openxmlformats.org/officeDocument/2006/relationships/oleObject" Target="embeddings/oleObject338.bin"/><Relationship Id="rId888" Type="http://schemas.openxmlformats.org/officeDocument/2006/relationships/oleObject" Target="embeddings/oleObject454.bin"/><Relationship Id="rId303" Type="http://schemas.openxmlformats.org/officeDocument/2006/relationships/image" Target="media/image136.wmf"/><Relationship Id="rId748" Type="http://schemas.openxmlformats.org/officeDocument/2006/relationships/image" Target="media/image348.wmf"/><Relationship Id="rId84" Type="http://schemas.openxmlformats.org/officeDocument/2006/relationships/oleObject" Target="embeddings/oleObject47.bin"/><Relationship Id="rId387" Type="http://schemas.openxmlformats.org/officeDocument/2006/relationships/image" Target="media/image176.wmf"/><Relationship Id="rId510" Type="http://schemas.openxmlformats.org/officeDocument/2006/relationships/image" Target="media/image234.wmf"/><Relationship Id="rId594" Type="http://schemas.openxmlformats.org/officeDocument/2006/relationships/oleObject" Target="embeddings/oleObject315.bin"/><Relationship Id="rId608" Type="http://schemas.openxmlformats.org/officeDocument/2006/relationships/oleObject" Target="embeddings/oleObject323.bin"/><Relationship Id="rId815" Type="http://schemas.openxmlformats.org/officeDocument/2006/relationships/image" Target="media/image381.wmf"/><Relationship Id="rId247" Type="http://schemas.openxmlformats.org/officeDocument/2006/relationships/oleObject" Target="embeddings/oleObject132.bin"/><Relationship Id="rId899" Type="http://schemas.openxmlformats.org/officeDocument/2006/relationships/oleObject" Target="embeddings/oleObject459.bin"/><Relationship Id="rId107" Type="http://schemas.openxmlformats.org/officeDocument/2006/relationships/image" Target="media/image40.wmf"/><Relationship Id="rId454" Type="http://schemas.openxmlformats.org/officeDocument/2006/relationships/oleObject" Target="embeddings/oleObject237.bin"/><Relationship Id="rId661" Type="http://schemas.openxmlformats.org/officeDocument/2006/relationships/image" Target="media/image304.wmf"/><Relationship Id="rId759" Type="http://schemas.openxmlformats.org/officeDocument/2006/relationships/oleObject" Target="embeddings/oleObject389.bin"/><Relationship Id="rId11" Type="http://schemas.openxmlformats.org/officeDocument/2006/relationships/image" Target="media/image3.wmf"/><Relationship Id="rId314" Type="http://schemas.openxmlformats.org/officeDocument/2006/relationships/oleObject" Target="embeddings/oleObject165.bin"/><Relationship Id="rId398" Type="http://schemas.openxmlformats.org/officeDocument/2006/relationships/oleObject" Target="embeddings/oleObject209.bin"/><Relationship Id="rId521" Type="http://schemas.openxmlformats.org/officeDocument/2006/relationships/oleObject" Target="embeddings/oleObject274.bin"/><Relationship Id="rId619" Type="http://schemas.openxmlformats.org/officeDocument/2006/relationships/image" Target="media/image283.wmf"/><Relationship Id="rId95" Type="http://schemas.openxmlformats.org/officeDocument/2006/relationships/image" Target="media/image35.wmf"/><Relationship Id="rId160" Type="http://schemas.openxmlformats.org/officeDocument/2006/relationships/image" Target="media/image64.wmf"/><Relationship Id="rId826" Type="http://schemas.openxmlformats.org/officeDocument/2006/relationships/oleObject" Target="embeddings/oleObject423.bin"/><Relationship Id="rId258" Type="http://schemas.openxmlformats.org/officeDocument/2006/relationships/image" Target="media/image113.wmf"/><Relationship Id="rId465" Type="http://schemas.openxmlformats.org/officeDocument/2006/relationships/image" Target="media/image215.wmf"/><Relationship Id="rId672" Type="http://schemas.openxmlformats.org/officeDocument/2006/relationships/oleObject" Target="embeddings/oleObject346.bin"/><Relationship Id="rId22" Type="http://schemas.openxmlformats.org/officeDocument/2006/relationships/oleObject" Target="embeddings/oleObject6.bin"/><Relationship Id="rId118" Type="http://schemas.openxmlformats.org/officeDocument/2006/relationships/image" Target="media/image44.wmf"/><Relationship Id="rId325" Type="http://schemas.openxmlformats.org/officeDocument/2006/relationships/image" Target="media/image147.wmf"/><Relationship Id="rId532" Type="http://schemas.openxmlformats.org/officeDocument/2006/relationships/image" Target="media/image245.wmf"/><Relationship Id="rId171" Type="http://schemas.openxmlformats.org/officeDocument/2006/relationships/oleObject" Target="embeddings/oleObject94.bin"/><Relationship Id="rId837" Type="http://schemas.openxmlformats.org/officeDocument/2006/relationships/image" Target="media/image392.wmf"/><Relationship Id="rId269" Type="http://schemas.openxmlformats.org/officeDocument/2006/relationships/image" Target="media/image119.wmf"/><Relationship Id="rId476" Type="http://schemas.openxmlformats.org/officeDocument/2006/relationships/oleObject" Target="embeddings/oleObject249.bin"/><Relationship Id="rId683" Type="http://schemas.openxmlformats.org/officeDocument/2006/relationships/image" Target="media/image315.wmf"/><Relationship Id="rId890" Type="http://schemas.openxmlformats.org/officeDocument/2006/relationships/oleObject" Target="embeddings/oleObject455.bin"/><Relationship Id="rId904" Type="http://schemas.openxmlformats.org/officeDocument/2006/relationships/image" Target="media/image426.wmf"/><Relationship Id="rId33" Type="http://schemas.openxmlformats.org/officeDocument/2006/relationships/image" Target="media/image14.wmf"/><Relationship Id="rId129" Type="http://schemas.openxmlformats.org/officeDocument/2006/relationships/oleObject" Target="embeddings/oleObject73.bin"/><Relationship Id="rId336" Type="http://schemas.openxmlformats.org/officeDocument/2006/relationships/oleObject" Target="embeddings/oleObject176.bin"/><Relationship Id="rId543" Type="http://schemas.openxmlformats.org/officeDocument/2006/relationships/oleObject" Target="embeddings/oleObject285.bin"/><Relationship Id="rId182" Type="http://schemas.openxmlformats.org/officeDocument/2006/relationships/image" Target="media/image75.wmf"/><Relationship Id="rId403" Type="http://schemas.openxmlformats.org/officeDocument/2006/relationships/image" Target="media/image184.wmf"/><Relationship Id="rId750" Type="http://schemas.openxmlformats.org/officeDocument/2006/relationships/image" Target="media/image349.wmf"/><Relationship Id="rId848" Type="http://schemas.openxmlformats.org/officeDocument/2006/relationships/oleObject" Target="embeddings/oleObject434.bin"/><Relationship Id="rId487" Type="http://schemas.openxmlformats.org/officeDocument/2006/relationships/oleObject" Target="embeddings/oleObject256.bin"/><Relationship Id="rId610" Type="http://schemas.openxmlformats.org/officeDocument/2006/relationships/oleObject" Target="embeddings/oleObject324.bin"/><Relationship Id="rId694" Type="http://schemas.openxmlformats.org/officeDocument/2006/relationships/image" Target="media/image321.wmf"/><Relationship Id="rId708" Type="http://schemas.openxmlformats.org/officeDocument/2006/relationships/image" Target="media/image328.wmf"/><Relationship Id="rId915" Type="http://schemas.openxmlformats.org/officeDocument/2006/relationships/oleObject" Target="embeddings/oleObject467.bin"/><Relationship Id="rId347" Type="http://schemas.openxmlformats.org/officeDocument/2006/relationships/oleObject" Target="embeddings/oleObject183.bin"/><Relationship Id="rId44" Type="http://schemas.openxmlformats.org/officeDocument/2006/relationships/oleObject" Target="embeddings/oleObject17.bin"/><Relationship Id="rId554" Type="http://schemas.openxmlformats.org/officeDocument/2006/relationships/image" Target="media/image254.wmf"/><Relationship Id="rId761" Type="http://schemas.openxmlformats.org/officeDocument/2006/relationships/oleObject" Target="embeddings/oleObject390.bin"/><Relationship Id="rId859" Type="http://schemas.openxmlformats.org/officeDocument/2006/relationships/image" Target="media/image403.wmf"/><Relationship Id="rId193" Type="http://schemas.openxmlformats.org/officeDocument/2006/relationships/oleObject" Target="embeddings/oleObject105.bin"/><Relationship Id="rId207" Type="http://schemas.openxmlformats.org/officeDocument/2006/relationships/oleObject" Target="embeddings/oleObject112.bin"/><Relationship Id="rId414" Type="http://schemas.openxmlformats.org/officeDocument/2006/relationships/oleObject" Target="embeddings/oleObject217.bin"/><Relationship Id="rId498" Type="http://schemas.openxmlformats.org/officeDocument/2006/relationships/image" Target="media/image228.wmf"/><Relationship Id="rId621" Type="http://schemas.openxmlformats.org/officeDocument/2006/relationships/image" Target="media/image284.wmf"/><Relationship Id="rId260" Type="http://schemas.openxmlformats.org/officeDocument/2006/relationships/image" Target="media/image114.wmf"/><Relationship Id="rId719" Type="http://schemas.openxmlformats.org/officeDocument/2006/relationships/oleObject" Target="embeddings/oleObject369.bin"/><Relationship Id="rId926" Type="http://schemas.openxmlformats.org/officeDocument/2006/relationships/oleObject" Target="embeddings/oleObject472.bin"/><Relationship Id="rId55" Type="http://schemas.openxmlformats.org/officeDocument/2006/relationships/image" Target="media/image25.wmf"/><Relationship Id="rId120" Type="http://schemas.openxmlformats.org/officeDocument/2006/relationships/oleObject" Target="embeddings/oleObject68.bin"/><Relationship Id="rId358" Type="http://schemas.openxmlformats.org/officeDocument/2006/relationships/image" Target="media/image162.wmf"/><Relationship Id="rId565" Type="http://schemas.openxmlformats.org/officeDocument/2006/relationships/oleObject" Target="embeddings/oleObject298.bin"/><Relationship Id="rId772" Type="http://schemas.openxmlformats.org/officeDocument/2006/relationships/image" Target="media/image360.wmf"/><Relationship Id="rId218" Type="http://schemas.openxmlformats.org/officeDocument/2006/relationships/image" Target="media/image93.wmf"/><Relationship Id="rId425" Type="http://schemas.openxmlformats.org/officeDocument/2006/relationships/image" Target="media/image195.wmf"/><Relationship Id="rId632" Type="http://schemas.openxmlformats.org/officeDocument/2006/relationships/oleObject" Target="embeddings/oleObject331.bin"/><Relationship Id="rId271" Type="http://schemas.openxmlformats.org/officeDocument/2006/relationships/image" Target="media/image120.wmf"/><Relationship Id="rId937" Type="http://schemas.openxmlformats.org/officeDocument/2006/relationships/image" Target="media/image443.wmf"/><Relationship Id="rId66" Type="http://schemas.openxmlformats.org/officeDocument/2006/relationships/oleObject" Target="embeddings/oleObject31.bin"/><Relationship Id="rId131" Type="http://schemas.openxmlformats.org/officeDocument/2006/relationships/oleObject" Target="embeddings/oleObject74.bin"/><Relationship Id="rId369" Type="http://schemas.openxmlformats.org/officeDocument/2006/relationships/oleObject" Target="embeddings/oleObject194.bin"/><Relationship Id="rId576" Type="http://schemas.openxmlformats.org/officeDocument/2006/relationships/oleObject" Target="embeddings/oleObject305.bin"/><Relationship Id="rId783" Type="http://schemas.openxmlformats.org/officeDocument/2006/relationships/image" Target="media/image365.wmf"/><Relationship Id="rId229" Type="http://schemas.openxmlformats.org/officeDocument/2006/relationships/oleObject" Target="embeddings/oleObject123.bin"/><Relationship Id="rId436" Type="http://schemas.openxmlformats.org/officeDocument/2006/relationships/oleObject" Target="embeddings/oleObject228.bin"/><Relationship Id="rId643" Type="http://schemas.openxmlformats.org/officeDocument/2006/relationships/image" Target="media/image295.wmf"/><Relationship Id="rId850" Type="http://schemas.openxmlformats.org/officeDocument/2006/relationships/oleObject" Target="embeddings/oleObject435.bin"/><Relationship Id="rId77" Type="http://schemas.openxmlformats.org/officeDocument/2006/relationships/oleObject" Target="embeddings/oleObject41.bin"/><Relationship Id="rId282" Type="http://schemas.openxmlformats.org/officeDocument/2006/relationships/oleObject" Target="embeddings/oleObject149.bin"/><Relationship Id="rId503" Type="http://schemas.openxmlformats.org/officeDocument/2006/relationships/oleObject" Target="embeddings/oleObject265.bin"/><Relationship Id="rId587" Type="http://schemas.openxmlformats.org/officeDocument/2006/relationships/image" Target="media/image268.wmf"/><Relationship Id="rId710" Type="http://schemas.openxmlformats.org/officeDocument/2006/relationships/image" Target="media/image329.wmf"/><Relationship Id="rId808" Type="http://schemas.openxmlformats.org/officeDocument/2006/relationships/oleObject" Target="embeddings/oleObject414.bin"/><Relationship Id="rId8" Type="http://schemas.openxmlformats.org/officeDocument/2006/relationships/footer" Target="footer1.xml"/><Relationship Id="rId142" Type="http://schemas.openxmlformats.org/officeDocument/2006/relationships/image" Target="media/image55.wmf"/><Relationship Id="rId447" Type="http://schemas.openxmlformats.org/officeDocument/2006/relationships/image" Target="media/image206.wmf"/><Relationship Id="rId794" Type="http://schemas.openxmlformats.org/officeDocument/2006/relationships/oleObject" Target="embeddings/oleObject407.bin"/><Relationship Id="rId654" Type="http://schemas.openxmlformats.org/officeDocument/2006/relationships/oleObject" Target="embeddings/oleObject339.bin"/><Relationship Id="rId861" Type="http://schemas.openxmlformats.org/officeDocument/2006/relationships/image" Target="media/image404.wmf"/><Relationship Id="rId293" Type="http://schemas.openxmlformats.org/officeDocument/2006/relationships/image" Target="media/image131.wmf"/><Relationship Id="rId307" Type="http://schemas.openxmlformats.org/officeDocument/2006/relationships/image" Target="media/image138.wmf"/><Relationship Id="rId514" Type="http://schemas.openxmlformats.org/officeDocument/2006/relationships/image" Target="media/image236.wmf"/><Relationship Id="rId721" Type="http://schemas.openxmlformats.org/officeDocument/2006/relationships/oleObject" Target="embeddings/oleObject370.bin"/><Relationship Id="rId88" Type="http://schemas.openxmlformats.org/officeDocument/2006/relationships/oleObject" Target="embeddings/oleObject49.bin"/><Relationship Id="rId153" Type="http://schemas.openxmlformats.org/officeDocument/2006/relationships/oleObject" Target="embeddings/oleObject85.bin"/><Relationship Id="rId360" Type="http://schemas.openxmlformats.org/officeDocument/2006/relationships/image" Target="media/image163.wmf"/><Relationship Id="rId598" Type="http://schemas.openxmlformats.org/officeDocument/2006/relationships/oleObject" Target="embeddings/oleObject317.bin"/><Relationship Id="rId819" Type="http://schemas.openxmlformats.org/officeDocument/2006/relationships/image" Target="media/image383.wmf"/><Relationship Id="rId220" Type="http://schemas.openxmlformats.org/officeDocument/2006/relationships/image" Target="media/image94.wmf"/><Relationship Id="rId458" Type="http://schemas.openxmlformats.org/officeDocument/2006/relationships/oleObject" Target="embeddings/oleObject239.bin"/><Relationship Id="rId665" Type="http://schemas.openxmlformats.org/officeDocument/2006/relationships/image" Target="media/image306.wmf"/><Relationship Id="rId872" Type="http://schemas.openxmlformats.org/officeDocument/2006/relationships/oleObject" Target="embeddings/oleObject446.bin"/><Relationship Id="rId15" Type="http://schemas.openxmlformats.org/officeDocument/2006/relationships/image" Target="media/image5.wmf"/><Relationship Id="rId318" Type="http://schemas.openxmlformats.org/officeDocument/2006/relationships/oleObject" Target="embeddings/oleObject167.bin"/><Relationship Id="rId525" Type="http://schemas.openxmlformats.org/officeDocument/2006/relationships/oleObject" Target="embeddings/oleObject276.bin"/><Relationship Id="rId732" Type="http://schemas.openxmlformats.org/officeDocument/2006/relationships/image" Target="media/image340.wmf"/><Relationship Id="rId99" Type="http://schemas.openxmlformats.org/officeDocument/2006/relationships/image" Target="media/image37.wmf"/><Relationship Id="rId164" Type="http://schemas.openxmlformats.org/officeDocument/2006/relationships/image" Target="media/image66.wmf"/><Relationship Id="rId371" Type="http://schemas.openxmlformats.org/officeDocument/2006/relationships/oleObject" Target="embeddings/oleObject195.bin"/><Relationship Id="rId469" Type="http://schemas.openxmlformats.org/officeDocument/2006/relationships/oleObject" Target="embeddings/oleObject245.bin"/><Relationship Id="rId676" Type="http://schemas.openxmlformats.org/officeDocument/2006/relationships/oleObject" Target="embeddings/oleObject348.bin"/><Relationship Id="rId883" Type="http://schemas.openxmlformats.org/officeDocument/2006/relationships/image" Target="media/image415.wmf"/><Relationship Id="rId26" Type="http://schemas.openxmlformats.org/officeDocument/2006/relationships/oleObject" Target="embeddings/oleObject8.bin"/><Relationship Id="rId231" Type="http://schemas.openxmlformats.org/officeDocument/2006/relationships/oleObject" Target="embeddings/oleObject124.bin"/><Relationship Id="rId329" Type="http://schemas.openxmlformats.org/officeDocument/2006/relationships/image" Target="media/image149.wmf"/><Relationship Id="rId536" Type="http://schemas.openxmlformats.org/officeDocument/2006/relationships/image" Target="media/image247.wmf"/><Relationship Id="rId175" Type="http://schemas.openxmlformats.org/officeDocument/2006/relationships/oleObject" Target="embeddings/oleObject96.bin"/><Relationship Id="rId743" Type="http://schemas.openxmlformats.org/officeDocument/2006/relationships/oleObject" Target="embeddings/oleObject381.bin"/><Relationship Id="rId382" Type="http://schemas.openxmlformats.org/officeDocument/2006/relationships/oleObject" Target="embeddings/oleObject201.bin"/><Relationship Id="rId603" Type="http://schemas.openxmlformats.org/officeDocument/2006/relationships/image" Target="media/image276.wmf"/><Relationship Id="rId687" Type="http://schemas.openxmlformats.org/officeDocument/2006/relationships/oleObject" Target="embeddings/oleObject353.bin"/><Relationship Id="rId810" Type="http://schemas.openxmlformats.org/officeDocument/2006/relationships/oleObject" Target="embeddings/oleObject415.bin"/><Relationship Id="rId908" Type="http://schemas.openxmlformats.org/officeDocument/2006/relationships/image" Target="media/image428.wmf"/><Relationship Id="rId242" Type="http://schemas.openxmlformats.org/officeDocument/2006/relationships/image" Target="media/image105.wmf"/><Relationship Id="rId894" Type="http://schemas.openxmlformats.org/officeDocument/2006/relationships/image" Target="media/image421.wmf"/><Relationship Id="rId37" Type="http://schemas.openxmlformats.org/officeDocument/2006/relationships/image" Target="media/image16.wmf"/><Relationship Id="rId102" Type="http://schemas.openxmlformats.org/officeDocument/2006/relationships/oleObject" Target="embeddings/oleObject56.bin"/><Relationship Id="rId547" Type="http://schemas.openxmlformats.org/officeDocument/2006/relationships/image" Target="media/image252.wmf"/><Relationship Id="rId754" Type="http://schemas.openxmlformats.org/officeDocument/2006/relationships/image" Target="media/image351.wmf"/><Relationship Id="rId90" Type="http://schemas.openxmlformats.org/officeDocument/2006/relationships/oleObject" Target="embeddings/oleObject50.bin"/><Relationship Id="rId186" Type="http://schemas.openxmlformats.org/officeDocument/2006/relationships/image" Target="media/image77.wmf"/><Relationship Id="rId393" Type="http://schemas.openxmlformats.org/officeDocument/2006/relationships/image" Target="media/image179.wmf"/><Relationship Id="rId407" Type="http://schemas.openxmlformats.org/officeDocument/2006/relationships/image" Target="media/image186.wmf"/><Relationship Id="rId614" Type="http://schemas.openxmlformats.org/officeDocument/2006/relationships/oleObject" Target="embeddings/______Microsoft_Excel_97-20031.xls"/><Relationship Id="rId821" Type="http://schemas.openxmlformats.org/officeDocument/2006/relationships/image" Target="media/image384.wmf"/><Relationship Id="rId253" Type="http://schemas.openxmlformats.org/officeDocument/2006/relationships/oleObject" Target="embeddings/oleObject135.bin"/><Relationship Id="rId460" Type="http://schemas.openxmlformats.org/officeDocument/2006/relationships/oleObject" Target="embeddings/oleObject240.bin"/><Relationship Id="rId698" Type="http://schemas.openxmlformats.org/officeDocument/2006/relationships/image" Target="media/image323.wmf"/><Relationship Id="rId919" Type="http://schemas.openxmlformats.org/officeDocument/2006/relationships/image" Target="media/image434.wmf"/><Relationship Id="rId48" Type="http://schemas.openxmlformats.org/officeDocument/2006/relationships/oleObject" Target="embeddings/oleObject19.bin"/><Relationship Id="rId113" Type="http://schemas.openxmlformats.org/officeDocument/2006/relationships/oleObject" Target="embeddings/oleObject64.bin"/><Relationship Id="rId320" Type="http://schemas.openxmlformats.org/officeDocument/2006/relationships/oleObject" Target="embeddings/oleObject168.bin"/><Relationship Id="rId558" Type="http://schemas.openxmlformats.org/officeDocument/2006/relationships/image" Target="media/image256.wmf"/><Relationship Id="rId765" Type="http://schemas.openxmlformats.org/officeDocument/2006/relationships/oleObject" Target="embeddings/oleObject392.bin"/><Relationship Id="rId197" Type="http://schemas.openxmlformats.org/officeDocument/2006/relationships/oleObject" Target="embeddings/oleObject107.bin"/><Relationship Id="rId418" Type="http://schemas.openxmlformats.org/officeDocument/2006/relationships/oleObject" Target="embeddings/oleObject219.bin"/><Relationship Id="rId625" Type="http://schemas.openxmlformats.org/officeDocument/2006/relationships/image" Target="media/image286.wmf"/><Relationship Id="rId832" Type="http://schemas.openxmlformats.org/officeDocument/2006/relationships/oleObject" Target="embeddings/oleObject426.bin"/><Relationship Id="rId264" Type="http://schemas.openxmlformats.org/officeDocument/2006/relationships/image" Target="media/image116.png"/><Relationship Id="rId471" Type="http://schemas.openxmlformats.org/officeDocument/2006/relationships/image" Target="media/image217.wmf"/><Relationship Id="rId59" Type="http://schemas.openxmlformats.org/officeDocument/2006/relationships/image" Target="media/image27.wmf"/><Relationship Id="rId124" Type="http://schemas.openxmlformats.org/officeDocument/2006/relationships/image" Target="media/image46.wmf"/><Relationship Id="rId569" Type="http://schemas.openxmlformats.org/officeDocument/2006/relationships/oleObject" Target="embeddings/oleObject301.bin"/><Relationship Id="rId776" Type="http://schemas.openxmlformats.org/officeDocument/2006/relationships/oleObject" Target="embeddings/oleObject398.bin"/><Relationship Id="rId331" Type="http://schemas.openxmlformats.org/officeDocument/2006/relationships/image" Target="media/image150.wmf"/><Relationship Id="rId429" Type="http://schemas.openxmlformats.org/officeDocument/2006/relationships/image" Target="media/image197.wmf"/><Relationship Id="rId636" Type="http://schemas.openxmlformats.org/officeDocument/2006/relationships/oleObject" Target="embeddings/oleObject333.bin"/><Relationship Id="rId843" Type="http://schemas.openxmlformats.org/officeDocument/2006/relationships/image" Target="media/image3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20758</Words>
  <Characters>118322</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1</vt:lpstr>
    </vt:vector>
  </TitlesOfParts>
  <Company>С &amp; C</Company>
  <LinksUpToDate>false</LinksUpToDate>
  <CharactersWithSpaces>138803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Andrey</dc:creator>
  <cp:keywords/>
  <dc:description/>
  <cp:lastModifiedBy>Irina</cp:lastModifiedBy>
  <cp:revision>2</cp:revision>
  <cp:lastPrinted>2005-06-11T12:27:00Z</cp:lastPrinted>
  <dcterms:created xsi:type="dcterms:W3CDTF">2014-11-29T21:44:00Z</dcterms:created>
  <dcterms:modified xsi:type="dcterms:W3CDTF">2014-11-29T21:44:00Z</dcterms:modified>
</cp:coreProperties>
</file>