
<file path=[Content_Types].xml><?xml version="1.0" encoding="utf-8"?>
<Types xmlns="http://schemas.openxmlformats.org/package/2006/content-types">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30D5" w:rsidRPr="00B04505" w:rsidRDefault="000C30D5" w:rsidP="008E1EDF">
      <w:pPr>
        <w:pStyle w:val="1"/>
        <w:spacing w:before="0" w:after="0" w:line="360" w:lineRule="auto"/>
        <w:ind w:firstLine="709"/>
        <w:jc w:val="center"/>
        <w:rPr>
          <w:rFonts w:ascii="Times New Roman" w:hAnsi="Times New Roman" w:cs="Times New Roman"/>
          <w:sz w:val="28"/>
          <w:szCs w:val="28"/>
        </w:rPr>
      </w:pPr>
      <w:bookmarkStart w:id="0" w:name="_Toc43419129"/>
      <w:r w:rsidRPr="00B04505">
        <w:rPr>
          <w:rFonts w:ascii="Times New Roman" w:hAnsi="Times New Roman" w:cs="Times New Roman"/>
          <w:sz w:val="28"/>
          <w:szCs w:val="28"/>
        </w:rPr>
        <w:t>Содержание</w:t>
      </w:r>
      <w:bookmarkEnd w:id="0"/>
    </w:p>
    <w:p w:rsidR="000C30D5" w:rsidRPr="00B04505" w:rsidRDefault="000C30D5" w:rsidP="00B04505">
      <w:pPr>
        <w:spacing w:line="360" w:lineRule="auto"/>
        <w:ind w:firstLine="709"/>
        <w:jc w:val="both"/>
        <w:rPr>
          <w:sz w:val="28"/>
          <w:szCs w:val="28"/>
        </w:rPr>
      </w:pPr>
    </w:p>
    <w:p w:rsidR="00BA09F5" w:rsidRPr="00B04505" w:rsidRDefault="00BA09F5" w:rsidP="008E1EDF">
      <w:pPr>
        <w:spacing w:line="360" w:lineRule="auto"/>
        <w:jc w:val="both"/>
        <w:rPr>
          <w:sz w:val="28"/>
          <w:szCs w:val="28"/>
        </w:rPr>
      </w:pPr>
      <w:r w:rsidRPr="00B04505">
        <w:rPr>
          <w:sz w:val="28"/>
          <w:szCs w:val="28"/>
        </w:rPr>
        <w:t>Содержание</w:t>
      </w:r>
    </w:p>
    <w:p w:rsidR="00BA09F5" w:rsidRPr="00B04505" w:rsidRDefault="00BA09F5" w:rsidP="008E1EDF">
      <w:pPr>
        <w:spacing w:line="360" w:lineRule="auto"/>
        <w:jc w:val="both"/>
        <w:rPr>
          <w:sz w:val="28"/>
          <w:szCs w:val="28"/>
        </w:rPr>
      </w:pPr>
      <w:r w:rsidRPr="00B04505">
        <w:rPr>
          <w:sz w:val="28"/>
          <w:szCs w:val="28"/>
        </w:rPr>
        <w:t>Введение</w:t>
      </w:r>
    </w:p>
    <w:p w:rsidR="00BA09F5" w:rsidRPr="00B04505" w:rsidRDefault="00BA09F5" w:rsidP="008E1EDF">
      <w:pPr>
        <w:spacing w:line="360" w:lineRule="auto"/>
        <w:jc w:val="both"/>
        <w:rPr>
          <w:sz w:val="28"/>
          <w:szCs w:val="28"/>
        </w:rPr>
      </w:pPr>
      <w:r w:rsidRPr="00B04505">
        <w:rPr>
          <w:sz w:val="28"/>
          <w:szCs w:val="28"/>
        </w:rPr>
        <w:t>1. Общая и иерархическая</w:t>
      </w:r>
      <w:r w:rsidR="002C4B28">
        <w:rPr>
          <w:sz w:val="28"/>
          <w:szCs w:val="28"/>
        </w:rPr>
        <w:t xml:space="preserve"> </w:t>
      </w:r>
      <w:r w:rsidRPr="00B04505">
        <w:rPr>
          <w:sz w:val="28"/>
          <w:szCs w:val="28"/>
        </w:rPr>
        <w:t>структуры тепличного комбинатов.</w:t>
      </w:r>
    </w:p>
    <w:p w:rsidR="00BA09F5" w:rsidRPr="00B04505" w:rsidRDefault="00BA09F5" w:rsidP="008E1EDF">
      <w:pPr>
        <w:spacing w:line="360" w:lineRule="auto"/>
        <w:jc w:val="both"/>
        <w:rPr>
          <w:sz w:val="28"/>
          <w:szCs w:val="28"/>
        </w:rPr>
      </w:pPr>
      <w:r w:rsidRPr="00B04505">
        <w:rPr>
          <w:sz w:val="28"/>
          <w:szCs w:val="28"/>
        </w:rPr>
        <w:t>2. Смесительное устройство</w:t>
      </w:r>
    </w:p>
    <w:p w:rsidR="00BA09F5" w:rsidRPr="00B04505" w:rsidRDefault="00BA09F5" w:rsidP="008E1EDF">
      <w:pPr>
        <w:spacing w:line="360" w:lineRule="auto"/>
        <w:jc w:val="both"/>
        <w:rPr>
          <w:sz w:val="28"/>
          <w:szCs w:val="28"/>
        </w:rPr>
      </w:pPr>
      <w:r w:rsidRPr="00B04505">
        <w:rPr>
          <w:sz w:val="28"/>
          <w:szCs w:val="28"/>
        </w:rPr>
        <w:t>2.1. Математическая модель смесительного устройства</w:t>
      </w:r>
    </w:p>
    <w:p w:rsidR="00BA09F5" w:rsidRPr="00B04505" w:rsidRDefault="00BA09F5" w:rsidP="008E1EDF">
      <w:pPr>
        <w:spacing w:line="360" w:lineRule="auto"/>
        <w:jc w:val="both"/>
        <w:rPr>
          <w:sz w:val="28"/>
          <w:szCs w:val="28"/>
        </w:rPr>
      </w:pPr>
      <w:r w:rsidRPr="00B04505">
        <w:rPr>
          <w:sz w:val="28"/>
          <w:szCs w:val="28"/>
        </w:rPr>
        <w:t>2.2. Синтез замкнутой системы управления смесительным устройством</w:t>
      </w:r>
    </w:p>
    <w:p w:rsidR="00BA09F5" w:rsidRPr="00B04505" w:rsidRDefault="00BA09F5" w:rsidP="008E1EDF">
      <w:pPr>
        <w:spacing w:line="360" w:lineRule="auto"/>
        <w:jc w:val="both"/>
        <w:rPr>
          <w:sz w:val="28"/>
          <w:szCs w:val="28"/>
        </w:rPr>
      </w:pPr>
      <w:r w:rsidRPr="00B04505">
        <w:rPr>
          <w:sz w:val="28"/>
          <w:szCs w:val="28"/>
        </w:rPr>
        <w:t>2.2.1. Настройка и моделирование отдельных контуров системы</w:t>
      </w:r>
    </w:p>
    <w:p w:rsidR="00BA09F5" w:rsidRPr="00B04505" w:rsidRDefault="00BA09F5" w:rsidP="008E1EDF">
      <w:pPr>
        <w:spacing w:line="360" w:lineRule="auto"/>
        <w:jc w:val="both"/>
        <w:rPr>
          <w:sz w:val="28"/>
          <w:szCs w:val="28"/>
        </w:rPr>
      </w:pPr>
      <w:r w:rsidRPr="00B04505">
        <w:rPr>
          <w:sz w:val="28"/>
          <w:szCs w:val="28"/>
        </w:rPr>
        <w:t>2.2.1 Исследование взаимного влияния контуров</w:t>
      </w:r>
    </w:p>
    <w:p w:rsidR="00BA09F5" w:rsidRPr="00B04505" w:rsidRDefault="00BA09F5" w:rsidP="008E1EDF">
      <w:pPr>
        <w:spacing w:line="360" w:lineRule="auto"/>
        <w:jc w:val="both"/>
        <w:rPr>
          <w:sz w:val="28"/>
          <w:szCs w:val="28"/>
        </w:rPr>
      </w:pPr>
      <w:r w:rsidRPr="00B04505">
        <w:rPr>
          <w:sz w:val="28"/>
          <w:szCs w:val="28"/>
        </w:rPr>
        <w:t>2.3. Учет влияния возмущений</w:t>
      </w:r>
    </w:p>
    <w:p w:rsidR="00BA09F5" w:rsidRPr="00B04505" w:rsidRDefault="00BA09F5" w:rsidP="008E1EDF">
      <w:pPr>
        <w:spacing w:line="360" w:lineRule="auto"/>
        <w:jc w:val="both"/>
        <w:rPr>
          <w:sz w:val="28"/>
          <w:szCs w:val="28"/>
        </w:rPr>
      </w:pPr>
      <w:r w:rsidRPr="00B04505">
        <w:rPr>
          <w:sz w:val="28"/>
          <w:szCs w:val="28"/>
        </w:rPr>
        <w:t>2.4. Разработка функциональной схемы</w:t>
      </w:r>
    </w:p>
    <w:p w:rsidR="00BA09F5" w:rsidRPr="00B04505" w:rsidRDefault="00BA09F5" w:rsidP="008E1EDF">
      <w:pPr>
        <w:spacing w:line="360" w:lineRule="auto"/>
        <w:jc w:val="both"/>
        <w:rPr>
          <w:sz w:val="28"/>
          <w:szCs w:val="28"/>
        </w:rPr>
      </w:pPr>
      <w:r w:rsidRPr="00B04505">
        <w:rPr>
          <w:sz w:val="28"/>
          <w:szCs w:val="28"/>
        </w:rPr>
        <w:t>2.5. Выбор исполнительных устройств</w:t>
      </w:r>
    </w:p>
    <w:p w:rsidR="00BA09F5" w:rsidRPr="00B04505" w:rsidRDefault="00BA09F5" w:rsidP="008E1EDF">
      <w:pPr>
        <w:spacing w:line="360" w:lineRule="auto"/>
        <w:jc w:val="both"/>
        <w:rPr>
          <w:sz w:val="28"/>
          <w:szCs w:val="28"/>
        </w:rPr>
      </w:pPr>
      <w:r w:rsidRPr="00B04505">
        <w:rPr>
          <w:sz w:val="28"/>
          <w:szCs w:val="28"/>
        </w:rPr>
        <w:t>2.6. Выбор датчиков</w:t>
      </w:r>
    </w:p>
    <w:p w:rsidR="00BA09F5" w:rsidRPr="00B04505" w:rsidRDefault="00BA09F5" w:rsidP="008E1EDF">
      <w:pPr>
        <w:spacing w:line="360" w:lineRule="auto"/>
        <w:jc w:val="both"/>
        <w:rPr>
          <w:sz w:val="28"/>
          <w:szCs w:val="28"/>
        </w:rPr>
      </w:pPr>
      <w:r w:rsidRPr="00B04505">
        <w:rPr>
          <w:sz w:val="28"/>
          <w:szCs w:val="28"/>
        </w:rPr>
        <w:t>2.7. Выбор микроконтроллера</w:t>
      </w:r>
    </w:p>
    <w:p w:rsidR="00BA09F5" w:rsidRPr="00B04505" w:rsidRDefault="00BA09F5" w:rsidP="008E1EDF">
      <w:pPr>
        <w:spacing w:line="360" w:lineRule="auto"/>
        <w:jc w:val="both"/>
        <w:rPr>
          <w:sz w:val="28"/>
          <w:szCs w:val="28"/>
        </w:rPr>
      </w:pPr>
      <w:r w:rsidRPr="00B04505">
        <w:rPr>
          <w:sz w:val="28"/>
          <w:szCs w:val="28"/>
        </w:rPr>
        <w:t>2.8. Разработка принципиальной схемы.</w:t>
      </w:r>
    </w:p>
    <w:p w:rsidR="00BA09F5" w:rsidRPr="00B04505" w:rsidRDefault="00BA09F5" w:rsidP="008E1EDF">
      <w:pPr>
        <w:spacing w:line="360" w:lineRule="auto"/>
        <w:jc w:val="both"/>
        <w:rPr>
          <w:sz w:val="28"/>
          <w:szCs w:val="28"/>
        </w:rPr>
      </w:pPr>
      <w:r w:rsidRPr="00B04505">
        <w:rPr>
          <w:sz w:val="28"/>
          <w:szCs w:val="28"/>
        </w:rPr>
        <w:t>3. Сопряжение верхнего и нижнего уровней АСУ тепличного комбината</w:t>
      </w:r>
    </w:p>
    <w:p w:rsidR="00BA09F5" w:rsidRPr="00B04505" w:rsidRDefault="00BA09F5" w:rsidP="008E1EDF">
      <w:pPr>
        <w:spacing w:line="360" w:lineRule="auto"/>
        <w:jc w:val="both"/>
        <w:rPr>
          <w:sz w:val="28"/>
          <w:szCs w:val="28"/>
        </w:rPr>
      </w:pPr>
      <w:r w:rsidRPr="00B04505">
        <w:rPr>
          <w:sz w:val="28"/>
          <w:szCs w:val="28"/>
        </w:rPr>
        <w:t>3.1. Выбор сети</w:t>
      </w:r>
    </w:p>
    <w:p w:rsidR="00BA09F5" w:rsidRPr="00B04505" w:rsidRDefault="00BA09F5" w:rsidP="008E1EDF">
      <w:pPr>
        <w:spacing w:line="360" w:lineRule="auto"/>
        <w:jc w:val="both"/>
        <w:rPr>
          <w:sz w:val="28"/>
          <w:szCs w:val="28"/>
        </w:rPr>
      </w:pPr>
      <w:r w:rsidRPr="00B04505">
        <w:rPr>
          <w:sz w:val="28"/>
          <w:szCs w:val="28"/>
        </w:rPr>
        <w:t>3.2. Выбор типа линии связи</w:t>
      </w:r>
    </w:p>
    <w:p w:rsidR="00BA09F5" w:rsidRPr="00B04505" w:rsidRDefault="00BA09F5" w:rsidP="008E1EDF">
      <w:pPr>
        <w:spacing w:line="360" w:lineRule="auto"/>
        <w:jc w:val="both"/>
        <w:rPr>
          <w:sz w:val="28"/>
          <w:szCs w:val="28"/>
        </w:rPr>
      </w:pPr>
      <w:r w:rsidRPr="00B04505">
        <w:rPr>
          <w:sz w:val="28"/>
          <w:szCs w:val="28"/>
        </w:rPr>
        <w:t>3.3. Идентификация устройств в сети MicroLAN</w:t>
      </w:r>
    </w:p>
    <w:p w:rsidR="00BA09F5" w:rsidRPr="00B04505" w:rsidRDefault="00BA09F5" w:rsidP="008E1EDF">
      <w:pPr>
        <w:spacing w:line="360" w:lineRule="auto"/>
        <w:jc w:val="both"/>
        <w:rPr>
          <w:sz w:val="28"/>
          <w:szCs w:val="28"/>
        </w:rPr>
      </w:pPr>
      <w:r w:rsidRPr="00B04505">
        <w:rPr>
          <w:sz w:val="28"/>
          <w:szCs w:val="28"/>
        </w:rPr>
        <w:t>3.4.</w:t>
      </w:r>
      <w:r w:rsidR="002C4B28">
        <w:rPr>
          <w:sz w:val="28"/>
          <w:szCs w:val="28"/>
        </w:rPr>
        <w:t xml:space="preserve"> </w:t>
      </w:r>
      <w:r w:rsidRPr="00B04505">
        <w:rPr>
          <w:sz w:val="28"/>
          <w:szCs w:val="28"/>
        </w:rPr>
        <w:t>Выбор топологии сети</w:t>
      </w:r>
    </w:p>
    <w:p w:rsidR="00BA09F5" w:rsidRPr="00B04505" w:rsidRDefault="00BA09F5" w:rsidP="008E1EDF">
      <w:pPr>
        <w:spacing w:line="360" w:lineRule="auto"/>
        <w:jc w:val="both"/>
        <w:rPr>
          <w:sz w:val="28"/>
          <w:szCs w:val="28"/>
        </w:rPr>
      </w:pPr>
      <w:r w:rsidRPr="00B04505">
        <w:rPr>
          <w:sz w:val="28"/>
          <w:szCs w:val="28"/>
        </w:rPr>
        <w:t>3.5. Принципы работы однопроводной сети MicroLAN</w:t>
      </w:r>
    </w:p>
    <w:p w:rsidR="00BA09F5" w:rsidRPr="00B04505" w:rsidRDefault="00BA09F5" w:rsidP="008E1EDF">
      <w:pPr>
        <w:spacing w:line="360" w:lineRule="auto"/>
        <w:jc w:val="both"/>
        <w:rPr>
          <w:sz w:val="28"/>
          <w:szCs w:val="28"/>
        </w:rPr>
      </w:pPr>
      <w:r w:rsidRPr="00B04505">
        <w:rPr>
          <w:sz w:val="28"/>
          <w:szCs w:val="28"/>
        </w:rPr>
        <w:t>3.6. Программное обеспечение сети MicroLAN</w:t>
      </w:r>
    </w:p>
    <w:p w:rsidR="00BA09F5" w:rsidRPr="00B04505" w:rsidRDefault="00BA09F5" w:rsidP="008E1EDF">
      <w:pPr>
        <w:spacing w:line="360" w:lineRule="auto"/>
        <w:jc w:val="both"/>
        <w:rPr>
          <w:sz w:val="28"/>
          <w:szCs w:val="28"/>
        </w:rPr>
      </w:pPr>
      <w:r w:rsidRPr="00B04505">
        <w:rPr>
          <w:sz w:val="28"/>
          <w:szCs w:val="28"/>
        </w:rPr>
        <w:t>3.7. Выбор ведущего адаптера 1-Wire линии</w:t>
      </w:r>
    </w:p>
    <w:p w:rsidR="00BA09F5" w:rsidRPr="00B04505" w:rsidRDefault="00BA09F5" w:rsidP="008E1EDF">
      <w:pPr>
        <w:spacing w:line="360" w:lineRule="auto"/>
        <w:jc w:val="both"/>
        <w:rPr>
          <w:sz w:val="28"/>
          <w:szCs w:val="28"/>
        </w:rPr>
      </w:pPr>
      <w:r w:rsidRPr="00B04505">
        <w:rPr>
          <w:sz w:val="28"/>
          <w:szCs w:val="28"/>
        </w:rPr>
        <w:t>3.8.</w:t>
      </w:r>
      <w:r w:rsidR="002C4B28">
        <w:rPr>
          <w:sz w:val="28"/>
          <w:szCs w:val="28"/>
        </w:rPr>
        <w:t xml:space="preserve"> </w:t>
      </w:r>
      <w:r w:rsidRPr="00B04505">
        <w:rPr>
          <w:sz w:val="28"/>
          <w:szCs w:val="28"/>
        </w:rPr>
        <w:t>Выбор ведомых устройств</w:t>
      </w:r>
    </w:p>
    <w:p w:rsidR="00BA09F5" w:rsidRPr="00B04505" w:rsidRDefault="00BA09F5" w:rsidP="008E1EDF">
      <w:pPr>
        <w:spacing w:line="360" w:lineRule="auto"/>
        <w:jc w:val="both"/>
        <w:rPr>
          <w:sz w:val="28"/>
          <w:szCs w:val="28"/>
        </w:rPr>
      </w:pPr>
      <w:r w:rsidRPr="00B04505">
        <w:rPr>
          <w:sz w:val="28"/>
          <w:szCs w:val="28"/>
        </w:rPr>
        <w:t>3.9. Выбор приборов для ветвления сети</w:t>
      </w:r>
    </w:p>
    <w:p w:rsidR="00BA09F5" w:rsidRPr="00B04505" w:rsidRDefault="00BA09F5" w:rsidP="008E1EDF">
      <w:pPr>
        <w:spacing w:line="360" w:lineRule="auto"/>
        <w:jc w:val="both"/>
        <w:rPr>
          <w:sz w:val="28"/>
          <w:szCs w:val="28"/>
        </w:rPr>
      </w:pPr>
      <w:r w:rsidRPr="00B04505">
        <w:rPr>
          <w:sz w:val="28"/>
          <w:szCs w:val="28"/>
        </w:rPr>
        <w:t>4. Визуализация и архивирование технологического процесса</w:t>
      </w:r>
    </w:p>
    <w:p w:rsidR="00BA09F5" w:rsidRPr="00B04505" w:rsidRDefault="00BA09F5" w:rsidP="008E1EDF">
      <w:pPr>
        <w:spacing w:line="360" w:lineRule="auto"/>
        <w:jc w:val="both"/>
        <w:rPr>
          <w:sz w:val="28"/>
          <w:szCs w:val="28"/>
        </w:rPr>
      </w:pPr>
      <w:r w:rsidRPr="00B04505">
        <w:rPr>
          <w:sz w:val="28"/>
          <w:szCs w:val="28"/>
        </w:rPr>
        <w:t>4.1. Выбор SCADA системы</w:t>
      </w:r>
    </w:p>
    <w:p w:rsidR="00BA09F5" w:rsidRPr="00B04505" w:rsidRDefault="00BA09F5" w:rsidP="008E1EDF">
      <w:pPr>
        <w:spacing w:line="360" w:lineRule="auto"/>
        <w:jc w:val="both"/>
        <w:rPr>
          <w:sz w:val="28"/>
          <w:szCs w:val="28"/>
        </w:rPr>
      </w:pPr>
      <w:r w:rsidRPr="00B04505">
        <w:rPr>
          <w:sz w:val="28"/>
          <w:szCs w:val="28"/>
        </w:rPr>
        <w:t>4.2. SCADA система TRACE MODE</w:t>
      </w:r>
    </w:p>
    <w:p w:rsidR="00BA09F5" w:rsidRPr="00B04505" w:rsidRDefault="00BA09F5" w:rsidP="008E1EDF">
      <w:pPr>
        <w:spacing w:line="360" w:lineRule="auto"/>
        <w:jc w:val="both"/>
        <w:rPr>
          <w:sz w:val="28"/>
          <w:szCs w:val="28"/>
        </w:rPr>
      </w:pPr>
      <w:r w:rsidRPr="00B04505">
        <w:rPr>
          <w:sz w:val="28"/>
          <w:szCs w:val="28"/>
        </w:rPr>
        <w:t>4.2.1 Общая структура и возможности TRACE MODE</w:t>
      </w:r>
    </w:p>
    <w:p w:rsidR="00BA09F5" w:rsidRPr="00B04505" w:rsidRDefault="00BA09F5" w:rsidP="008E1EDF">
      <w:pPr>
        <w:spacing w:line="360" w:lineRule="auto"/>
        <w:jc w:val="both"/>
        <w:rPr>
          <w:sz w:val="28"/>
          <w:szCs w:val="28"/>
        </w:rPr>
      </w:pPr>
      <w:r w:rsidRPr="00B04505">
        <w:rPr>
          <w:sz w:val="28"/>
          <w:szCs w:val="28"/>
        </w:rPr>
        <w:lastRenderedPageBreak/>
        <w:t>4.2.2. Исполнительные модули TRACE MODE</w:t>
      </w:r>
    </w:p>
    <w:p w:rsidR="00BA09F5" w:rsidRPr="00B04505" w:rsidRDefault="00BA09F5" w:rsidP="008E1EDF">
      <w:pPr>
        <w:spacing w:line="360" w:lineRule="auto"/>
        <w:jc w:val="both"/>
        <w:rPr>
          <w:sz w:val="28"/>
          <w:szCs w:val="28"/>
        </w:rPr>
      </w:pPr>
      <w:r w:rsidRPr="00B04505">
        <w:rPr>
          <w:sz w:val="28"/>
          <w:szCs w:val="28"/>
        </w:rPr>
        <w:t>4.2.3. TRACE MODE 6: синтез новых технологий</w:t>
      </w:r>
    </w:p>
    <w:p w:rsidR="00BA09F5" w:rsidRPr="00B04505" w:rsidRDefault="00BA09F5" w:rsidP="008E1EDF">
      <w:pPr>
        <w:spacing w:line="360" w:lineRule="auto"/>
        <w:jc w:val="both"/>
        <w:rPr>
          <w:sz w:val="28"/>
          <w:szCs w:val="28"/>
        </w:rPr>
      </w:pPr>
      <w:r w:rsidRPr="00B04505">
        <w:rPr>
          <w:sz w:val="28"/>
          <w:szCs w:val="28"/>
        </w:rPr>
        <w:t>4.3. Графическое отображение состояния производственных процессов.</w:t>
      </w:r>
    </w:p>
    <w:p w:rsidR="00BA09F5" w:rsidRPr="00B04505" w:rsidRDefault="00BA09F5" w:rsidP="008E1EDF">
      <w:pPr>
        <w:spacing w:line="360" w:lineRule="auto"/>
        <w:jc w:val="both"/>
        <w:rPr>
          <w:sz w:val="28"/>
          <w:szCs w:val="28"/>
        </w:rPr>
      </w:pPr>
      <w:r w:rsidRPr="00B04505">
        <w:rPr>
          <w:sz w:val="28"/>
          <w:szCs w:val="28"/>
        </w:rPr>
        <w:t>4.3.1. Назначение программы</w:t>
      </w:r>
    </w:p>
    <w:p w:rsidR="00BA09F5" w:rsidRPr="00B04505" w:rsidRDefault="00BA09F5" w:rsidP="008E1EDF">
      <w:pPr>
        <w:spacing w:line="360" w:lineRule="auto"/>
        <w:jc w:val="both"/>
        <w:rPr>
          <w:sz w:val="28"/>
          <w:szCs w:val="28"/>
        </w:rPr>
      </w:pPr>
      <w:r w:rsidRPr="00B04505">
        <w:rPr>
          <w:sz w:val="28"/>
          <w:szCs w:val="28"/>
        </w:rPr>
        <w:t>4.3.2. Требования к аппаратным и программным ресурсам</w:t>
      </w:r>
    </w:p>
    <w:p w:rsidR="00BA09F5" w:rsidRPr="00B04505" w:rsidRDefault="00BA09F5" w:rsidP="008E1EDF">
      <w:pPr>
        <w:spacing w:line="360" w:lineRule="auto"/>
        <w:jc w:val="both"/>
        <w:rPr>
          <w:sz w:val="28"/>
          <w:szCs w:val="28"/>
        </w:rPr>
      </w:pPr>
      <w:r w:rsidRPr="00B04505">
        <w:rPr>
          <w:sz w:val="28"/>
          <w:szCs w:val="28"/>
        </w:rPr>
        <w:t>4.3.3. Схема работы и возможности программы графического отображения состояния производственных процессов.</w:t>
      </w:r>
    </w:p>
    <w:p w:rsidR="00BA09F5" w:rsidRPr="00B04505" w:rsidRDefault="00BA09F5" w:rsidP="008E1EDF">
      <w:pPr>
        <w:spacing w:line="360" w:lineRule="auto"/>
        <w:jc w:val="both"/>
        <w:rPr>
          <w:sz w:val="28"/>
          <w:szCs w:val="28"/>
        </w:rPr>
      </w:pPr>
      <w:r w:rsidRPr="00B04505">
        <w:rPr>
          <w:sz w:val="28"/>
          <w:szCs w:val="28"/>
        </w:rPr>
        <w:t>4.3.4. Запуск и работа программы графического отображения</w:t>
      </w:r>
    </w:p>
    <w:p w:rsidR="00BA09F5" w:rsidRPr="00B04505" w:rsidRDefault="00BA09F5" w:rsidP="008E1EDF">
      <w:pPr>
        <w:spacing w:line="360" w:lineRule="auto"/>
        <w:jc w:val="both"/>
        <w:rPr>
          <w:sz w:val="28"/>
          <w:szCs w:val="28"/>
        </w:rPr>
      </w:pPr>
      <w:r w:rsidRPr="00B04505">
        <w:rPr>
          <w:sz w:val="28"/>
          <w:szCs w:val="28"/>
        </w:rPr>
        <w:t>4.3.5. Графический интерфейс оператора</w:t>
      </w:r>
    </w:p>
    <w:p w:rsidR="00BA09F5" w:rsidRPr="00B04505" w:rsidRDefault="00BA09F5" w:rsidP="008E1EDF">
      <w:pPr>
        <w:spacing w:line="360" w:lineRule="auto"/>
        <w:jc w:val="both"/>
        <w:rPr>
          <w:sz w:val="28"/>
          <w:szCs w:val="28"/>
        </w:rPr>
      </w:pPr>
      <w:r w:rsidRPr="00B04505">
        <w:rPr>
          <w:sz w:val="28"/>
          <w:szCs w:val="28"/>
        </w:rPr>
        <w:t>4.3.6. Система архивов TRACE MODE</w:t>
      </w:r>
    </w:p>
    <w:p w:rsidR="00BA09F5" w:rsidRPr="00B04505" w:rsidRDefault="00BA09F5" w:rsidP="008E1EDF">
      <w:pPr>
        <w:spacing w:line="360" w:lineRule="auto"/>
        <w:jc w:val="both"/>
        <w:rPr>
          <w:sz w:val="28"/>
          <w:szCs w:val="28"/>
        </w:rPr>
      </w:pPr>
      <w:r w:rsidRPr="00B04505">
        <w:rPr>
          <w:sz w:val="28"/>
          <w:szCs w:val="28"/>
        </w:rPr>
        <w:t>5. Сервер производственного контроля</w:t>
      </w:r>
    </w:p>
    <w:p w:rsidR="00BA09F5" w:rsidRPr="00B04505" w:rsidRDefault="00BA09F5" w:rsidP="008E1EDF">
      <w:pPr>
        <w:spacing w:line="360" w:lineRule="auto"/>
        <w:jc w:val="both"/>
        <w:rPr>
          <w:sz w:val="28"/>
          <w:szCs w:val="28"/>
        </w:rPr>
      </w:pPr>
      <w:r w:rsidRPr="00B04505">
        <w:rPr>
          <w:sz w:val="28"/>
          <w:szCs w:val="28"/>
        </w:rPr>
        <w:t>5.1. Назначение сервера</w:t>
      </w:r>
    </w:p>
    <w:p w:rsidR="00BA09F5" w:rsidRPr="00B04505" w:rsidRDefault="00BA09F5" w:rsidP="008E1EDF">
      <w:pPr>
        <w:spacing w:line="360" w:lineRule="auto"/>
        <w:jc w:val="both"/>
        <w:rPr>
          <w:sz w:val="28"/>
          <w:szCs w:val="28"/>
        </w:rPr>
      </w:pPr>
      <w:r w:rsidRPr="00B04505">
        <w:rPr>
          <w:sz w:val="28"/>
          <w:szCs w:val="28"/>
        </w:rPr>
        <w:t>5.2. Анализ информационных потребностей фирмы</w:t>
      </w:r>
    </w:p>
    <w:p w:rsidR="00BA09F5" w:rsidRPr="00B04505" w:rsidRDefault="00BA09F5" w:rsidP="008E1EDF">
      <w:pPr>
        <w:spacing w:line="360" w:lineRule="auto"/>
        <w:jc w:val="both"/>
        <w:rPr>
          <w:sz w:val="28"/>
          <w:szCs w:val="28"/>
        </w:rPr>
      </w:pPr>
      <w:r w:rsidRPr="00B04505">
        <w:rPr>
          <w:sz w:val="28"/>
          <w:szCs w:val="28"/>
        </w:rPr>
        <w:t>5.3. Выбор сетевой ОС</w:t>
      </w:r>
    </w:p>
    <w:p w:rsidR="00BA09F5" w:rsidRPr="00B04505" w:rsidRDefault="00BA09F5" w:rsidP="008E1EDF">
      <w:pPr>
        <w:spacing w:line="360" w:lineRule="auto"/>
        <w:jc w:val="both"/>
        <w:rPr>
          <w:sz w:val="28"/>
          <w:szCs w:val="28"/>
        </w:rPr>
      </w:pPr>
      <w:r w:rsidRPr="00B04505">
        <w:rPr>
          <w:sz w:val="28"/>
          <w:szCs w:val="28"/>
        </w:rPr>
        <w:t>5.4. Выбор сетевых протоколов</w:t>
      </w:r>
    </w:p>
    <w:p w:rsidR="00BA09F5" w:rsidRPr="00B04505" w:rsidRDefault="00BA09F5" w:rsidP="008E1EDF">
      <w:pPr>
        <w:spacing w:line="360" w:lineRule="auto"/>
        <w:jc w:val="both"/>
        <w:rPr>
          <w:sz w:val="28"/>
          <w:szCs w:val="28"/>
        </w:rPr>
      </w:pPr>
      <w:r w:rsidRPr="00B04505">
        <w:rPr>
          <w:sz w:val="28"/>
          <w:szCs w:val="28"/>
        </w:rPr>
        <w:t>5.4.1. Протокол 1-Wire</w:t>
      </w:r>
    </w:p>
    <w:p w:rsidR="00BA09F5" w:rsidRPr="00B04505" w:rsidRDefault="00BA09F5" w:rsidP="008E1EDF">
      <w:pPr>
        <w:spacing w:line="360" w:lineRule="auto"/>
        <w:jc w:val="both"/>
        <w:rPr>
          <w:sz w:val="28"/>
          <w:szCs w:val="28"/>
        </w:rPr>
      </w:pPr>
      <w:r w:rsidRPr="00B04505">
        <w:rPr>
          <w:sz w:val="28"/>
          <w:szCs w:val="28"/>
        </w:rPr>
        <w:t>5.4.2. Стек протоколов TCP/IP</w:t>
      </w:r>
    </w:p>
    <w:p w:rsidR="00BA09F5" w:rsidRPr="00B04505" w:rsidRDefault="00BA09F5" w:rsidP="008E1EDF">
      <w:pPr>
        <w:spacing w:line="360" w:lineRule="auto"/>
        <w:jc w:val="both"/>
        <w:rPr>
          <w:sz w:val="28"/>
          <w:szCs w:val="28"/>
        </w:rPr>
      </w:pPr>
      <w:r w:rsidRPr="00B04505">
        <w:rPr>
          <w:sz w:val="28"/>
          <w:szCs w:val="28"/>
        </w:rPr>
        <w:t>5.4.3. Протокол РРР</w:t>
      </w:r>
    </w:p>
    <w:p w:rsidR="00BA09F5" w:rsidRPr="00B04505" w:rsidRDefault="00BA09F5" w:rsidP="008E1EDF">
      <w:pPr>
        <w:spacing w:line="360" w:lineRule="auto"/>
        <w:jc w:val="both"/>
        <w:rPr>
          <w:sz w:val="28"/>
          <w:szCs w:val="28"/>
        </w:rPr>
      </w:pPr>
      <w:r w:rsidRPr="00B04505">
        <w:rPr>
          <w:sz w:val="28"/>
          <w:szCs w:val="28"/>
        </w:rPr>
        <w:t>5.5. Web-сервер</w:t>
      </w:r>
    </w:p>
    <w:p w:rsidR="00BA09F5" w:rsidRPr="00B04505" w:rsidRDefault="00BA09F5" w:rsidP="008E1EDF">
      <w:pPr>
        <w:spacing w:line="360" w:lineRule="auto"/>
        <w:jc w:val="both"/>
        <w:rPr>
          <w:sz w:val="28"/>
          <w:szCs w:val="28"/>
        </w:rPr>
      </w:pPr>
      <w:r w:rsidRPr="00B04505">
        <w:rPr>
          <w:sz w:val="28"/>
          <w:szCs w:val="28"/>
        </w:rPr>
        <w:t>5.6. Информационная безопасность</w:t>
      </w:r>
    </w:p>
    <w:p w:rsidR="00BA09F5" w:rsidRPr="00B04505" w:rsidRDefault="00BA09F5" w:rsidP="008E1EDF">
      <w:pPr>
        <w:spacing w:line="360" w:lineRule="auto"/>
        <w:jc w:val="both"/>
        <w:rPr>
          <w:sz w:val="28"/>
          <w:szCs w:val="28"/>
        </w:rPr>
      </w:pPr>
      <w:r w:rsidRPr="00B04505">
        <w:rPr>
          <w:sz w:val="28"/>
          <w:szCs w:val="28"/>
        </w:rPr>
        <w:t>К сожалению, описание всех применяемых методик и средств защиты информации выходит далеко за рамки дипломной работы.</w:t>
      </w:r>
    </w:p>
    <w:p w:rsidR="00BA09F5" w:rsidRPr="00B04505" w:rsidRDefault="00BA09F5" w:rsidP="008E1EDF">
      <w:pPr>
        <w:spacing w:line="360" w:lineRule="auto"/>
        <w:jc w:val="both"/>
        <w:rPr>
          <w:sz w:val="28"/>
          <w:szCs w:val="28"/>
        </w:rPr>
      </w:pPr>
      <w:r w:rsidRPr="00B04505">
        <w:rPr>
          <w:sz w:val="28"/>
          <w:szCs w:val="28"/>
        </w:rPr>
        <w:t>5.7. Резервное копирование</w:t>
      </w:r>
    </w:p>
    <w:p w:rsidR="00BA09F5" w:rsidRPr="00B04505" w:rsidRDefault="00BA09F5" w:rsidP="008E1EDF">
      <w:pPr>
        <w:spacing w:line="360" w:lineRule="auto"/>
        <w:jc w:val="both"/>
        <w:rPr>
          <w:sz w:val="28"/>
          <w:szCs w:val="28"/>
        </w:rPr>
      </w:pPr>
      <w:r w:rsidRPr="00B04505">
        <w:rPr>
          <w:sz w:val="28"/>
          <w:szCs w:val="28"/>
        </w:rPr>
        <w:t>6. Безопасность и экологичность проекта</w:t>
      </w:r>
    </w:p>
    <w:p w:rsidR="00BA09F5" w:rsidRPr="00B04505" w:rsidRDefault="00BA09F5" w:rsidP="008E1EDF">
      <w:pPr>
        <w:spacing w:line="360" w:lineRule="auto"/>
        <w:jc w:val="both"/>
        <w:rPr>
          <w:sz w:val="28"/>
          <w:szCs w:val="28"/>
        </w:rPr>
      </w:pPr>
      <w:r w:rsidRPr="00B04505">
        <w:rPr>
          <w:sz w:val="28"/>
          <w:szCs w:val="28"/>
        </w:rPr>
        <w:t>6.1. Анализ основных потенциально опасных факторов</w:t>
      </w:r>
    </w:p>
    <w:p w:rsidR="00BA09F5" w:rsidRPr="00B04505" w:rsidRDefault="00BA09F5" w:rsidP="008E1EDF">
      <w:pPr>
        <w:spacing w:line="360" w:lineRule="auto"/>
        <w:jc w:val="both"/>
        <w:rPr>
          <w:sz w:val="28"/>
          <w:szCs w:val="28"/>
        </w:rPr>
      </w:pPr>
      <w:r w:rsidRPr="00B04505">
        <w:rPr>
          <w:sz w:val="28"/>
          <w:szCs w:val="28"/>
        </w:rPr>
        <w:t>6.2. Оценка факторов, влияющих на окружающую среду и оператора при работе с компьютером</w:t>
      </w:r>
    </w:p>
    <w:p w:rsidR="00BA09F5" w:rsidRPr="00B04505" w:rsidRDefault="00BA09F5" w:rsidP="008E1EDF">
      <w:pPr>
        <w:spacing w:line="360" w:lineRule="auto"/>
        <w:jc w:val="both"/>
        <w:rPr>
          <w:sz w:val="28"/>
          <w:szCs w:val="28"/>
        </w:rPr>
      </w:pPr>
      <w:r w:rsidRPr="00B04505">
        <w:rPr>
          <w:sz w:val="28"/>
          <w:szCs w:val="28"/>
        </w:rPr>
        <w:t>6.3. Оценка интерфейса разрабатываемой программы и среды разработки</w:t>
      </w:r>
    </w:p>
    <w:p w:rsidR="00BA09F5" w:rsidRPr="00B04505" w:rsidRDefault="00BA09F5" w:rsidP="008E1EDF">
      <w:pPr>
        <w:spacing w:line="360" w:lineRule="auto"/>
        <w:jc w:val="both"/>
        <w:rPr>
          <w:sz w:val="28"/>
          <w:szCs w:val="28"/>
        </w:rPr>
      </w:pPr>
      <w:r w:rsidRPr="00B04505">
        <w:rPr>
          <w:sz w:val="28"/>
          <w:szCs w:val="28"/>
        </w:rPr>
        <w:t>6.4. Пожарная безопасность</w:t>
      </w:r>
    </w:p>
    <w:p w:rsidR="00BA09F5" w:rsidRPr="00B04505" w:rsidRDefault="00BA09F5" w:rsidP="008E1EDF">
      <w:pPr>
        <w:spacing w:line="360" w:lineRule="auto"/>
        <w:jc w:val="both"/>
        <w:rPr>
          <w:sz w:val="28"/>
          <w:szCs w:val="28"/>
        </w:rPr>
      </w:pPr>
      <w:r w:rsidRPr="00B04505">
        <w:rPr>
          <w:sz w:val="28"/>
          <w:szCs w:val="28"/>
        </w:rPr>
        <w:t>6.5. Экологичность работы</w:t>
      </w:r>
    </w:p>
    <w:p w:rsidR="00BA09F5" w:rsidRPr="00B04505" w:rsidRDefault="00BA09F5" w:rsidP="008E1EDF">
      <w:pPr>
        <w:spacing w:line="360" w:lineRule="auto"/>
        <w:jc w:val="both"/>
        <w:rPr>
          <w:sz w:val="28"/>
          <w:szCs w:val="28"/>
        </w:rPr>
      </w:pPr>
      <w:r w:rsidRPr="00B04505">
        <w:rPr>
          <w:sz w:val="28"/>
          <w:szCs w:val="28"/>
        </w:rPr>
        <w:lastRenderedPageBreak/>
        <w:t>7. Технико-экономическое обоснование проекта</w:t>
      </w:r>
    </w:p>
    <w:p w:rsidR="00BA09F5" w:rsidRPr="00B04505" w:rsidRDefault="00BA09F5" w:rsidP="008E1EDF">
      <w:pPr>
        <w:spacing w:line="360" w:lineRule="auto"/>
        <w:jc w:val="both"/>
        <w:rPr>
          <w:sz w:val="28"/>
          <w:szCs w:val="28"/>
        </w:rPr>
      </w:pPr>
      <w:r w:rsidRPr="00B04505">
        <w:rPr>
          <w:sz w:val="28"/>
          <w:szCs w:val="28"/>
        </w:rPr>
        <w:t>7.1. Выбор и обоснование аналога</w:t>
      </w:r>
    </w:p>
    <w:p w:rsidR="00BA09F5" w:rsidRPr="00B04505" w:rsidRDefault="00BA09F5" w:rsidP="008E1EDF">
      <w:pPr>
        <w:spacing w:line="360" w:lineRule="auto"/>
        <w:jc w:val="both"/>
        <w:rPr>
          <w:sz w:val="28"/>
          <w:szCs w:val="28"/>
        </w:rPr>
      </w:pPr>
      <w:r w:rsidRPr="00B04505">
        <w:rPr>
          <w:sz w:val="28"/>
          <w:szCs w:val="28"/>
        </w:rPr>
        <w:t>7.2. Расчет интегрального показателя качества</w:t>
      </w:r>
    </w:p>
    <w:p w:rsidR="00BA09F5" w:rsidRPr="00B04505" w:rsidRDefault="00BA09F5" w:rsidP="008E1EDF">
      <w:pPr>
        <w:spacing w:line="360" w:lineRule="auto"/>
        <w:jc w:val="both"/>
        <w:rPr>
          <w:sz w:val="28"/>
          <w:szCs w:val="28"/>
        </w:rPr>
      </w:pPr>
      <w:r w:rsidRPr="00B04505">
        <w:rPr>
          <w:sz w:val="28"/>
          <w:szCs w:val="28"/>
        </w:rPr>
        <w:t>7.3. Функционально-стоимостной анализ</w:t>
      </w:r>
    </w:p>
    <w:p w:rsidR="00BA09F5" w:rsidRPr="00B04505" w:rsidRDefault="00BA09F5" w:rsidP="008E1EDF">
      <w:pPr>
        <w:spacing w:line="360" w:lineRule="auto"/>
        <w:jc w:val="both"/>
        <w:rPr>
          <w:sz w:val="28"/>
          <w:szCs w:val="28"/>
        </w:rPr>
      </w:pPr>
      <w:r w:rsidRPr="00B04505">
        <w:rPr>
          <w:sz w:val="28"/>
          <w:szCs w:val="28"/>
        </w:rPr>
        <w:t>7.4. Расчет затрат на конструкторскую и технологическую подготовку производства</w:t>
      </w:r>
    </w:p>
    <w:p w:rsidR="00BA09F5" w:rsidRPr="00B04505" w:rsidRDefault="00BA09F5" w:rsidP="008E1EDF">
      <w:pPr>
        <w:spacing w:line="360" w:lineRule="auto"/>
        <w:jc w:val="both"/>
        <w:rPr>
          <w:sz w:val="28"/>
          <w:szCs w:val="28"/>
        </w:rPr>
      </w:pPr>
      <w:r w:rsidRPr="00B04505">
        <w:rPr>
          <w:sz w:val="28"/>
          <w:szCs w:val="28"/>
        </w:rPr>
        <w:t>7.5 Определение показателей экономической эффективности для потребителя</w:t>
      </w:r>
    </w:p>
    <w:p w:rsidR="00BA09F5" w:rsidRPr="00B04505" w:rsidRDefault="00BA09F5" w:rsidP="008E1EDF">
      <w:pPr>
        <w:spacing w:line="360" w:lineRule="auto"/>
        <w:jc w:val="both"/>
        <w:rPr>
          <w:sz w:val="28"/>
          <w:szCs w:val="28"/>
        </w:rPr>
      </w:pPr>
      <w:r w:rsidRPr="00B04505">
        <w:rPr>
          <w:sz w:val="28"/>
          <w:szCs w:val="28"/>
        </w:rPr>
        <w:t>7.6. Расчет себестоимости и определение показателей экономической эффективности для производителя.</w:t>
      </w:r>
    </w:p>
    <w:p w:rsidR="00BA09F5" w:rsidRPr="00B04505" w:rsidRDefault="00BA09F5" w:rsidP="008E1EDF">
      <w:pPr>
        <w:spacing w:line="360" w:lineRule="auto"/>
        <w:jc w:val="both"/>
        <w:rPr>
          <w:sz w:val="28"/>
          <w:szCs w:val="28"/>
        </w:rPr>
      </w:pPr>
      <w:r w:rsidRPr="00B04505">
        <w:rPr>
          <w:sz w:val="28"/>
          <w:szCs w:val="28"/>
        </w:rPr>
        <w:t>Заключение</w:t>
      </w:r>
    </w:p>
    <w:p w:rsidR="00B14690" w:rsidRPr="00B04505" w:rsidRDefault="00BA09F5" w:rsidP="008E1EDF">
      <w:pPr>
        <w:pStyle w:val="10"/>
        <w:tabs>
          <w:tab w:val="right" w:leader="dot" w:pos="9345"/>
        </w:tabs>
        <w:spacing w:line="360" w:lineRule="auto"/>
        <w:jc w:val="both"/>
        <w:rPr>
          <w:noProof/>
          <w:sz w:val="28"/>
          <w:szCs w:val="28"/>
          <w:lang w:val="en-US"/>
        </w:rPr>
      </w:pPr>
      <w:r w:rsidRPr="00B04505">
        <w:rPr>
          <w:sz w:val="28"/>
          <w:szCs w:val="28"/>
        </w:rPr>
        <w:t>Список используемой литературы</w:t>
      </w:r>
    </w:p>
    <w:p w:rsidR="0098351B" w:rsidRPr="00B04505" w:rsidRDefault="000C30D5" w:rsidP="008E1EDF">
      <w:pPr>
        <w:spacing w:line="360" w:lineRule="auto"/>
        <w:ind w:left="709"/>
        <w:jc w:val="both"/>
        <w:rPr>
          <w:b/>
          <w:sz w:val="28"/>
          <w:szCs w:val="28"/>
        </w:rPr>
      </w:pPr>
      <w:r w:rsidRPr="00B04505">
        <w:rPr>
          <w:sz w:val="28"/>
          <w:szCs w:val="28"/>
        </w:rPr>
        <w:br w:type="page"/>
      </w:r>
      <w:bookmarkStart w:id="1" w:name="_Toc43419130"/>
      <w:r w:rsidR="0098351B" w:rsidRPr="00B04505">
        <w:rPr>
          <w:b/>
          <w:sz w:val="28"/>
          <w:szCs w:val="28"/>
        </w:rPr>
        <w:lastRenderedPageBreak/>
        <w:t>Введение</w:t>
      </w:r>
      <w:bookmarkEnd w:id="1"/>
    </w:p>
    <w:p w:rsidR="00E727F8" w:rsidRPr="00B04505" w:rsidRDefault="00E727F8" w:rsidP="00B04505">
      <w:pPr>
        <w:spacing w:line="360" w:lineRule="auto"/>
        <w:ind w:firstLine="709"/>
        <w:jc w:val="both"/>
        <w:rPr>
          <w:color w:val="000000"/>
          <w:spacing w:val="-1"/>
          <w:sz w:val="28"/>
          <w:szCs w:val="28"/>
        </w:rPr>
      </w:pPr>
    </w:p>
    <w:p w:rsidR="002C2884" w:rsidRPr="00B04505" w:rsidRDefault="002C2884" w:rsidP="00B04505">
      <w:pPr>
        <w:spacing w:line="360" w:lineRule="auto"/>
        <w:ind w:firstLine="709"/>
        <w:jc w:val="both"/>
        <w:rPr>
          <w:color w:val="000000"/>
          <w:sz w:val="28"/>
          <w:szCs w:val="28"/>
        </w:rPr>
      </w:pPr>
      <w:r w:rsidRPr="00B04505">
        <w:rPr>
          <w:color w:val="000000"/>
          <w:spacing w:val="-1"/>
          <w:sz w:val="28"/>
          <w:szCs w:val="28"/>
        </w:rPr>
        <w:t xml:space="preserve">Выращивание сельскохозяйственной продукции в тепличных условиях </w:t>
      </w:r>
      <w:r w:rsidRPr="00B04505">
        <w:rPr>
          <w:color w:val="000000"/>
          <w:sz w:val="28"/>
          <w:szCs w:val="28"/>
        </w:rPr>
        <w:t xml:space="preserve">представляет собой достаточно сложную технологическую проблему. На </w:t>
      </w:r>
      <w:r w:rsidRPr="00B04505">
        <w:rPr>
          <w:color w:val="000000"/>
          <w:spacing w:val="4"/>
          <w:sz w:val="28"/>
          <w:szCs w:val="28"/>
        </w:rPr>
        <w:t xml:space="preserve">величину будущего урожая влияет много факторов, и не последнюю роль </w:t>
      </w:r>
      <w:r w:rsidRPr="00B04505">
        <w:rPr>
          <w:color w:val="000000"/>
          <w:spacing w:val="12"/>
          <w:sz w:val="28"/>
          <w:szCs w:val="28"/>
        </w:rPr>
        <w:t xml:space="preserve">при этом играет точность поддержания температурного режима в </w:t>
      </w:r>
      <w:r w:rsidRPr="00B04505">
        <w:rPr>
          <w:color w:val="000000"/>
          <w:sz w:val="28"/>
          <w:szCs w:val="28"/>
        </w:rPr>
        <w:t xml:space="preserve">зависимости от внешних погодных условий, вида выращиваемой культуры и </w:t>
      </w:r>
      <w:r w:rsidRPr="00B04505">
        <w:rPr>
          <w:color w:val="000000"/>
          <w:spacing w:val="1"/>
          <w:sz w:val="28"/>
          <w:szCs w:val="28"/>
        </w:rPr>
        <w:t xml:space="preserve">степени её зрелости. Температурный режим, в свою очередь, зависит от температуры и давления теплоносителей, исправности исполнительных механизмов и трубопроводов, ценности материала теплиц, квалификации и </w:t>
      </w:r>
      <w:r w:rsidRPr="00B04505">
        <w:rPr>
          <w:color w:val="000000"/>
          <w:sz w:val="28"/>
          <w:szCs w:val="28"/>
        </w:rPr>
        <w:t>дисциплины обслуживающего персонала.</w:t>
      </w:r>
    </w:p>
    <w:p w:rsidR="002C2884" w:rsidRPr="00B04505" w:rsidRDefault="002C2884" w:rsidP="00B04505">
      <w:pPr>
        <w:spacing w:line="360" w:lineRule="auto"/>
        <w:ind w:firstLine="709"/>
        <w:jc w:val="both"/>
        <w:rPr>
          <w:sz w:val="28"/>
          <w:szCs w:val="28"/>
        </w:rPr>
      </w:pPr>
      <w:r w:rsidRPr="00B04505">
        <w:rPr>
          <w:sz w:val="28"/>
          <w:szCs w:val="28"/>
        </w:rPr>
        <w:t>Внедрение автоматизированной системы управления тепличным хозяйством имеет следующие основные преимущества:</w:t>
      </w:r>
    </w:p>
    <w:p w:rsidR="002C2884" w:rsidRPr="00B04505" w:rsidRDefault="002C2884" w:rsidP="00B04505">
      <w:pPr>
        <w:numPr>
          <w:ilvl w:val="0"/>
          <w:numId w:val="7"/>
        </w:numPr>
        <w:spacing w:line="360" w:lineRule="auto"/>
        <w:ind w:left="0" w:firstLine="709"/>
        <w:jc w:val="both"/>
        <w:rPr>
          <w:sz w:val="28"/>
          <w:szCs w:val="28"/>
        </w:rPr>
      </w:pPr>
      <w:r w:rsidRPr="00B04505">
        <w:rPr>
          <w:sz w:val="28"/>
          <w:szCs w:val="28"/>
        </w:rPr>
        <w:t>Точность поддержания климата увеличивает объем и повышает качество продукции, сокращает непроизводительные расходы ресурсов (газ, электроэнергия, вода и т. п.).</w:t>
      </w:r>
    </w:p>
    <w:p w:rsidR="002C2884" w:rsidRPr="00B04505" w:rsidRDefault="002C2884" w:rsidP="00B04505">
      <w:pPr>
        <w:numPr>
          <w:ilvl w:val="0"/>
          <w:numId w:val="7"/>
        </w:numPr>
        <w:spacing w:line="360" w:lineRule="auto"/>
        <w:ind w:left="0" w:firstLine="709"/>
        <w:jc w:val="both"/>
        <w:rPr>
          <w:sz w:val="28"/>
          <w:szCs w:val="28"/>
        </w:rPr>
      </w:pPr>
      <w:r w:rsidRPr="00B04505">
        <w:rPr>
          <w:sz w:val="28"/>
          <w:szCs w:val="28"/>
        </w:rPr>
        <w:t>Возможна круглосуточная работа системы в автоматическом режиме, что значительно уменьшает затраты на обслуживающий персонал.</w:t>
      </w:r>
    </w:p>
    <w:p w:rsidR="002C2884" w:rsidRPr="00B04505" w:rsidRDefault="002C2884" w:rsidP="00B04505">
      <w:pPr>
        <w:numPr>
          <w:ilvl w:val="0"/>
          <w:numId w:val="7"/>
        </w:numPr>
        <w:spacing w:line="360" w:lineRule="auto"/>
        <w:ind w:left="0" w:firstLine="709"/>
        <w:jc w:val="both"/>
        <w:rPr>
          <w:sz w:val="28"/>
          <w:szCs w:val="28"/>
        </w:rPr>
      </w:pPr>
      <w:r w:rsidRPr="00B04505">
        <w:rPr>
          <w:sz w:val="28"/>
          <w:szCs w:val="28"/>
        </w:rPr>
        <w:t>Звуковое и визуальное (графическое) оповещение о нештатных ситуациях (выход значений контролируемых параметров за технологические границы, выход из строя оборудования и т.п.) сводит к минимуму потери от аварий и нарушений технологического режима.</w:t>
      </w:r>
    </w:p>
    <w:p w:rsidR="006173E9" w:rsidRPr="00B04505" w:rsidRDefault="00BC108B" w:rsidP="00B04505">
      <w:pPr>
        <w:spacing w:line="360" w:lineRule="auto"/>
        <w:ind w:firstLine="709"/>
        <w:jc w:val="both"/>
        <w:rPr>
          <w:sz w:val="28"/>
          <w:szCs w:val="28"/>
        </w:rPr>
      </w:pPr>
      <w:r w:rsidRPr="00B04505">
        <w:rPr>
          <w:sz w:val="28"/>
          <w:szCs w:val="28"/>
        </w:rPr>
        <w:t>Целью дипломного проекта является создание верхнего уровня АСУ тепличного комбината, рассмотреть проблемы визуализации и архивирования технологического процесса, сопряжения нижнего и верхнего уровней АСУ тепличного комбината. Также необходимо алгоритмическую и техническую структуры САУ смесительного устройства.</w:t>
      </w:r>
    </w:p>
    <w:p w:rsidR="00FB5741" w:rsidRPr="00B04505" w:rsidRDefault="000C30D5" w:rsidP="00B04505">
      <w:pPr>
        <w:pStyle w:val="1"/>
        <w:spacing w:before="0" w:after="0" w:line="360" w:lineRule="auto"/>
        <w:ind w:firstLine="709"/>
        <w:jc w:val="both"/>
        <w:rPr>
          <w:rFonts w:ascii="Times New Roman" w:hAnsi="Times New Roman" w:cs="Times New Roman"/>
          <w:sz w:val="28"/>
          <w:szCs w:val="28"/>
        </w:rPr>
      </w:pPr>
      <w:r w:rsidRPr="00B04505">
        <w:rPr>
          <w:rFonts w:ascii="Times New Roman" w:hAnsi="Times New Roman" w:cs="Times New Roman"/>
          <w:sz w:val="28"/>
          <w:szCs w:val="28"/>
        </w:rPr>
        <w:br w:type="page"/>
      </w:r>
      <w:bookmarkStart w:id="2" w:name="_Toc43419131"/>
      <w:r w:rsidR="00FB5741" w:rsidRPr="00B04505">
        <w:rPr>
          <w:rFonts w:ascii="Times New Roman" w:hAnsi="Times New Roman" w:cs="Times New Roman"/>
          <w:sz w:val="28"/>
          <w:szCs w:val="28"/>
        </w:rPr>
        <w:lastRenderedPageBreak/>
        <w:t>1. Общая и иерархическая структуры тепличного комбинат</w:t>
      </w:r>
      <w:r w:rsidR="002B2420" w:rsidRPr="00B04505">
        <w:rPr>
          <w:rFonts w:ascii="Times New Roman" w:hAnsi="Times New Roman" w:cs="Times New Roman"/>
          <w:sz w:val="28"/>
          <w:szCs w:val="28"/>
        </w:rPr>
        <w:t>а</w:t>
      </w:r>
      <w:r w:rsidR="00FB5741" w:rsidRPr="00B04505">
        <w:rPr>
          <w:rFonts w:ascii="Times New Roman" w:hAnsi="Times New Roman" w:cs="Times New Roman"/>
          <w:sz w:val="28"/>
          <w:szCs w:val="28"/>
        </w:rPr>
        <w:t>.</w:t>
      </w:r>
      <w:bookmarkEnd w:id="2"/>
    </w:p>
    <w:p w:rsidR="00FB5741" w:rsidRPr="00B04505" w:rsidRDefault="00FB5741" w:rsidP="00B04505">
      <w:pPr>
        <w:spacing w:line="360" w:lineRule="auto"/>
        <w:ind w:firstLine="709"/>
        <w:jc w:val="both"/>
        <w:rPr>
          <w:sz w:val="28"/>
          <w:szCs w:val="28"/>
        </w:rPr>
      </w:pPr>
    </w:p>
    <w:p w:rsidR="00FB5741" w:rsidRPr="00B04505" w:rsidRDefault="00FB5741" w:rsidP="00B04505">
      <w:pPr>
        <w:spacing w:line="360" w:lineRule="auto"/>
        <w:ind w:firstLine="709"/>
        <w:jc w:val="both"/>
        <w:rPr>
          <w:sz w:val="28"/>
          <w:szCs w:val="28"/>
        </w:rPr>
      </w:pPr>
      <w:r w:rsidRPr="00B04505">
        <w:rPr>
          <w:sz w:val="28"/>
          <w:szCs w:val="28"/>
        </w:rPr>
        <w:t>В состав тепличного комбината входят две теплицы и два подсобных помещения. В одном из этих помещений размещается смесительное устройство, а</w:t>
      </w:r>
      <w:r w:rsidR="00EA6805" w:rsidRPr="00B04505">
        <w:rPr>
          <w:sz w:val="28"/>
          <w:szCs w:val="28"/>
        </w:rPr>
        <w:t xml:space="preserve"> в</w:t>
      </w:r>
      <w:r w:rsidRPr="00B04505">
        <w:rPr>
          <w:sz w:val="28"/>
          <w:szCs w:val="28"/>
        </w:rPr>
        <w:t xml:space="preserve"> другом -</w:t>
      </w:r>
      <w:r w:rsidR="002C4B28">
        <w:rPr>
          <w:sz w:val="28"/>
          <w:szCs w:val="28"/>
        </w:rPr>
        <w:t xml:space="preserve"> </w:t>
      </w:r>
      <w:r w:rsidRPr="00B04505">
        <w:rPr>
          <w:sz w:val="28"/>
          <w:szCs w:val="28"/>
        </w:rPr>
        <w:t xml:space="preserve">автоматизированное рабочее место оператора. </w:t>
      </w:r>
    </w:p>
    <w:p w:rsidR="00FB5741" w:rsidRPr="00B04505" w:rsidRDefault="00FB5741" w:rsidP="00B04505">
      <w:pPr>
        <w:spacing w:line="360" w:lineRule="auto"/>
        <w:ind w:firstLine="709"/>
        <w:jc w:val="both"/>
        <w:rPr>
          <w:sz w:val="28"/>
          <w:szCs w:val="28"/>
        </w:rPr>
      </w:pPr>
      <w:r w:rsidRPr="00B04505">
        <w:rPr>
          <w:sz w:val="28"/>
          <w:szCs w:val="28"/>
        </w:rPr>
        <w:t>В теплицах могут</w:t>
      </w:r>
      <w:r w:rsidR="002C4B28">
        <w:rPr>
          <w:sz w:val="28"/>
          <w:szCs w:val="28"/>
        </w:rPr>
        <w:t xml:space="preserve"> </w:t>
      </w:r>
      <w:r w:rsidRPr="00B04505">
        <w:rPr>
          <w:sz w:val="28"/>
          <w:szCs w:val="28"/>
        </w:rPr>
        <w:t xml:space="preserve">выращиваться такие культуры, как клубника, огурцы (короткоплодный и длинноплодный), томаты, баклажаны. В зависимости от вида выращиваемой культуры система </w:t>
      </w:r>
      <w:r w:rsidR="000D0008" w:rsidRPr="00B04505">
        <w:rPr>
          <w:sz w:val="28"/>
          <w:szCs w:val="28"/>
        </w:rPr>
        <w:t>поддержания</w:t>
      </w:r>
      <w:r w:rsidRPr="00B04505">
        <w:rPr>
          <w:sz w:val="28"/>
          <w:szCs w:val="28"/>
        </w:rPr>
        <w:t xml:space="preserve"> (контроля) микроклимата считывает задания из базы данных </w:t>
      </w:r>
      <w:r w:rsidRPr="00B04505">
        <w:rPr>
          <w:sz w:val="28"/>
          <w:szCs w:val="28"/>
          <w:lang w:val="en-US"/>
        </w:rPr>
        <w:t>vegetables</w:t>
      </w:r>
      <w:r w:rsidRPr="00B04505">
        <w:rPr>
          <w:sz w:val="28"/>
          <w:szCs w:val="28"/>
        </w:rPr>
        <w:t>, расположенной на сервере производственного контроля. По желанию заказчика в базу данных могут быть добавлены и другие культуры.</w:t>
      </w:r>
    </w:p>
    <w:p w:rsidR="00FB5741" w:rsidRPr="00B04505" w:rsidRDefault="00FB5741" w:rsidP="00B04505">
      <w:pPr>
        <w:spacing w:line="360" w:lineRule="auto"/>
        <w:ind w:firstLine="709"/>
        <w:jc w:val="both"/>
        <w:rPr>
          <w:sz w:val="28"/>
          <w:szCs w:val="28"/>
        </w:rPr>
      </w:pPr>
      <w:r w:rsidRPr="00B04505">
        <w:rPr>
          <w:sz w:val="28"/>
          <w:szCs w:val="28"/>
        </w:rPr>
        <w:t>Система</w:t>
      </w:r>
      <w:r w:rsidR="00B53608" w:rsidRPr="00B04505">
        <w:rPr>
          <w:sz w:val="28"/>
          <w:szCs w:val="28"/>
        </w:rPr>
        <w:t xml:space="preserve"> контроля и </w:t>
      </w:r>
      <w:r w:rsidRPr="00B04505">
        <w:rPr>
          <w:sz w:val="28"/>
          <w:szCs w:val="28"/>
        </w:rPr>
        <w:t>стабилизации микроклимата представляет собой нижний уровень автоматизированной системы управления тепличным комбинатом. Данная система обеспечивает поддержание требуемых значений контролируемых параметров микроклимата, таких как температура и влажность воздуха, влажность почвы.</w:t>
      </w:r>
    </w:p>
    <w:p w:rsidR="00FB5741" w:rsidRPr="00B04505" w:rsidRDefault="00FB5741" w:rsidP="00B04505">
      <w:pPr>
        <w:spacing w:line="360" w:lineRule="auto"/>
        <w:ind w:firstLine="709"/>
        <w:jc w:val="both"/>
        <w:rPr>
          <w:sz w:val="28"/>
          <w:szCs w:val="28"/>
        </w:rPr>
      </w:pPr>
      <w:r w:rsidRPr="00B04505">
        <w:rPr>
          <w:sz w:val="28"/>
          <w:szCs w:val="28"/>
        </w:rPr>
        <w:t>Для поддержания требуемой влажность воздуха и почвы в теплицах комбината, необходимо периодически распылять воду. Чтобы уменьшить влияние распыляемой воды на температуру воздуха и почвы в теплице, необходимо</w:t>
      </w:r>
      <w:r w:rsidR="00B53608" w:rsidRPr="00B04505">
        <w:rPr>
          <w:sz w:val="28"/>
          <w:szCs w:val="28"/>
        </w:rPr>
        <w:t>,</w:t>
      </w:r>
      <w:r w:rsidRPr="00B04505">
        <w:rPr>
          <w:sz w:val="28"/>
          <w:szCs w:val="28"/>
        </w:rPr>
        <w:t xml:space="preserve"> </w:t>
      </w:r>
      <w:r w:rsidR="00B53608" w:rsidRPr="00B04505">
        <w:rPr>
          <w:sz w:val="28"/>
          <w:szCs w:val="28"/>
        </w:rPr>
        <w:t xml:space="preserve">чтобы её </w:t>
      </w:r>
      <w:r w:rsidRPr="00B04505">
        <w:rPr>
          <w:sz w:val="28"/>
          <w:szCs w:val="28"/>
        </w:rPr>
        <w:t xml:space="preserve">температура </w:t>
      </w:r>
      <w:r w:rsidR="00B53608" w:rsidRPr="00B04505">
        <w:rPr>
          <w:sz w:val="28"/>
          <w:szCs w:val="28"/>
        </w:rPr>
        <w:t>была</w:t>
      </w:r>
      <w:r w:rsidRPr="00B04505">
        <w:rPr>
          <w:sz w:val="28"/>
          <w:szCs w:val="28"/>
        </w:rPr>
        <w:t xml:space="preserve"> равна температуре воздуха в теплице. Для получения воды необходимой температуры используется смесительное устройство, представляющее собой емкость объемом</w:t>
      </w:r>
      <w:r w:rsidR="002C4B28">
        <w:rPr>
          <w:sz w:val="28"/>
          <w:szCs w:val="28"/>
        </w:rPr>
        <w:t xml:space="preserve"> </w:t>
      </w:r>
      <w:r w:rsidR="00CE1D2F">
        <w:rPr>
          <w:position w:val="-1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18pt">
            <v:imagedata r:id="rId7" o:title=""/>
          </v:shape>
        </w:pict>
      </w:r>
      <w:r w:rsidRPr="00B04505">
        <w:rPr>
          <w:sz w:val="28"/>
          <w:szCs w:val="28"/>
        </w:rPr>
        <w:t xml:space="preserve">. </w:t>
      </w:r>
    </w:p>
    <w:p w:rsidR="00FB5741" w:rsidRPr="00B04505" w:rsidRDefault="00FB5741" w:rsidP="00B04505">
      <w:pPr>
        <w:spacing w:line="360" w:lineRule="auto"/>
        <w:ind w:firstLine="709"/>
        <w:jc w:val="both"/>
        <w:rPr>
          <w:sz w:val="28"/>
          <w:szCs w:val="28"/>
        </w:rPr>
      </w:pPr>
      <w:r w:rsidRPr="00B04505">
        <w:rPr>
          <w:sz w:val="28"/>
          <w:szCs w:val="28"/>
        </w:rPr>
        <w:t>Все необходимые технологические режимы работы теплицы задаются оператором непосредственно с автоматизированного рабочего места</w:t>
      </w:r>
      <w:r w:rsidR="00B53608" w:rsidRPr="00B04505">
        <w:rPr>
          <w:sz w:val="28"/>
          <w:szCs w:val="28"/>
        </w:rPr>
        <w:t xml:space="preserve"> (АРМ)</w:t>
      </w:r>
      <w:r w:rsidRPr="00B04505">
        <w:rPr>
          <w:sz w:val="28"/>
          <w:szCs w:val="28"/>
        </w:rPr>
        <w:t xml:space="preserve"> и оперативно контролируются в зависимости от протекающих производственных процессов.</w:t>
      </w:r>
    </w:p>
    <w:p w:rsidR="00FB5741" w:rsidRPr="00B04505" w:rsidRDefault="00FB5741" w:rsidP="00B04505">
      <w:pPr>
        <w:spacing w:line="360" w:lineRule="auto"/>
        <w:ind w:firstLine="709"/>
        <w:jc w:val="both"/>
        <w:rPr>
          <w:sz w:val="28"/>
          <w:szCs w:val="28"/>
        </w:rPr>
      </w:pPr>
      <w:r w:rsidRPr="00B04505">
        <w:rPr>
          <w:sz w:val="28"/>
          <w:szCs w:val="28"/>
        </w:rPr>
        <w:t>В качестве верхнего уровня автоматизированной системы будет</w:t>
      </w:r>
      <w:r w:rsidR="002C4B28">
        <w:rPr>
          <w:sz w:val="28"/>
          <w:szCs w:val="28"/>
        </w:rPr>
        <w:t xml:space="preserve"> </w:t>
      </w:r>
      <w:r w:rsidRPr="00B04505">
        <w:rPr>
          <w:sz w:val="28"/>
          <w:szCs w:val="28"/>
        </w:rPr>
        <w:t>использоваться, информационный комплекс, который реализует следующие основные функции:</w:t>
      </w:r>
    </w:p>
    <w:p w:rsidR="00FB5741" w:rsidRPr="00B04505" w:rsidRDefault="00FB5741" w:rsidP="00B04505">
      <w:pPr>
        <w:numPr>
          <w:ilvl w:val="0"/>
          <w:numId w:val="44"/>
        </w:numPr>
        <w:tabs>
          <w:tab w:val="clear" w:pos="1185"/>
          <w:tab w:val="num" w:pos="1418"/>
        </w:tabs>
        <w:spacing w:line="360" w:lineRule="auto"/>
        <w:ind w:left="0" w:firstLine="709"/>
        <w:jc w:val="both"/>
        <w:rPr>
          <w:sz w:val="28"/>
          <w:szCs w:val="28"/>
        </w:rPr>
      </w:pPr>
      <w:r w:rsidRPr="00B04505">
        <w:rPr>
          <w:sz w:val="28"/>
          <w:szCs w:val="28"/>
        </w:rPr>
        <w:lastRenderedPageBreak/>
        <w:t xml:space="preserve">Регистрация и отображение значений контролируемых параметров (температура и влажность воздуха и почвы, положения регулирующих клапанов, форточек, освещенность и т.д.) в виде мнемосхем, на которых размещены: планы объектов, изображения приборов и установок, шкалы, положения регулирующих клапанов, движущиеся агрегаты и т. п. </w:t>
      </w:r>
    </w:p>
    <w:p w:rsidR="00FB5741" w:rsidRPr="00B04505" w:rsidRDefault="00FB5741" w:rsidP="00B04505">
      <w:pPr>
        <w:numPr>
          <w:ilvl w:val="0"/>
          <w:numId w:val="44"/>
        </w:numPr>
        <w:tabs>
          <w:tab w:val="clear" w:pos="1185"/>
          <w:tab w:val="num" w:pos="1418"/>
        </w:tabs>
        <w:spacing w:line="360" w:lineRule="auto"/>
        <w:ind w:left="0" w:firstLine="709"/>
        <w:jc w:val="both"/>
        <w:rPr>
          <w:sz w:val="28"/>
          <w:szCs w:val="28"/>
        </w:rPr>
      </w:pPr>
      <w:r w:rsidRPr="00B04505">
        <w:rPr>
          <w:sz w:val="28"/>
          <w:szCs w:val="28"/>
        </w:rPr>
        <w:t xml:space="preserve">При возникновении нештатных ситуаций может производиться фокусировка на любом объекте, звуковое оповещение, всевозможные графические эффекты (например, появление предупреждающих объектов). </w:t>
      </w:r>
    </w:p>
    <w:p w:rsidR="00FB5741" w:rsidRPr="00B04505" w:rsidRDefault="00FB5741" w:rsidP="00B04505">
      <w:pPr>
        <w:numPr>
          <w:ilvl w:val="0"/>
          <w:numId w:val="44"/>
        </w:numPr>
        <w:tabs>
          <w:tab w:val="clear" w:pos="1185"/>
          <w:tab w:val="num" w:pos="1418"/>
        </w:tabs>
        <w:spacing w:line="360" w:lineRule="auto"/>
        <w:ind w:left="0" w:firstLine="709"/>
        <w:jc w:val="both"/>
        <w:rPr>
          <w:sz w:val="28"/>
          <w:szCs w:val="28"/>
        </w:rPr>
      </w:pPr>
      <w:r w:rsidRPr="00B04505">
        <w:rPr>
          <w:sz w:val="28"/>
          <w:szCs w:val="28"/>
        </w:rPr>
        <w:t>Запись всех параметров</w:t>
      </w:r>
      <w:r w:rsidR="00B53608" w:rsidRPr="00B04505">
        <w:rPr>
          <w:sz w:val="28"/>
          <w:szCs w:val="28"/>
        </w:rPr>
        <w:t xml:space="preserve"> в</w:t>
      </w:r>
      <w:r w:rsidRPr="00B04505">
        <w:rPr>
          <w:sz w:val="28"/>
          <w:szCs w:val="28"/>
        </w:rPr>
        <w:t xml:space="preserve"> базу данных реального времени. По запросу оператора из базы может быть считана информация за произвольный период с необходимой детализацией и обработкой (суммирование, усреднение и т.п.). Результаты выводятся в виде графиков и таблиц, что даёт возможность сравнить несколько параметров одновременно. Запрос информации о произошедших событиях позволяет отслеживать нарушения технологического процесса как для отдельного параметра, так и для группы параметров и выявления причины их возникновения. </w:t>
      </w:r>
    </w:p>
    <w:p w:rsidR="00FB5741" w:rsidRPr="00B04505" w:rsidRDefault="00FB5741" w:rsidP="00B04505">
      <w:pPr>
        <w:numPr>
          <w:ilvl w:val="0"/>
          <w:numId w:val="44"/>
        </w:numPr>
        <w:tabs>
          <w:tab w:val="clear" w:pos="1185"/>
          <w:tab w:val="num" w:pos="1418"/>
        </w:tabs>
        <w:spacing w:line="360" w:lineRule="auto"/>
        <w:ind w:left="0" w:firstLine="709"/>
        <w:jc w:val="both"/>
        <w:rPr>
          <w:sz w:val="28"/>
          <w:szCs w:val="28"/>
        </w:rPr>
      </w:pPr>
      <w:r w:rsidRPr="00B04505">
        <w:rPr>
          <w:sz w:val="28"/>
          <w:szCs w:val="28"/>
        </w:rPr>
        <w:t xml:space="preserve">Ручное (оператором с компьютера) или автоматическое регулирование температуры и влажности, управление прочими устройствами (освещение, регулирующие клапаны и т.д.). </w:t>
      </w:r>
    </w:p>
    <w:p w:rsidR="00FB5741" w:rsidRPr="00B04505" w:rsidRDefault="00FB5741" w:rsidP="00B04505">
      <w:pPr>
        <w:spacing w:line="360" w:lineRule="auto"/>
        <w:ind w:firstLine="709"/>
        <w:jc w:val="both"/>
        <w:rPr>
          <w:sz w:val="28"/>
          <w:szCs w:val="28"/>
        </w:rPr>
      </w:pPr>
      <w:r w:rsidRPr="00B04505">
        <w:rPr>
          <w:sz w:val="28"/>
          <w:szCs w:val="28"/>
        </w:rPr>
        <w:t>Предлагаемая структура системы мониторинга, диспетчеризации и автоматизации тепличного хозяйства построена по принципу максимального приближения локальных управляющих устройств к объекту управления и называется распределённой системой. Распределённая система позволяет значительно снизить затраты на монтажные работы, кабельную продукцию и время производства работ.</w:t>
      </w:r>
    </w:p>
    <w:p w:rsidR="00FB5741" w:rsidRPr="00B04505" w:rsidRDefault="00FB5741" w:rsidP="00B04505">
      <w:pPr>
        <w:spacing w:line="360" w:lineRule="auto"/>
        <w:ind w:firstLine="709"/>
        <w:jc w:val="both"/>
        <w:rPr>
          <w:sz w:val="28"/>
          <w:szCs w:val="28"/>
        </w:rPr>
      </w:pPr>
      <w:r w:rsidRPr="00B04505">
        <w:rPr>
          <w:sz w:val="28"/>
          <w:szCs w:val="28"/>
        </w:rPr>
        <w:t>Пер</w:t>
      </w:r>
      <w:r w:rsidR="00B53608" w:rsidRPr="00B04505">
        <w:rPr>
          <w:sz w:val="28"/>
          <w:szCs w:val="28"/>
        </w:rPr>
        <w:t xml:space="preserve">сональный компьютер АРМ </w:t>
      </w:r>
      <w:r w:rsidRPr="00B04505">
        <w:rPr>
          <w:sz w:val="28"/>
          <w:szCs w:val="28"/>
        </w:rPr>
        <w:t xml:space="preserve">оператора и микроконтроллеры через блоки согласования объединены в общую сеть и работают под управлением сети </w:t>
      </w:r>
      <w:r w:rsidRPr="00B04505">
        <w:rPr>
          <w:sz w:val="28"/>
          <w:szCs w:val="28"/>
          <w:lang w:val="en-US"/>
        </w:rPr>
        <w:t>MicroLAN</w:t>
      </w:r>
      <w:r w:rsidRPr="00B04505">
        <w:rPr>
          <w:sz w:val="28"/>
          <w:szCs w:val="28"/>
        </w:rPr>
        <w:t>. Блок согласования подключается к последовательному порту компьютера и выполняет функции преобразователя интерфейсов 1-</w:t>
      </w:r>
      <w:r w:rsidRPr="00B04505">
        <w:rPr>
          <w:sz w:val="28"/>
          <w:szCs w:val="28"/>
          <w:lang w:val="en-US"/>
        </w:rPr>
        <w:lastRenderedPageBreak/>
        <w:t>Wire</w:t>
      </w:r>
      <w:r w:rsidRPr="00B04505">
        <w:rPr>
          <w:sz w:val="28"/>
          <w:szCs w:val="28"/>
        </w:rPr>
        <w:t xml:space="preserve"> в RS-232 и наоборот. По интерфейсу 1-</w:t>
      </w:r>
      <w:r w:rsidRPr="00B04505">
        <w:rPr>
          <w:sz w:val="28"/>
          <w:szCs w:val="28"/>
          <w:lang w:val="en-US"/>
        </w:rPr>
        <w:t>Wire</w:t>
      </w:r>
      <w:r w:rsidRPr="00B04505">
        <w:rPr>
          <w:sz w:val="28"/>
          <w:szCs w:val="28"/>
        </w:rPr>
        <w:t xml:space="preserve"> происходит опрос входных параметров сетевых контроллеров для диспетчеризации и управления. </w:t>
      </w:r>
    </w:p>
    <w:p w:rsidR="00FF5111" w:rsidRPr="00B04505" w:rsidRDefault="00FB5741" w:rsidP="00B04505">
      <w:pPr>
        <w:pStyle w:val="1"/>
        <w:spacing w:before="0" w:after="0" w:line="360" w:lineRule="auto"/>
        <w:ind w:firstLine="709"/>
        <w:jc w:val="both"/>
        <w:rPr>
          <w:rFonts w:ascii="Times New Roman" w:hAnsi="Times New Roman" w:cs="Times New Roman"/>
          <w:sz w:val="28"/>
          <w:szCs w:val="28"/>
        </w:rPr>
      </w:pPr>
      <w:r w:rsidRPr="00B04505">
        <w:rPr>
          <w:rFonts w:ascii="Times New Roman" w:hAnsi="Times New Roman" w:cs="Times New Roman"/>
          <w:sz w:val="28"/>
          <w:szCs w:val="28"/>
        </w:rPr>
        <w:br w:type="page"/>
      </w:r>
      <w:bookmarkStart w:id="3" w:name="_Toc43419132"/>
      <w:r w:rsidR="00FF5111" w:rsidRPr="00B04505">
        <w:rPr>
          <w:rFonts w:ascii="Times New Roman" w:hAnsi="Times New Roman" w:cs="Times New Roman"/>
          <w:sz w:val="28"/>
          <w:szCs w:val="28"/>
        </w:rPr>
        <w:lastRenderedPageBreak/>
        <w:t>2. Смесительное устройство</w:t>
      </w:r>
      <w:bookmarkEnd w:id="3"/>
    </w:p>
    <w:p w:rsidR="00B04505" w:rsidRDefault="00B04505"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Для поддержания требуемой влажности воздуха и почвы в теплицах комбината, необходима вода для полива. Чтобы уменьшить влияние распыляемой воды на температуру воздух</w:t>
      </w:r>
      <w:r w:rsidR="007B41BF" w:rsidRPr="00B04505">
        <w:rPr>
          <w:sz w:val="28"/>
          <w:szCs w:val="28"/>
        </w:rPr>
        <w:t xml:space="preserve">а и почвы в теплице, необходимо, как уже отмечалось, </w:t>
      </w:r>
      <w:r w:rsidRPr="00B04505">
        <w:rPr>
          <w:sz w:val="28"/>
          <w:szCs w:val="28"/>
        </w:rPr>
        <w:t>распылять воду,</w:t>
      </w:r>
      <w:r w:rsidR="007B41BF" w:rsidRPr="00B04505">
        <w:rPr>
          <w:sz w:val="28"/>
          <w:szCs w:val="28"/>
        </w:rPr>
        <w:t xml:space="preserve"> с</w:t>
      </w:r>
      <w:r w:rsidRPr="00B04505">
        <w:rPr>
          <w:sz w:val="28"/>
          <w:szCs w:val="28"/>
        </w:rPr>
        <w:t xml:space="preserve"> температур</w:t>
      </w:r>
      <w:r w:rsidR="007B41BF" w:rsidRPr="00B04505">
        <w:rPr>
          <w:sz w:val="28"/>
          <w:szCs w:val="28"/>
        </w:rPr>
        <w:t xml:space="preserve">ой которой равной </w:t>
      </w:r>
      <w:r w:rsidRPr="00B04505">
        <w:rPr>
          <w:sz w:val="28"/>
          <w:szCs w:val="28"/>
        </w:rPr>
        <w:t>температуре воздуха в теплице. Для получения воды необходимой температуры используется смесительное устройство.</w:t>
      </w:r>
    </w:p>
    <w:p w:rsidR="00FF5111" w:rsidRPr="00B04505" w:rsidRDefault="00FF5111" w:rsidP="00B04505">
      <w:pPr>
        <w:pStyle w:val="2"/>
        <w:ind w:firstLine="709"/>
        <w:rPr>
          <w:i/>
          <w:szCs w:val="28"/>
        </w:rPr>
      </w:pPr>
    </w:p>
    <w:p w:rsidR="00FF5111" w:rsidRPr="00B04505" w:rsidRDefault="00FF5111" w:rsidP="00B04505">
      <w:pPr>
        <w:pStyle w:val="2"/>
        <w:ind w:firstLine="709"/>
        <w:rPr>
          <w:b/>
          <w:szCs w:val="28"/>
        </w:rPr>
      </w:pPr>
      <w:bookmarkStart w:id="4" w:name="_Toc43419133"/>
      <w:r w:rsidRPr="00B04505">
        <w:rPr>
          <w:b/>
          <w:szCs w:val="28"/>
        </w:rPr>
        <w:t>2.1. Математическая модель смесительного устройства</w:t>
      </w:r>
      <w:bookmarkEnd w:id="4"/>
    </w:p>
    <w:p w:rsidR="00B04505" w:rsidRDefault="00B04505" w:rsidP="00B04505">
      <w:pPr>
        <w:spacing w:line="360" w:lineRule="auto"/>
        <w:ind w:firstLine="709"/>
        <w:jc w:val="both"/>
        <w:rPr>
          <w:sz w:val="28"/>
          <w:szCs w:val="28"/>
          <w:lang w:val="en-US"/>
        </w:rPr>
      </w:pPr>
    </w:p>
    <w:p w:rsidR="00FF5111" w:rsidRDefault="00FF5111" w:rsidP="00B04505">
      <w:pPr>
        <w:spacing w:line="360" w:lineRule="auto"/>
        <w:ind w:firstLine="709"/>
        <w:jc w:val="both"/>
        <w:rPr>
          <w:sz w:val="28"/>
          <w:szCs w:val="28"/>
          <w:lang w:val="en-US"/>
        </w:rPr>
      </w:pPr>
      <w:r w:rsidRPr="00B04505">
        <w:rPr>
          <w:sz w:val="28"/>
          <w:szCs w:val="28"/>
        </w:rPr>
        <w:t xml:space="preserve">Смесительное устройство представляет собой емкость объемом </w:t>
      </w:r>
      <w:r w:rsidR="00CE1D2F">
        <w:rPr>
          <w:position w:val="-12"/>
          <w:sz w:val="28"/>
          <w:szCs w:val="28"/>
        </w:rPr>
        <w:pict>
          <v:shape id="_x0000_i1026" type="#_x0000_t75" style="width:69.75pt;height:22.5pt">
            <v:imagedata r:id="rId8" o:title=""/>
          </v:shape>
        </w:pict>
      </w:r>
      <w:r w:rsidRPr="00B04505">
        <w:rPr>
          <w:sz w:val="28"/>
          <w:szCs w:val="28"/>
        </w:rPr>
        <w:t xml:space="preserve">. </w:t>
      </w:r>
    </w:p>
    <w:p w:rsidR="00B04505" w:rsidRPr="00B04505" w:rsidRDefault="00B04505" w:rsidP="00B04505">
      <w:pPr>
        <w:spacing w:line="360" w:lineRule="auto"/>
        <w:ind w:firstLine="709"/>
        <w:jc w:val="both"/>
        <w:rPr>
          <w:sz w:val="28"/>
          <w:szCs w:val="28"/>
          <w:lang w:val="en-US"/>
        </w:rPr>
      </w:pPr>
    </w:p>
    <w:p w:rsidR="00FF5111" w:rsidRDefault="00CE1D2F" w:rsidP="00B04505">
      <w:pPr>
        <w:spacing w:line="360" w:lineRule="auto"/>
        <w:ind w:firstLine="709"/>
        <w:jc w:val="both"/>
        <w:rPr>
          <w:sz w:val="28"/>
          <w:szCs w:val="28"/>
          <w:lang w:val="en-US"/>
        </w:rPr>
      </w:pPr>
      <w:r>
        <w:rPr>
          <w:sz w:val="28"/>
          <w:szCs w:val="28"/>
        </w:rPr>
        <w:pict>
          <v:shape id="_x0000_i1027" type="#_x0000_t75" style="width:357.75pt;height:177pt">
            <v:imagedata r:id="rId9" o:title=""/>
          </v:shape>
        </w:pict>
      </w:r>
    </w:p>
    <w:p w:rsidR="00FF5111" w:rsidRPr="00B04505" w:rsidRDefault="00FF5111" w:rsidP="00B04505">
      <w:pPr>
        <w:spacing w:line="360" w:lineRule="auto"/>
        <w:ind w:firstLine="709"/>
        <w:jc w:val="both"/>
        <w:rPr>
          <w:sz w:val="28"/>
          <w:szCs w:val="28"/>
        </w:rPr>
      </w:pPr>
      <w:r w:rsidRPr="00B04505">
        <w:rPr>
          <w:sz w:val="28"/>
          <w:szCs w:val="28"/>
        </w:rPr>
        <w:t>Рис. 2.1. Смесительное устройство.</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Бак наполняется с помощью двух потоков горячей и холодной воды, имеющих переменные мгновенные расходы</w:t>
      </w:r>
      <w:r w:rsidR="002C4B28">
        <w:rPr>
          <w:sz w:val="28"/>
          <w:szCs w:val="28"/>
        </w:rPr>
        <w:t xml:space="preserve"> </w:t>
      </w:r>
      <w:r w:rsidR="00CE1D2F">
        <w:rPr>
          <w:position w:val="-10"/>
          <w:sz w:val="28"/>
          <w:szCs w:val="28"/>
        </w:rPr>
        <w:pict>
          <v:shape id="_x0000_i1028" type="#_x0000_t75" style="width:28.5pt;height:18pt">
            <v:imagedata r:id="rId10" o:title=""/>
          </v:shape>
        </w:pict>
      </w:r>
      <w:r w:rsidR="002C4B28">
        <w:rPr>
          <w:sz w:val="28"/>
          <w:szCs w:val="28"/>
        </w:rPr>
        <w:t xml:space="preserve"> </w:t>
      </w:r>
      <w:r w:rsidRPr="00B04505">
        <w:rPr>
          <w:sz w:val="28"/>
          <w:szCs w:val="28"/>
        </w:rPr>
        <w:t>и</w:t>
      </w:r>
      <w:r w:rsidR="002C4B28">
        <w:rPr>
          <w:sz w:val="28"/>
          <w:szCs w:val="28"/>
        </w:rPr>
        <w:t xml:space="preserve"> </w:t>
      </w:r>
      <w:r w:rsidR="00CE1D2F">
        <w:rPr>
          <w:position w:val="-10"/>
          <w:sz w:val="28"/>
          <w:szCs w:val="28"/>
        </w:rPr>
        <w:pict>
          <v:shape id="_x0000_i1029" type="#_x0000_t75" style="width:29.25pt;height:18pt">
            <v:imagedata r:id="rId11" o:title=""/>
          </v:shape>
        </w:pict>
      </w:r>
      <w:r w:rsidRPr="00B04505">
        <w:rPr>
          <w:sz w:val="28"/>
          <w:szCs w:val="28"/>
        </w:rPr>
        <w:t xml:space="preserve">. Температуры входных потоков равны соответсвенно </w:t>
      </w:r>
      <w:r w:rsidR="00CE1D2F">
        <w:rPr>
          <w:position w:val="-10"/>
          <w:sz w:val="28"/>
          <w:szCs w:val="28"/>
        </w:rPr>
        <w:pict>
          <v:shape id="_x0000_i1030" type="#_x0000_t75" style="width:64.5pt;height:19.5pt">
            <v:imagedata r:id="rId12" o:title=""/>
          </v:shape>
        </w:pict>
      </w:r>
      <w:r w:rsidRPr="00B04505">
        <w:rPr>
          <w:sz w:val="28"/>
          <w:szCs w:val="28"/>
        </w:rPr>
        <w:t xml:space="preserve"> и</w:t>
      </w:r>
      <w:r w:rsidR="002C4B28">
        <w:rPr>
          <w:sz w:val="28"/>
          <w:szCs w:val="28"/>
        </w:rPr>
        <w:t xml:space="preserve"> </w:t>
      </w:r>
      <w:r w:rsidR="00CE1D2F">
        <w:rPr>
          <w:position w:val="-10"/>
          <w:sz w:val="28"/>
          <w:szCs w:val="28"/>
        </w:rPr>
        <w:pict>
          <v:shape id="_x0000_i1031" type="#_x0000_t75" style="width:64.5pt;height:19.5pt">
            <v:imagedata r:id="rId13" o:title=""/>
          </v:shape>
        </w:pict>
      </w:r>
      <w:r w:rsidRPr="00B04505">
        <w:rPr>
          <w:sz w:val="28"/>
          <w:szCs w:val="28"/>
        </w:rPr>
        <w:t xml:space="preserve">. Выходной поток имеет массовую скорость истечения </w:t>
      </w:r>
      <w:r w:rsidR="00CE1D2F">
        <w:rPr>
          <w:position w:val="-12"/>
          <w:sz w:val="28"/>
          <w:szCs w:val="28"/>
        </w:rPr>
        <w:pict>
          <v:shape id="_x0000_i1032" type="#_x0000_t75" style="width:29.25pt;height:19.5pt">
            <v:imagedata r:id="rId14" o:title=""/>
          </v:shape>
        </w:pict>
      </w:r>
      <w:r w:rsidRPr="00B04505">
        <w:rPr>
          <w:sz w:val="28"/>
          <w:szCs w:val="28"/>
        </w:rPr>
        <w:t xml:space="preserve">. Содержимое бака перемешивается так, что температура выходного потока должна составлять </w:t>
      </w:r>
      <w:r w:rsidR="00CE1D2F">
        <w:rPr>
          <w:position w:val="-12"/>
          <w:sz w:val="28"/>
          <w:szCs w:val="28"/>
        </w:rPr>
        <w:pict>
          <v:shape id="_x0000_i1033" type="#_x0000_t75" style="width:65.25pt;height:20.25pt">
            <v:imagedata r:id="rId15" o:title=""/>
          </v:shape>
        </w:pict>
      </w:r>
      <w:r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lastRenderedPageBreak/>
        <w:t>Уравнения баланса масс для бака имеют следующий вид</w:t>
      </w:r>
      <w:r w:rsidR="00D20E9D" w:rsidRPr="00B04505">
        <w:rPr>
          <w:sz w:val="28"/>
          <w:szCs w:val="28"/>
        </w:rPr>
        <w:t xml:space="preserve"> [</w:t>
      </w:r>
      <w:r w:rsidR="00242746" w:rsidRPr="00B04505">
        <w:rPr>
          <w:sz w:val="28"/>
          <w:szCs w:val="28"/>
        </w:rPr>
        <w:t>3</w:t>
      </w:r>
      <w:r w:rsidR="00D20E9D" w:rsidRPr="00B04505">
        <w:rPr>
          <w:sz w:val="28"/>
          <w:szCs w:val="28"/>
        </w:rPr>
        <w:t>]</w:t>
      </w:r>
      <w:r w:rsidRPr="00B04505">
        <w:rPr>
          <w:sz w:val="28"/>
          <w:szCs w:val="28"/>
        </w:rPr>
        <w:t>:</w:t>
      </w:r>
    </w:p>
    <w:p w:rsidR="00FF5111" w:rsidRPr="00B04505" w:rsidRDefault="00CE1D2F" w:rsidP="00B04505">
      <w:pPr>
        <w:spacing w:line="360" w:lineRule="auto"/>
        <w:ind w:firstLine="709"/>
        <w:jc w:val="both"/>
        <w:rPr>
          <w:sz w:val="28"/>
          <w:szCs w:val="28"/>
        </w:rPr>
      </w:pPr>
      <w:r>
        <w:rPr>
          <w:position w:val="-24"/>
          <w:sz w:val="28"/>
          <w:szCs w:val="28"/>
        </w:rPr>
        <w:pict>
          <v:shape id="_x0000_i1034" type="#_x0000_t75" style="width:179.25pt;height:30.75pt">
            <v:imagedata r:id="rId16" o:title=""/>
          </v:shape>
        </w:pict>
      </w:r>
    </w:p>
    <w:p w:rsidR="00FF5111" w:rsidRPr="00B04505" w:rsidRDefault="00CE1D2F" w:rsidP="00B04505">
      <w:pPr>
        <w:spacing w:line="360" w:lineRule="auto"/>
        <w:ind w:firstLine="709"/>
        <w:jc w:val="both"/>
        <w:rPr>
          <w:sz w:val="28"/>
          <w:szCs w:val="28"/>
        </w:rPr>
      </w:pPr>
      <w:r>
        <w:rPr>
          <w:position w:val="-24"/>
          <w:sz w:val="28"/>
          <w:szCs w:val="28"/>
        </w:rPr>
        <w:pict>
          <v:shape id="_x0000_i1035" type="#_x0000_t75" style="width:258.75pt;height:30.75pt">
            <v:imagedata r:id="rId17" o:title=""/>
          </v:shape>
        </w:pict>
      </w:r>
    </w:p>
    <w:p w:rsidR="00FF5111" w:rsidRPr="00B04505" w:rsidRDefault="00876B63" w:rsidP="00B04505">
      <w:pPr>
        <w:spacing w:line="360" w:lineRule="auto"/>
        <w:ind w:firstLine="709"/>
        <w:jc w:val="both"/>
        <w:rPr>
          <w:sz w:val="28"/>
          <w:szCs w:val="28"/>
        </w:rPr>
      </w:pPr>
      <w:r w:rsidRPr="00B04505">
        <w:rPr>
          <w:sz w:val="28"/>
          <w:szCs w:val="28"/>
        </w:rPr>
        <w:t>М</w:t>
      </w:r>
      <w:r w:rsidR="00FF5111" w:rsidRPr="00B04505">
        <w:rPr>
          <w:sz w:val="28"/>
          <w:szCs w:val="28"/>
        </w:rPr>
        <w:t xml:space="preserve">гновенный расход выходного потока зависит от высоты </w:t>
      </w:r>
      <w:r w:rsidR="00CE1D2F">
        <w:rPr>
          <w:position w:val="-10"/>
          <w:sz w:val="28"/>
          <w:szCs w:val="28"/>
        </w:rPr>
        <w:pict>
          <v:shape id="_x0000_i1036" type="#_x0000_t75" style="width:21pt;height:17.25pt">
            <v:imagedata r:id="rId18" o:title=""/>
          </v:shape>
        </w:pict>
      </w:r>
      <w:r w:rsidR="00FF5111" w:rsidRPr="00B04505">
        <w:rPr>
          <w:sz w:val="28"/>
          <w:szCs w:val="28"/>
        </w:rPr>
        <w:t xml:space="preserve"> следующим образом:</w:t>
      </w:r>
    </w:p>
    <w:p w:rsidR="00FF5111" w:rsidRPr="00B04505" w:rsidRDefault="00CE1D2F" w:rsidP="00B04505">
      <w:pPr>
        <w:spacing w:line="360" w:lineRule="auto"/>
        <w:ind w:firstLine="709"/>
        <w:jc w:val="both"/>
        <w:rPr>
          <w:sz w:val="28"/>
          <w:szCs w:val="28"/>
        </w:rPr>
      </w:pPr>
      <w:r>
        <w:rPr>
          <w:position w:val="-12"/>
          <w:sz w:val="28"/>
          <w:szCs w:val="28"/>
        </w:rPr>
        <w:pict>
          <v:shape id="_x0000_i1037" type="#_x0000_t75" style="width:124.5pt;height:23.25pt">
            <v:imagedata r:id="rId19"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 xml:space="preserve">где </w:t>
      </w:r>
      <w:r w:rsidR="00CE1D2F">
        <w:rPr>
          <w:position w:val="-6"/>
          <w:sz w:val="28"/>
          <w:szCs w:val="28"/>
        </w:rPr>
        <w:pict>
          <v:shape id="_x0000_i1038" type="#_x0000_t75" style="width:9.75pt;height:14.25pt">
            <v:imagedata r:id="rId20" o:title=""/>
          </v:shape>
        </w:pict>
      </w:r>
      <w:r w:rsidRPr="00B04505">
        <w:rPr>
          <w:sz w:val="28"/>
          <w:szCs w:val="28"/>
        </w:rPr>
        <w:t xml:space="preserve"> -</w:t>
      </w:r>
      <w:r w:rsidR="002C4B28">
        <w:rPr>
          <w:sz w:val="28"/>
          <w:szCs w:val="28"/>
        </w:rPr>
        <w:t xml:space="preserve"> </w:t>
      </w:r>
      <w:r w:rsidRPr="00B04505">
        <w:rPr>
          <w:sz w:val="28"/>
          <w:szCs w:val="28"/>
        </w:rPr>
        <w:t xml:space="preserve">экспериментальная константа. Так как бак имеет постоянную площадь поперечного сечения </w:t>
      </w:r>
      <w:r w:rsidR="00CE1D2F">
        <w:rPr>
          <w:position w:val="-6"/>
          <w:sz w:val="28"/>
          <w:szCs w:val="28"/>
        </w:rPr>
        <w:pict>
          <v:shape id="_x0000_i1039" type="#_x0000_t75" style="width:11.25pt;height:14.25pt">
            <v:imagedata r:id="rId21" o:title=""/>
          </v:shape>
        </w:pict>
      </w:r>
      <w:r w:rsidRPr="00B04505">
        <w:rPr>
          <w:sz w:val="28"/>
          <w:szCs w:val="28"/>
        </w:rPr>
        <w:t>, то можно записать:</w:t>
      </w:r>
    </w:p>
    <w:p w:rsidR="00FF5111" w:rsidRPr="00B04505" w:rsidRDefault="00CE1D2F" w:rsidP="00B04505">
      <w:pPr>
        <w:spacing w:line="360" w:lineRule="auto"/>
        <w:ind w:firstLine="709"/>
        <w:jc w:val="both"/>
        <w:rPr>
          <w:sz w:val="28"/>
          <w:szCs w:val="28"/>
        </w:rPr>
      </w:pPr>
      <w:r>
        <w:rPr>
          <w:position w:val="-26"/>
          <w:sz w:val="28"/>
          <w:szCs w:val="28"/>
        </w:rPr>
        <w:pict>
          <v:shape id="_x0000_i1040" type="#_x0000_t75" style="width:117pt;height:35.25pt">
            <v:imagedata r:id="rId22"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тогда уравнения баланса масс примут следующий вид:</w:t>
      </w:r>
    </w:p>
    <w:p w:rsidR="00FF5111" w:rsidRPr="00B04505" w:rsidRDefault="00CE1D2F" w:rsidP="00B04505">
      <w:pPr>
        <w:spacing w:line="360" w:lineRule="auto"/>
        <w:ind w:firstLine="709"/>
        <w:jc w:val="both"/>
        <w:rPr>
          <w:sz w:val="28"/>
          <w:szCs w:val="28"/>
        </w:rPr>
      </w:pPr>
      <w:r>
        <w:rPr>
          <w:position w:val="-26"/>
          <w:sz w:val="28"/>
          <w:szCs w:val="28"/>
        </w:rPr>
        <w:pict>
          <v:shape id="_x0000_i1041" type="#_x0000_t75" style="width:189.75pt;height:35.25pt">
            <v:imagedata r:id="rId23" o:title=""/>
          </v:shape>
        </w:pict>
      </w:r>
    </w:p>
    <w:p w:rsidR="00FF5111" w:rsidRPr="00B04505" w:rsidRDefault="00CE1D2F" w:rsidP="00B04505">
      <w:pPr>
        <w:spacing w:line="360" w:lineRule="auto"/>
        <w:ind w:firstLine="709"/>
        <w:jc w:val="both"/>
        <w:rPr>
          <w:sz w:val="28"/>
          <w:szCs w:val="28"/>
        </w:rPr>
      </w:pPr>
      <w:r>
        <w:rPr>
          <w:position w:val="-26"/>
          <w:sz w:val="28"/>
          <w:szCs w:val="28"/>
        </w:rPr>
        <w:pict>
          <v:shape id="_x0000_i1042" type="#_x0000_t75" style="width:270pt;height:35.25pt">
            <v:imagedata r:id="rId24" o:title=""/>
          </v:shape>
        </w:pict>
      </w:r>
    </w:p>
    <w:p w:rsidR="00FF5111" w:rsidRPr="00B04505" w:rsidRDefault="00FF5111" w:rsidP="00B04505">
      <w:pPr>
        <w:spacing w:line="360" w:lineRule="auto"/>
        <w:ind w:firstLine="709"/>
        <w:jc w:val="both"/>
        <w:rPr>
          <w:sz w:val="28"/>
          <w:szCs w:val="28"/>
        </w:rPr>
      </w:pPr>
      <w:r w:rsidRPr="00B04505">
        <w:rPr>
          <w:sz w:val="28"/>
          <w:szCs w:val="28"/>
        </w:rPr>
        <w:t>Рассмотрим случай установившегося состояния, когда</w:t>
      </w:r>
      <w:r w:rsidR="002C4B28">
        <w:rPr>
          <w:sz w:val="28"/>
          <w:szCs w:val="28"/>
        </w:rPr>
        <w:t xml:space="preserve"> </w:t>
      </w:r>
      <w:r w:rsidRPr="00B04505">
        <w:rPr>
          <w:sz w:val="28"/>
          <w:szCs w:val="28"/>
        </w:rPr>
        <w:t>все величины</w:t>
      </w:r>
      <w:r w:rsidR="002C4B28">
        <w:rPr>
          <w:sz w:val="28"/>
          <w:szCs w:val="28"/>
        </w:rPr>
        <w:t xml:space="preserve"> </w:t>
      </w:r>
      <w:r w:rsidRPr="00B04505">
        <w:rPr>
          <w:sz w:val="28"/>
          <w:szCs w:val="28"/>
        </w:rPr>
        <w:t xml:space="preserve">являются постоянными: </w:t>
      </w:r>
      <w:r w:rsidR="00CE1D2F">
        <w:rPr>
          <w:position w:val="-12"/>
          <w:sz w:val="28"/>
          <w:szCs w:val="28"/>
        </w:rPr>
        <w:pict>
          <v:shape id="_x0000_i1043" type="#_x0000_t75" style="width:17.25pt;height:18pt">
            <v:imagedata r:id="rId25" o:title=""/>
          </v:shape>
        </w:pict>
      </w:r>
      <w:r w:rsidRPr="00B04505">
        <w:rPr>
          <w:sz w:val="28"/>
          <w:szCs w:val="28"/>
        </w:rPr>
        <w:t xml:space="preserve">, </w:t>
      </w:r>
      <w:r w:rsidR="00CE1D2F">
        <w:rPr>
          <w:position w:val="-12"/>
          <w:sz w:val="28"/>
          <w:szCs w:val="28"/>
        </w:rPr>
        <w:pict>
          <v:shape id="_x0000_i1044" type="#_x0000_t75" style="width:18pt;height:18pt">
            <v:imagedata r:id="rId26" o:title=""/>
          </v:shape>
        </w:pict>
      </w:r>
      <w:r w:rsidRPr="00B04505">
        <w:rPr>
          <w:sz w:val="28"/>
          <w:szCs w:val="28"/>
        </w:rPr>
        <w:t xml:space="preserve"> и </w:t>
      </w:r>
      <w:r w:rsidR="00CE1D2F">
        <w:rPr>
          <w:position w:val="-12"/>
          <w:sz w:val="28"/>
          <w:szCs w:val="28"/>
        </w:rPr>
        <w:pict>
          <v:shape id="_x0000_i1045" type="#_x0000_t75" style="width:18pt;height:18pt">
            <v:imagedata r:id="rId27" o:title=""/>
          </v:shape>
        </w:pict>
      </w:r>
      <w:r w:rsidRPr="00B04505">
        <w:rPr>
          <w:sz w:val="28"/>
          <w:szCs w:val="28"/>
        </w:rPr>
        <w:t xml:space="preserve"> - расходы, </w:t>
      </w:r>
      <w:r w:rsidR="00CE1D2F">
        <w:rPr>
          <w:position w:val="-12"/>
          <w:sz w:val="28"/>
          <w:szCs w:val="28"/>
        </w:rPr>
        <w:pict>
          <v:shape id="_x0000_i1046" type="#_x0000_t75" style="width:14.25pt;height:18pt">
            <v:imagedata r:id="rId28" o:title=""/>
          </v:shape>
        </w:pict>
      </w:r>
      <w:r w:rsidRPr="00B04505">
        <w:rPr>
          <w:sz w:val="28"/>
          <w:szCs w:val="28"/>
        </w:rPr>
        <w:t xml:space="preserve"> - объем и </w:t>
      </w:r>
      <w:r w:rsidR="00CE1D2F">
        <w:rPr>
          <w:position w:val="-12"/>
          <w:sz w:val="28"/>
          <w:szCs w:val="28"/>
        </w:rPr>
        <w:pict>
          <v:shape id="_x0000_i1047" type="#_x0000_t75" style="width:17.25pt;height:18pt">
            <v:imagedata r:id="rId29" o:title=""/>
          </v:shape>
        </w:pict>
      </w:r>
      <w:r w:rsidRPr="00B04505">
        <w:rPr>
          <w:sz w:val="28"/>
          <w:szCs w:val="28"/>
        </w:rPr>
        <w:t xml:space="preserve"> - температура воды в баке. Тогда выражения (</w:t>
      </w:r>
      <w:r w:rsidRPr="00A70B59">
        <w:rPr>
          <w:sz w:val="28"/>
          <w:szCs w:val="28"/>
        </w:rPr>
        <w:t>2.</w:t>
      </w:r>
      <w:r w:rsidRPr="00B04505">
        <w:rPr>
          <w:sz w:val="28"/>
          <w:szCs w:val="28"/>
        </w:rPr>
        <w:t>4), (</w:t>
      </w:r>
      <w:r w:rsidRPr="00A70B59">
        <w:rPr>
          <w:sz w:val="28"/>
          <w:szCs w:val="28"/>
        </w:rPr>
        <w:t>2.</w:t>
      </w:r>
      <w:r w:rsidRPr="00B04505">
        <w:rPr>
          <w:sz w:val="28"/>
          <w:szCs w:val="28"/>
        </w:rPr>
        <w:t>5) и (</w:t>
      </w:r>
      <w:r w:rsidRPr="00A70B59">
        <w:rPr>
          <w:sz w:val="28"/>
          <w:szCs w:val="28"/>
        </w:rPr>
        <w:t>2.</w:t>
      </w:r>
      <w:r w:rsidRPr="00B04505">
        <w:rPr>
          <w:sz w:val="28"/>
          <w:szCs w:val="28"/>
        </w:rPr>
        <w:t>6) можно записать в следующем виде:</w:t>
      </w:r>
    </w:p>
    <w:p w:rsidR="00FF5111" w:rsidRPr="00B04505" w:rsidRDefault="00CE1D2F" w:rsidP="00B04505">
      <w:pPr>
        <w:spacing w:line="360" w:lineRule="auto"/>
        <w:ind w:firstLine="709"/>
        <w:jc w:val="both"/>
        <w:rPr>
          <w:sz w:val="28"/>
          <w:szCs w:val="28"/>
          <w:lang w:val="en-US"/>
        </w:rPr>
      </w:pPr>
      <w:r>
        <w:rPr>
          <w:position w:val="-26"/>
          <w:sz w:val="28"/>
          <w:szCs w:val="28"/>
        </w:rPr>
        <w:pict>
          <v:shape id="_x0000_i1048" type="#_x0000_t75" style="width:113.25pt;height:35.25pt">
            <v:imagedata r:id="rId30" o:title=""/>
          </v:shape>
        </w:pict>
      </w:r>
    </w:p>
    <w:p w:rsidR="00FF5111" w:rsidRPr="00B04505" w:rsidRDefault="00CE1D2F" w:rsidP="00B04505">
      <w:pPr>
        <w:spacing w:line="360" w:lineRule="auto"/>
        <w:ind w:firstLine="709"/>
        <w:jc w:val="both"/>
        <w:rPr>
          <w:sz w:val="28"/>
          <w:szCs w:val="28"/>
        </w:rPr>
      </w:pPr>
      <w:r>
        <w:rPr>
          <w:position w:val="-26"/>
          <w:sz w:val="28"/>
          <w:szCs w:val="28"/>
        </w:rPr>
        <w:pict>
          <v:shape id="_x0000_i1049" type="#_x0000_t75" style="width:105pt;height:35.25pt">
            <v:imagedata r:id="rId31" o:title=""/>
          </v:shape>
        </w:pict>
      </w:r>
      <w:r w:rsidR="00FF5111" w:rsidRPr="00B04505">
        <w:rPr>
          <w:sz w:val="28"/>
          <w:szCs w:val="28"/>
        </w:rPr>
        <w:t>,</w:t>
      </w:r>
    </w:p>
    <w:p w:rsidR="00FF5111" w:rsidRPr="00B04505" w:rsidRDefault="00CE1D2F" w:rsidP="00B04505">
      <w:pPr>
        <w:spacing w:line="360" w:lineRule="auto"/>
        <w:ind w:firstLine="709"/>
        <w:jc w:val="both"/>
        <w:rPr>
          <w:sz w:val="28"/>
          <w:szCs w:val="28"/>
        </w:rPr>
      </w:pPr>
      <w:r>
        <w:rPr>
          <w:position w:val="-26"/>
          <w:sz w:val="28"/>
          <w:szCs w:val="28"/>
        </w:rPr>
        <w:pict>
          <v:shape id="_x0000_i1050" type="#_x0000_t75" style="width:141pt;height:35.25pt">
            <v:imagedata r:id="rId32"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Предположим, что возникли небольшие</w:t>
      </w:r>
      <w:r w:rsidR="002C4B28">
        <w:rPr>
          <w:sz w:val="28"/>
          <w:szCs w:val="28"/>
        </w:rPr>
        <w:t xml:space="preserve"> </w:t>
      </w:r>
      <w:r w:rsidRPr="00B04505">
        <w:rPr>
          <w:sz w:val="28"/>
          <w:szCs w:val="28"/>
        </w:rPr>
        <w:t>отклонения от установившегося состояния:</w:t>
      </w:r>
    </w:p>
    <w:p w:rsidR="00FF5111" w:rsidRPr="00B04505" w:rsidRDefault="00CE1D2F" w:rsidP="00B04505">
      <w:pPr>
        <w:spacing w:line="360" w:lineRule="auto"/>
        <w:ind w:firstLine="709"/>
        <w:jc w:val="both"/>
        <w:rPr>
          <w:sz w:val="28"/>
          <w:szCs w:val="28"/>
        </w:rPr>
      </w:pPr>
      <w:r>
        <w:rPr>
          <w:position w:val="-12"/>
          <w:sz w:val="28"/>
          <w:szCs w:val="28"/>
        </w:rPr>
        <w:pict>
          <v:shape id="_x0000_i1051" type="#_x0000_t75" style="width:92.25pt;height:18pt">
            <v:imagedata r:id="rId33" o:title=""/>
          </v:shape>
        </w:pict>
      </w:r>
    </w:p>
    <w:p w:rsidR="00FF5111" w:rsidRPr="00B04505" w:rsidRDefault="00CE1D2F" w:rsidP="00B04505">
      <w:pPr>
        <w:spacing w:line="360" w:lineRule="auto"/>
        <w:ind w:firstLine="709"/>
        <w:jc w:val="both"/>
        <w:rPr>
          <w:sz w:val="28"/>
          <w:szCs w:val="28"/>
          <w:lang w:val="en-US"/>
        </w:rPr>
      </w:pPr>
      <w:r>
        <w:rPr>
          <w:position w:val="-12"/>
          <w:sz w:val="28"/>
          <w:szCs w:val="28"/>
        </w:rPr>
        <w:pict>
          <v:shape id="_x0000_i1052" type="#_x0000_t75" style="width:101.25pt;height:18pt">
            <v:imagedata r:id="rId34" o:title=""/>
          </v:shape>
        </w:pict>
      </w:r>
    </w:p>
    <w:p w:rsidR="00FF5111" w:rsidRPr="00B04505" w:rsidRDefault="00CE1D2F" w:rsidP="00B04505">
      <w:pPr>
        <w:spacing w:line="360" w:lineRule="auto"/>
        <w:ind w:firstLine="709"/>
        <w:jc w:val="both"/>
        <w:rPr>
          <w:sz w:val="28"/>
          <w:szCs w:val="28"/>
        </w:rPr>
      </w:pPr>
      <w:r>
        <w:rPr>
          <w:position w:val="-12"/>
          <w:sz w:val="28"/>
          <w:szCs w:val="28"/>
        </w:rPr>
        <w:lastRenderedPageBreak/>
        <w:pict>
          <v:shape id="_x0000_i1053" type="#_x0000_t75" style="width:84.75pt;height:18pt">
            <v:imagedata r:id="rId35" o:title=""/>
          </v:shape>
        </w:pict>
      </w:r>
    </w:p>
    <w:p w:rsidR="00FF5111" w:rsidRPr="00B04505" w:rsidRDefault="00CE1D2F" w:rsidP="00B04505">
      <w:pPr>
        <w:spacing w:line="360" w:lineRule="auto"/>
        <w:ind w:firstLine="709"/>
        <w:jc w:val="both"/>
        <w:rPr>
          <w:sz w:val="28"/>
          <w:szCs w:val="28"/>
          <w:lang w:val="en-US"/>
        </w:rPr>
      </w:pPr>
      <w:r>
        <w:rPr>
          <w:position w:val="-14"/>
          <w:sz w:val="28"/>
          <w:szCs w:val="28"/>
        </w:rPr>
        <w:pict>
          <v:shape id="_x0000_i1054" type="#_x0000_t75" style="width:96pt;height:19.5pt">
            <v:imagedata r:id="rId36"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где </w:t>
      </w:r>
      <w:r w:rsidR="00CE1D2F">
        <w:rPr>
          <w:position w:val="-10"/>
          <w:sz w:val="28"/>
          <w:szCs w:val="28"/>
        </w:rPr>
        <w:pict>
          <v:shape id="_x0000_i1055" type="#_x0000_t75" style="width:26.25pt;height:17.25pt">
            <v:imagedata r:id="rId37" o:title=""/>
          </v:shape>
        </w:pict>
      </w:r>
      <w:r w:rsidRPr="00B04505">
        <w:rPr>
          <w:sz w:val="28"/>
          <w:szCs w:val="28"/>
        </w:rPr>
        <w:t xml:space="preserve"> и </w:t>
      </w:r>
      <w:r w:rsidR="00CE1D2F">
        <w:rPr>
          <w:position w:val="-10"/>
          <w:sz w:val="28"/>
          <w:szCs w:val="28"/>
        </w:rPr>
        <w:pict>
          <v:shape id="_x0000_i1056" type="#_x0000_t75" style="width:27.75pt;height:17.25pt">
            <v:imagedata r:id="rId38" o:title=""/>
          </v:shape>
        </w:pict>
      </w:r>
      <w:r w:rsidRPr="00B04505">
        <w:rPr>
          <w:sz w:val="28"/>
          <w:szCs w:val="28"/>
        </w:rPr>
        <w:t xml:space="preserve"> - входные переменные</w:t>
      </w:r>
      <w:r w:rsidR="00876B63" w:rsidRPr="00B04505">
        <w:rPr>
          <w:sz w:val="28"/>
          <w:szCs w:val="28"/>
        </w:rPr>
        <w:t xml:space="preserve"> (управляющие воздействия)</w:t>
      </w:r>
      <w:r w:rsidRPr="00B04505">
        <w:rPr>
          <w:sz w:val="28"/>
          <w:szCs w:val="28"/>
        </w:rPr>
        <w:t xml:space="preserve">, а </w:t>
      </w:r>
      <w:r w:rsidR="00CE1D2F">
        <w:rPr>
          <w:position w:val="-10"/>
          <w:sz w:val="28"/>
          <w:szCs w:val="28"/>
        </w:rPr>
        <w:pict>
          <v:shape id="_x0000_i1057" type="#_x0000_t75" style="width:24pt;height:17.25pt">
            <v:imagedata r:id="rId39" o:title=""/>
          </v:shape>
        </w:pict>
      </w:r>
      <w:r w:rsidRPr="00B04505">
        <w:rPr>
          <w:sz w:val="28"/>
          <w:szCs w:val="28"/>
        </w:rPr>
        <w:t xml:space="preserve"> и </w:t>
      </w:r>
      <w:r w:rsidR="00CE1D2F">
        <w:rPr>
          <w:position w:val="-10"/>
          <w:sz w:val="28"/>
          <w:szCs w:val="28"/>
        </w:rPr>
        <w:pict>
          <v:shape id="_x0000_i1058" type="#_x0000_t75" style="width:26.25pt;height:17.25pt">
            <v:imagedata r:id="rId40" o:title=""/>
          </v:shape>
        </w:pict>
      </w:r>
      <w:r w:rsidRPr="00B04505">
        <w:rPr>
          <w:sz w:val="28"/>
          <w:szCs w:val="28"/>
        </w:rPr>
        <w:t xml:space="preserve"> - переменные состояния. Полагая, что указанные параметры являются малыми, линеаризируя (2.5) и (2.6), получим:</w:t>
      </w:r>
    </w:p>
    <w:p w:rsidR="00FF5111" w:rsidRPr="00B04505" w:rsidRDefault="00CE1D2F" w:rsidP="00B04505">
      <w:pPr>
        <w:spacing w:line="360" w:lineRule="auto"/>
        <w:ind w:firstLine="709"/>
        <w:jc w:val="both"/>
        <w:rPr>
          <w:sz w:val="28"/>
          <w:szCs w:val="28"/>
        </w:rPr>
      </w:pPr>
      <w:r>
        <w:rPr>
          <w:position w:val="-30"/>
          <w:sz w:val="28"/>
          <w:szCs w:val="28"/>
        </w:rPr>
        <w:pict>
          <v:shape id="_x0000_i1059" type="#_x0000_t75" style="width:212.25pt;height:36.75pt">
            <v:imagedata r:id="rId41" o:title=""/>
          </v:shape>
        </w:pict>
      </w:r>
    </w:p>
    <w:p w:rsidR="00FF5111" w:rsidRPr="00B04505" w:rsidRDefault="00CE1D2F" w:rsidP="00B04505">
      <w:pPr>
        <w:spacing w:line="360" w:lineRule="auto"/>
        <w:ind w:firstLine="709"/>
        <w:jc w:val="both"/>
        <w:rPr>
          <w:sz w:val="28"/>
          <w:szCs w:val="28"/>
        </w:rPr>
      </w:pPr>
      <w:r>
        <w:rPr>
          <w:position w:val="-30"/>
          <w:sz w:val="28"/>
          <w:szCs w:val="28"/>
        </w:rPr>
        <w:pict>
          <v:shape id="_x0000_i1060" type="#_x0000_t75" style="width:366.75pt;height:36.75pt">
            <v:imagedata r:id="rId42" o:title=""/>
          </v:shape>
        </w:pict>
      </w:r>
    </w:p>
    <w:p w:rsidR="00FF5111" w:rsidRPr="00B04505" w:rsidRDefault="00FF5111" w:rsidP="00B04505">
      <w:pPr>
        <w:spacing w:line="360" w:lineRule="auto"/>
        <w:ind w:firstLine="709"/>
        <w:jc w:val="both"/>
        <w:rPr>
          <w:sz w:val="28"/>
          <w:szCs w:val="28"/>
        </w:rPr>
      </w:pPr>
      <w:r w:rsidRPr="00B04505">
        <w:rPr>
          <w:sz w:val="28"/>
          <w:szCs w:val="28"/>
        </w:rPr>
        <w:t>Подставляя (2.7) в уравнения (2.8) и (2.9), получим:</w:t>
      </w:r>
    </w:p>
    <w:p w:rsidR="00FF5111" w:rsidRPr="00B04505" w:rsidRDefault="00CE1D2F" w:rsidP="00B04505">
      <w:pPr>
        <w:spacing w:line="360" w:lineRule="auto"/>
        <w:ind w:firstLine="709"/>
        <w:jc w:val="both"/>
        <w:rPr>
          <w:sz w:val="28"/>
          <w:szCs w:val="28"/>
        </w:rPr>
      </w:pPr>
      <w:r>
        <w:rPr>
          <w:position w:val="-30"/>
          <w:sz w:val="28"/>
          <w:szCs w:val="28"/>
        </w:rPr>
        <w:pict>
          <v:shape id="_x0000_i1061" type="#_x0000_t75" style="width:152.25pt;height:35.25pt">
            <v:imagedata r:id="rId43" o:title=""/>
          </v:shape>
        </w:pict>
      </w:r>
    </w:p>
    <w:p w:rsidR="00FF5111" w:rsidRPr="00B04505" w:rsidRDefault="00CE1D2F" w:rsidP="00B04505">
      <w:pPr>
        <w:spacing w:line="360" w:lineRule="auto"/>
        <w:ind w:firstLine="709"/>
        <w:jc w:val="both"/>
        <w:rPr>
          <w:sz w:val="28"/>
          <w:szCs w:val="28"/>
        </w:rPr>
      </w:pPr>
      <w:r>
        <w:rPr>
          <w:position w:val="-30"/>
          <w:sz w:val="28"/>
          <w:szCs w:val="28"/>
        </w:rPr>
        <w:pict>
          <v:shape id="_x0000_i1062" type="#_x0000_t75" style="width:296.25pt;height:35.25pt">
            <v:imagedata r:id="rId44" o:title=""/>
          </v:shape>
        </w:pict>
      </w:r>
    </w:p>
    <w:p w:rsidR="00FF5111" w:rsidRPr="00B04505" w:rsidRDefault="00FF5111" w:rsidP="00B04505">
      <w:pPr>
        <w:spacing w:line="360" w:lineRule="auto"/>
        <w:ind w:firstLine="709"/>
        <w:jc w:val="both"/>
        <w:rPr>
          <w:sz w:val="28"/>
          <w:szCs w:val="28"/>
        </w:rPr>
      </w:pPr>
      <w:r w:rsidRPr="00B04505">
        <w:rPr>
          <w:sz w:val="28"/>
          <w:szCs w:val="28"/>
        </w:rPr>
        <w:t>Введем параметр время заполнения бака, равный:</w:t>
      </w:r>
    </w:p>
    <w:p w:rsidR="00FF5111" w:rsidRPr="00B04505" w:rsidRDefault="00CE1D2F" w:rsidP="00B04505">
      <w:pPr>
        <w:spacing w:line="360" w:lineRule="auto"/>
        <w:ind w:firstLine="709"/>
        <w:jc w:val="both"/>
        <w:rPr>
          <w:sz w:val="28"/>
          <w:szCs w:val="28"/>
        </w:rPr>
      </w:pPr>
      <w:r>
        <w:rPr>
          <w:position w:val="-30"/>
          <w:sz w:val="28"/>
          <w:szCs w:val="28"/>
        </w:rPr>
        <w:pict>
          <v:shape id="_x0000_i1063" type="#_x0000_t75" style="width:95.25pt;height:35.25pt">
            <v:imagedata r:id="rId45" o:title=""/>
          </v:shape>
        </w:pict>
      </w:r>
    </w:p>
    <w:p w:rsidR="00FF5111" w:rsidRPr="00B04505" w:rsidRDefault="00FF5111" w:rsidP="00B04505">
      <w:pPr>
        <w:spacing w:line="360" w:lineRule="auto"/>
        <w:ind w:firstLine="709"/>
        <w:jc w:val="both"/>
        <w:rPr>
          <w:sz w:val="28"/>
          <w:szCs w:val="28"/>
        </w:rPr>
      </w:pPr>
      <w:r w:rsidRPr="00B04505">
        <w:rPr>
          <w:sz w:val="28"/>
          <w:szCs w:val="28"/>
        </w:rPr>
        <w:t>Запишем систему в переменных состояния:</w:t>
      </w:r>
    </w:p>
    <w:p w:rsidR="00FF5111" w:rsidRPr="00B04505" w:rsidRDefault="00CE1D2F" w:rsidP="00B04505">
      <w:pPr>
        <w:spacing w:line="360" w:lineRule="auto"/>
        <w:ind w:firstLine="709"/>
        <w:jc w:val="both"/>
        <w:rPr>
          <w:sz w:val="28"/>
          <w:szCs w:val="28"/>
        </w:rPr>
      </w:pPr>
      <w:r>
        <w:rPr>
          <w:position w:val="-60"/>
          <w:sz w:val="28"/>
          <w:szCs w:val="28"/>
        </w:rPr>
        <w:pict>
          <v:shape id="_x0000_i1064" type="#_x0000_t75" style="width:314.25pt;height:66pt">
            <v:imagedata r:id="rId46" o:title=""/>
          </v:shape>
        </w:pict>
      </w:r>
      <w:r w:rsidR="00FF5111" w:rsidRPr="00B04505">
        <w:rPr>
          <w:sz w:val="28"/>
          <w:szCs w:val="28"/>
        </w:rPr>
        <w:t xml:space="preserve"> </w:t>
      </w:r>
    </w:p>
    <w:p w:rsidR="00FF5111" w:rsidRPr="00B04505" w:rsidRDefault="00FF5111" w:rsidP="00B04505">
      <w:pPr>
        <w:spacing w:line="360" w:lineRule="auto"/>
        <w:ind w:firstLine="709"/>
        <w:jc w:val="both"/>
        <w:rPr>
          <w:sz w:val="28"/>
          <w:szCs w:val="28"/>
        </w:rPr>
      </w:pPr>
      <w:r w:rsidRPr="00B04505">
        <w:rPr>
          <w:sz w:val="28"/>
          <w:szCs w:val="28"/>
        </w:rPr>
        <w:t xml:space="preserve"> где </w:t>
      </w:r>
      <w:r w:rsidR="00CE1D2F">
        <w:rPr>
          <w:position w:val="-10"/>
          <w:sz w:val="28"/>
          <w:szCs w:val="28"/>
        </w:rPr>
        <w:pict>
          <v:shape id="_x0000_i1065" type="#_x0000_t75" style="width:107.25pt;height:17.25pt">
            <v:imagedata r:id="rId47" o:title=""/>
          </v:shape>
        </w:pict>
      </w:r>
      <w:r w:rsidRPr="00B04505">
        <w:rPr>
          <w:sz w:val="28"/>
          <w:szCs w:val="28"/>
        </w:rPr>
        <w:t xml:space="preserve"> и </w:t>
      </w:r>
      <w:r w:rsidR="00CE1D2F">
        <w:rPr>
          <w:position w:val="-10"/>
          <w:sz w:val="28"/>
          <w:szCs w:val="28"/>
        </w:rPr>
        <w:pict>
          <v:shape id="_x0000_i1066" type="#_x0000_t75" style="width:111pt;height:17.25pt">
            <v:imagedata r:id="rId48" o:title=""/>
          </v:shape>
        </w:pict>
      </w:r>
      <w:r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Если определить выходные переменные в виде:</w:t>
      </w:r>
    </w:p>
    <w:p w:rsidR="00FF5111" w:rsidRPr="00B04505" w:rsidRDefault="00CE1D2F" w:rsidP="00B04505">
      <w:pPr>
        <w:spacing w:line="360" w:lineRule="auto"/>
        <w:ind w:firstLine="709"/>
        <w:jc w:val="both"/>
        <w:rPr>
          <w:sz w:val="28"/>
          <w:szCs w:val="28"/>
        </w:rPr>
      </w:pPr>
      <w:r>
        <w:rPr>
          <w:position w:val="-30"/>
          <w:sz w:val="28"/>
          <w:szCs w:val="28"/>
        </w:rPr>
        <w:pict>
          <v:shape id="_x0000_i1067" type="#_x0000_t75" style="width:146.25pt;height:35.25pt">
            <v:imagedata r:id="rId49" o:title=""/>
          </v:shape>
        </w:pict>
      </w:r>
    </w:p>
    <w:p w:rsidR="00FF5111" w:rsidRPr="00B04505" w:rsidRDefault="00CE1D2F" w:rsidP="00B04505">
      <w:pPr>
        <w:spacing w:line="360" w:lineRule="auto"/>
        <w:ind w:firstLine="709"/>
        <w:jc w:val="both"/>
        <w:rPr>
          <w:sz w:val="28"/>
          <w:szCs w:val="28"/>
        </w:rPr>
      </w:pPr>
      <w:r>
        <w:rPr>
          <w:position w:val="-12"/>
          <w:sz w:val="28"/>
          <w:szCs w:val="28"/>
        </w:rPr>
        <w:pict>
          <v:shape id="_x0000_i1068" type="#_x0000_t75" style="width:126.75pt;height:18pt">
            <v:imagedata r:id="rId50" o:title=""/>
          </v:shape>
        </w:pict>
      </w:r>
    </w:p>
    <w:p w:rsidR="00FF5111" w:rsidRPr="00B04505" w:rsidRDefault="00FF5111" w:rsidP="00B04505">
      <w:pPr>
        <w:spacing w:line="360" w:lineRule="auto"/>
        <w:ind w:firstLine="709"/>
        <w:jc w:val="both"/>
        <w:rPr>
          <w:sz w:val="28"/>
          <w:szCs w:val="28"/>
        </w:rPr>
      </w:pPr>
      <w:r w:rsidRPr="00B04505">
        <w:rPr>
          <w:sz w:val="28"/>
          <w:szCs w:val="28"/>
        </w:rPr>
        <w:t>то можно записать уравнение выходной переменной:</w:t>
      </w:r>
    </w:p>
    <w:p w:rsidR="00FF5111" w:rsidRPr="00B04505" w:rsidRDefault="00CE1D2F" w:rsidP="00B04505">
      <w:pPr>
        <w:spacing w:line="360" w:lineRule="auto"/>
        <w:ind w:firstLine="709"/>
        <w:jc w:val="both"/>
        <w:rPr>
          <w:sz w:val="28"/>
          <w:szCs w:val="28"/>
        </w:rPr>
      </w:pPr>
      <w:r>
        <w:rPr>
          <w:position w:val="-46"/>
          <w:sz w:val="28"/>
          <w:szCs w:val="28"/>
        </w:rPr>
        <w:pict>
          <v:shape id="_x0000_i1069" type="#_x0000_t75" style="width:111pt;height:51.75pt">
            <v:imagedata r:id="rId51"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где </w:t>
      </w:r>
      <w:r w:rsidR="00CE1D2F">
        <w:rPr>
          <w:position w:val="-10"/>
          <w:sz w:val="28"/>
          <w:szCs w:val="28"/>
        </w:rPr>
        <w:pict>
          <v:shape id="_x0000_i1070" type="#_x0000_t75" style="width:108.75pt;height:17.25pt">
            <v:imagedata r:id="rId52" o:title=""/>
          </v:shape>
        </w:pict>
      </w:r>
    </w:p>
    <w:p w:rsidR="00FF5111" w:rsidRPr="00B04505" w:rsidRDefault="00FF5111" w:rsidP="00B04505">
      <w:pPr>
        <w:spacing w:line="360" w:lineRule="auto"/>
        <w:ind w:firstLine="709"/>
        <w:jc w:val="both"/>
        <w:rPr>
          <w:sz w:val="28"/>
          <w:szCs w:val="28"/>
        </w:rPr>
      </w:pPr>
      <w:r w:rsidRPr="00B04505">
        <w:rPr>
          <w:sz w:val="28"/>
          <w:szCs w:val="28"/>
        </w:rPr>
        <w:lastRenderedPageBreak/>
        <w:t>Матрицы А,В и С будут иметь следующий вид:</w:t>
      </w:r>
    </w:p>
    <w:p w:rsidR="00FF5111" w:rsidRPr="00B04505" w:rsidRDefault="00CE1D2F" w:rsidP="00B04505">
      <w:pPr>
        <w:spacing w:line="360" w:lineRule="auto"/>
        <w:ind w:firstLine="709"/>
        <w:jc w:val="both"/>
        <w:rPr>
          <w:sz w:val="28"/>
          <w:szCs w:val="28"/>
          <w:lang w:val="en-US"/>
        </w:rPr>
      </w:pPr>
      <w:r>
        <w:rPr>
          <w:position w:val="-60"/>
          <w:sz w:val="28"/>
          <w:szCs w:val="28"/>
        </w:rPr>
        <w:pict>
          <v:shape id="_x0000_i1071" type="#_x0000_t75" style="width:378.75pt;height:66pt">
            <v:imagedata r:id="rId53"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Так как расходы потоков равны: </w:t>
      </w:r>
      <w:r w:rsidR="00CE1D2F">
        <w:rPr>
          <w:position w:val="-32"/>
          <w:sz w:val="28"/>
          <w:szCs w:val="28"/>
        </w:rPr>
        <w:pict>
          <v:shape id="_x0000_i1072" type="#_x0000_t75" style="width:224.25pt;height:38.25pt">
            <v:imagedata r:id="rId54" o:title=""/>
          </v:shape>
        </w:pict>
      </w:r>
      <w:r w:rsidRPr="00B04505">
        <w:rPr>
          <w:sz w:val="28"/>
          <w:szCs w:val="28"/>
        </w:rPr>
        <w:t>, а температуры -</w:t>
      </w:r>
      <w:r w:rsidR="002C4B28">
        <w:rPr>
          <w:sz w:val="28"/>
          <w:szCs w:val="28"/>
        </w:rPr>
        <w:t xml:space="preserve"> </w:t>
      </w:r>
      <w:r w:rsidR="00CE1D2F">
        <w:rPr>
          <w:position w:val="-10"/>
          <w:sz w:val="28"/>
          <w:szCs w:val="28"/>
        </w:rPr>
        <w:pict>
          <v:shape id="_x0000_i1073" type="#_x0000_t75" style="width:60pt;height:18pt">
            <v:imagedata r:id="rId55" o:title=""/>
          </v:shape>
        </w:pict>
      </w:r>
      <w:r w:rsidRPr="00B04505">
        <w:rPr>
          <w:sz w:val="28"/>
          <w:szCs w:val="28"/>
        </w:rPr>
        <w:t xml:space="preserve">, </w:t>
      </w:r>
      <w:r w:rsidR="00CE1D2F">
        <w:rPr>
          <w:position w:val="-10"/>
          <w:sz w:val="28"/>
          <w:szCs w:val="28"/>
        </w:rPr>
        <w:pict>
          <v:shape id="_x0000_i1074" type="#_x0000_t75" style="width:60pt;height:18pt">
            <v:imagedata r:id="rId56" o:title=""/>
          </v:shape>
        </w:pict>
      </w:r>
      <w:r w:rsidRPr="00B04505">
        <w:rPr>
          <w:sz w:val="28"/>
          <w:szCs w:val="28"/>
        </w:rPr>
        <w:t xml:space="preserve">, </w:t>
      </w:r>
      <w:r w:rsidR="00CE1D2F">
        <w:rPr>
          <w:position w:val="-12"/>
          <w:sz w:val="28"/>
          <w:szCs w:val="28"/>
        </w:rPr>
        <w:pict>
          <v:shape id="_x0000_i1075" type="#_x0000_t75" style="width:65.25pt;height:18.75pt">
            <v:imagedata r:id="rId57" o:title=""/>
          </v:shape>
        </w:pict>
      </w:r>
      <w:r w:rsidR="009F63D3" w:rsidRPr="00B04505">
        <w:rPr>
          <w:sz w:val="28"/>
          <w:szCs w:val="28"/>
        </w:rPr>
        <w:t>, то</w:t>
      </w:r>
    </w:p>
    <w:p w:rsidR="00FF5111" w:rsidRPr="00B04505" w:rsidRDefault="009F63D3" w:rsidP="00B04505">
      <w:pPr>
        <w:spacing w:line="360" w:lineRule="auto"/>
        <w:ind w:firstLine="709"/>
        <w:jc w:val="both"/>
        <w:rPr>
          <w:sz w:val="28"/>
          <w:szCs w:val="28"/>
        </w:rPr>
      </w:pPr>
      <w:r w:rsidRPr="00B04505">
        <w:rPr>
          <w:sz w:val="28"/>
          <w:szCs w:val="28"/>
        </w:rPr>
        <w:t>с</w:t>
      </w:r>
      <w:r w:rsidR="00FF5111" w:rsidRPr="00B04505">
        <w:rPr>
          <w:sz w:val="28"/>
          <w:szCs w:val="28"/>
        </w:rPr>
        <w:t>огласно формуле (2.10)</w:t>
      </w:r>
      <w:r w:rsidR="002C4B28">
        <w:rPr>
          <w:sz w:val="28"/>
          <w:szCs w:val="28"/>
        </w:rPr>
        <w:t xml:space="preserve"> </w:t>
      </w:r>
      <w:r w:rsidR="00CE1D2F">
        <w:rPr>
          <w:position w:val="-58"/>
          <w:sz w:val="28"/>
          <w:szCs w:val="28"/>
        </w:rPr>
        <w:pict>
          <v:shape id="_x0000_i1076" type="#_x0000_t75" style="width:162pt;height:50.25pt">
            <v:imagedata r:id="rId58" o:title=""/>
          </v:shape>
        </w:pict>
      </w:r>
    </w:p>
    <w:p w:rsidR="00FF5111" w:rsidRPr="00B04505" w:rsidRDefault="00FF5111" w:rsidP="00B04505">
      <w:pPr>
        <w:spacing w:line="360" w:lineRule="auto"/>
        <w:ind w:firstLine="709"/>
        <w:jc w:val="both"/>
        <w:rPr>
          <w:sz w:val="28"/>
          <w:szCs w:val="28"/>
        </w:rPr>
      </w:pPr>
      <w:r w:rsidRPr="00B04505">
        <w:rPr>
          <w:sz w:val="28"/>
          <w:szCs w:val="28"/>
        </w:rPr>
        <w:t>Подставляя численные значения параметров в (2.12), получим:</w:t>
      </w:r>
    </w:p>
    <w:p w:rsidR="00FF5111" w:rsidRPr="00B04505" w:rsidRDefault="00CE1D2F" w:rsidP="00B04505">
      <w:pPr>
        <w:spacing w:line="360" w:lineRule="auto"/>
        <w:ind w:firstLine="709"/>
        <w:jc w:val="both"/>
        <w:rPr>
          <w:sz w:val="28"/>
          <w:szCs w:val="28"/>
        </w:rPr>
      </w:pPr>
      <w:r>
        <w:rPr>
          <w:position w:val="-30"/>
          <w:sz w:val="28"/>
          <w:szCs w:val="28"/>
        </w:rPr>
        <w:pict>
          <v:shape id="_x0000_i1077" type="#_x0000_t75" style="width:263.25pt;height:36pt">
            <v:imagedata r:id="rId59" o:title=""/>
          </v:shape>
        </w:pict>
      </w:r>
    </w:p>
    <w:p w:rsidR="00FF5111" w:rsidRPr="00B04505" w:rsidRDefault="00CE1D2F" w:rsidP="00B04505">
      <w:pPr>
        <w:spacing w:line="360" w:lineRule="auto"/>
        <w:ind w:firstLine="709"/>
        <w:jc w:val="both"/>
        <w:rPr>
          <w:sz w:val="28"/>
          <w:szCs w:val="28"/>
        </w:rPr>
      </w:pPr>
      <w:r>
        <w:rPr>
          <w:position w:val="-30"/>
          <w:sz w:val="28"/>
          <w:szCs w:val="28"/>
        </w:rPr>
        <w:pict>
          <v:shape id="_x0000_i1078" type="#_x0000_t75" style="width:351.75pt;height:36pt">
            <v:imagedata r:id="rId60" o:title=""/>
          </v:shape>
        </w:pict>
      </w:r>
    </w:p>
    <w:p w:rsidR="00FF5111" w:rsidRPr="00B04505" w:rsidRDefault="00FF5111" w:rsidP="00B04505">
      <w:pPr>
        <w:spacing w:line="360" w:lineRule="auto"/>
        <w:ind w:firstLine="709"/>
        <w:jc w:val="both"/>
        <w:rPr>
          <w:sz w:val="28"/>
          <w:szCs w:val="28"/>
        </w:rPr>
      </w:pPr>
      <w:r w:rsidRPr="00B04505">
        <w:rPr>
          <w:sz w:val="28"/>
          <w:szCs w:val="28"/>
        </w:rPr>
        <w:t>Представим объект управления в виде структурной схемы:</w:t>
      </w:r>
    </w:p>
    <w:p w:rsidR="00FF5111" w:rsidRPr="00B04505" w:rsidRDefault="00CE1D2F" w:rsidP="00B04505">
      <w:pPr>
        <w:spacing w:line="360" w:lineRule="auto"/>
        <w:ind w:firstLine="709"/>
        <w:jc w:val="both"/>
        <w:rPr>
          <w:b/>
          <w:sz w:val="28"/>
          <w:szCs w:val="28"/>
        </w:rPr>
      </w:pPr>
      <w:r>
        <w:rPr>
          <w:sz w:val="28"/>
          <w:szCs w:val="28"/>
        </w:rPr>
        <w:pict>
          <v:shape id="_x0000_i1079" type="#_x0000_t75" style="width:408pt;height:192.75pt">
            <v:imagedata r:id="rId61"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Рис. </w:t>
      </w:r>
      <w:r w:rsidR="00791212" w:rsidRPr="00B04505">
        <w:rPr>
          <w:sz w:val="28"/>
          <w:szCs w:val="28"/>
        </w:rPr>
        <w:t>2</w:t>
      </w:r>
      <w:r w:rsidRPr="00B04505">
        <w:rPr>
          <w:sz w:val="28"/>
          <w:szCs w:val="28"/>
        </w:rPr>
        <w:t>.2. Структурная схема объекта управления.</w:t>
      </w:r>
    </w:p>
    <w:p w:rsidR="00FF5111" w:rsidRPr="00B04505" w:rsidRDefault="008E1EDF" w:rsidP="00B04505">
      <w:pPr>
        <w:spacing w:line="360" w:lineRule="auto"/>
        <w:ind w:firstLine="709"/>
        <w:jc w:val="both"/>
        <w:rPr>
          <w:sz w:val="28"/>
          <w:szCs w:val="28"/>
        </w:rPr>
      </w:pPr>
      <w:r w:rsidRPr="008E1EDF">
        <w:rPr>
          <w:sz w:val="28"/>
          <w:szCs w:val="28"/>
        </w:rPr>
        <w:br w:type="page"/>
      </w:r>
      <w:r w:rsidR="00A951B7" w:rsidRPr="00B04505">
        <w:rPr>
          <w:sz w:val="28"/>
          <w:szCs w:val="28"/>
        </w:rPr>
        <w:lastRenderedPageBreak/>
        <w:t>Как видно из рис. 2.2 смесительное устройство является многосвязным объектом.</w:t>
      </w:r>
    </w:p>
    <w:p w:rsidR="00FF5111" w:rsidRPr="00B04505" w:rsidRDefault="00FF5111" w:rsidP="00B04505">
      <w:pPr>
        <w:pStyle w:val="2"/>
        <w:ind w:firstLine="709"/>
        <w:rPr>
          <w:b/>
          <w:szCs w:val="28"/>
        </w:rPr>
      </w:pPr>
    </w:p>
    <w:p w:rsidR="00FF5111" w:rsidRPr="00B04505" w:rsidRDefault="00791212" w:rsidP="00B04505">
      <w:pPr>
        <w:pStyle w:val="2"/>
        <w:ind w:left="1418" w:hanging="709"/>
        <w:rPr>
          <w:b/>
          <w:szCs w:val="28"/>
        </w:rPr>
      </w:pPr>
      <w:bookmarkStart w:id="5" w:name="_Toc43419134"/>
      <w:r w:rsidRPr="00B04505">
        <w:rPr>
          <w:b/>
          <w:szCs w:val="28"/>
        </w:rPr>
        <w:t>2</w:t>
      </w:r>
      <w:r w:rsidR="00FF5111" w:rsidRPr="00B04505">
        <w:rPr>
          <w:b/>
          <w:szCs w:val="28"/>
        </w:rPr>
        <w:t>.2. Синтез замкнутой системы управления смесительным устройством</w:t>
      </w:r>
      <w:bookmarkEnd w:id="5"/>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Регулирование смесительным устройством, производится следующим образом. Расход выходного потока регулируется расходом потока 2 холодной воды. Если выходная температура отличается</w:t>
      </w:r>
      <w:r w:rsidR="002C4B28">
        <w:rPr>
          <w:sz w:val="28"/>
          <w:szCs w:val="28"/>
        </w:rPr>
        <w:t xml:space="preserve"> </w:t>
      </w:r>
      <w:r w:rsidRPr="00B04505">
        <w:rPr>
          <w:sz w:val="28"/>
          <w:szCs w:val="28"/>
        </w:rPr>
        <w:t>от желаемого значения, регулируетс</w:t>
      </w:r>
      <w:r w:rsidR="00B04505">
        <w:rPr>
          <w:sz w:val="28"/>
          <w:szCs w:val="28"/>
        </w:rPr>
        <w:t>я расход потока 1 горячей воды.</w:t>
      </w:r>
    </w:p>
    <w:p w:rsidR="00B04505" w:rsidRPr="00A70B59" w:rsidRDefault="00B04505" w:rsidP="002B5720">
      <w:pPr>
        <w:spacing w:line="360" w:lineRule="auto"/>
        <w:jc w:val="both"/>
        <w:rPr>
          <w:sz w:val="28"/>
          <w:szCs w:val="28"/>
        </w:rPr>
      </w:pPr>
    </w:p>
    <w:p w:rsidR="002B5720" w:rsidRDefault="00CE1D2F" w:rsidP="00B04505">
      <w:pPr>
        <w:spacing w:line="360" w:lineRule="auto"/>
        <w:jc w:val="both"/>
        <w:rPr>
          <w:sz w:val="28"/>
          <w:szCs w:val="28"/>
          <w:lang w:val="en-US"/>
        </w:rPr>
      </w:pPr>
      <w:r>
        <w:rPr>
          <w:sz w:val="28"/>
          <w:szCs w:val="28"/>
        </w:rPr>
        <w:pict>
          <v:shape id="_x0000_i1080" type="#_x0000_t75" style="width:447.75pt;height:112.5pt">
            <v:imagedata r:id="rId62" o:title=""/>
          </v:shape>
        </w:pict>
      </w:r>
    </w:p>
    <w:p w:rsidR="00FF5111" w:rsidRPr="00B04505" w:rsidRDefault="00FF5111" w:rsidP="00B04505">
      <w:pPr>
        <w:spacing w:line="360" w:lineRule="auto"/>
        <w:jc w:val="both"/>
        <w:rPr>
          <w:sz w:val="28"/>
          <w:szCs w:val="28"/>
        </w:rPr>
      </w:pPr>
      <w:r w:rsidRPr="00B04505">
        <w:rPr>
          <w:sz w:val="28"/>
          <w:szCs w:val="28"/>
        </w:rPr>
        <w:t xml:space="preserve">Рис. </w:t>
      </w:r>
      <w:r w:rsidR="00791212" w:rsidRPr="00B04505">
        <w:rPr>
          <w:sz w:val="28"/>
          <w:szCs w:val="28"/>
        </w:rPr>
        <w:t>2</w:t>
      </w:r>
      <w:r w:rsidRPr="00B04505">
        <w:rPr>
          <w:sz w:val="28"/>
          <w:szCs w:val="28"/>
        </w:rPr>
        <w:t>.3. Схема замкнутой системы управления смесительным устройством.</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На рис. </w:t>
      </w:r>
      <w:r w:rsidR="00791212" w:rsidRPr="00B04505">
        <w:rPr>
          <w:sz w:val="28"/>
          <w:szCs w:val="28"/>
        </w:rPr>
        <w:t>2</w:t>
      </w:r>
      <w:r w:rsidRPr="00B04505">
        <w:rPr>
          <w:sz w:val="28"/>
          <w:szCs w:val="28"/>
        </w:rPr>
        <w:t>.3 показана блок-схема системы управления. Так как поток 1 имеет более высокую температуру, то температура воды в баке более чувствительна к регулированию потока 1. В результате расходом потока холодной воды более удобно регулировать выходной расход. Однако, поскольку расход потока горячей воды также воздействует на выходной поток, а расход холодной воды</w:t>
      </w:r>
      <w:r w:rsidR="002C4B28">
        <w:rPr>
          <w:sz w:val="28"/>
          <w:szCs w:val="28"/>
        </w:rPr>
        <w:t xml:space="preserve"> </w:t>
      </w:r>
      <w:r w:rsidRPr="00B04505">
        <w:rPr>
          <w:sz w:val="28"/>
          <w:szCs w:val="28"/>
        </w:rPr>
        <w:t>-</w:t>
      </w:r>
      <w:r w:rsidR="002C4B28">
        <w:rPr>
          <w:sz w:val="28"/>
          <w:szCs w:val="28"/>
        </w:rPr>
        <w:t xml:space="preserve"> </w:t>
      </w:r>
      <w:r w:rsidRPr="00B04505">
        <w:rPr>
          <w:sz w:val="28"/>
          <w:szCs w:val="28"/>
        </w:rPr>
        <w:t>на его температуру, то необходимо учитывать взаимное влияние контуров.</w:t>
      </w:r>
    </w:p>
    <w:p w:rsidR="00FF5111" w:rsidRDefault="00FF5111" w:rsidP="00B04505">
      <w:pPr>
        <w:spacing w:line="360" w:lineRule="auto"/>
        <w:ind w:firstLine="709"/>
        <w:jc w:val="both"/>
        <w:rPr>
          <w:sz w:val="28"/>
          <w:szCs w:val="28"/>
          <w:lang w:val="en-US"/>
        </w:rPr>
      </w:pPr>
      <w:r w:rsidRPr="00B04505">
        <w:rPr>
          <w:sz w:val="28"/>
          <w:szCs w:val="28"/>
        </w:rPr>
        <w:t>С учетом изложенного выше структурная схема объекта управления имеет следующий вид:</w:t>
      </w:r>
    </w:p>
    <w:p w:rsidR="00FF5111" w:rsidRDefault="002B5720" w:rsidP="00B04505">
      <w:pPr>
        <w:spacing w:line="360" w:lineRule="auto"/>
        <w:ind w:firstLine="709"/>
        <w:jc w:val="both"/>
        <w:rPr>
          <w:sz w:val="28"/>
          <w:szCs w:val="28"/>
          <w:lang w:val="en-US"/>
        </w:rPr>
      </w:pPr>
      <w:r>
        <w:rPr>
          <w:sz w:val="28"/>
          <w:szCs w:val="28"/>
          <w:lang w:val="en-US"/>
        </w:rPr>
        <w:br w:type="page"/>
      </w:r>
      <w:r w:rsidR="00CE1D2F">
        <w:rPr>
          <w:sz w:val="28"/>
          <w:szCs w:val="28"/>
        </w:rPr>
        <w:lastRenderedPageBreak/>
        <w:pict>
          <v:shape id="_x0000_i1081" type="#_x0000_t75" style="width:258pt;height:123.75pt">
            <v:imagedata r:id="rId63"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Рис. </w:t>
      </w:r>
      <w:r w:rsidR="00791212" w:rsidRPr="00B04505">
        <w:rPr>
          <w:sz w:val="28"/>
          <w:szCs w:val="28"/>
        </w:rPr>
        <w:t>2</w:t>
      </w:r>
      <w:r w:rsidRPr="00B04505">
        <w:rPr>
          <w:sz w:val="28"/>
          <w:szCs w:val="28"/>
        </w:rPr>
        <w:t>.4. Преобразованная структурная схема объекта управления.</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Как видно из рис. </w:t>
      </w:r>
      <w:r w:rsidR="00791212" w:rsidRPr="00B04505">
        <w:rPr>
          <w:sz w:val="28"/>
          <w:szCs w:val="28"/>
        </w:rPr>
        <w:t>2</w:t>
      </w:r>
      <w:r w:rsidRPr="00B04505">
        <w:rPr>
          <w:sz w:val="28"/>
          <w:szCs w:val="28"/>
        </w:rPr>
        <w:t>.4 передаточные функции объекта управления представлены следующими выражениями:</w:t>
      </w:r>
    </w:p>
    <w:p w:rsidR="00FF5111" w:rsidRPr="00B04505" w:rsidRDefault="00CE1D2F" w:rsidP="00B04505">
      <w:pPr>
        <w:spacing w:line="360" w:lineRule="auto"/>
        <w:ind w:firstLine="709"/>
        <w:jc w:val="both"/>
        <w:rPr>
          <w:sz w:val="28"/>
          <w:szCs w:val="28"/>
          <w:lang w:val="en-US"/>
        </w:rPr>
      </w:pPr>
      <w:r>
        <w:rPr>
          <w:position w:val="-28"/>
          <w:sz w:val="28"/>
          <w:szCs w:val="28"/>
          <w:lang w:val="en-US"/>
        </w:rPr>
        <w:pict>
          <v:shape id="_x0000_i1082" type="#_x0000_t75" style="width:102pt;height:33pt">
            <v:imagedata r:id="rId64" o:title=""/>
          </v:shape>
        </w:pict>
      </w:r>
    </w:p>
    <w:p w:rsidR="00FF5111" w:rsidRPr="00B04505" w:rsidRDefault="00CE1D2F" w:rsidP="00B04505">
      <w:pPr>
        <w:spacing w:line="360" w:lineRule="auto"/>
        <w:ind w:firstLine="709"/>
        <w:jc w:val="both"/>
        <w:rPr>
          <w:sz w:val="28"/>
          <w:szCs w:val="28"/>
          <w:lang w:val="en-US"/>
        </w:rPr>
      </w:pPr>
      <w:r>
        <w:rPr>
          <w:position w:val="-28"/>
          <w:sz w:val="28"/>
          <w:szCs w:val="28"/>
          <w:lang w:val="en-US"/>
        </w:rPr>
        <w:pict>
          <v:shape id="_x0000_i1083" type="#_x0000_t75" style="width:99.75pt;height:33pt">
            <v:imagedata r:id="rId65" o:title=""/>
          </v:shape>
        </w:pict>
      </w:r>
    </w:p>
    <w:p w:rsidR="00FF5111" w:rsidRPr="00B04505" w:rsidRDefault="00CE1D2F" w:rsidP="00B04505">
      <w:pPr>
        <w:spacing w:line="360" w:lineRule="auto"/>
        <w:ind w:firstLine="709"/>
        <w:jc w:val="both"/>
        <w:rPr>
          <w:sz w:val="28"/>
          <w:szCs w:val="28"/>
          <w:lang w:val="en-US"/>
        </w:rPr>
      </w:pPr>
      <w:r>
        <w:rPr>
          <w:position w:val="-28"/>
          <w:sz w:val="28"/>
          <w:szCs w:val="28"/>
          <w:lang w:val="en-US"/>
        </w:rPr>
        <w:pict>
          <v:shape id="_x0000_i1084" type="#_x0000_t75" style="width:99pt;height:33pt">
            <v:imagedata r:id="rId66" o:title=""/>
          </v:shape>
        </w:pict>
      </w:r>
    </w:p>
    <w:p w:rsidR="00FF5111" w:rsidRPr="00B04505" w:rsidRDefault="00CE1D2F" w:rsidP="00B04505">
      <w:pPr>
        <w:spacing w:line="360" w:lineRule="auto"/>
        <w:ind w:firstLine="709"/>
        <w:jc w:val="both"/>
        <w:rPr>
          <w:sz w:val="28"/>
          <w:szCs w:val="28"/>
          <w:lang w:val="en-US"/>
        </w:rPr>
      </w:pPr>
      <w:r>
        <w:rPr>
          <w:position w:val="-28"/>
          <w:sz w:val="28"/>
          <w:szCs w:val="28"/>
          <w:lang w:val="en-US"/>
        </w:rPr>
        <w:pict>
          <v:shape id="_x0000_i1085" type="#_x0000_t75" style="width:99pt;height:33pt">
            <v:imagedata r:id="rId67" o:title=""/>
          </v:shape>
        </w:pict>
      </w:r>
    </w:p>
    <w:p w:rsidR="00FF5111" w:rsidRPr="00B04505" w:rsidRDefault="00FF5111" w:rsidP="00B04505">
      <w:pPr>
        <w:pStyle w:val="3"/>
        <w:spacing w:before="0" w:after="0" w:line="360" w:lineRule="auto"/>
        <w:ind w:firstLine="709"/>
        <w:jc w:val="both"/>
        <w:rPr>
          <w:rFonts w:ascii="Times New Roman" w:hAnsi="Times New Roman" w:cs="Times New Roman"/>
          <w:sz w:val="28"/>
          <w:szCs w:val="28"/>
        </w:rPr>
      </w:pPr>
    </w:p>
    <w:p w:rsidR="00FF5111" w:rsidRPr="00B04505" w:rsidRDefault="00791212" w:rsidP="00B04505">
      <w:pPr>
        <w:pStyle w:val="3"/>
        <w:spacing w:before="0" w:after="0" w:line="360" w:lineRule="auto"/>
        <w:ind w:firstLine="709"/>
        <w:jc w:val="both"/>
        <w:rPr>
          <w:rFonts w:ascii="Times New Roman" w:hAnsi="Times New Roman" w:cs="Times New Roman"/>
          <w:sz w:val="28"/>
          <w:szCs w:val="28"/>
        </w:rPr>
      </w:pPr>
      <w:bookmarkStart w:id="6" w:name="_Toc43419135"/>
      <w:r w:rsidRPr="00B04505">
        <w:rPr>
          <w:rFonts w:ascii="Times New Roman" w:hAnsi="Times New Roman" w:cs="Times New Roman"/>
          <w:sz w:val="28"/>
          <w:szCs w:val="28"/>
        </w:rPr>
        <w:t>2</w:t>
      </w:r>
      <w:r w:rsidR="00FF5111" w:rsidRPr="00B04505">
        <w:rPr>
          <w:rFonts w:ascii="Times New Roman" w:hAnsi="Times New Roman" w:cs="Times New Roman"/>
          <w:sz w:val="28"/>
          <w:szCs w:val="28"/>
        </w:rPr>
        <w:t>.2.1. Настройка и моделирование отдельных контуров системы</w:t>
      </w:r>
      <w:bookmarkEnd w:id="6"/>
    </w:p>
    <w:p w:rsidR="00FF5111" w:rsidRPr="00B04505" w:rsidRDefault="00FF5111" w:rsidP="00B04505">
      <w:pPr>
        <w:spacing w:line="360" w:lineRule="auto"/>
        <w:ind w:firstLine="709"/>
        <w:jc w:val="both"/>
        <w:rPr>
          <w:sz w:val="28"/>
          <w:szCs w:val="28"/>
        </w:rPr>
      </w:pPr>
      <w:r w:rsidRPr="00B04505">
        <w:rPr>
          <w:sz w:val="28"/>
          <w:szCs w:val="28"/>
        </w:rPr>
        <w:t>В ряде практических случаев реальные контуры системы управления электропривода</w:t>
      </w:r>
      <w:r w:rsidR="002C4B28">
        <w:rPr>
          <w:sz w:val="28"/>
          <w:szCs w:val="28"/>
        </w:rPr>
        <w:t xml:space="preserve"> </w:t>
      </w:r>
      <w:r w:rsidRPr="00B04505">
        <w:rPr>
          <w:sz w:val="28"/>
          <w:szCs w:val="28"/>
        </w:rPr>
        <w:t>(СУ ЭП) могут быть сведены к простейшим контурам второго или третьего порядка. В этом случае применим метод настройки на оптимум по модулю. Смысл термина “настройка на оптимум по модулю” состоит в том, что стремятся в широкой полосе частот сделать модуль АЧХ замкнутой системы близким к единице</w:t>
      </w:r>
      <w:r w:rsidR="00242746" w:rsidRPr="00B04505">
        <w:rPr>
          <w:sz w:val="28"/>
          <w:szCs w:val="28"/>
        </w:rPr>
        <w:t xml:space="preserve"> [4]</w:t>
      </w:r>
      <w:r w:rsidRPr="00B04505">
        <w:rPr>
          <w:sz w:val="28"/>
          <w:szCs w:val="28"/>
        </w:rPr>
        <w:t>.</w:t>
      </w:r>
      <w:r w:rsidR="002C4B28">
        <w:rPr>
          <w:sz w:val="28"/>
          <w:szCs w:val="28"/>
        </w:rPr>
        <w:t xml:space="preserve"> </w:t>
      </w:r>
    </w:p>
    <w:p w:rsidR="00FF5111" w:rsidRDefault="00FF5111" w:rsidP="00B04505">
      <w:pPr>
        <w:spacing w:line="360" w:lineRule="auto"/>
        <w:ind w:firstLine="709"/>
        <w:jc w:val="both"/>
        <w:rPr>
          <w:sz w:val="28"/>
          <w:szCs w:val="28"/>
          <w:lang w:val="en-US"/>
        </w:rPr>
      </w:pPr>
      <w:r w:rsidRPr="00B04505">
        <w:rPr>
          <w:sz w:val="28"/>
          <w:szCs w:val="28"/>
        </w:rPr>
        <w:t>Вначале рассмотрим контура замкнутой системы без учета взаимного влияния. Структурные схемы контуров представлены на рис. 3.5, 3.6.</w:t>
      </w:r>
    </w:p>
    <w:p w:rsidR="002B5720" w:rsidRDefault="002B5720" w:rsidP="00B04505">
      <w:pPr>
        <w:spacing w:line="360" w:lineRule="auto"/>
        <w:ind w:firstLine="709"/>
        <w:jc w:val="both"/>
        <w:rPr>
          <w:sz w:val="28"/>
          <w:szCs w:val="28"/>
          <w:lang w:val="en-US"/>
        </w:rPr>
        <w:sectPr w:rsidR="002B5720" w:rsidSect="00B04505">
          <w:footerReference w:type="even" r:id="rId68"/>
          <w:pgSz w:w="11906" w:h="16838"/>
          <w:pgMar w:top="1134" w:right="851" w:bottom="1134" w:left="1701" w:header="709" w:footer="709" w:gutter="0"/>
          <w:pgNumType w:start="7"/>
          <w:cols w:space="708"/>
          <w:docGrid w:linePitch="360"/>
        </w:sectPr>
      </w:pPr>
    </w:p>
    <w:p w:rsidR="00FF5111" w:rsidRPr="00B04505" w:rsidRDefault="00CE1D2F" w:rsidP="002B5720">
      <w:pPr>
        <w:spacing w:line="360" w:lineRule="auto"/>
        <w:jc w:val="both"/>
        <w:rPr>
          <w:sz w:val="28"/>
          <w:szCs w:val="28"/>
        </w:rPr>
      </w:pPr>
      <w:r>
        <w:rPr>
          <w:sz w:val="28"/>
          <w:szCs w:val="28"/>
        </w:rPr>
        <w:lastRenderedPageBreak/>
        <w:pict>
          <v:shape id="_x0000_i1086" type="#_x0000_t75" style="width:467.25pt;height:68.25pt">
            <v:imagedata r:id="rId69" o:title=""/>
          </v:shape>
        </w:pict>
      </w:r>
    </w:p>
    <w:p w:rsidR="002C4B28" w:rsidRDefault="002C4B28" w:rsidP="00B04505">
      <w:pPr>
        <w:spacing w:line="360" w:lineRule="auto"/>
        <w:ind w:firstLine="709"/>
        <w:jc w:val="both"/>
        <w:rPr>
          <w:sz w:val="28"/>
          <w:szCs w:val="28"/>
          <w:lang w:val="en-US"/>
        </w:rPr>
      </w:pPr>
    </w:p>
    <w:p w:rsidR="00FF5111" w:rsidRDefault="00FF5111" w:rsidP="002C4B28">
      <w:pPr>
        <w:spacing w:line="360" w:lineRule="auto"/>
        <w:ind w:left="1985" w:hanging="1276"/>
        <w:jc w:val="both"/>
        <w:rPr>
          <w:sz w:val="28"/>
          <w:szCs w:val="28"/>
          <w:lang w:val="en-US"/>
        </w:rPr>
      </w:pPr>
      <w:r w:rsidRPr="00B04505">
        <w:rPr>
          <w:sz w:val="28"/>
          <w:szCs w:val="28"/>
        </w:rPr>
        <w:t xml:space="preserve">Рис. </w:t>
      </w:r>
      <w:r w:rsidR="00791212" w:rsidRPr="00B04505">
        <w:rPr>
          <w:sz w:val="28"/>
          <w:szCs w:val="28"/>
        </w:rPr>
        <w:t>2</w:t>
      </w:r>
      <w:r w:rsidRPr="00B04505">
        <w:rPr>
          <w:sz w:val="28"/>
          <w:szCs w:val="28"/>
        </w:rPr>
        <w:t>.5. Структурная схема контура стабилизации температуры выходного потока.</w:t>
      </w:r>
    </w:p>
    <w:p w:rsidR="002C4B28" w:rsidRPr="002C4B28" w:rsidRDefault="002C4B28" w:rsidP="00B04505">
      <w:pPr>
        <w:spacing w:line="360" w:lineRule="auto"/>
        <w:ind w:firstLine="709"/>
        <w:jc w:val="both"/>
        <w:rPr>
          <w:sz w:val="28"/>
          <w:szCs w:val="28"/>
          <w:lang w:val="en-US"/>
        </w:rPr>
      </w:pPr>
    </w:p>
    <w:p w:rsidR="00FF5111" w:rsidRPr="00B04505" w:rsidRDefault="00CE1D2F" w:rsidP="002B5720">
      <w:pPr>
        <w:spacing w:line="360" w:lineRule="auto"/>
        <w:jc w:val="both"/>
        <w:rPr>
          <w:sz w:val="28"/>
          <w:szCs w:val="28"/>
        </w:rPr>
      </w:pPr>
      <w:r>
        <w:rPr>
          <w:sz w:val="28"/>
          <w:szCs w:val="28"/>
        </w:rPr>
        <w:pict>
          <v:shape id="_x0000_i1087" type="#_x0000_t75" style="width:466.5pt;height:68.25pt">
            <v:imagedata r:id="rId70" o:title=""/>
          </v:shape>
        </w:pict>
      </w:r>
    </w:p>
    <w:p w:rsidR="00FF5111" w:rsidRPr="00B04505" w:rsidRDefault="00FF5111" w:rsidP="002B5720">
      <w:pPr>
        <w:spacing w:line="360" w:lineRule="auto"/>
        <w:ind w:left="1701" w:hanging="992"/>
        <w:jc w:val="both"/>
        <w:rPr>
          <w:sz w:val="28"/>
          <w:szCs w:val="28"/>
        </w:rPr>
      </w:pPr>
      <w:r w:rsidRPr="00B04505">
        <w:rPr>
          <w:sz w:val="28"/>
          <w:szCs w:val="28"/>
        </w:rPr>
        <w:t xml:space="preserve">Рис. </w:t>
      </w:r>
      <w:r w:rsidR="00791212" w:rsidRPr="00B04505">
        <w:rPr>
          <w:sz w:val="28"/>
          <w:szCs w:val="28"/>
        </w:rPr>
        <w:t>2</w:t>
      </w:r>
      <w:r w:rsidRPr="00B04505">
        <w:rPr>
          <w:sz w:val="28"/>
          <w:szCs w:val="28"/>
        </w:rPr>
        <w:t>.6. Структурная схема контура стабилизации расхода выходного потока.</w:t>
      </w:r>
    </w:p>
    <w:p w:rsidR="00FF5111" w:rsidRPr="00B04505" w:rsidRDefault="00FF5111" w:rsidP="00B04505">
      <w:pPr>
        <w:spacing w:line="360" w:lineRule="auto"/>
        <w:ind w:firstLine="709"/>
        <w:jc w:val="both"/>
        <w:rPr>
          <w:sz w:val="28"/>
          <w:szCs w:val="28"/>
        </w:rPr>
      </w:pPr>
    </w:p>
    <w:p w:rsidR="00D750FA" w:rsidRPr="00B04505" w:rsidRDefault="00D750FA" w:rsidP="00B04505">
      <w:pPr>
        <w:spacing w:line="360" w:lineRule="auto"/>
        <w:ind w:firstLine="709"/>
        <w:jc w:val="both"/>
        <w:rPr>
          <w:sz w:val="28"/>
          <w:szCs w:val="28"/>
        </w:rPr>
      </w:pPr>
      <w:r w:rsidRPr="00B04505">
        <w:rPr>
          <w:sz w:val="28"/>
          <w:szCs w:val="28"/>
        </w:rPr>
        <w:t>Так как объект управления по каждому из контуров представляет собой инерционное звено первого порядка, то в этом случае необходимо и достаточно использовать ПИ-регулятор с передаточной функцией:</w:t>
      </w:r>
    </w:p>
    <w:p w:rsidR="00D750FA" w:rsidRPr="00B04505" w:rsidRDefault="00CE1D2F" w:rsidP="00B04505">
      <w:pPr>
        <w:spacing w:line="360" w:lineRule="auto"/>
        <w:ind w:firstLine="709"/>
        <w:jc w:val="both"/>
        <w:rPr>
          <w:sz w:val="28"/>
          <w:szCs w:val="28"/>
          <w:lang w:val="en-US"/>
        </w:rPr>
      </w:pPr>
      <w:r>
        <w:rPr>
          <w:position w:val="-30"/>
          <w:sz w:val="28"/>
          <w:szCs w:val="28"/>
        </w:rPr>
        <w:pict>
          <v:shape id="_x0000_i1088" type="#_x0000_t75" style="width:186.75pt;height:35.25pt">
            <v:imagedata r:id="rId71" o:title=""/>
          </v:shape>
        </w:pict>
      </w:r>
    </w:p>
    <w:p w:rsidR="00FF5111" w:rsidRPr="00B04505" w:rsidRDefault="00FF5111" w:rsidP="00B04505">
      <w:pPr>
        <w:spacing w:line="360" w:lineRule="auto"/>
        <w:ind w:firstLine="709"/>
        <w:jc w:val="both"/>
        <w:rPr>
          <w:sz w:val="28"/>
          <w:szCs w:val="28"/>
        </w:rPr>
      </w:pPr>
      <w:r w:rsidRPr="00B04505">
        <w:rPr>
          <w:sz w:val="28"/>
          <w:szCs w:val="28"/>
        </w:rPr>
        <w:t>Произведем расчет передаточных функция и коэффициентов усиления всех блоков, входящих в состав замкнутой системы.</w:t>
      </w:r>
    </w:p>
    <w:p w:rsidR="00FF5111" w:rsidRPr="00B04505" w:rsidRDefault="00FF5111" w:rsidP="00B04505">
      <w:pPr>
        <w:spacing w:line="360" w:lineRule="auto"/>
        <w:ind w:firstLine="709"/>
        <w:jc w:val="both"/>
        <w:rPr>
          <w:sz w:val="28"/>
          <w:szCs w:val="28"/>
        </w:rPr>
      </w:pPr>
      <w:r w:rsidRPr="00B04505">
        <w:rPr>
          <w:sz w:val="28"/>
          <w:szCs w:val="28"/>
        </w:rPr>
        <w:t xml:space="preserve">Так как максимальное напряжение на входе АЦП </w:t>
      </w:r>
      <w:r w:rsidR="00CE1D2F">
        <w:rPr>
          <w:position w:val="-14"/>
          <w:sz w:val="28"/>
          <w:szCs w:val="28"/>
        </w:rPr>
        <w:pict>
          <v:shape id="_x0000_i1089" type="#_x0000_t75" style="width:74.25pt;height:21.75pt">
            <v:imagedata r:id="rId72" o:title=""/>
          </v:shape>
        </w:pict>
      </w:r>
      <w:r w:rsidRPr="00B04505">
        <w:rPr>
          <w:sz w:val="28"/>
          <w:szCs w:val="28"/>
        </w:rPr>
        <w:t>, то коэффициент передачи усилителя напряжения (УН) составит:</w:t>
      </w:r>
    </w:p>
    <w:p w:rsidR="00FF5111" w:rsidRPr="00B04505" w:rsidRDefault="00CE1D2F" w:rsidP="00B04505">
      <w:pPr>
        <w:spacing w:line="360" w:lineRule="auto"/>
        <w:ind w:firstLine="709"/>
        <w:jc w:val="both"/>
        <w:rPr>
          <w:sz w:val="28"/>
          <w:szCs w:val="28"/>
          <w:lang w:val="en-US"/>
        </w:rPr>
      </w:pPr>
      <w:r>
        <w:rPr>
          <w:position w:val="-28"/>
          <w:sz w:val="28"/>
          <w:szCs w:val="28"/>
        </w:rPr>
        <w:pict>
          <v:shape id="_x0000_i1090" type="#_x0000_t75" style="width:102.75pt;height:33pt">
            <v:imagedata r:id="rId73" o:title=""/>
          </v:shape>
        </w:pict>
      </w:r>
    </w:p>
    <w:p w:rsidR="00FF5111" w:rsidRPr="00B04505" w:rsidRDefault="00FF5111" w:rsidP="00B04505">
      <w:pPr>
        <w:spacing w:line="360" w:lineRule="auto"/>
        <w:ind w:firstLine="709"/>
        <w:jc w:val="both"/>
        <w:rPr>
          <w:sz w:val="28"/>
          <w:szCs w:val="28"/>
        </w:rPr>
      </w:pPr>
      <w:r w:rsidRPr="00B04505">
        <w:rPr>
          <w:sz w:val="28"/>
          <w:szCs w:val="28"/>
        </w:rPr>
        <w:t>Передаточная функция сервопривода имеет вид:</w:t>
      </w:r>
    </w:p>
    <w:p w:rsidR="00FF5111" w:rsidRPr="00B04505" w:rsidRDefault="00CE1D2F" w:rsidP="00B04505">
      <w:pPr>
        <w:spacing w:line="360" w:lineRule="auto"/>
        <w:ind w:firstLine="709"/>
        <w:jc w:val="both"/>
        <w:rPr>
          <w:sz w:val="28"/>
          <w:szCs w:val="28"/>
        </w:rPr>
      </w:pPr>
      <w:r>
        <w:rPr>
          <w:position w:val="-30"/>
          <w:sz w:val="28"/>
          <w:szCs w:val="28"/>
        </w:rPr>
        <w:pict>
          <v:shape id="_x0000_i1091" type="#_x0000_t75" style="width:131.25pt;height:35.25pt">
            <v:imagedata r:id="rId74"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где</w:t>
      </w:r>
      <w:r w:rsidR="002C4B28">
        <w:rPr>
          <w:sz w:val="28"/>
          <w:szCs w:val="28"/>
        </w:rPr>
        <w:t xml:space="preserve"> </w:t>
      </w:r>
      <w:r w:rsidR="00CE1D2F">
        <w:rPr>
          <w:position w:val="-12"/>
          <w:sz w:val="28"/>
          <w:szCs w:val="28"/>
        </w:rPr>
        <w:pict>
          <v:shape id="_x0000_i1092" type="#_x0000_t75" style="width:20.25pt;height:18pt">
            <v:imagedata r:id="rId75" o:title=""/>
          </v:shape>
        </w:pict>
      </w:r>
      <w:r w:rsidRPr="00B04505">
        <w:rPr>
          <w:sz w:val="28"/>
          <w:szCs w:val="28"/>
        </w:rPr>
        <w:t xml:space="preserve"> определяется как:</w:t>
      </w:r>
    </w:p>
    <w:p w:rsidR="00FF5111" w:rsidRPr="00B04505" w:rsidRDefault="00CE1D2F" w:rsidP="00B04505">
      <w:pPr>
        <w:spacing w:line="360" w:lineRule="auto"/>
        <w:ind w:firstLine="709"/>
        <w:jc w:val="both"/>
        <w:rPr>
          <w:sz w:val="28"/>
          <w:szCs w:val="28"/>
        </w:rPr>
      </w:pPr>
      <w:r>
        <w:rPr>
          <w:position w:val="-32"/>
          <w:sz w:val="28"/>
          <w:szCs w:val="28"/>
        </w:rPr>
        <w:pict>
          <v:shape id="_x0000_i1093" type="#_x0000_t75" style="width:108.75pt;height:35.25pt">
            <v:imagedata r:id="rId76" o:title=""/>
          </v:shape>
        </w:pict>
      </w:r>
      <w:r w:rsidR="00FF5111" w:rsidRPr="00B04505">
        <w:rPr>
          <w:sz w:val="28"/>
          <w:szCs w:val="28"/>
        </w:rPr>
        <w:t>,</w:t>
      </w:r>
    </w:p>
    <w:p w:rsidR="00FF5111" w:rsidRPr="00B04505" w:rsidRDefault="00CE1D2F" w:rsidP="00B04505">
      <w:pPr>
        <w:spacing w:line="360" w:lineRule="auto"/>
        <w:ind w:firstLine="709"/>
        <w:jc w:val="both"/>
        <w:rPr>
          <w:sz w:val="28"/>
          <w:szCs w:val="28"/>
        </w:rPr>
      </w:pPr>
      <w:r>
        <w:rPr>
          <w:position w:val="-14"/>
          <w:sz w:val="28"/>
          <w:szCs w:val="28"/>
        </w:rPr>
        <w:lastRenderedPageBreak/>
        <w:pict>
          <v:shape id="_x0000_i1094" type="#_x0000_t75" style="width:26.25pt;height:18.75pt">
            <v:imagedata r:id="rId77" o:title=""/>
          </v:shape>
        </w:pict>
      </w:r>
      <w:r w:rsidR="00FF5111" w:rsidRPr="00B04505">
        <w:rPr>
          <w:sz w:val="28"/>
          <w:szCs w:val="28"/>
        </w:rPr>
        <w:t>- коэффициент усиления датчика положения:</w:t>
      </w:r>
    </w:p>
    <w:p w:rsidR="00FF5111" w:rsidRPr="00B04505" w:rsidRDefault="00CE1D2F" w:rsidP="00B04505">
      <w:pPr>
        <w:spacing w:line="360" w:lineRule="auto"/>
        <w:ind w:firstLine="709"/>
        <w:jc w:val="both"/>
        <w:rPr>
          <w:sz w:val="28"/>
          <w:szCs w:val="28"/>
        </w:rPr>
      </w:pPr>
      <w:r>
        <w:rPr>
          <w:position w:val="-30"/>
          <w:sz w:val="28"/>
          <w:szCs w:val="28"/>
        </w:rPr>
        <w:pict>
          <v:shape id="_x0000_i1095" type="#_x0000_t75" style="width:243.75pt;height:36pt">
            <v:imagedata r:id="rId78"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Подставляя (2.1</w:t>
      </w:r>
      <w:r w:rsidRPr="00B04505">
        <w:rPr>
          <w:sz w:val="28"/>
          <w:szCs w:val="28"/>
          <w:lang w:val="en-US"/>
        </w:rPr>
        <w:t>6</w:t>
      </w:r>
      <w:r w:rsidRPr="00B04505">
        <w:rPr>
          <w:sz w:val="28"/>
          <w:szCs w:val="28"/>
        </w:rPr>
        <w:t>) в (2.</w:t>
      </w:r>
      <w:r w:rsidRPr="00B04505">
        <w:rPr>
          <w:sz w:val="28"/>
          <w:szCs w:val="28"/>
          <w:lang w:val="en-US"/>
        </w:rPr>
        <w:t>15</w:t>
      </w:r>
      <w:r w:rsidRPr="00B04505">
        <w:rPr>
          <w:sz w:val="28"/>
          <w:szCs w:val="28"/>
        </w:rPr>
        <w:t>), получим</w:t>
      </w:r>
    </w:p>
    <w:p w:rsidR="00FF5111" w:rsidRPr="00B04505" w:rsidRDefault="00CE1D2F" w:rsidP="00B04505">
      <w:pPr>
        <w:spacing w:line="360" w:lineRule="auto"/>
        <w:ind w:firstLine="709"/>
        <w:jc w:val="both"/>
        <w:rPr>
          <w:sz w:val="28"/>
          <w:szCs w:val="28"/>
        </w:rPr>
      </w:pPr>
      <w:r>
        <w:rPr>
          <w:position w:val="-28"/>
          <w:sz w:val="28"/>
          <w:szCs w:val="28"/>
        </w:rPr>
        <w:pict>
          <v:shape id="_x0000_i1096" type="#_x0000_t75" style="width:149.25pt;height:33.75pt">
            <v:imagedata r:id="rId79" o:title=""/>
          </v:shape>
        </w:pict>
      </w:r>
    </w:p>
    <w:p w:rsidR="00FF5111" w:rsidRPr="00B04505" w:rsidRDefault="00FF5111" w:rsidP="00B04505">
      <w:pPr>
        <w:spacing w:line="360" w:lineRule="auto"/>
        <w:ind w:firstLine="709"/>
        <w:jc w:val="both"/>
        <w:rPr>
          <w:sz w:val="28"/>
          <w:szCs w:val="28"/>
        </w:rPr>
      </w:pPr>
      <w:r w:rsidRPr="00B04505">
        <w:rPr>
          <w:sz w:val="28"/>
          <w:szCs w:val="28"/>
        </w:rPr>
        <w:t>постоянную времени сервопривода найдём следующим образом:</w:t>
      </w:r>
    </w:p>
    <w:p w:rsidR="00FF5111" w:rsidRPr="00B04505" w:rsidRDefault="00CE1D2F" w:rsidP="00B04505">
      <w:pPr>
        <w:spacing w:line="360" w:lineRule="auto"/>
        <w:ind w:firstLine="709"/>
        <w:jc w:val="both"/>
        <w:rPr>
          <w:sz w:val="28"/>
          <w:szCs w:val="28"/>
        </w:rPr>
      </w:pPr>
      <w:r>
        <w:rPr>
          <w:position w:val="-24"/>
          <w:sz w:val="28"/>
          <w:szCs w:val="28"/>
        </w:rPr>
        <w:pict>
          <v:shape id="_x0000_i1097" type="#_x0000_t75" style="width:54pt;height:33pt">
            <v:imagedata r:id="rId80" o:title=""/>
          </v:shape>
        </w:pict>
      </w:r>
      <w:r w:rsidR="00FF5111" w:rsidRPr="00B04505">
        <w:rPr>
          <w:sz w:val="28"/>
          <w:szCs w:val="28"/>
        </w:rPr>
        <w:t>,</w:t>
      </w:r>
    </w:p>
    <w:p w:rsidR="00FF5111" w:rsidRPr="00B04505" w:rsidRDefault="00CE1D2F" w:rsidP="00B04505">
      <w:pPr>
        <w:spacing w:line="360" w:lineRule="auto"/>
        <w:ind w:firstLine="709"/>
        <w:jc w:val="both"/>
        <w:rPr>
          <w:sz w:val="28"/>
          <w:szCs w:val="28"/>
        </w:rPr>
      </w:pPr>
      <w:r>
        <w:rPr>
          <w:position w:val="-28"/>
          <w:sz w:val="28"/>
          <w:szCs w:val="28"/>
        </w:rPr>
        <w:pict>
          <v:shape id="_x0000_i1098" type="#_x0000_t75" style="width:18pt;height:26.25pt">
            <v:imagedata r:id="rId81" o:title=""/>
          </v:shape>
        </w:pict>
      </w:r>
      <w:r w:rsidR="00FF5111" w:rsidRPr="00B04505">
        <w:rPr>
          <w:sz w:val="28"/>
          <w:szCs w:val="28"/>
        </w:rPr>
        <w:t>- номинальное время полного хода выходного вала</w:t>
      </w:r>
      <w:r w:rsidR="00D750FA" w:rsidRPr="00B04505">
        <w:rPr>
          <w:sz w:val="28"/>
          <w:szCs w:val="28"/>
        </w:rPr>
        <w:t>,</w:t>
      </w:r>
      <w:r w:rsidR="00FF5111" w:rsidRPr="00B04505">
        <w:rPr>
          <w:sz w:val="28"/>
          <w:szCs w:val="28"/>
        </w:rPr>
        <w:t xml:space="preserve"> </w:t>
      </w:r>
      <w:r w:rsidR="00D750FA" w:rsidRPr="00B04505">
        <w:rPr>
          <w:sz w:val="28"/>
          <w:szCs w:val="28"/>
        </w:rPr>
        <w:t>с</w:t>
      </w:r>
      <w:r w:rsidR="00FF5111" w:rsidRPr="00B04505">
        <w:rPr>
          <w:sz w:val="28"/>
          <w:szCs w:val="28"/>
        </w:rPr>
        <w:t>, следовательно</w:t>
      </w:r>
    </w:p>
    <w:p w:rsidR="00FF5111" w:rsidRPr="00B04505" w:rsidRDefault="00CE1D2F" w:rsidP="00B04505">
      <w:pPr>
        <w:spacing w:line="360" w:lineRule="auto"/>
        <w:ind w:firstLine="709"/>
        <w:jc w:val="both"/>
        <w:rPr>
          <w:sz w:val="28"/>
          <w:szCs w:val="28"/>
          <w:lang w:val="en-US"/>
        </w:rPr>
      </w:pPr>
      <w:r>
        <w:rPr>
          <w:position w:val="-24"/>
          <w:sz w:val="28"/>
          <w:szCs w:val="28"/>
        </w:rPr>
        <w:pict>
          <v:shape id="_x0000_i1099" type="#_x0000_t75" style="width:147.75pt;height:30.75pt">
            <v:imagedata r:id="rId82" o:title=""/>
          </v:shape>
        </w:pict>
      </w:r>
    </w:p>
    <w:p w:rsidR="00FF5111" w:rsidRPr="00B04505" w:rsidRDefault="00FF5111" w:rsidP="00B04505">
      <w:pPr>
        <w:spacing w:line="360" w:lineRule="auto"/>
        <w:ind w:firstLine="709"/>
        <w:jc w:val="both"/>
        <w:rPr>
          <w:sz w:val="28"/>
          <w:szCs w:val="28"/>
        </w:rPr>
      </w:pPr>
      <w:r w:rsidRPr="00B04505">
        <w:rPr>
          <w:sz w:val="28"/>
          <w:szCs w:val="28"/>
        </w:rPr>
        <w:t>Подставляя (2.17) и (2.18) в</w:t>
      </w:r>
      <w:r w:rsidR="002C4B28">
        <w:rPr>
          <w:sz w:val="28"/>
          <w:szCs w:val="28"/>
        </w:rPr>
        <w:t xml:space="preserve"> </w:t>
      </w:r>
      <w:r w:rsidRPr="00B04505">
        <w:rPr>
          <w:sz w:val="28"/>
          <w:szCs w:val="28"/>
        </w:rPr>
        <w:t>(2.14) получим:</w:t>
      </w:r>
      <w:r w:rsidR="002C4B28">
        <w:rPr>
          <w:sz w:val="28"/>
          <w:szCs w:val="28"/>
        </w:rPr>
        <w:t xml:space="preserve"> </w:t>
      </w:r>
    </w:p>
    <w:p w:rsidR="00FF5111" w:rsidRPr="00B04505" w:rsidRDefault="00CE1D2F" w:rsidP="00B04505">
      <w:pPr>
        <w:spacing w:line="360" w:lineRule="auto"/>
        <w:ind w:firstLine="709"/>
        <w:jc w:val="both"/>
        <w:rPr>
          <w:sz w:val="28"/>
          <w:szCs w:val="28"/>
        </w:rPr>
      </w:pPr>
      <w:r>
        <w:rPr>
          <w:position w:val="-28"/>
          <w:sz w:val="28"/>
          <w:szCs w:val="28"/>
        </w:rPr>
        <w:pict>
          <v:shape id="_x0000_i1100" type="#_x0000_t75" style="width:123pt;height:33pt">
            <v:imagedata r:id="rId83"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Коэффициент передачи регулирующего органа равен:</w:t>
      </w:r>
    </w:p>
    <w:p w:rsidR="00FF5111" w:rsidRPr="00B04505" w:rsidRDefault="00CE1D2F" w:rsidP="00B04505">
      <w:pPr>
        <w:spacing w:line="360" w:lineRule="auto"/>
        <w:ind w:firstLine="709"/>
        <w:jc w:val="both"/>
        <w:rPr>
          <w:sz w:val="28"/>
          <w:szCs w:val="28"/>
        </w:rPr>
      </w:pPr>
      <w:r>
        <w:rPr>
          <w:position w:val="-30"/>
          <w:sz w:val="28"/>
          <w:szCs w:val="28"/>
        </w:rPr>
        <w:pict>
          <v:shape id="_x0000_i1101" type="#_x0000_t75" style="width:162.75pt;height:36pt">
            <v:imagedata r:id="rId84"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Так как расход выходного потока равен:</w:t>
      </w:r>
    </w:p>
    <w:p w:rsidR="00FF5111" w:rsidRPr="00B04505" w:rsidRDefault="00CE1D2F" w:rsidP="00B04505">
      <w:pPr>
        <w:spacing w:line="360" w:lineRule="auto"/>
        <w:ind w:firstLine="709"/>
        <w:jc w:val="both"/>
        <w:rPr>
          <w:sz w:val="28"/>
          <w:szCs w:val="28"/>
        </w:rPr>
      </w:pPr>
      <w:r>
        <w:rPr>
          <w:position w:val="-32"/>
          <w:sz w:val="28"/>
          <w:szCs w:val="28"/>
        </w:rPr>
        <w:pict>
          <v:shape id="_x0000_i1102" type="#_x0000_t75" style="width:126.75pt;height:38.25pt">
            <v:imagedata r:id="rId85" o:title=""/>
          </v:shape>
        </w:pict>
      </w:r>
      <w:r w:rsidR="00FF5111"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t>то коэффициент пересчёта равен:</w:t>
      </w:r>
    </w:p>
    <w:p w:rsidR="00FF5111" w:rsidRPr="00B04505" w:rsidRDefault="00CE1D2F" w:rsidP="00B04505">
      <w:pPr>
        <w:spacing w:line="360" w:lineRule="auto"/>
        <w:ind w:firstLine="709"/>
        <w:jc w:val="both"/>
        <w:rPr>
          <w:sz w:val="28"/>
          <w:szCs w:val="28"/>
          <w:lang w:val="en-US"/>
        </w:rPr>
      </w:pPr>
      <w:r>
        <w:rPr>
          <w:position w:val="-28"/>
          <w:sz w:val="28"/>
          <w:szCs w:val="28"/>
        </w:rPr>
        <w:pict>
          <v:shape id="_x0000_i1103" type="#_x0000_t75" style="width:188.25pt;height:51pt">
            <v:imagedata r:id="rId86" o:title=""/>
          </v:shape>
        </w:pict>
      </w:r>
      <w:r w:rsidR="00FF5111" w:rsidRPr="00B04505">
        <w:rPr>
          <w:sz w:val="28"/>
          <w:szCs w:val="28"/>
        </w:rPr>
        <w:t>,</w:t>
      </w:r>
    </w:p>
    <w:p w:rsidR="00FF5111" w:rsidRPr="00B04505" w:rsidRDefault="00CE1D2F" w:rsidP="00B04505">
      <w:pPr>
        <w:spacing w:line="360" w:lineRule="auto"/>
        <w:ind w:firstLine="709"/>
        <w:jc w:val="both"/>
        <w:rPr>
          <w:sz w:val="28"/>
          <w:szCs w:val="28"/>
          <w:lang w:val="en-US"/>
        </w:rPr>
      </w:pPr>
      <w:r>
        <w:rPr>
          <w:position w:val="-14"/>
          <w:sz w:val="28"/>
          <w:szCs w:val="28"/>
          <w:lang w:val="en-US"/>
        </w:rPr>
        <w:pict>
          <v:shape id="_x0000_i1104" type="#_x0000_t75" style="width:116.25pt;height:18.75pt">
            <v:imagedata r:id="rId87" o:title=""/>
          </v:shape>
        </w:pict>
      </w:r>
    </w:p>
    <w:p w:rsidR="00FF5111" w:rsidRPr="00B04505" w:rsidRDefault="00CE1D2F" w:rsidP="00B04505">
      <w:pPr>
        <w:spacing w:line="360" w:lineRule="auto"/>
        <w:ind w:firstLine="709"/>
        <w:jc w:val="both"/>
        <w:rPr>
          <w:sz w:val="28"/>
          <w:szCs w:val="28"/>
          <w:lang w:val="en-US"/>
        </w:rPr>
      </w:pPr>
      <w:r>
        <w:rPr>
          <w:position w:val="-30"/>
          <w:sz w:val="28"/>
          <w:szCs w:val="28"/>
          <w:lang w:val="en-US"/>
        </w:rPr>
        <w:pict>
          <v:shape id="_x0000_i1105" type="#_x0000_t75" style="width:102pt;height:36pt">
            <v:imagedata r:id="rId88"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Согласно формулам (2.13) и (2.19) и с учетом того, что </w:t>
      </w:r>
      <w:r w:rsidR="00CE1D2F">
        <w:rPr>
          <w:position w:val="-12"/>
          <w:sz w:val="28"/>
          <w:szCs w:val="28"/>
        </w:rPr>
        <w:pict>
          <v:shape id="_x0000_i1106" type="#_x0000_t75" style="width:35.25pt;height:18pt">
            <v:imagedata r:id="rId89" o:title=""/>
          </v:shape>
        </w:pict>
      </w:r>
      <w:r w:rsidRPr="00B04505">
        <w:rPr>
          <w:sz w:val="28"/>
          <w:szCs w:val="28"/>
        </w:rPr>
        <w:t>:</w:t>
      </w:r>
    </w:p>
    <w:p w:rsidR="00FF5111" w:rsidRPr="00B04505" w:rsidRDefault="00CE1D2F" w:rsidP="00B04505">
      <w:pPr>
        <w:spacing w:line="360" w:lineRule="auto"/>
        <w:ind w:firstLine="709"/>
        <w:jc w:val="both"/>
        <w:rPr>
          <w:sz w:val="28"/>
          <w:szCs w:val="28"/>
        </w:rPr>
      </w:pPr>
      <w:r>
        <w:rPr>
          <w:position w:val="-28"/>
          <w:sz w:val="28"/>
          <w:szCs w:val="28"/>
        </w:rPr>
        <w:pict>
          <v:shape id="_x0000_i1107" type="#_x0000_t75" style="width:261pt;height:33pt">
            <v:imagedata r:id="rId90" o:title=""/>
          </v:shape>
        </w:pict>
      </w:r>
    </w:p>
    <w:p w:rsidR="00FF5111" w:rsidRPr="00B04505" w:rsidRDefault="00CE1D2F" w:rsidP="00B04505">
      <w:pPr>
        <w:spacing w:line="360" w:lineRule="auto"/>
        <w:ind w:firstLine="709"/>
        <w:jc w:val="both"/>
        <w:rPr>
          <w:sz w:val="28"/>
          <w:szCs w:val="28"/>
        </w:rPr>
      </w:pPr>
      <w:r>
        <w:rPr>
          <w:position w:val="-28"/>
          <w:sz w:val="28"/>
          <w:szCs w:val="28"/>
        </w:rPr>
        <w:lastRenderedPageBreak/>
        <w:pict>
          <v:shape id="_x0000_i1108" type="#_x0000_t75" style="width:261.75pt;height:33pt">
            <v:imagedata r:id="rId91" o:title=""/>
          </v:shape>
        </w:pict>
      </w:r>
    </w:p>
    <w:p w:rsidR="00FF5111" w:rsidRDefault="00FF5111" w:rsidP="00B04505">
      <w:pPr>
        <w:spacing w:line="360" w:lineRule="auto"/>
        <w:ind w:firstLine="709"/>
        <w:jc w:val="both"/>
        <w:rPr>
          <w:sz w:val="28"/>
          <w:szCs w:val="28"/>
          <w:lang w:val="en-US"/>
        </w:rPr>
      </w:pPr>
      <w:r w:rsidRPr="00B04505">
        <w:rPr>
          <w:sz w:val="28"/>
          <w:szCs w:val="28"/>
        </w:rPr>
        <w:t xml:space="preserve">Моделирование производилось в среде </w:t>
      </w:r>
      <w:r w:rsidRPr="00B04505">
        <w:rPr>
          <w:sz w:val="28"/>
          <w:szCs w:val="28"/>
          <w:lang w:val="en-US"/>
        </w:rPr>
        <w:t>SIMULINK</w:t>
      </w:r>
      <w:r w:rsidRPr="00B04505">
        <w:rPr>
          <w:sz w:val="28"/>
          <w:szCs w:val="28"/>
        </w:rPr>
        <w:t xml:space="preserve"> 4 пакета прикладных программ </w:t>
      </w:r>
      <w:r w:rsidRPr="00B04505">
        <w:rPr>
          <w:sz w:val="28"/>
          <w:szCs w:val="28"/>
          <w:lang w:val="en-US"/>
        </w:rPr>
        <w:t>MATLAB</w:t>
      </w:r>
      <w:r w:rsidRPr="00B04505">
        <w:rPr>
          <w:sz w:val="28"/>
          <w:szCs w:val="28"/>
        </w:rPr>
        <w:t xml:space="preserve"> версии 6.1.0.450 </w:t>
      </w:r>
      <w:r w:rsidRPr="00B04505">
        <w:rPr>
          <w:sz w:val="28"/>
          <w:szCs w:val="28"/>
          <w:lang w:val="en-US"/>
        </w:rPr>
        <w:t>Release</w:t>
      </w:r>
      <w:r w:rsidRPr="00B04505">
        <w:rPr>
          <w:sz w:val="28"/>
          <w:szCs w:val="28"/>
        </w:rPr>
        <w:t xml:space="preserve"> 12. К моделированию была представлена схема, изображенная на рис. </w:t>
      </w:r>
      <w:r w:rsidRPr="00B04505">
        <w:rPr>
          <w:sz w:val="28"/>
          <w:szCs w:val="28"/>
          <w:lang w:val="en-US"/>
        </w:rPr>
        <w:t>3.</w:t>
      </w:r>
      <w:r w:rsidRPr="00B04505">
        <w:rPr>
          <w:sz w:val="28"/>
          <w:szCs w:val="28"/>
        </w:rPr>
        <w:t>8.</w:t>
      </w:r>
    </w:p>
    <w:p w:rsidR="002B5720" w:rsidRPr="002B5720" w:rsidRDefault="002B5720" w:rsidP="00B04505">
      <w:pPr>
        <w:spacing w:line="360" w:lineRule="auto"/>
        <w:ind w:firstLine="709"/>
        <w:jc w:val="both"/>
        <w:rPr>
          <w:sz w:val="28"/>
          <w:szCs w:val="28"/>
          <w:lang w:val="en-US"/>
        </w:rPr>
      </w:pPr>
    </w:p>
    <w:p w:rsidR="00FF5111" w:rsidRPr="00B04505" w:rsidRDefault="00CE1D2F" w:rsidP="002B5720">
      <w:pPr>
        <w:spacing w:line="360" w:lineRule="auto"/>
        <w:jc w:val="both"/>
        <w:rPr>
          <w:sz w:val="28"/>
          <w:szCs w:val="28"/>
          <w:lang w:val="en-US"/>
        </w:rPr>
      </w:pPr>
      <w:r>
        <w:rPr>
          <w:sz w:val="28"/>
          <w:szCs w:val="28"/>
          <w:lang w:val="en-US"/>
        </w:rPr>
        <w:pict>
          <v:shape id="_x0000_i1109" type="#_x0000_t75" style="width:411.75pt;height:129pt">
            <v:imagedata r:id="rId92" o:title=""/>
          </v:shape>
        </w:pict>
      </w:r>
    </w:p>
    <w:p w:rsidR="002B5720" w:rsidRDefault="002B5720" w:rsidP="00B04505">
      <w:pPr>
        <w:spacing w:line="360" w:lineRule="auto"/>
        <w:ind w:firstLine="709"/>
        <w:jc w:val="both"/>
        <w:rPr>
          <w:sz w:val="28"/>
          <w:szCs w:val="28"/>
          <w:lang w:val="en-US"/>
        </w:rPr>
      </w:pPr>
    </w:p>
    <w:p w:rsidR="00FF5111" w:rsidRPr="00B04505" w:rsidRDefault="00FF5111" w:rsidP="002B5720">
      <w:pPr>
        <w:spacing w:line="360" w:lineRule="auto"/>
        <w:ind w:left="1701" w:hanging="992"/>
        <w:jc w:val="both"/>
        <w:rPr>
          <w:sz w:val="28"/>
          <w:szCs w:val="28"/>
        </w:rPr>
      </w:pPr>
      <w:r w:rsidRPr="00B04505">
        <w:rPr>
          <w:sz w:val="28"/>
          <w:szCs w:val="28"/>
        </w:rPr>
        <w:t xml:space="preserve">Рис. </w:t>
      </w:r>
      <w:r w:rsidR="00791212" w:rsidRPr="00B04505">
        <w:rPr>
          <w:sz w:val="28"/>
          <w:szCs w:val="28"/>
        </w:rPr>
        <w:t>2</w:t>
      </w:r>
      <w:r w:rsidRPr="00B04505">
        <w:rPr>
          <w:sz w:val="28"/>
          <w:szCs w:val="28"/>
        </w:rPr>
        <w:t>.7. Схема для исследования работы контуров без учета взаимного влияния.</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Результаты моделирования отдельных контуров представлены на рис. </w:t>
      </w:r>
      <w:r w:rsidR="00791212" w:rsidRPr="00B04505">
        <w:rPr>
          <w:sz w:val="28"/>
          <w:szCs w:val="28"/>
        </w:rPr>
        <w:t>2</w:t>
      </w:r>
      <w:r w:rsidRPr="00B04505">
        <w:rPr>
          <w:sz w:val="28"/>
          <w:szCs w:val="28"/>
        </w:rPr>
        <w:t xml:space="preserve">.8, </w:t>
      </w:r>
      <w:r w:rsidR="00791212" w:rsidRPr="00B04505">
        <w:rPr>
          <w:sz w:val="28"/>
          <w:szCs w:val="28"/>
        </w:rPr>
        <w:t>2</w:t>
      </w:r>
      <w:r w:rsidRPr="00B04505">
        <w:rPr>
          <w:sz w:val="28"/>
          <w:szCs w:val="28"/>
        </w:rPr>
        <w:t>.9.</w:t>
      </w:r>
    </w:p>
    <w:p w:rsidR="00FF5111" w:rsidRPr="00B04505" w:rsidRDefault="00CE1D2F" w:rsidP="00B04505">
      <w:pPr>
        <w:spacing w:line="360" w:lineRule="auto"/>
        <w:ind w:firstLine="709"/>
        <w:jc w:val="both"/>
        <w:rPr>
          <w:sz w:val="28"/>
          <w:szCs w:val="28"/>
          <w:lang w:val="en-US"/>
        </w:rPr>
      </w:pPr>
      <w:r>
        <w:rPr>
          <w:sz w:val="28"/>
          <w:szCs w:val="28"/>
        </w:rPr>
        <w:pict>
          <v:shape id="_x0000_i1110" type="#_x0000_t75" style="width:316.5pt;height:163.5pt">
            <v:imagedata r:id="rId93" o:title=""/>
          </v:shape>
        </w:pict>
      </w:r>
    </w:p>
    <w:p w:rsidR="002B5720" w:rsidRDefault="002B5720" w:rsidP="00B04505">
      <w:pPr>
        <w:spacing w:line="360" w:lineRule="auto"/>
        <w:ind w:firstLine="709"/>
        <w:jc w:val="both"/>
        <w:rPr>
          <w:sz w:val="28"/>
          <w:szCs w:val="28"/>
          <w:lang w:val="en-US"/>
        </w:rPr>
      </w:pPr>
    </w:p>
    <w:p w:rsidR="00FF5111" w:rsidRDefault="00FF5111" w:rsidP="002B5720">
      <w:pPr>
        <w:spacing w:line="360" w:lineRule="auto"/>
        <w:ind w:left="1843" w:hanging="1134"/>
        <w:jc w:val="both"/>
        <w:rPr>
          <w:sz w:val="28"/>
          <w:szCs w:val="28"/>
          <w:lang w:val="en-US"/>
        </w:rPr>
      </w:pPr>
      <w:r w:rsidRPr="00B04505">
        <w:rPr>
          <w:sz w:val="28"/>
          <w:szCs w:val="28"/>
        </w:rPr>
        <w:t xml:space="preserve">Рис. </w:t>
      </w:r>
      <w:r w:rsidR="00791212" w:rsidRPr="00B04505">
        <w:rPr>
          <w:sz w:val="28"/>
          <w:szCs w:val="28"/>
        </w:rPr>
        <w:t>2</w:t>
      </w:r>
      <w:r w:rsidRPr="00B04505">
        <w:rPr>
          <w:sz w:val="28"/>
          <w:szCs w:val="28"/>
        </w:rPr>
        <w:t>.8. Переходной процесс в контуре стабилизации температуры без учета взаимного влияния контуров.</w:t>
      </w:r>
    </w:p>
    <w:p w:rsidR="00FF5111" w:rsidRPr="00B04505" w:rsidRDefault="002B5720" w:rsidP="002B5720">
      <w:pPr>
        <w:spacing w:line="360" w:lineRule="auto"/>
        <w:ind w:left="1843" w:hanging="1134"/>
        <w:jc w:val="both"/>
        <w:rPr>
          <w:sz w:val="28"/>
          <w:szCs w:val="28"/>
        </w:rPr>
      </w:pPr>
      <w:r>
        <w:rPr>
          <w:sz w:val="28"/>
          <w:szCs w:val="28"/>
          <w:lang w:val="en-US"/>
        </w:rPr>
        <w:br w:type="page"/>
      </w:r>
      <w:r w:rsidR="00CE1D2F">
        <w:rPr>
          <w:sz w:val="28"/>
          <w:szCs w:val="28"/>
        </w:rPr>
        <w:lastRenderedPageBreak/>
        <w:pict>
          <v:shape id="_x0000_i1111" type="#_x0000_t75" style="width:325.5pt;height:163.5pt">
            <v:imagedata r:id="rId94" o:title=""/>
          </v:shape>
        </w:pict>
      </w:r>
    </w:p>
    <w:p w:rsidR="002B5720" w:rsidRDefault="002B5720" w:rsidP="00B04505">
      <w:pPr>
        <w:spacing w:line="360" w:lineRule="auto"/>
        <w:ind w:firstLine="709"/>
        <w:jc w:val="both"/>
        <w:rPr>
          <w:sz w:val="28"/>
          <w:szCs w:val="28"/>
          <w:lang w:val="en-US"/>
        </w:rPr>
      </w:pPr>
    </w:p>
    <w:p w:rsidR="00FF5111" w:rsidRPr="00B04505" w:rsidRDefault="00FF5111" w:rsidP="002B5720">
      <w:pPr>
        <w:spacing w:line="360" w:lineRule="auto"/>
        <w:ind w:left="2127" w:hanging="1418"/>
        <w:jc w:val="both"/>
        <w:rPr>
          <w:sz w:val="28"/>
          <w:szCs w:val="28"/>
        </w:rPr>
      </w:pPr>
      <w:r w:rsidRPr="00B04505">
        <w:rPr>
          <w:sz w:val="28"/>
          <w:szCs w:val="28"/>
        </w:rPr>
        <w:t xml:space="preserve">Рис. </w:t>
      </w:r>
      <w:r w:rsidR="00791212" w:rsidRPr="00B04505">
        <w:rPr>
          <w:sz w:val="28"/>
          <w:szCs w:val="28"/>
        </w:rPr>
        <w:t>2</w:t>
      </w:r>
      <w:r w:rsidRPr="00B04505">
        <w:rPr>
          <w:sz w:val="28"/>
          <w:szCs w:val="28"/>
        </w:rPr>
        <w:t>.9. Переходной процесс в контуре стабилизации расхода выходного потока без учета взаимного влияния контуров.</w:t>
      </w:r>
    </w:p>
    <w:p w:rsidR="00FF5111" w:rsidRPr="00B04505" w:rsidRDefault="00FF5111" w:rsidP="00B04505">
      <w:pPr>
        <w:spacing w:line="360" w:lineRule="auto"/>
        <w:ind w:firstLine="709"/>
        <w:jc w:val="both"/>
        <w:rPr>
          <w:sz w:val="28"/>
          <w:szCs w:val="28"/>
        </w:rPr>
      </w:pPr>
    </w:p>
    <w:p w:rsidR="00FF5111" w:rsidRPr="00B04505" w:rsidRDefault="00791212" w:rsidP="00B04505">
      <w:pPr>
        <w:pStyle w:val="3"/>
        <w:spacing w:before="0" w:after="0" w:line="360" w:lineRule="auto"/>
        <w:ind w:firstLine="709"/>
        <w:jc w:val="both"/>
        <w:rPr>
          <w:rFonts w:ascii="Times New Roman" w:hAnsi="Times New Roman" w:cs="Times New Roman"/>
          <w:sz w:val="28"/>
          <w:szCs w:val="28"/>
        </w:rPr>
      </w:pPr>
      <w:bookmarkStart w:id="7" w:name="_Toc43419136"/>
      <w:r w:rsidRPr="00B04505">
        <w:rPr>
          <w:rFonts w:ascii="Times New Roman" w:hAnsi="Times New Roman" w:cs="Times New Roman"/>
          <w:sz w:val="28"/>
          <w:szCs w:val="28"/>
        </w:rPr>
        <w:t>2</w:t>
      </w:r>
      <w:r w:rsidR="00FF5111" w:rsidRPr="00B04505">
        <w:rPr>
          <w:rFonts w:ascii="Times New Roman" w:hAnsi="Times New Roman" w:cs="Times New Roman"/>
          <w:sz w:val="28"/>
          <w:szCs w:val="28"/>
        </w:rPr>
        <w:t>.2.1 Исследование взаимного влияния контуров</w:t>
      </w:r>
      <w:bookmarkEnd w:id="7"/>
    </w:p>
    <w:p w:rsidR="00FF5111" w:rsidRDefault="00FF5111" w:rsidP="00B04505">
      <w:pPr>
        <w:spacing w:line="360" w:lineRule="auto"/>
        <w:ind w:firstLine="709"/>
        <w:jc w:val="both"/>
        <w:rPr>
          <w:sz w:val="28"/>
          <w:szCs w:val="28"/>
          <w:lang w:val="en-US"/>
        </w:rPr>
      </w:pPr>
      <w:r w:rsidRPr="00B04505">
        <w:rPr>
          <w:sz w:val="28"/>
          <w:szCs w:val="28"/>
        </w:rPr>
        <w:t>Так как контура исследуемой системы находятся во взаимном влиянии, то при учете этого обстоятельства структурная схема принимает следующий вид:</w:t>
      </w:r>
    </w:p>
    <w:p w:rsidR="002B5720" w:rsidRPr="002B5720" w:rsidRDefault="002B5720" w:rsidP="00B04505">
      <w:pPr>
        <w:spacing w:line="360" w:lineRule="auto"/>
        <w:ind w:firstLine="709"/>
        <w:jc w:val="both"/>
        <w:rPr>
          <w:sz w:val="28"/>
          <w:szCs w:val="28"/>
          <w:lang w:val="en-US"/>
        </w:rPr>
      </w:pPr>
    </w:p>
    <w:p w:rsidR="00FF5111" w:rsidRPr="00B04505" w:rsidRDefault="00CE1D2F" w:rsidP="002B5720">
      <w:pPr>
        <w:spacing w:line="360" w:lineRule="auto"/>
        <w:jc w:val="both"/>
        <w:rPr>
          <w:sz w:val="28"/>
          <w:szCs w:val="28"/>
          <w:lang w:val="en-US"/>
        </w:rPr>
      </w:pPr>
      <w:r>
        <w:rPr>
          <w:sz w:val="28"/>
          <w:szCs w:val="28"/>
          <w:lang w:val="en-US"/>
        </w:rPr>
        <w:pict>
          <v:shape id="_x0000_i1112" type="#_x0000_t75" style="width:348.75pt;height:127.5pt">
            <v:imagedata r:id="rId95" o:title=""/>
          </v:shape>
        </w:pict>
      </w:r>
    </w:p>
    <w:p w:rsidR="002B5720" w:rsidRDefault="002B5720"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 xml:space="preserve">Рис. </w:t>
      </w:r>
      <w:r w:rsidR="00791212" w:rsidRPr="00B04505">
        <w:rPr>
          <w:sz w:val="28"/>
          <w:szCs w:val="28"/>
        </w:rPr>
        <w:t>2</w:t>
      </w:r>
      <w:r w:rsidRPr="00B04505">
        <w:rPr>
          <w:sz w:val="28"/>
          <w:szCs w:val="28"/>
        </w:rPr>
        <w:t>.10. Схема для исследования взаимного влияния контуров.</w:t>
      </w:r>
    </w:p>
    <w:p w:rsidR="00FF5111" w:rsidRPr="00B04505" w:rsidRDefault="00FF5111" w:rsidP="00B04505">
      <w:pPr>
        <w:spacing w:line="360" w:lineRule="auto"/>
        <w:ind w:firstLine="709"/>
        <w:jc w:val="both"/>
        <w:rPr>
          <w:sz w:val="28"/>
          <w:szCs w:val="28"/>
        </w:rPr>
      </w:pPr>
    </w:p>
    <w:p w:rsidR="00FF5111" w:rsidRDefault="00FF5111" w:rsidP="00B04505">
      <w:pPr>
        <w:spacing w:line="360" w:lineRule="auto"/>
        <w:ind w:firstLine="709"/>
        <w:jc w:val="both"/>
        <w:rPr>
          <w:sz w:val="28"/>
          <w:szCs w:val="28"/>
          <w:lang w:val="en-US"/>
        </w:rPr>
      </w:pPr>
      <w:r w:rsidRPr="00B04505">
        <w:rPr>
          <w:sz w:val="28"/>
          <w:szCs w:val="28"/>
        </w:rPr>
        <w:t xml:space="preserve">В этом случае результаты моделирования имеют вид, представленный на рис. </w:t>
      </w:r>
      <w:r w:rsidR="00791212" w:rsidRPr="00B04505">
        <w:rPr>
          <w:sz w:val="28"/>
          <w:szCs w:val="28"/>
        </w:rPr>
        <w:t>2</w:t>
      </w:r>
      <w:r w:rsidRPr="00B04505">
        <w:rPr>
          <w:sz w:val="28"/>
          <w:szCs w:val="28"/>
        </w:rPr>
        <w:t xml:space="preserve">.12, </w:t>
      </w:r>
      <w:r w:rsidR="00791212" w:rsidRPr="00B04505">
        <w:rPr>
          <w:sz w:val="28"/>
          <w:szCs w:val="28"/>
        </w:rPr>
        <w:t>2</w:t>
      </w:r>
      <w:r w:rsidRPr="00B04505">
        <w:rPr>
          <w:sz w:val="28"/>
          <w:szCs w:val="28"/>
        </w:rPr>
        <w:t>.13.</w:t>
      </w:r>
    </w:p>
    <w:p w:rsidR="00FF5111" w:rsidRPr="00B04505" w:rsidRDefault="002B5720" w:rsidP="00B04505">
      <w:pPr>
        <w:spacing w:line="360" w:lineRule="auto"/>
        <w:ind w:firstLine="709"/>
        <w:jc w:val="both"/>
        <w:rPr>
          <w:sz w:val="28"/>
          <w:szCs w:val="28"/>
        </w:rPr>
      </w:pPr>
      <w:r>
        <w:rPr>
          <w:sz w:val="28"/>
          <w:szCs w:val="28"/>
          <w:lang w:val="en-US"/>
        </w:rPr>
        <w:br w:type="page"/>
      </w:r>
      <w:r w:rsidR="00CE1D2F">
        <w:rPr>
          <w:sz w:val="28"/>
          <w:szCs w:val="28"/>
        </w:rPr>
        <w:lastRenderedPageBreak/>
        <w:pict>
          <v:shape id="_x0000_i1113" type="#_x0000_t75" style="width:316.5pt;height:163.5pt">
            <v:imagedata r:id="rId96" o:title=""/>
          </v:shape>
        </w:pict>
      </w:r>
    </w:p>
    <w:p w:rsidR="002B5720" w:rsidRDefault="002B5720" w:rsidP="00B04505">
      <w:pPr>
        <w:spacing w:line="360" w:lineRule="auto"/>
        <w:ind w:firstLine="709"/>
        <w:jc w:val="both"/>
        <w:rPr>
          <w:sz w:val="28"/>
          <w:szCs w:val="28"/>
          <w:lang w:val="en-US"/>
        </w:rPr>
      </w:pPr>
    </w:p>
    <w:p w:rsidR="00FF5111" w:rsidRDefault="00FF5111" w:rsidP="002B5720">
      <w:pPr>
        <w:spacing w:line="360" w:lineRule="auto"/>
        <w:ind w:left="1985" w:hanging="1276"/>
        <w:jc w:val="both"/>
        <w:rPr>
          <w:sz w:val="28"/>
          <w:szCs w:val="28"/>
          <w:lang w:val="en-US"/>
        </w:rPr>
      </w:pPr>
      <w:r w:rsidRPr="00B04505">
        <w:rPr>
          <w:sz w:val="28"/>
          <w:szCs w:val="28"/>
        </w:rPr>
        <w:t xml:space="preserve">Рис. </w:t>
      </w:r>
      <w:r w:rsidR="00791212" w:rsidRPr="00B04505">
        <w:rPr>
          <w:sz w:val="28"/>
          <w:szCs w:val="28"/>
        </w:rPr>
        <w:t>2</w:t>
      </w:r>
      <w:r w:rsidRPr="00B04505">
        <w:rPr>
          <w:sz w:val="28"/>
          <w:szCs w:val="28"/>
        </w:rPr>
        <w:t>.11. Переходной процесс в контуре стабилизации температуры с учетом взаимного влияния контуров.</w:t>
      </w:r>
    </w:p>
    <w:p w:rsidR="002B5720" w:rsidRPr="002B5720" w:rsidRDefault="002B5720" w:rsidP="002B5720">
      <w:pPr>
        <w:spacing w:line="360" w:lineRule="auto"/>
        <w:ind w:left="1985" w:hanging="1276"/>
        <w:jc w:val="both"/>
        <w:rPr>
          <w:sz w:val="28"/>
          <w:szCs w:val="28"/>
          <w:lang w:val="en-US"/>
        </w:rPr>
      </w:pPr>
    </w:p>
    <w:p w:rsidR="00FF5111" w:rsidRPr="00B04505" w:rsidRDefault="00CE1D2F" w:rsidP="00B04505">
      <w:pPr>
        <w:spacing w:line="360" w:lineRule="auto"/>
        <w:ind w:firstLine="709"/>
        <w:jc w:val="both"/>
        <w:rPr>
          <w:sz w:val="28"/>
          <w:szCs w:val="28"/>
        </w:rPr>
      </w:pPr>
      <w:r>
        <w:rPr>
          <w:sz w:val="28"/>
          <w:szCs w:val="28"/>
        </w:rPr>
        <w:pict>
          <v:shape id="_x0000_i1114" type="#_x0000_t75" style="width:325.5pt;height:163.5pt">
            <v:imagedata r:id="rId97" o:title=""/>
          </v:shape>
        </w:pict>
      </w:r>
    </w:p>
    <w:p w:rsidR="002B5720" w:rsidRDefault="002B5720" w:rsidP="00B04505">
      <w:pPr>
        <w:spacing w:line="360" w:lineRule="auto"/>
        <w:ind w:firstLine="709"/>
        <w:jc w:val="both"/>
        <w:rPr>
          <w:sz w:val="28"/>
          <w:szCs w:val="28"/>
          <w:lang w:val="en-US"/>
        </w:rPr>
      </w:pPr>
    </w:p>
    <w:p w:rsidR="00FF5111" w:rsidRPr="00B04505" w:rsidRDefault="00FF5111" w:rsidP="002B5720">
      <w:pPr>
        <w:spacing w:line="360" w:lineRule="auto"/>
        <w:ind w:left="1985" w:hanging="1276"/>
        <w:jc w:val="both"/>
        <w:rPr>
          <w:sz w:val="28"/>
          <w:szCs w:val="28"/>
        </w:rPr>
      </w:pPr>
      <w:r w:rsidRPr="00B04505">
        <w:rPr>
          <w:sz w:val="28"/>
          <w:szCs w:val="28"/>
        </w:rPr>
        <w:t xml:space="preserve">Рис. </w:t>
      </w:r>
      <w:r w:rsidR="00791212" w:rsidRPr="00B04505">
        <w:rPr>
          <w:sz w:val="28"/>
          <w:szCs w:val="28"/>
        </w:rPr>
        <w:t>2</w:t>
      </w:r>
      <w:r w:rsidRPr="00B04505">
        <w:rPr>
          <w:sz w:val="28"/>
          <w:szCs w:val="28"/>
        </w:rPr>
        <w:t>.12. Переходной процесс в контуре стабилизации температуры с учетом взаимного влияния контуров.</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По переходным характеристикам системы представленной на рис. </w:t>
      </w:r>
      <w:r w:rsidR="00791212" w:rsidRPr="00B04505">
        <w:rPr>
          <w:sz w:val="28"/>
          <w:szCs w:val="28"/>
        </w:rPr>
        <w:t>2</w:t>
      </w:r>
      <w:r w:rsidRPr="00B04505">
        <w:rPr>
          <w:sz w:val="28"/>
          <w:szCs w:val="28"/>
        </w:rPr>
        <w:t>.11 можно сделать вывод о том, что учет взаимного влияния контуров приводит к резкому увеличению</w:t>
      </w:r>
      <w:r w:rsidR="002C4B28">
        <w:rPr>
          <w:sz w:val="28"/>
          <w:szCs w:val="28"/>
        </w:rPr>
        <w:t xml:space="preserve"> </w:t>
      </w:r>
      <w:r w:rsidRPr="00B04505">
        <w:rPr>
          <w:sz w:val="28"/>
          <w:szCs w:val="28"/>
        </w:rPr>
        <w:t>перерегулирования в контуре стабилизации температуры выходного потока.</w:t>
      </w:r>
    </w:p>
    <w:p w:rsidR="00FF5111" w:rsidRPr="00B04505" w:rsidRDefault="00FF5111" w:rsidP="00B04505">
      <w:pPr>
        <w:spacing w:line="360" w:lineRule="auto"/>
        <w:ind w:firstLine="709"/>
        <w:jc w:val="both"/>
        <w:rPr>
          <w:sz w:val="28"/>
          <w:szCs w:val="28"/>
        </w:rPr>
      </w:pPr>
      <w:r w:rsidRPr="00B04505">
        <w:rPr>
          <w:sz w:val="28"/>
          <w:szCs w:val="28"/>
        </w:rPr>
        <w:t xml:space="preserve">Для компенсации взаимного влияния контуров используется корректирующие перекрёстные связи </w:t>
      </w:r>
      <w:r w:rsidRPr="00B04505">
        <w:rPr>
          <w:sz w:val="28"/>
          <w:szCs w:val="28"/>
          <w:lang w:val="en-US"/>
        </w:rPr>
        <w:t>W</w:t>
      </w:r>
      <w:r w:rsidRPr="00B04505">
        <w:rPr>
          <w:sz w:val="28"/>
          <w:szCs w:val="28"/>
          <w:vertAlign w:val="subscript"/>
        </w:rPr>
        <w:t>рк1</w:t>
      </w:r>
      <w:r w:rsidRPr="00B04505">
        <w:rPr>
          <w:sz w:val="28"/>
          <w:szCs w:val="28"/>
        </w:rPr>
        <w:t xml:space="preserve"> и </w:t>
      </w:r>
      <w:r w:rsidRPr="00B04505">
        <w:rPr>
          <w:sz w:val="28"/>
          <w:szCs w:val="28"/>
          <w:lang w:val="en-US"/>
        </w:rPr>
        <w:t>W</w:t>
      </w:r>
      <w:r w:rsidRPr="00B04505">
        <w:rPr>
          <w:sz w:val="28"/>
          <w:szCs w:val="28"/>
          <w:vertAlign w:val="subscript"/>
        </w:rPr>
        <w:t>рк2</w:t>
      </w:r>
      <w:r w:rsidRPr="00B04505">
        <w:rPr>
          <w:sz w:val="28"/>
          <w:szCs w:val="28"/>
        </w:rPr>
        <w:t xml:space="preserve"> между каналами регулирования, которые компенсируют перекрёстные связи объекта управления рис. </w:t>
      </w:r>
      <w:r w:rsidR="00791212" w:rsidRPr="00B04505">
        <w:rPr>
          <w:sz w:val="28"/>
          <w:szCs w:val="28"/>
        </w:rPr>
        <w:t>2</w:t>
      </w:r>
      <w:r w:rsidRPr="00B04505">
        <w:rPr>
          <w:sz w:val="28"/>
          <w:szCs w:val="28"/>
        </w:rPr>
        <w:t>.4</w:t>
      </w:r>
      <w:r w:rsidR="00242746" w:rsidRPr="00B04505">
        <w:rPr>
          <w:sz w:val="28"/>
          <w:szCs w:val="28"/>
        </w:rPr>
        <w:t xml:space="preserve"> [5]</w:t>
      </w:r>
      <w:r w:rsidRPr="00B04505">
        <w:rPr>
          <w:sz w:val="28"/>
          <w:szCs w:val="28"/>
        </w:rPr>
        <w:t>.</w:t>
      </w:r>
    </w:p>
    <w:p w:rsidR="00FF5111" w:rsidRPr="00B04505" w:rsidRDefault="00FF5111" w:rsidP="00B04505">
      <w:pPr>
        <w:spacing w:line="360" w:lineRule="auto"/>
        <w:ind w:firstLine="709"/>
        <w:jc w:val="both"/>
        <w:rPr>
          <w:sz w:val="28"/>
          <w:szCs w:val="28"/>
        </w:rPr>
      </w:pPr>
      <w:r w:rsidRPr="00B04505">
        <w:rPr>
          <w:sz w:val="28"/>
          <w:szCs w:val="28"/>
        </w:rPr>
        <w:lastRenderedPageBreak/>
        <w:t xml:space="preserve">Для определения передаточных функций компенсационных регуляторов </w:t>
      </w:r>
      <w:r w:rsidRPr="00B04505">
        <w:rPr>
          <w:sz w:val="28"/>
          <w:szCs w:val="28"/>
          <w:lang w:val="en-US"/>
        </w:rPr>
        <w:t>W</w:t>
      </w:r>
      <w:r w:rsidRPr="00B04505">
        <w:rPr>
          <w:sz w:val="28"/>
          <w:szCs w:val="28"/>
          <w:vertAlign w:val="subscript"/>
        </w:rPr>
        <w:t>рк1</w:t>
      </w:r>
      <w:r w:rsidRPr="00B04505">
        <w:rPr>
          <w:sz w:val="28"/>
          <w:szCs w:val="28"/>
        </w:rPr>
        <w:t xml:space="preserve"> и </w:t>
      </w:r>
      <w:r w:rsidRPr="00B04505">
        <w:rPr>
          <w:sz w:val="28"/>
          <w:szCs w:val="28"/>
          <w:lang w:val="en-US"/>
        </w:rPr>
        <w:t>W</w:t>
      </w:r>
      <w:r w:rsidRPr="00B04505">
        <w:rPr>
          <w:sz w:val="28"/>
          <w:szCs w:val="28"/>
          <w:vertAlign w:val="subscript"/>
        </w:rPr>
        <w:t xml:space="preserve">рк2 </w:t>
      </w:r>
      <w:r w:rsidRPr="00B04505">
        <w:rPr>
          <w:sz w:val="28"/>
          <w:szCs w:val="28"/>
        </w:rPr>
        <w:t>, воспользуемся формулой Мейсона. Запишем передаточную функцию замкнутой системы</w:t>
      </w:r>
      <w:r w:rsidR="002C4B28">
        <w:rPr>
          <w:sz w:val="28"/>
          <w:szCs w:val="28"/>
        </w:rPr>
        <w:t xml:space="preserve"> </w:t>
      </w:r>
      <w:r w:rsidRPr="00B04505">
        <w:rPr>
          <w:sz w:val="28"/>
          <w:szCs w:val="28"/>
        </w:rPr>
        <w:t xml:space="preserve">для канала 1-2 , из точки </w:t>
      </w:r>
      <w:r w:rsidR="00CE1D2F">
        <w:rPr>
          <w:position w:val="-6"/>
          <w:sz w:val="28"/>
          <w:szCs w:val="28"/>
        </w:rPr>
        <w:pict>
          <v:shape id="_x0000_i1115" type="#_x0000_t75" style="width:11.25pt;height:12.75pt">
            <v:imagedata r:id="rId98" o:title=""/>
          </v:shape>
        </w:pict>
      </w:r>
      <w:r w:rsidRPr="00B04505">
        <w:rPr>
          <w:sz w:val="28"/>
          <w:szCs w:val="28"/>
        </w:rPr>
        <w:t xml:space="preserve"> в точку </w:t>
      </w:r>
      <w:r w:rsidR="00CE1D2F">
        <w:rPr>
          <w:position w:val="-6"/>
          <w:sz w:val="28"/>
          <w:szCs w:val="28"/>
        </w:rPr>
        <w:pict>
          <v:shape id="_x0000_i1116" type="#_x0000_t75" style="width:10.5pt;height:15pt">
            <v:imagedata r:id="rId99" o:title=""/>
          </v:shape>
        </w:pict>
      </w:r>
      <w:r w:rsidR="00242746" w:rsidRPr="00B04505">
        <w:rPr>
          <w:sz w:val="28"/>
          <w:szCs w:val="28"/>
        </w:rPr>
        <w:t>[1]</w:t>
      </w:r>
      <w:r w:rsidRPr="00B04505">
        <w:rPr>
          <w:sz w:val="28"/>
          <w:szCs w:val="28"/>
        </w:rPr>
        <w:t>.</w:t>
      </w:r>
    </w:p>
    <w:p w:rsidR="00FF5111" w:rsidRPr="00B04505" w:rsidRDefault="00CE1D2F" w:rsidP="00B04505">
      <w:pPr>
        <w:spacing w:line="360" w:lineRule="auto"/>
        <w:ind w:firstLine="709"/>
        <w:jc w:val="both"/>
        <w:rPr>
          <w:sz w:val="28"/>
          <w:szCs w:val="28"/>
        </w:rPr>
      </w:pPr>
      <w:r>
        <w:rPr>
          <w:position w:val="-64"/>
          <w:sz w:val="28"/>
          <w:szCs w:val="28"/>
        </w:rPr>
        <w:pict>
          <v:shape id="_x0000_i1117" type="#_x0000_t75" style="width:252.75pt;height:77.25pt">
            <v:imagedata r:id="rId100"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где </w:t>
      </w:r>
      <w:r w:rsidR="00CE1D2F">
        <w:rPr>
          <w:position w:val="-10"/>
          <w:sz w:val="28"/>
          <w:szCs w:val="28"/>
        </w:rPr>
        <w:pict>
          <v:shape id="_x0000_i1118" type="#_x0000_t75" style="width:36.75pt;height:17.25pt">
            <v:imagedata r:id="rId101" o:title=""/>
          </v:shape>
        </w:pict>
      </w:r>
      <w:r w:rsidR="002C4B28">
        <w:rPr>
          <w:sz w:val="28"/>
          <w:szCs w:val="28"/>
        </w:rPr>
        <w:t xml:space="preserve"> </w:t>
      </w:r>
      <w:r w:rsidRPr="00B04505">
        <w:rPr>
          <w:sz w:val="28"/>
          <w:szCs w:val="28"/>
        </w:rPr>
        <w:t>–</w:t>
      </w:r>
      <w:r w:rsidR="002C4B28">
        <w:rPr>
          <w:sz w:val="28"/>
          <w:szCs w:val="28"/>
        </w:rPr>
        <w:t xml:space="preserve"> </w:t>
      </w:r>
      <w:r w:rsidRPr="00B04505">
        <w:rPr>
          <w:sz w:val="28"/>
          <w:szCs w:val="28"/>
        </w:rPr>
        <w:t xml:space="preserve">передаточная функция </w:t>
      </w:r>
      <w:r w:rsidRPr="00B04505">
        <w:rPr>
          <w:sz w:val="28"/>
          <w:szCs w:val="28"/>
          <w:lang w:val="en-US"/>
        </w:rPr>
        <w:t>i</w:t>
      </w:r>
      <w:r w:rsidRPr="00B04505">
        <w:rPr>
          <w:sz w:val="28"/>
          <w:szCs w:val="28"/>
        </w:rPr>
        <w:t xml:space="preserve">-го прямого пути из точки </w:t>
      </w:r>
      <w:r w:rsidR="00CE1D2F">
        <w:rPr>
          <w:position w:val="-6"/>
          <w:sz w:val="28"/>
          <w:szCs w:val="28"/>
        </w:rPr>
        <w:pict>
          <v:shape id="_x0000_i1119" type="#_x0000_t75" style="width:11.25pt;height:12.75pt">
            <v:imagedata r:id="rId98" o:title=""/>
          </v:shape>
        </w:pict>
      </w:r>
      <w:r w:rsidRPr="00B04505">
        <w:rPr>
          <w:sz w:val="28"/>
          <w:szCs w:val="28"/>
        </w:rPr>
        <w:t xml:space="preserve"> в точку </w:t>
      </w:r>
      <w:r w:rsidR="00CE1D2F">
        <w:rPr>
          <w:position w:val="-6"/>
          <w:sz w:val="28"/>
          <w:szCs w:val="28"/>
        </w:rPr>
        <w:pict>
          <v:shape id="_x0000_i1120" type="#_x0000_t75" style="width:10.5pt;height:15pt">
            <v:imagedata r:id="rId99" o:title=""/>
          </v:shape>
        </w:pict>
      </w:r>
      <w:r w:rsidRPr="00B04505">
        <w:rPr>
          <w:sz w:val="28"/>
          <w:szCs w:val="28"/>
        </w:rPr>
        <w:t xml:space="preserve">; </w:t>
      </w:r>
    </w:p>
    <w:p w:rsidR="00FF5111" w:rsidRPr="00B04505" w:rsidRDefault="00FF5111" w:rsidP="00B04505">
      <w:pPr>
        <w:spacing w:line="360" w:lineRule="auto"/>
        <w:ind w:firstLine="709"/>
        <w:jc w:val="both"/>
        <w:rPr>
          <w:sz w:val="28"/>
          <w:szCs w:val="28"/>
        </w:rPr>
      </w:pPr>
      <w:r w:rsidRPr="00B04505">
        <w:rPr>
          <w:i/>
          <w:sz w:val="28"/>
          <w:szCs w:val="28"/>
          <w:lang w:val="en-US"/>
        </w:rPr>
        <w:t>k</w:t>
      </w:r>
      <w:r w:rsidRPr="00B04505">
        <w:rPr>
          <w:i/>
          <w:sz w:val="28"/>
          <w:szCs w:val="28"/>
        </w:rPr>
        <w:t xml:space="preserve"> </w:t>
      </w:r>
      <w:r w:rsidRPr="00B04505">
        <w:rPr>
          <w:sz w:val="28"/>
          <w:szCs w:val="28"/>
        </w:rPr>
        <w:t xml:space="preserve">– число прямых путей из точки </w:t>
      </w:r>
      <w:r w:rsidR="00CE1D2F">
        <w:rPr>
          <w:position w:val="-6"/>
          <w:sz w:val="28"/>
          <w:szCs w:val="28"/>
        </w:rPr>
        <w:pict>
          <v:shape id="_x0000_i1121" type="#_x0000_t75" style="width:11.25pt;height:12.75pt">
            <v:imagedata r:id="rId98" o:title=""/>
          </v:shape>
        </w:pict>
      </w:r>
      <w:r w:rsidRPr="00B04505">
        <w:rPr>
          <w:sz w:val="28"/>
          <w:szCs w:val="28"/>
        </w:rPr>
        <w:t xml:space="preserve"> в точку </w:t>
      </w:r>
      <w:r w:rsidR="00CE1D2F">
        <w:rPr>
          <w:position w:val="-6"/>
          <w:sz w:val="28"/>
          <w:szCs w:val="28"/>
        </w:rPr>
        <w:pict>
          <v:shape id="_x0000_i1122" type="#_x0000_t75" style="width:10.5pt;height:15pt">
            <v:imagedata r:id="rId99" o:title=""/>
          </v:shape>
        </w:pict>
      </w:r>
      <w:r w:rsidRPr="00B04505">
        <w:rPr>
          <w:sz w:val="28"/>
          <w:szCs w:val="28"/>
        </w:rPr>
        <w:t>;</w:t>
      </w:r>
    </w:p>
    <w:p w:rsidR="00FF5111" w:rsidRPr="00B04505" w:rsidRDefault="00CE1D2F" w:rsidP="00B04505">
      <w:pPr>
        <w:spacing w:line="360" w:lineRule="auto"/>
        <w:ind w:firstLine="709"/>
        <w:jc w:val="both"/>
        <w:rPr>
          <w:sz w:val="28"/>
          <w:szCs w:val="28"/>
        </w:rPr>
      </w:pPr>
      <w:r>
        <w:rPr>
          <w:position w:val="-10"/>
          <w:sz w:val="28"/>
          <w:szCs w:val="28"/>
        </w:rPr>
        <w:pict>
          <v:shape id="_x0000_i1123" type="#_x0000_t75" style="width:21.75pt;height:15.75pt">
            <v:imagedata r:id="rId102" o:title=""/>
          </v:shape>
        </w:pict>
      </w:r>
      <w:r w:rsidR="00FF5111" w:rsidRPr="00B04505">
        <w:rPr>
          <w:sz w:val="28"/>
          <w:szCs w:val="28"/>
        </w:rPr>
        <w:t xml:space="preserve"> –</w:t>
      </w:r>
      <w:r w:rsidR="002C4B28">
        <w:rPr>
          <w:sz w:val="28"/>
          <w:szCs w:val="28"/>
        </w:rPr>
        <w:t xml:space="preserve"> </w:t>
      </w:r>
      <w:r w:rsidR="00FF5111" w:rsidRPr="00B04505">
        <w:rPr>
          <w:sz w:val="28"/>
          <w:szCs w:val="28"/>
        </w:rPr>
        <w:t xml:space="preserve">передаточная функция </w:t>
      </w:r>
      <w:r w:rsidR="00FF5111" w:rsidRPr="00B04505">
        <w:rPr>
          <w:sz w:val="28"/>
          <w:szCs w:val="28"/>
          <w:lang w:val="en-US"/>
        </w:rPr>
        <w:t>j</w:t>
      </w:r>
      <w:r w:rsidR="00FF5111" w:rsidRPr="00B04505">
        <w:rPr>
          <w:sz w:val="28"/>
          <w:szCs w:val="28"/>
        </w:rPr>
        <w:t>-го замкнутого контура;</w:t>
      </w:r>
    </w:p>
    <w:p w:rsidR="00FF5111" w:rsidRPr="00B04505" w:rsidRDefault="00FF5111" w:rsidP="00B04505">
      <w:pPr>
        <w:spacing w:line="360" w:lineRule="auto"/>
        <w:ind w:firstLine="709"/>
        <w:jc w:val="both"/>
        <w:rPr>
          <w:sz w:val="28"/>
          <w:szCs w:val="28"/>
          <w:lang w:val="en-US"/>
        </w:rPr>
      </w:pPr>
      <w:r w:rsidRPr="00B04505">
        <w:rPr>
          <w:i/>
          <w:sz w:val="28"/>
          <w:szCs w:val="28"/>
          <w:lang w:val="en-US"/>
        </w:rPr>
        <w:t>m</w:t>
      </w:r>
      <w:r w:rsidRPr="00B04505">
        <w:rPr>
          <w:sz w:val="28"/>
          <w:szCs w:val="28"/>
          <w:lang w:val="en-US"/>
        </w:rPr>
        <w:t xml:space="preserve"> </w:t>
      </w:r>
      <w:r w:rsidRPr="00B04505">
        <w:rPr>
          <w:sz w:val="28"/>
          <w:szCs w:val="28"/>
        </w:rPr>
        <w:t>–</w:t>
      </w:r>
      <w:r w:rsidR="002C4B28">
        <w:rPr>
          <w:sz w:val="28"/>
          <w:szCs w:val="28"/>
        </w:rPr>
        <w:t xml:space="preserve"> </w:t>
      </w:r>
      <w:r w:rsidRPr="00B04505">
        <w:rPr>
          <w:sz w:val="28"/>
          <w:szCs w:val="28"/>
        </w:rPr>
        <w:t>число замкнутых контуров.</w:t>
      </w:r>
    </w:p>
    <w:p w:rsidR="00FF5111" w:rsidRPr="00B04505" w:rsidRDefault="00FF5111" w:rsidP="00B04505">
      <w:pPr>
        <w:spacing w:line="360" w:lineRule="auto"/>
        <w:ind w:firstLine="709"/>
        <w:jc w:val="both"/>
        <w:rPr>
          <w:sz w:val="28"/>
          <w:szCs w:val="28"/>
          <w:lang w:val="en-US"/>
        </w:rPr>
      </w:pPr>
    </w:p>
    <w:p w:rsidR="00FF5111" w:rsidRPr="00B04505" w:rsidRDefault="00CE1D2F" w:rsidP="002B5720">
      <w:pPr>
        <w:spacing w:line="360" w:lineRule="auto"/>
        <w:jc w:val="both"/>
        <w:rPr>
          <w:sz w:val="28"/>
          <w:szCs w:val="28"/>
        </w:rPr>
      </w:pPr>
      <w:r>
        <w:rPr>
          <w:sz w:val="28"/>
          <w:szCs w:val="28"/>
        </w:rPr>
        <w:pict>
          <v:shape id="_x0000_i1124" type="#_x0000_t75" style="width:465pt;height:223.5pt">
            <v:imagedata r:id="rId103" o:title=""/>
          </v:shape>
        </w:pict>
      </w:r>
    </w:p>
    <w:p w:rsidR="002B5720" w:rsidRDefault="002B5720"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 xml:space="preserve">Рис. </w:t>
      </w:r>
      <w:r w:rsidR="00791212" w:rsidRPr="00B04505">
        <w:rPr>
          <w:sz w:val="28"/>
          <w:szCs w:val="28"/>
        </w:rPr>
        <w:t>2</w:t>
      </w:r>
      <w:r w:rsidRPr="00B04505">
        <w:rPr>
          <w:sz w:val="28"/>
          <w:szCs w:val="28"/>
        </w:rPr>
        <w:t>.13. Структурная схема управления смесительным устройством.</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Рассматриваемая система имеет два прямых пути из точки </w:t>
      </w:r>
      <w:r w:rsidR="00CE1D2F">
        <w:rPr>
          <w:position w:val="-6"/>
          <w:sz w:val="28"/>
          <w:szCs w:val="28"/>
        </w:rPr>
        <w:pict>
          <v:shape id="_x0000_i1125" type="#_x0000_t75" style="width:11.25pt;height:12.75pt">
            <v:imagedata r:id="rId98" o:title=""/>
          </v:shape>
        </w:pict>
      </w:r>
      <w:r w:rsidRPr="00B04505">
        <w:rPr>
          <w:sz w:val="28"/>
          <w:szCs w:val="28"/>
        </w:rPr>
        <w:t xml:space="preserve"> в точку </w:t>
      </w:r>
      <w:r w:rsidR="00CE1D2F">
        <w:rPr>
          <w:position w:val="-6"/>
          <w:sz w:val="28"/>
          <w:szCs w:val="28"/>
        </w:rPr>
        <w:pict>
          <v:shape id="_x0000_i1126" type="#_x0000_t75" style="width:10.5pt;height:15pt">
            <v:imagedata r:id="rId99" o:title=""/>
          </v:shape>
        </w:pict>
      </w:r>
      <w:r w:rsidRPr="00B04505">
        <w:rPr>
          <w:sz w:val="28"/>
          <w:szCs w:val="28"/>
        </w:rPr>
        <w:t>:</w:t>
      </w:r>
    </w:p>
    <w:p w:rsidR="00FF5111" w:rsidRPr="00B04505" w:rsidRDefault="00CE1D2F" w:rsidP="00B04505">
      <w:pPr>
        <w:spacing w:line="360" w:lineRule="auto"/>
        <w:ind w:firstLine="709"/>
        <w:jc w:val="both"/>
        <w:rPr>
          <w:sz w:val="28"/>
          <w:szCs w:val="28"/>
        </w:rPr>
      </w:pPr>
      <w:r>
        <w:rPr>
          <w:position w:val="-12"/>
          <w:sz w:val="28"/>
          <w:szCs w:val="28"/>
        </w:rPr>
        <w:pict>
          <v:shape id="_x0000_i1127" type="#_x0000_t75" style="width:234pt;height:18pt">
            <v:imagedata r:id="rId104" o:title=""/>
          </v:shape>
        </w:pict>
      </w:r>
    </w:p>
    <w:p w:rsidR="00FF5111" w:rsidRPr="00B04505" w:rsidRDefault="00CE1D2F" w:rsidP="00B04505">
      <w:pPr>
        <w:spacing w:line="360" w:lineRule="auto"/>
        <w:ind w:firstLine="709"/>
        <w:jc w:val="both"/>
        <w:rPr>
          <w:sz w:val="28"/>
          <w:szCs w:val="28"/>
        </w:rPr>
      </w:pPr>
      <w:r>
        <w:rPr>
          <w:position w:val="-12"/>
          <w:sz w:val="28"/>
          <w:szCs w:val="28"/>
        </w:rPr>
        <w:pict>
          <v:shape id="_x0000_i1128" type="#_x0000_t75" style="width:282pt;height:18pt">
            <v:imagedata r:id="rId105" o:title=""/>
          </v:shape>
        </w:pict>
      </w:r>
    </w:p>
    <w:p w:rsidR="00FF5111" w:rsidRPr="00B04505" w:rsidRDefault="00FF5111" w:rsidP="00B04505">
      <w:pPr>
        <w:spacing w:line="360" w:lineRule="auto"/>
        <w:ind w:firstLine="709"/>
        <w:jc w:val="both"/>
        <w:rPr>
          <w:sz w:val="28"/>
          <w:szCs w:val="28"/>
        </w:rPr>
      </w:pPr>
      <w:r w:rsidRPr="00B04505">
        <w:rPr>
          <w:sz w:val="28"/>
          <w:szCs w:val="28"/>
        </w:rPr>
        <w:t>и пять замкнутых контуров:</w:t>
      </w:r>
    </w:p>
    <w:p w:rsidR="00FF5111" w:rsidRPr="00B04505" w:rsidRDefault="00CE1D2F" w:rsidP="00B04505">
      <w:pPr>
        <w:spacing w:line="360" w:lineRule="auto"/>
        <w:ind w:firstLine="709"/>
        <w:jc w:val="both"/>
        <w:rPr>
          <w:sz w:val="28"/>
          <w:szCs w:val="28"/>
        </w:rPr>
      </w:pPr>
      <w:r>
        <w:rPr>
          <w:position w:val="-12"/>
          <w:sz w:val="28"/>
          <w:szCs w:val="28"/>
        </w:rPr>
        <w:lastRenderedPageBreak/>
        <w:pict>
          <v:shape id="_x0000_i1129" type="#_x0000_t75" style="width:240pt;height:18.75pt">
            <v:imagedata r:id="rId106" o:title=""/>
          </v:shape>
        </w:pict>
      </w:r>
    </w:p>
    <w:p w:rsidR="00FF5111" w:rsidRPr="00B04505" w:rsidRDefault="00CE1D2F" w:rsidP="00B04505">
      <w:pPr>
        <w:spacing w:line="360" w:lineRule="auto"/>
        <w:ind w:firstLine="709"/>
        <w:jc w:val="both"/>
        <w:rPr>
          <w:sz w:val="28"/>
          <w:szCs w:val="28"/>
        </w:rPr>
      </w:pPr>
      <w:r>
        <w:rPr>
          <w:position w:val="-12"/>
          <w:sz w:val="28"/>
          <w:szCs w:val="28"/>
        </w:rPr>
        <w:pict>
          <v:shape id="_x0000_i1130" type="#_x0000_t75" style="width:249.75pt;height:18.75pt">
            <v:imagedata r:id="rId107" o:title=""/>
          </v:shape>
        </w:pict>
      </w:r>
    </w:p>
    <w:p w:rsidR="00FF5111" w:rsidRPr="00B04505" w:rsidRDefault="00CE1D2F" w:rsidP="00B04505">
      <w:pPr>
        <w:spacing w:line="360" w:lineRule="auto"/>
        <w:ind w:firstLine="709"/>
        <w:jc w:val="both"/>
        <w:rPr>
          <w:sz w:val="28"/>
          <w:szCs w:val="28"/>
        </w:rPr>
      </w:pPr>
      <w:r>
        <w:rPr>
          <w:position w:val="-12"/>
          <w:sz w:val="28"/>
          <w:szCs w:val="28"/>
        </w:rPr>
        <w:pict>
          <v:shape id="_x0000_i1131" type="#_x0000_t75" style="width:4in;height:18.75pt">
            <v:imagedata r:id="rId108" o:title=""/>
          </v:shape>
        </w:pict>
      </w:r>
    </w:p>
    <w:p w:rsidR="00FF5111" w:rsidRPr="00B04505" w:rsidRDefault="00CE1D2F" w:rsidP="00B04505">
      <w:pPr>
        <w:spacing w:line="360" w:lineRule="auto"/>
        <w:ind w:firstLine="709"/>
        <w:jc w:val="both"/>
        <w:rPr>
          <w:sz w:val="28"/>
          <w:szCs w:val="28"/>
          <w:lang w:val="en-US"/>
        </w:rPr>
      </w:pPr>
      <w:r>
        <w:rPr>
          <w:position w:val="-12"/>
          <w:sz w:val="28"/>
          <w:szCs w:val="28"/>
        </w:rPr>
        <w:pict>
          <v:shape id="_x0000_i1132" type="#_x0000_t75" style="width:285pt;height:18.75pt">
            <v:imagedata r:id="rId109" o:title=""/>
          </v:shape>
        </w:pict>
      </w:r>
    </w:p>
    <w:p w:rsidR="00FF5111" w:rsidRPr="00B04505" w:rsidRDefault="00CE1D2F" w:rsidP="00B04505">
      <w:pPr>
        <w:spacing w:line="360" w:lineRule="auto"/>
        <w:ind w:firstLine="709"/>
        <w:jc w:val="both"/>
        <w:rPr>
          <w:sz w:val="28"/>
          <w:szCs w:val="28"/>
          <w:lang w:val="en-US"/>
        </w:rPr>
      </w:pPr>
      <w:r>
        <w:rPr>
          <w:position w:val="-12"/>
          <w:sz w:val="28"/>
          <w:szCs w:val="28"/>
        </w:rPr>
        <w:pict>
          <v:shape id="_x0000_i1133" type="#_x0000_t75" style="width:171pt;height:18pt">
            <v:imagedata r:id="rId110"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Подставляя (2.24)-(2.30) в (2.23) и решая полученное уравнение относительно </w:t>
      </w:r>
      <w:r w:rsidR="00CE1D2F">
        <w:rPr>
          <w:position w:val="-10"/>
          <w:sz w:val="28"/>
          <w:szCs w:val="28"/>
        </w:rPr>
        <w:pict>
          <v:shape id="_x0000_i1134" type="#_x0000_t75" style="width:24.75pt;height:17.25pt">
            <v:imagedata r:id="rId111" o:title=""/>
          </v:shape>
        </w:pict>
      </w:r>
      <w:r w:rsidRPr="00B04505">
        <w:rPr>
          <w:sz w:val="28"/>
          <w:szCs w:val="28"/>
        </w:rPr>
        <w:t>, получим:</w:t>
      </w:r>
    </w:p>
    <w:p w:rsidR="00FF5111" w:rsidRPr="00B04505" w:rsidRDefault="00CE1D2F" w:rsidP="00B04505">
      <w:pPr>
        <w:spacing w:line="360" w:lineRule="auto"/>
        <w:ind w:firstLine="709"/>
        <w:jc w:val="both"/>
        <w:rPr>
          <w:sz w:val="28"/>
          <w:szCs w:val="28"/>
        </w:rPr>
      </w:pPr>
      <w:r>
        <w:rPr>
          <w:position w:val="-30"/>
          <w:sz w:val="28"/>
          <w:szCs w:val="28"/>
        </w:rPr>
        <w:pict>
          <v:shape id="_x0000_i1135" type="#_x0000_t75" style="width:198.75pt;height:35.25pt">
            <v:imagedata r:id="rId112"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Так как </w:t>
      </w:r>
      <w:r w:rsidR="00CE1D2F">
        <w:rPr>
          <w:position w:val="-12"/>
          <w:sz w:val="28"/>
          <w:szCs w:val="28"/>
        </w:rPr>
        <w:pict>
          <v:shape id="_x0000_i1136" type="#_x0000_t75" style="width:140.25pt;height:18pt">
            <v:imagedata r:id="rId113" o:title=""/>
          </v:shape>
        </w:pict>
      </w:r>
      <w:r w:rsidRPr="00B04505">
        <w:rPr>
          <w:sz w:val="28"/>
          <w:szCs w:val="28"/>
        </w:rPr>
        <w:t>, то из (2.31) имеем:</w:t>
      </w:r>
    </w:p>
    <w:p w:rsidR="00FF5111" w:rsidRPr="00B04505" w:rsidRDefault="00CE1D2F" w:rsidP="00B04505">
      <w:pPr>
        <w:spacing w:line="360" w:lineRule="auto"/>
        <w:ind w:firstLine="709"/>
        <w:jc w:val="both"/>
        <w:rPr>
          <w:sz w:val="28"/>
          <w:szCs w:val="28"/>
        </w:rPr>
      </w:pPr>
      <w:r>
        <w:rPr>
          <w:position w:val="-60"/>
          <w:sz w:val="28"/>
          <w:szCs w:val="28"/>
        </w:rPr>
        <w:pict>
          <v:shape id="_x0000_i1137" type="#_x0000_t75" style="width:261.75pt;height:66pt">
            <v:imagedata r:id="rId114" o:title=""/>
          </v:shape>
        </w:pict>
      </w:r>
    </w:p>
    <w:p w:rsidR="00FF5111" w:rsidRPr="00B04505" w:rsidRDefault="00FF5111" w:rsidP="00B04505">
      <w:pPr>
        <w:spacing w:line="360" w:lineRule="auto"/>
        <w:ind w:firstLine="709"/>
        <w:jc w:val="both"/>
        <w:rPr>
          <w:sz w:val="28"/>
          <w:szCs w:val="28"/>
        </w:rPr>
      </w:pPr>
      <w:r w:rsidRPr="00B04505">
        <w:rPr>
          <w:sz w:val="28"/>
          <w:szCs w:val="28"/>
        </w:rPr>
        <w:t xml:space="preserve">Аналогичным образом находится передаточная функция </w:t>
      </w:r>
      <w:r w:rsidR="00CE1D2F">
        <w:rPr>
          <w:position w:val="-10"/>
          <w:sz w:val="28"/>
          <w:szCs w:val="28"/>
        </w:rPr>
        <w:pict>
          <v:shape id="_x0000_i1138" type="#_x0000_t75" style="width:27pt;height:17.25pt">
            <v:imagedata r:id="rId115" o:title=""/>
          </v:shape>
        </w:pict>
      </w:r>
      <w:r w:rsidRPr="00B04505">
        <w:rPr>
          <w:sz w:val="28"/>
          <w:szCs w:val="28"/>
        </w:rPr>
        <w:t>.</w:t>
      </w:r>
    </w:p>
    <w:p w:rsidR="00FF5111" w:rsidRPr="00B04505" w:rsidRDefault="00CE1D2F" w:rsidP="00B04505">
      <w:pPr>
        <w:spacing w:line="360" w:lineRule="auto"/>
        <w:ind w:firstLine="709"/>
        <w:jc w:val="both"/>
        <w:rPr>
          <w:sz w:val="28"/>
          <w:szCs w:val="28"/>
        </w:rPr>
      </w:pPr>
      <w:r>
        <w:rPr>
          <w:position w:val="-30"/>
          <w:sz w:val="28"/>
          <w:szCs w:val="28"/>
        </w:rPr>
        <w:pict>
          <v:shape id="_x0000_i1139" type="#_x0000_t75" style="width:210pt;height:35.25pt">
            <v:imagedata r:id="rId116" o:title=""/>
          </v:shape>
        </w:pict>
      </w:r>
    </w:p>
    <w:p w:rsidR="00FF5111" w:rsidRPr="00B04505" w:rsidRDefault="00CE1D2F" w:rsidP="00B04505">
      <w:pPr>
        <w:spacing w:line="360" w:lineRule="auto"/>
        <w:ind w:firstLine="709"/>
        <w:jc w:val="both"/>
        <w:rPr>
          <w:sz w:val="28"/>
          <w:szCs w:val="28"/>
        </w:rPr>
      </w:pPr>
      <w:r>
        <w:rPr>
          <w:position w:val="-60"/>
          <w:sz w:val="28"/>
          <w:szCs w:val="28"/>
        </w:rPr>
        <w:pict>
          <v:shape id="_x0000_i1140" type="#_x0000_t75" style="width:258.75pt;height:66pt">
            <v:imagedata r:id="rId117" o:title=""/>
          </v:shape>
        </w:pict>
      </w:r>
    </w:p>
    <w:p w:rsidR="00FF5111" w:rsidRDefault="00CE1D2F" w:rsidP="00B04505">
      <w:pPr>
        <w:spacing w:line="360" w:lineRule="auto"/>
        <w:ind w:firstLine="709"/>
        <w:jc w:val="both"/>
        <w:rPr>
          <w:sz w:val="28"/>
          <w:szCs w:val="28"/>
          <w:lang w:val="en-US"/>
        </w:rPr>
      </w:pPr>
      <w:r>
        <w:rPr>
          <w:position w:val="-60"/>
          <w:sz w:val="28"/>
          <w:szCs w:val="28"/>
        </w:rPr>
        <w:pict>
          <v:shape id="_x0000_i1141" type="#_x0000_t75" style="width:258pt;height:66pt">
            <v:imagedata r:id="rId118" o:title=""/>
          </v:shape>
        </w:pict>
      </w:r>
    </w:p>
    <w:p w:rsidR="00FF5111" w:rsidRPr="00B04505" w:rsidRDefault="002B5720" w:rsidP="008E1EDF">
      <w:pPr>
        <w:spacing w:line="360" w:lineRule="auto"/>
        <w:ind w:firstLine="709"/>
        <w:jc w:val="both"/>
        <w:rPr>
          <w:sz w:val="28"/>
          <w:szCs w:val="28"/>
        </w:rPr>
      </w:pPr>
      <w:r>
        <w:rPr>
          <w:sz w:val="28"/>
          <w:szCs w:val="28"/>
          <w:lang w:val="en-US"/>
        </w:rPr>
        <w:br w:type="page"/>
      </w:r>
      <w:r w:rsidR="00CE1D2F">
        <w:rPr>
          <w:sz w:val="28"/>
          <w:szCs w:val="28"/>
        </w:rPr>
        <w:lastRenderedPageBreak/>
        <w:pict>
          <v:shape id="_x0000_i1142" type="#_x0000_t75" style="width:341.25pt;height:115.5pt">
            <v:imagedata r:id="rId119" o:title=""/>
          </v:shape>
        </w:pict>
      </w:r>
    </w:p>
    <w:p w:rsidR="002B5720" w:rsidRDefault="002B5720" w:rsidP="002B5720">
      <w:pPr>
        <w:spacing w:line="360" w:lineRule="auto"/>
        <w:ind w:left="2127" w:hanging="1418"/>
        <w:jc w:val="both"/>
        <w:rPr>
          <w:sz w:val="28"/>
          <w:szCs w:val="28"/>
          <w:lang w:val="en-US"/>
        </w:rPr>
      </w:pPr>
    </w:p>
    <w:p w:rsidR="00FF5111" w:rsidRPr="00A70B59" w:rsidRDefault="00FF5111" w:rsidP="002B5720">
      <w:pPr>
        <w:spacing w:line="360" w:lineRule="auto"/>
        <w:ind w:left="2127" w:hanging="1418"/>
        <w:jc w:val="both"/>
        <w:rPr>
          <w:sz w:val="28"/>
          <w:szCs w:val="28"/>
        </w:rPr>
      </w:pPr>
      <w:r w:rsidRPr="00B04505">
        <w:rPr>
          <w:sz w:val="28"/>
          <w:szCs w:val="28"/>
        </w:rPr>
        <w:t xml:space="preserve">Рис. </w:t>
      </w:r>
      <w:r w:rsidR="00791212" w:rsidRPr="00B04505">
        <w:rPr>
          <w:sz w:val="28"/>
          <w:szCs w:val="28"/>
        </w:rPr>
        <w:t>2</w:t>
      </w:r>
      <w:r w:rsidRPr="00B04505">
        <w:rPr>
          <w:sz w:val="28"/>
          <w:szCs w:val="28"/>
        </w:rPr>
        <w:t>.14. Схема для исследования</w:t>
      </w:r>
      <w:r w:rsidR="002C4B28">
        <w:rPr>
          <w:sz w:val="28"/>
          <w:szCs w:val="28"/>
        </w:rPr>
        <w:t xml:space="preserve"> </w:t>
      </w:r>
      <w:r w:rsidRPr="00B04505">
        <w:rPr>
          <w:sz w:val="28"/>
          <w:szCs w:val="28"/>
        </w:rPr>
        <w:t>компенсации взаимного влияния контуров.</w:t>
      </w:r>
    </w:p>
    <w:p w:rsidR="002B5720" w:rsidRPr="00A70B59" w:rsidRDefault="002B5720" w:rsidP="002B5720">
      <w:pPr>
        <w:spacing w:line="360" w:lineRule="auto"/>
        <w:ind w:left="2127" w:hanging="1418"/>
        <w:jc w:val="both"/>
        <w:rPr>
          <w:sz w:val="28"/>
          <w:szCs w:val="28"/>
        </w:rPr>
      </w:pPr>
    </w:p>
    <w:p w:rsidR="00FF5111" w:rsidRPr="00B04505" w:rsidRDefault="00CE1D2F" w:rsidP="00B04505">
      <w:pPr>
        <w:spacing w:line="360" w:lineRule="auto"/>
        <w:ind w:firstLine="709"/>
        <w:jc w:val="both"/>
        <w:rPr>
          <w:sz w:val="28"/>
          <w:szCs w:val="28"/>
        </w:rPr>
      </w:pPr>
      <w:r>
        <w:rPr>
          <w:sz w:val="28"/>
          <w:szCs w:val="28"/>
        </w:rPr>
        <w:pict>
          <v:shape id="_x0000_i1143" type="#_x0000_t75" style="width:246.75pt;height:127.5pt">
            <v:imagedata r:id="rId120" o:title=""/>
          </v:shape>
        </w:pict>
      </w:r>
    </w:p>
    <w:p w:rsidR="00FF5111" w:rsidRPr="00B04505" w:rsidRDefault="00FF5111" w:rsidP="00B04505">
      <w:pPr>
        <w:spacing w:line="360" w:lineRule="auto"/>
        <w:ind w:firstLine="709"/>
        <w:jc w:val="both"/>
        <w:rPr>
          <w:sz w:val="28"/>
          <w:szCs w:val="28"/>
        </w:rPr>
      </w:pPr>
    </w:p>
    <w:p w:rsidR="00FF5111" w:rsidRDefault="00FF5111" w:rsidP="002B5720">
      <w:pPr>
        <w:spacing w:line="360" w:lineRule="auto"/>
        <w:ind w:left="1985" w:hanging="1276"/>
        <w:jc w:val="both"/>
        <w:rPr>
          <w:sz w:val="28"/>
          <w:szCs w:val="28"/>
          <w:lang w:val="en-US"/>
        </w:rPr>
      </w:pPr>
      <w:r w:rsidRPr="00B04505">
        <w:rPr>
          <w:sz w:val="28"/>
          <w:szCs w:val="28"/>
        </w:rPr>
        <w:t xml:space="preserve">Рис. </w:t>
      </w:r>
      <w:r w:rsidR="00791212" w:rsidRPr="00B04505">
        <w:rPr>
          <w:sz w:val="28"/>
          <w:szCs w:val="28"/>
        </w:rPr>
        <w:t>2</w:t>
      </w:r>
      <w:r w:rsidRPr="00B04505">
        <w:rPr>
          <w:sz w:val="28"/>
          <w:szCs w:val="28"/>
        </w:rPr>
        <w:t>.15. Переходной процесс в контуре стабилизации температуры с компенсацией взаимного влияния контуров.</w:t>
      </w:r>
    </w:p>
    <w:p w:rsidR="002B5720" w:rsidRPr="002B5720" w:rsidRDefault="002B5720" w:rsidP="002B5720">
      <w:pPr>
        <w:spacing w:line="360" w:lineRule="auto"/>
        <w:ind w:left="1985" w:hanging="1276"/>
        <w:jc w:val="both"/>
        <w:rPr>
          <w:sz w:val="28"/>
          <w:szCs w:val="28"/>
          <w:lang w:val="en-US"/>
        </w:rPr>
      </w:pPr>
    </w:p>
    <w:p w:rsidR="00FF5111" w:rsidRPr="00B04505" w:rsidRDefault="00CE1D2F" w:rsidP="00B04505">
      <w:pPr>
        <w:spacing w:line="360" w:lineRule="auto"/>
        <w:ind w:firstLine="709"/>
        <w:jc w:val="both"/>
        <w:rPr>
          <w:sz w:val="28"/>
          <w:szCs w:val="28"/>
        </w:rPr>
      </w:pPr>
      <w:r>
        <w:rPr>
          <w:sz w:val="28"/>
          <w:szCs w:val="28"/>
        </w:rPr>
        <w:pict>
          <v:shape id="_x0000_i1144" type="#_x0000_t75" style="width:267pt;height:134.25pt">
            <v:imagedata r:id="rId121" o:title=""/>
          </v:shape>
        </w:pict>
      </w:r>
    </w:p>
    <w:p w:rsidR="00A70B59" w:rsidRDefault="00A70B59" w:rsidP="00A70B59">
      <w:pPr>
        <w:spacing w:line="360" w:lineRule="auto"/>
        <w:ind w:left="2268" w:hanging="1559"/>
        <w:jc w:val="both"/>
        <w:rPr>
          <w:sz w:val="28"/>
          <w:szCs w:val="28"/>
          <w:lang w:val="en-US"/>
        </w:rPr>
      </w:pPr>
    </w:p>
    <w:p w:rsidR="00FF5111" w:rsidRPr="00B04505" w:rsidRDefault="00FF5111" w:rsidP="00A70B59">
      <w:pPr>
        <w:spacing w:line="360" w:lineRule="auto"/>
        <w:ind w:left="2268" w:hanging="1559"/>
        <w:jc w:val="both"/>
        <w:rPr>
          <w:sz w:val="28"/>
          <w:szCs w:val="28"/>
        </w:rPr>
      </w:pPr>
      <w:r w:rsidRPr="00B04505">
        <w:rPr>
          <w:sz w:val="28"/>
          <w:szCs w:val="28"/>
        </w:rPr>
        <w:t xml:space="preserve">Рис. </w:t>
      </w:r>
      <w:r w:rsidR="00791212" w:rsidRPr="00B04505">
        <w:rPr>
          <w:sz w:val="28"/>
          <w:szCs w:val="28"/>
        </w:rPr>
        <w:t>2</w:t>
      </w:r>
      <w:r w:rsidRPr="00B04505">
        <w:rPr>
          <w:sz w:val="28"/>
          <w:szCs w:val="28"/>
        </w:rPr>
        <w:t>.16. Переходной процесс в контуре стабилизации расхода выходного потока с компенсацией взаимного влияния контуров.</w:t>
      </w:r>
    </w:p>
    <w:p w:rsidR="00FF5111" w:rsidRPr="00B04505" w:rsidRDefault="00791212" w:rsidP="00B04505">
      <w:pPr>
        <w:pStyle w:val="2"/>
        <w:ind w:firstLine="709"/>
        <w:rPr>
          <w:b/>
          <w:szCs w:val="28"/>
        </w:rPr>
      </w:pPr>
      <w:bookmarkStart w:id="8" w:name="_Toc43419137"/>
      <w:r w:rsidRPr="00B04505">
        <w:rPr>
          <w:b/>
          <w:szCs w:val="28"/>
        </w:rPr>
        <w:lastRenderedPageBreak/>
        <w:t>2</w:t>
      </w:r>
      <w:r w:rsidR="00FF5111" w:rsidRPr="00B04505">
        <w:rPr>
          <w:b/>
          <w:szCs w:val="28"/>
        </w:rPr>
        <w:t>.3. Учет влияния возмущений</w:t>
      </w:r>
      <w:bookmarkEnd w:id="8"/>
    </w:p>
    <w:p w:rsidR="00A70B59" w:rsidRDefault="00A70B59" w:rsidP="00B04505">
      <w:pPr>
        <w:spacing w:line="360" w:lineRule="auto"/>
        <w:ind w:firstLine="709"/>
        <w:jc w:val="both"/>
        <w:rPr>
          <w:sz w:val="28"/>
          <w:szCs w:val="28"/>
          <w:lang w:val="en-US"/>
        </w:rPr>
      </w:pPr>
    </w:p>
    <w:p w:rsidR="00FF5111" w:rsidRPr="00A70B59" w:rsidRDefault="00FF5111" w:rsidP="00B04505">
      <w:pPr>
        <w:spacing w:line="360" w:lineRule="auto"/>
        <w:ind w:firstLine="709"/>
        <w:jc w:val="both"/>
        <w:rPr>
          <w:sz w:val="28"/>
          <w:szCs w:val="28"/>
        </w:rPr>
      </w:pPr>
      <w:r w:rsidRPr="00B04505">
        <w:rPr>
          <w:sz w:val="28"/>
          <w:szCs w:val="28"/>
        </w:rPr>
        <w:t xml:space="preserve">На вход системы управления смесительным баком действуют возмущения в силу того, что расходы и температуры потоков </w:t>
      </w:r>
      <w:r w:rsidR="00CE1D2F">
        <w:rPr>
          <w:position w:val="-10"/>
          <w:sz w:val="28"/>
          <w:szCs w:val="28"/>
        </w:rPr>
        <w:pict>
          <v:shape id="_x0000_i1145" type="#_x0000_t75" style="width:26.25pt;height:17.25pt">
            <v:imagedata r:id="rId122" o:title=""/>
          </v:shape>
        </w:pict>
      </w:r>
      <w:r w:rsidRPr="00B04505">
        <w:rPr>
          <w:sz w:val="28"/>
          <w:szCs w:val="28"/>
        </w:rPr>
        <w:t xml:space="preserve"> и </w:t>
      </w:r>
      <w:r w:rsidR="00CE1D2F">
        <w:rPr>
          <w:position w:val="-10"/>
          <w:sz w:val="28"/>
          <w:szCs w:val="28"/>
        </w:rPr>
        <w:pict>
          <v:shape id="_x0000_i1146" type="#_x0000_t75" style="width:27pt;height:17.25pt">
            <v:imagedata r:id="rId123" o:title=""/>
          </v:shape>
        </w:pict>
      </w:r>
      <w:r w:rsidRPr="00B04505">
        <w:rPr>
          <w:sz w:val="28"/>
          <w:szCs w:val="28"/>
        </w:rPr>
        <w:t xml:space="preserve"> не постоянны. Обычно возмущения не превышают 10% полезного сигнала. В связи с этим обстоятельством добавим на вход системы</w:t>
      </w:r>
      <w:r w:rsidR="002C4B28">
        <w:rPr>
          <w:sz w:val="28"/>
          <w:szCs w:val="28"/>
        </w:rPr>
        <w:t xml:space="preserve"> </w:t>
      </w:r>
      <w:r w:rsidRPr="00B04505">
        <w:rPr>
          <w:sz w:val="28"/>
          <w:szCs w:val="28"/>
        </w:rPr>
        <w:t>возмущающее воздействие</w:t>
      </w:r>
      <w:r w:rsidR="00D607F4" w:rsidRPr="00B04505">
        <w:rPr>
          <w:sz w:val="28"/>
          <w:szCs w:val="28"/>
        </w:rPr>
        <w:t xml:space="preserve"> [5]</w:t>
      </w:r>
      <w:r w:rsidR="00A70B59">
        <w:rPr>
          <w:sz w:val="28"/>
          <w:szCs w:val="28"/>
        </w:rPr>
        <w:t>.</w:t>
      </w:r>
    </w:p>
    <w:p w:rsidR="00A70B59" w:rsidRPr="00A70B59" w:rsidRDefault="00A70B59" w:rsidP="00B04505">
      <w:pPr>
        <w:spacing w:line="360" w:lineRule="auto"/>
        <w:ind w:firstLine="709"/>
        <w:jc w:val="both"/>
        <w:rPr>
          <w:sz w:val="28"/>
          <w:szCs w:val="28"/>
        </w:rPr>
      </w:pPr>
    </w:p>
    <w:p w:rsidR="00FF5111" w:rsidRPr="00B04505" w:rsidRDefault="00CE1D2F" w:rsidP="00A70B59">
      <w:pPr>
        <w:spacing w:line="360" w:lineRule="auto"/>
        <w:jc w:val="both"/>
        <w:rPr>
          <w:sz w:val="28"/>
          <w:szCs w:val="28"/>
        </w:rPr>
      </w:pPr>
      <w:r>
        <w:rPr>
          <w:sz w:val="28"/>
          <w:szCs w:val="28"/>
          <w:lang w:val="en-US"/>
        </w:rPr>
        <w:pict>
          <v:shape id="_x0000_i1147" type="#_x0000_t75" style="width:342.75pt;height:135.75pt">
            <v:imagedata r:id="rId124" o:title=""/>
          </v:shape>
        </w:pict>
      </w:r>
    </w:p>
    <w:p w:rsidR="00A70B59" w:rsidRDefault="00A70B59" w:rsidP="00B04505">
      <w:pPr>
        <w:spacing w:line="360" w:lineRule="auto"/>
        <w:ind w:firstLine="709"/>
        <w:jc w:val="both"/>
        <w:rPr>
          <w:sz w:val="28"/>
          <w:szCs w:val="28"/>
          <w:lang w:val="en-US"/>
        </w:rPr>
      </w:pPr>
    </w:p>
    <w:p w:rsidR="00FF5111" w:rsidRPr="00B04505" w:rsidRDefault="00FF5111" w:rsidP="00A70B59">
      <w:pPr>
        <w:spacing w:line="360" w:lineRule="auto"/>
        <w:ind w:left="2127" w:hanging="1418"/>
        <w:jc w:val="both"/>
        <w:rPr>
          <w:sz w:val="28"/>
          <w:szCs w:val="28"/>
        </w:rPr>
      </w:pPr>
      <w:r w:rsidRPr="00B04505">
        <w:rPr>
          <w:sz w:val="28"/>
          <w:szCs w:val="28"/>
        </w:rPr>
        <w:t xml:space="preserve">Рис. </w:t>
      </w:r>
      <w:r w:rsidR="00791212" w:rsidRPr="00B04505">
        <w:rPr>
          <w:sz w:val="28"/>
          <w:szCs w:val="28"/>
        </w:rPr>
        <w:t>2</w:t>
      </w:r>
      <w:r w:rsidRPr="00B04505">
        <w:rPr>
          <w:sz w:val="28"/>
          <w:szCs w:val="28"/>
        </w:rPr>
        <w:t>.17</w:t>
      </w:r>
      <w:r w:rsidR="00A70B59">
        <w:rPr>
          <w:sz w:val="28"/>
          <w:szCs w:val="28"/>
        </w:rPr>
        <w:t>.</w:t>
      </w:r>
      <w:r w:rsidR="00A70B59" w:rsidRPr="00A70B59">
        <w:rPr>
          <w:sz w:val="28"/>
          <w:szCs w:val="28"/>
        </w:rPr>
        <w:t xml:space="preserve"> </w:t>
      </w:r>
      <w:r w:rsidRPr="00B04505">
        <w:rPr>
          <w:sz w:val="28"/>
          <w:szCs w:val="28"/>
        </w:rPr>
        <w:t>Схема для исследования влияния возмущений на работу системы.</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При моделирование схемы,</w:t>
      </w:r>
      <w:r w:rsidR="002C4B28">
        <w:rPr>
          <w:sz w:val="28"/>
          <w:szCs w:val="28"/>
        </w:rPr>
        <w:t xml:space="preserve"> </w:t>
      </w:r>
      <w:r w:rsidRPr="00B04505">
        <w:rPr>
          <w:sz w:val="28"/>
          <w:szCs w:val="28"/>
        </w:rPr>
        <w:t xml:space="preserve">представленной на рис. </w:t>
      </w:r>
      <w:r w:rsidR="00791212" w:rsidRPr="00B04505">
        <w:rPr>
          <w:sz w:val="28"/>
          <w:szCs w:val="28"/>
        </w:rPr>
        <w:t>2</w:t>
      </w:r>
      <w:r w:rsidRPr="00B04505">
        <w:rPr>
          <w:sz w:val="28"/>
          <w:szCs w:val="28"/>
        </w:rPr>
        <w:t>.17, получили следующие переходные характеристики.</w:t>
      </w:r>
    </w:p>
    <w:p w:rsidR="00FF5111" w:rsidRPr="00B04505" w:rsidRDefault="00CE1D2F" w:rsidP="00B04505">
      <w:pPr>
        <w:spacing w:line="360" w:lineRule="auto"/>
        <w:ind w:firstLine="709"/>
        <w:jc w:val="both"/>
        <w:rPr>
          <w:sz w:val="28"/>
          <w:szCs w:val="28"/>
        </w:rPr>
      </w:pPr>
      <w:r>
        <w:rPr>
          <w:sz w:val="28"/>
          <w:szCs w:val="28"/>
        </w:rPr>
        <w:pict>
          <v:shape id="_x0000_i1148" type="#_x0000_t75" style="width:252.75pt;height:130.5pt">
            <v:imagedata r:id="rId125" o:title=""/>
          </v:shape>
        </w:pict>
      </w:r>
    </w:p>
    <w:p w:rsidR="00A70B59" w:rsidRDefault="00A70B59" w:rsidP="00B04505">
      <w:pPr>
        <w:spacing w:line="360" w:lineRule="auto"/>
        <w:ind w:firstLine="709"/>
        <w:jc w:val="both"/>
        <w:rPr>
          <w:sz w:val="28"/>
          <w:szCs w:val="28"/>
          <w:lang w:val="en-US"/>
        </w:rPr>
      </w:pPr>
    </w:p>
    <w:p w:rsidR="00FF5111" w:rsidRPr="00B04505" w:rsidRDefault="00FF5111" w:rsidP="00A70B59">
      <w:pPr>
        <w:spacing w:line="360" w:lineRule="auto"/>
        <w:ind w:left="1985" w:hanging="1276"/>
        <w:jc w:val="both"/>
        <w:rPr>
          <w:sz w:val="28"/>
          <w:szCs w:val="28"/>
        </w:rPr>
      </w:pPr>
      <w:r w:rsidRPr="00B04505">
        <w:rPr>
          <w:sz w:val="28"/>
          <w:szCs w:val="28"/>
        </w:rPr>
        <w:t xml:space="preserve">Рис. </w:t>
      </w:r>
      <w:r w:rsidR="00791212" w:rsidRPr="00B04505">
        <w:rPr>
          <w:sz w:val="28"/>
          <w:szCs w:val="28"/>
        </w:rPr>
        <w:t>2</w:t>
      </w:r>
      <w:r w:rsidRPr="00B04505">
        <w:rPr>
          <w:sz w:val="28"/>
          <w:szCs w:val="28"/>
        </w:rPr>
        <w:t>.18. Переходной процесс в контуре стабилизации температуры</w:t>
      </w:r>
      <w:r w:rsidR="002C4B28">
        <w:rPr>
          <w:sz w:val="28"/>
          <w:szCs w:val="28"/>
        </w:rPr>
        <w:t xml:space="preserve"> </w:t>
      </w:r>
      <w:r w:rsidRPr="00B04505">
        <w:rPr>
          <w:sz w:val="28"/>
          <w:szCs w:val="28"/>
        </w:rPr>
        <w:t>с учетом возмущений.</w:t>
      </w:r>
    </w:p>
    <w:p w:rsidR="00FF5111" w:rsidRPr="00B04505" w:rsidRDefault="00CE1D2F" w:rsidP="00B04505">
      <w:pPr>
        <w:spacing w:line="360" w:lineRule="auto"/>
        <w:ind w:firstLine="709"/>
        <w:jc w:val="both"/>
        <w:rPr>
          <w:sz w:val="28"/>
          <w:szCs w:val="28"/>
          <w:lang w:val="en-US"/>
        </w:rPr>
      </w:pPr>
      <w:r>
        <w:rPr>
          <w:sz w:val="28"/>
          <w:szCs w:val="28"/>
        </w:rPr>
        <w:lastRenderedPageBreak/>
        <w:pict>
          <v:shape id="_x0000_i1149" type="#_x0000_t75" style="width:286.5pt;height:2in">
            <v:imagedata r:id="rId126" o:title=""/>
          </v:shape>
        </w:pict>
      </w:r>
    </w:p>
    <w:p w:rsidR="00A70B59" w:rsidRDefault="00A70B59" w:rsidP="00B04505">
      <w:pPr>
        <w:spacing w:line="360" w:lineRule="auto"/>
        <w:ind w:firstLine="709"/>
        <w:jc w:val="both"/>
        <w:rPr>
          <w:sz w:val="28"/>
          <w:szCs w:val="28"/>
          <w:lang w:val="en-US"/>
        </w:rPr>
      </w:pPr>
    </w:p>
    <w:p w:rsidR="00FF5111" w:rsidRPr="00A70B59" w:rsidRDefault="00FF5111" w:rsidP="00A70B59">
      <w:pPr>
        <w:spacing w:line="360" w:lineRule="auto"/>
        <w:ind w:left="2268" w:hanging="1559"/>
        <w:jc w:val="both"/>
        <w:rPr>
          <w:sz w:val="28"/>
          <w:szCs w:val="28"/>
        </w:rPr>
      </w:pPr>
      <w:r w:rsidRPr="00B04505">
        <w:rPr>
          <w:sz w:val="28"/>
          <w:szCs w:val="28"/>
        </w:rPr>
        <w:t xml:space="preserve">Рис. </w:t>
      </w:r>
      <w:r w:rsidR="00791212" w:rsidRPr="00B04505">
        <w:rPr>
          <w:sz w:val="28"/>
          <w:szCs w:val="28"/>
        </w:rPr>
        <w:t>2</w:t>
      </w:r>
      <w:r w:rsidRPr="00B04505">
        <w:rPr>
          <w:sz w:val="28"/>
          <w:szCs w:val="28"/>
        </w:rPr>
        <w:t>.19. Переходной процесс в контуре стабилизации расхода выходного потока</w:t>
      </w:r>
      <w:r w:rsidR="002C4B28">
        <w:rPr>
          <w:sz w:val="28"/>
          <w:szCs w:val="28"/>
        </w:rPr>
        <w:t xml:space="preserve"> </w:t>
      </w:r>
      <w:r w:rsidRPr="00B04505">
        <w:rPr>
          <w:sz w:val="28"/>
          <w:szCs w:val="28"/>
        </w:rPr>
        <w:t>с учетом возмущений.</w:t>
      </w:r>
    </w:p>
    <w:p w:rsidR="00A70B59" w:rsidRPr="00A70B59" w:rsidRDefault="00A70B59" w:rsidP="00A70B59">
      <w:pPr>
        <w:spacing w:line="360" w:lineRule="auto"/>
        <w:ind w:left="2268" w:hanging="1559"/>
        <w:jc w:val="both"/>
        <w:rPr>
          <w:sz w:val="28"/>
          <w:szCs w:val="28"/>
        </w:rPr>
      </w:pPr>
    </w:p>
    <w:p w:rsidR="00FF5111" w:rsidRDefault="00CE1D2F" w:rsidP="00B04505">
      <w:pPr>
        <w:spacing w:line="360" w:lineRule="auto"/>
        <w:ind w:firstLine="709"/>
        <w:jc w:val="both"/>
        <w:rPr>
          <w:sz w:val="28"/>
          <w:szCs w:val="28"/>
          <w:lang w:val="en-US"/>
        </w:rPr>
      </w:pPr>
      <w:r>
        <w:rPr>
          <w:sz w:val="28"/>
          <w:szCs w:val="28"/>
        </w:rPr>
        <w:pict>
          <v:shape id="_x0000_i1150" type="#_x0000_t75" style="width:294pt;height:150.75pt">
            <v:imagedata r:id="rId127" o:title=""/>
          </v:shape>
        </w:pict>
      </w:r>
    </w:p>
    <w:p w:rsidR="00A70B59" w:rsidRPr="00A70B59" w:rsidRDefault="00A70B59" w:rsidP="00B04505">
      <w:pPr>
        <w:spacing w:line="360" w:lineRule="auto"/>
        <w:ind w:firstLine="709"/>
        <w:jc w:val="both"/>
        <w:rPr>
          <w:sz w:val="28"/>
          <w:szCs w:val="28"/>
          <w:lang w:val="en-US"/>
        </w:rPr>
      </w:pPr>
    </w:p>
    <w:p w:rsidR="00FF5111" w:rsidRPr="00A70B59" w:rsidRDefault="00FF5111" w:rsidP="00A70B59">
      <w:pPr>
        <w:spacing w:line="360" w:lineRule="auto"/>
        <w:ind w:left="1985" w:hanging="1276"/>
        <w:jc w:val="both"/>
        <w:rPr>
          <w:sz w:val="28"/>
          <w:szCs w:val="28"/>
        </w:rPr>
      </w:pPr>
      <w:r w:rsidRPr="00B04505">
        <w:rPr>
          <w:sz w:val="28"/>
          <w:szCs w:val="28"/>
        </w:rPr>
        <w:t xml:space="preserve">Рис. </w:t>
      </w:r>
      <w:r w:rsidR="00791212" w:rsidRPr="00B04505">
        <w:rPr>
          <w:sz w:val="28"/>
          <w:szCs w:val="28"/>
        </w:rPr>
        <w:t>2</w:t>
      </w:r>
      <w:r w:rsidRPr="00B04505">
        <w:rPr>
          <w:sz w:val="28"/>
          <w:szCs w:val="28"/>
        </w:rPr>
        <w:t>.20. Ошибка в установившемся режиме в контуре стабилизации температуры выходного потока</w:t>
      </w:r>
      <w:r w:rsidR="002C4B28">
        <w:rPr>
          <w:sz w:val="28"/>
          <w:szCs w:val="28"/>
        </w:rPr>
        <w:t xml:space="preserve"> </w:t>
      </w:r>
      <w:r w:rsidRPr="00B04505">
        <w:rPr>
          <w:sz w:val="28"/>
          <w:szCs w:val="28"/>
        </w:rPr>
        <w:t>с учетом возмущений.</w:t>
      </w:r>
    </w:p>
    <w:p w:rsidR="00A70B59" w:rsidRPr="00A70B59" w:rsidRDefault="00A70B59" w:rsidP="00A70B59">
      <w:pPr>
        <w:spacing w:line="360" w:lineRule="auto"/>
        <w:ind w:left="1985" w:hanging="1276"/>
        <w:jc w:val="both"/>
        <w:rPr>
          <w:sz w:val="28"/>
          <w:szCs w:val="28"/>
        </w:rPr>
      </w:pPr>
    </w:p>
    <w:p w:rsidR="00FF5111" w:rsidRPr="00B04505" w:rsidRDefault="00CE1D2F" w:rsidP="00B04505">
      <w:pPr>
        <w:spacing w:line="360" w:lineRule="auto"/>
        <w:ind w:firstLine="709"/>
        <w:jc w:val="both"/>
        <w:rPr>
          <w:sz w:val="28"/>
          <w:szCs w:val="28"/>
        </w:rPr>
      </w:pPr>
      <w:r>
        <w:rPr>
          <w:sz w:val="28"/>
          <w:szCs w:val="28"/>
        </w:rPr>
        <w:pict>
          <v:shape id="_x0000_i1151" type="#_x0000_t75" style="width:304.5pt;height:138.75pt">
            <v:imagedata r:id="rId128" o:title=""/>
          </v:shape>
        </w:pict>
      </w:r>
    </w:p>
    <w:p w:rsidR="00A70B59" w:rsidRDefault="00A70B59" w:rsidP="00B04505">
      <w:pPr>
        <w:spacing w:line="360" w:lineRule="auto"/>
        <w:ind w:firstLine="709"/>
        <w:jc w:val="both"/>
        <w:rPr>
          <w:sz w:val="28"/>
          <w:szCs w:val="28"/>
          <w:lang w:val="en-US"/>
        </w:rPr>
      </w:pPr>
    </w:p>
    <w:p w:rsidR="00FF5111" w:rsidRPr="00B04505" w:rsidRDefault="00FF5111" w:rsidP="00A70B59">
      <w:pPr>
        <w:spacing w:line="360" w:lineRule="auto"/>
        <w:ind w:left="1985" w:hanging="1276"/>
        <w:jc w:val="both"/>
        <w:rPr>
          <w:sz w:val="28"/>
          <w:szCs w:val="28"/>
        </w:rPr>
      </w:pPr>
      <w:r w:rsidRPr="00B04505">
        <w:rPr>
          <w:sz w:val="28"/>
          <w:szCs w:val="28"/>
        </w:rPr>
        <w:t xml:space="preserve">Рис. </w:t>
      </w:r>
      <w:r w:rsidR="00791212" w:rsidRPr="00B04505">
        <w:rPr>
          <w:sz w:val="28"/>
          <w:szCs w:val="28"/>
        </w:rPr>
        <w:t>2</w:t>
      </w:r>
      <w:r w:rsidRPr="00B04505">
        <w:rPr>
          <w:sz w:val="28"/>
          <w:szCs w:val="28"/>
        </w:rPr>
        <w:t>.22. Ошибка в установившемся режиме в контуре стабилизации расхода выходного потока</w:t>
      </w:r>
      <w:r w:rsidR="002C4B28">
        <w:rPr>
          <w:sz w:val="28"/>
          <w:szCs w:val="28"/>
        </w:rPr>
        <w:t xml:space="preserve"> </w:t>
      </w:r>
      <w:r w:rsidRPr="00B04505">
        <w:rPr>
          <w:sz w:val="28"/>
          <w:szCs w:val="28"/>
        </w:rPr>
        <w:t>с учетом возмущений.</w:t>
      </w:r>
    </w:p>
    <w:p w:rsidR="00FF5111" w:rsidRPr="00B04505" w:rsidRDefault="00FF5111" w:rsidP="00B04505">
      <w:pPr>
        <w:spacing w:line="360" w:lineRule="auto"/>
        <w:ind w:firstLine="709"/>
        <w:jc w:val="both"/>
        <w:rPr>
          <w:sz w:val="28"/>
          <w:szCs w:val="28"/>
        </w:rPr>
      </w:pPr>
      <w:r w:rsidRPr="00B04505">
        <w:rPr>
          <w:sz w:val="28"/>
          <w:szCs w:val="28"/>
        </w:rPr>
        <w:lastRenderedPageBreak/>
        <w:t xml:space="preserve">Как видно из результатов моделирования (рис. </w:t>
      </w:r>
      <w:r w:rsidR="00791212" w:rsidRPr="00B04505">
        <w:rPr>
          <w:sz w:val="28"/>
          <w:szCs w:val="28"/>
        </w:rPr>
        <w:t>2</w:t>
      </w:r>
      <w:r w:rsidRPr="00B04505">
        <w:rPr>
          <w:sz w:val="28"/>
          <w:szCs w:val="28"/>
        </w:rPr>
        <w:t xml:space="preserve">.18 – </w:t>
      </w:r>
      <w:r w:rsidR="00791212" w:rsidRPr="00B04505">
        <w:rPr>
          <w:sz w:val="28"/>
          <w:szCs w:val="28"/>
        </w:rPr>
        <w:t>2</w:t>
      </w:r>
      <w:r w:rsidRPr="00B04505">
        <w:rPr>
          <w:sz w:val="28"/>
          <w:szCs w:val="28"/>
        </w:rPr>
        <w:t>.22), замкнутая система, оснащенная компенсационными регуляторами, в установившемся режиме обеспечивает точность, удовлетворяющую техническому заданию.</w:t>
      </w:r>
    </w:p>
    <w:p w:rsidR="00FF5111" w:rsidRPr="00B04505" w:rsidRDefault="00FF5111" w:rsidP="00B04505">
      <w:pPr>
        <w:spacing w:line="360" w:lineRule="auto"/>
        <w:ind w:firstLine="709"/>
        <w:jc w:val="both"/>
        <w:rPr>
          <w:sz w:val="28"/>
          <w:szCs w:val="28"/>
        </w:rPr>
      </w:pPr>
      <w:r w:rsidRPr="00B04505">
        <w:rPr>
          <w:sz w:val="28"/>
          <w:szCs w:val="28"/>
        </w:rPr>
        <w:t xml:space="preserve">Так как замкнутая система сама по себе хорошо сглаживает входные помехи, то в данном случае нет необходимости в синтезе наблюдателя Калмана-Бьюси. </w:t>
      </w:r>
    </w:p>
    <w:p w:rsidR="005412C0" w:rsidRPr="00B04505" w:rsidRDefault="005412C0" w:rsidP="00B04505">
      <w:pPr>
        <w:spacing w:line="360" w:lineRule="auto"/>
        <w:ind w:firstLine="709"/>
        <w:jc w:val="both"/>
        <w:rPr>
          <w:sz w:val="28"/>
          <w:szCs w:val="28"/>
        </w:rPr>
      </w:pPr>
      <w:r w:rsidRPr="00B04505">
        <w:rPr>
          <w:sz w:val="28"/>
          <w:szCs w:val="28"/>
        </w:rPr>
        <w:t>Структурная и функциональная схемы САУ смесительного устройства представлены в приложении (ЦТРК 2101.980901.0000 Э01, ЦТРК 2101.980901.0000 Э01)</w:t>
      </w:r>
    </w:p>
    <w:p w:rsidR="00EB66AF" w:rsidRPr="00B04505" w:rsidRDefault="00EB66AF" w:rsidP="00B04505">
      <w:pPr>
        <w:pStyle w:val="2"/>
        <w:ind w:firstLine="709"/>
        <w:rPr>
          <w:b/>
          <w:szCs w:val="28"/>
        </w:rPr>
      </w:pPr>
    </w:p>
    <w:p w:rsidR="00E9084D" w:rsidRPr="00B04505" w:rsidRDefault="00E9084D" w:rsidP="00B04505">
      <w:pPr>
        <w:pStyle w:val="2"/>
        <w:ind w:firstLine="709"/>
        <w:rPr>
          <w:b/>
          <w:szCs w:val="28"/>
        </w:rPr>
      </w:pPr>
      <w:bookmarkStart w:id="9" w:name="_Toc43419138"/>
      <w:r w:rsidRPr="00B04505">
        <w:rPr>
          <w:b/>
          <w:szCs w:val="28"/>
        </w:rPr>
        <w:t xml:space="preserve">2.4. </w:t>
      </w:r>
      <w:r w:rsidR="00EB66AF" w:rsidRPr="00B04505">
        <w:rPr>
          <w:b/>
          <w:szCs w:val="28"/>
        </w:rPr>
        <w:t>Разработка функциональной схемы</w:t>
      </w:r>
      <w:bookmarkEnd w:id="9"/>
    </w:p>
    <w:p w:rsidR="00A70B59" w:rsidRDefault="00A70B59" w:rsidP="00B04505">
      <w:pPr>
        <w:spacing w:line="360" w:lineRule="auto"/>
        <w:ind w:firstLine="709"/>
        <w:jc w:val="both"/>
        <w:rPr>
          <w:rFonts w:eastAsia="Batang"/>
          <w:sz w:val="28"/>
          <w:szCs w:val="28"/>
          <w:lang w:val="en-US"/>
        </w:rPr>
      </w:pPr>
    </w:p>
    <w:p w:rsidR="00EB66AF" w:rsidRPr="00B04505" w:rsidRDefault="00EB66AF" w:rsidP="00B04505">
      <w:pPr>
        <w:spacing w:line="360" w:lineRule="auto"/>
        <w:ind w:firstLine="709"/>
        <w:jc w:val="both"/>
        <w:rPr>
          <w:rFonts w:eastAsia="Batang"/>
          <w:sz w:val="28"/>
          <w:szCs w:val="28"/>
        </w:rPr>
      </w:pPr>
      <w:r w:rsidRPr="00B04505">
        <w:rPr>
          <w:rFonts w:eastAsia="Batang"/>
          <w:sz w:val="28"/>
          <w:szCs w:val="28"/>
        </w:rPr>
        <w:t xml:space="preserve">Сигналы от датчиков температуры и расхода выходного потока смесительного устройства </w:t>
      </w:r>
      <w:r w:rsidRPr="00B04505">
        <w:rPr>
          <w:rFonts w:eastAsia="Batang"/>
          <w:iCs/>
          <w:sz w:val="28"/>
          <w:szCs w:val="28"/>
        </w:rPr>
        <w:t>1а</w:t>
      </w:r>
      <w:r w:rsidRPr="00B04505">
        <w:rPr>
          <w:rFonts w:eastAsia="Batang"/>
          <w:sz w:val="28"/>
          <w:szCs w:val="28"/>
        </w:rPr>
        <w:t xml:space="preserve">, </w:t>
      </w:r>
      <w:r w:rsidRPr="00B04505">
        <w:rPr>
          <w:rFonts w:eastAsia="Batang"/>
          <w:iCs/>
          <w:sz w:val="28"/>
          <w:szCs w:val="28"/>
        </w:rPr>
        <w:t>2а</w:t>
      </w:r>
      <w:r w:rsidRPr="00B04505">
        <w:rPr>
          <w:rFonts w:eastAsia="Batang"/>
          <w:sz w:val="28"/>
          <w:szCs w:val="28"/>
        </w:rPr>
        <w:t xml:space="preserve">, установленных </w:t>
      </w:r>
      <w:r w:rsidR="00E25703" w:rsidRPr="00B04505">
        <w:rPr>
          <w:rFonts w:eastAsia="Batang"/>
          <w:sz w:val="28"/>
          <w:szCs w:val="28"/>
        </w:rPr>
        <w:t>на выходной трубе смесительного устройства</w:t>
      </w:r>
      <w:r w:rsidR="00B24B51" w:rsidRPr="00B04505">
        <w:rPr>
          <w:rFonts w:eastAsia="Batang"/>
          <w:sz w:val="28"/>
          <w:szCs w:val="28"/>
        </w:rPr>
        <w:t>,</w:t>
      </w:r>
      <w:r w:rsidR="002C4B28">
        <w:rPr>
          <w:rFonts w:eastAsia="Batang"/>
          <w:sz w:val="28"/>
          <w:szCs w:val="28"/>
        </w:rPr>
        <w:t xml:space="preserve"> </w:t>
      </w:r>
      <w:r w:rsidRPr="00B04505">
        <w:rPr>
          <w:rFonts w:eastAsia="Batang"/>
          <w:sz w:val="28"/>
          <w:szCs w:val="28"/>
        </w:rPr>
        <w:t xml:space="preserve">поступают </w:t>
      </w:r>
      <w:r w:rsidR="00B24B51" w:rsidRPr="00B04505">
        <w:rPr>
          <w:rFonts w:eastAsia="Batang"/>
          <w:sz w:val="28"/>
          <w:szCs w:val="28"/>
        </w:rPr>
        <w:t>на преобразователи 1б и 2б, соответственно</w:t>
      </w:r>
      <w:r w:rsidRPr="00B04505">
        <w:rPr>
          <w:rFonts w:eastAsia="Batang"/>
          <w:sz w:val="28"/>
          <w:szCs w:val="28"/>
        </w:rPr>
        <w:t>. Затем сигнал</w:t>
      </w:r>
      <w:r w:rsidR="00602DF4" w:rsidRPr="00B04505">
        <w:rPr>
          <w:rFonts w:eastAsia="Batang"/>
          <w:sz w:val="28"/>
          <w:szCs w:val="28"/>
        </w:rPr>
        <w:t>ы</w:t>
      </w:r>
      <w:r w:rsidRPr="00B04505">
        <w:rPr>
          <w:rFonts w:eastAsia="Batang"/>
          <w:sz w:val="28"/>
          <w:szCs w:val="28"/>
        </w:rPr>
        <w:t xml:space="preserve"> попада</w:t>
      </w:r>
      <w:r w:rsidR="00602DF4" w:rsidRPr="00B04505">
        <w:rPr>
          <w:rFonts w:eastAsia="Batang"/>
          <w:sz w:val="28"/>
          <w:szCs w:val="28"/>
        </w:rPr>
        <w:t>ю</w:t>
      </w:r>
      <w:r w:rsidRPr="00B04505">
        <w:rPr>
          <w:rFonts w:eastAsia="Batang"/>
          <w:sz w:val="28"/>
          <w:szCs w:val="28"/>
        </w:rPr>
        <w:t>т</w:t>
      </w:r>
      <w:r w:rsidR="00602DF4" w:rsidRPr="00B04505">
        <w:rPr>
          <w:rFonts w:eastAsia="Batang"/>
          <w:sz w:val="28"/>
          <w:szCs w:val="28"/>
        </w:rPr>
        <w:t>ся</w:t>
      </w:r>
      <w:r w:rsidRPr="00B04505">
        <w:rPr>
          <w:rFonts w:eastAsia="Batang"/>
          <w:sz w:val="28"/>
          <w:szCs w:val="28"/>
        </w:rPr>
        <w:t xml:space="preserve"> на устройств</w:t>
      </w:r>
      <w:r w:rsidR="00602DF4" w:rsidRPr="00B04505">
        <w:rPr>
          <w:rFonts w:eastAsia="Batang"/>
          <w:sz w:val="28"/>
          <w:szCs w:val="28"/>
        </w:rPr>
        <w:t>а</w:t>
      </w:r>
      <w:r w:rsidRPr="00B04505">
        <w:rPr>
          <w:rFonts w:eastAsia="Batang"/>
          <w:sz w:val="28"/>
          <w:szCs w:val="28"/>
        </w:rPr>
        <w:t xml:space="preserve"> управления </w:t>
      </w:r>
      <w:r w:rsidR="00602DF4" w:rsidRPr="00B04505">
        <w:rPr>
          <w:rFonts w:eastAsia="Batang"/>
          <w:sz w:val="28"/>
          <w:szCs w:val="28"/>
        </w:rPr>
        <w:t>1в и 2в</w:t>
      </w:r>
      <w:r w:rsidRPr="00B04505">
        <w:rPr>
          <w:rFonts w:eastAsia="Batang"/>
          <w:sz w:val="28"/>
          <w:szCs w:val="28"/>
        </w:rPr>
        <w:t>, котор</w:t>
      </w:r>
      <w:r w:rsidR="001A6833" w:rsidRPr="00B04505">
        <w:rPr>
          <w:rFonts w:eastAsia="Batang"/>
          <w:sz w:val="28"/>
          <w:szCs w:val="28"/>
        </w:rPr>
        <w:t>ы</w:t>
      </w:r>
      <w:r w:rsidRPr="00B04505">
        <w:rPr>
          <w:rFonts w:eastAsia="Batang"/>
          <w:sz w:val="28"/>
          <w:szCs w:val="28"/>
        </w:rPr>
        <w:t xml:space="preserve">е через </w:t>
      </w:r>
      <w:r w:rsidR="001A6833" w:rsidRPr="00B04505">
        <w:rPr>
          <w:rFonts w:eastAsia="Batang"/>
          <w:sz w:val="28"/>
          <w:szCs w:val="28"/>
        </w:rPr>
        <w:t xml:space="preserve">магнитные пускатели 1г и 2г </w:t>
      </w:r>
      <w:r w:rsidRPr="00B04505">
        <w:rPr>
          <w:rFonts w:eastAsia="Batang"/>
          <w:sz w:val="28"/>
          <w:szCs w:val="28"/>
        </w:rPr>
        <w:t>и двигател</w:t>
      </w:r>
      <w:r w:rsidR="001A6833" w:rsidRPr="00B04505">
        <w:rPr>
          <w:rFonts w:eastAsia="Batang"/>
          <w:sz w:val="28"/>
          <w:szCs w:val="28"/>
        </w:rPr>
        <w:t>и</w:t>
      </w:r>
      <w:r w:rsidRPr="00B04505">
        <w:rPr>
          <w:rFonts w:eastAsia="Batang"/>
          <w:sz w:val="28"/>
          <w:szCs w:val="28"/>
        </w:rPr>
        <w:t xml:space="preserve"> </w:t>
      </w:r>
      <w:r w:rsidRPr="00B04505">
        <w:rPr>
          <w:rFonts w:eastAsia="Batang"/>
          <w:iCs/>
          <w:sz w:val="28"/>
          <w:szCs w:val="28"/>
        </w:rPr>
        <w:t>1</w:t>
      </w:r>
      <w:r w:rsidR="001A6833" w:rsidRPr="00B04505">
        <w:rPr>
          <w:rFonts w:eastAsia="Batang"/>
          <w:iCs/>
          <w:sz w:val="28"/>
          <w:szCs w:val="28"/>
        </w:rPr>
        <w:t>д и 2д</w:t>
      </w:r>
      <w:r w:rsidRPr="00B04505">
        <w:rPr>
          <w:rFonts w:eastAsia="Batang"/>
          <w:sz w:val="28"/>
          <w:szCs w:val="28"/>
        </w:rPr>
        <w:t xml:space="preserve"> воздействует на регулирующи</w:t>
      </w:r>
      <w:r w:rsidR="001A6833" w:rsidRPr="00B04505">
        <w:rPr>
          <w:rFonts w:eastAsia="Batang"/>
          <w:sz w:val="28"/>
          <w:szCs w:val="28"/>
        </w:rPr>
        <w:t>е</w:t>
      </w:r>
      <w:r w:rsidRPr="00B04505">
        <w:rPr>
          <w:rFonts w:eastAsia="Batang"/>
          <w:sz w:val="28"/>
          <w:szCs w:val="28"/>
        </w:rPr>
        <w:t xml:space="preserve"> орган</w:t>
      </w:r>
      <w:r w:rsidR="001A6833" w:rsidRPr="00B04505">
        <w:rPr>
          <w:rFonts w:eastAsia="Batang"/>
          <w:sz w:val="28"/>
          <w:szCs w:val="28"/>
        </w:rPr>
        <w:t>ы</w:t>
      </w:r>
      <w:r w:rsidRPr="00B04505">
        <w:rPr>
          <w:rFonts w:eastAsia="Batang"/>
          <w:sz w:val="28"/>
          <w:szCs w:val="28"/>
        </w:rPr>
        <w:t>, изменяющи</w:t>
      </w:r>
      <w:r w:rsidR="001A6833" w:rsidRPr="00B04505">
        <w:rPr>
          <w:rFonts w:eastAsia="Batang"/>
          <w:sz w:val="28"/>
          <w:szCs w:val="28"/>
        </w:rPr>
        <w:t>е</w:t>
      </w:r>
      <w:r w:rsidRPr="00B04505">
        <w:rPr>
          <w:rFonts w:eastAsia="Batang"/>
          <w:sz w:val="28"/>
          <w:szCs w:val="28"/>
        </w:rPr>
        <w:t xml:space="preserve"> </w:t>
      </w:r>
      <w:r w:rsidR="001A6833" w:rsidRPr="00B04505">
        <w:rPr>
          <w:rFonts w:eastAsia="Batang"/>
          <w:sz w:val="28"/>
          <w:szCs w:val="28"/>
        </w:rPr>
        <w:t>расходы,</w:t>
      </w:r>
      <w:r w:rsidRPr="00B04505">
        <w:rPr>
          <w:rFonts w:eastAsia="Batang"/>
          <w:sz w:val="28"/>
          <w:szCs w:val="28"/>
        </w:rPr>
        <w:t xml:space="preserve"> поступающ</w:t>
      </w:r>
      <w:r w:rsidR="001A6833" w:rsidRPr="00B04505">
        <w:rPr>
          <w:rFonts w:eastAsia="Batang"/>
          <w:sz w:val="28"/>
          <w:szCs w:val="28"/>
        </w:rPr>
        <w:t>их</w:t>
      </w:r>
      <w:r w:rsidR="002C4B28">
        <w:rPr>
          <w:rFonts w:eastAsia="Batang"/>
          <w:sz w:val="28"/>
          <w:szCs w:val="28"/>
        </w:rPr>
        <w:t xml:space="preserve"> </w:t>
      </w:r>
      <w:r w:rsidRPr="00B04505">
        <w:rPr>
          <w:rFonts w:eastAsia="Batang"/>
          <w:sz w:val="28"/>
          <w:szCs w:val="28"/>
        </w:rPr>
        <w:t xml:space="preserve">в </w:t>
      </w:r>
      <w:r w:rsidR="001A6833" w:rsidRPr="00B04505">
        <w:rPr>
          <w:rFonts w:eastAsia="Batang"/>
          <w:sz w:val="28"/>
          <w:szCs w:val="28"/>
        </w:rPr>
        <w:t>смеситель потоков горячей и холодной воды</w:t>
      </w:r>
      <w:r w:rsidRPr="00B04505">
        <w:rPr>
          <w:rFonts w:eastAsia="Batang"/>
          <w:sz w:val="28"/>
          <w:szCs w:val="28"/>
        </w:rPr>
        <w:t xml:space="preserve">. </w:t>
      </w:r>
    </w:p>
    <w:p w:rsidR="00FF5111" w:rsidRPr="00B04505" w:rsidRDefault="00FF5111" w:rsidP="00B04505">
      <w:pPr>
        <w:pStyle w:val="3"/>
        <w:spacing w:before="0" w:after="0" w:line="360" w:lineRule="auto"/>
        <w:ind w:firstLine="709"/>
        <w:jc w:val="both"/>
        <w:rPr>
          <w:rFonts w:ascii="Times New Roman" w:hAnsi="Times New Roman" w:cs="Times New Roman"/>
          <w:bCs w:val="0"/>
          <w:iCs/>
          <w:sz w:val="28"/>
          <w:szCs w:val="28"/>
        </w:rPr>
      </w:pPr>
    </w:p>
    <w:p w:rsidR="00FF5111" w:rsidRPr="00B04505" w:rsidRDefault="00791212" w:rsidP="00B04505">
      <w:pPr>
        <w:pStyle w:val="2"/>
        <w:ind w:firstLine="709"/>
        <w:rPr>
          <w:b/>
          <w:szCs w:val="28"/>
        </w:rPr>
      </w:pPr>
      <w:bookmarkStart w:id="10" w:name="_Toc43419139"/>
      <w:r w:rsidRPr="00B04505">
        <w:rPr>
          <w:b/>
          <w:szCs w:val="28"/>
        </w:rPr>
        <w:t>2</w:t>
      </w:r>
      <w:r w:rsidR="00FF5111" w:rsidRPr="00B04505">
        <w:rPr>
          <w:b/>
          <w:szCs w:val="28"/>
        </w:rPr>
        <w:t>.</w:t>
      </w:r>
      <w:r w:rsidR="00E9084D" w:rsidRPr="00B04505">
        <w:rPr>
          <w:b/>
          <w:szCs w:val="28"/>
        </w:rPr>
        <w:t>5</w:t>
      </w:r>
      <w:r w:rsidR="00FF5111" w:rsidRPr="00B04505">
        <w:rPr>
          <w:b/>
          <w:szCs w:val="28"/>
        </w:rPr>
        <w:t>. Выбор исполнительных устройств</w:t>
      </w:r>
      <w:bookmarkEnd w:id="10"/>
    </w:p>
    <w:p w:rsidR="00A70B59" w:rsidRDefault="00A70B59" w:rsidP="00B04505">
      <w:pPr>
        <w:pStyle w:val="a3"/>
        <w:spacing w:line="360" w:lineRule="auto"/>
        <w:ind w:firstLine="709"/>
        <w:rPr>
          <w:szCs w:val="28"/>
          <w:lang w:val="en-US"/>
        </w:rPr>
      </w:pPr>
    </w:p>
    <w:p w:rsidR="00FF5111" w:rsidRPr="00B04505" w:rsidRDefault="00FF5111" w:rsidP="00B04505">
      <w:pPr>
        <w:pStyle w:val="a3"/>
        <w:spacing w:line="360" w:lineRule="auto"/>
        <w:ind w:firstLine="709"/>
        <w:rPr>
          <w:szCs w:val="28"/>
        </w:rPr>
      </w:pPr>
      <w:r w:rsidRPr="00B04505">
        <w:rPr>
          <w:szCs w:val="28"/>
        </w:rPr>
        <w:t>Исполнительные устройства (ИУ) состоят из двух функциональных блоков: регулирующего органа (РО), непосредственно действующего на процесс изменением</w:t>
      </w:r>
      <w:r w:rsidR="002C4B28">
        <w:rPr>
          <w:szCs w:val="28"/>
        </w:rPr>
        <w:t xml:space="preserve"> </w:t>
      </w:r>
      <w:r w:rsidRPr="00B04505">
        <w:rPr>
          <w:szCs w:val="28"/>
        </w:rPr>
        <w:t>количества подаваемого вещества или энергии, и исполнительного механизма (ИМ), предназначенного для управления регулирующим органом в соответствии с командной информацией, получаемой от управляющего устройства. Выходным параметром ИУ является расход вещества или энергии.</w:t>
      </w:r>
      <w:r w:rsidR="002C4B28">
        <w:rPr>
          <w:szCs w:val="28"/>
        </w:rPr>
        <w:t xml:space="preserve"> </w:t>
      </w:r>
      <w:r w:rsidRPr="00B04505">
        <w:rPr>
          <w:szCs w:val="28"/>
        </w:rPr>
        <w:t xml:space="preserve">Для регулирующих органов, которые управляют расходом вещества, используются однооборотные или </w:t>
      </w:r>
      <w:r w:rsidRPr="00B04505">
        <w:rPr>
          <w:szCs w:val="28"/>
        </w:rPr>
        <w:lastRenderedPageBreak/>
        <w:t>многооборотные исполнительные</w:t>
      </w:r>
      <w:r w:rsidR="002C4B28">
        <w:rPr>
          <w:szCs w:val="28"/>
        </w:rPr>
        <w:t xml:space="preserve"> </w:t>
      </w:r>
      <w:r w:rsidRPr="00B04505">
        <w:rPr>
          <w:szCs w:val="28"/>
        </w:rPr>
        <w:t>механизмы. Момент, развиваемый ИМ должен быть больше реактивного момента, обусловленного стремлением потока закрыть заслонку. Превосходство момента исполнительного механизма над реактивным моментом объясняется необходимостью учёта трения в сальниках и подшипниках скольжение регулирующего органа.</w:t>
      </w:r>
    </w:p>
    <w:p w:rsidR="00FF5111" w:rsidRPr="00B04505" w:rsidRDefault="00FF5111" w:rsidP="00B04505">
      <w:pPr>
        <w:spacing w:line="360" w:lineRule="auto"/>
        <w:ind w:firstLine="709"/>
        <w:jc w:val="both"/>
        <w:rPr>
          <w:sz w:val="28"/>
          <w:szCs w:val="28"/>
        </w:rPr>
      </w:pPr>
      <w:r w:rsidRPr="00B04505">
        <w:rPr>
          <w:sz w:val="28"/>
          <w:szCs w:val="28"/>
        </w:rPr>
        <w:t>Таким образом:</w:t>
      </w:r>
    </w:p>
    <w:p w:rsidR="00FF5111" w:rsidRPr="00B04505" w:rsidRDefault="00CE1D2F" w:rsidP="00B04505">
      <w:pPr>
        <w:tabs>
          <w:tab w:val="num" w:pos="720"/>
        </w:tabs>
        <w:spacing w:line="360" w:lineRule="auto"/>
        <w:ind w:firstLine="709"/>
        <w:jc w:val="both"/>
        <w:rPr>
          <w:sz w:val="28"/>
          <w:szCs w:val="28"/>
        </w:rPr>
      </w:pPr>
      <w:r>
        <w:rPr>
          <w:position w:val="-14"/>
          <w:sz w:val="28"/>
          <w:szCs w:val="28"/>
        </w:rPr>
        <w:pict>
          <v:shape id="_x0000_i1152" type="#_x0000_t75" style="width:75.75pt;height:18.75pt">
            <v:imagedata r:id="rId129" o:title=""/>
          </v:shape>
        </w:pict>
      </w:r>
      <w:r w:rsidR="00FF5111" w:rsidRPr="00B04505">
        <w:rPr>
          <w:sz w:val="28"/>
          <w:szCs w:val="28"/>
        </w:rPr>
        <w:t>,</w:t>
      </w:r>
    </w:p>
    <w:p w:rsidR="00FF5111" w:rsidRPr="00B04505" w:rsidRDefault="00CE1D2F" w:rsidP="00B04505">
      <w:pPr>
        <w:tabs>
          <w:tab w:val="left" w:pos="720"/>
        </w:tabs>
        <w:spacing w:line="360" w:lineRule="auto"/>
        <w:ind w:firstLine="709"/>
        <w:jc w:val="both"/>
        <w:rPr>
          <w:sz w:val="28"/>
          <w:szCs w:val="28"/>
        </w:rPr>
      </w:pPr>
      <w:r>
        <w:rPr>
          <w:position w:val="-14"/>
          <w:sz w:val="28"/>
          <w:szCs w:val="28"/>
        </w:rPr>
        <w:pict>
          <v:shape id="_x0000_i1153" type="#_x0000_t75" style="width:92.25pt;height:20.25pt">
            <v:imagedata r:id="rId130" o:title=""/>
          </v:shape>
        </w:pict>
      </w:r>
      <w:r w:rsidR="00FF5111" w:rsidRPr="00B04505">
        <w:rPr>
          <w:sz w:val="28"/>
          <w:szCs w:val="28"/>
        </w:rPr>
        <w:t>,</w:t>
      </w:r>
    </w:p>
    <w:p w:rsidR="00FF5111" w:rsidRPr="00B04505" w:rsidRDefault="00FF5111" w:rsidP="00B04505">
      <w:pPr>
        <w:tabs>
          <w:tab w:val="left" w:pos="720"/>
        </w:tabs>
        <w:spacing w:line="360" w:lineRule="auto"/>
        <w:ind w:firstLine="709"/>
        <w:jc w:val="both"/>
        <w:rPr>
          <w:sz w:val="28"/>
          <w:szCs w:val="28"/>
        </w:rPr>
      </w:pPr>
      <w:r w:rsidRPr="00B04505">
        <w:rPr>
          <w:sz w:val="28"/>
          <w:szCs w:val="28"/>
        </w:rPr>
        <w:t xml:space="preserve">где </w:t>
      </w:r>
      <w:r w:rsidR="00CE1D2F">
        <w:rPr>
          <w:position w:val="-6"/>
          <w:sz w:val="28"/>
          <w:szCs w:val="28"/>
        </w:rPr>
        <w:pict>
          <v:shape id="_x0000_i1154" type="#_x0000_t75" style="width:11.25pt;height:11.25pt">
            <v:imagedata r:id="rId131" o:title=""/>
          </v:shape>
        </w:pict>
      </w:r>
      <w:r w:rsidRPr="00B04505">
        <w:rPr>
          <w:sz w:val="28"/>
          <w:szCs w:val="28"/>
        </w:rPr>
        <w:t xml:space="preserve"> - коэффициент, зависящий от угла поворота заслонки,</w:t>
      </w:r>
    </w:p>
    <w:p w:rsidR="00FF5111" w:rsidRPr="00B04505" w:rsidRDefault="00CE1D2F" w:rsidP="00B04505">
      <w:pPr>
        <w:tabs>
          <w:tab w:val="left" w:pos="720"/>
        </w:tabs>
        <w:spacing w:line="360" w:lineRule="auto"/>
        <w:ind w:firstLine="709"/>
        <w:jc w:val="both"/>
        <w:rPr>
          <w:sz w:val="28"/>
          <w:szCs w:val="28"/>
        </w:rPr>
      </w:pPr>
      <w:r>
        <w:rPr>
          <w:position w:val="-12"/>
          <w:sz w:val="28"/>
          <w:szCs w:val="28"/>
        </w:rPr>
        <w:pict>
          <v:shape id="_x0000_i1155" type="#_x0000_t75" style="width:59.25pt;height:18pt">
            <v:imagedata r:id="rId132" o:title=""/>
          </v:shape>
        </w:pict>
      </w:r>
      <w:r w:rsidR="00FF5111" w:rsidRPr="00B04505">
        <w:rPr>
          <w:sz w:val="28"/>
          <w:szCs w:val="28"/>
        </w:rPr>
        <w:t xml:space="preserve"> - максимальный угол, обеспечивающий максимальный расход вещества,</w:t>
      </w:r>
    </w:p>
    <w:p w:rsidR="00FF5111" w:rsidRPr="00B04505" w:rsidRDefault="00CE1D2F" w:rsidP="00B04505">
      <w:pPr>
        <w:tabs>
          <w:tab w:val="num" w:pos="720"/>
        </w:tabs>
        <w:spacing w:line="360" w:lineRule="auto"/>
        <w:ind w:firstLine="709"/>
        <w:jc w:val="both"/>
        <w:rPr>
          <w:sz w:val="28"/>
          <w:szCs w:val="28"/>
        </w:rPr>
      </w:pPr>
      <w:r>
        <w:rPr>
          <w:position w:val="-4"/>
          <w:sz w:val="28"/>
          <w:szCs w:val="28"/>
        </w:rPr>
        <w:pict>
          <v:shape id="_x0000_i1156" type="#_x0000_t75" style="width:12pt;height:12.75pt">
            <v:imagedata r:id="rId133" o:title=""/>
          </v:shape>
        </w:pict>
      </w:r>
      <w:r w:rsidR="00FF5111" w:rsidRPr="00B04505">
        <w:rPr>
          <w:sz w:val="28"/>
          <w:szCs w:val="28"/>
        </w:rPr>
        <w:t>- перепад давления на диске заслонки.</w:t>
      </w:r>
    </w:p>
    <w:p w:rsidR="00FF5111" w:rsidRPr="00B04505" w:rsidRDefault="00CE1D2F" w:rsidP="00B04505">
      <w:pPr>
        <w:tabs>
          <w:tab w:val="left" w:pos="720"/>
        </w:tabs>
        <w:spacing w:line="360" w:lineRule="auto"/>
        <w:ind w:firstLine="709"/>
        <w:jc w:val="both"/>
        <w:rPr>
          <w:sz w:val="28"/>
          <w:szCs w:val="28"/>
        </w:rPr>
      </w:pPr>
      <w:r>
        <w:rPr>
          <w:position w:val="-4"/>
          <w:sz w:val="28"/>
          <w:szCs w:val="28"/>
        </w:rPr>
        <w:pict>
          <v:shape id="_x0000_i1157" type="#_x0000_t75" style="width:12.75pt;height:12.75pt" o:bullet="t">
            <v:imagedata r:id="rId134" o:title=""/>
          </v:shape>
        </w:pict>
      </w:r>
      <w:r w:rsidR="00FF5111" w:rsidRPr="00B04505">
        <w:rPr>
          <w:sz w:val="28"/>
          <w:szCs w:val="28"/>
        </w:rPr>
        <w:t xml:space="preserve"> - диаметр заслонки.</w:t>
      </w:r>
    </w:p>
    <w:p w:rsidR="00FF5111" w:rsidRPr="00B04505" w:rsidRDefault="00FF5111" w:rsidP="00B04505">
      <w:pPr>
        <w:tabs>
          <w:tab w:val="left" w:pos="720"/>
        </w:tabs>
        <w:spacing w:line="360" w:lineRule="auto"/>
        <w:ind w:firstLine="709"/>
        <w:jc w:val="both"/>
        <w:rPr>
          <w:sz w:val="28"/>
          <w:szCs w:val="28"/>
        </w:rPr>
      </w:pPr>
      <w:r w:rsidRPr="00B04505">
        <w:rPr>
          <w:sz w:val="28"/>
          <w:szCs w:val="28"/>
        </w:rPr>
        <w:t>Подставив численные значения:</w:t>
      </w:r>
    </w:p>
    <w:p w:rsidR="00FF5111" w:rsidRPr="00B04505" w:rsidRDefault="00CE1D2F" w:rsidP="00B04505">
      <w:pPr>
        <w:tabs>
          <w:tab w:val="left" w:pos="720"/>
        </w:tabs>
        <w:spacing w:line="360" w:lineRule="auto"/>
        <w:ind w:firstLine="709"/>
        <w:jc w:val="both"/>
        <w:rPr>
          <w:sz w:val="28"/>
          <w:szCs w:val="28"/>
        </w:rPr>
      </w:pPr>
      <w:r>
        <w:rPr>
          <w:position w:val="-6"/>
          <w:sz w:val="28"/>
          <w:szCs w:val="28"/>
        </w:rPr>
        <w:pict>
          <v:shape id="_x0000_i1158" type="#_x0000_t75" style="width:48.75pt;height:14.25pt">
            <v:imagedata r:id="rId135" o:title=""/>
          </v:shape>
        </w:pict>
      </w:r>
      <w:r w:rsidR="00FF5111" w:rsidRPr="00B04505">
        <w:rPr>
          <w:sz w:val="28"/>
          <w:szCs w:val="28"/>
        </w:rPr>
        <w:t xml:space="preserve">; </w:t>
      </w:r>
      <w:r>
        <w:rPr>
          <w:position w:val="-12"/>
          <w:sz w:val="28"/>
          <w:szCs w:val="28"/>
        </w:rPr>
        <w:pict>
          <v:shape id="_x0000_i1159" type="#_x0000_t75" style="width:59.25pt;height:18pt">
            <v:imagedata r:id="rId132" o:title=""/>
          </v:shape>
        </w:pict>
      </w:r>
      <w:r w:rsidR="00FF5111" w:rsidRPr="00B04505">
        <w:rPr>
          <w:sz w:val="28"/>
          <w:szCs w:val="28"/>
        </w:rPr>
        <w:t xml:space="preserve">; </w:t>
      </w:r>
      <w:r>
        <w:rPr>
          <w:position w:val="-20"/>
          <w:sz w:val="28"/>
          <w:szCs w:val="28"/>
        </w:rPr>
        <w:pict>
          <v:shape id="_x0000_i1160" type="#_x0000_t75" style="width:123pt;height:24.75pt">
            <v:imagedata r:id="rId136" o:title=""/>
          </v:shape>
        </w:pict>
      </w:r>
      <w:r w:rsidR="00FF5111" w:rsidRPr="00B04505">
        <w:rPr>
          <w:sz w:val="28"/>
          <w:szCs w:val="28"/>
        </w:rPr>
        <w:t xml:space="preserve">, </w:t>
      </w:r>
    </w:p>
    <w:p w:rsidR="00FF5111" w:rsidRPr="00B04505" w:rsidRDefault="00FF5111" w:rsidP="00B04505">
      <w:pPr>
        <w:tabs>
          <w:tab w:val="left" w:pos="720"/>
        </w:tabs>
        <w:spacing w:line="360" w:lineRule="auto"/>
        <w:ind w:firstLine="709"/>
        <w:jc w:val="both"/>
        <w:rPr>
          <w:sz w:val="28"/>
          <w:szCs w:val="28"/>
        </w:rPr>
      </w:pPr>
      <w:r w:rsidRPr="00B04505">
        <w:rPr>
          <w:sz w:val="28"/>
          <w:szCs w:val="28"/>
        </w:rPr>
        <w:t>найдём момент, развиваемый ИМ:</w:t>
      </w:r>
    </w:p>
    <w:p w:rsidR="00FF5111" w:rsidRPr="00B04505" w:rsidRDefault="00CE1D2F" w:rsidP="00B04505">
      <w:pPr>
        <w:tabs>
          <w:tab w:val="left" w:pos="720"/>
        </w:tabs>
        <w:spacing w:line="360" w:lineRule="auto"/>
        <w:ind w:firstLine="709"/>
        <w:jc w:val="both"/>
        <w:rPr>
          <w:sz w:val="28"/>
          <w:szCs w:val="28"/>
        </w:rPr>
      </w:pPr>
      <w:r>
        <w:rPr>
          <w:position w:val="-12"/>
          <w:sz w:val="28"/>
          <w:szCs w:val="28"/>
        </w:rPr>
        <w:pict>
          <v:shape id="_x0000_i1161" type="#_x0000_t75" style="width:89.25pt;height:18pt">
            <v:imagedata r:id="rId137" o:title=""/>
          </v:shape>
        </w:pict>
      </w:r>
      <w:r w:rsidR="00FF5111" w:rsidRPr="00B04505">
        <w:rPr>
          <w:sz w:val="28"/>
          <w:szCs w:val="28"/>
        </w:rPr>
        <w:t>.</w:t>
      </w:r>
    </w:p>
    <w:p w:rsidR="00FF5111" w:rsidRPr="00B04505" w:rsidRDefault="00FF5111" w:rsidP="00B04505">
      <w:pPr>
        <w:tabs>
          <w:tab w:val="left" w:pos="720"/>
        </w:tabs>
        <w:spacing w:line="360" w:lineRule="auto"/>
        <w:ind w:firstLine="709"/>
        <w:jc w:val="both"/>
        <w:rPr>
          <w:sz w:val="28"/>
          <w:szCs w:val="28"/>
        </w:rPr>
      </w:pPr>
      <w:r w:rsidRPr="00B04505">
        <w:rPr>
          <w:sz w:val="28"/>
          <w:szCs w:val="28"/>
        </w:rPr>
        <w:t>В качестве исполнительного механизма будем использовать однооборотные двигатели МЭО, предназначенные для приведения в действие и перемещения различных регулирующих органов: задвижек, заслонок, затворов, клапанов, кранов и др.</w:t>
      </w:r>
    </w:p>
    <w:p w:rsidR="00FF5111" w:rsidRPr="00B04505" w:rsidRDefault="00FF5111" w:rsidP="00B04505">
      <w:pPr>
        <w:tabs>
          <w:tab w:val="left" w:pos="720"/>
        </w:tabs>
        <w:spacing w:line="360" w:lineRule="auto"/>
        <w:ind w:firstLine="709"/>
        <w:jc w:val="both"/>
        <w:rPr>
          <w:sz w:val="28"/>
          <w:szCs w:val="28"/>
        </w:rPr>
      </w:pPr>
      <w:r w:rsidRPr="00B04505">
        <w:rPr>
          <w:sz w:val="28"/>
          <w:szCs w:val="28"/>
        </w:rPr>
        <w:t>Отличительными характеристиками таких двигателей являются:</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t xml:space="preserve">большой пусковой момент на выходном валу </w:t>
      </w:r>
      <w:r w:rsidR="00CE1D2F">
        <w:rPr>
          <w:position w:val="-12"/>
          <w:sz w:val="28"/>
          <w:szCs w:val="28"/>
        </w:rPr>
        <w:pict>
          <v:shape id="_x0000_i1162" type="#_x0000_t75" style="width:80.25pt;height:18pt">
            <v:imagedata r:id="rId138" o:title=""/>
          </v:shape>
        </w:pict>
      </w:r>
      <w:r w:rsidRPr="00B04505">
        <w:rPr>
          <w:sz w:val="28"/>
          <w:szCs w:val="28"/>
        </w:rPr>
        <w:t>, что обеспечивает высокие динамические характеристики механизма;</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t>малый выбег выходного вала механизма, за счёт самотормозящейся передачи;</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t>малый люфт выходного вала, что обеспечивает высокую точность регулирования во времени;</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lastRenderedPageBreak/>
        <w:t>возможность кратковременной работы двигателя в стопорном режиме за счёт специальной конструкции двигателя, что позволяет повысить живучесть объекта управления в аварийных ситуациях;</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t>наличие в составе механизма датчика положения выходного вала (токовый, индуктивный или реостатный), концевых и путевых микропереключателей с серебряными контактами, что позволяет формировать дискретную информацию о крайних и промежуточных положениях рабочего органа арматуры и аналоговую (цифровую) информацию о динамики его перемещения;</w:t>
      </w:r>
    </w:p>
    <w:p w:rsidR="00FF5111" w:rsidRPr="00B04505" w:rsidRDefault="00FF5111" w:rsidP="00B04505">
      <w:pPr>
        <w:numPr>
          <w:ilvl w:val="0"/>
          <w:numId w:val="37"/>
        </w:numPr>
        <w:tabs>
          <w:tab w:val="left" w:pos="720"/>
        </w:tabs>
        <w:spacing w:line="360" w:lineRule="auto"/>
        <w:ind w:left="0" w:firstLine="709"/>
        <w:jc w:val="both"/>
        <w:rPr>
          <w:sz w:val="28"/>
          <w:szCs w:val="28"/>
        </w:rPr>
      </w:pPr>
      <w:r w:rsidRPr="00B04505">
        <w:rPr>
          <w:sz w:val="28"/>
          <w:szCs w:val="28"/>
        </w:rPr>
        <w:t>наличие в составе механизма механических ограничителей полного хода выходного органа позволяет предохранить арматуру от механических повреждений при отказе концевых микропереключателей.</w:t>
      </w:r>
    </w:p>
    <w:p w:rsidR="00FF5111" w:rsidRPr="00B04505" w:rsidRDefault="00FF5111" w:rsidP="00B04505">
      <w:pPr>
        <w:tabs>
          <w:tab w:val="left" w:pos="720"/>
        </w:tabs>
        <w:spacing w:line="360" w:lineRule="auto"/>
        <w:ind w:firstLine="709"/>
        <w:jc w:val="both"/>
        <w:rPr>
          <w:sz w:val="28"/>
          <w:szCs w:val="28"/>
        </w:rPr>
      </w:pPr>
      <w:r w:rsidRPr="00B04505">
        <w:rPr>
          <w:sz w:val="28"/>
          <w:szCs w:val="28"/>
        </w:rPr>
        <w:t>Структура ИМ состоит из усилителя мощности, электрического двигателя,</w:t>
      </w:r>
      <w:r w:rsidR="002C4B28">
        <w:rPr>
          <w:sz w:val="28"/>
          <w:szCs w:val="28"/>
        </w:rPr>
        <w:t xml:space="preserve"> </w:t>
      </w:r>
      <w:r w:rsidRPr="00B04505">
        <w:rPr>
          <w:sz w:val="28"/>
          <w:szCs w:val="28"/>
        </w:rPr>
        <w:t>редуктора, датчика положения.</w:t>
      </w:r>
    </w:p>
    <w:p w:rsidR="00FF5111" w:rsidRPr="00B04505" w:rsidRDefault="00FF5111" w:rsidP="00B04505">
      <w:pPr>
        <w:tabs>
          <w:tab w:val="left" w:pos="720"/>
        </w:tabs>
        <w:spacing w:line="360" w:lineRule="auto"/>
        <w:ind w:firstLine="709"/>
        <w:jc w:val="both"/>
        <w:rPr>
          <w:sz w:val="28"/>
          <w:szCs w:val="28"/>
        </w:rPr>
      </w:pPr>
      <w:r w:rsidRPr="00B04505">
        <w:rPr>
          <w:sz w:val="28"/>
          <w:szCs w:val="28"/>
        </w:rPr>
        <w:t>По результатам расчётов был выбран следующий тип двигателя:</w:t>
      </w:r>
    </w:p>
    <w:p w:rsidR="00FF5111" w:rsidRPr="00B04505" w:rsidRDefault="00FF5111" w:rsidP="00B04505">
      <w:pPr>
        <w:tabs>
          <w:tab w:val="left" w:pos="720"/>
        </w:tabs>
        <w:spacing w:line="360" w:lineRule="auto"/>
        <w:ind w:firstLine="709"/>
        <w:jc w:val="both"/>
        <w:rPr>
          <w:sz w:val="28"/>
          <w:szCs w:val="28"/>
        </w:rPr>
      </w:pPr>
      <w:r w:rsidRPr="00B04505">
        <w:rPr>
          <w:sz w:val="28"/>
          <w:szCs w:val="28"/>
        </w:rPr>
        <w:t xml:space="preserve">Для стабилизации влажности воздуха </w:t>
      </w:r>
      <w:r w:rsidR="00CE1D2F">
        <w:rPr>
          <w:position w:val="-18"/>
          <w:sz w:val="28"/>
          <w:szCs w:val="28"/>
        </w:rPr>
        <w:pict>
          <v:shape id="_x0000_i1163" type="#_x0000_t75" style="width:96.75pt;height:24pt">
            <v:imagedata r:id="rId139" o:title=""/>
          </v:shape>
        </w:pict>
      </w:r>
      <w:r w:rsidRPr="00B04505">
        <w:rPr>
          <w:sz w:val="28"/>
          <w:szCs w:val="28"/>
        </w:rPr>
        <w:t>.</w:t>
      </w:r>
    </w:p>
    <w:p w:rsidR="00FF5111" w:rsidRPr="00B04505" w:rsidRDefault="00FF5111" w:rsidP="00B04505">
      <w:pPr>
        <w:tabs>
          <w:tab w:val="left" w:pos="720"/>
        </w:tabs>
        <w:spacing w:line="360" w:lineRule="auto"/>
        <w:ind w:firstLine="709"/>
        <w:jc w:val="both"/>
        <w:rPr>
          <w:sz w:val="28"/>
          <w:szCs w:val="28"/>
        </w:rPr>
      </w:pPr>
      <w:r w:rsidRPr="00B04505">
        <w:rPr>
          <w:sz w:val="28"/>
          <w:szCs w:val="28"/>
        </w:rPr>
        <w:t>Этот двигатель обладает следующими техническими характеристиками:</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Номинальный крутящий момент на выходном валу: </w:t>
      </w:r>
      <w:r w:rsidR="00CE1D2F">
        <w:rPr>
          <w:position w:val="-6"/>
          <w:sz w:val="28"/>
          <w:szCs w:val="28"/>
        </w:rPr>
        <w:pict>
          <v:shape id="_x0000_i1164" type="#_x0000_t75" style="width:30.75pt;height:14.25pt">
            <v:imagedata r:id="rId140" o:title=""/>
          </v:shape>
        </w:pict>
      </w:r>
      <w:r w:rsidRPr="00B04505">
        <w:rPr>
          <w:sz w:val="28"/>
          <w:szCs w:val="28"/>
        </w:rPr>
        <w:t>.</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Полный ход выходного вала: </w:t>
      </w:r>
      <w:r w:rsidR="00CE1D2F">
        <w:rPr>
          <w:position w:val="-6"/>
          <w:sz w:val="28"/>
          <w:szCs w:val="28"/>
        </w:rPr>
        <w:pict>
          <v:shape id="_x0000_i1165" type="#_x0000_t75" style="width:36.75pt;height:14.25pt">
            <v:imagedata r:id="rId141" o:title=""/>
          </v:shape>
        </w:pic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Номинальное время полного хода выходного вала: </w:t>
      </w:r>
      <w:r w:rsidR="00CE1D2F">
        <w:rPr>
          <w:position w:val="-6"/>
          <w:sz w:val="28"/>
          <w:szCs w:val="28"/>
        </w:rPr>
        <w:pict>
          <v:shape id="_x0000_i1166" type="#_x0000_t75" style="width:32.25pt;height:14.25pt">
            <v:imagedata r:id="rId142" o:title=""/>
          </v:shape>
        </w:pict>
      </w:r>
      <w:r w:rsidRPr="00B04505">
        <w:rPr>
          <w:sz w:val="28"/>
          <w:szCs w:val="28"/>
        </w:rPr>
        <w:t>.</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 Напряжение питания: </w:t>
      </w:r>
      <w:r w:rsidR="00CE1D2F">
        <w:rPr>
          <w:position w:val="-6"/>
          <w:sz w:val="28"/>
          <w:szCs w:val="28"/>
        </w:rPr>
        <w:pict>
          <v:shape id="_x0000_i1167" type="#_x0000_t75" style="width:30pt;height:14.25pt">
            <v:imagedata r:id="rId143" o:title=""/>
          </v:shape>
        </w:pict>
      </w:r>
      <w:r w:rsidRPr="00B04505">
        <w:rPr>
          <w:sz w:val="28"/>
          <w:szCs w:val="28"/>
        </w:rPr>
        <w:t xml:space="preserve">, </w:t>
      </w:r>
      <w:r w:rsidR="00CE1D2F">
        <w:rPr>
          <w:position w:val="-6"/>
          <w:sz w:val="28"/>
          <w:szCs w:val="28"/>
        </w:rPr>
        <w:pict>
          <v:shape id="_x0000_i1168" type="#_x0000_t75" style="width:15pt;height:14.25pt">
            <v:imagedata r:id="rId144" o:title=""/>
          </v:shape>
        </w:pict>
      </w:r>
      <w:r w:rsidRPr="00B04505">
        <w:rPr>
          <w:sz w:val="28"/>
          <w:szCs w:val="28"/>
        </w:rPr>
        <w:t xml:space="preserve"> или </w:t>
      </w:r>
      <w:r w:rsidR="00CE1D2F">
        <w:rPr>
          <w:position w:val="-10"/>
          <w:sz w:val="28"/>
          <w:szCs w:val="28"/>
        </w:rPr>
        <w:pict>
          <v:shape id="_x0000_i1169" type="#_x0000_t75" style="width:30pt;height:15.75pt">
            <v:imagedata r:id="rId145" o:title=""/>
          </v:shape>
        </w:pict>
      </w:r>
      <w:r w:rsidRPr="00B04505">
        <w:rPr>
          <w:sz w:val="28"/>
          <w:szCs w:val="28"/>
        </w:rPr>
        <w:t>.</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 Потребляемая мощность: </w:t>
      </w:r>
      <w:r w:rsidR="00CE1D2F">
        <w:rPr>
          <w:position w:val="-6"/>
          <w:sz w:val="28"/>
          <w:szCs w:val="28"/>
        </w:rPr>
        <w:pict>
          <v:shape id="_x0000_i1170" type="#_x0000_t75" style="width:32.25pt;height:14.25pt">
            <v:imagedata r:id="rId146" o:title=""/>
          </v:shape>
        </w:pict>
      </w:r>
      <w:r w:rsidRPr="00B04505">
        <w:rPr>
          <w:sz w:val="28"/>
          <w:szCs w:val="28"/>
        </w:rPr>
        <w:t xml:space="preserve">. </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Габаритные размеры: </w:t>
      </w:r>
      <w:r w:rsidR="00CE1D2F">
        <w:rPr>
          <w:position w:val="-6"/>
          <w:sz w:val="28"/>
          <w:szCs w:val="28"/>
        </w:rPr>
        <w:pict>
          <v:shape id="_x0000_i1171" type="#_x0000_t75" style="width:93pt;height:14.25pt">
            <v:imagedata r:id="rId147" o:title=""/>
          </v:shape>
        </w:pict>
      </w:r>
      <w:r w:rsidRPr="00B04505">
        <w:rPr>
          <w:sz w:val="28"/>
          <w:szCs w:val="28"/>
        </w:rPr>
        <w:t xml:space="preserve">. </w:t>
      </w:r>
    </w:p>
    <w:p w:rsidR="00FF5111" w:rsidRPr="00B04505" w:rsidRDefault="00FF5111" w:rsidP="00B04505">
      <w:pPr>
        <w:numPr>
          <w:ilvl w:val="0"/>
          <w:numId w:val="38"/>
        </w:numPr>
        <w:tabs>
          <w:tab w:val="left" w:pos="720"/>
        </w:tabs>
        <w:spacing w:line="360" w:lineRule="auto"/>
        <w:ind w:left="0" w:firstLine="709"/>
        <w:jc w:val="both"/>
        <w:rPr>
          <w:sz w:val="28"/>
          <w:szCs w:val="28"/>
        </w:rPr>
      </w:pPr>
      <w:r w:rsidRPr="00B04505">
        <w:rPr>
          <w:sz w:val="28"/>
          <w:szCs w:val="28"/>
        </w:rPr>
        <w:t xml:space="preserve">Масса: </w:t>
      </w:r>
      <w:r w:rsidR="00CE1D2F">
        <w:rPr>
          <w:position w:val="-6"/>
          <w:sz w:val="28"/>
          <w:szCs w:val="28"/>
        </w:rPr>
        <w:pict>
          <v:shape id="_x0000_i1172" type="#_x0000_t75" style="width:20.25pt;height:14.25pt">
            <v:imagedata r:id="rId148" o:title=""/>
          </v:shape>
        </w:pict>
      </w:r>
      <w:r w:rsidRPr="00B04505">
        <w:rPr>
          <w:sz w:val="28"/>
          <w:szCs w:val="28"/>
        </w:rPr>
        <w:t>.</w:t>
      </w:r>
    </w:p>
    <w:p w:rsidR="00FF5111" w:rsidRPr="00B04505" w:rsidRDefault="00FF5111" w:rsidP="00B04505">
      <w:pPr>
        <w:tabs>
          <w:tab w:val="left" w:pos="720"/>
        </w:tabs>
        <w:spacing w:line="360" w:lineRule="auto"/>
        <w:ind w:firstLine="709"/>
        <w:jc w:val="both"/>
        <w:rPr>
          <w:sz w:val="28"/>
          <w:szCs w:val="28"/>
        </w:rPr>
      </w:pPr>
      <w:r w:rsidRPr="00B04505">
        <w:rPr>
          <w:sz w:val="28"/>
          <w:szCs w:val="28"/>
        </w:rPr>
        <w:t xml:space="preserve">Работа такого исполнительного механизма осуществляется в “старт-стопном” режиме. При этом в МК вычисляется направление и требуемый угол поворота заслонки и включается двигатель, который начинает поворачивать регулирующий орган. Одновременно с этим, происходит </w:t>
      </w:r>
      <w:r w:rsidRPr="00B04505">
        <w:rPr>
          <w:sz w:val="28"/>
          <w:szCs w:val="28"/>
        </w:rPr>
        <w:lastRenderedPageBreak/>
        <w:t xml:space="preserve">измерение текущего положения заслонки и сравнение его с заданным. Как только угол поворота достигнет требуемого значения, двигатель будет остановлен. </w:t>
      </w:r>
    </w:p>
    <w:p w:rsidR="00FF5111" w:rsidRPr="00B04505" w:rsidRDefault="00FF5111" w:rsidP="00B04505">
      <w:pPr>
        <w:tabs>
          <w:tab w:val="left" w:pos="720"/>
        </w:tabs>
        <w:spacing w:line="360" w:lineRule="auto"/>
        <w:ind w:firstLine="709"/>
        <w:jc w:val="both"/>
        <w:rPr>
          <w:sz w:val="28"/>
          <w:szCs w:val="28"/>
        </w:rPr>
      </w:pPr>
    </w:p>
    <w:p w:rsidR="00FF5111" w:rsidRPr="00B04505" w:rsidRDefault="00791212" w:rsidP="00B04505">
      <w:pPr>
        <w:pStyle w:val="2"/>
        <w:ind w:firstLine="709"/>
        <w:rPr>
          <w:b/>
          <w:szCs w:val="28"/>
        </w:rPr>
      </w:pPr>
      <w:bookmarkStart w:id="11" w:name="_Toc43419140"/>
      <w:r w:rsidRPr="00B04505">
        <w:rPr>
          <w:b/>
          <w:szCs w:val="28"/>
        </w:rPr>
        <w:t>2</w:t>
      </w:r>
      <w:r w:rsidR="00FF5111" w:rsidRPr="00B04505">
        <w:rPr>
          <w:b/>
          <w:szCs w:val="28"/>
        </w:rPr>
        <w:t>.</w:t>
      </w:r>
      <w:r w:rsidR="00E9084D" w:rsidRPr="00B04505">
        <w:rPr>
          <w:b/>
          <w:szCs w:val="28"/>
        </w:rPr>
        <w:t>6</w:t>
      </w:r>
      <w:r w:rsidR="00FF5111" w:rsidRPr="00B04505">
        <w:rPr>
          <w:b/>
          <w:szCs w:val="28"/>
        </w:rPr>
        <w:t>. Выбор датчиков</w:t>
      </w:r>
      <w:bookmarkEnd w:id="11"/>
    </w:p>
    <w:p w:rsidR="00A70B59" w:rsidRDefault="00A70B59"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Датчики предназначены для измерения</w:t>
      </w:r>
      <w:r w:rsidR="00C92B34" w:rsidRPr="00B04505">
        <w:rPr>
          <w:sz w:val="28"/>
          <w:szCs w:val="28"/>
        </w:rPr>
        <w:t xml:space="preserve"> параметров</w:t>
      </w:r>
      <w:r w:rsidR="00F17215" w:rsidRPr="00B04505">
        <w:rPr>
          <w:sz w:val="28"/>
          <w:szCs w:val="28"/>
        </w:rPr>
        <w:t>,</w:t>
      </w:r>
      <w:r w:rsidRPr="00B04505">
        <w:rPr>
          <w:sz w:val="28"/>
          <w:szCs w:val="28"/>
        </w:rPr>
        <w:t xml:space="preserve"> подлежащих контролю или управлению.</w:t>
      </w:r>
      <w:r w:rsidR="002C4B28">
        <w:rPr>
          <w:sz w:val="28"/>
          <w:szCs w:val="28"/>
        </w:rPr>
        <w:t xml:space="preserve"> </w:t>
      </w:r>
      <w:r w:rsidRPr="00B04505">
        <w:rPr>
          <w:sz w:val="28"/>
          <w:szCs w:val="28"/>
        </w:rPr>
        <w:t>В системе управления смесительным устройством используются датчики расхода воды и температуры.</w:t>
      </w:r>
    </w:p>
    <w:p w:rsidR="00FF5111" w:rsidRPr="00B04505" w:rsidRDefault="00FF5111" w:rsidP="00B04505">
      <w:pPr>
        <w:spacing w:line="360" w:lineRule="auto"/>
        <w:ind w:firstLine="709"/>
        <w:jc w:val="both"/>
        <w:rPr>
          <w:sz w:val="28"/>
          <w:szCs w:val="28"/>
        </w:rPr>
      </w:pPr>
      <w:r w:rsidRPr="00B04505">
        <w:rPr>
          <w:sz w:val="28"/>
          <w:szCs w:val="28"/>
        </w:rPr>
        <w:t>В качестве датчика температуры используется ТСМ-012, предназначенный для измерения температуры жидких и газообразных сред.</w:t>
      </w:r>
    </w:p>
    <w:p w:rsidR="00FF5111" w:rsidRPr="00B04505" w:rsidRDefault="00FF5111" w:rsidP="00B04505">
      <w:pPr>
        <w:spacing w:line="360" w:lineRule="auto"/>
        <w:ind w:firstLine="709"/>
        <w:jc w:val="both"/>
        <w:rPr>
          <w:sz w:val="28"/>
          <w:szCs w:val="28"/>
        </w:rPr>
      </w:pPr>
      <w:r w:rsidRPr="00B04505">
        <w:rPr>
          <w:sz w:val="28"/>
          <w:szCs w:val="28"/>
        </w:rPr>
        <w:t>Основные технические характеристики:</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Диапазон измерения:</w:t>
      </w:r>
      <w:r w:rsidR="00CE1D2F">
        <w:rPr>
          <w:position w:val="-6"/>
          <w:sz w:val="28"/>
          <w:szCs w:val="28"/>
        </w:rPr>
        <w:pict>
          <v:shape id="_x0000_i1173" type="#_x0000_t75" style="width:90pt;height:15.75pt">
            <v:imagedata r:id="rId149"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Сопротивление:</w:t>
      </w:r>
      <w:r w:rsidR="00CE1D2F">
        <w:rPr>
          <w:position w:val="-10"/>
          <w:sz w:val="28"/>
          <w:szCs w:val="28"/>
        </w:rPr>
        <w:pict>
          <v:shape id="_x0000_i1174" type="#_x0000_t75" style="width:56.25pt;height:15.75pt">
            <v:imagedata r:id="rId150"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Основная погрешность: </w:t>
      </w:r>
      <w:r w:rsidR="00CE1D2F">
        <w:rPr>
          <w:position w:val="-6"/>
          <w:sz w:val="28"/>
          <w:szCs w:val="28"/>
        </w:rPr>
        <w:pict>
          <v:shape id="_x0000_i1175" type="#_x0000_t75" style="width:38.25pt;height:14.25pt">
            <v:imagedata r:id="rId151"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Класс допуска: </w:t>
      </w:r>
      <w:r w:rsidR="00CE1D2F">
        <w:rPr>
          <w:position w:val="-10"/>
          <w:sz w:val="28"/>
          <w:szCs w:val="28"/>
        </w:rPr>
        <w:pict>
          <v:shape id="_x0000_i1176" type="#_x0000_t75" style="width:36.75pt;height:15.75pt">
            <v:imagedata r:id="rId152"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Показатель термической активности: </w:t>
      </w:r>
      <w:r w:rsidR="00CE1D2F">
        <w:rPr>
          <w:position w:val="-10"/>
          <w:sz w:val="28"/>
          <w:szCs w:val="28"/>
        </w:rPr>
        <w:pict>
          <v:shape id="_x0000_i1177" type="#_x0000_t75" style="width:21pt;height:15.75pt">
            <v:imagedata r:id="rId153"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Давление рабочей среды: </w:t>
      </w:r>
      <w:r w:rsidR="00CE1D2F">
        <w:rPr>
          <w:position w:val="-10"/>
          <w:sz w:val="28"/>
          <w:szCs w:val="28"/>
        </w:rPr>
        <w:pict>
          <v:shape id="_x0000_i1178" type="#_x0000_t75" style="width:41.25pt;height:15.75pt">
            <v:imagedata r:id="rId154"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Номинальная статическая характеристика: </w:t>
      </w:r>
      <w:r w:rsidR="00CE1D2F">
        <w:rPr>
          <w:position w:val="-10"/>
          <w:sz w:val="28"/>
          <w:szCs w:val="28"/>
        </w:rPr>
        <w:pict>
          <v:shape id="_x0000_i1179" type="#_x0000_t75" style="width:33pt;height:15.75pt">
            <v:imagedata r:id="rId155" o:title=""/>
          </v:shape>
        </w:pict>
      </w:r>
      <w:r w:rsidRPr="00B04505">
        <w:rPr>
          <w:sz w:val="28"/>
          <w:szCs w:val="28"/>
        </w:rPr>
        <w:t>.</w:t>
      </w:r>
    </w:p>
    <w:p w:rsidR="00FF5111" w:rsidRPr="00B04505" w:rsidRDefault="00FF5111" w:rsidP="00B04505">
      <w:pPr>
        <w:numPr>
          <w:ilvl w:val="0"/>
          <w:numId w:val="39"/>
        </w:numPr>
        <w:spacing w:line="360" w:lineRule="auto"/>
        <w:ind w:left="0" w:firstLine="709"/>
        <w:jc w:val="both"/>
        <w:rPr>
          <w:sz w:val="28"/>
          <w:szCs w:val="28"/>
        </w:rPr>
      </w:pPr>
      <w:r w:rsidRPr="00B04505">
        <w:rPr>
          <w:sz w:val="28"/>
          <w:szCs w:val="28"/>
        </w:rPr>
        <w:t xml:space="preserve">Выходной сигнал: </w:t>
      </w:r>
    </w:p>
    <w:p w:rsidR="00FF5111" w:rsidRPr="00B04505" w:rsidRDefault="00FF5111" w:rsidP="00B04505">
      <w:pPr>
        <w:spacing w:line="360" w:lineRule="auto"/>
        <w:ind w:firstLine="709"/>
        <w:jc w:val="both"/>
        <w:rPr>
          <w:sz w:val="28"/>
          <w:szCs w:val="28"/>
        </w:rPr>
      </w:pPr>
      <w:r w:rsidRPr="00B04505">
        <w:rPr>
          <w:sz w:val="28"/>
          <w:szCs w:val="28"/>
        </w:rPr>
        <w:t>В качестве датчика расхода воды используется вихреакустический преобразователь объемного расхода с ультразвуковым детектированием вихрей Метран-ЗООПР. Предназначен для технологического и коммерческого учета расхода и объема воды и водных растворов в составе теплосчетчиков или счетчиков-расходомеров, а также в составе систем АСУТП и АСКУЭ.</w:t>
      </w:r>
    </w:p>
    <w:p w:rsidR="00FF5111" w:rsidRPr="00B04505" w:rsidRDefault="00FF5111" w:rsidP="00B04505">
      <w:pPr>
        <w:spacing w:line="360" w:lineRule="auto"/>
        <w:ind w:firstLine="709"/>
        <w:jc w:val="both"/>
        <w:rPr>
          <w:sz w:val="28"/>
          <w:szCs w:val="28"/>
        </w:rPr>
      </w:pPr>
      <w:r w:rsidRPr="00B04505">
        <w:rPr>
          <w:sz w:val="28"/>
          <w:szCs w:val="28"/>
        </w:rPr>
        <w:t>Основные технические характеристики:</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Измеряемые</w:t>
      </w:r>
      <w:r w:rsidR="002C4B28">
        <w:rPr>
          <w:sz w:val="28"/>
          <w:szCs w:val="28"/>
        </w:rPr>
        <w:t xml:space="preserve"> </w:t>
      </w:r>
      <w:r w:rsidRPr="00B04505">
        <w:rPr>
          <w:sz w:val="28"/>
          <w:szCs w:val="28"/>
        </w:rPr>
        <w:t>среды: вода (питьевая, теплофикационная, техническая,</w:t>
      </w:r>
      <w:r w:rsidR="002C4B28">
        <w:rPr>
          <w:sz w:val="28"/>
          <w:szCs w:val="28"/>
        </w:rPr>
        <w:t xml:space="preserve"> </w:t>
      </w:r>
      <w:r w:rsidRPr="00B04505">
        <w:rPr>
          <w:sz w:val="28"/>
          <w:szCs w:val="28"/>
        </w:rPr>
        <w:t>речная и т.п.) и водные растворы, кроме абразивных, с вязкостью до 2-10 6 м2/с (2 сСт).</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lastRenderedPageBreak/>
        <w:t xml:space="preserve">Диапазон температур измеряемой среды: </w:t>
      </w:r>
      <w:r w:rsidR="00CE1D2F">
        <w:rPr>
          <w:position w:val="-6"/>
          <w:sz w:val="28"/>
          <w:szCs w:val="28"/>
        </w:rPr>
        <w:pict>
          <v:shape id="_x0000_i1180" type="#_x0000_t75" style="width:86.25pt;height:15.75pt">
            <v:imagedata r:id="rId156" o:title=""/>
          </v:shape>
        </w:pict>
      </w:r>
      <w:r w:rsidRPr="00B04505">
        <w:rPr>
          <w:sz w:val="28"/>
          <w:szCs w:val="28"/>
        </w:rPr>
        <w:t>.</w:t>
      </w:r>
    </w:p>
    <w:p w:rsidR="00FF5111" w:rsidRPr="00A70B59" w:rsidRDefault="00FF5111" w:rsidP="00A70B59">
      <w:pPr>
        <w:numPr>
          <w:ilvl w:val="0"/>
          <w:numId w:val="40"/>
        </w:numPr>
        <w:spacing w:line="360" w:lineRule="auto"/>
        <w:ind w:left="1418" w:hanging="709"/>
        <w:jc w:val="both"/>
        <w:rPr>
          <w:sz w:val="28"/>
          <w:szCs w:val="28"/>
        </w:rPr>
      </w:pPr>
      <w:r w:rsidRPr="00A70B59">
        <w:rPr>
          <w:sz w:val="28"/>
          <w:szCs w:val="28"/>
        </w:rPr>
        <w:t>Избыточное</w:t>
      </w:r>
      <w:r w:rsidR="00A70B59" w:rsidRPr="00A70B59">
        <w:rPr>
          <w:sz w:val="28"/>
          <w:szCs w:val="28"/>
        </w:rPr>
        <w:t xml:space="preserve"> </w:t>
      </w:r>
      <w:r w:rsidRPr="00A70B59">
        <w:rPr>
          <w:sz w:val="28"/>
          <w:szCs w:val="28"/>
        </w:rPr>
        <w:t>давление</w:t>
      </w:r>
      <w:r w:rsidR="00A70B59" w:rsidRPr="00A70B59">
        <w:rPr>
          <w:sz w:val="28"/>
          <w:szCs w:val="28"/>
        </w:rPr>
        <w:t xml:space="preserve"> </w:t>
      </w:r>
      <w:r w:rsidRPr="00A70B59">
        <w:rPr>
          <w:sz w:val="28"/>
          <w:szCs w:val="28"/>
        </w:rPr>
        <w:t>измеряемой</w:t>
      </w:r>
      <w:r w:rsidR="00A70B59" w:rsidRPr="00A70B59">
        <w:rPr>
          <w:sz w:val="28"/>
          <w:szCs w:val="28"/>
        </w:rPr>
        <w:t xml:space="preserve"> </w:t>
      </w:r>
      <w:r w:rsidRPr="00A70B59">
        <w:rPr>
          <w:sz w:val="28"/>
          <w:szCs w:val="28"/>
        </w:rPr>
        <w:t>среды</w:t>
      </w:r>
      <w:r w:rsidR="00A70B59" w:rsidRPr="00A70B59">
        <w:rPr>
          <w:sz w:val="28"/>
          <w:szCs w:val="28"/>
        </w:rPr>
        <w:t xml:space="preserve"> </w:t>
      </w:r>
      <w:r w:rsidRPr="00A70B59">
        <w:rPr>
          <w:sz w:val="28"/>
          <w:szCs w:val="28"/>
        </w:rPr>
        <w:t xml:space="preserve">в трубопроводе: </w:t>
      </w:r>
      <w:r w:rsidR="00CE1D2F">
        <w:rPr>
          <w:position w:val="-8"/>
          <w:sz w:val="28"/>
          <w:szCs w:val="28"/>
        </w:rPr>
        <w:pict>
          <v:shape id="_x0000_i1181" type="#_x0000_t75" style="width:56.25pt;height:15pt">
            <v:imagedata r:id="rId157" o:title=""/>
          </v:shape>
        </w:pict>
      </w:r>
      <w:r w:rsidRPr="00A70B59">
        <w:rPr>
          <w:sz w:val="28"/>
          <w:szCs w:val="28"/>
        </w:rPr>
        <w:t>.</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 xml:space="preserve">Диаметр условного прохода Dy трубопровода: </w:t>
      </w:r>
      <w:r w:rsidR="00CE1D2F">
        <w:rPr>
          <w:position w:val="-6"/>
          <w:sz w:val="28"/>
          <w:szCs w:val="28"/>
        </w:rPr>
        <w:pict>
          <v:shape id="_x0000_i1182" type="#_x0000_t75" style="width:60pt;height:14.25pt">
            <v:imagedata r:id="rId158" o:title=""/>
          </v:shape>
        </w:pict>
      </w:r>
      <w:r w:rsidRPr="00B04505">
        <w:rPr>
          <w:sz w:val="28"/>
          <w:szCs w:val="28"/>
        </w:rPr>
        <w:t>.</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 xml:space="preserve">Пределы измерений: </w:t>
      </w:r>
      <w:r w:rsidR="00CE1D2F">
        <w:rPr>
          <w:position w:val="-24"/>
          <w:sz w:val="28"/>
          <w:szCs w:val="28"/>
        </w:rPr>
        <w:pict>
          <v:shape id="_x0000_i1183" type="#_x0000_t75" style="width:75pt;height:33pt">
            <v:imagedata r:id="rId159" o:title=""/>
          </v:shape>
        </w:pict>
      </w:r>
      <w:r w:rsidRPr="00B04505">
        <w:rPr>
          <w:sz w:val="28"/>
          <w:szCs w:val="28"/>
        </w:rPr>
        <w:t>.</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Динамический диапазон:</w:t>
      </w:r>
      <w:r w:rsidR="002C4B28">
        <w:rPr>
          <w:sz w:val="28"/>
          <w:szCs w:val="28"/>
        </w:rPr>
        <w:t xml:space="preserve"> </w:t>
      </w:r>
      <w:r w:rsidR="00CE1D2F">
        <w:rPr>
          <w:position w:val="-6"/>
          <w:sz w:val="28"/>
          <w:szCs w:val="28"/>
        </w:rPr>
        <w:pict>
          <v:shape id="_x0000_i1184" type="#_x0000_t75" style="width:32.25pt;height:14.25pt">
            <v:imagedata r:id="rId160" o:title=""/>
          </v:shape>
        </w:pict>
      </w:r>
      <w:r w:rsidRPr="00B04505">
        <w:rPr>
          <w:sz w:val="28"/>
          <w:szCs w:val="28"/>
        </w:rPr>
        <w:t>.</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Предел</w:t>
      </w:r>
      <w:r w:rsidR="002C4B28">
        <w:rPr>
          <w:sz w:val="28"/>
          <w:szCs w:val="28"/>
        </w:rPr>
        <w:t xml:space="preserve"> </w:t>
      </w:r>
      <w:r w:rsidRPr="00B04505">
        <w:rPr>
          <w:sz w:val="28"/>
          <w:szCs w:val="28"/>
        </w:rPr>
        <w:t>относительной</w:t>
      </w:r>
      <w:r w:rsidR="002C4B28">
        <w:rPr>
          <w:sz w:val="28"/>
          <w:szCs w:val="28"/>
        </w:rPr>
        <w:t xml:space="preserve"> </w:t>
      </w:r>
      <w:r w:rsidRPr="00B04505">
        <w:rPr>
          <w:sz w:val="28"/>
          <w:szCs w:val="28"/>
        </w:rPr>
        <w:t>погрешности</w:t>
      </w:r>
      <w:r w:rsidR="002C4B28">
        <w:rPr>
          <w:sz w:val="28"/>
          <w:szCs w:val="28"/>
        </w:rPr>
        <w:t xml:space="preserve"> </w:t>
      </w:r>
      <w:r w:rsidRPr="00B04505">
        <w:rPr>
          <w:sz w:val="28"/>
          <w:szCs w:val="28"/>
        </w:rPr>
        <w:t xml:space="preserve">измерений объема: </w:t>
      </w:r>
      <w:r w:rsidR="00CE1D2F">
        <w:rPr>
          <w:position w:val="-10"/>
          <w:sz w:val="28"/>
          <w:szCs w:val="28"/>
        </w:rPr>
        <w:pict>
          <v:shape id="_x0000_i1185" type="#_x0000_t75" style="width:36.75pt;height:15.75pt">
            <v:imagedata r:id="rId161" o:title=""/>
          </v:shape>
        </w:pict>
      </w:r>
      <w:r w:rsidRPr="00B04505">
        <w:rPr>
          <w:sz w:val="28"/>
          <w:szCs w:val="28"/>
        </w:rPr>
        <w:t>.</w:t>
      </w:r>
    </w:p>
    <w:p w:rsidR="00FF5111" w:rsidRPr="00B04505" w:rsidRDefault="00FF5111" w:rsidP="00B04505">
      <w:pPr>
        <w:numPr>
          <w:ilvl w:val="0"/>
          <w:numId w:val="40"/>
        </w:numPr>
        <w:spacing w:line="360" w:lineRule="auto"/>
        <w:ind w:left="0" w:firstLine="709"/>
        <w:jc w:val="both"/>
        <w:rPr>
          <w:sz w:val="28"/>
          <w:szCs w:val="28"/>
        </w:rPr>
      </w:pPr>
      <w:r w:rsidRPr="00B04505">
        <w:rPr>
          <w:sz w:val="28"/>
          <w:szCs w:val="28"/>
        </w:rPr>
        <w:t>Выходной сигнал:</w:t>
      </w:r>
      <w:r w:rsidR="00CE1D2F">
        <w:rPr>
          <w:position w:val="-10"/>
          <w:sz w:val="28"/>
          <w:szCs w:val="28"/>
        </w:rPr>
        <w:pict>
          <v:shape id="_x0000_i1186" type="#_x0000_t75" style="width:51.75pt;height:15.75pt">
            <v:imagedata r:id="rId162" o:title=""/>
          </v:shape>
        </w:pict>
      </w:r>
      <w:r w:rsidRPr="00B04505">
        <w:rPr>
          <w:sz w:val="28"/>
          <w:szCs w:val="28"/>
        </w:rPr>
        <w:t>.</w:t>
      </w:r>
    </w:p>
    <w:p w:rsidR="00FF5111" w:rsidRPr="00B04505" w:rsidRDefault="00FF5111" w:rsidP="00B04505">
      <w:pPr>
        <w:spacing w:line="360" w:lineRule="auto"/>
        <w:ind w:firstLine="709"/>
        <w:jc w:val="both"/>
        <w:rPr>
          <w:sz w:val="28"/>
          <w:szCs w:val="28"/>
        </w:rPr>
      </w:pPr>
    </w:p>
    <w:p w:rsidR="00FF5111" w:rsidRPr="00B04505" w:rsidRDefault="00791212" w:rsidP="00B04505">
      <w:pPr>
        <w:pStyle w:val="2"/>
        <w:ind w:firstLine="709"/>
        <w:rPr>
          <w:b/>
          <w:szCs w:val="28"/>
        </w:rPr>
      </w:pPr>
      <w:bookmarkStart w:id="12" w:name="_Toc43419141"/>
      <w:r w:rsidRPr="00B04505">
        <w:rPr>
          <w:b/>
          <w:szCs w:val="28"/>
        </w:rPr>
        <w:t>2</w:t>
      </w:r>
      <w:r w:rsidR="00FF5111" w:rsidRPr="00B04505">
        <w:rPr>
          <w:b/>
          <w:szCs w:val="28"/>
        </w:rPr>
        <w:t>.</w:t>
      </w:r>
      <w:r w:rsidR="00E9084D" w:rsidRPr="00B04505">
        <w:rPr>
          <w:b/>
          <w:szCs w:val="28"/>
        </w:rPr>
        <w:t>7</w:t>
      </w:r>
      <w:r w:rsidR="00FF5111" w:rsidRPr="00B04505">
        <w:rPr>
          <w:b/>
          <w:szCs w:val="28"/>
        </w:rPr>
        <w:t>. Выбор микроконтроллера</w:t>
      </w:r>
      <w:bookmarkEnd w:id="12"/>
    </w:p>
    <w:p w:rsidR="00A70B59" w:rsidRDefault="00A70B59"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Центральным узлом блока нижнего уровня является микроконтроллер, который управляет всеми функциональными частями блока, а также выполняющий функции предварительной обработки сигнала. Выбор его должен осуществляться исходя из требований к точности представления и обработки сигнала, а также требований к наличию в его составе некоторых дополнительных возможностей, необходимых для реализации блока нижнего уровня СУУ.</w:t>
      </w:r>
    </w:p>
    <w:p w:rsidR="00FF5111" w:rsidRPr="00B04505" w:rsidRDefault="00FF5111" w:rsidP="00B04505">
      <w:pPr>
        <w:spacing w:line="360" w:lineRule="auto"/>
        <w:ind w:firstLine="709"/>
        <w:jc w:val="both"/>
        <w:rPr>
          <w:sz w:val="28"/>
          <w:szCs w:val="28"/>
        </w:rPr>
      </w:pPr>
      <w:r w:rsidRPr="00B04505">
        <w:rPr>
          <w:sz w:val="28"/>
          <w:szCs w:val="28"/>
        </w:rPr>
        <w:t>Компания ATMEL — один из мировых лидеров в производстве широкого спектра микросхем энергонезависимой памяти, FLASH-микроконтроллеров и микросхем программируемой логики, взяла старт по разработке RISC-микроконтроллеров в середине 90-х годов, используя все свои технические решения, накопленные к этому времени</w:t>
      </w:r>
      <w:r w:rsidR="0044182B" w:rsidRPr="00B04505">
        <w:rPr>
          <w:sz w:val="28"/>
          <w:szCs w:val="28"/>
        </w:rPr>
        <w:t xml:space="preserve"> [8]</w:t>
      </w:r>
      <w:r w:rsidRPr="00B04505">
        <w:rPr>
          <w:sz w:val="28"/>
          <w:szCs w:val="28"/>
        </w:rPr>
        <w:t>. </w:t>
      </w:r>
    </w:p>
    <w:p w:rsidR="00FF5111" w:rsidRPr="00B04505" w:rsidRDefault="00FF5111" w:rsidP="00B04505">
      <w:pPr>
        <w:pStyle w:val="14pt"/>
        <w:ind w:firstLine="709"/>
      </w:pPr>
      <w:r w:rsidRPr="00B04505">
        <w:rPr>
          <w:lang w:val="en-US"/>
        </w:rPr>
        <w:t>AVR</w:t>
      </w:r>
      <w:r w:rsidRPr="00B04505">
        <w:t xml:space="preserve">-архитектура, объединяет мощный гарвардский </w:t>
      </w:r>
      <w:r w:rsidRPr="00B04505">
        <w:rPr>
          <w:lang w:val="en-US"/>
        </w:rPr>
        <w:t>RISC</w:t>
      </w:r>
      <w:r w:rsidRPr="00B04505">
        <w:t xml:space="preserve">-процессор с раздельным доступом к памяти программ и данных, 32 регистра общего назначения, каждый из которых может работать как регистр- аккумулятор, и развитую систему команд фиксированной 16-бит длины. Большинство команд выполняются за один машинный такт с одновременным исполнением текущей и выборкой следующей команды. 32 регистра общего назначения </w:t>
      </w:r>
      <w:r w:rsidRPr="00B04505">
        <w:lastRenderedPageBreak/>
        <w:t xml:space="preserve">образуют регистровый файл быстрого доступа, где каждый регистр напрямую связан с АЛУ. За один такт из регистрового файла выбираются два операнда, выполняется операция, и результат возвращается в регистровый файл. Все микроконтроллеры </w:t>
      </w:r>
      <w:r w:rsidRPr="00B04505">
        <w:rPr>
          <w:lang w:val="en-US"/>
        </w:rPr>
        <w:t>AVR</w:t>
      </w:r>
      <w:r w:rsidRPr="00B04505">
        <w:t xml:space="preserve"> имеют встроенную память программ с возможностью внутрисхемного программирования через последовательный интерфейс.</w:t>
      </w:r>
    </w:p>
    <w:p w:rsidR="00FF5111" w:rsidRPr="00B04505" w:rsidRDefault="00FF5111" w:rsidP="00B04505">
      <w:pPr>
        <w:pStyle w:val="14pt"/>
        <w:ind w:firstLine="709"/>
      </w:pPr>
      <w:r w:rsidRPr="00B04505">
        <w:t xml:space="preserve">Для целей управления микроконтроллеры </w:t>
      </w:r>
      <w:r w:rsidRPr="00B04505">
        <w:rPr>
          <w:lang w:val="en-US"/>
        </w:rPr>
        <w:t>AVR</w:t>
      </w:r>
      <w:r w:rsidRPr="00B04505">
        <w:t xml:space="preserve"> делает привлекательным их хорошо-развитая периферия, которая включает в себя: таймеры-счётчики, широтно-импульсные модуляторы, поддержку внешних прерываний, аналоговые компараторы, встроенный АЦП, параллельные порты ввода и вывода, интерфейсы, сторожевой таймер и устройство сброса по включению питания. Компания </w:t>
      </w:r>
      <w:r w:rsidRPr="00B04505">
        <w:rPr>
          <w:lang w:val="en-US"/>
        </w:rPr>
        <w:t>ATMEL</w:t>
      </w:r>
      <w:r w:rsidRPr="00B04505">
        <w:t xml:space="preserve"> предлагает бесплатную программную среду </w:t>
      </w:r>
      <w:r w:rsidRPr="00B04505">
        <w:rPr>
          <w:lang w:val="en-US"/>
        </w:rPr>
        <w:t>AVR</w:t>
      </w:r>
      <w:r w:rsidRPr="00B04505">
        <w:t>-</w:t>
      </w:r>
      <w:r w:rsidRPr="00B04505">
        <w:rPr>
          <w:lang w:val="en-US"/>
        </w:rPr>
        <w:t>studio</w:t>
      </w:r>
      <w:r w:rsidRPr="00B04505">
        <w:t xml:space="preserve"> для отладки программ в режиме симуляции на программном отладчике, а также для работы непосредственно с внутрисхемным эмулятором.</w:t>
      </w:r>
      <w:r w:rsidRPr="00B04505">
        <w:tab/>
      </w:r>
    </w:p>
    <w:p w:rsidR="00FF5111" w:rsidRPr="00B04505" w:rsidRDefault="00FF5111" w:rsidP="00B04505">
      <w:pPr>
        <w:pStyle w:val="14pt"/>
        <w:ind w:firstLine="709"/>
      </w:pPr>
      <w:r w:rsidRPr="00B04505">
        <w:t xml:space="preserve">Все эти качества превращают </w:t>
      </w:r>
      <w:r w:rsidRPr="00B04505">
        <w:rPr>
          <w:lang w:val="en-US"/>
        </w:rPr>
        <w:t>AVR</w:t>
      </w:r>
      <w:r w:rsidRPr="00B04505">
        <w:t>-микроконтроллеры в мощный инструмент для построения современных, высокопроизводительных и экономичных контроллеров различного назначения.</w:t>
      </w:r>
    </w:p>
    <w:p w:rsidR="00FF5111" w:rsidRPr="00B04505" w:rsidRDefault="00FF5111" w:rsidP="00B04505">
      <w:pPr>
        <w:pStyle w:val="14pt"/>
        <w:ind w:firstLine="709"/>
      </w:pPr>
      <w:r w:rsidRPr="00B04505">
        <w:t xml:space="preserve">В рамках единой базовой архитектуры </w:t>
      </w:r>
      <w:r w:rsidRPr="00B04505">
        <w:rPr>
          <w:lang w:val="en-US"/>
        </w:rPr>
        <w:t>AVR</w:t>
      </w:r>
      <w:r w:rsidRPr="00B04505">
        <w:t>-микроконтроллеры подразделяются на три подсемейства:</w:t>
      </w:r>
    </w:p>
    <w:p w:rsidR="00FF5111" w:rsidRPr="00B04505" w:rsidRDefault="00FF5111" w:rsidP="002C4B28">
      <w:pPr>
        <w:pStyle w:val="14pt"/>
        <w:numPr>
          <w:ilvl w:val="0"/>
          <w:numId w:val="42"/>
        </w:numPr>
        <w:tabs>
          <w:tab w:val="clear" w:pos="1440"/>
          <w:tab w:val="num" w:pos="709"/>
        </w:tabs>
        <w:ind w:left="1418" w:hanging="709"/>
      </w:pPr>
      <w:r w:rsidRPr="00B04505">
        <w:rPr>
          <w:lang w:val="en-US"/>
        </w:rPr>
        <w:t>Classic</w:t>
      </w:r>
      <w:r w:rsidRPr="00B04505">
        <w:t xml:space="preserve"> </w:t>
      </w:r>
      <w:r w:rsidRPr="00B04505">
        <w:rPr>
          <w:lang w:val="en-US"/>
        </w:rPr>
        <w:t>AVR</w:t>
      </w:r>
      <w:r w:rsidRPr="00B04505">
        <w:t xml:space="preserve"> — основная линия микроконтроллеров с производительностью отдельных модификаций до 16 </w:t>
      </w:r>
      <w:r w:rsidRPr="00B04505">
        <w:rPr>
          <w:lang w:val="en-US"/>
        </w:rPr>
        <w:t>MIPS</w:t>
      </w:r>
      <w:r w:rsidRPr="00B04505">
        <w:t xml:space="preserve">; </w:t>
      </w:r>
    </w:p>
    <w:p w:rsidR="00FF5111" w:rsidRPr="00B04505" w:rsidRDefault="00FF5111" w:rsidP="002C4B28">
      <w:pPr>
        <w:pStyle w:val="14pt"/>
        <w:numPr>
          <w:ilvl w:val="0"/>
          <w:numId w:val="42"/>
        </w:numPr>
        <w:tabs>
          <w:tab w:val="clear" w:pos="1440"/>
          <w:tab w:val="num" w:pos="709"/>
        </w:tabs>
        <w:ind w:left="1418" w:hanging="709"/>
      </w:pPr>
      <w:r w:rsidRPr="00B04505">
        <w:rPr>
          <w:lang w:val="en-US"/>
        </w:rPr>
        <w:t>mega</w:t>
      </w:r>
      <w:r w:rsidRPr="00B04505">
        <w:t xml:space="preserve"> </w:t>
      </w:r>
      <w:r w:rsidRPr="00B04505">
        <w:rPr>
          <w:lang w:val="en-US"/>
        </w:rPr>
        <w:t>AVR</w:t>
      </w:r>
      <w:r w:rsidRPr="00B04505">
        <w:t xml:space="preserve"> для сложных приложений, требующих большого объема памяти; </w:t>
      </w:r>
    </w:p>
    <w:p w:rsidR="00FF5111" w:rsidRPr="00B04505" w:rsidRDefault="00FF5111" w:rsidP="002C4B28">
      <w:pPr>
        <w:pStyle w:val="14pt"/>
        <w:numPr>
          <w:ilvl w:val="0"/>
          <w:numId w:val="42"/>
        </w:numPr>
        <w:tabs>
          <w:tab w:val="clear" w:pos="1440"/>
          <w:tab w:val="num" w:pos="709"/>
        </w:tabs>
        <w:ind w:left="1418" w:hanging="709"/>
      </w:pPr>
      <w:r w:rsidRPr="00B04505">
        <w:rPr>
          <w:lang w:val="en-US"/>
        </w:rPr>
        <w:t>tiny</w:t>
      </w:r>
      <w:r w:rsidRPr="00B04505">
        <w:t xml:space="preserve"> </w:t>
      </w:r>
      <w:r w:rsidRPr="00B04505">
        <w:rPr>
          <w:lang w:val="en-US"/>
        </w:rPr>
        <w:t>AVR</w:t>
      </w:r>
      <w:r w:rsidRPr="00B04505">
        <w:t xml:space="preserve"> — низкостоимостные микроконтроллеры в 8-выводном исполнении. </w:t>
      </w:r>
    </w:p>
    <w:p w:rsidR="00FF5111" w:rsidRPr="00B04505" w:rsidRDefault="00FF5111" w:rsidP="00B04505">
      <w:pPr>
        <w:pStyle w:val="14pt"/>
        <w:ind w:firstLine="709"/>
      </w:pPr>
      <w:r w:rsidRPr="00B04505">
        <w:t xml:space="preserve">Для выбора конкретного микроконтроллера из всего модельного ряда </w:t>
      </w:r>
      <w:r w:rsidRPr="00B04505">
        <w:rPr>
          <w:lang w:val="en-US"/>
        </w:rPr>
        <w:t>AVR</w:t>
      </w:r>
      <w:r w:rsidRPr="00B04505">
        <w:t xml:space="preserve"> проанализируем техническое задание и структурную схему.</w:t>
      </w:r>
      <w:r w:rsidR="002C4B28">
        <w:t xml:space="preserve"> </w:t>
      </w:r>
      <w:r w:rsidRPr="00B04505">
        <w:t xml:space="preserve">Микроконтроллер должен содержать: аналогово-цифровой преобразователь (АЦП) для возможности получения задания через потенциометр; USART </w:t>
      </w:r>
      <w:r w:rsidRPr="00B04505">
        <w:lastRenderedPageBreak/>
        <w:t xml:space="preserve">(универсальный синхронно-асинхронный приемопередатчик) для связи контроллера с автоматизированным рабочим местом (ЭВМ); таймер с режимом широтно-импульсной модуляции. </w:t>
      </w:r>
    </w:p>
    <w:p w:rsidR="00FF5111" w:rsidRPr="00B04505" w:rsidRDefault="00FF5111" w:rsidP="00B04505">
      <w:pPr>
        <w:pStyle w:val="14pt"/>
        <w:ind w:firstLine="709"/>
      </w:pPr>
      <w:r w:rsidRPr="00B04505">
        <w:t xml:space="preserve">Встроенные АЦП появились только в микроконтроллерах </w:t>
      </w:r>
      <w:r w:rsidRPr="00B04505">
        <w:rPr>
          <w:lang w:val="en-US"/>
        </w:rPr>
        <w:t>AT</w:t>
      </w:r>
      <w:r w:rsidRPr="00B04505">
        <w:t>90</w:t>
      </w:r>
      <w:r w:rsidRPr="00B04505">
        <w:rPr>
          <w:lang w:val="en-US"/>
        </w:rPr>
        <w:t>S</w:t>
      </w:r>
      <w:r w:rsidRPr="00B04505">
        <w:t xml:space="preserve">8534 и </w:t>
      </w:r>
      <w:r w:rsidRPr="00B04505">
        <w:rPr>
          <w:lang w:val="en-US"/>
        </w:rPr>
        <w:t>AT</w:t>
      </w:r>
      <w:r w:rsidRPr="00B04505">
        <w:t>90</w:t>
      </w:r>
      <w:r w:rsidRPr="00B04505">
        <w:rPr>
          <w:lang w:val="en-US"/>
        </w:rPr>
        <w:t>S</w:t>
      </w:r>
      <w:r w:rsidRPr="00B04505">
        <w:t xml:space="preserve">8535, семейства </w:t>
      </w:r>
      <w:r w:rsidRPr="00B04505">
        <w:rPr>
          <w:lang w:val="en-US"/>
        </w:rPr>
        <w:t>classic</w:t>
      </w:r>
      <w:r w:rsidRPr="00B04505">
        <w:t xml:space="preserve"> </w:t>
      </w:r>
      <w:r w:rsidRPr="00B04505">
        <w:rPr>
          <w:lang w:val="en-US"/>
        </w:rPr>
        <w:t>AVR</w:t>
      </w:r>
      <w:r w:rsidRPr="00B04505">
        <w:t>, следовательно, младшие микроконтроллеры не пригодны для использования в данном проекте. Однако существующий у этих микроконтроллеров режим ШИМ имеет один существенный недостаток: частота ШИМ может принимать только несколько фиксированных значений в зависимости от предделителя.</w:t>
      </w:r>
      <w:r w:rsidR="002C4B28">
        <w:t xml:space="preserve"> </w:t>
      </w:r>
      <w:r w:rsidRPr="00B04505">
        <w:t xml:space="preserve">Так же необходимо отметить, что это последние микроконтроллеры данного семейства и компания </w:t>
      </w:r>
      <w:r w:rsidRPr="00B04505">
        <w:rPr>
          <w:lang w:val="en-US"/>
        </w:rPr>
        <w:t>ATMEL</w:t>
      </w:r>
      <w:r w:rsidRPr="00B04505">
        <w:t xml:space="preserve"> их больше не производит. </w:t>
      </w:r>
    </w:p>
    <w:p w:rsidR="00FF5111" w:rsidRPr="00B04505" w:rsidRDefault="00FF5111" w:rsidP="00B04505">
      <w:pPr>
        <w:pStyle w:val="14pt"/>
        <w:ind w:firstLine="709"/>
      </w:pPr>
      <w:r w:rsidRPr="00B04505">
        <w:t>Все вышесказанное заставляет нас обратиться к семейству</w:t>
      </w:r>
      <w:r w:rsidRPr="00B04505">
        <w:rPr>
          <w:i/>
          <w:iCs/>
        </w:rPr>
        <w:t xml:space="preserve"> </w:t>
      </w:r>
      <w:r w:rsidRPr="00B04505">
        <w:rPr>
          <w:lang w:val="en-US"/>
        </w:rPr>
        <w:t>mega</w:t>
      </w:r>
      <w:r w:rsidRPr="00B04505">
        <w:t xml:space="preserve"> </w:t>
      </w:r>
      <w:r w:rsidRPr="00B04505">
        <w:rPr>
          <w:lang w:val="en-US"/>
        </w:rPr>
        <w:t>AVR</w:t>
      </w:r>
      <w:r w:rsidRPr="00B04505">
        <w:rPr>
          <w:i/>
          <w:iCs/>
        </w:rPr>
        <w:t xml:space="preserve">, </w:t>
      </w:r>
      <w:r w:rsidRPr="00B04505">
        <w:t xml:space="preserve">где самым подходящим (т.е. обладающий всеми перечисленными свойствами) является микроконтроллер </w:t>
      </w:r>
      <w:r w:rsidRPr="00B04505">
        <w:rPr>
          <w:lang w:val="en-US"/>
        </w:rPr>
        <w:t>ATmega</w:t>
      </w:r>
      <w:r w:rsidRPr="00B04505">
        <w:t xml:space="preserve"> 16.</w:t>
      </w:r>
    </w:p>
    <w:p w:rsidR="00FF5111" w:rsidRPr="00B04505" w:rsidRDefault="00FF5111" w:rsidP="00B04505">
      <w:pPr>
        <w:pStyle w:val="14pt"/>
        <w:ind w:firstLine="709"/>
        <w:rPr>
          <w:lang w:val="en-US"/>
        </w:rPr>
      </w:pPr>
      <w:r w:rsidRPr="00B04505">
        <w:t>Перечислим его основные свойства:</w:t>
      </w:r>
    </w:p>
    <w:p w:rsidR="00FF5111" w:rsidRPr="00B04505" w:rsidRDefault="00FF5111" w:rsidP="00B04505">
      <w:pPr>
        <w:pStyle w:val="14pt"/>
        <w:numPr>
          <w:ilvl w:val="0"/>
          <w:numId w:val="43"/>
        </w:numPr>
        <w:ind w:left="0" w:firstLine="709"/>
      </w:pPr>
      <w:r w:rsidRPr="00B04505">
        <w:t>память программ 16 Кб (10000 циклов перезаписи);</w:t>
      </w:r>
    </w:p>
    <w:p w:rsidR="00FF5111" w:rsidRPr="00B04505" w:rsidRDefault="00FF5111" w:rsidP="00B04505">
      <w:pPr>
        <w:pStyle w:val="14pt"/>
        <w:numPr>
          <w:ilvl w:val="0"/>
          <w:numId w:val="43"/>
        </w:numPr>
        <w:ind w:left="0" w:firstLine="709"/>
        <w:rPr>
          <w:lang w:val="en-US"/>
        </w:rPr>
      </w:pPr>
      <w:r w:rsidRPr="00B04505">
        <w:t>память данных 512 б;</w:t>
      </w:r>
    </w:p>
    <w:p w:rsidR="00FF5111" w:rsidRPr="00B04505" w:rsidRDefault="00FF5111" w:rsidP="00B04505">
      <w:pPr>
        <w:pStyle w:val="14pt"/>
        <w:numPr>
          <w:ilvl w:val="0"/>
          <w:numId w:val="43"/>
        </w:numPr>
        <w:ind w:left="0" w:firstLine="709"/>
        <w:rPr>
          <w:lang w:val="en-US"/>
        </w:rPr>
      </w:pPr>
      <w:r w:rsidRPr="00B04505">
        <w:rPr>
          <w:lang w:val="en-US"/>
        </w:rPr>
        <w:t>32 8-</w:t>
      </w:r>
      <w:r w:rsidRPr="00B04505">
        <w:t>разрядных</w:t>
      </w:r>
      <w:r w:rsidRPr="00B04505">
        <w:rPr>
          <w:lang w:val="en-US"/>
        </w:rPr>
        <w:t xml:space="preserve"> </w:t>
      </w:r>
      <w:r w:rsidRPr="00B04505">
        <w:t>регистров</w:t>
      </w:r>
      <w:r w:rsidRPr="00B04505">
        <w:rPr>
          <w:lang w:val="en-US"/>
        </w:rPr>
        <w:t xml:space="preserve"> </w:t>
      </w:r>
      <w:r w:rsidRPr="00B04505">
        <w:t>общего</w:t>
      </w:r>
      <w:r w:rsidRPr="00B04505">
        <w:rPr>
          <w:lang w:val="en-US"/>
        </w:rPr>
        <w:t xml:space="preserve"> </w:t>
      </w:r>
      <w:r w:rsidRPr="00B04505">
        <w:t>назначения</w:t>
      </w:r>
      <w:r w:rsidRPr="00B04505">
        <w:rPr>
          <w:lang w:val="en-US"/>
        </w:rPr>
        <w:t>;</w:t>
      </w:r>
    </w:p>
    <w:p w:rsidR="00FF5111" w:rsidRPr="00B04505" w:rsidRDefault="00FF5111" w:rsidP="00B04505">
      <w:pPr>
        <w:pStyle w:val="14pt"/>
        <w:numPr>
          <w:ilvl w:val="0"/>
          <w:numId w:val="43"/>
        </w:numPr>
        <w:ind w:left="0" w:firstLine="709"/>
        <w:rPr>
          <w:lang w:val="en-US"/>
        </w:rPr>
      </w:pPr>
      <w:r w:rsidRPr="00B04505">
        <w:t>2 востренных перемножителя;</w:t>
      </w:r>
    </w:p>
    <w:p w:rsidR="00FF5111" w:rsidRPr="00B04505" w:rsidRDefault="00FF5111" w:rsidP="00B04505">
      <w:pPr>
        <w:pStyle w:val="14pt"/>
        <w:numPr>
          <w:ilvl w:val="0"/>
          <w:numId w:val="43"/>
        </w:numPr>
        <w:ind w:left="0" w:firstLine="709"/>
      </w:pPr>
      <w:r w:rsidRPr="00B04505">
        <w:t>2 8-разрядных таймера с раздельными предделителями;</w:t>
      </w:r>
    </w:p>
    <w:p w:rsidR="00FF5111" w:rsidRPr="00B04505" w:rsidRDefault="00FF5111" w:rsidP="002C4B28">
      <w:pPr>
        <w:pStyle w:val="14pt"/>
        <w:numPr>
          <w:ilvl w:val="0"/>
          <w:numId w:val="43"/>
        </w:numPr>
        <w:ind w:left="1418" w:hanging="709"/>
      </w:pPr>
      <w:r w:rsidRPr="00B04505">
        <w:t>1 16-разрядный таймер с раздельным предделителям и режимом захвата;</w:t>
      </w:r>
    </w:p>
    <w:p w:rsidR="00FF5111" w:rsidRPr="00B04505" w:rsidRDefault="00FF5111" w:rsidP="002C4B28">
      <w:pPr>
        <w:pStyle w:val="14pt"/>
        <w:numPr>
          <w:ilvl w:val="0"/>
          <w:numId w:val="43"/>
        </w:numPr>
        <w:ind w:left="1418" w:hanging="709"/>
      </w:pPr>
      <w:r w:rsidRPr="00B04505">
        <w:t>программируемый сторожевой таймер;</w:t>
      </w:r>
    </w:p>
    <w:p w:rsidR="00FF5111" w:rsidRPr="00B04505" w:rsidRDefault="00FF5111" w:rsidP="002C4B28">
      <w:pPr>
        <w:pStyle w:val="14pt"/>
        <w:numPr>
          <w:ilvl w:val="0"/>
          <w:numId w:val="43"/>
        </w:numPr>
        <w:ind w:left="1418" w:hanging="709"/>
      </w:pPr>
      <w:r w:rsidRPr="00B04505">
        <w:t>4 канала ШИМ;</w:t>
      </w:r>
    </w:p>
    <w:p w:rsidR="00FF5111" w:rsidRPr="00B04505" w:rsidRDefault="00FF5111" w:rsidP="002C4B28">
      <w:pPr>
        <w:pStyle w:val="14pt"/>
        <w:numPr>
          <w:ilvl w:val="0"/>
          <w:numId w:val="43"/>
        </w:numPr>
        <w:ind w:left="1418" w:hanging="709"/>
      </w:pPr>
      <w:r w:rsidRPr="00B04505">
        <w:t>8-канальный встроенный АЦП;</w:t>
      </w:r>
    </w:p>
    <w:p w:rsidR="00FF5111" w:rsidRPr="00B04505" w:rsidRDefault="00FF5111" w:rsidP="002C4B28">
      <w:pPr>
        <w:pStyle w:val="14pt"/>
        <w:numPr>
          <w:ilvl w:val="0"/>
          <w:numId w:val="43"/>
        </w:numPr>
        <w:ind w:left="1418" w:hanging="709"/>
      </w:pPr>
      <w:r w:rsidRPr="00B04505">
        <w:rPr>
          <w:lang w:val="en-US"/>
        </w:rPr>
        <w:t xml:space="preserve">4 </w:t>
      </w:r>
      <w:r w:rsidRPr="00B04505">
        <w:t>порта ввода-вывода</w:t>
      </w:r>
    </w:p>
    <w:p w:rsidR="00FF5111" w:rsidRPr="00B04505" w:rsidRDefault="00FF5111" w:rsidP="002C4B28">
      <w:pPr>
        <w:pStyle w:val="14pt"/>
        <w:numPr>
          <w:ilvl w:val="0"/>
          <w:numId w:val="43"/>
        </w:numPr>
        <w:ind w:left="1418" w:hanging="709"/>
      </w:pPr>
      <w:r w:rsidRPr="00B04505">
        <w:rPr>
          <w:lang w:val="en-US"/>
        </w:rPr>
        <w:t>USART</w:t>
      </w:r>
      <w:r w:rsidRPr="00B04505">
        <w:t xml:space="preserve"> (универсальный синхронно-асинхронный приемопередатчик);</w:t>
      </w:r>
    </w:p>
    <w:p w:rsidR="00FF5111" w:rsidRPr="00B04505" w:rsidRDefault="00FF5111" w:rsidP="00B04505">
      <w:pPr>
        <w:pStyle w:val="14pt"/>
        <w:numPr>
          <w:ilvl w:val="0"/>
          <w:numId w:val="43"/>
        </w:numPr>
        <w:ind w:left="0" w:firstLine="709"/>
      </w:pPr>
      <w:r w:rsidRPr="00B04505">
        <w:rPr>
          <w:lang w:val="en-US"/>
        </w:rPr>
        <w:t>SPI</w:t>
      </w:r>
      <w:r w:rsidRPr="00B04505">
        <w:t xml:space="preserve"> (последовательный периферийный интерфейс). </w:t>
      </w:r>
    </w:p>
    <w:p w:rsidR="00FF5111" w:rsidRPr="00B04505" w:rsidRDefault="002C4B28" w:rsidP="00B04505">
      <w:pPr>
        <w:pStyle w:val="indent"/>
        <w:spacing w:before="0" w:beforeAutospacing="0" w:after="0" w:afterAutospacing="0" w:line="360" w:lineRule="auto"/>
        <w:ind w:firstLine="709"/>
        <w:jc w:val="both"/>
        <w:rPr>
          <w:bCs/>
          <w:sz w:val="28"/>
          <w:szCs w:val="28"/>
        </w:rPr>
      </w:pPr>
      <w:r>
        <w:rPr>
          <w:bCs/>
          <w:sz w:val="28"/>
          <w:szCs w:val="28"/>
          <w:lang w:val="en-US"/>
        </w:rPr>
        <w:br w:type="page"/>
      </w:r>
      <w:r w:rsidR="00CE1D2F">
        <w:rPr>
          <w:bCs/>
          <w:sz w:val="28"/>
          <w:szCs w:val="28"/>
        </w:rPr>
        <w:lastRenderedPageBreak/>
        <w:pict>
          <v:shape id="_x0000_i1187" type="#_x0000_t75" style="width:233.25pt;height:277.5pt">
            <v:imagedata r:id="rId163" o:title=""/>
          </v:shape>
        </w:pict>
      </w:r>
    </w:p>
    <w:p w:rsidR="002C4B28" w:rsidRDefault="002C4B28" w:rsidP="00B04505">
      <w:pPr>
        <w:pStyle w:val="indent"/>
        <w:tabs>
          <w:tab w:val="center" w:pos="5037"/>
          <w:tab w:val="left" w:pos="7770"/>
        </w:tabs>
        <w:spacing w:before="0" w:beforeAutospacing="0" w:after="0" w:afterAutospacing="0" w:line="360" w:lineRule="auto"/>
        <w:ind w:firstLine="709"/>
        <w:jc w:val="both"/>
        <w:rPr>
          <w:bCs/>
          <w:sz w:val="28"/>
          <w:szCs w:val="28"/>
          <w:lang w:val="en-US"/>
        </w:rPr>
      </w:pPr>
    </w:p>
    <w:p w:rsidR="00FF5111" w:rsidRPr="00B04505" w:rsidRDefault="00FF5111" w:rsidP="00B04505">
      <w:pPr>
        <w:pStyle w:val="indent"/>
        <w:tabs>
          <w:tab w:val="center" w:pos="5037"/>
          <w:tab w:val="left" w:pos="7770"/>
        </w:tabs>
        <w:spacing w:before="0" w:beforeAutospacing="0" w:after="0" w:afterAutospacing="0" w:line="360" w:lineRule="auto"/>
        <w:ind w:firstLine="709"/>
        <w:jc w:val="both"/>
        <w:rPr>
          <w:bCs/>
          <w:sz w:val="28"/>
          <w:szCs w:val="28"/>
        </w:rPr>
      </w:pPr>
      <w:r w:rsidRPr="00B04505">
        <w:rPr>
          <w:bCs/>
          <w:sz w:val="28"/>
          <w:szCs w:val="28"/>
        </w:rPr>
        <w:t xml:space="preserve">Рис </w:t>
      </w:r>
      <w:r w:rsidR="00791212" w:rsidRPr="00B04505">
        <w:rPr>
          <w:bCs/>
          <w:sz w:val="28"/>
          <w:szCs w:val="28"/>
        </w:rPr>
        <w:t>2</w:t>
      </w:r>
      <w:r w:rsidRPr="00B04505">
        <w:rPr>
          <w:bCs/>
          <w:sz w:val="28"/>
          <w:szCs w:val="28"/>
        </w:rPr>
        <w:t xml:space="preserve">.23. Разводка контактов для </w:t>
      </w:r>
      <w:r w:rsidRPr="00B04505">
        <w:rPr>
          <w:sz w:val="28"/>
          <w:szCs w:val="28"/>
          <w:lang w:val="en-US"/>
        </w:rPr>
        <w:t>ATmega</w:t>
      </w:r>
      <w:r w:rsidRPr="00B04505">
        <w:rPr>
          <w:sz w:val="28"/>
          <w:szCs w:val="28"/>
        </w:rPr>
        <w:t xml:space="preserve"> 16</w:t>
      </w:r>
      <w:r w:rsidRPr="00B04505">
        <w:rPr>
          <w:bCs/>
          <w:sz w:val="28"/>
          <w:szCs w:val="28"/>
        </w:rPr>
        <w:t xml:space="preserve"> в корпусе </w:t>
      </w:r>
      <w:r w:rsidRPr="00B04505">
        <w:rPr>
          <w:bCs/>
          <w:sz w:val="28"/>
          <w:szCs w:val="28"/>
          <w:lang w:val="en-US"/>
        </w:rPr>
        <w:t>PDIP</w:t>
      </w:r>
    </w:p>
    <w:p w:rsidR="00FF5111" w:rsidRPr="00B04505" w:rsidRDefault="00FF5111" w:rsidP="00B04505">
      <w:pPr>
        <w:spacing w:line="360" w:lineRule="auto"/>
        <w:ind w:firstLine="709"/>
        <w:jc w:val="both"/>
        <w:rPr>
          <w:sz w:val="28"/>
          <w:szCs w:val="28"/>
        </w:rPr>
      </w:pPr>
    </w:p>
    <w:p w:rsidR="00FF5111" w:rsidRPr="00B04505" w:rsidRDefault="00FF5111" w:rsidP="00B04505">
      <w:pPr>
        <w:spacing w:line="360" w:lineRule="auto"/>
        <w:ind w:firstLine="709"/>
        <w:jc w:val="both"/>
        <w:rPr>
          <w:sz w:val="28"/>
          <w:szCs w:val="28"/>
        </w:rPr>
      </w:pPr>
      <w:r w:rsidRPr="00B04505">
        <w:rPr>
          <w:sz w:val="28"/>
          <w:szCs w:val="28"/>
        </w:rPr>
        <w:t xml:space="preserve">Внешние выводы микроконтроллера: </w:t>
      </w:r>
    </w:p>
    <w:p w:rsidR="00FF5111" w:rsidRPr="00B04505" w:rsidRDefault="00FF5111" w:rsidP="00675FFA">
      <w:pPr>
        <w:numPr>
          <w:ilvl w:val="0"/>
          <w:numId w:val="41"/>
        </w:numPr>
        <w:spacing w:line="360" w:lineRule="auto"/>
        <w:ind w:left="1418" w:hanging="709"/>
        <w:jc w:val="both"/>
        <w:rPr>
          <w:sz w:val="28"/>
          <w:szCs w:val="28"/>
        </w:rPr>
      </w:pPr>
      <w:r w:rsidRPr="00B04505">
        <w:rPr>
          <w:sz w:val="28"/>
          <w:szCs w:val="28"/>
          <w:lang w:val="en-US"/>
        </w:rPr>
        <w:t>VCC</w:t>
      </w:r>
      <w:r w:rsidRPr="00B04505">
        <w:rPr>
          <w:sz w:val="28"/>
          <w:szCs w:val="28"/>
        </w:rPr>
        <w:t xml:space="preserve"> и </w:t>
      </w:r>
      <w:r w:rsidRPr="00B04505">
        <w:rPr>
          <w:sz w:val="28"/>
          <w:szCs w:val="28"/>
          <w:lang w:val="en-US"/>
        </w:rPr>
        <w:t>GND</w:t>
      </w:r>
      <w:r w:rsidRPr="00B04505">
        <w:rPr>
          <w:sz w:val="28"/>
          <w:szCs w:val="28"/>
        </w:rPr>
        <w:t xml:space="preserve"> (общий) – клеммы подключения источника питания цифровых элементов;</w:t>
      </w:r>
      <w:r w:rsidR="002C4B28">
        <w:rPr>
          <w:sz w:val="28"/>
          <w:szCs w:val="28"/>
        </w:rPr>
        <w:t xml:space="preserve"> </w:t>
      </w:r>
    </w:p>
    <w:p w:rsidR="00FF5111" w:rsidRPr="00B04505" w:rsidRDefault="00FF5111" w:rsidP="00675FFA">
      <w:pPr>
        <w:numPr>
          <w:ilvl w:val="0"/>
          <w:numId w:val="41"/>
        </w:numPr>
        <w:spacing w:line="360" w:lineRule="auto"/>
        <w:ind w:left="1418" w:hanging="709"/>
        <w:jc w:val="both"/>
        <w:rPr>
          <w:sz w:val="28"/>
          <w:szCs w:val="28"/>
        </w:rPr>
      </w:pPr>
      <w:r w:rsidRPr="00B04505">
        <w:rPr>
          <w:sz w:val="28"/>
          <w:szCs w:val="28"/>
          <w:lang w:val="en-US"/>
        </w:rPr>
        <w:t>AVCC</w:t>
      </w:r>
      <w:r w:rsidRPr="00B04505">
        <w:rPr>
          <w:sz w:val="28"/>
          <w:szCs w:val="28"/>
        </w:rPr>
        <w:t xml:space="preserve">, </w:t>
      </w:r>
      <w:r w:rsidRPr="00B04505">
        <w:rPr>
          <w:sz w:val="28"/>
          <w:szCs w:val="28"/>
          <w:lang w:val="en-US"/>
        </w:rPr>
        <w:t>AGND</w:t>
      </w:r>
      <w:r w:rsidRPr="00B04505">
        <w:rPr>
          <w:sz w:val="28"/>
          <w:szCs w:val="28"/>
        </w:rPr>
        <w:t xml:space="preserve"> (общий провод для аналоговых входов АЦП), </w:t>
      </w:r>
      <w:r w:rsidRPr="00B04505">
        <w:rPr>
          <w:sz w:val="28"/>
          <w:szCs w:val="28"/>
          <w:lang w:val="en-US"/>
        </w:rPr>
        <w:t>AREF</w:t>
      </w:r>
      <w:r w:rsidRPr="00B04505">
        <w:rPr>
          <w:sz w:val="28"/>
          <w:szCs w:val="28"/>
        </w:rPr>
        <w:t xml:space="preserve"> – питание и опорное напряжение АЦП и его мультиплексора;</w:t>
      </w:r>
    </w:p>
    <w:p w:rsidR="00FF5111" w:rsidRPr="00B04505" w:rsidRDefault="00FF5111" w:rsidP="00675FFA">
      <w:pPr>
        <w:numPr>
          <w:ilvl w:val="0"/>
          <w:numId w:val="41"/>
        </w:numPr>
        <w:spacing w:line="360" w:lineRule="auto"/>
        <w:ind w:left="1418" w:hanging="709"/>
        <w:jc w:val="both"/>
        <w:rPr>
          <w:sz w:val="28"/>
          <w:szCs w:val="28"/>
        </w:rPr>
      </w:pPr>
      <w:r w:rsidRPr="00B04505">
        <w:rPr>
          <w:sz w:val="28"/>
          <w:szCs w:val="28"/>
          <w:lang w:val="en-US"/>
        </w:rPr>
        <w:t>RESET</w:t>
      </w:r>
      <w:r w:rsidRPr="00B04505">
        <w:rPr>
          <w:sz w:val="28"/>
          <w:szCs w:val="28"/>
        </w:rPr>
        <w:t xml:space="preserve"> – сигнал внешнего сброса (низкий уровень длительностью более 50 нс), при включении питания сброс микроконтроллера производится автоматически</w:t>
      </w:r>
    </w:p>
    <w:p w:rsidR="00FF5111" w:rsidRPr="00B04505" w:rsidRDefault="00FF5111" w:rsidP="00675FFA">
      <w:pPr>
        <w:numPr>
          <w:ilvl w:val="0"/>
          <w:numId w:val="41"/>
        </w:numPr>
        <w:spacing w:line="360" w:lineRule="auto"/>
        <w:ind w:left="1418" w:hanging="709"/>
        <w:jc w:val="both"/>
        <w:rPr>
          <w:sz w:val="28"/>
          <w:szCs w:val="28"/>
        </w:rPr>
      </w:pPr>
      <w:r w:rsidRPr="00B04505">
        <w:rPr>
          <w:sz w:val="28"/>
          <w:szCs w:val="28"/>
        </w:rPr>
        <w:t xml:space="preserve"> </w:t>
      </w:r>
      <w:r w:rsidRPr="00B04505">
        <w:rPr>
          <w:sz w:val="28"/>
          <w:szCs w:val="28"/>
          <w:lang w:val="en-US"/>
        </w:rPr>
        <w:t>XTAL</w:t>
      </w:r>
      <w:r w:rsidRPr="00B04505">
        <w:rPr>
          <w:sz w:val="28"/>
          <w:szCs w:val="28"/>
        </w:rPr>
        <w:t xml:space="preserve">1 и </w:t>
      </w:r>
      <w:r w:rsidRPr="00B04505">
        <w:rPr>
          <w:sz w:val="28"/>
          <w:szCs w:val="28"/>
          <w:lang w:val="en-US"/>
        </w:rPr>
        <w:t>XTAL</w:t>
      </w:r>
      <w:r w:rsidRPr="00B04505">
        <w:rPr>
          <w:sz w:val="28"/>
          <w:szCs w:val="28"/>
        </w:rPr>
        <w:t>2 – соответственно вход и выход тактового генератора (для подключения частотозадающего кварцевого резонатора и общей синхронизации с другими устройствами), аналогичные электроды вспомогательного генератора</w:t>
      </w:r>
      <w:r w:rsidR="002C4B28">
        <w:rPr>
          <w:sz w:val="28"/>
          <w:szCs w:val="28"/>
        </w:rPr>
        <w:t xml:space="preserve"> </w:t>
      </w:r>
      <w:r w:rsidRPr="00B04505">
        <w:rPr>
          <w:sz w:val="28"/>
          <w:szCs w:val="28"/>
        </w:rPr>
        <w:t xml:space="preserve">асинхронного режима таймера 2 – выводы </w:t>
      </w:r>
      <w:r w:rsidRPr="00B04505">
        <w:rPr>
          <w:sz w:val="28"/>
          <w:szCs w:val="28"/>
          <w:lang w:val="en-US"/>
        </w:rPr>
        <w:t>PC</w:t>
      </w:r>
      <w:r w:rsidRPr="00B04505">
        <w:rPr>
          <w:sz w:val="28"/>
          <w:szCs w:val="28"/>
        </w:rPr>
        <w:t xml:space="preserve">6 и </w:t>
      </w:r>
      <w:r w:rsidRPr="00B04505">
        <w:rPr>
          <w:sz w:val="28"/>
          <w:szCs w:val="28"/>
          <w:lang w:val="en-US"/>
        </w:rPr>
        <w:t>PC</w:t>
      </w:r>
      <w:r w:rsidRPr="00B04505">
        <w:rPr>
          <w:sz w:val="28"/>
          <w:szCs w:val="28"/>
        </w:rPr>
        <w:t>7;</w:t>
      </w:r>
    </w:p>
    <w:p w:rsidR="00FF5111" w:rsidRPr="00B04505" w:rsidRDefault="00FF5111" w:rsidP="00675FFA">
      <w:pPr>
        <w:pStyle w:val="indent"/>
        <w:numPr>
          <w:ilvl w:val="0"/>
          <w:numId w:val="41"/>
        </w:numPr>
        <w:spacing w:before="0" w:beforeAutospacing="0" w:after="0" w:afterAutospacing="0" w:line="360" w:lineRule="auto"/>
        <w:ind w:left="1418" w:hanging="709"/>
        <w:jc w:val="both"/>
        <w:rPr>
          <w:bCs/>
          <w:sz w:val="28"/>
          <w:szCs w:val="28"/>
        </w:rPr>
      </w:pPr>
      <w:r w:rsidRPr="00B04505">
        <w:rPr>
          <w:sz w:val="28"/>
          <w:szCs w:val="28"/>
          <w:lang w:val="en-US"/>
        </w:rPr>
        <w:lastRenderedPageBreak/>
        <w:t>PA</w:t>
      </w:r>
      <w:r w:rsidRPr="00B04505">
        <w:rPr>
          <w:sz w:val="28"/>
          <w:szCs w:val="28"/>
        </w:rPr>
        <w:t>0-</w:t>
      </w:r>
      <w:r w:rsidRPr="00B04505">
        <w:rPr>
          <w:sz w:val="28"/>
          <w:szCs w:val="28"/>
          <w:lang w:val="en-US"/>
        </w:rPr>
        <w:t>PA</w:t>
      </w:r>
      <w:r w:rsidRPr="00B04505">
        <w:rPr>
          <w:sz w:val="28"/>
          <w:szCs w:val="28"/>
        </w:rPr>
        <w:t xml:space="preserve">7, </w:t>
      </w:r>
      <w:r w:rsidRPr="00B04505">
        <w:rPr>
          <w:sz w:val="28"/>
          <w:szCs w:val="28"/>
          <w:lang w:val="en-US"/>
        </w:rPr>
        <w:t>PB</w:t>
      </w:r>
      <w:r w:rsidRPr="00B04505">
        <w:rPr>
          <w:sz w:val="28"/>
          <w:szCs w:val="28"/>
        </w:rPr>
        <w:t>0-</w:t>
      </w:r>
      <w:r w:rsidRPr="00B04505">
        <w:rPr>
          <w:sz w:val="28"/>
          <w:szCs w:val="28"/>
          <w:lang w:val="en-US"/>
        </w:rPr>
        <w:t>PB</w:t>
      </w:r>
      <w:r w:rsidRPr="00B04505">
        <w:rPr>
          <w:sz w:val="28"/>
          <w:szCs w:val="28"/>
        </w:rPr>
        <w:t xml:space="preserve">7, </w:t>
      </w:r>
      <w:r w:rsidRPr="00B04505">
        <w:rPr>
          <w:sz w:val="28"/>
          <w:szCs w:val="28"/>
          <w:lang w:val="en-US"/>
        </w:rPr>
        <w:t>PC</w:t>
      </w:r>
      <w:r w:rsidRPr="00B04505">
        <w:rPr>
          <w:sz w:val="28"/>
          <w:szCs w:val="28"/>
        </w:rPr>
        <w:t>0-</w:t>
      </w:r>
      <w:r w:rsidRPr="00B04505">
        <w:rPr>
          <w:sz w:val="28"/>
          <w:szCs w:val="28"/>
          <w:lang w:val="en-US"/>
        </w:rPr>
        <w:t>PC</w:t>
      </w:r>
      <w:r w:rsidRPr="00B04505">
        <w:rPr>
          <w:sz w:val="28"/>
          <w:szCs w:val="28"/>
        </w:rPr>
        <w:t xml:space="preserve">7, </w:t>
      </w:r>
      <w:r w:rsidRPr="00B04505">
        <w:rPr>
          <w:sz w:val="28"/>
          <w:szCs w:val="28"/>
          <w:lang w:val="en-US"/>
        </w:rPr>
        <w:t>PD</w:t>
      </w:r>
      <w:r w:rsidRPr="00B04505">
        <w:rPr>
          <w:sz w:val="28"/>
          <w:szCs w:val="28"/>
        </w:rPr>
        <w:t>0-</w:t>
      </w:r>
      <w:r w:rsidRPr="00B04505">
        <w:rPr>
          <w:sz w:val="28"/>
          <w:szCs w:val="28"/>
          <w:lang w:val="en-US"/>
        </w:rPr>
        <w:t>PD</w:t>
      </w:r>
      <w:r w:rsidRPr="00B04505">
        <w:rPr>
          <w:sz w:val="28"/>
          <w:szCs w:val="28"/>
        </w:rPr>
        <w:t>7 – 32 линии ввода-вывода, объединены в 4 восьмиразрядных порта (</w:t>
      </w:r>
      <w:r w:rsidRPr="00B04505">
        <w:rPr>
          <w:sz w:val="28"/>
          <w:szCs w:val="28"/>
          <w:lang w:val="en-US"/>
        </w:rPr>
        <w:t>PORTA</w:t>
      </w:r>
      <w:r w:rsidRPr="00B04505">
        <w:rPr>
          <w:sz w:val="28"/>
          <w:szCs w:val="28"/>
        </w:rPr>
        <w:t xml:space="preserve">, </w:t>
      </w:r>
      <w:r w:rsidRPr="00B04505">
        <w:rPr>
          <w:sz w:val="28"/>
          <w:szCs w:val="28"/>
          <w:lang w:val="en-US"/>
        </w:rPr>
        <w:t>PORTB</w:t>
      </w:r>
      <w:r w:rsidRPr="00B04505">
        <w:rPr>
          <w:sz w:val="28"/>
          <w:szCs w:val="28"/>
        </w:rPr>
        <w:t xml:space="preserve">, </w:t>
      </w:r>
      <w:r w:rsidRPr="00B04505">
        <w:rPr>
          <w:sz w:val="28"/>
          <w:szCs w:val="28"/>
          <w:lang w:val="en-US"/>
        </w:rPr>
        <w:t>PORTC</w:t>
      </w:r>
      <w:r w:rsidRPr="00B04505">
        <w:rPr>
          <w:sz w:val="28"/>
          <w:szCs w:val="28"/>
        </w:rPr>
        <w:t xml:space="preserve">, </w:t>
      </w:r>
      <w:r w:rsidRPr="00B04505">
        <w:rPr>
          <w:sz w:val="28"/>
          <w:szCs w:val="28"/>
          <w:lang w:val="en-US"/>
        </w:rPr>
        <w:t>PORTD</w:t>
      </w:r>
      <w:r w:rsidRPr="00B04505">
        <w:rPr>
          <w:sz w:val="28"/>
          <w:szCs w:val="28"/>
        </w:rPr>
        <w:t>. Их функции дублируются входами и выходами встроенных в микроконтроллер периферийных устройств.</w:t>
      </w:r>
    </w:p>
    <w:p w:rsidR="00FF5111" w:rsidRPr="00B04505" w:rsidRDefault="00FF5111" w:rsidP="00675FFA">
      <w:pPr>
        <w:pStyle w:val="indent"/>
        <w:numPr>
          <w:ilvl w:val="0"/>
          <w:numId w:val="41"/>
        </w:numPr>
        <w:spacing w:before="0" w:beforeAutospacing="0" w:after="0" w:afterAutospacing="0" w:line="360" w:lineRule="auto"/>
        <w:ind w:left="1418" w:hanging="709"/>
        <w:jc w:val="both"/>
        <w:rPr>
          <w:bCs/>
          <w:sz w:val="28"/>
          <w:szCs w:val="28"/>
        </w:rPr>
      </w:pPr>
      <w:r w:rsidRPr="00B04505">
        <w:rPr>
          <w:sz w:val="28"/>
          <w:szCs w:val="28"/>
          <w:lang w:val="en-US"/>
        </w:rPr>
        <w:t xml:space="preserve">AREF - </w:t>
      </w:r>
      <w:r w:rsidRPr="00B04505">
        <w:rPr>
          <w:sz w:val="28"/>
          <w:szCs w:val="28"/>
        </w:rPr>
        <w:t>опорное напряжения АЦП</w:t>
      </w:r>
      <w:r w:rsidRPr="00B04505">
        <w:rPr>
          <w:sz w:val="28"/>
          <w:szCs w:val="28"/>
          <w:lang w:val="en-US"/>
        </w:rPr>
        <w:t>.</w:t>
      </w:r>
    </w:p>
    <w:p w:rsidR="00FF5111" w:rsidRPr="00B04505" w:rsidRDefault="00FF5111" w:rsidP="00675FFA">
      <w:pPr>
        <w:spacing w:line="360" w:lineRule="auto"/>
        <w:ind w:left="1418" w:hanging="709"/>
        <w:jc w:val="both"/>
        <w:rPr>
          <w:sz w:val="28"/>
          <w:szCs w:val="28"/>
        </w:rPr>
      </w:pPr>
      <w:r w:rsidRPr="00B04505">
        <w:rPr>
          <w:sz w:val="28"/>
          <w:szCs w:val="28"/>
        </w:rPr>
        <w:t>Альтернативные функции выводов микроконтроллера:</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Т0, Т1 – входы таймерв/счетчиков от внешнего источника импульсов,</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AIN0, AIN1 – положительный и отрицательный выходы аналогового компаратора,</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SS, MOSI, MISO, SCK – выводы для подключения SPI устройств,</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RXD, TXD – вход и выход блока UART,</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INT0, INT1 – входы для внешних источников прерываний,</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OC1B, OC1A, OC2 – выходы таймеров/счетчиков,</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ICP – вход защелки (ловушки) таймера/счетчика,</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ADC0-ADC7 – входы каналов АЦП,</w:t>
      </w:r>
    </w:p>
    <w:p w:rsidR="00FF5111" w:rsidRPr="00B04505" w:rsidRDefault="00FF5111" w:rsidP="00675FFA">
      <w:pPr>
        <w:numPr>
          <w:ilvl w:val="0"/>
          <w:numId w:val="46"/>
        </w:numPr>
        <w:spacing w:line="360" w:lineRule="auto"/>
        <w:ind w:left="1418" w:hanging="709"/>
        <w:jc w:val="both"/>
        <w:rPr>
          <w:sz w:val="28"/>
          <w:szCs w:val="28"/>
        </w:rPr>
      </w:pPr>
      <w:r w:rsidRPr="00B04505">
        <w:rPr>
          <w:sz w:val="28"/>
          <w:szCs w:val="28"/>
        </w:rPr>
        <w:t>TOSC2, TOSC1 – входы внешних осцилляторов для таймеров/счетчиков.</w:t>
      </w:r>
    </w:p>
    <w:p w:rsidR="00FF5111" w:rsidRPr="00B04505" w:rsidRDefault="00FF5111" w:rsidP="00B04505">
      <w:pPr>
        <w:spacing w:line="360" w:lineRule="auto"/>
        <w:ind w:firstLine="709"/>
        <w:jc w:val="both"/>
        <w:rPr>
          <w:sz w:val="28"/>
          <w:szCs w:val="28"/>
        </w:rPr>
      </w:pPr>
      <w:r w:rsidRPr="00B04505">
        <w:rPr>
          <w:sz w:val="28"/>
          <w:szCs w:val="28"/>
        </w:rPr>
        <w:t>Имеет Flash-память объемом 8 Кбайт, а также встроенную EEPROM-память объемом 512 байт и такую же по объему SRAM-память. Все это позволяет создавать на его основе достаточно эффективные приложения, с возможностью сохранять некоторые параметры процесса в энергонезависимой памяти</w:t>
      </w:r>
      <w:r w:rsidR="0044182B" w:rsidRPr="00B04505">
        <w:rPr>
          <w:sz w:val="28"/>
          <w:szCs w:val="28"/>
        </w:rPr>
        <w:t xml:space="preserve"> [8]</w:t>
      </w:r>
      <w:r w:rsidRPr="00B04505">
        <w:rPr>
          <w:sz w:val="28"/>
          <w:szCs w:val="28"/>
        </w:rPr>
        <w:t>.</w:t>
      </w:r>
    </w:p>
    <w:p w:rsidR="00FF5111" w:rsidRPr="00B04505" w:rsidRDefault="00FF5111" w:rsidP="00B04505">
      <w:pPr>
        <w:spacing w:line="360" w:lineRule="auto"/>
        <w:ind w:firstLine="709"/>
        <w:jc w:val="both"/>
        <w:rPr>
          <w:color w:val="FF6600"/>
          <w:sz w:val="28"/>
          <w:szCs w:val="28"/>
        </w:rPr>
      </w:pPr>
      <w:r w:rsidRPr="00B04505">
        <w:rPr>
          <w:sz w:val="28"/>
          <w:szCs w:val="28"/>
        </w:rPr>
        <w:t xml:space="preserve">Таймер T/C1 – 16-битный. Он обладает хорошими возможностями для использования его в качестве широтно-импульсного преобразователя (ШИМ). Для его настройки используются несколько регистров. В них мы можем задать режим работы таймера, скважность генерируемых импульсов, частоту синхронизации и т.д. Временные диаграммы работы счетчика в режиме широтно-импульсного преобразователя приведены на рис. </w:t>
      </w:r>
      <w:r w:rsidR="00791212" w:rsidRPr="00B04505">
        <w:rPr>
          <w:sz w:val="28"/>
          <w:szCs w:val="28"/>
        </w:rPr>
        <w:t>2</w:t>
      </w:r>
      <w:r w:rsidRPr="00B04505">
        <w:rPr>
          <w:sz w:val="28"/>
          <w:szCs w:val="28"/>
        </w:rPr>
        <w:t>.2</w:t>
      </w:r>
      <w:r w:rsidR="00791212" w:rsidRPr="00B04505">
        <w:rPr>
          <w:sz w:val="28"/>
          <w:szCs w:val="28"/>
        </w:rPr>
        <w:t>4</w:t>
      </w:r>
      <w:r w:rsidRPr="00B04505">
        <w:rPr>
          <w:sz w:val="28"/>
          <w:szCs w:val="28"/>
        </w:rPr>
        <w:t>.</w:t>
      </w:r>
    </w:p>
    <w:p w:rsidR="00675FFA" w:rsidRDefault="00CE1D2F" w:rsidP="00675FFA">
      <w:pPr>
        <w:pStyle w:val="indent"/>
        <w:spacing w:before="0" w:beforeAutospacing="0" w:after="0" w:afterAutospacing="0" w:line="360" w:lineRule="auto"/>
        <w:ind w:firstLine="0"/>
        <w:jc w:val="both"/>
        <w:rPr>
          <w:sz w:val="28"/>
          <w:szCs w:val="28"/>
          <w:lang w:val="en-US"/>
        </w:rPr>
      </w:pPr>
      <w:r>
        <w:rPr>
          <w:sz w:val="28"/>
          <w:szCs w:val="28"/>
        </w:rPr>
        <w:lastRenderedPageBreak/>
        <w:pict>
          <v:shape id="_x0000_i1188" type="#_x0000_t75" style="width:393pt;height:75.75pt">
            <v:imagedata r:id="rId164" o:title=""/>
          </v:shape>
        </w:pict>
      </w:r>
    </w:p>
    <w:p w:rsidR="00675FFA" w:rsidRDefault="00675FFA" w:rsidP="00B04505">
      <w:pPr>
        <w:pStyle w:val="indent"/>
        <w:spacing w:before="0" w:beforeAutospacing="0" w:after="0" w:afterAutospacing="0" w:line="360" w:lineRule="auto"/>
        <w:ind w:firstLine="709"/>
        <w:jc w:val="both"/>
        <w:rPr>
          <w:sz w:val="28"/>
          <w:szCs w:val="28"/>
          <w:lang w:val="en-US"/>
        </w:rPr>
      </w:pPr>
    </w:p>
    <w:p w:rsidR="00FF5111" w:rsidRPr="008E1EDF" w:rsidRDefault="00FF5111" w:rsidP="00B04505">
      <w:pPr>
        <w:pStyle w:val="indent"/>
        <w:spacing w:before="0" w:beforeAutospacing="0" w:after="0" w:afterAutospacing="0" w:line="360" w:lineRule="auto"/>
        <w:ind w:firstLine="709"/>
        <w:jc w:val="both"/>
        <w:rPr>
          <w:bCs/>
          <w:sz w:val="28"/>
          <w:szCs w:val="28"/>
        </w:rPr>
      </w:pPr>
      <w:r w:rsidRPr="00B04505">
        <w:rPr>
          <w:sz w:val="28"/>
          <w:szCs w:val="28"/>
        </w:rPr>
        <w:t xml:space="preserve">Рис. </w:t>
      </w:r>
      <w:r w:rsidR="00791212" w:rsidRPr="00B04505">
        <w:rPr>
          <w:sz w:val="28"/>
          <w:szCs w:val="28"/>
        </w:rPr>
        <w:t>2</w:t>
      </w:r>
      <w:r w:rsidRPr="00B04505">
        <w:rPr>
          <w:sz w:val="28"/>
          <w:szCs w:val="28"/>
        </w:rPr>
        <w:t>.2</w:t>
      </w:r>
      <w:r w:rsidR="00791212" w:rsidRPr="00B04505">
        <w:rPr>
          <w:sz w:val="28"/>
          <w:szCs w:val="28"/>
        </w:rPr>
        <w:t>4</w:t>
      </w:r>
      <w:r w:rsidRPr="00B04505">
        <w:rPr>
          <w:sz w:val="28"/>
          <w:szCs w:val="28"/>
        </w:rPr>
        <w:t>. Временные диаграммы работы счетчика в режиме ШИМ.</w:t>
      </w:r>
    </w:p>
    <w:p w:rsidR="00675FFA" w:rsidRDefault="00675FFA" w:rsidP="00B04505">
      <w:pPr>
        <w:pStyle w:val="indent"/>
        <w:spacing w:before="0" w:beforeAutospacing="0" w:after="0" w:afterAutospacing="0" w:line="360" w:lineRule="auto"/>
        <w:ind w:firstLine="709"/>
        <w:jc w:val="both"/>
        <w:rPr>
          <w:bCs/>
          <w:sz w:val="28"/>
          <w:szCs w:val="28"/>
          <w:lang w:val="en-US"/>
        </w:rPr>
      </w:pPr>
    </w:p>
    <w:p w:rsidR="00FF5111" w:rsidRPr="00B04505" w:rsidRDefault="00FF5111" w:rsidP="00B04505">
      <w:pPr>
        <w:pStyle w:val="indent"/>
        <w:spacing w:before="0" w:beforeAutospacing="0" w:after="0" w:afterAutospacing="0" w:line="360" w:lineRule="auto"/>
        <w:ind w:firstLine="709"/>
        <w:jc w:val="both"/>
        <w:rPr>
          <w:bCs/>
          <w:sz w:val="28"/>
          <w:szCs w:val="28"/>
        </w:rPr>
      </w:pPr>
      <w:r w:rsidRPr="00B04505">
        <w:rPr>
          <w:bCs/>
          <w:sz w:val="28"/>
          <w:szCs w:val="28"/>
        </w:rPr>
        <w:t xml:space="preserve">Поясним кратко его работу. 16-разрядный счетчик подсчитывает каждый импульс, поступающий на его вход с делителя частоты. При этом сначала он считает вверх (то есть, прибавляя единицу на каждом шаге), а по достижении верхнего значения </w:t>
      </w:r>
      <w:r w:rsidRPr="00B04505">
        <w:rPr>
          <w:bCs/>
          <w:sz w:val="28"/>
          <w:szCs w:val="28"/>
          <w:lang w:val="en-US"/>
        </w:rPr>
        <w:t>FF</w:t>
      </w:r>
      <w:r w:rsidRPr="00B04505">
        <w:rPr>
          <w:bCs/>
          <w:sz w:val="28"/>
          <w:szCs w:val="28"/>
        </w:rPr>
        <w:t xml:space="preserve"> он начинает считать вниз (то есть, вычитая единицу на каждом шаге). При этом если значение в регистре </w:t>
      </w:r>
      <w:r w:rsidRPr="00B04505">
        <w:rPr>
          <w:bCs/>
          <w:sz w:val="28"/>
          <w:szCs w:val="28"/>
          <w:lang w:val="en-US"/>
        </w:rPr>
        <w:t>TCNT</w:t>
      </w:r>
      <w:r w:rsidRPr="00B04505">
        <w:rPr>
          <w:bCs/>
          <w:sz w:val="28"/>
          <w:szCs w:val="28"/>
        </w:rPr>
        <w:t xml:space="preserve">1 меньше </w:t>
      </w:r>
      <w:r w:rsidRPr="00B04505">
        <w:rPr>
          <w:bCs/>
          <w:sz w:val="28"/>
          <w:szCs w:val="28"/>
          <w:lang w:val="en-US"/>
        </w:rPr>
        <w:t>OCR</w:t>
      </w:r>
      <w:r w:rsidRPr="00B04505">
        <w:rPr>
          <w:bCs/>
          <w:sz w:val="28"/>
          <w:szCs w:val="28"/>
        </w:rPr>
        <w:t>1, на выходе ШИМ преобразователя (</w:t>
      </w:r>
      <w:r w:rsidRPr="00B04505">
        <w:rPr>
          <w:bCs/>
          <w:sz w:val="28"/>
          <w:szCs w:val="28"/>
          <w:lang w:val="en-US"/>
        </w:rPr>
        <w:t>PWM</w:t>
      </w:r>
      <w:r w:rsidRPr="00B04505">
        <w:rPr>
          <w:bCs/>
          <w:sz w:val="28"/>
          <w:szCs w:val="28"/>
        </w:rPr>
        <w:t xml:space="preserve"> </w:t>
      </w:r>
      <w:r w:rsidRPr="00B04505">
        <w:rPr>
          <w:bCs/>
          <w:sz w:val="28"/>
          <w:szCs w:val="28"/>
          <w:lang w:val="en-US"/>
        </w:rPr>
        <w:t>Output</w:t>
      </w:r>
      <w:r w:rsidRPr="00B04505">
        <w:rPr>
          <w:bCs/>
          <w:sz w:val="28"/>
          <w:szCs w:val="28"/>
        </w:rPr>
        <w:t xml:space="preserve">) устанавливается единица. Если же значение регистра </w:t>
      </w:r>
      <w:r w:rsidRPr="00B04505">
        <w:rPr>
          <w:bCs/>
          <w:sz w:val="28"/>
          <w:szCs w:val="28"/>
          <w:lang w:val="en-US"/>
        </w:rPr>
        <w:t>TCNT</w:t>
      </w:r>
      <w:r w:rsidRPr="00B04505">
        <w:rPr>
          <w:bCs/>
          <w:sz w:val="28"/>
          <w:szCs w:val="28"/>
        </w:rPr>
        <w:t xml:space="preserve">1 превышает содержимое </w:t>
      </w:r>
      <w:r w:rsidRPr="00B04505">
        <w:rPr>
          <w:bCs/>
          <w:sz w:val="28"/>
          <w:szCs w:val="28"/>
          <w:lang w:val="en-US"/>
        </w:rPr>
        <w:t>OCR</w:t>
      </w:r>
      <w:r w:rsidRPr="00B04505">
        <w:rPr>
          <w:bCs/>
          <w:sz w:val="28"/>
          <w:szCs w:val="28"/>
        </w:rPr>
        <w:t xml:space="preserve">1, на выходе ШИМ преобразователя устанавливается логический ноль. Это позволяет генерировать импульсы с заданной частотой и скважностью для управления аналоговыми исполнительными механизмами. В нашем случае к его выходу подключается усилитель мощности, питающий </w:t>
      </w:r>
      <w:r w:rsidR="007C7EE3" w:rsidRPr="00B04505">
        <w:rPr>
          <w:bCs/>
          <w:sz w:val="28"/>
          <w:szCs w:val="28"/>
        </w:rPr>
        <w:t>ИМ</w:t>
      </w:r>
      <w:r w:rsidRPr="00B04505">
        <w:rPr>
          <w:bCs/>
          <w:sz w:val="28"/>
          <w:szCs w:val="28"/>
        </w:rPr>
        <w:t>.</w:t>
      </w:r>
    </w:p>
    <w:p w:rsidR="00FF5111" w:rsidRPr="00B04505" w:rsidRDefault="00FF5111" w:rsidP="00B04505">
      <w:pPr>
        <w:pStyle w:val="2"/>
        <w:ind w:firstLine="709"/>
        <w:rPr>
          <w:i/>
          <w:iCs/>
          <w:szCs w:val="28"/>
        </w:rPr>
      </w:pPr>
    </w:p>
    <w:p w:rsidR="00FF5111" w:rsidRPr="00B04505" w:rsidRDefault="00791212" w:rsidP="00B04505">
      <w:pPr>
        <w:pStyle w:val="2"/>
        <w:ind w:firstLine="709"/>
        <w:rPr>
          <w:b/>
          <w:iCs/>
          <w:szCs w:val="28"/>
        </w:rPr>
      </w:pPr>
      <w:bookmarkStart w:id="13" w:name="_Toc43419142"/>
      <w:r w:rsidRPr="00B04505">
        <w:rPr>
          <w:b/>
          <w:iCs/>
          <w:szCs w:val="28"/>
        </w:rPr>
        <w:t>2</w:t>
      </w:r>
      <w:r w:rsidR="00FF5111" w:rsidRPr="00B04505">
        <w:rPr>
          <w:b/>
          <w:iCs/>
          <w:szCs w:val="28"/>
        </w:rPr>
        <w:t>.</w:t>
      </w:r>
      <w:r w:rsidR="00E9084D" w:rsidRPr="00B04505">
        <w:rPr>
          <w:b/>
          <w:iCs/>
          <w:szCs w:val="28"/>
        </w:rPr>
        <w:t>8</w:t>
      </w:r>
      <w:r w:rsidR="00FF5111" w:rsidRPr="00B04505">
        <w:rPr>
          <w:b/>
          <w:iCs/>
          <w:szCs w:val="28"/>
        </w:rPr>
        <w:t xml:space="preserve">. </w:t>
      </w:r>
      <w:r w:rsidR="005F113E" w:rsidRPr="00B04505">
        <w:rPr>
          <w:b/>
          <w:iCs/>
          <w:szCs w:val="28"/>
        </w:rPr>
        <w:t>Разработка принципиальной схемы.</w:t>
      </w:r>
      <w:bookmarkEnd w:id="13"/>
    </w:p>
    <w:p w:rsidR="00675FFA" w:rsidRDefault="00675FFA" w:rsidP="00B04505">
      <w:pPr>
        <w:spacing w:line="360" w:lineRule="auto"/>
        <w:ind w:firstLine="709"/>
        <w:jc w:val="both"/>
        <w:rPr>
          <w:sz w:val="28"/>
          <w:szCs w:val="28"/>
          <w:lang w:val="en-US"/>
        </w:rPr>
      </w:pPr>
    </w:p>
    <w:p w:rsidR="00FF5111" w:rsidRDefault="00FF5111" w:rsidP="00B04505">
      <w:pPr>
        <w:spacing w:line="360" w:lineRule="auto"/>
        <w:ind w:firstLine="709"/>
        <w:jc w:val="both"/>
        <w:rPr>
          <w:sz w:val="28"/>
          <w:szCs w:val="28"/>
          <w:lang w:val="en-US"/>
        </w:rPr>
      </w:pPr>
      <w:r w:rsidRPr="00B04505">
        <w:rPr>
          <w:sz w:val="28"/>
          <w:szCs w:val="28"/>
        </w:rPr>
        <w:t>Так как датчики ТСМ-012 и Метран-ЗООПР</w:t>
      </w:r>
      <w:r w:rsidR="002C4B28">
        <w:rPr>
          <w:sz w:val="28"/>
          <w:szCs w:val="28"/>
        </w:rPr>
        <w:t xml:space="preserve"> </w:t>
      </w:r>
      <w:r w:rsidRPr="00B04505">
        <w:rPr>
          <w:sz w:val="28"/>
          <w:szCs w:val="28"/>
        </w:rPr>
        <w:t xml:space="preserve">имеют токовый выход с максимальным значением 20мА. Поэтому перед подачей на вход микроконтроллера его необходимо преобразовать в напряжение и нормализовать. Схема блока согласования уровней сигналов приведена на рис. </w:t>
      </w:r>
      <w:r w:rsidR="00791212" w:rsidRPr="00B04505">
        <w:rPr>
          <w:sz w:val="28"/>
          <w:szCs w:val="28"/>
        </w:rPr>
        <w:t>2</w:t>
      </w:r>
      <w:r w:rsidRPr="00B04505">
        <w:rPr>
          <w:sz w:val="28"/>
          <w:szCs w:val="28"/>
        </w:rPr>
        <w:t>.2</w:t>
      </w:r>
      <w:r w:rsidR="00791212" w:rsidRPr="00B04505">
        <w:rPr>
          <w:sz w:val="28"/>
          <w:szCs w:val="28"/>
        </w:rPr>
        <w:t>6</w:t>
      </w:r>
      <w:r w:rsidRPr="00B04505">
        <w:rPr>
          <w:sz w:val="28"/>
          <w:szCs w:val="28"/>
        </w:rPr>
        <w:t>. В качестве ОУ используется прецизионный операционный усилитель К140УД17 с низким дрейфом нуля и малым напряжением смещения</w:t>
      </w:r>
      <w:r w:rsidR="0044182B" w:rsidRPr="00B04505">
        <w:rPr>
          <w:sz w:val="28"/>
          <w:szCs w:val="28"/>
        </w:rPr>
        <w:t xml:space="preserve"> [10]</w:t>
      </w:r>
      <w:r w:rsidRPr="00B04505">
        <w:rPr>
          <w:sz w:val="28"/>
          <w:szCs w:val="28"/>
        </w:rPr>
        <w:t>.</w:t>
      </w:r>
    </w:p>
    <w:p w:rsidR="00FF5111" w:rsidRPr="00B04505" w:rsidRDefault="00675FFA" w:rsidP="00B04505">
      <w:pPr>
        <w:spacing w:line="360" w:lineRule="auto"/>
        <w:ind w:firstLine="709"/>
        <w:jc w:val="both"/>
        <w:rPr>
          <w:sz w:val="28"/>
          <w:szCs w:val="28"/>
          <w:lang w:val="en-US"/>
        </w:rPr>
      </w:pPr>
      <w:r>
        <w:rPr>
          <w:sz w:val="28"/>
          <w:szCs w:val="28"/>
          <w:lang w:val="en-US"/>
        </w:rPr>
        <w:br w:type="page"/>
      </w:r>
      <w:r w:rsidR="00CE1D2F">
        <w:rPr>
          <w:sz w:val="28"/>
          <w:szCs w:val="28"/>
        </w:rPr>
        <w:lastRenderedPageBreak/>
        <w:pict>
          <v:shape id="_x0000_i1189" type="#_x0000_t75" style="width:183pt;height:122.25pt">
            <v:imagedata r:id="rId165" o:title=""/>
          </v:shape>
        </w:pict>
      </w:r>
    </w:p>
    <w:p w:rsidR="00675FFA" w:rsidRDefault="00675FFA"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Рис.</w:t>
      </w:r>
      <w:r w:rsidR="00791212" w:rsidRPr="00B04505">
        <w:rPr>
          <w:sz w:val="28"/>
          <w:szCs w:val="28"/>
        </w:rPr>
        <w:t xml:space="preserve"> 2</w:t>
      </w:r>
      <w:r w:rsidRPr="00B04505">
        <w:rPr>
          <w:sz w:val="28"/>
          <w:szCs w:val="28"/>
        </w:rPr>
        <w:t>.2</w:t>
      </w:r>
      <w:r w:rsidR="00791212" w:rsidRPr="00B04505">
        <w:rPr>
          <w:sz w:val="28"/>
          <w:szCs w:val="28"/>
        </w:rPr>
        <w:t>5</w:t>
      </w:r>
      <w:r w:rsidRPr="00B04505">
        <w:rPr>
          <w:sz w:val="28"/>
          <w:szCs w:val="28"/>
        </w:rPr>
        <w:t>. Операционный усилитель К140УД17.</w:t>
      </w:r>
    </w:p>
    <w:p w:rsidR="00675FFA" w:rsidRDefault="00675FFA" w:rsidP="00B04505">
      <w:pPr>
        <w:pStyle w:val="indent"/>
        <w:spacing w:before="0" w:beforeAutospacing="0" w:after="0" w:afterAutospacing="0" w:line="360" w:lineRule="auto"/>
        <w:ind w:firstLine="709"/>
        <w:jc w:val="both"/>
        <w:rPr>
          <w:sz w:val="28"/>
          <w:szCs w:val="28"/>
          <w:lang w:val="en-US"/>
        </w:rPr>
      </w:pPr>
    </w:p>
    <w:p w:rsidR="00FF5111" w:rsidRDefault="00FF5111" w:rsidP="00B04505">
      <w:pPr>
        <w:pStyle w:val="indent"/>
        <w:spacing w:before="0" w:beforeAutospacing="0" w:after="0" w:afterAutospacing="0" w:line="360" w:lineRule="auto"/>
        <w:ind w:firstLine="709"/>
        <w:jc w:val="both"/>
        <w:rPr>
          <w:sz w:val="28"/>
          <w:szCs w:val="28"/>
          <w:lang w:val="en-US"/>
        </w:rPr>
      </w:pPr>
      <w:r w:rsidRPr="00B04505">
        <w:rPr>
          <w:sz w:val="28"/>
          <w:szCs w:val="28"/>
        </w:rPr>
        <w:t>Таблица 2.1. Основные параметры ОУ К140УД17.</w:t>
      </w:r>
    </w:p>
    <w:p w:rsidR="00675FFA" w:rsidRPr="00675FFA" w:rsidRDefault="00675FFA" w:rsidP="00B04505">
      <w:pPr>
        <w:pStyle w:val="indent"/>
        <w:spacing w:before="0" w:beforeAutospacing="0" w:after="0" w:afterAutospacing="0" w:line="360" w:lineRule="auto"/>
        <w:ind w:firstLine="709"/>
        <w:jc w:val="both"/>
        <w:rPr>
          <w:sz w:val="28"/>
          <w:szCs w:val="28"/>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2"/>
        <w:gridCol w:w="2460"/>
      </w:tblGrid>
      <w:tr w:rsidR="00FF5111" w:rsidRPr="00675FFA">
        <w:trPr>
          <w:jc w:val="center"/>
        </w:trPr>
        <w:tc>
          <w:tcPr>
            <w:tcW w:w="6062" w:type="dxa"/>
          </w:tcPr>
          <w:p w:rsidR="00FF5111" w:rsidRPr="00675FFA" w:rsidRDefault="00FF5111" w:rsidP="00675FFA">
            <w:pPr>
              <w:pStyle w:val="a3"/>
              <w:rPr>
                <w:bCs/>
                <w:sz w:val="20"/>
              </w:rPr>
            </w:pPr>
            <w:r w:rsidRPr="00675FFA">
              <w:rPr>
                <w:bCs/>
                <w:sz w:val="20"/>
              </w:rPr>
              <w:t>Напряжение питания,</w:t>
            </w:r>
            <w:r w:rsidRPr="00675FFA">
              <w:rPr>
                <w:bCs/>
                <w:i/>
                <w:sz w:val="20"/>
              </w:rPr>
              <w:t xml:space="preserve"> U</w:t>
            </w:r>
            <w:r w:rsidRPr="00675FFA">
              <w:rPr>
                <w:bCs/>
                <w:sz w:val="20"/>
                <w:vertAlign w:val="subscript"/>
              </w:rPr>
              <w:t>П</w:t>
            </w:r>
          </w:p>
        </w:tc>
        <w:tc>
          <w:tcPr>
            <w:tcW w:w="2460" w:type="dxa"/>
          </w:tcPr>
          <w:p w:rsidR="00FF5111" w:rsidRPr="00675FFA" w:rsidRDefault="00FF5111" w:rsidP="00675FFA">
            <w:pPr>
              <w:pStyle w:val="a3"/>
              <w:rPr>
                <w:bCs/>
                <w:sz w:val="20"/>
              </w:rPr>
            </w:pPr>
            <w:r w:rsidRPr="00675FFA">
              <w:rPr>
                <w:bCs/>
                <w:sz w:val="20"/>
              </w:rPr>
              <w:sym w:font="Symbol" w:char="F0B1"/>
            </w:r>
            <w:r w:rsidRPr="00675FFA">
              <w:rPr>
                <w:bCs/>
                <w:sz w:val="20"/>
              </w:rPr>
              <w:t>15В</w:t>
            </w:r>
            <w:r w:rsidRPr="00675FFA">
              <w:rPr>
                <w:bCs/>
                <w:sz w:val="20"/>
              </w:rPr>
              <w:sym w:font="Symbol" w:char="F0B1"/>
            </w:r>
            <w:r w:rsidRPr="00675FFA">
              <w:rPr>
                <w:bCs/>
                <w:sz w:val="20"/>
              </w:rPr>
              <w:t>10%</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Коэффициент усиления</w:t>
            </w:r>
          </w:p>
        </w:tc>
        <w:tc>
          <w:tcPr>
            <w:tcW w:w="2460" w:type="dxa"/>
          </w:tcPr>
          <w:p w:rsidR="00FF5111" w:rsidRPr="00675FFA" w:rsidRDefault="00FF5111" w:rsidP="00675FFA">
            <w:pPr>
              <w:pStyle w:val="a3"/>
              <w:rPr>
                <w:bCs/>
                <w:sz w:val="20"/>
              </w:rPr>
            </w:pPr>
            <w:r w:rsidRPr="00675FFA">
              <w:rPr>
                <w:bCs/>
                <w:sz w:val="20"/>
              </w:rPr>
              <w:t>200000</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Сопротивление нагрузки</w:t>
            </w:r>
          </w:p>
        </w:tc>
        <w:tc>
          <w:tcPr>
            <w:tcW w:w="2460" w:type="dxa"/>
          </w:tcPr>
          <w:p w:rsidR="00FF5111" w:rsidRPr="00675FFA" w:rsidRDefault="00FF5111" w:rsidP="00675FFA">
            <w:pPr>
              <w:pStyle w:val="a3"/>
              <w:rPr>
                <w:bCs/>
                <w:sz w:val="20"/>
              </w:rPr>
            </w:pPr>
            <w:r w:rsidRPr="00675FFA">
              <w:rPr>
                <w:bCs/>
                <w:sz w:val="20"/>
              </w:rPr>
              <w:t>&gt;1000</w:t>
            </w:r>
            <w:r w:rsidRPr="00675FFA">
              <w:rPr>
                <w:bCs/>
                <w:i/>
                <w:sz w:val="20"/>
              </w:rPr>
              <w:t>Ом</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Напряжение смещения</w:t>
            </w:r>
          </w:p>
        </w:tc>
        <w:tc>
          <w:tcPr>
            <w:tcW w:w="2460" w:type="dxa"/>
          </w:tcPr>
          <w:p w:rsidR="00FF5111" w:rsidRPr="00675FFA" w:rsidRDefault="00FF5111" w:rsidP="00675FFA">
            <w:pPr>
              <w:pStyle w:val="a3"/>
              <w:rPr>
                <w:bCs/>
                <w:sz w:val="20"/>
              </w:rPr>
            </w:pPr>
            <w:r w:rsidRPr="00675FFA">
              <w:rPr>
                <w:bCs/>
                <w:sz w:val="20"/>
              </w:rPr>
              <w:sym w:font="Symbol" w:char="F0B1"/>
            </w:r>
            <w:r w:rsidRPr="00675FFA">
              <w:rPr>
                <w:bCs/>
                <w:sz w:val="20"/>
              </w:rPr>
              <w:t>2мВ</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Частота единичного усиления,</w:t>
            </w:r>
            <w:r w:rsidR="002C4B28" w:rsidRPr="00675FFA">
              <w:rPr>
                <w:bCs/>
                <w:sz w:val="20"/>
              </w:rPr>
              <w:t xml:space="preserve"> </w:t>
            </w:r>
            <w:r w:rsidRPr="00675FFA">
              <w:rPr>
                <w:bCs/>
                <w:i/>
                <w:sz w:val="20"/>
              </w:rPr>
              <w:t>f</w:t>
            </w:r>
            <w:r w:rsidRPr="00675FFA">
              <w:rPr>
                <w:bCs/>
                <w:sz w:val="20"/>
                <w:vertAlign w:val="subscript"/>
              </w:rPr>
              <w:t>1</w:t>
            </w:r>
          </w:p>
        </w:tc>
        <w:tc>
          <w:tcPr>
            <w:tcW w:w="2460" w:type="dxa"/>
          </w:tcPr>
          <w:p w:rsidR="00FF5111" w:rsidRPr="00675FFA" w:rsidRDefault="00FF5111" w:rsidP="00675FFA">
            <w:pPr>
              <w:pStyle w:val="a3"/>
              <w:rPr>
                <w:bCs/>
                <w:sz w:val="20"/>
              </w:rPr>
            </w:pPr>
            <w:r w:rsidRPr="00675FFA">
              <w:rPr>
                <w:bCs/>
                <w:sz w:val="20"/>
              </w:rPr>
              <w:t>0,4 МГц</w:t>
            </w:r>
          </w:p>
        </w:tc>
      </w:tr>
      <w:tr w:rsidR="00FF5111" w:rsidRPr="00675FFA">
        <w:trPr>
          <w:jc w:val="center"/>
        </w:trPr>
        <w:tc>
          <w:tcPr>
            <w:tcW w:w="6062" w:type="dxa"/>
          </w:tcPr>
          <w:p w:rsidR="00FF5111" w:rsidRPr="00675FFA" w:rsidRDefault="00FF5111" w:rsidP="00675FFA">
            <w:pPr>
              <w:pStyle w:val="a3"/>
              <w:rPr>
                <w:bCs/>
                <w:sz w:val="20"/>
                <w:vertAlign w:val="subscript"/>
              </w:rPr>
            </w:pPr>
            <w:r w:rsidRPr="00675FFA">
              <w:rPr>
                <w:bCs/>
                <w:sz w:val="20"/>
              </w:rPr>
              <w:t xml:space="preserve">Разность входных токов, </w:t>
            </w:r>
            <w:r w:rsidRPr="00675FFA">
              <w:rPr>
                <w:bCs/>
                <w:sz w:val="20"/>
              </w:rPr>
              <w:sym w:font="Symbol" w:char="F044"/>
            </w:r>
            <w:r w:rsidRPr="00675FFA">
              <w:rPr>
                <w:bCs/>
                <w:i/>
                <w:sz w:val="20"/>
              </w:rPr>
              <w:t>I</w:t>
            </w:r>
            <w:r w:rsidRPr="00675FFA">
              <w:rPr>
                <w:bCs/>
                <w:sz w:val="20"/>
                <w:vertAlign w:val="subscript"/>
              </w:rPr>
              <w:t>ВХ</w:t>
            </w:r>
          </w:p>
        </w:tc>
        <w:tc>
          <w:tcPr>
            <w:tcW w:w="2460" w:type="dxa"/>
          </w:tcPr>
          <w:p w:rsidR="00FF5111" w:rsidRPr="00675FFA" w:rsidRDefault="00FF5111" w:rsidP="00675FFA">
            <w:pPr>
              <w:pStyle w:val="a3"/>
              <w:rPr>
                <w:bCs/>
                <w:sz w:val="20"/>
              </w:rPr>
            </w:pPr>
            <w:r w:rsidRPr="00675FFA">
              <w:rPr>
                <w:bCs/>
                <w:sz w:val="20"/>
              </w:rPr>
              <w:t>0,2 нА</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 xml:space="preserve">Температурный дрейф разности входных токов </w:t>
            </w:r>
            <w:r w:rsidRPr="00675FFA">
              <w:rPr>
                <w:bCs/>
                <w:sz w:val="20"/>
              </w:rPr>
              <w:sym w:font="Symbol" w:char="F044"/>
            </w:r>
            <w:r w:rsidRPr="00675FFA">
              <w:rPr>
                <w:bCs/>
                <w:i/>
                <w:sz w:val="20"/>
              </w:rPr>
              <w:t>I</w:t>
            </w:r>
            <w:r w:rsidRPr="00675FFA">
              <w:rPr>
                <w:bCs/>
                <w:sz w:val="20"/>
                <w:vertAlign w:val="subscript"/>
              </w:rPr>
              <w:t>ВХ</w:t>
            </w:r>
            <w:r w:rsidRPr="00675FFA">
              <w:rPr>
                <w:bCs/>
                <w:sz w:val="20"/>
              </w:rPr>
              <w:t xml:space="preserve"> /</w:t>
            </w:r>
            <w:r w:rsidRPr="00675FFA">
              <w:rPr>
                <w:bCs/>
                <w:sz w:val="20"/>
              </w:rPr>
              <w:sym w:font="Symbol" w:char="F044"/>
            </w:r>
            <w:r w:rsidRPr="00675FFA">
              <w:rPr>
                <w:bCs/>
                <w:i/>
                <w:sz w:val="20"/>
              </w:rPr>
              <w:t>T</w:t>
            </w:r>
          </w:p>
        </w:tc>
        <w:tc>
          <w:tcPr>
            <w:tcW w:w="2460" w:type="dxa"/>
          </w:tcPr>
          <w:p w:rsidR="00FF5111" w:rsidRPr="00675FFA" w:rsidRDefault="00FF5111" w:rsidP="00675FFA">
            <w:pPr>
              <w:pStyle w:val="a3"/>
              <w:rPr>
                <w:bCs/>
                <w:sz w:val="20"/>
              </w:rPr>
            </w:pPr>
            <w:r w:rsidRPr="00675FFA">
              <w:rPr>
                <w:bCs/>
                <w:sz w:val="20"/>
              </w:rPr>
              <w:t>не более</w:t>
            </w:r>
            <w:r w:rsidR="00675FFA">
              <w:rPr>
                <w:bCs/>
                <w:sz w:val="20"/>
                <w:lang w:val="en-US"/>
              </w:rPr>
              <w:t xml:space="preserve"> </w:t>
            </w:r>
            <w:r w:rsidRPr="00675FFA">
              <w:rPr>
                <w:bCs/>
                <w:sz w:val="20"/>
              </w:rPr>
              <w:t>0,12 нА/C</w:t>
            </w:r>
            <w:r w:rsidRPr="00675FFA">
              <w:rPr>
                <w:bCs/>
                <w:sz w:val="20"/>
              </w:rPr>
              <w:sym w:font="Symbol" w:char="F0B0"/>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 xml:space="preserve">Синфазное напряжение </w:t>
            </w:r>
          </w:p>
        </w:tc>
        <w:tc>
          <w:tcPr>
            <w:tcW w:w="2460" w:type="dxa"/>
          </w:tcPr>
          <w:p w:rsidR="00FF5111" w:rsidRPr="00675FFA" w:rsidRDefault="00FF5111" w:rsidP="00675FFA">
            <w:pPr>
              <w:pStyle w:val="a3"/>
              <w:rPr>
                <w:bCs/>
                <w:sz w:val="20"/>
              </w:rPr>
            </w:pPr>
            <w:r w:rsidRPr="00675FFA">
              <w:rPr>
                <w:bCs/>
                <w:sz w:val="20"/>
              </w:rPr>
              <w:sym w:font="Symbol" w:char="F0B1"/>
            </w:r>
            <w:r w:rsidRPr="00675FFA">
              <w:rPr>
                <w:bCs/>
                <w:sz w:val="20"/>
              </w:rPr>
              <w:t>6 В</w:t>
            </w:r>
          </w:p>
        </w:tc>
      </w:tr>
      <w:tr w:rsidR="00FF5111" w:rsidRPr="00675FFA">
        <w:trPr>
          <w:jc w:val="center"/>
        </w:trPr>
        <w:tc>
          <w:tcPr>
            <w:tcW w:w="6062" w:type="dxa"/>
          </w:tcPr>
          <w:p w:rsidR="00FF5111" w:rsidRPr="00675FFA" w:rsidRDefault="00FF5111" w:rsidP="00675FFA">
            <w:pPr>
              <w:pStyle w:val="a3"/>
              <w:rPr>
                <w:bCs/>
                <w:sz w:val="20"/>
              </w:rPr>
            </w:pPr>
            <w:r w:rsidRPr="00675FFA">
              <w:rPr>
                <w:bCs/>
                <w:sz w:val="20"/>
              </w:rPr>
              <w:t xml:space="preserve">Температурный коэффициент напряжения смещения, </w:t>
            </w:r>
            <w:r w:rsidRPr="00675FFA">
              <w:rPr>
                <w:bCs/>
                <w:sz w:val="20"/>
              </w:rPr>
              <w:sym w:font="Symbol" w:char="F044"/>
            </w:r>
            <w:r w:rsidRPr="00675FFA">
              <w:rPr>
                <w:bCs/>
                <w:i/>
                <w:sz w:val="20"/>
              </w:rPr>
              <w:t>U</w:t>
            </w:r>
            <w:r w:rsidRPr="00675FFA">
              <w:rPr>
                <w:bCs/>
                <w:sz w:val="20"/>
                <w:vertAlign w:val="subscript"/>
              </w:rPr>
              <w:t>СМ</w:t>
            </w:r>
            <w:r w:rsidRPr="00675FFA">
              <w:rPr>
                <w:bCs/>
                <w:sz w:val="20"/>
              </w:rPr>
              <w:t>/</w:t>
            </w:r>
            <w:r w:rsidRPr="00675FFA">
              <w:rPr>
                <w:bCs/>
                <w:sz w:val="20"/>
              </w:rPr>
              <w:sym w:font="Symbol" w:char="F044"/>
            </w:r>
            <w:r w:rsidRPr="00675FFA">
              <w:rPr>
                <w:bCs/>
                <w:i/>
                <w:sz w:val="20"/>
              </w:rPr>
              <w:t>T</w:t>
            </w:r>
          </w:p>
        </w:tc>
        <w:tc>
          <w:tcPr>
            <w:tcW w:w="2460" w:type="dxa"/>
          </w:tcPr>
          <w:p w:rsidR="00FF5111" w:rsidRPr="00675FFA" w:rsidRDefault="00FF5111" w:rsidP="00675FFA">
            <w:pPr>
              <w:pStyle w:val="a3"/>
              <w:rPr>
                <w:bCs/>
                <w:sz w:val="20"/>
              </w:rPr>
            </w:pPr>
            <w:r w:rsidRPr="00675FFA">
              <w:rPr>
                <w:bCs/>
                <w:sz w:val="20"/>
              </w:rPr>
              <w:t>не более</w:t>
            </w:r>
            <w:r w:rsidR="00675FFA">
              <w:rPr>
                <w:bCs/>
                <w:sz w:val="20"/>
                <w:lang w:val="en-US"/>
              </w:rPr>
              <w:t xml:space="preserve"> </w:t>
            </w:r>
            <w:r w:rsidRPr="00675FFA">
              <w:rPr>
                <w:bCs/>
                <w:sz w:val="20"/>
              </w:rPr>
              <w:t>3 мкВ/C</w:t>
            </w:r>
            <w:r w:rsidRPr="00675FFA">
              <w:rPr>
                <w:bCs/>
                <w:sz w:val="20"/>
              </w:rPr>
              <w:sym w:font="Symbol" w:char="F0B0"/>
            </w:r>
          </w:p>
        </w:tc>
      </w:tr>
    </w:tbl>
    <w:p w:rsidR="00675FFA" w:rsidRDefault="00675FFA" w:rsidP="00B04505">
      <w:pPr>
        <w:spacing w:line="360" w:lineRule="auto"/>
        <w:ind w:firstLine="709"/>
        <w:jc w:val="both"/>
        <w:rPr>
          <w:sz w:val="28"/>
          <w:szCs w:val="28"/>
          <w:lang w:val="en-US"/>
        </w:rPr>
      </w:pPr>
    </w:p>
    <w:p w:rsidR="00FF5111" w:rsidRPr="00B04505" w:rsidRDefault="00CE1D2F" w:rsidP="00B04505">
      <w:pPr>
        <w:spacing w:line="360" w:lineRule="auto"/>
        <w:ind w:firstLine="709"/>
        <w:jc w:val="both"/>
        <w:rPr>
          <w:sz w:val="28"/>
          <w:szCs w:val="28"/>
        </w:rPr>
      </w:pPr>
      <w:r>
        <w:rPr>
          <w:sz w:val="28"/>
          <w:szCs w:val="28"/>
        </w:rPr>
        <w:pict>
          <v:shape id="_x0000_i1190" type="#_x0000_t75" style="width:333pt;height:138.75pt">
            <v:imagedata r:id="rId166" o:title=""/>
          </v:shape>
        </w:pict>
      </w:r>
    </w:p>
    <w:p w:rsidR="00675FFA" w:rsidRDefault="00675FFA"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Рис.</w:t>
      </w:r>
      <w:r w:rsidR="00791212" w:rsidRPr="00B04505">
        <w:rPr>
          <w:sz w:val="28"/>
          <w:szCs w:val="28"/>
        </w:rPr>
        <w:t xml:space="preserve"> </w:t>
      </w:r>
      <w:r w:rsidRPr="00B04505">
        <w:rPr>
          <w:sz w:val="28"/>
          <w:szCs w:val="28"/>
        </w:rPr>
        <w:t>3.2</w:t>
      </w:r>
      <w:r w:rsidR="00791212" w:rsidRPr="00B04505">
        <w:rPr>
          <w:sz w:val="28"/>
          <w:szCs w:val="28"/>
        </w:rPr>
        <w:t>5</w:t>
      </w:r>
      <w:r w:rsidRPr="00B04505">
        <w:rPr>
          <w:sz w:val="28"/>
          <w:szCs w:val="28"/>
        </w:rPr>
        <w:t>. Схема блока согласования.</w:t>
      </w:r>
    </w:p>
    <w:p w:rsidR="009474E0" w:rsidRPr="00B04505" w:rsidRDefault="009474E0" w:rsidP="00B04505">
      <w:pPr>
        <w:spacing w:line="360" w:lineRule="auto"/>
        <w:ind w:firstLine="709"/>
        <w:jc w:val="both"/>
        <w:rPr>
          <w:sz w:val="28"/>
          <w:szCs w:val="28"/>
        </w:rPr>
      </w:pPr>
    </w:p>
    <w:p w:rsidR="00F904FC" w:rsidRPr="00B04505" w:rsidRDefault="00F904FC" w:rsidP="00B04505">
      <w:pPr>
        <w:spacing w:line="360" w:lineRule="auto"/>
        <w:ind w:firstLine="709"/>
        <w:jc w:val="both"/>
        <w:rPr>
          <w:sz w:val="28"/>
          <w:szCs w:val="28"/>
        </w:rPr>
      </w:pPr>
      <w:r w:rsidRPr="00B04505">
        <w:rPr>
          <w:sz w:val="28"/>
          <w:szCs w:val="28"/>
        </w:rPr>
        <w:t>Операционный усилитель К140УД17 требует для своего питания стабильного напряжения номиналом</w:t>
      </w:r>
      <w:r w:rsidR="00940A82" w:rsidRPr="00B04505">
        <w:rPr>
          <w:sz w:val="28"/>
          <w:szCs w:val="28"/>
        </w:rPr>
        <w:t xml:space="preserve"> </w:t>
      </w:r>
      <w:r w:rsidR="00CE1D2F">
        <w:rPr>
          <w:sz w:val="28"/>
          <w:szCs w:val="28"/>
        </w:rPr>
        <w:pict>
          <v:shape id="_x0000_i1191" type="#_x0000_t75" style="width:24pt;height:12.75pt">
            <v:imagedata r:id="rId167" o:title=""/>
          </v:shape>
        </w:pict>
      </w:r>
      <w:r w:rsidRPr="00B04505">
        <w:rPr>
          <w:sz w:val="28"/>
          <w:szCs w:val="28"/>
        </w:rPr>
        <w:t>В</w:t>
      </w:r>
      <w:r w:rsidR="009554EE" w:rsidRPr="00B04505">
        <w:rPr>
          <w:sz w:val="28"/>
          <w:szCs w:val="28"/>
        </w:rPr>
        <w:t>.</w:t>
      </w:r>
      <w:r w:rsidRPr="00B04505">
        <w:rPr>
          <w:sz w:val="28"/>
          <w:szCs w:val="28"/>
        </w:rPr>
        <w:t>, поучаемой с помощью трансформатора с двумя вторичными обмотками</w:t>
      </w:r>
      <w:r w:rsidR="009554EE" w:rsidRPr="00B04505">
        <w:rPr>
          <w:sz w:val="28"/>
          <w:szCs w:val="28"/>
        </w:rPr>
        <w:t xml:space="preserve">, выпрямителя </w:t>
      </w:r>
      <w:r w:rsidR="009554EE" w:rsidRPr="00B04505">
        <w:rPr>
          <w:sz w:val="28"/>
          <w:szCs w:val="28"/>
          <w:lang w:val="en-US"/>
        </w:rPr>
        <w:t>VD</w:t>
      </w:r>
      <w:r w:rsidR="009554EE" w:rsidRPr="00B04505">
        <w:rPr>
          <w:sz w:val="28"/>
          <w:szCs w:val="28"/>
        </w:rPr>
        <w:t xml:space="preserve">7, </w:t>
      </w:r>
      <w:r w:rsidR="009554EE" w:rsidRPr="00B04505">
        <w:rPr>
          <w:sz w:val="28"/>
          <w:szCs w:val="28"/>
          <w:lang w:val="en-US"/>
        </w:rPr>
        <w:t>VD</w:t>
      </w:r>
      <w:r w:rsidR="009554EE" w:rsidRPr="00B04505">
        <w:rPr>
          <w:sz w:val="28"/>
          <w:szCs w:val="28"/>
        </w:rPr>
        <w:t xml:space="preserve">8, </w:t>
      </w:r>
      <w:r w:rsidR="009554EE" w:rsidRPr="00B04505">
        <w:rPr>
          <w:sz w:val="28"/>
          <w:szCs w:val="28"/>
          <w:lang w:val="en-US"/>
        </w:rPr>
        <w:t>VD</w:t>
      </w:r>
      <w:r w:rsidR="009554EE" w:rsidRPr="00B04505">
        <w:rPr>
          <w:sz w:val="28"/>
          <w:szCs w:val="28"/>
        </w:rPr>
        <w:t xml:space="preserve">9, </w:t>
      </w:r>
      <w:r w:rsidR="009554EE" w:rsidRPr="00B04505">
        <w:rPr>
          <w:sz w:val="28"/>
          <w:szCs w:val="28"/>
          <w:lang w:val="en-US"/>
        </w:rPr>
        <w:t>VD</w:t>
      </w:r>
      <w:r w:rsidR="009554EE" w:rsidRPr="00B04505">
        <w:rPr>
          <w:sz w:val="28"/>
          <w:szCs w:val="28"/>
        </w:rPr>
        <w:t>10</w:t>
      </w:r>
      <w:r w:rsidRPr="00B04505">
        <w:rPr>
          <w:sz w:val="28"/>
          <w:szCs w:val="28"/>
        </w:rPr>
        <w:t xml:space="preserve"> и двух идентичных стабилизаторов напряжения. </w:t>
      </w:r>
    </w:p>
    <w:p w:rsidR="00F904FC" w:rsidRPr="00B04505" w:rsidRDefault="00CE1D2F" w:rsidP="00675FFA">
      <w:pPr>
        <w:pStyle w:val="indent"/>
        <w:spacing w:before="0" w:beforeAutospacing="0" w:after="0" w:afterAutospacing="0" w:line="360" w:lineRule="auto"/>
        <w:ind w:firstLine="0"/>
        <w:jc w:val="both"/>
        <w:rPr>
          <w:sz w:val="28"/>
          <w:szCs w:val="28"/>
        </w:rPr>
      </w:pPr>
      <w:r>
        <w:rPr>
          <w:sz w:val="28"/>
          <w:szCs w:val="28"/>
        </w:rPr>
        <w:lastRenderedPageBreak/>
        <w:pict>
          <v:shape id="_x0000_i1192" type="#_x0000_t75" style="width:463.5pt;height:178.5pt">
            <v:imagedata r:id="rId168" o:title=""/>
          </v:shape>
        </w:pict>
      </w:r>
    </w:p>
    <w:p w:rsidR="00675FFA" w:rsidRDefault="00675FFA" w:rsidP="00B04505">
      <w:pPr>
        <w:pStyle w:val="indent"/>
        <w:spacing w:before="0" w:beforeAutospacing="0" w:after="0" w:afterAutospacing="0" w:line="360" w:lineRule="auto"/>
        <w:ind w:firstLine="709"/>
        <w:jc w:val="both"/>
        <w:rPr>
          <w:sz w:val="28"/>
          <w:szCs w:val="28"/>
          <w:lang w:val="en-US"/>
        </w:rPr>
      </w:pPr>
    </w:p>
    <w:p w:rsidR="00F904FC" w:rsidRPr="00B04505" w:rsidRDefault="00F904FC" w:rsidP="00B04505">
      <w:pPr>
        <w:pStyle w:val="indent"/>
        <w:spacing w:before="0" w:beforeAutospacing="0" w:after="0" w:afterAutospacing="0" w:line="360" w:lineRule="auto"/>
        <w:ind w:firstLine="709"/>
        <w:jc w:val="both"/>
        <w:rPr>
          <w:sz w:val="28"/>
          <w:szCs w:val="28"/>
        </w:rPr>
      </w:pPr>
      <w:r w:rsidRPr="00B04505">
        <w:rPr>
          <w:sz w:val="28"/>
          <w:szCs w:val="28"/>
        </w:rPr>
        <w:t>Рис.</w:t>
      </w:r>
      <w:r w:rsidR="00791212" w:rsidRPr="00B04505">
        <w:rPr>
          <w:sz w:val="28"/>
          <w:szCs w:val="28"/>
        </w:rPr>
        <w:t xml:space="preserve"> 2</w:t>
      </w:r>
      <w:r w:rsidRPr="00B04505">
        <w:rPr>
          <w:sz w:val="28"/>
          <w:szCs w:val="28"/>
        </w:rPr>
        <w:t>.</w:t>
      </w:r>
      <w:r w:rsidR="009474E0" w:rsidRPr="00B04505">
        <w:rPr>
          <w:sz w:val="28"/>
          <w:szCs w:val="28"/>
        </w:rPr>
        <w:t>2</w:t>
      </w:r>
      <w:r w:rsidR="00791212" w:rsidRPr="00B04505">
        <w:rPr>
          <w:sz w:val="28"/>
          <w:szCs w:val="28"/>
        </w:rPr>
        <w:t>7</w:t>
      </w:r>
      <w:r w:rsidRPr="00B04505">
        <w:rPr>
          <w:sz w:val="28"/>
          <w:szCs w:val="28"/>
        </w:rPr>
        <w:t xml:space="preserve">. Схема стабилизатора напряжения на </w:t>
      </w:r>
      <w:r w:rsidR="00CE1D2F">
        <w:rPr>
          <w:position w:val="-4"/>
          <w:sz w:val="28"/>
          <w:szCs w:val="28"/>
        </w:rPr>
        <w:pict>
          <v:shape id="_x0000_i1193" type="#_x0000_t75" style="width:24pt;height:12.75pt">
            <v:imagedata r:id="rId167" o:title=""/>
          </v:shape>
        </w:pict>
      </w:r>
      <w:r w:rsidRPr="00B04505">
        <w:rPr>
          <w:sz w:val="28"/>
          <w:szCs w:val="28"/>
        </w:rPr>
        <w:t>В.</w:t>
      </w:r>
    </w:p>
    <w:p w:rsidR="00675FFA" w:rsidRDefault="00675FFA" w:rsidP="00B04505">
      <w:pPr>
        <w:spacing w:line="360" w:lineRule="auto"/>
        <w:ind w:firstLine="709"/>
        <w:jc w:val="both"/>
        <w:rPr>
          <w:sz w:val="28"/>
          <w:szCs w:val="28"/>
          <w:lang w:val="en-US"/>
        </w:rPr>
      </w:pPr>
    </w:p>
    <w:p w:rsidR="00FF5111" w:rsidRPr="00B04505" w:rsidRDefault="00FF5111" w:rsidP="00B04505">
      <w:pPr>
        <w:spacing w:line="360" w:lineRule="auto"/>
        <w:ind w:firstLine="709"/>
        <w:jc w:val="both"/>
        <w:rPr>
          <w:sz w:val="28"/>
          <w:szCs w:val="28"/>
        </w:rPr>
      </w:pPr>
      <w:r w:rsidRPr="00B04505">
        <w:rPr>
          <w:sz w:val="28"/>
          <w:szCs w:val="28"/>
        </w:rPr>
        <w:t>Исполниетельные механизмы требуют для своей работы высокого напряжения 220В, а также потребляют достаточно большую мощность. Для формирования рабочих напряжений на них необходимо использовать</w:t>
      </w:r>
      <w:r w:rsidR="00A70B59">
        <w:rPr>
          <w:sz w:val="28"/>
          <w:szCs w:val="28"/>
        </w:rPr>
        <w:t xml:space="preserve"> </w:t>
      </w:r>
      <w:r w:rsidRPr="00B04505">
        <w:rPr>
          <w:sz w:val="28"/>
          <w:szCs w:val="28"/>
        </w:rPr>
        <w:t xml:space="preserve">соответствующие усилители мощности, реализованные на основе биполярных транзисторов с изолированным затвором (IGBT). </w:t>
      </w:r>
    </w:p>
    <w:p w:rsidR="001356B1" w:rsidRPr="00B04505" w:rsidRDefault="00FF5111" w:rsidP="00B04505">
      <w:pPr>
        <w:spacing w:line="360" w:lineRule="auto"/>
        <w:ind w:firstLine="709"/>
        <w:jc w:val="both"/>
        <w:rPr>
          <w:sz w:val="28"/>
          <w:szCs w:val="28"/>
          <w:lang w:val="en-US"/>
        </w:rPr>
      </w:pPr>
      <w:r w:rsidRPr="00B04505">
        <w:rPr>
          <w:sz w:val="28"/>
          <w:szCs w:val="28"/>
        </w:rPr>
        <w:t xml:space="preserve">IGBT представляют собой гибрид биполярного и полевого транзистора и сочетают в себе все их положительные качества. IGBT имеют большую коммутируемую мощность, высокие рабочие частоты, малые статические и динамические потери, малую мощность управляющего сигнала. Несмотря на то, что скорости переключения IGBT достаточно высоки, они включаются все же медленней, чем МОП-транзисторы. IGBT имеют затяжку тока при выключении, что ограничивает частоты переключения с ШИМ и в других ключевых схемах пределом около 50кГц. </w:t>
      </w:r>
    </w:p>
    <w:p w:rsidR="00FF5111" w:rsidRPr="00B04505" w:rsidRDefault="00FF5111" w:rsidP="00B04505">
      <w:pPr>
        <w:spacing w:line="360" w:lineRule="auto"/>
        <w:ind w:firstLine="709"/>
        <w:jc w:val="both"/>
        <w:rPr>
          <w:sz w:val="28"/>
          <w:szCs w:val="28"/>
        </w:rPr>
      </w:pPr>
      <w:r w:rsidRPr="00B04505">
        <w:rPr>
          <w:sz w:val="28"/>
          <w:szCs w:val="28"/>
        </w:rPr>
        <w:t xml:space="preserve">Во входной цепи IGBT-транзисторов присутствует достаточно большая емкость, наличие которой связано с технологией производства подобных приборов. Для ее перезаряда требуется специальным образом сформированное напряжение. Для этих целей промышленностью выпускаются специализированные микросхемы драйверов. Их главное назначение – обеспечение выходного тока, достаточного для быстрого </w:t>
      </w:r>
      <w:r w:rsidRPr="00B04505">
        <w:rPr>
          <w:sz w:val="28"/>
          <w:szCs w:val="28"/>
        </w:rPr>
        <w:lastRenderedPageBreak/>
        <w:t xml:space="preserve">перезаряда входных емкостей транзистора, и как следствие, транзистор может работать на больших частотах. В качестве драйвера предлагается использовать микросхему IR2118 от фирмы International Rectifier. </w:t>
      </w:r>
    </w:p>
    <w:p w:rsidR="00FF5111" w:rsidRDefault="00FF5111" w:rsidP="00B04505">
      <w:pPr>
        <w:spacing w:line="360" w:lineRule="auto"/>
        <w:ind w:firstLine="709"/>
        <w:jc w:val="both"/>
        <w:rPr>
          <w:sz w:val="28"/>
          <w:szCs w:val="28"/>
          <w:lang w:val="en-US"/>
        </w:rPr>
      </w:pPr>
      <w:r w:rsidRPr="00B04505">
        <w:rPr>
          <w:sz w:val="28"/>
          <w:szCs w:val="28"/>
        </w:rPr>
        <w:t xml:space="preserve">Для питания выходных каскадов силовой части блока необходимо наличие постоянного напряжения величиной 220 В, которое формируется с помощью двухполупериодного выпрямителя, оснащенного сглаживающим фильтром, выполненном на электролитическом конденсаторе. </w:t>
      </w:r>
    </w:p>
    <w:p w:rsidR="00675FFA" w:rsidRPr="00675FFA" w:rsidRDefault="00675FFA" w:rsidP="00B04505">
      <w:pPr>
        <w:spacing w:line="360" w:lineRule="auto"/>
        <w:ind w:firstLine="709"/>
        <w:jc w:val="both"/>
        <w:rPr>
          <w:sz w:val="28"/>
          <w:szCs w:val="28"/>
          <w:lang w:val="en-US"/>
        </w:rPr>
      </w:pPr>
    </w:p>
    <w:p w:rsidR="00FF5111" w:rsidRPr="00B04505" w:rsidRDefault="00CE1D2F" w:rsidP="00B04505">
      <w:pPr>
        <w:pStyle w:val="indent"/>
        <w:spacing w:before="0" w:beforeAutospacing="0" w:after="0" w:afterAutospacing="0" w:line="360" w:lineRule="auto"/>
        <w:ind w:firstLine="709"/>
        <w:jc w:val="both"/>
        <w:rPr>
          <w:sz w:val="28"/>
          <w:szCs w:val="28"/>
        </w:rPr>
      </w:pPr>
      <w:r>
        <w:rPr>
          <w:sz w:val="28"/>
          <w:szCs w:val="28"/>
        </w:rPr>
        <w:pict>
          <v:shape id="_x0000_i1194" type="#_x0000_t75" style="width:195.75pt;height:118.5pt">
            <v:imagedata r:id="rId169" o:title=""/>
          </v:shape>
        </w:pict>
      </w:r>
    </w:p>
    <w:p w:rsidR="00675FFA" w:rsidRDefault="00675FFA" w:rsidP="00B04505">
      <w:pPr>
        <w:pStyle w:val="indent"/>
        <w:spacing w:before="0" w:beforeAutospacing="0" w:after="0" w:afterAutospacing="0" w:line="360" w:lineRule="auto"/>
        <w:ind w:firstLine="709"/>
        <w:jc w:val="both"/>
        <w:rPr>
          <w:sz w:val="28"/>
          <w:szCs w:val="28"/>
          <w:lang w:val="en-US"/>
        </w:rPr>
      </w:pPr>
    </w:p>
    <w:p w:rsidR="00FF5111" w:rsidRPr="00B04505" w:rsidRDefault="00FF5111" w:rsidP="00B04505">
      <w:pPr>
        <w:pStyle w:val="indent"/>
        <w:spacing w:before="0" w:beforeAutospacing="0" w:after="0" w:afterAutospacing="0" w:line="360" w:lineRule="auto"/>
        <w:ind w:firstLine="709"/>
        <w:jc w:val="both"/>
        <w:rPr>
          <w:sz w:val="28"/>
          <w:szCs w:val="28"/>
        </w:rPr>
      </w:pPr>
      <w:r w:rsidRPr="00B04505">
        <w:rPr>
          <w:sz w:val="28"/>
          <w:szCs w:val="28"/>
        </w:rPr>
        <w:t>Рис.</w:t>
      </w:r>
      <w:r w:rsidR="007E4938" w:rsidRPr="00B04505">
        <w:rPr>
          <w:sz w:val="28"/>
          <w:szCs w:val="28"/>
        </w:rPr>
        <w:t xml:space="preserve"> 2</w:t>
      </w:r>
      <w:r w:rsidRPr="00B04505">
        <w:rPr>
          <w:sz w:val="28"/>
          <w:szCs w:val="28"/>
        </w:rPr>
        <w:t>.2</w:t>
      </w:r>
      <w:r w:rsidR="007E4938" w:rsidRPr="00B04505">
        <w:rPr>
          <w:sz w:val="28"/>
          <w:szCs w:val="28"/>
        </w:rPr>
        <w:t>8</w:t>
      </w:r>
      <w:r w:rsidRPr="00B04505">
        <w:rPr>
          <w:sz w:val="28"/>
          <w:szCs w:val="28"/>
        </w:rPr>
        <w:t>. Схема выпрямителя.</w:t>
      </w:r>
    </w:p>
    <w:p w:rsidR="00675FFA" w:rsidRDefault="00675FFA" w:rsidP="00B04505">
      <w:pPr>
        <w:pStyle w:val="indent"/>
        <w:spacing w:before="0" w:beforeAutospacing="0" w:after="0" w:afterAutospacing="0" w:line="360" w:lineRule="auto"/>
        <w:ind w:firstLine="709"/>
        <w:jc w:val="both"/>
        <w:rPr>
          <w:sz w:val="28"/>
          <w:szCs w:val="28"/>
          <w:lang w:val="en-US"/>
        </w:rPr>
      </w:pPr>
    </w:p>
    <w:p w:rsidR="00FF5111" w:rsidRDefault="00FF5111" w:rsidP="00B04505">
      <w:pPr>
        <w:pStyle w:val="indent"/>
        <w:spacing w:before="0" w:beforeAutospacing="0" w:after="0" w:afterAutospacing="0" w:line="360" w:lineRule="auto"/>
        <w:ind w:firstLine="709"/>
        <w:jc w:val="both"/>
        <w:rPr>
          <w:sz w:val="28"/>
          <w:szCs w:val="28"/>
          <w:lang w:val="en-US"/>
        </w:rPr>
      </w:pPr>
      <w:r w:rsidRPr="00B04505">
        <w:rPr>
          <w:sz w:val="28"/>
          <w:szCs w:val="28"/>
        </w:rPr>
        <w:t>Основное питающее напряжение схемы +5 В. Для его формирования используется схема представленная на рис. 3.30.</w:t>
      </w:r>
    </w:p>
    <w:p w:rsidR="00675FFA" w:rsidRPr="00675FFA" w:rsidRDefault="00675FFA" w:rsidP="00B04505">
      <w:pPr>
        <w:pStyle w:val="indent"/>
        <w:spacing w:before="0" w:beforeAutospacing="0" w:after="0" w:afterAutospacing="0" w:line="360" w:lineRule="auto"/>
        <w:ind w:firstLine="709"/>
        <w:jc w:val="both"/>
        <w:rPr>
          <w:sz w:val="28"/>
          <w:szCs w:val="28"/>
          <w:lang w:val="en-US"/>
        </w:rPr>
      </w:pPr>
    </w:p>
    <w:p w:rsidR="00FF5111" w:rsidRPr="00B04505" w:rsidRDefault="00CE1D2F" w:rsidP="00675FFA">
      <w:pPr>
        <w:pStyle w:val="indent"/>
        <w:spacing w:before="0" w:beforeAutospacing="0" w:after="0" w:afterAutospacing="0" w:line="360" w:lineRule="auto"/>
        <w:ind w:firstLine="0"/>
        <w:jc w:val="both"/>
        <w:rPr>
          <w:sz w:val="28"/>
          <w:szCs w:val="28"/>
          <w:lang w:val="en-US"/>
        </w:rPr>
      </w:pPr>
      <w:r>
        <w:rPr>
          <w:sz w:val="28"/>
          <w:szCs w:val="28"/>
        </w:rPr>
        <w:pict>
          <v:shape id="_x0000_i1195" type="#_x0000_t75" style="width:463.5pt;height:132.75pt">
            <v:imagedata r:id="rId170" o:title=""/>
          </v:shape>
        </w:pict>
      </w:r>
    </w:p>
    <w:p w:rsidR="00675FFA" w:rsidRDefault="00675FFA" w:rsidP="00B04505">
      <w:pPr>
        <w:pStyle w:val="indent"/>
        <w:spacing w:before="0" w:beforeAutospacing="0" w:after="0" w:afterAutospacing="0" w:line="360" w:lineRule="auto"/>
        <w:ind w:firstLine="709"/>
        <w:jc w:val="both"/>
        <w:rPr>
          <w:sz w:val="28"/>
          <w:szCs w:val="28"/>
          <w:lang w:val="en-US"/>
        </w:rPr>
      </w:pPr>
    </w:p>
    <w:p w:rsidR="00FF5111" w:rsidRPr="00B04505" w:rsidRDefault="00FF5111" w:rsidP="00B04505">
      <w:pPr>
        <w:pStyle w:val="indent"/>
        <w:spacing w:before="0" w:beforeAutospacing="0" w:after="0" w:afterAutospacing="0" w:line="360" w:lineRule="auto"/>
        <w:ind w:firstLine="709"/>
        <w:jc w:val="both"/>
        <w:rPr>
          <w:sz w:val="28"/>
          <w:szCs w:val="28"/>
        </w:rPr>
      </w:pPr>
      <w:r w:rsidRPr="00B04505">
        <w:rPr>
          <w:sz w:val="28"/>
          <w:szCs w:val="28"/>
        </w:rPr>
        <w:t>Рис.</w:t>
      </w:r>
      <w:r w:rsidR="007E4938" w:rsidRPr="00B04505">
        <w:rPr>
          <w:sz w:val="28"/>
          <w:szCs w:val="28"/>
        </w:rPr>
        <w:t xml:space="preserve"> 2</w:t>
      </w:r>
      <w:r w:rsidRPr="00B04505">
        <w:rPr>
          <w:sz w:val="28"/>
          <w:szCs w:val="28"/>
        </w:rPr>
        <w:t>.</w:t>
      </w:r>
      <w:r w:rsidR="007E4938" w:rsidRPr="00B04505">
        <w:rPr>
          <w:sz w:val="28"/>
          <w:szCs w:val="28"/>
        </w:rPr>
        <w:t>29</w:t>
      </w:r>
      <w:r w:rsidRPr="00B04505">
        <w:rPr>
          <w:sz w:val="28"/>
          <w:szCs w:val="28"/>
        </w:rPr>
        <w:t>. Схема стабилизатора +5В.</w:t>
      </w:r>
    </w:p>
    <w:p w:rsidR="00675FFA" w:rsidRDefault="00675FFA" w:rsidP="00B04505">
      <w:pPr>
        <w:pStyle w:val="indent"/>
        <w:spacing w:before="0" w:beforeAutospacing="0" w:after="0" w:afterAutospacing="0" w:line="360" w:lineRule="auto"/>
        <w:ind w:firstLine="709"/>
        <w:jc w:val="both"/>
        <w:rPr>
          <w:bCs/>
          <w:sz w:val="28"/>
          <w:szCs w:val="28"/>
          <w:lang w:val="en-US"/>
        </w:rPr>
      </w:pPr>
    </w:p>
    <w:p w:rsidR="00F904FC" w:rsidRDefault="00F904FC" w:rsidP="00B04505">
      <w:pPr>
        <w:pStyle w:val="indent"/>
        <w:spacing w:before="0" w:beforeAutospacing="0" w:after="0" w:afterAutospacing="0" w:line="360" w:lineRule="auto"/>
        <w:ind w:firstLine="709"/>
        <w:jc w:val="both"/>
        <w:rPr>
          <w:bCs/>
          <w:sz w:val="28"/>
          <w:szCs w:val="28"/>
          <w:lang w:val="en-US"/>
        </w:rPr>
      </w:pPr>
      <w:r w:rsidRPr="00B04505">
        <w:rPr>
          <w:bCs/>
          <w:sz w:val="28"/>
          <w:szCs w:val="28"/>
        </w:rPr>
        <w:t xml:space="preserve">АЦП микроконтроллера </w:t>
      </w:r>
      <w:r w:rsidRPr="00B04505">
        <w:rPr>
          <w:sz w:val="28"/>
          <w:szCs w:val="28"/>
          <w:lang w:val="en-US"/>
        </w:rPr>
        <w:t>ATmega</w:t>
      </w:r>
      <w:r w:rsidRPr="00B04505">
        <w:rPr>
          <w:sz w:val="28"/>
          <w:szCs w:val="28"/>
        </w:rPr>
        <w:t xml:space="preserve"> 16</w:t>
      </w:r>
      <w:r w:rsidRPr="00B04505">
        <w:rPr>
          <w:bCs/>
          <w:sz w:val="28"/>
          <w:szCs w:val="28"/>
        </w:rPr>
        <w:t xml:space="preserve"> требует присутствия внешней схемы, обеспечивающей стабильное напряжение </w:t>
      </w:r>
      <w:r w:rsidRPr="00B04505">
        <w:rPr>
          <w:bCs/>
          <w:sz w:val="28"/>
          <w:szCs w:val="28"/>
          <w:lang w:val="en-US"/>
        </w:rPr>
        <w:t>U</w:t>
      </w:r>
      <w:r w:rsidRPr="00B04505">
        <w:rPr>
          <w:bCs/>
          <w:sz w:val="28"/>
          <w:szCs w:val="28"/>
          <w:vertAlign w:val="subscript"/>
          <w:lang w:val="en-US"/>
        </w:rPr>
        <w:t>AREF</w:t>
      </w:r>
      <w:r w:rsidRPr="00B04505">
        <w:rPr>
          <w:bCs/>
          <w:sz w:val="28"/>
          <w:szCs w:val="28"/>
        </w:rPr>
        <w:t xml:space="preserve">=4,096В. В качестве </w:t>
      </w:r>
      <w:r w:rsidRPr="00B04505">
        <w:rPr>
          <w:bCs/>
          <w:sz w:val="28"/>
          <w:szCs w:val="28"/>
        </w:rPr>
        <w:lastRenderedPageBreak/>
        <w:t xml:space="preserve">источника опорного напряжения используется микросхема </w:t>
      </w:r>
      <w:r w:rsidRPr="00B04505">
        <w:rPr>
          <w:bCs/>
          <w:sz w:val="28"/>
          <w:szCs w:val="28"/>
          <w:lang w:val="en-US"/>
        </w:rPr>
        <w:t>TL</w:t>
      </w:r>
      <w:r w:rsidRPr="00B04505">
        <w:rPr>
          <w:bCs/>
          <w:sz w:val="28"/>
          <w:szCs w:val="28"/>
        </w:rPr>
        <w:t>431 (рис.3.</w:t>
      </w:r>
      <w:r w:rsidR="009474E0" w:rsidRPr="00B04505">
        <w:rPr>
          <w:bCs/>
          <w:sz w:val="28"/>
          <w:szCs w:val="28"/>
        </w:rPr>
        <w:t>31</w:t>
      </w:r>
      <w:r w:rsidRPr="00B04505">
        <w:rPr>
          <w:bCs/>
          <w:sz w:val="28"/>
          <w:szCs w:val="28"/>
        </w:rPr>
        <w:t xml:space="preserve">) – прецизионный регулируемый источник опорного напряжения, имеющий в своем составе достаточно сложную схему термокомпенсации, и позволяющий получить точно заданное значение выходного опорного напряжения, стабильное в широком диапазоне температур [10]. </w:t>
      </w:r>
    </w:p>
    <w:p w:rsidR="00675FFA" w:rsidRPr="00675FFA" w:rsidRDefault="00675FFA" w:rsidP="00B04505">
      <w:pPr>
        <w:pStyle w:val="indent"/>
        <w:spacing w:before="0" w:beforeAutospacing="0" w:after="0" w:afterAutospacing="0" w:line="360" w:lineRule="auto"/>
        <w:ind w:firstLine="709"/>
        <w:jc w:val="both"/>
        <w:rPr>
          <w:bCs/>
          <w:sz w:val="28"/>
          <w:szCs w:val="28"/>
          <w:lang w:val="en-US"/>
        </w:rPr>
      </w:pPr>
    </w:p>
    <w:p w:rsidR="00F904FC" w:rsidRPr="00B04505" w:rsidRDefault="00CE1D2F" w:rsidP="00B04505">
      <w:pPr>
        <w:pStyle w:val="indent"/>
        <w:spacing w:before="0" w:beforeAutospacing="0" w:after="0" w:afterAutospacing="0" w:line="360" w:lineRule="auto"/>
        <w:ind w:firstLine="709"/>
        <w:jc w:val="both"/>
        <w:rPr>
          <w:bCs/>
          <w:sz w:val="28"/>
          <w:szCs w:val="28"/>
        </w:rPr>
      </w:pPr>
      <w:r>
        <w:rPr>
          <w:bCs/>
          <w:sz w:val="28"/>
          <w:szCs w:val="28"/>
        </w:rPr>
        <w:pict>
          <v:shape id="_x0000_i1196" type="#_x0000_t75" style="width:228.75pt;height:118.5pt">
            <v:imagedata r:id="rId171" o:title=""/>
          </v:shape>
        </w:pict>
      </w:r>
    </w:p>
    <w:p w:rsidR="00675FFA" w:rsidRDefault="00675FFA" w:rsidP="00B04505">
      <w:pPr>
        <w:pStyle w:val="indent"/>
        <w:spacing w:before="0" w:beforeAutospacing="0" w:after="0" w:afterAutospacing="0" w:line="360" w:lineRule="auto"/>
        <w:ind w:firstLine="709"/>
        <w:jc w:val="both"/>
        <w:rPr>
          <w:sz w:val="28"/>
          <w:szCs w:val="28"/>
          <w:lang w:val="en-US"/>
        </w:rPr>
      </w:pPr>
    </w:p>
    <w:p w:rsidR="00F904FC" w:rsidRPr="00B04505" w:rsidRDefault="00F904FC" w:rsidP="00B04505">
      <w:pPr>
        <w:pStyle w:val="indent"/>
        <w:spacing w:before="0" w:beforeAutospacing="0" w:after="0" w:afterAutospacing="0" w:line="360" w:lineRule="auto"/>
        <w:ind w:firstLine="709"/>
        <w:jc w:val="both"/>
        <w:rPr>
          <w:sz w:val="28"/>
          <w:szCs w:val="28"/>
        </w:rPr>
      </w:pPr>
      <w:r w:rsidRPr="00B04505">
        <w:rPr>
          <w:sz w:val="28"/>
          <w:szCs w:val="28"/>
        </w:rPr>
        <w:t>Рис.</w:t>
      </w:r>
      <w:r w:rsidR="00680EEA" w:rsidRPr="00B04505">
        <w:rPr>
          <w:sz w:val="28"/>
          <w:szCs w:val="28"/>
        </w:rPr>
        <w:t xml:space="preserve"> 2</w:t>
      </w:r>
      <w:r w:rsidRPr="00B04505">
        <w:rPr>
          <w:sz w:val="28"/>
          <w:szCs w:val="28"/>
        </w:rPr>
        <w:t>.</w:t>
      </w:r>
      <w:r w:rsidR="009474E0" w:rsidRPr="00B04505">
        <w:rPr>
          <w:sz w:val="28"/>
          <w:szCs w:val="28"/>
        </w:rPr>
        <w:t>3</w:t>
      </w:r>
      <w:r w:rsidR="00680EEA" w:rsidRPr="00B04505">
        <w:rPr>
          <w:sz w:val="28"/>
          <w:szCs w:val="28"/>
        </w:rPr>
        <w:t>0</w:t>
      </w:r>
      <w:r w:rsidRPr="00B04505">
        <w:rPr>
          <w:sz w:val="28"/>
          <w:szCs w:val="28"/>
        </w:rPr>
        <w:t xml:space="preserve">. Микросхема </w:t>
      </w:r>
      <w:r w:rsidRPr="00B04505">
        <w:rPr>
          <w:sz w:val="28"/>
          <w:szCs w:val="28"/>
          <w:lang w:val="en-US"/>
        </w:rPr>
        <w:t>TL</w:t>
      </w:r>
      <w:r w:rsidRPr="00B04505">
        <w:rPr>
          <w:sz w:val="28"/>
          <w:szCs w:val="28"/>
        </w:rPr>
        <w:t>431.</w:t>
      </w:r>
    </w:p>
    <w:p w:rsidR="00675FFA" w:rsidRDefault="00675FFA" w:rsidP="00B04505">
      <w:pPr>
        <w:pStyle w:val="indent"/>
        <w:spacing w:before="0" w:beforeAutospacing="0" w:after="0" w:afterAutospacing="0" w:line="360" w:lineRule="auto"/>
        <w:ind w:firstLine="709"/>
        <w:jc w:val="both"/>
        <w:rPr>
          <w:sz w:val="28"/>
          <w:szCs w:val="28"/>
          <w:lang w:val="en-US"/>
        </w:rPr>
      </w:pPr>
    </w:p>
    <w:p w:rsidR="00572CE6" w:rsidRPr="00B04505" w:rsidRDefault="00572CE6" w:rsidP="00B04505">
      <w:pPr>
        <w:pStyle w:val="indent"/>
        <w:spacing w:before="0" w:beforeAutospacing="0" w:after="0" w:afterAutospacing="0" w:line="360" w:lineRule="auto"/>
        <w:ind w:firstLine="709"/>
        <w:jc w:val="both"/>
        <w:rPr>
          <w:sz w:val="28"/>
          <w:szCs w:val="28"/>
        </w:rPr>
      </w:pPr>
      <w:r w:rsidRPr="00B04505">
        <w:rPr>
          <w:sz w:val="28"/>
          <w:szCs w:val="28"/>
        </w:rPr>
        <w:t>Принципиальная схема САУ</w:t>
      </w:r>
      <w:r w:rsidR="002C4B28">
        <w:rPr>
          <w:sz w:val="28"/>
          <w:szCs w:val="28"/>
        </w:rPr>
        <w:t xml:space="preserve"> </w:t>
      </w:r>
      <w:r w:rsidRPr="00B04505">
        <w:rPr>
          <w:sz w:val="28"/>
          <w:szCs w:val="28"/>
        </w:rPr>
        <w:t xml:space="preserve">смесительного устройства представлена в приложении (чертеж </w:t>
      </w:r>
      <w:r w:rsidR="002559BC" w:rsidRPr="00B04505">
        <w:rPr>
          <w:sz w:val="28"/>
          <w:szCs w:val="28"/>
        </w:rPr>
        <w:t>ЦТРК 2101.980901.0000.Э03</w:t>
      </w:r>
      <w:r w:rsidRPr="00B04505">
        <w:rPr>
          <w:sz w:val="28"/>
          <w:szCs w:val="28"/>
        </w:rPr>
        <w:t>)</w:t>
      </w:r>
      <w:r w:rsidR="00C43AFF" w:rsidRPr="00B04505">
        <w:rPr>
          <w:sz w:val="28"/>
          <w:szCs w:val="28"/>
        </w:rPr>
        <w:t>.</w:t>
      </w:r>
    </w:p>
    <w:p w:rsidR="00E11FD8" w:rsidRPr="00B04505" w:rsidRDefault="00FF5111" w:rsidP="00675FFA">
      <w:pPr>
        <w:pStyle w:val="1"/>
        <w:spacing w:before="0" w:after="0" w:line="360" w:lineRule="auto"/>
        <w:ind w:left="1134" w:hanging="425"/>
        <w:jc w:val="both"/>
        <w:rPr>
          <w:rFonts w:ascii="Times New Roman" w:hAnsi="Times New Roman" w:cs="Times New Roman"/>
          <w:sz w:val="28"/>
          <w:szCs w:val="28"/>
        </w:rPr>
      </w:pPr>
      <w:r w:rsidRPr="00B04505">
        <w:rPr>
          <w:rFonts w:ascii="Times New Roman" w:hAnsi="Times New Roman" w:cs="Times New Roman"/>
          <w:sz w:val="28"/>
          <w:szCs w:val="28"/>
        </w:rPr>
        <w:br w:type="page"/>
      </w:r>
      <w:bookmarkStart w:id="14" w:name="_Toc43419143"/>
      <w:r w:rsidR="00E11FD8" w:rsidRPr="00B04505">
        <w:rPr>
          <w:rFonts w:ascii="Times New Roman" w:hAnsi="Times New Roman" w:cs="Times New Roman"/>
          <w:sz w:val="28"/>
          <w:szCs w:val="28"/>
        </w:rPr>
        <w:lastRenderedPageBreak/>
        <w:t>3. Сопряжение верхнего и нижнего уровней АСУ тепличного комбината</w:t>
      </w:r>
      <w:bookmarkEnd w:id="14"/>
    </w:p>
    <w:p w:rsidR="00675FFA" w:rsidRDefault="00675FFA" w:rsidP="00B04505">
      <w:pPr>
        <w:spacing w:line="360" w:lineRule="auto"/>
        <w:ind w:firstLine="709"/>
        <w:jc w:val="both"/>
        <w:rPr>
          <w:color w:val="000000"/>
          <w:sz w:val="28"/>
          <w:szCs w:val="28"/>
          <w:lang w:val="en-US"/>
        </w:rPr>
      </w:pPr>
    </w:p>
    <w:p w:rsidR="00E11FD8" w:rsidRPr="00B04505" w:rsidRDefault="00E11FD8" w:rsidP="00B04505">
      <w:pPr>
        <w:spacing w:line="360" w:lineRule="auto"/>
        <w:ind w:firstLine="709"/>
        <w:jc w:val="both"/>
        <w:rPr>
          <w:color w:val="000000"/>
          <w:sz w:val="28"/>
          <w:szCs w:val="28"/>
        </w:rPr>
      </w:pPr>
      <w:r w:rsidRPr="00B04505">
        <w:rPr>
          <w:color w:val="000000"/>
          <w:sz w:val="28"/>
          <w:szCs w:val="28"/>
        </w:rPr>
        <w:t xml:space="preserve">Одной из составных частей современного электронного оборудования стали коммуникационные сети. Они занимают серьезное место в области использования </w:t>
      </w:r>
      <w:r w:rsidRPr="00B04505">
        <w:rPr>
          <w:color w:val="000000"/>
          <w:spacing w:val="7"/>
          <w:sz w:val="28"/>
          <w:szCs w:val="28"/>
        </w:rPr>
        <w:t xml:space="preserve">персональных компьютеров, периферийных устройств, офисного </w:t>
      </w:r>
      <w:r w:rsidRPr="00B04505">
        <w:rPr>
          <w:color w:val="000000"/>
          <w:spacing w:val="12"/>
          <w:sz w:val="28"/>
          <w:szCs w:val="28"/>
        </w:rPr>
        <w:t xml:space="preserve">оборудования, управления инженерным оборудованием зданий, контроля </w:t>
      </w:r>
      <w:r w:rsidRPr="00B04505">
        <w:rPr>
          <w:color w:val="000000"/>
          <w:spacing w:val="2"/>
          <w:sz w:val="28"/>
          <w:szCs w:val="28"/>
        </w:rPr>
        <w:t xml:space="preserve">производственных процессов и даже в таких областях, как управление различными </w:t>
      </w:r>
      <w:r w:rsidRPr="00B04505">
        <w:rPr>
          <w:color w:val="000000"/>
          <w:spacing w:val="3"/>
          <w:sz w:val="28"/>
          <w:szCs w:val="28"/>
        </w:rPr>
        <w:t xml:space="preserve">приборами автомобилей и управление бытовой техникой. Однако, в зависимости от </w:t>
      </w:r>
      <w:r w:rsidRPr="00B04505">
        <w:rPr>
          <w:color w:val="000000"/>
          <w:sz w:val="28"/>
          <w:szCs w:val="28"/>
        </w:rPr>
        <w:t xml:space="preserve">области применения требования к сетям совершенно различны. </w:t>
      </w:r>
      <w:r w:rsidR="00C43AFF" w:rsidRPr="00B04505">
        <w:rPr>
          <w:color w:val="000000"/>
          <w:sz w:val="28"/>
          <w:szCs w:val="28"/>
        </w:rPr>
        <w:t>Так как между нижним и верхним уровнями АСУ тепличного комбината происходит постоянный обмен информацией о ходе технологического процесса, поэтому необходимо организовать её надежную передачу.</w:t>
      </w:r>
    </w:p>
    <w:p w:rsidR="00307538" w:rsidRPr="00B04505" w:rsidRDefault="00307538" w:rsidP="00B04505">
      <w:pPr>
        <w:pStyle w:val="2"/>
        <w:ind w:firstLine="709"/>
        <w:rPr>
          <w:b/>
          <w:szCs w:val="28"/>
        </w:rPr>
      </w:pPr>
    </w:p>
    <w:p w:rsidR="00E11FD8" w:rsidRPr="00B04505" w:rsidRDefault="00E11FD8" w:rsidP="00B04505">
      <w:pPr>
        <w:pStyle w:val="2"/>
        <w:ind w:firstLine="709"/>
        <w:rPr>
          <w:b/>
          <w:szCs w:val="28"/>
        </w:rPr>
      </w:pPr>
      <w:bookmarkStart w:id="15" w:name="_Toc43419144"/>
      <w:r w:rsidRPr="00B04505">
        <w:rPr>
          <w:b/>
          <w:szCs w:val="28"/>
        </w:rPr>
        <w:t>3.1. Выбор сети</w:t>
      </w:r>
      <w:bookmarkEnd w:id="15"/>
    </w:p>
    <w:p w:rsidR="00675FFA" w:rsidRDefault="00675FFA" w:rsidP="00B04505">
      <w:pPr>
        <w:spacing w:line="360" w:lineRule="auto"/>
        <w:ind w:firstLine="709"/>
        <w:jc w:val="both"/>
        <w:rPr>
          <w:color w:val="000000"/>
          <w:spacing w:val="-1"/>
          <w:sz w:val="28"/>
          <w:szCs w:val="28"/>
          <w:lang w:val="en-US"/>
        </w:rPr>
      </w:pPr>
    </w:p>
    <w:p w:rsidR="00E11FD8" w:rsidRPr="00B04505" w:rsidRDefault="00E11FD8" w:rsidP="00B04505">
      <w:pPr>
        <w:spacing w:line="360" w:lineRule="auto"/>
        <w:ind w:firstLine="709"/>
        <w:jc w:val="both"/>
        <w:rPr>
          <w:color w:val="000000"/>
          <w:sz w:val="28"/>
          <w:szCs w:val="28"/>
        </w:rPr>
      </w:pPr>
      <w:r w:rsidRPr="00B04505">
        <w:rPr>
          <w:color w:val="000000"/>
          <w:spacing w:val="-1"/>
          <w:sz w:val="28"/>
          <w:szCs w:val="28"/>
        </w:rPr>
        <w:t xml:space="preserve">Одним из важных параметров любой сети является скорость передачи информации, </w:t>
      </w:r>
      <w:r w:rsidRPr="00B04505">
        <w:rPr>
          <w:color w:val="000000"/>
          <w:spacing w:val="6"/>
          <w:sz w:val="28"/>
          <w:szCs w:val="28"/>
        </w:rPr>
        <w:t>выражаемая в битах в секунду [</w:t>
      </w:r>
      <w:r w:rsidRPr="00B04505">
        <w:rPr>
          <w:color w:val="000000"/>
          <w:spacing w:val="6"/>
          <w:sz w:val="28"/>
          <w:szCs w:val="28"/>
          <w:lang w:val="en-US"/>
        </w:rPr>
        <w:t>bps</w:t>
      </w:r>
      <w:r w:rsidRPr="00B04505">
        <w:rPr>
          <w:color w:val="000000"/>
          <w:spacing w:val="6"/>
          <w:sz w:val="28"/>
          <w:szCs w:val="28"/>
        </w:rPr>
        <w:t xml:space="preserve">], Если в течение долей секунды должны быть </w:t>
      </w:r>
      <w:r w:rsidRPr="00B04505">
        <w:rPr>
          <w:color w:val="000000"/>
          <w:spacing w:val="8"/>
          <w:sz w:val="28"/>
          <w:szCs w:val="28"/>
        </w:rPr>
        <w:t xml:space="preserve">переданы миллионы бит информации, как в случае использования </w:t>
      </w:r>
      <w:r w:rsidRPr="00B04505">
        <w:rPr>
          <w:color w:val="000000"/>
          <w:sz w:val="28"/>
          <w:szCs w:val="28"/>
        </w:rPr>
        <w:t xml:space="preserve">компьютерных сетей, то необходимо использование высокоскоростной архитектуры, поддерживающей передачу данных со скоростями порядка 10 миллионов бит в секунду. </w:t>
      </w:r>
      <w:r w:rsidRPr="00B04505">
        <w:rPr>
          <w:color w:val="000000"/>
          <w:spacing w:val="6"/>
          <w:sz w:val="28"/>
          <w:szCs w:val="28"/>
        </w:rPr>
        <w:t xml:space="preserve">Такие задачи чаще всего решаются путем использования сети </w:t>
      </w:r>
      <w:r w:rsidRPr="00B04505">
        <w:rPr>
          <w:color w:val="000000"/>
          <w:spacing w:val="6"/>
          <w:sz w:val="28"/>
          <w:szCs w:val="28"/>
          <w:lang w:val="en-US"/>
        </w:rPr>
        <w:t>ETHERNET</w:t>
      </w:r>
      <w:r w:rsidRPr="00B04505">
        <w:rPr>
          <w:color w:val="000000"/>
          <w:spacing w:val="6"/>
          <w:sz w:val="28"/>
          <w:szCs w:val="28"/>
        </w:rPr>
        <w:t xml:space="preserve">. Сети </w:t>
      </w:r>
      <w:r w:rsidRPr="00B04505">
        <w:rPr>
          <w:color w:val="000000"/>
          <w:spacing w:val="-1"/>
          <w:sz w:val="28"/>
          <w:szCs w:val="28"/>
          <w:lang w:val="en-US"/>
        </w:rPr>
        <w:t>ETHERNET</w:t>
      </w:r>
      <w:r w:rsidRPr="00B04505">
        <w:rPr>
          <w:color w:val="000000"/>
          <w:spacing w:val="-1"/>
          <w:sz w:val="28"/>
          <w:szCs w:val="28"/>
        </w:rPr>
        <w:t xml:space="preserve"> могут расширяться фактически бесконечно, однако практически размеры сети </w:t>
      </w:r>
      <w:r w:rsidRPr="00B04505">
        <w:rPr>
          <w:color w:val="000000"/>
          <w:sz w:val="28"/>
          <w:szCs w:val="28"/>
        </w:rPr>
        <w:t xml:space="preserve">ограничены финансовыми параметрами, такими как стоимость репиторов, мостов и </w:t>
      </w:r>
      <w:r w:rsidRPr="00B04505">
        <w:rPr>
          <w:color w:val="000000"/>
          <w:spacing w:val="-1"/>
          <w:sz w:val="28"/>
          <w:szCs w:val="28"/>
        </w:rPr>
        <w:t xml:space="preserve">маршрутизаторов, а также увеличивающейся с ростом сети нестабильностью ее работы и </w:t>
      </w:r>
      <w:r w:rsidRPr="00B04505">
        <w:rPr>
          <w:color w:val="000000"/>
          <w:spacing w:val="2"/>
          <w:sz w:val="28"/>
          <w:szCs w:val="28"/>
        </w:rPr>
        <w:t xml:space="preserve">увеличением времени отклика. Существуют также и другие системы, позволяющие </w:t>
      </w:r>
      <w:r w:rsidRPr="00B04505">
        <w:rPr>
          <w:color w:val="000000"/>
          <w:spacing w:val="3"/>
          <w:sz w:val="28"/>
          <w:szCs w:val="28"/>
        </w:rPr>
        <w:t xml:space="preserve">обеспечить близкие параметры по </w:t>
      </w:r>
      <w:r w:rsidRPr="00B04505">
        <w:rPr>
          <w:color w:val="000000"/>
          <w:spacing w:val="3"/>
          <w:sz w:val="28"/>
          <w:szCs w:val="28"/>
        </w:rPr>
        <w:lastRenderedPageBreak/>
        <w:t xml:space="preserve">скорости передачи информации. Одним из таких </w:t>
      </w:r>
      <w:r w:rsidRPr="00B04505">
        <w:rPr>
          <w:color w:val="000000"/>
          <w:sz w:val="28"/>
          <w:szCs w:val="28"/>
        </w:rPr>
        <w:t xml:space="preserve">примеров являются системы, построенные на основе интерфейса </w:t>
      </w:r>
      <w:r w:rsidRPr="00B04505">
        <w:rPr>
          <w:color w:val="000000"/>
          <w:sz w:val="28"/>
          <w:szCs w:val="28"/>
          <w:lang w:val="en-US"/>
        </w:rPr>
        <w:t>RS</w:t>
      </w:r>
      <w:r w:rsidRPr="00B04505">
        <w:rPr>
          <w:color w:val="000000"/>
          <w:sz w:val="28"/>
          <w:szCs w:val="28"/>
        </w:rPr>
        <w:t>485.</w:t>
      </w:r>
    </w:p>
    <w:p w:rsidR="00E11FD8" w:rsidRPr="00B04505" w:rsidRDefault="00E11FD8" w:rsidP="00B04505">
      <w:pPr>
        <w:spacing w:line="360" w:lineRule="auto"/>
        <w:ind w:firstLine="709"/>
        <w:jc w:val="both"/>
        <w:rPr>
          <w:color w:val="000000"/>
          <w:sz w:val="28"/>
          <w:szCs w:val="28"/>
        </w:rPr>
      </w:pPr>
      <w:r w:rsidRPr="00B04505">
        <w:rPr>
          <w:color w:val="000000"/>
          <w:sz w:val="28"/>
          <w:szCs w:val="28"/>
        </w:rPr>
        <w:t xml:space="preserve">Одно из важных свойств сети состоит в минимальных затратах, необходимых для прокладки линий связи, по которым информация из различных точек </w:t>
      </w:r>
      <w:r w:rsidRPr="00B04505">
        <w:rPr>
          <w:color w:val="000000"/>
          <w:spacing w:val="5"/>
          <w:sz w:val="28"/>
          <w:szCs w:val="28"/>
        </w:rPr>
        <w:t xml:space="preserve">будет поступать на центральный пульт управления. С центрального пульта </w:t>
      </w:r>
      <w:r w:rsidRPr="00B04505">
        <w:rPr>
          <w:color w:val="000000"/>
          <w:sz w:val="28"/>
          <w:szCs w:val="28"/>
        </w:rPr>
        <w:t xml:space="preserve">может осуществляться контроль за состоянием различных датчиков и, наоборот, могут </w:t>
      </w:r>
      <w:r w:rsidRPr="00B04505">
        <w:rPr>
          <w:color w:val="000000"/>
          <w:spacing w:val="6"/>
          <w:sz w:val="28"/>
          <w:szCs w:val="28"/>
        </w:rPr>
        <w:t xml:space="preserve">передаваться сигналы управления открыванием дверей, включением и выключением </w:t>
      </w:r>
      <w:r w:rsidRPr="00B04505">
        <w:rPr>
          <w:color w:val="000000"/>
          <w:spacing w:val="-1"/>
          <w:sz w:val="28"/>
          <w:szCs w:val="28"/>
        </w:rPr>
        <w:t>света, кондиционеров, или подаваться сигналы тревоги, если, например, разбито окно, открыта</w:t>
      </w:r>
      <w:r w:rsidR="002C4B28">
        <w:rPr>
          <w:color w:val="000000"/>
          <w:spacing w:val="-1"/>
          <w:sz w:val="28"/>
          <w:szCs w:val="28"/>
        </w:rPr>
        <w:t xml:space="preserve"> </w:t>
      </w:r>
      <w:r w:rsidRPr="00B04505">
        <w:rPr>
          <w:color w:val="000000"/>
          <w:spacing w:val="-1"/>
          <w:sz w:val="28"/>
          <w:szCs w:val="28"/>
        </w:rPr>
        <w:t xml:space="preserve">дверь в недопустимое время или произошел выход процесса за технологические границы. Аналогичная концепция может использоваться для </w:t>
      </w:r>
      <w:r w:rsidRPr="00B04505">
        <w:rPr>
          <w:color w:val="000000"/>
          <w:spacing w:val="5"/>
          <w:sz w:val="28"/>
          <w:szCs w:val="28"/>
        </w:rPr>
        <w:t xml:space="preserve">контроля за производственным оборудованием и дистанционного управления им из </w:t>
      </w:r>
      <w:r w:rsidRPr="00B04505">
        <w:rPr>
          <w:color w:val="000000"/>
          <w:spacing w:val="-2"/>
          <w:sz w:val="28"/>
          <w:szCs w:val="28"/>
        </w:rPr>
        <w:t>одной точки.</w:t>
      </w:r>
    </w:p>
    <w:p w:rsidR="00E11FD8" w:rsidRPr="00B04505" w:rsidRDefault="00E11FD8" w:rsidP="00B04505">
      <w:pPr>
        <w:spacing w:line="360" w:lineRule="auto"/>
        <w:ind w:firstLine="709"/>
        <w:jc w:val="both"/>
        <w:rPr>
          <w:color w:val="000000"/>
          <w:spacing w:val="-1"/>
          <w:sz w:val="28"/>
          <w:szCs w:val="28"/>
        </w:rPr>
      </w:pPr>
      <w:r w:rsidRPr="00B04505">
        <w:rPr>
          <w:color w:val="000000"/>
          <w:spacing w:val="-1"/>
          <w:sz w:val="28"/>
          <w:szCs w:val="28"/>
        </w:rPr>
        <w:t>Для всех этих областей применения характерны некоторые общие свойства, предъявляемые к параметрам сети:</w:t>
      </w:r>
    </w:p>
    <w:p w:rsidR="00E11FD8" w:rsidRPr="00B04505" w:rsidRDefault="00E11FD8" w:rsidP="00675FFA">
      <w:pPr>
        <w:numPr>
          <w:ilvl w:val="0"/>
          <w:numId w:val="15"/>
        </w:numPr>
        <w:spacing w:line="360" w:lineRule="auto"/>
        <w:ind w:left="1276" w:hanging="567"/>
        <w:jc w:val="both"/>
        <w:rPr>
          <w:color w:val="000000"/>
          <w:spacing w:val="-1"/>
          <w:sz w:val="28"/>
          <w:szCs w:val="28"/>
        </w:rPr>
      </w:pPr>
      <w:r w:rsidRPr="00B04505">
        <w:rPr>
          <w:color w:val="000000"/>
          <w:spacing w:val="6"/>
          <w:sz w:val="28"/>
          <w:szCs w:val="28"/>
        </w:rPr>
        <w:t>Большое и непредсказуемое число точек расположения приборов.</w:t>
      </w:r>
    </w:p>
    <w:p w:rsidR="00E11FD8" w:rsidRPr="00B04505" w:rsidRDefault="00E11FD8" w:rsidP="00675FFA">
      <w:pPr>
        <w:numPr>
          <w:ilvl w:val="0"/>
          <w:numId w:val="15"/>
        </w:numPr>
        <w:spacing w:line="360" w:lineRule="auto"/>
        <w:ind w:left="1276" w:hanging="567"/>
        <w:jc w:val="both"/>
        <w:rPr>
          <w:color w:val="000000"/>
          <w:spacing w:val="-1"/>
          <w:sz w:val="28"/>
          <w:szCs w:val="28"/>
        </w:rPr>
      </w:pPr>
      <w:r w:rsidRPr="00B04505">
        <w:rPr>
          <w:color w:val="000000"/>
          <w:spacing w:val="-1"/>
          <w:sz w:val="28"/>
          <w:szCs w:val="28"/>
        </w:rPr>
        <w:t>Значительная протяженность линий связи</w:t>
      </w:r>
      <w:r w:rsidRPr="00B04505">
        <w:rPr>
          <w:color w:val="000000"/>
          <w:spacing w:val="-1"/>
          <w:sz w:val="28"/>
          <w:szCs w:val="28"/>
          <w:lang w:val="en-US"/>
        </w:rPr>
        <w:t>.</w:t>
      </w:r>
    </w:p>
    <w:p w:rsidR="00E11FD8" w:rsidRPr="00B04505" w:rsidRDefault="00E11FD8" w:rsidP="00675FFA">
      <w:pPr>
        <w:numPr>
          <w:ilvl w:val="0"/>
          <w:numId w:val="15"/>
        </w:numPr>
        <w:spacing w:line="360" w:lineRule="auto"/>
        <w:ind w:left="1276" w:hanging="567"/>
        <w:jc w:val="both"/>
        <w:rPr>
          <w:color w:val="000000"/>
          <w:spacing w:val="-1"/>
          <w:sz w:val="28"/>
          <w:szCs w:val="28"/>
        </w:rPr>
      </w:pPr>
      <w:r w:rsidRPr="00B04505">
        <w:rPr>
          <w:color w:val="000000"/>
          <w:spacing w:val="-1"/>
          <w:sz w:val="28"/>
          <w:szCs w:val="28"/>
        </w:rPr>
        <w:t>Небольшой объем передаваемых данных</w:t>
      </w:r>
      <w:r w:rsidRPr="00B04505">
        <w:rPr>
          <w:color w:val="000000"/>
          <w:spacing w:val="-1"/>
          <w:sz w:val="28"/>
          <w:szCs w:val="28"/>
          <w:lang w:val="en-US"/>
        </w:rPr>
        <w:t>.</w:t>
      </w:r>
    </w:p>
    <w:p w:rsidR="00E11FD8" w:rsidRPr="00B04505" w:rsidRDefault="00E11FD8" w:rsidP="00675FFA">
      <w:pPr>
        <w:numPr>
          <w:ilvl w:val="0"/>
          <w:numId w:val="15"/>
        </w:numPr>
        <w:spacing w:line="360" w:lineRule="auto"/>
        <w:ind w:left="1276" w:hanging="567"/>
        <w:jc w:val="both"/>
        <w:rPr>
          <w:color w:val="000000"/>
          <w:spacing w:val="-1"/>
          <w:sz w:val="28"/>
          <w:szCs w:val="28"/>
        </w:rPr>
      </w:pPr>
      <w:r w:rsidRPr="00B04505">
        <w:rPr>
          <w:color w:val="000000"/>
          <w:spacing w:val="-1"/>
          <w:sz w:val="28"/>
          <w:szCs w:val="28"/>
        </w:rPr>
        <w:t>Некритичность к скорости передачи данных.</w:t>
      </w:r>
    </w:p>
    <w:p w:rsidR="00E11FD8" w:rsidRPr="00B04505" w:rsidRDefault="00E11FD8" w:rsidP="00675FFA">
      <w:pPr>
        <w:spacing w:line="360" w:lineRule="auto"/>
        <w:ind w:left="1276" w:hanging="567"/>
        <w:jc w:val="both"/>
        <w:rPr>
          <w:sz w:val="28"/>
          <w:szCs w:val="28"/>
        </w:rPr>
      </w:pPr>
      <w:r w:rsidRPr="00B04505">
        <w:rPr>
          <w:sz w:val="28"/>
          <w:szCs w:val="28"/>
        </w:rPr>
        <w:t xml:space="preserve">Однопроводная информационная сеть </w:t>
      </w:r>
      <w:r w:rsidRPr="00B04505">
        <w:rPr>
          <w:sz w:val="28"/>
          <w:szCs w:val="28"/>
          <w:lang w:val="en-US"/>
        </w:rPr>
        <w:t>MicroLAN</w:t>
      </w:r>
      <w:r w:rsidRPr="00B04505">
        <w:rPr>
          <w:sz w:val="28"/>
          <w:szCs w:val="28"/>
        </w:rPr>
        <w:t xml:space="preserve"> имеет следующие преимущества:</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Простое и оригинальное решение адресуемости абонентов.</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Несложный протокол.</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Простая структура линии связи.</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Легкое изменение конфигурации сети.</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Значительная протяженность линий связи.</w:t>
      </w:r>
    </w:p>
    <w:p w:rsidR="00E11FD8" w:rsidRPr="00B04505" w:rsidRDefault="00E11FD8" w:rsidP="00675FFA">
      <w:pPr>
        <w:numPr>
          <w:ilvl w:val="0"/>
          <w:numId w:val="13"/>
        </w:numPr>
        <w:spacing w:line="360" w:lineRule="auto"/>
        <w:ind w:left="1276" w:hanging="567"/>
        <w:jc w:val="both"/>
        <w:rPr>
          <w:sz w:val="28"/>
          <w:szCs w:val="28"/>
        </w:rPr>
      </w:pPr>
      <w:r w:rsidRPr="00B04505">
        <w:rPr>
          <w:sz w:val="28"/>
          <w:szCs w:val="28"/>
        </w:rPr>
        <w:t>Исключительная дешевизна всей технологии в целом.</w:t>
      </w:r>
    </w:p>
    <w:p w:rsidR="00E11FD8" w:rsidRPr="00675FFA" w:rsidRDefault="00675FFA" w:rsidP="00675FFA">
      <w:pPr>
        <w:pStyle w:val="3"/>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bookmarkStart w:id="16" w:name="_Toc43419145"/>
      <w:r w:rsidR="00E11FD8" w:rsidRPr="00675FFA">
        <w:rPr>
          <w:rFonts w:ascii="Times New Roman" w:hAnsi="Times New Roman" w:cs="Times New Roman"/>
          <w:sz w:val="28"/>
          <w:szCs w:val="28"/>
        </w:rPr>
        <w:lastRenderedPageBreak/>
        <w:t>3.2. Выбор типа линии связи</w:t>
      </w:r>
      <w:bookmarkEnd w:id="16"/>
    </w:p>
    <w:p w:rsidR="00675FFA" w:rsidRDefault="00675FFA" w:rsidP="00B04505">
      <w:pPr>
        <w:pStyle w:val="a8"/>
        <w:spacing w:before="0" w:beforeAutospacing="0" w:after="0" w:afterAutospacing="0" w:line="360" w:lineRule="auto"/>
        <w:ind w:firstLine="709"/>
        <w:jc w:val="both"/>
        <w:rPr>
          <w:sz w:val="28"/>
          <w:szCs w:val="28"/>
          <w:lang w:val="en-US"/>
        </w:rPr>
      </w:pPr>
    </w:p>
    <w:p w:rsidR="00E11FD8" w:rsidRPr="00B04505" w:rsidRDefault="00E11FD8" w:rsidP="00B04505">
      <w:pPr>
        <w:pStyle w:val="a8"/>
        <w:spacing w:before="0" w:beforeAutospacing="0" w:after="0" w:afterAutospacing="0" w:line="360" w:lineRule="auto"/>
        <w:ind w:firstLine="709"/>
        <w:jc w:val="both"/>
        <w:rPr>
          <w:sz w:val="28"/>
          <w:szCs w:val="28"/>
        </w:rPr>
      </w:pPr>
      <w:r w:rsidRPr="00B04505">
        <w:rPr>
          <w:sz w:val="28"/>
          <w:szCs w:val="28"/>
        </w:rPr>
        <w:t xml:space="preserve">MicroLAN представляет собой информационную сеть, использующую для осуществления цифровой связи одну </w:t>
      </w:r>
      <w:r w:rsidRPr="00B04505">
        <w:rPr>
          <w:iCs/>
          <w:sz w:val="28"/>
          <w:szCs w:val="28"/>
        </w:rPr>
        <w:t>линию данных</w:t>
      </w:r>
      <w:r w:rsidRPr="00B04505">
        <w:rPr>
          <w:sz w:val="28"/>
          <w:szCs w:val="28"/>
        </w:rPr>
        <w:t xml:space="preserve"> и один </w:t>
      </w:r>
      <w:r w:rsidRPr="00B04505">
        <w:rPr>
          <w:iCs/>
          <w:sz w:val="28"/>
          <w:szCs w:val="28"/>
        </w:rPr>
        <w:t>возвратный</w:t>
      </w:r>
      <w:r w:rsidRPr="00B04505">
        <w:rPr>
          <w:sz w:val="28"/>
          <w:szCs w:val="28"/>
        </w:rPr>
        <w:t xml:space="preserve"> (или </w:t>
      </w:r>
      <w:r w:rsidRPr="00B04505">
        <w:rPr>
          <w:iCs/>
          <w:sz w:val="28"/>
          <w:szCs w:val="28"/>
        </w:rPr>
        <w:t>земляной</w:t>
      </w:r>
      <w:r w:rsidRPr="00B04505">
        <w:rPr>
          <w:sz w:val="28"/>
          <w:szCs w:val="28"/>
        </w:rPr>
        <w:t>) провод. Таким образом, для реализации среды обмена этой сети могут быть использованы, как доступные кабели, содержащие неэкранированную витую пару той или иной категории, так и обычный телефонный провод.</w:t>
      </w:r>
      <w:r w:rsidR="002C4B28">
        <w:rPr>
          <w:sz w:val="28"/>
          <w:szCs w:val="28"/>
        </w:rPr>
        <w:t xml:space="preserve"> </w:t>
      </w:r>
      <w:r w:rsidRPr="00B04505">
        <w:rPr>
          <w:sz w:val="28"/>
          <w:szCs w:val="28"/>
        </w:rPr>
        <w:t>Подобные кабели при их прокладке не требуют, как правило, наличия какого</w:t>
      </w:r>
      <w:r w:rsidR="00CC7306" w:rsidRPr="00B04505">
        <w:rPr>
          <w:sz w:val="28"/>
          <w:szCs w:val="28"/>
        </w:rPr>
        <w:t>-</w:t>
      </w:r>
      <w:r w:rsidRPr="00B04505">
        <w:rPr>
          <w:sz w:val="28"/>
          <w:szCs w:val="28"/>
        </w:rPr>
        <w:t>либо специального оборудования. Ограничение максимальной длины однопроводной линии, реализуемое без специальных дополнительных вспомогательных устройств (повторителей), регламентировано на уровне 300м. Как правило, однопроводные</w:t>
      </w:r>
      <w:r w:rsidR="002C4B28">
        <w:rPr>
          <w:sz w:val="28"/>
          <w:szCs w:val="28"/>
        </w:rPr>
        <w:t xml:space="preserve"> </w:t>
      </w:r>
      <w:r w:rsidRPr="00B04505">
        <w:rPr>
          <w:sz w:val="28"/>
          <w:szCs w:val="28"/>
        </w:rPr>
        <w:t>линии связи сети MicroLAN имеют структуру, состоящую из трех основных проводников: DATA - шина данных, RET - возвратный или земляной провод, EXT_POWER - внешнее питание не только обслуживаемых ведомых устройств, но и внешних относительно них цепей датчиков и органов управления. В зависимости от способа прокладки, сопряжения с ведомыми устройствами и используемых при прокладке материалов, в соответствии с табл. 3.1 различают три основных варианта качества организации 1-Wire сетей, каждый из которых подразумевает использование особой технологии и аксессуаров при реализации линии</w:t>
      </w:r>
      <w:r w:rsidR="00307538" w:rsidRPr="00B04505">
        <w:rPr>
          <w:sz w:val="28"/>
          <w:szCs w:val="28"/>
        </w:rPr>
        <w:t xml:space="preserve"> [9]</w:t>
      </w:r>
      <w:r w:rsidRPr="00B04505">
        <w:rPr>
          <w:sz w:val="28"/>
          <w:szCs w:val="28"/>
        </w:rPr>
        <w:t>.</w:t>
      </w:r>
    </w:p>
    <w:p w:rsidR="00E11FD8" w:rsidRPr="00B04505" w:rsidRDefault="00675FFA" w:rsidP="00B04505">
      <w:pPr>
        <w:spacing w:line="360" w:lineRule="auto"/>
        <w:ind w:firstLine="709"/>
        <w:jc w:val="both"/>
        <w:rPr>
          <w:sz w:val="28"/>
          <w:szCs w:val="28"/>
        </w:rPr>
      </w:pPr>
      <w:r>
        <w:rPr>
          <w:sz w:val="28"/>
          <w:szCs w:val="28"/>
        </w:rPr>
        <w:br w:type="page"/>
      </w:r>
      <w:r w:rsidR="00E11FD8" w:rsidRPr="00B04505">
        <w:rPr>
          <w:sz w:val="28"/>
          <w:szCs w:val="28"/>
        </w:rPr>
        <w:lastRenderedPageBreak/>
        <w:t>Таблица 3.1. Варианты организации 1-Wire сетей.</w:t>
      </w:r>
    </w:p>
    <w:tbl>
      <w:tblPr>
        <w:tblW w:w="4826"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00" w:firstRow="0" w:lastRow="0" w:firstColumn="0" w:lastColumn="0" w:noHBand="0" w:noVBand="0"/>
      </w:tblPr>
      <w:tblGrid>
        <w:gridCol w:w="1951"/>
        <w:gridCol w:w="873"/>
        <w:gridCol w:w="1497"/>
        <w:gridCol w:w="1862"/>
        <w:gridCol w:w="1385"/>
        <w:gridCol w:w="1605"/>
      </w:tblGrid>
      <w:tr w:rsidR="00E11FD8" w:rsidRPr="00675FFA" w:rsidTr="00675FFA">
        <w:trPr>
          <w:trHeight w:val="683"/>
          <w:tblCellSpacing w:w="0" w:type="dxa"/>
        </w:trPr>
        <w:tc>
          <w:tcPr>
            <w:tcW w:w="1063" w:type="pct"/>
            <w:tcBorders>
              <w:top w:val="outset" w:sz="6" w:space="0" w:color="auto"/>
              <w:bottom w:val="outset" w:sz="6" w:space="0" w:color="auto"/>
              <w:right w:val="outset" w:sz="6" w:space="0" w:color="auto"/>
            </w:tcBorders>
            <w:shd w:val="clear" w:color="auto" w:fill="EAF9EE"/>
          </w:tcPr>
          <w:p w:rsidR="00E11FD8" w:rsidRPr="00675FFA" w:rsidRDefault="00E11FD8" w:rsidP="00675FFA">
            <w:pPr>
              <w:jc w:val="both"/>
              <w:rPr>
                <w:sz w:val="20"/>
                <w:szCs w:val="20"/>
              </w:rPr>
            </w:pPr>
            <w:r w:rsidRPr="00675FFA">
              <w:rPr>
                <w:sz w:val="20"/>
                <w:szCs w:val="20"/>
              </w:rPr>
              <w:t>Классификация линии</w:t>
            </w:r>
          </w:p>
        </w:tc>
        <w:tc>
          <w:tcPr>
            <w:tcW w:w="476" w:type="pct"/>
            <w:tcBorders>
              <w:top w:val="outset" w:sz="6" w:space="0" w:color="auto"/>
              <w:left w:val="outset" w:sz="6" w:space="0" w:color="auto"/>
              <w:bottom w:val="outset" w:sz="6" w:space="0" w:color="auto"/>
              <w:right w:val="outset" w:sz="6" w:space="0" w:color="auto"/>
            </w:tcBorders>
            <w:shd w:val="clear" w:color="auto" w:fill="EAF9EE"/>
          </w:tcPr>
          <w:p w:rsidR="00E11FD8" w:rsidRPr="00675FFA" w:rsidRDefault="00E11FD8" w:rsidP="00675FFA">
            <w:pPr>
              <w:jc w:val="both"/>
              <w:rPr>
                <w:sz w:val="20"/>
                <w:szCs w:val="20"/>
              </w:rPr>
            </w:pPr>
            <w:r w:rsidRPr="00675FFA">
              <w:rPr>
                <w:sz w:val="20"/>
                <w:szCs w:val="20"/>
              </w:rPr>
              <w:t>Длина линии</w:t>
            </w:r>
          </w:p>
        </w:tc>
        <w:tc>
          <w:tcPr>
            <w:tcW w:w="816" w:type="pct"/>
            <w:tcBorders>
              <w:top w:val="outset" w:sz="6" w:space="0" w:color="auto"/>
              <w:left w:val="outset" w:sz="6" w:space="0" w:color="auto"/>
              <w:bottom w:val="outset" w:sz="6" w:space="0" w:color="auto"/>
              <w:right w:val="outset" w:sz="6" w:space="0" w:color="auto"/>
            </w:tcBorders>
            <w:shd w:val="clear" w:color="auto" w:fill="EAF9EE"/>
          </w:tcPr>
          <w:p w:rsidR="00E11FD8" w:rsidRPr="00675FFA" w:rsidRDefault="00E11FD8" w:rsidP="00675FFA">
            <w:pPr>
              <w:jc w:val="both"/>
              <w:rPr>
                <w:sz w:val="20"/>
                <w:szCs w:val="20"/>
              </w:rPr>
            </w:pPr>
            <w:r w:rsidRPr="00675FFA">
              <w:rPr>
                <w:sz w:val="20"/>
                <w:szCs w:val="20"/>
              </w:rPr>
              <w:t>Количество ведомых устройств</w:t>
            </w:r>
          </w:p>
        </w:tc>
        <w:tc>
          <w:tcPr>
            <w:tcW w:w="1015" w:type="pct"/>
            <w:tcBorders>
              <w:top w:val="outset" w:sz="6" w:space="0" w:color="auto"/>
              <w:left w:val="outset" w:sz="6" w:space="0" w:color="auto"/>
              <w:bottom w:val="outset" w:sz="6" w:space="0" w:color="auto"/>
              <w:right w:val="outset" w:sz="6" w:space="0" w:color="auto"/>
            </w:tcBorders>
            <w:shd w:val="clear" w:color="auto" w:fill="EAF9EE"/>
          </w:tcPr>
          <w:p w:rsidR="00E11FD8" w:rsidRPr="00675FFA" w:rsidRDefault="00E11FD8" w:rsidP="00675FFA">
            <w:pPr>
              <w:jc w:val="both"/>
              <w:rPr>
                <w:sz w:val="20"/>
                <w:szCs w:val="20"/>
              </w:rPr>
            </w:pPr>
            <w:r w:rsidRPr="00675FFA">
              <w:rPr>
                <w:sz w:val="20"/>
                <w:szCs w:val="20"/>
              </w:rPr>
              <w:t>Тип используемого кабеля</w:t>
            </w:r>
          </w:p>
        </w:tc>
        <w:tc>
          <w:tcPr>
            <w:tcW w:w="0" w:type="auto"/>
            <w:tcBorders>
              <w:top w:val="outset" w:sz="6" w:space="0" w:color="auto"/>
              <w:left w:val="outset" w:sz="6" w:space="0" w:color="auto"/>
              <w:bottom w:val="outset" w:sz="6" w:space="0" w:color="auto"/>
              <w:right w:val="outset" w:sz="6" w:space="0" w:color="auto"/>
            </w:tcBorders>
            <w:shd w:val="clear" w:color="auto" w:fill="EAF9EE"/>
          </w:tcPr>
          <w:p w:rsidR="00E11FD8" w:rsidRPr="00675FFA" w:rsidRDefault="00E11FD8" w:rsidP="00675FFA">
            <w:pPr>
              <w:jc w:val="both"/>
              <w:rPr>
                <w:sz w:val="20"/>
                <w:szCs w:val="20"/>
              </w:rPr>
            </w:pPr>
            <w:r w:rsidRPr="00675FFA">
              <w:rPr>
                <w:sz w:val="20"/>
                <w:szCs w:val="20"/>
              </w:rPr>
              <w:t>Топология</w:t>
            </w:r>
          </w:p>
        </w:tc>
        <w:tc>
          <w:tcPr>
            <w:tcW w:w="875" w:type="pct"/>
            <w:tcBorders>
              <w:top w:val="outset" w:sz="6" w:space="0" w:color="auto"/>
              <w:left w:val="outset" w:sz="6" w:space="0" w:color="auto"/>
              <w:bottom w:val="outset" w:sz="6" w:space="0" w:color="auto"/>
            </w:tcBorders>
            <w:shd w:val="clear" w:color="auto" w:fill="EAF9EE"/>
          </w:tcPr>
          <w:p w:rsidR="00E11FD8" w:rsidRPr="00675FFA" w:rsidRDefault="00E11FD8" w:rsidP="00675FFA">
            <w:pPr>
              <w:jc w:val="both"/>
              <w:rPr>
                <w:sz w:val="20"/>
                <w:szCs w:val="20"/>
              </w:rPr>
            </w:pPr>
            <w:r w:rsidRPr="00675FFA">
              <w:rPr>
                <w:sz w:val="20"/>
                <w:szCs w:val="20"/>
              </w:rPr>
              <w:t>Выходной каскад мастера линии</w:t>
            </w:r>
          </w:p>
        </w:tc>
      </w:tr>
      <w:tr w:rsidR="00E11FD8" w:rsidRPr="00675FFA" w:rsidTr="00675FFA">
        <w:trPr>
          <w:trHeight w:val="446"/>
          <w:tblCellSpacing w:w="0" w:type="dxa"/>
        </w:trPr>
        <w:tc>
          <w:tcPr>
            <w:tcW w:w="0" w:type="auto"/>
            <w:tcBorders>
              <w:top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Короткие линии</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30м</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50шт.</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4-хпроводный телефонный</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Свободная</w:t>
            </w:r>
          </w:p>
        </w:tc>
        <w:tc>
          <w:tcPr>
            <w:tcW w:w="0" w:type="auto"/>
            <w:tcBorders>
              <w:top w:val="outset" w:sz="6" w:space="0" w:color="auto"/>
              <w:left w:val="outset" w:sz="6" w:space="0" w:color="auto"/>
              <w:bottom w:val="outset" w:sz="6" w:space="0" w:color="auto"/>
            </w:tcBorders>
          </w:tcPr>
          <w:p w:rsidR="00E11FD8" w:rsidRPr="00675FFA" w:rsidRDefault="00E11FD8" w:rsidP="00675FFA">
            <w:pPr>
              <w:jc w:val="both"/>
              <w:rPr>
                <w:sz w:val="20"/>
                <w:szCs w:val="20"/>
              </w:rPr>
            </w:pPr>
            <w:r w:rsidRPr="00675FFA">
              <w:rPr>
                <w:sz w:val="20"/>
                <w:szCs w:val="20"/>
              </w:rPr>
              <w:t xml:space="preserve">Пассивная подтяжка </w:t>
            </w:r>
          </w:p>
        </w:tc>
      </w:tr>
      <w:tr w:rsidR="00E11FD8" w:rsidRPr="00675FFA" w:rsidTr="00675FFA">
        <w:trPr>
          <w:trHeight w:val="461"/>
          <w:tblCellSpacing w:w="0" w:type="dxa"/>
        </w:trPr>
        <w:tc>
          <w:tcPr>
            <w:tcW w:w="0" w:type="auto"/>
            <w:tcBorders>
              <w:top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Средние линии</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100м</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200шт.</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Витая пара 5 категории</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Общая шина</w:t>
            </w:r>
          </w:p>
        </w:tc>
        <w:tc>
          <w:tcPr>
            <w:tcW w:w="0" w:type="auto"/>
            <w:tcBorders>
              <w:top w:val="outset" w:sz="6" w:space="0" w:color="auto"/>
              <w:left w:val="outset" w:sz="6" w:space="0" w:color="auto"/>
              <w:bottom w:val="outset" w:sz="6" w:space="0" w:color="auto"/>
            </w:tcBorders>
          </w:tcPr>
          <w:p w:rsidR="00E11FD8" w:rsidRPr="00675FFA" w:rsidRDefault="00E11FD8" w:rsidP="00675FFA">
            <w:pPr>
              <w:jc w:val="both"/>
              <w:rPr>
                <w:sz w:val="20"/>
                <w:szCs w:val="20"/>
              </w:rPr>
            </w:pPr>
            <w:r w:rsidRPr="00675FFA">
              <w:rPr>
                <w:sz w:val="20"/>
                <w:szCs w:val="20"/>
              </w:rPr>
              <w:t xml:space="preserve">Активная подтяжка </w:t>
            </w:r>
          </w:p>
        </w:tc>
      </w:tr>
      <w:tr w:rsidR="00E11FD8" w:rsidRPr="00675FFA" w:rsidTr="00675FFA">
        <w:trPr>
          <w:trHeight w:val="921"/>
          <w:tblCellSpacing w:w="0" w:type="dxa"/>
        </w:trPr>
        <w:tc>
          <w:tcPr>
            <w:tcW w:w="0" w:type="auto"/>
            <w:tcBorders>
              <w:top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Длинные линии</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300м</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До 300шт.</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IEEE1394 (Firewire)</w:t>
            </w:r>
          </w:p>
        </w:tc>
        <w:tc>
          <w:tcPr>
            <w:tcW w:w="0" w:type="auto"/>
            <w:tcBorders>
              <w:top w:val="outset" w:sz="6" w:space="0" w:color="auto"/>
              <w:left w:val="outset" w:sz="6" w:space="0" w:color="auto"/>
              <w:bottom w:val="outset" w:sz="6" w:space="0" w:color="auto"/>
              <w:right w:val="outset" w:sz="6" w:space="0" w:color="auto"/>
            </w:tcBorders>
          </w:tcPr>
          <w:p w:rsidR="00E11FD8" w:rsidRPr="00675FFA" w:rsidRDefault="00E11FD8" w:rsidP="00675FFA">
            <w:pPr>
              <w:jc w:val="both"/>
              <w:rPr>
                <w:sz w:val="20"/>
                <w:szCs w:val="20"/>
              </w:rPr>
            </w:pPr>
            <w:r w:rsidRPr="00675FFA">
              <w:rPr>
                <w:sz w:val="20"/>
                <w:szCs w:val="20"/>
              </w:rPr>
              <w:t>Общая шина с единым стволом</w:t>
            </w:r>
          </w:p>
        </w:tc>
        <w:tc>
          <w:tcPr>
            <w:tcW w:w="0" w:type="auto"/>
            <w:tcBorders>
              <w:top w:val="outset" w:sz="6" w:space="0" w:color="auto"/>
              <w:left w:val="outset" w:sz="6" w:space="0" w:color="auto"/>
              <w:bottom w:val="outset" w:sz="6" w:space="0" w:color="auto"/>
            </w:tcBorders>
          </w:tcPr>
          <w:p w:rsidR="00E11FD8" w:rsidRPr="00675FFA" w:rsidRDefault="00E11FD8" w:rsidP="00675FFA">
            <w:pPr>
              <w:jc w:val="both"/>
              <w:rPr>
                <w:sz w:val="20"/>
                <w:szCs w:val="20"/>
              </w:rPr>
            </w:pPr>
            <w:r w:rsidRPr="00675FFA">
              <w:rPr>
                <w:sz w:val="20"/>
                <w:szCs w:val="20"/>
              </w:rPr>
              <w:t>Активная подтяжка с учетом тока в линии</w:t>
            </w:r>
          </w:p>
        </w:tc>
      </w:tr>
    </w:tbl>
    <w:p w:rsidR="00E11FD8" w:rsidRPr="00B04505" w:rsidRDefault="00E11FD8" w:rsidP="00B04505">
      <w:pPr>
        <w:spacing w:line="360" w:lineRule="auto"/>
        <w:ind w:firstLine="709"/>
        <w:jc w:val="both"/>
        <w:rPr>
          <w:sz w:val="28"/>
          <w:szCs w:val="28"/>
        </w:rPr>
      </w:pPr>
    </w:p>
    <w:p w:rsidR="00E11FD8" w:rsidRPr="00B04505" w:rsidRDefault="00E11FD8" w:rsidP="00B04505">
      <w:pPr>
        <w:spacing w:line="360" w:lineRule="auto"/>
        <w:ind w:firstLine="709"/>
        <w:jc w:val="both"/>
        <w:rPr>
          <w:sz w:val="28"/>
          <w:szCs w:val="28"/>
        </w:rPr>
      </w:pPr>
      <w:r w:rsidRPr="00B04505">
        <w:rPr>
          <w:sz w:val="28"/>
          <w:szCs w:val="28"/>
        </w:rPr>
        <w:t>При анализе требований к информационной сети АСУ тепличного комбината были отмечены следующие факторы:</w:t>
      </w:r>
    </w:p>
    <w:p w:rsidR="00E11FD8" w:rsidRPr="00B04505" w:rsidRDefault="00E11FD8" w:rsidP="00B04505">
      <w:pPr>
        <w:numPr>
          <w:ilvl w:val="0"/>
          <w:numId w:val="14"/>
        </w:numPr>
        <w:spacing w:line="360" w:lineRule="auto"/>
        <w:ind w:left="0" w:firstLine="709"/>
        <w:jc w:val="both"/>
        <w:rPr>
          <w:sz w:val="28"/>
          <w:szCs w:val="28"/>
        </w:rPr>
      </w:pPr>
      <w:r w:rsidRPr="00B04505">
        <w:rPr>
          <w:sz w:val="28"/>
          <w:szCs w:val="28"/>
        </w:rPr>
        <w:t>Длина линии составляет порядка 300 метров.</w:t>
      </w:r>
    </w:p>
    <w:p w:rsidR="00E11FD8" w:rsidRPr="00B04505" w:rsidRDefault="00E11FD8" w:rsidP="00B04505">
      <w:pPr>
        <w:numPr>
          <w:ilvl w:val="0"/>
          <w:numId w:val="14"/>
        </w:numPr>
        <w:spacing w:line="360" w:lineRule="auto"/>
        <w:ind w:left="0" w:firstLine="709"/>
        <w:jc w:val="both"/>
        <w:rPr>
          <w:sz w:val="28"/>
          <w:szCs w:val="28"/>
        </w:rPr>
      </w:pPr>
      <w:r w:rsidRPr="00B04505">
        <w:rPr>
          <w:sz w:val="28"/>
          <w:szCs w:val="28"/>
        </w:rPr>
        <w:t>Количество ведомых устройств – до 50 шт.</w:t>
      </w:r>
    </w:p>
    <w:p w:rsidR="00E11FD8" w:rsidRPr="00B04505" w:rsidRDefault="00E11FD8" w:rsidP="00B04505">
      <w:pPr>
        <w:numPr>
          <w:ilvl w:val="0"/>
          <w:numId w:val="14"/>
        </w:numPr>
        <w:spacing w:line="360" w:lineRule="auto"/>
        <w:ind w:left="0" w:firstLine="709"/>
        <w:jc w:val="both"/>
        <w:rPr>
          <w:sz w:val="28"/>
          <w:szCs w:val="28"/>
        </w:rPr>
      </w:pPr>
      <w:r w:rsidRPr="00B04505">
        <w:rPr>
          <w:sz w:val="28"/>
          <w:szCs w:val="28"/>
        </w:rPr>
        <w:t>Скорость передачи данных не имеет существенного значения, так как тепличный комбинат представляет собой сильно инерционный объект с постоянными времени порядка 2000 секунд.</w:t>
      </w:r>
    </w:p>
    <w:p w:rsidR="00E11FD8" w:rsidRPr="00B04505" w:rsidRDefault="00E11FD8" w:rsidP="00B04505">
      <w:pPr>
        <w:spacing w:line="360" w:lineRule="auto"/>
        <w:ind w:firstLine="709"/>
        <w:jc w:val="both"/>
        <w:rPr>
          <w:sz w:val="28"/>
          <w:szCs w:val="28"/>
        </w:rPr>
      </w:pPr>
      <w:r w:rsidRPr="00B04505">
        <w:rPr>
          <w:sz w:val="28"/>
          <w:szCs w:val="28"/>
        </w:rPr>
        <w:t>Исходя из вышеперечисленных факторов,</w:t>
      </w:r>
      <w:r w:rsidR="002C4B28">
        <w:rPr>
          <w:sz w:val="28"/>
          <w:szCs w:val="28"/>
        </w:rPr>
        <w:t xml:space="preserve"> </w:t>
      </w:r>
      <w:r w:rsidRPr="00B04505">
        <w:rPr>
          <w:sz w:val="28"/>
          <w:szCs w:val="28"/>
        </w:rPr>
        <w:t xml:space="preserve">в информационной сети АСУ тепличного комбината будет использоваться </w:t>
      </w:r>
      <w:r w:rsidRPr="00B04505">
        <w:rPr>
          <w:sz w:val="28"/>
          <w:szCs w:val="28"/>
          <w:lang w:val="en-US"/>
        </w:rPr>
        <w:t>IEEE</w:t>
      </w:r>
      <w:r w:rsidRPr="00B04505">
        <w:rPr>
          <w:sz w:val="28"/>
          <w:szCs w:val="28"/>
        </w:rPr>
        <w:t>1394(</w:t>
      </w:r>
      <w:r w:rsidRPr="00B04505">
        <w:rPr>
          <w:sz w:val="28"/>
          <w:szCs w:val="28"/>
          <w:lang w:val="en-US"/>
        </w:rPr>
        <w:t>FireWire</w:t>
      </w:r>
      <w:r w:rsidRPr="00B04505">
        <w:rPr>
          <w:sz w:val="28"/>
          <w:szCs w:val="28"/>
        </w:rPr>
        <w:t xml:space="preserve">) кабель. </w:t>
      </w:r>
    </w:p>
    <w:p w:rsidR="00E11FD8" w:rsidRPr="00B04505" w:rsidRDefault="00E11FD8" w:rsidP="00B04505">
      <w:pPr>
        <w:spacing w:line="360" w:lineRule="auto"/>
        <w:ind w:firstLine="709"/>
        <w:jc w:val="both"/>
        <w:rPr>
          <w:sz w:val="28"/>
          <w:szCs w:val="28"/>
        </w:rPr>
      </w:pPr>
      <w:r w:rsidRPr="00B04505">
        <w:rPr>
          <w:color w:val="000000"/>
          <w:spacing w:val="-1"/>
          <w:sz w:val="28"/>
          <w:szCs w:val="28"/>
          <w:lang w:val="en-US"/>
        </w:rPr>
        <w:t>Firewire</w:t>
      </w:r>
      <w:r w:rsidRPr="00B04505">
        <w:rPr>
          <w:color w:val="000000"/>
          <w:spacing w:val="-1"/>
          <w:sz w:val="28"/>
          <w:szCs w:val="28"/>
        </w:rPr>
        <w:t xml:space="preserve"> является эластичным огнеупорным кабелем с двойной изоляцией. </w:t>
      </w:r>
      <w:r w:rsidRPr="00B04505">
        <w:rPr>
          <w:color w:val="000000"/>
          <w:spacing w:val="2"/>
          <w:sz w:val="28"/>
          <w:szCs w:val="28"/>
        </w:rPr>
        <w:t xml:space="preserve">Он состоит из двух индивидуально изолированных витых пар, плюс два отдельных </w:t>
      </w:r>
      <w:r w:rsidRPr="00B04505">
        <w:rPr>
          <w:color w:val="000000"/>
          <w:spacing w:val="4"/>
          <w:sz w:val="28"/>
          <w:szCs w:val="28"/>
        </w:rPr>
        <w:t xml:space="preserve">проводника для подвода питания. </w:t>
      </w:r>
      <w:r w:rsidRPr="00B04505">
        <w:rPr>
          <w:color w:val="000000"/>
          <w:spacing w:val="1"/>
          <w:sz w:val="28"/>
          <w:szCs w:val="28"/>
        </w:rPr>
        <w:t xml:space="preserve">Структура такой линии должна использовать один из </w:t>
      </w:r>
      <w:r w:rsidRPr="00B04505">
        <w:rPr>
          <w:color w:val="000000"/>
          <w:spacing w:val="-4"/>
          <w:sz w:val="28"/>
          <w:szCs w:val="28"/>
        </w:rPr>
        <w:t xml:space="preserve">проводов для передачи данных </w:t>
      </w:r>
      <w:r w:rsidRPr="00B04505">
        <w:rPr>
          <w:iCs/>
          <w:color w:val="000000"/>
          <w:spacing w:val="-4"/>
          <w:sz w:val="28"/>
          <w:szCs w:val="28"/>
        </w:rPr>
        <w:t>(</w:t>
      </w:r>
      <w:r w:rsidRPr="00B04505">
        <w:rPr>
          <w:iCs/>
          <w:color w:val="000000"/>
          <w:spacing w:val="-4"/>
          <w:sz w:val="28"/>
          <w:szCs w:val="28"/>
          <w:lang w:val="en-US"/>
        </w:rPr>
        <w:t>DATA</w:t>
      </w:r>
      <w:r w:rsidRPr="00B04505">
        <w:rPr>
          <w:iCs/>
          <w:color w:val="000000"/>
          <w:spacing w:val="-4"/>
          <w:sz w:val="28"/>
          <w:szCs w:val="28"/>
        </w:rPr>
        <w:t xml:space="preserve">), </w:t>
      </w:r>
      <w:r w:rsidRPr="00B04505">
        <w:rPr>
          <w:color w:val="000000"/>
          <w:spacing w:val="-4"/>
          <w:sz w:val="28"/>
          <w:szCs w:val="28"/>
        </w:rPr>
        <w:t xml:space="preserve">второй в качестве возвратного проводника или </w:t>
      </w:r>
      <w:r w:rsidRPr="00B04505">
        <w:rPr>
          <w:color w:val="000000"/>
          <w:spacing w:val="-2"/>
          <w:sz w:val="28"/>
          <w:szCs w:val="28"/>
        </w:rPr>
        <w:t xml:space="preserve">земли </w:t>
      </w:r>
      <w:r w:rsidRPr="00B04505">
        <w:rPr>
          <w:iCs/>
          <w:color w:val="000000"/>
          <w:spacing w:val="-2"/>
          <w:sz w:val="28"/>
          <w:szCs w:val="28"/>
        </w:rPr>
        <w:t>(</w:t>
      </w:r>
      <w:r w:rsidRPr="00B04505">
        <w:rPr>
          <w:iCs/>
          <w:color w:val="000000"/>
          <w:spacing w:val="-2"/>
          <w:sz w:val="28"/>
          <w:szCs w:val="28"/>
          <w:lang w:val="en-US"/>
        </w:rPr>
        <w:t>RETURN</w:t>
      </w:r>
      <w:r w:rsidRPr="00B04505">
        <w:rPr>
          <w:iCs/>
          <w:color w:val="000000"/>
          <w:spacing w:val="-2"/>
          <w:sz w:val="28"/>
          <w:szCs w:val="28"/>
        </w:rPr>
        <w:t xml:space="preserve">). </w:t>
      </w:r>
      <w:r w:rsidRPr="00B04505">
        <w:rPr>
          <w:color w:val="000000"/>
          <w:spacing w:val="-2"/>
          <w:sz w:val="28"/>
          <w:szCs w:val="28"/>
        </w:rPr>
        <w:t xml:space="preserve">Эти два сигнала передаются, как правило, по одной из витых пар. </w:t>
      </w:r>
      <w:r w:rsidRPr="00B04505">
        <w:rPr>
          <w:color w:val="000000"/>
          <w:spacing w:val="-3"/>
          <w:sz w:val="28"/>
          <w:szCs w:val="28"/>
        </w:rPr>
        <w:t xml:space="preserve">Третий проводник необходим для передачи энергии к однопроводным компонентам </w:t>
      </w:r>
      <w:r w:rsidRPr="00B04505">
        <w:rPr>
          <w:iCs/>
          <w:color w:val="000000"/>
          <w:spacing w:val="-1"/>
          <w:sz w:val="28"/>
          <w:szCs w:val="28"/>
        </w:rPr>
        <w:t>(</w:t>
      </w:r>
      <w:r w:rsidRPr="00B04505">
        <w:rPr>
          <w:iCs/>
          <w:color w:val="000000"/>
          <w:spacing w:val="-1"/>
          <w:sz w:val="28"/>
          <w:szCs w:val="28"/>
          <w:lang w:val="en-US"/>
        </w:rPr>
        <w:t>EXT</w:t>
      </w:r>
      <w:r w:rsidRPr="00B04505">
        <w:rPr>
          <w:iCs/>
          <w:color w:val="000000"/>
          <w:spacing w:val="-1"/>
          <w:sz w:val="28"/>
          <w:szCs w:val="28"/>
        </w:rPr>
        <w:t>_</w:t>
      </w:r>
      <w:r w:rsidRPr="00B04505">
        <w:rPr>
          <w:iCs/>
          <w:color w:val="000000"/>
          <w:spacing w:val="-1"/>
          <w:sz w:val="28"/>
          <w:szCs w:val="28"/>
          <w:lang w:val="en-US"/>
        </w:rPr>
        <w:t>POWER</w:t>
      </w:r>
      <w:r w:rsidRPr="00B04505">
        <w:rPr>
          <w:iCs/>
          <w:color w:val="000000"/>
          <w:spacing w:val="-1"/>
          <w:sz w:val="28"/>
          <w:szCs w:val="28"/>
        </w:rPr>
        <w:t xml:space="preserve">), </w:t>
      </w:r>
      <w:r w:rsidRPr="00B04505">
        <w:rPr>
          <w:color w:val="000000"/>
          <w:spacing w:val="-1"/>
          <w:sz w:val="28"/>
          <w:szCs w:val="28"/>
        </w:rPr>
        <w:t xml:space="preserve">а четвертый не используется (зарезервирован для применений </w:t>
      </w:r>
      <w:r w:rsidRPr="00B04505">
        <w:rPr>
          <w:color w:val="000000"/>
          <w:spacing w:val="-6"/>
          <w:sz w:val="28"/>
          <w:szCs w:val="28"/>
        </w:rPr>
        <w:t>пользователя).</w:t>
      </w:r>
    </w:p>
    <w:p w:rsidR="00E11FD8" w:rsidRPr="00675FFA" w:rsidRDefault="00675FFA" w:rsidP="00675FFA">
      <w:pPr>
        <w:spacing w:line="360" w:lineRule="auto"/>
        <w:ind w:firstLine="709"/>
        <w:jc w:val="both"/>
        <w:rPr>
          <w:b/>
          <w:sz w:val="28"/>
          <w:szCs w:val="28"/>
        </w:rPr>
      </w:pPr>
      <w:r>
        <w:rPr>
          <w:sz w:val="28"/>
          <w:szCs w:val="28"/>
        </w:rPr>
        <w:br w:type="page"/>
      </w:r>
      <w:bookmarkStart w:id="17" w:name="_Toc43419146"/>
      <w:r w:rsidR="00E11FD8" w:rsidRPr="00675FFA">
        <w:rPr>
          <w:b/>
          <w:sz w:val="28"/>
          <w:szCs w:val="28"/>
        </w:rPr>
        <w:lastRenderedPageBreak/>
        <w:t xml:space="preserve">3.3. Идентификация устройств в сети </w:t>
      </w:r>
      <w:r w:rsidR="00E11FD8" w:rsidRPr="00675FFA">
        <w:rPr>
          <w:b/>
          <w:sz w:val="28"/>
          <w:szCs w:val="28"/>
          <w:lang w:val="en-US"/>
        </w:rPr>
        <w:t>MicroLAN</w:t>
      </w:r>
      <w:bookmarkEnd w:id="17"/>
    </w:p>
    <w:p w:rsidR="00675FFA" w:rsidRDefault="00675FFA" w:rsidP="00B04505">
      <w:pPr>
        <w:spacing w:line="360" w:lineRule="auto"/>
        <w:ind w:firstLine="709"/>
        <w:jc w:val="both"/>
        <w:rPr>
          <w:color w:val="000000"/>
          <w:sz w:val="28"/>
          <w:szCs w:val="28"/>
          <w:lang w:val="en-US"/>
        </w:rPr>
      </w:pPr>
    </w:p>
    <w:p w:rsidR="00E11FD8" w:rsidRPr="00B04505" w:rsidRDefault="00E11FD8" w:rsidP="00B04505">
      <w:pPr>
        <w:spacing w:line="360" w:lineRule="auto"/>
        <w:ind w:firstLine="709"/>
        <w:jc w:val="both"/>
        <w:rPr>
          <w:color w:val="000000"/>
          <w:spacing w:val="-9"/>
          <w:sz w:val="28"/>
          <w:szCs w:val="28"/>
        </w:rPr>
      </w:pPr>
      <w:r w:rsidRPr="00B04505">
        <w:rPr>
          <w:color w:val="000000"/>
          <w:sz w:val="28"/>
          <w:szCs w:val="28"/>
        </w:rPr>
        <w:t xml:space="preserve">Благодаря </w:t>
      </w:r>
      <w:r w:rsidRPr="00B04505">
        <w:rPr>
          <w:bCs/>
          <w:iCs/>
          <w:color w:val="000000"/>
          <w:sz w:val="28"/>
          <w:szCs w:val="28"/>
        </w:rPr>
        <w:t xml:space="preserve">встроенному сетевому контроллеру, </w:t>
      </w:r>
      <w:r w:rsidRPr="00B04505">
        <w:rPr>
          <w:color w:val="000000"/>
          <w:sz w:val="28"/>
          <w:szCs w:val="28"/>
        </w:rPr>
        <w:t xml:space="preserve">все приборы </w:t>
      </w:r>
      <w:r w:rsidRPr="00B04505">
        <w:rPr>
          <w:color w:val="000000"/>
          <w:spacing w:val="9"/>
          <w:sz w:val="28"/>
          <w:szCs w:val="28"/>
          <w:lang w:val="en-US"/>
        </w:rPr>
        <w:t>MicroLAN</w:t>
      </w:r>
      <w:r w:rsidRPr="00B04505">
        <w:rPr>
          <w:color w:val="000000"/>
          <w:spacing w:val="9"/>
          <w:sz w:val="28"/>
          <w:szCs w:val="28"/>
        </w:rPr>
        <w:t xml:space="preserve"> пригодны для использования в сети с момента своего выпуска. При </w:t>
      </w:r>
      <w:r w:rsidRPr="00B04505">
        <w:rPr>
          <w:color w:val="000000"/>
          <w:spacing w:val="8"/>
          <w:sz w:val="28"/>
          <w:szCs w:val="28"/>
        </w:rPr>
        <w:t xml:space="preserve">производстве гарантируется </w:t>
      </w:r>
      <w:r w:rsidRPr="00B04505">
        <w:rPr>
          <w:bCs/>
          <w:iCs/>
          <w:color w:val="000000"/>
          <w:spacing w:val="8"/>
          <w:sz w:val="28"/>
          <w:szCs w:val="28"/>
        </w:rPr>
        <w:t xml:space="preserve">уникальность сетевого адреса для каждого </w:t>
      </w:r>
      <w:r w:rsidRPr="00B04505">
        <w:rPr>
          <w:bCs/>
          <w:iCs/>
          <w:color w:val="000000"/>
          <w:sz w:val="28"/>
          <w:szCs w:val="28"/>
        </w:rPr>
        <w:t>выпускаемого прибора.</w:t>
      </w:r>
      <w:r w:rsidRPr="00B04505">
        <w:rPr>
          <w:color w:val="000000"/>
          <w:sz w:val="28"/>
          <w:szCs w:val="28"/>
        </w:rPr>
        <w:t xml:space="preserve"> В сети </w:t>
      </w:r>
      <w:r w:rsidRPr="00B04505">
        <w:rPr>
          <w:color w:val="000000"/>
          <w:sz w:val="28"/>
          <w:szCs w:val="28"/>
          <w:lang w:val="en-US"/>
        </w:rPr>
        <w:t>MicroLAN</w:t>
      </w:r>
      <w:r w:rsidRPr="00B04505">
        <w:rPr>
          <w:color w:val="000000"/>
          <w:sz w:val="28"/>
          <w:szCs w:val="28"/>
        </w:rPr>
        <w:t xml:space="preserve"> не существует опасности конфликта сетевых адресов и недостаточности адресного пространства.</w:t>
      </w:r>
      <w:r w:rsidRPr="00B04505">
        <w:rPr>
          <w:color w:val="000000"/>
          <w:spacing w:val="5"/>
          <w:sz w:val="28"/>
          <w:szCs w:val="28"/>
        </w:rPr>
        <w:t xml:space="preserve"> Каждый прибор, предназначенный для работы в составе сети </w:t>
      </w:r>
      <w:r w:rsidRPr="00B04505">
        <w:rPr>
          <w:color w:val="000000"/>
          <w:sz w:val="28"/>
          <w:szCs w:val="28"/>
          <w:lang w:val="en-US"/>
        </w:rPr>
        <w:t>MicroLAN</w:t>
      </w:r>
      <w:r w:rsidRPr="00B04505">
        <w:rPr>
          <w:color w:val="000000"/>
          <w:sz w:val="28"/>
          <w:szCs w:val="28"/>
        </w:rPr>
        <w:t xml:space="preserve">, содержит страницу данных, необходимую для идентификации прибора, и </w:t>
      </w:r>
      <w:r w:rsidRPr="00B04505">
        <w:rPr>
          <w:color w:val="000000"/>
          <w:spacing w:val="-1"/>
          <w:sz w:val="28"/>
          <w:szCs w:val="28"/>
        </w:rPr>
        <w:t xml:space="preserve">называемую областью ПЗУ. В эту область при производстве микросхемы записывается с </w:t>
      </w:r>
      <w:r w:rsidRPr="00B04505">
        <w:rPr>
          <w:color w:val="000000"/>
          <w:spacing w:val="8"/>
          <w:sz w:val="28"/>
          <w:szCs w:val="28"/>
        </w:rPr>
        <w:t xml:space="preserve">помощью лазерного луча уникальный для каждой микросхемы серийный номер. </w:t>
      </w:r>
      <w:r w:rsidRPr="00B04505">
        <w:rPr>
          <w:color w:val="000000"/>
          <w:spacing w:val="1"/>
          <w:sz w:val="28"/>
          <w:szCs w:val="28"/>
        </w:rPr>
        <w:t xml:space="preserve">Занесение этого кода очень строго контролируется в процессе производства, и фирма </w:t>
      </w:r>
      <w:r w:rsidRPr="00B04505">
        <w:rPr>
          <w:color w:val="000000"/>
          <w:spacing w:val="9"/>
          <w:sz w:val="28"/>
          <w:szCs w:val="28"/>
          <w:lang w:val="en-US"/>
        </w:rPr>
        <w:t>Dallas</w:t>
      </w:r>
      <w:r w:rsidRPr="00B04505">
        <w:rPr>
          <w:color w:val="000000"/>
          <w:spacing w:val="9"/>
          <w:sz w:val="28"/>
          <w:szCs w:val="28"/>
        </w:rPr>
        <w:t xml:space="preserve"> </w:t>
      </w:r>
      <w:r w:rsidRPr="00B04505">
        <w:rPr>
          <w:color w:val="000000"/>
          <w:spacing w:val="9"/>
          <w:sz w:val="28"/>
          <w:szCs w:val="28"/>
          <w:lang w:val="en-US"/>
        </w:rPr>
        <w:t>Semiconductor</w:t>
      </w:r>
      <w:r w:rsidRPr="00B04505">
        <w:rPr>
          <w:color w:val="000000"/>
          <w:spacing w:val="9"/>
          <w:sz w:val="28"/>
          <w:szCs w:val="28"/>
        </w:rPr>
        <w:t xml:space="preserve"> гарантирует уникальность серийного номера для каждой </w:t>
      </w:r>
      <w:r w:rsidRPr="00B04505">
        <w:rPr>
          <w:color w:val="000000"/>
          <w:spacing w:val="10"/>
          <w:sz w:val="28"/>
          <w:szCs w:val="28"/>
        </w:rPr>
        <w:t xml:space="preserve">микросхемы. Поэтому именно значение серийного номера используется для </w:t>
      </w:r>
      <w:r w:rsidRPr="00B04505">
        <w:rPr>
          <w:color w:val="000000"/>
          <w:spacing w:val="6"/>
          <w:sz w:val="28"/>
          <w:szCs w:val="28"/>
        </w:rPr>
        <w:t xml:space="preserve">идентификации прибора в составе сети и для управления доступом к отдельным </w:t>
      </w:r>
      <w:r w:rsidRPr="00B04505">
        <w:rPr>
          <w:color w:val="000000"/>
          <w:spacing w:val="-1"/>
          <w:sz w:val="28"/>
          <w:szCs w:val="28"/>
        </w:rPr>
        <w:t xml:space="preserve">приборам. Кроме серийного номера в область ПЗУ заносится групповой код, отражающий </w:t>
      </w:r>
      <w:r w:rsidRPr="00B04505">
        <w:rPr>
          <w:color w:val="000000"/>
          <w:spacing w:val="2"/>
          <w:sz w:val="28"/>
          <w:szCs w:val="28"/>
        </w:rPr>
        <w:t xml:space="preserve">функциональное назначение микросхемы, и контрольная сумма всех данных в области </w:t>
      </w:r>
      <w:r w:rsidRPr="00B04505">
        <w:rPr>
          <w:color w:val="000000"/>
          <w:spacing w:val="-9"/>
          <w:sz w:val="28"/>
          <w:szCs w:val="28"/>
        </w:rPr>
        <w:t xml:space="preserve">ПЗУ. </w:t>
      </w:r>
    </w:p>
    <w:p w:rsidR="00E11FD8" w:rsidRPr="00B04505" w:rsidRDefault="00E11FD8" w:rsidP="00B04505">
      <w:pPr>
        <w:spacing w:line="360" w:lineRule="auto"/>
        <w:ind w:firstLine="709"/>
        <w:jc w:val="both"/>
        <w:rPr>
          <w:color w:val="000000"/>
          <w:spacing w:val="-9"/>
          <w:sz w:val="28"/>
          <w:szCs w:val="28"/>
        </w:rPr>
      </w:pPr>
      <w:r w:rsidRPr="00B04505">
        <w:rPr>
          <w:color w:val="000000"/>
          <w:spacing w:val="7"/>
          <w:sz w:val="28"/>
          <w:szCs w:val="28"/>
        </w:rPr>
        <w:t xml:space="preserve">После подачи питания ведущему шины доступны только приборы, подключённые к </w:t>
      </w:r>
      <w:r w:rsidRPr="00B04505">
        <w:rPr>
          <w:color w:val="000000"/>
          <w:spacing w:val="4"/>
          <w:sz w:val="28"/>
          <w:szCs w:val="28"/>
        </w:rPr>
        <w:t xml:space="preserve">основному стволу сети. Для взаимодействия с остальными устройствами ведущий шины должен изучить топологию сети. Поэтому на первом этапе выполняется анализ только </w:t>
      </w:r>
      <w:r w:rsidRPr="00B04505">
        <w:rPr>
          <w:color w:val="000000"/>
          <w:sz w:val="28"/>
          <w:szCs w:val="28"/>
        </w:rPr>
        <w:t xml:space="preserve">адресуемых ключей в сети. Начиная с основного ствола, ведущий шины последовательно </w:t>
      </w:r>
      <w:r w:rsidRPr="00B04505">
        <w:rPr>
          <w:color w:val="000000"/>
          <w:spacing w:val="7"/>
          <w:sz w:val="28"/>
          <w:szCs w:val="28"/>
        </w:rPr>
        <w:t xml:space="preserve">опрашивает и записывает регистрационные номера всех адресуемых ключей. Затем </w:t>
      </w:r>
      <w:r w:rsidRPr="00B04505">
        <w:rPr>
          <w:color w:val="000000"/>
          <w:spacing w:val="2"/>
          <w:sz w:val="28"/>
          <w:szCs w:val="28"/>
        </w:rPr>
        <w:t xml:space="preserve">найденные ключи последовательно открываются, и происходит дальнейший опрос ветвей </w:t>
      </w:r>
      <w:r w:rsidRPr="00B04505">
        <w:rPr>
          <w:color w:val="000000"/>
          <w:spacing w:val="-1"/>
          <w:sz w:val="28"/>
          <w:szCs w:val="28"/>
        </w:rPr>
        <w:t xml:space="preserve">второго уровня. Обнаруженные на них ключи также регистрируются и по очереди открываются. </w:t>
      </w:r>
      <w:r w:rsidRPr="00B04505">
        <w:rPr>
          <w:color w:val="000000"/>
          <w:spacing w:val="1"/>
          <w:sz w:val="28"/>
          <w:szCs w:val="28"/>
        </w:rPr>
        <w:t xml:space="preserve">После этого становится возможным опрос ветвей третьего уровня. Процедура продолжается </w:t>
      </w:r>
      <w:r w:rsidRPr="00B04505">
        <w:rPr>
          <w:color w:val="000000"/>
          <w:sz w:val="28"/>
          <w:szCs w:val="28"/>
        </w:rPr>
        <w:t xml:space="preserve">до окончательного построения топологии сети в памяти </w:t>
      </w:r>
      <w:r w:rsidRPr="00B04505">
        <w:rPr>
          <w:color w:val="000000"/>
          <w:sz w:val="28"/>
          <w:szCs w:val="28"/>
        </w:rPr>
        <w:lastRenderedPageBreak/>
        <w:t xml:space="preserve">контроллера. На следующем этапе ведущий идентифицирует оставшиеся приборы. Для этого, опираясь на изученную топологию </w:t>
      </w:r>
      <w:r w:rsidRPr="00B04505">
        <w:rPr>
          <w:color w:val="000000"/>
          <w:spacing w:val="14"/>
          <w:sz w:val="28"/>
          <w:szCs w:val="28"/>
        </w:rPr>
        <w:t xml:space="preserve">переключателей сети, он последовательно открывает все ветви и записывает </w:t>
      </w:r>
      <w:r w:rsidRPr="00B04505">
        <w:rPr>
          <w:color w:val="000000"/>
          <w:sz w:val="28"/>
          <w:szCs w:val="28"/>
        </w:rPr>
        <w:t xml:space="preserve">регистрационные номера обнаруженных приборов. После построения точной топологии сети </w:t>
      </w:r>
      <w:r w:rsidRPr="00B04505">
        <w:rPr>
          <w:color w:val="000000"/>
          <w:sz w:val="28"/>
          <w:szCs w:val="28"/>
          <w:lang w:val="en-US"/>
        </w:rPr>
        <w:t>MicroLAN</w:t>
      </w:r>
      <w:r w:rsidRPr="00B04505">
        <w:rPr>
          <w:color w:val="000000"/>
          <w:sz w:val="28"/>
          <w:szCs w:val="28"/>
        </w:rPr>
        <w:t xml:space="preserve"> становится возможен быстрый доступ к каждому прибору. Ведущий открывает все ключи на пути к нему, отменяя при этом выбор всех остальных приборов на линии.</w:t>
      </w:r>
    </w:p>
    <w:p w:rsidR="00E11FD8" w:rsidRPr="00B04505" w:rsidRDefault="00E11FD8" w:rsidP="00B04505">
      <w:pPr>
        <w:spacing w:line="360" w:lineRule="auto"/>
        <w:ind w:firstLine="709"/>
        <w:jc w:val="both"/>
        <w:rPr>
          <w:sz w:val="28"/>
          <w:szCs w:val="28"/>
        </w:rPr>
      </w:pPr>
    </w:p>
    <w:p w:rsidR="00E11FD8" w:rsidRPr="00B04505" w:rsidRDefault="00E11FD8" w:rsidP="00B04505">
      <w:pPr>
        <w:pStyle w:val="2"/>
        <w:ind w:firstLine="709"/>
        <w:rPr>
          <w:b/>
          <w:szCs w:val="28"/>
        </w:rPr>
      </w:pPr>
      <w:bookmarkStart w:id="18" w:name="_Toc43419147"/>
      <w:r w:rsidRPr="00B04505">
        <w:rPr>
          <w:b/>
          <w:szCs w:val="28"/>
        </w:rPr>
        <w:t>3.4.</w:t>
      </w:r>
      <w:r w:rsidR="002C4B28">
        <w:rPr>
          <w:b/>
          <w:szCs w:val="28"/>
        </w:rPr>
        <w:t xml:space="preserve"> </w:t>
      </w:r>
      <w:r w:rsidRPr="00B04505">
        <w:rPr>
          <w:b/>
          <w:szCs w:val="28"/>
        </w:rPr>
        <w:t>Выбор топологии сети</w:t>
      </w:r>
      <w:bookmarkEnd w:id="18"/>
    </w:p>
    <w:p w:rsidR="00675FFA" w:rsidRDefault="00675FFA"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Основой архитектуры сетей MicroLAN, является топология общей шины, когда каждое из устройств подключено непосредственно к единой магистрали, без каких-либо каскадных соединений или ветвлений. При этом в качестве базовой используется структура сети с одним </w:t>
      </w:r>
      <w:r w:rsidRPr="00B04505">
        <w:rPr>
          <w:iCs/>
          <w:sz w:val="28"/>
          <w:szCs w:val="28"/>
        </w:rPr>
        <w:t>ведущим</w:t>
      </w:r>
      <w:r w:rsidRPr="00B04505">
        <w:rPr>
          <w:sz w:val="28"/>
          <w:szCs w:val="28"/>
        </w:rPr>
        <w:t xml:space="preserve"> или </w:t>
      </w:r>
      <w:r w:rsidRPr="00B04505">
        <w:rPr>
          <w:iCs/>
          <w:sz w:val="28"/>
          <w:szCs w:val="28"/>
        </w:rPr>
        <w:t>мастером</w:t>
      </w:r>
      <w:r w:rsidRPr="00B04505">
        <w:rPr>
          <w:sz w:val="28"/>
          <w:szCs w:val="28"/>
        </w:rPr>
        <w:t xml:space="preserve"> и многочисленными </w:t>
      </w:r>
      <w:r w:rsidRPr="00B04505">
        <w:rPr>
          <w:iCs/>
          <w:sz w:val="28"/>
          <w:szCs w:val="28"/>
        </w:rPr>
        <w:t>ведомыми</w:t>
      </w:r>
      <w:r w:rsidRPr="00B04505">
        <w:rPr>
          <w:sz w:val="28"/>
          <w:szCs w:val="28"/>
        </w:rPr>
        <w:t>. Конфигурация любой сети MicroLAN может произвольно меняться в процессе ее работы, не создавая помех дальнейшей эксплуатации и работоспособности всей линии в целом, если при этих изменениях соблюдаются основные принципы организации однопроводной шины. Эта возможность достигается благодаря присутствию в протоколе 1-Wire интерфейса специальной команды поиска ведомых устройств (</w:t>
      </w:r>
      <w:r w:rsidRPr="00B04505">
        <w:rPr>
          <w:iCs/>
          <w:sz w:val="28"/>
          <w:szCs w:val="28"/>
        </w:rPr>
        <w:t>Поиск ПЗУ</w:t>
      </w:r>
      <w:r w:rsidRPr="00B04505">
        <w:rPr>
          <w:sz w:val="28"/>
          <w:szCs w:val="28"/>
        </w:rPr>
        <w:t xml:space="preserve">), которая позволяет быстро определить новых участников информационного обмена. Стандартная скорость отработки такой команды составляет около 75 узлов сети в секунду. Часто при организации больших однопроводных сетей, с целью удобства проводки линии связи, уменьшения ее протяженности или снижения электрической нагрузки на линии благодаря уменьшению одновременно работающих на ней устройств, необходимо обеспечить древовидную структуру 1-Wire линии. Для этого используют ветвления сетей MicroLAN одного или нескольких уровней. Основным элементом при построение таких ветвей является </w:t>
      </w:r>
      <w:r w:rsidRPr="00B04505">
        <w:rPr>
          <w:sz w:val="28"/>
          <w:szCs w:val="28"/>
        </w:rPr>
        <w:lastRenderedPageBreak/>
        <w:t xml:space="preserve">обычный адресуемый ключ типа DS2406P, который обеспечивает ветвление благодаря коммутации возвратного провода однопроводной линии. </w:t>
      </w:r>
    </w:p>
    <w:p w:rsidR="00E11FD8" w:rsidRPr="00B04505" w:rsidRDefault="00E11FD8" w:rsidP="00B04505">
      <w:pPr>
        <w:spacing w:line="360" w:lineRule="auto"/>
        <w:ind w:firstLine="709"/>
        <w:jc w:val="both"/>
        <w:rPr>
          <w:sz w:val="28"/>
          <w:szCs w:val="28"/>
        </w:rPr>
      </w:pPr>
      <w:r w:rsidRPr="00B04505">
        <w:rPr>
          <w:sz w:val="28"/>
          <w:szCs w:val="28"/>
        </w:rPr>
        <w:t>Общая схема подключения устройств с помощью однопроводной сети изображена на рис. 3.1. Одна или несколько однопроводных сетей подключаются к COM портам компьютера с помощью контроллера. К контроллеру подключается основная линия однопроводной сети, максимальная длина которой 300 метров (при необходимости линию можно вынести на несколько километров с помощью двух преобразователей RS232-485). Реальная длина зависит от уровня помех и от количества устройств. К основной линии подключаются датчики температуры и ключи дискретного ввода/вывода с помощью отводов длиной не более 3 метров.</w:t>
      </w:r>
    </w:p>
    <w:p w:rsidR="00E11FD8" w:rsidRPr="00B04505" w:rsidRDefault="00CE1D2F" w:rsidP="00B04505">
      <w:pPr>
        <w:spacing w:line="360" w:lineRule="auto"/>
        <w:ind w:firstLine="709"/>
        <w:jc w:val="both"/>
        <w:rPr>
          <w:b/>
          <w:sz w:val="28"/>
          <w:szCs w:val="28"/>
        </w:rPr>
      </w:pPr>
      <w:r>
        <w:rPr>
          <w:b/>
          <w:sz w:val="28"/>
          <w:szCs w:val="28"/>
        </w:rPr>
        <w:pict>
          <v:shape id="_x0000_i1197" type="#_x0000_t75" style="width:213.75pt;height:273pt">
            <v:imagedata r:id="rId172" o:title=""/>
          </v:shape>
        </w:pict>
      </w:r>
    </w:p>
    <w:p w:rsidR="00675FFA" w:rsidRDefault="00675FFA"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Рис. 3.1. Общая структура сети </w:t>
      </w:r>
      <w:r w:rsidRPr="00B04505">
        <w:rPr>
          <w:sz w:val="28"/>
          <w:szCs w:val="28"/>
          <w:lang w:val="en-US"/>
        </w:rPr>
        <w:t>MicroLAN</w:t>
      </w:r>
      <w:r w:rsidRPr="00B04505">
        <w:rPr>
          <w:sz w:val="28"/>
          <w:szCs w:val="28"/>
        </w:rPr>
        <w:t>.</w:t>
      </w:r>
    </w:p>
    <w:p w:rsidR="0097203B" w:rsidRPr="00B04505" w:rsidRDefault="0097203B" w:rsidP="00B04505">
      <w:pPr>
        <w:spacing w:line="360" w:lineRule="auto"/>
        <w:ind w:firstLine="709"/>
        <w:jc w:val="both"/>
        <w:rPr>
          <w:sz w:val="28"/>
          <w:szCs w:val="28"/>
        </w:rPr>
      </w:pPr>
    </w:p>
    <w:p w:rsidR="00E11FD8" w:rsidRPr="00B04505" w:rsidRDefault="00E11FD8" w:rsidP="00B04505">
      <w:pPr>
        <w:spacing w:line="360" w:lineRule="auto"/>
        <w:ind w:firstLine="709"/>
        <w:jc w:val="both"/>
        <w:rPr>
          <w:spacing w:val="-1"/>
          <w:sz w:val="28"/>
          <w:szCs w:val="28"/>
        </w:rPr>
      </w:pPr>
      <w:r w:rsidRPr="00B04505">
        <w:rPr>
          <w:sz w:val="28"/>
          <w:szCs w:val="28"/>
        </w:rPr>
        <w:t xml:space="preserve">В наиболее удалённой точке каждой ветви подключается микросхема </w:t>
      </w:r>
      <w:bookmarkStart w:id="19" w:name="OLE_LINK1"/>
      <w:r w:rsidRPr="00B04505">
        <w:rPr>
          <w:sz w:val="28"/>
          <w:szCs w:val="28"/>
          <w:lang w:val="en-US"/>
        </w:rPr>
        <w:t>iButton</w:t>
      </w:r>
      <w:bookmarkEnd w:id="19"/>
      <w:r w:rsidRPr="00B04505">
        <w:rPr>
          <w:sz w:val="28"/>
          <w:szCs w:val="28"/>
        </w:rPr>
        <w:t xml:space="preserve">™, служащая </w:t>
      </w:r>
      <w:r w:rsidRPr="00B04505">
        <w:rPr>
          <w:spacing w:val="3"/>
          <w:sz w:val="28"/>
          <w:szCs w:val="28"/>
        </w:rPr>
        <w:t xml:space="preserve">меткой ветви. Метка позволяет контролировать прохождение электрического сигнала и </w:t>
      </w:r>
      <w:r w:rsidRPr="00B04505">
        <w:rPr>
          <w:sz w:val="28"/>
          <w:szCs w:val="28"/>
        </w:rPr>
        <w:t xml:space="preserve">целостность ветви. Для обеспечения надёжности передачи по сети </w:t>
      </w:r>
      <w:r w:rsidRPr="00B04505">
        <w:rPr>
          <w:sz w:val="28"/>
          <w:szCs w:val="28"/>
          <w:lang w:val="en-US"/>
        </w:rPr>
        <w:t>MicroLAN</w:t>
      </w:r>
      <w:r w:rsidRPr="00B04505">
        <w:rPr>
          <w:sz w:val="28"/>
          <w:szCs w:val="28"/>
        </w:rPr>
        <w:t xml:space="preserve"> в условиях нестабильного </w:t>
      </w:r>
      <w:r w:rsidRPr="00B04505">
        <w:rPr>
          <w:sz w:val="28"/>
          <w:szCs w:val="28"/>
        </w:rPr>
        <w:lastRenderedPageBreak/>
        <w:t xml:space="preserve">электрического контакта передача осуществляется в виде отдельных пакетов </w:t>
      </w:r>
      <w:r w:rsidRPr="00B04505">
        <w:rPr>
          <w:spacing w:val="-1"/>
          <w:sz w:val="28"/>
          <w:szCs w:val="28"/>
        </w:rPr>
        <w:t>данных. В информационной однопроводной сети тепличного комбината Каждый пакет завершается контрольной суммой, что позволяет ведущему шины сразу регистрировать ошибки и принимать меры для повторной передачи.</w:t>
      </w:r>
    </w:p>
    <w:p w:rsidR="00164039" w:rsidRPr="00B04505" w:rsidRDefault="00E11FD8" w:rsidP="00B04505">
      <w:pPr>
        <w:spacing w:line="360" w:lineRule="auto"/>
        <w:ind w:firstLine="709"/>
        <w:jc w:val="both"/>
        <w:rPr>
          <w:sz w:val="28"/>
          <w:szCs w:val="28"/>
        </w:rPr>
      </w:pPr>
      <w:r w:rsidRPr="00B04505">
        <w:rPr>
          <w:sz w:val="28"/>
          <w:szCs w:val="28"/>
        </w:rPr>
        <w:t xml:space="preserve">Благодаря наличию в составе любого устройства, снабженного сетевой версией 1-Wire интерфейса, индивидуального уникального адреса (отсутствие совпадения адресов для приборов, когда-либо выпускаемых Dallas Semiconductor, гарантируется самой фирмой-производителем), сеть MicroLAN имеет практически неограниченное адресное пространство. При этом каждый из таких приборов сразу готов к использованию в составе сетей MicroLAN, без каких-либо дополнительных аппаратно-программных модификаций. </w:t>
      </w:r>
      <w:r w:rsidR="00B2244C" w:rsidRPr="00B04505">
        <w:rPr>
          <w:sz w:val="28"/>
          <w:szCs w:val="28"/>
        </w:rPr>
        <w:t xml:space="preserve">На рис. 3.2 приведена структура однопроводной сети АСУ тепличного комбината, где </w:t>
      </w:r>
      <w:r w:rsidR="00B2244C" w:rsidRPr="00B04505">
        <w:rPr>
          <w:sz w:val="28"/>
          <w:szCs w:val="28"/>
          <w:lang w:val="en-US"/>
        </w:rPr>
        <w:t>ML</w:t>
      </w:r>
      <w:r w:rsidR="00B2244C" w:rsidRPr="00B04505">
        <w:rPr>
          <w:sz w:val="28"/>
          <w:szCs w:val="28"/>
        </w:rPr>
        <w:t>97</w:t>
      </w:r>
      <w:r w:rsidR="00B2244C" w:rsidRPr="00B04505">
        <w:rPr>
          <w:sz w:val="28"/>
          <w:szCs w:val="28"/>
          <w:lang w:val="en-US"/>
        </w:rPr>
        <w:t>U</w:t>
      </w:r>
      <w:r w:rsidR="00B2244C" w:rsidRPr="00B04505">
        <w:rPr>
          <w:sz w:val="28"/>
          <w:szCs w:val="28"/>
        </w:rPr>
        <w:t>009</w:t>
      </w:r>
      <w:r w:rsidR="002C4B28">
        <w:rPr>
          <w:sz w:val="28"/>
          <w:szCs w:val="28"/>
        </w:rPr>
        <w:t xml:space="preserve"> </w:t>
      </w:r>
      <w:r w:rsidR="00B2244C" w:rsidRPr="00B04505">
        <w:rPr>
          <w:sz w:val="28"/>
          <w:szCs w:val="28"/>
        </w:rPr>
        <w:t xml:space="preserve">- мастер лини (см. пункт 3.7) </w:t>
      </w:r>
      <w:r w:rsidR="00B2244C" w:rsidRPr="00B04505">
        <w:rPr>
          <w:sz w:val="28"/>
          <w:szCs w:val="28"/>
          <w:lang w:val="en-US"/>
        </w:rPr>
        <w:t>ML</w:t>
      </w:r>
      <w:r w:rsidR="00B2244C" w:rsidRPr="00B04505">
        <w:rPr>
          <w:sz w:val="28"/>
          <w:szCs w:val="28"/>
        </w:rPr>
        <w:t xml:space="preserve">00-12-035 блок питания (см. пункт 3.11), </w:t>
      </w:r>
      <w:r w:rsidR="00B2244C" w:rsidRPr="00B04505">
        <w:rPr>
          <w:sz w:val="28"/>
          <w:szCs w:val="28"/>
          <w:lang w:val="en-US"/>
        </w:rPr>
        <w:t>ML</w:t>
      </w:r>
      <w:r w:rsidR="00B2244C" w:rsidRPr="00B04505">
        <w:rPr>
          <w:sz w:val="28"/>
          <w:szCs w:val="28"/>
        </w:rPr>
        <w:t>02</w:t>
      </w:r>
      <w:r w:rsidR="00B2244C" w:rsidRPr="00B04505">
        <w:rPr>
          <w:sz w:val="28"/>
          <w:szCs w:val="28"/>
          <w:lang w:val="en-US"/>
        </w:rPr>
        <w:t>A</w:t>
      </w:r>
      <w:r w:rsidR="00B2244C" w:rsidRPr="00B04505">
        <w:rPr>
          <w:sz w:val="28"/>
          <w:szCs w:val="28"/>
        </w:rPr>
        <w:t xml:space="preserve"> – метка линии (см. пункт 3.10),</w:t>
      </w:r>
      <w:r w:rsidR="00164039" w:rsidRPr="00B04505">
        <w:rPr>
          <w:sz w:val="28"/>
          <w:szCs w:val="28"/>
        </w:rPr>
        <w:t xml:space="preserve"> </w:t>
      </w:r>
      <w:r w:rsidR="00164039" w:rsidRPr="00B04505">
        <w:rPr>
          <w:sz w:val="28"/>
          <w:szCs w:val="28"/>
          <w:lang w:val="en-US"/>
        </w:rPr>
        <w:t>ML</w:t>
      </w:r>
      <w:r w:rsidR="00164039" w:rsidRPr="00B04505">
        <w:rPr>
          <w:sz w:val="28"/>
          <w:szCs w:val="28"/>
        </w:rPr>
        <w:t xml:space="preserve">09 – адресуемый ключ (см. пункт 3.9), </w:t>
      </w:r>
      <w:r w:rsidR="00164039" w:rsidRPr="00B04505">
        <w:rPr>
          <w:sz w:val="28"/>
          <w:szCs w:val="28"/>
          <w:lang w:val="en-US"/>
        </w:rPr>
        <w:t>ML</w:t>
      </w:r>
      <w:r w:rsidR="00164039" w:rsidRPr="00B04505">
        <w:rPr>
          <w:sz w:val="28"/>
          <w:szCs w:val="28"/>
        </w:rPr>
        <w:t>38Н –</w:t>
      </w:r>
      <w:r w:rsidR="00BE1EE4" w:rsidRPr="00B04505">
        <w:rPr>
          <w:sz w:val="28"/>
          <w:szCs w:val="28"/>
        </w:rPr>
        <w:t xml:space="preserve"> устройство измерения влажности и температуры</w:t>
      </w:r>
      <w:r w:rsidR="002C4B28">
        <w:rPr>
          <w:sz w:val="28"/>
          <w:szCs w:val="28"/>
        </w:rPr>
        <w:t xml:space="preserve"> </w:t>
      </w:r>
      <w:r w:rsidR="00164039" w:rsidRPr="00B04505">
        <w:rPr>
          <w:sz w:val="28"/>
          <w:szCs w:val="28"/>
        </w:rPr>
        <w:t>(см. пункт 3.8)</w:t>
      </w:r>
      <w:r w:rsidR="004214E1" w:rsidRPr="00B04505">
        <w:rPr>
          <w:sz w:val="28"/>
          <w:szCs w:val="28"/>
        </w:rPr>
        <w:t xml:space="preserve">, </w:t>
      </w:r>
      <w:r w:rsidR="004214E1" w:rsidRPr="00B04505">
        <w:rPr>
          <w:sz w:val="28"/>
          <w:szCs w:val="28"/>
          <w:lang w:val="en-US"/>
        </w:rPr>
        <w:t>Z</w:t>
      </w:r>
      <w:r w:rsidR="004214E1" w:rsidRPr="00B04505">
        <w:rPr>
          <w:sz w:val="28"/>
          <w:szCs w:val="28"/>
        </w:rPr>
        <w:t>86</w:t>
      </w:r>
      <w:r w:rsidR="004214E1" w:rsidRPr="00B04505">
        <w:rPr>
          <w:sz w:val="28"/>
          <w:szCs w:val="28"/>
          <w:lang w:val="en-US"/>
        </w:rPr>
        <w:t>E</w:t>
      </w:r>
      <w:r w:rsidR="004214E1" w:rsidRPr="00B04505">
        <w:rPr>
          <w:sz w:val="28"/>
          <w:szCs w:val="28"/>
        </w:rPr>
        <w:t>08 – микроконтроллер нижнего уровня АСУ тепличного комбинта.</w:t>
      </w:r>
    </w:p>
    <w:p w:rsidR="00164039" w:rsidRPr="00B04505" w:rsidRDefault="00164039" w:rsidP="00B04505">
      <w:pPr>
        <w:spacing w:line="360" w:lineRule="auto"/>
        <w:ind w:firstLine="709"/>
        <w:jc w:val="both"/>
        <w:rPr>
          <w:sz w:val="28"/>
          <w:szCs w:val="28"/>
        </w:rPr>
      </w:pPr>
    </w:p>
    <w:p w:rsidR="00E11FD8" w:rsidRPr="00B04505" w:rsidRDefault="00CE1D2F" w:rsidP="00B04505">
      <w:pPr>
        <w:spacing w:line="360" w:lineRule="auto"/>
        <w:ind w:firstLine="709"/>
        <w:jc w:val="both"/>
        <w:rPr>
          <w:sz w:val="28"/>
          <w:szCs w:val="28"/>
        </w:rPr>
      </w:pPr>
      <w:r>
        <w:rPr>
          <w:sz w:val="28"/>
          <w:szCs w:val="28"/>
        </w:rPr>
        <w:pict>
          <v:shape id="_x0000_i1198" type="#_x0000_t75" style="width:336.75pt;height:202.5pt">
            <v:imagedata r:id="rId173" o:title=""/>
          </v:shape>
        </w:pict>
      </w:r>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Рис. 3.2. Структура однопроводной сети</w:t>
      </w:r>
      <w:r w:rsidR="00B2244C" w:rsidRPr="00B04505">
        <w:rPr>
          <w:sz w:val="28"/>
          <w:szCs w:val="28"/>
        </w:rPr>
        <w:t xml:space="preserve"> АСУ</w:t>
      </w:r>
      <w:r w:rsidRPr="00B04505">
        <w:rPr>
          <w:sz w:val="28"/>
          <w:szCs w:val="28"/>
        </w:rPr>
        <w:t xml:space="preserve"> тепличного комбината.</w:t>
      </w:r>
    </w:p>
    <w:p w:rsidR="00E11FD8" w:rsidRPr="00B04505" w:rsidRDefault="00E11FD8" w:rsidP="00B04505">
      <w:pPr>
        <w:pStyle w:val="2"/>
        <w:ind w:firstLine="709"/>
        <w:rPr>
          <w:b/>
          <w:szCs w:val="28"/>
        </w:rPr>
      </w:pPr>
      <w:bookmarkStart w:id="20" w:name="_Toc43419148"/>
      <w:r w:rsidRPr="00B04505">
        <w:rPr>
          <w:b/>
          <w:szCs w:val="28"/>
        </w:rPr>
        <w:lastRenderedPageBreak/>
        <w:t xml:space="preserve">3.5. Принципы работы однопроводной сети </w:t>
      </w:r>
      <w:r w:rsidRPr="00B04505">
        <w:rPr>
          <w:b/>
          <w:szCs w:val="28"/>
          <w:lang w:val="en-US"/>
        </w:rPr>
        <w:t>MicroLAN</w:t>
      </w:r>
      <w:bookmarkEnd w:id="20"/>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Компоненты однопроводных сетей являются самотактируемыми полупроводниковыми устройствами, в основе обмена информацией между которыми лежит управление изменением длительности временных интервалов импульсных сигналов в однопроводной среде и их измерение. Передача сигналов, для 1-Wire интерфейса, асинхронная и полудуплексная, а вся информация циркулирующая в сети воспринимается абонентами либо как команды, либо как данные. Команды сети генерируются мастером и обеспечивают различные варианты поиска и адресации ведомых устройств, определяют активность на линии без непосредственной адресации отдельных компонентов, управляют обменом данными в сети. </w:t>
      </w:r>
    </w:p>
    <w:p w:rsidR="00E11FD8" w:rsidRPr="00B04505" w:rsidRDefault="00E11FD8" w:rsidP="00B04505">
      <w:pPr>
        <w:pStyle w:val="2"/>
        <w:ind w:firstLine="709"/>
        <w:rPr>
          <w:i/>
          <w:iCs/>
          <w:szCs w:val="28"/>
        </w:rPr>
      </w:pPr>
    </w:p>
    <w:p w:rsidR="00E11FD8" w:rsidRPr="00B04505" w:rsidRDefault="00E11FD8" w:rsidP="00B04505">
      <w:pPr>
        <w:pStyle w:val="2"/>
        <w:ind w:firstLine="709"/>
        <w:rPr>
          <w:b/>
          <w:iCs/>
          <w:szCs w:val="28"/>
        </w:rPr>
      </w:pPr>
      <w:bookmarkStart w:id="21" w:name="_Toc43419149"/>
      <w:r w:rsidRPr="00B04505">
        <w:rPr>
          <w:b/>
          <w:iCs/>
          <w:szCs w:val="28"/>
        </w:rPr>
        <w:t xml:space="preserve">3.6. Программное обеспечение сети </w:t>
      </w:r>
      <w:r w:rsidRPr="00B04505">
        <w:rPr>
          <w:b/>
          <w:iCs/>
          <w:szCs w:val="28"/>
          <w:lang w:val="en-US"/>
        </w:rPr>
        <w:t>MicroLAN</w:t>
      </w:r>
      <w:bookmarkEnd w:id="21"/>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Особенно привлекательным качеством технологии MicroLAN является исключительная простота настройки, отладки и обслуживания сети практически любой конфигурации, построенной по этому стандарту. Действительно, для начала работы достаточно любого персонального компьютера, недорогого стандартного адаптера 1-Wire линии, а также свободно распространяемого фирмой Dallas Semiconductor программного пакета iButton-TMEX Viewer. Пакет iButton TMEX-Viewer позволяет с максимальным комфортом для разработчика идентифицировать любое из ведомых однопроводных устройств на линии MicroLAN и проверить в полном объеме правильность его функционирования в составе всей сети. Так же фирмой Dallas Semiconductor свободно распространяется профессиональный программный пакет разработчика iButton-TMEX SDK, являющийся универсальным средством для профессиональных программистов, который значительно упрощает процесс создания программ для обслуживания устройств с 1-Wire интерфейсом, подключенных через </w:t>
      </w:r>
      <w:r w:rsidRPr="00B04505">
        <w:rPr>
          <w:sz w:val="28"/>
          <w:szCs w:val="28"/>
        </w:rPr>
        <w:lastRenderedPageBreak/>
        <w:t xml:space="preserve">стандартные типы адаптеров к персональным компьютерам РС и некоторым типам карманных компьютеров. Он содержит комплект отлаженных драйверов и утилит для реализации полномасштабного однопроводного протокола. В качестве среды взаимодействия с разработчиком пакет iButton-TMEX SDK использует специальный стандартизованный программный интерфейс API. Кроме того, с fttp-сервера кампании Dallas Semiconductor свободно доступен ряд примеров реализации 1-Wire-протокола для микропроцессора </w:t>
      </w:r>
      <w:r w:rsidRPr="00B04505">
        <w:rPr>
          <w:sz w:val="28"/>
          <w:szCs w:val="28"/>
          <w:lang w:val="en-US"/>
        </w:rPr>
        <w:t>Z</w:t>
      </w:r>
      <w:r w:rsidRPr="00B04505">
        <w:rPr>
          <w:sz w:val="28"/>
          <w:szCs w:val="28"/>
        </w:rPr>
        <w:t>86</w:t>
      </w:r>
      <w:r w:rsidRPr="00B04505">
        <w:rPr>
          <w:sz w:val="28"/>
          <w:szCs w:val="28"/>
          <w:lang w:val="en-US"/>
        </w:rPr>
        <w:t>E</w:t>
      </w:r>
      <w:r w:rsidRPr="00B04505">
        <w:rPr>
          <w:sz w:val="28"/>
          <w:szCs w:val="28"/>
        </w:rPr>
        <w:t xml:space="preserve">08 компании </w:t>
      </w:r>
      <w:r w:rsidRPr="00B04505">
        <w:rPr>
          <w:sz w:val="28"/>
          <w:szCs w:val="28"/>
          <w:lang w:val="en-US"/>
        </w:rPr>
        <w:t>Zilog</w:t>
      </w:r>
      <w:r w:rsidRPr="00B04505">
        <w:rPr>
          <w:sz w:val="28"/>
          <w:szCs w:val="28"/>
        </w:rPr>
        <w:t xml:space="preserve"> а также готовые библиотеки функциональных программных модулей однопроводного интерфейса для различных программных платформ.</w:t>
      </w:r>
      <w:r w:rsidR="002C4B28">
        <w:rPr>
          <w:sz w:val="28"/>
          <w:szCs w:val="28"/>
        </w:rPr>
        <w:t xml:space="preserve"> </w:t>
      </w:r>
      <w:r w:rsidRPr="00B04505">
        <w:rPr>
          <w:sz w:val="28"/>
          <w:szCs w:val="28"/>
          <w:lang w:val="en-US"/>
        </w:rPr>
        <w:t>Z</w:t>
      </w:r>
      <w:r w:rsidRPr="00B04505">
        <w:rPr>
          <w:sz w:val="28"/>
          <w:szCs w:val="28"/>
        </w:rPr>
        <w:t>86</w:t>
      </w:r>
      <w:r w:rsidRPr="00B04505">
        <w:rPr>
          <w:sz w:val="28"/>
          <w:szCs w:val="28"/>
          <w:lang w:val="en-US"/>
        </w:rPr>
        <w:t>E</w:t>
      </w:r>
      <w:r w:rsidRPr="00B04505">
        <w:rPr>
          <w:sz w:val="28"/>
          <w:szCs w:val="28"/>
        </w:rPr>
        <w:t>08 входит в состав распределенной микроконтроллерной системы стабилизации микроклимата в теплицах, представляющей собой нижний уровень АСУ тепличного комбината.</w:t>
      </w:r>
    </w:p>
    <w:p w:rsidR="00E11FD8" w:rsidRPr="00B04505" w:rsidRDefault="00E11FD8" w:rsidP="00B04505">
      <w:pPr>
        <w:spacing w:line="360" w:lineRule="auto"/>
        <w:ind w:firstLine="709"/>
        <w:jc w:val="both"/>
        <w:rPr>
          <w:sz w:val="28"/>
          <w:szCs w:val="28"/>
        </w:rPr>
      </w:pPr>
    </w:p>
    <w:p w:rsidR="00E11FD8" w:rsidRPr="00B04505" w:rsidRDefault="00E11FD8" w:rsidP="00B04505">
      <w:pPr>
        <w:pStyle w:val="2"/>
        <w:ind w:firstLine="709"/>
        <w:rPr>
          <w:b/>
          <w:iCs/>
          <w:szCs w:val="28"/>
        </w:rPr>
      </w:pPr>
      <w:bookmarkStart w:id="22" w:name="_Toc43419150"/>
      <w:r w:rsidRPr="00B04505">
        <w:rPr>
          <w:b/>
          <w:iCs/>
          <w:szCs w:val="28"/>
        </w:rPr>
        <w:t>3.7. Выбор ведущего адаптера 1-Wire линии</w:t>
      </w:r>
      <w:bookmarkEnd w:id="22"/>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Некоторые виды адаптеров, которые позволяют наделить любой персональный компьютер РС возможностью обслуживать в качестве мастера сеть MicroLAN, выпускаются самой фирмой Dallas Semiconductor. К ним относятся адаптеры для параллельного порта типа DS1410E или для последовательных COM портов типа DS9097E, DS9097U. Часто в качестве ведущего однопроводной шины выступает не компьютер, а простейший универсальный микроконтроллер. Для организации его сопряжения с сетью MicroLAN используются различные программно-аппаратные методы. От простейшего, когда управляющая программа контроллера полностью реализует протокол 1-Wire интерфейса на одном из своих двунаправленных выводов, который подключен к однопроводной линии, до вариантов, позволяющих высвободить значительные ресурсы контроллера, благодаря использованию специализированных микросхем сопряжения с сетью MicroLAN. Такие микросхемы подключаются к контроллеру, играющему </w:t>
      </w:r>
      <w:r w:rsidRPr="00B04505">
        <w:rPr>
          <w:sz w:val="28"/>
          <w:szCs w:val="28"/>
        </w:rPr>
        <w:lastRenderedPageBreak/>
        <w:t>роль ведущего шины, через периферийные узлы ввода/вывода, входящие в состав любого универсального микроконтроллера.</w:t>
      </w:r>
    </w:p>
    <w:p w:rsidR="00E11FD8" w:rsidRPr="00B04505" w:rsidRDefault="00E11FD8" w:rsidP="00B04505">
      <w:pPr>
        <w:spacing w:line="360" w:lineRule="auto"/>
        <w:ind w:firstLine="709"/>
        <w:jc w:val="both"/>
        <w:rPr>
          <w:sz w:val="28"/>
          <w:szCs w:val="28"/>
        </w:rPr>
      </w:pPr>
      <w:r w:rsidRPr="00B04505">
        <w:rPr>
          <w:sz w:val="28"/>
          <w:szCs w:val="28"/>
        </w:rPr>
        <w:t>В нашем случае, так как АСУ тепличного комбината подразумевает наличие персонального компьютера, в качестве ведущего мы будем использовать адаптер последовательного COM порта ML97U-009.</w:t>
      </w:r>
    </w:p>
    <w:p w:rsidR="00E11FD8" w:rsidRPr="00B04505" w:rsidRDefault="00E11FD8" w:rsidP="00B04505">
      <w:pPr>
        <w:spacing w:line="360" w:lineRule="auto"/>
        <w:ind w:firstLine="709"/>
        <w:jc w:val="both"/>
        <w:rPr>
          <w:sz w:val="28"/>
          <w:szCs w:val="28"/>
        </w:rPr>
      </w:pPr>
      <w:r w:rsidRPr="00B04505">
        <w:rPr>
          <w:sz w:val="28"/>
          <w:szCs w:val="28"/>
        </w:rPr>
        <w:t>Адаптер ML97U-009</w:t>
      </w:r>
      <w:r w:rsidR="00E66932" w:rsidRPr="00B04505">
        <w:rPr>
          <w:sz w:val="28"/>
          <w:szCs w:val="28"/>
        </w:rPr>
        <w:t xml:space="preserve"> (см. рис. 3.2)</w:t>
      </w:r>
      <w:r w:rsidRPr="00B04505">
        <w:rPr>
          <w:sz w:val="28"/>
          <w:szCs w:val="28"/>
        </w:rPr>
        <w:t xml:space="preserve"> предназначен для организации на базе персонального компьютера мастера, обеспечивающего обслуживание стандартных однопроводных устройств, подключаемых к 1-Wire-сети, построенной по технологии фирмы Dallas Semiconductor Corp., на базе последовательного СОМ-порта персонального компьютера. В основе прибора лежит микросхема DS2480B фирмы Dallas Semiconductor Corp., являющаяся универсальным драйвером для сопряжения 1-Wire-линии со стандартным последовательным портом. ML97U-009 сохраняет все электрические характеристики и функциональные особенности установленного в нем драйвера. ML97U-009 является модификацией адаптера DS9097U-009 фирмы Dallas Semiconductor Corp., используя в качестве встроенной метки прибор DS2502 (групповой код 09Н + 1024 бит однократно программируемой памяти EPROM)</w:t>
      </w:r>
      <w:r w:rsidR="00E80408" w:rsidRPr="00B04505">
        <w:rPr>
          <w:sz w:val="28"/>
          <w:szCs w:val="28"/>
        </w:rPr>
        <w:t xml:space="preserve"> [9]</w:t>
      </w:r>
      <w:r w:rsidRPr="00B04505">
        <w:rPr>
          <w:sz w:val="28"/>
          <w:szCs w:val="28"/>
        </w:rPr>
        <w:t xml:space="preserve">. </w:t>
      </w:r>
    </w:p>
    <w:p w:rsidR="00E11FD8" w:rsidRPr="00B04505" w:rsidRDefault="00E11FD8" w:rsidP="00B04505">
      <w:pPr>
        <w:spacing w:line="360" w:lineRule="auto"/>
        <w:ind w:firstLine="709"/>
        <w:jc w:val="both"/>
        <w:rPr>
          <w:sz w:val="28"/>
          <w:szCs w:val="28"/>
        </w:rPr>
      </w:pPr>
      <w:r w:rsidRPr="00B04505">
        <w:rPr>
          <w:sz w:val="28"/>
          <w:szCs w:val="28"/>
        </w:rPr>
        <w:t xml:space="preserve">В качестве конструктива устройства ML97U-009 использована стандартная розетка разъема DB-9F с вмонтированным в корпус класса GC приемным разъемом-гнездом типа TJ6P4C (RJ-11), предназначенная для сопряжения 9-пинового последовательного СОМ-порта персонального компьютера с телефонной линией. Внутри корпуса разъема установлена печатная плата, содержащая все компоненты, необходимые для сопряжения последовательного порта с информационной 1-Wire-линией. Подключение однопроводной линии к печатной плате устройства обеспечивается с помощью стандартного приемного разъема-вилки типа TJ6P4C (RJ-11). Адаптер ML97U-009 имеет отдельный узел, выполняющий качественное преобразование напряжения высокого уровня (12В), снимаемого с отдельных, не задействованных для обмена информацией логических </w:t>
      </w:r>
      <w:r w:rsidRPr="00B04505">
        <w:rPr>
          <w:sz w:val="28"/>
          <w:szCs w:val="28"/>
        </w:rPr>
        <w:lastRenderedPageBreak/>
        <w:t xml:space="preserve">выводов СОМ-порта, до уровней (+5В), необходимых встроенным функциональным компонентам схемы прибора. </w:t>
      </w:r>
    </w:p>
    <w:p w:rsidR="00E11FD8" w:rsidRPr="00B04505" w:rsidRDefault="00E11FD8" w:rsidP="00B04505">
      <w:pPr>
        <w:spacing w:line="360" w:lineRule="auto"/>
        <w:ind w:firstLine="709"/>
        <w:jc w:val="both"/>
        <w:rPr>
          <w:sz w:val="28"/>
          <w:szCs w:val="28"/>
        </w:rPr>
      </w:pPr>
      <w:r w:rsidRPr="00B04505">
        <w:rPr>
          <w:sz w:val="28"/>
          <w:szCs w:val="28"/>
        </w:rPr>
        <w:t xml:space="preserve">Вывод EXT_POWER приемного разъема-гнезда TJ6P4C (RJ-11), как правило, запитывается извне относительно потенциала возвратного провода RETURN, от стандартного сетевого трансформаторного блока питания. При этом, возможно использование как стабилизированных, так и нестабилизированных блоков питания. Подключение адаптера ML97U-009 к 1-Wire-линии обеспечивается через приемный разъем-гнездо RJ-11 (6р4с), размещенный на заднем торце его корпуса, с использованием монтируемой на кабеле стандартной телефонной вилки типа RT-11 (6р4с). </w:t>
      </w:r>
    </w:p>
    <w:p w:rsidR="00E11FD8" w:rsidRPr="00B04505" w:rsidRDefault="00E11FD8" w:rsidP="00B04505">
      <w:pPr>
        <w:spacing w:line="360" w:lineRule="auto"/>
        <w:ind w:firstLine="709"/>
        <w:jc w:val="both"/>
        <w:rPr>
          <w:color w:val="000000"/>
          <w:spacing w:val="-5"/>
          <w:sz w:val="28"/>
          <w:szCs w:val="28"/>
        </w:rPr>
      </w:pPr>
    </w:p>
    <w:p w:rsidR="00E11FD8" w:rsidRPr="00B04505" w:rsidRDefault="00E11FD8" w:rsidP="00B04505">
      <w:pPr>
        <w:pStyle w:val="2"/>
        <w:ind w:firstLine="709"/>
        <w:rPr>
          <w:b/>
          <w:iCs/>
          <w:szCs w:val="28"/>
        </w:rPr>
      </w:pPr>
      <w:bookmarkStart w:id="23" w:name="_Toc43419151"/>
      <w:r w:rsidRPr="00B04505">
        <w:rPr>
          <w:b/>
          <w:iCs/>
          <w:szCs w:val="28"/>
        </w:rPr>
        <w:t>3.8.</w:t>
      </w:r>
      <w:r w:rsidR="002C4B28">
        <w:rPr>
          <w:b/>
          <w:iCs/>
          <w:szCs w:val="28"/>
        </w:rPr>
        <w:t xml:space="preserve"> </w:t>
      </w:r>
      <w:r w:rsidRPr="00B04505">
        <w:rPr>
          <w:b/>
          <w:iCs/>
          <w:szCs w:val="28"/>
        </w:rPr>
        <w:t>Выбор ведомых устройств</w:t>
      </w:r>
      <w:bookmarkEnd w:id="23"/>
    </w:p>
    <w:p w:rsidR="00BA618E" w:rsidRDefault="00BA618E" w:rsidP="00B04505">
      <w:pPr>
        <w:spacing w:line="360" w:lineRule="auto"/>
        <w:ind w:firstLine="709"/>
        <w:jc w:val="both"/>
        <w:rPr>
          <w:color w:val="000000"/>
          <w:spacing w:val="-4"/>
          <w:sz w:val="28"/>
          <w:szCs w:val="28"/>
          <w:lang w:val="en-US"/>
        </w:rPr>
      </w:pPr>
    </w:p>
    <w:p w:rsidR="00E11FD8" w:rsidRPr="00B04505" w:rsidRDefault="00E11FD8" w:rsidP="00B04505">
      <w:pPr>
        <w:spacing w:line="360" w:lineRule="auto"/>
        <w:ind w:firstLine="709"/>
        <w:jc w:val="both"/>
        <w:rPr>
          <w:color w:val="000000"/>
          <w:spacing w:val="-4"/>
          <w:sz w:val="28"/>
          <w:szCs w:val="28"/>
        </w:rPr>
      </w:pPr>
      <w:r w:rsidRPr="00B04505">
        <w:rPr>
          <w:color w:val="000000"/>
          <w:spacing w:val="-4"/>
          <w:sz w:val="28"/>
          <w:szCs w:val="28"/>
        </w:rPr>
        <w:t xml:space="preserve">Устройство </w:t>
      </w:r>
      <w:r w:rsidRPr="00B04505">
        <w:rPr>
          <w:bCs/>
          <w:color w:val="000000"/>
          <w:spacing w:val="-4"/>
          <w:sz w:val="28"/>
          <w:szCs w:val="28"/>
          <w:lang w:val="en-US"/>
        </w:rPr>
        <w:t>ML</w:t>
      </w:r>
      <w:r w:rsidRPr="00B04505">
        <w:rPr>
          <w:bCs/>
          <w:color w:val="000000"/>
          <w:spacing w:val="-4"/>
          <w:sz w:val="28"/>
          <w:szCs w:val="28"/>
        </w:rPr>
        <w:t>38</w:t>
      </w:r>
      <w:r w:rsidRPr="00B04505">
        <w:rPr>
          <w:bCs/>
          <w:color w:val="000000"/>
          <w:spacing w:val="-4"/>
          <w:sz w:val="28"/>
          <w:szCs w:val="28"/>
          <w:lang w:val="en-US"/>
        </w:rPr>
        <w:t>H</w:t>
      </w:r>
      <w:r w:rsidR="00E66932" w:rsidRPr="00B04505">
        <w:rPr>
          <w:bCs/>
          <w:color w:val="000000"/>
          <w:spacing w:val="-4"/>
          <w:sz w:val="28"/>
          <w:szCs w:val="28"/>
        </w:rPr>
        <w:t xml:space="preserve"> </w:t>
      </w:r>
      <w:r w:rsidR="00E66932" w:rsidRPr="00B04505">
        <w:rPr>
          <w:sz w:val="28"/>
          <w:szCs w:val="28"/>
        </w:rPr>
        <w:t>(см. рис. 3.2)</w:t>
      </w:r>
      <w:r w:rsidRPr="00B04505">
        <w:rPr>
          <w:bCs/>
          <w:color w:val="000000"/>
          <w:spacing w:val="-4"/>
          <w:sz w:val="28"/>
          <w:szCs w:val="28"/>
        </w:rPr>
        <w:t xml:space="preserve"> </w:t>
      </w:r>
      <w:r w:rsidRPr="00B04505">
        <w:rPr>
          <w:color w:val="000000"/>
          <w:spacing w:val="-4"/>
          <w:sz w:val="28"/>
          <w:szCs w:val="28"/>
        </w:rPr>
        <w:t>является законченной</w:t>
      </w:r>
      <w:r w:rsidR="002C4B28">
        <w:rPr>
          <w:color w:val="000000"/>
          <w:spacing w:val="-4"/>
          <w:sz w:val="28"/>
          <w:szCs w:val="28"/>
        </w:rPr>
        <w:t xml:space="preserve"> </w:t>
      </w:r>
      <w:r w:rsidRPr="00B04505">
        <w:rPr>
          <w:color w:val="000000"/>
          <w:spacing w:val="-4"/>
          <w:sz w:val="28"/>
          <w:szCs w:val="28"/>
        </w:rPr>
        <w:t>ведомой</w:t>
      </w:r>
      <w:r w:rsidR="002C4B28">
        <w:rPr>
          <w:color w:val="000000"/>
          <w:spacing w:val="-4"/>
          <w:sz w:val="28"/>
          <w:szCs w:val="28"/>
        </w:rPr>
        <w:t xml:space="preserve"> </w:t>
      </w:r>
      <w:r w:rsidRPr="00B04505">
        <w:rPr>
          <w:color w:val="000000"/>
          <w:spacing w:val="-4"/>
          <w:sz w:val="28"/>
          <w:szCs w:val="28"/>
        </w:rPr>
        <w:t>1-</w:t>
      </w:r>
      <w:r w:rsidRPr="00B04505">
        <w:rPr>
          <w:color w:val="000000"/>
          <w:spacing w:val="-4"/>
          <w:sz w:val="28"/>
          <w:szCs w:val="28"/>
          <w:lang w:val="en-US"/>
        </w:rPr>
        <w:t>Wire</w:t>
      </w:r>
      <w:r w:rsidRPr="00B04505">
        <w:rPr>
          <w:color w:val="000000"/>
          <w:spacing w:val="-4"/>
          <w:sz w:val="28"/>
          <w:szCs w:val="28"/>
        </w:rPr>
        <w:t xml:space="preserve">-микросистемой для </w:t>
      </w:r>
      <w:r w:rsidRPr="00B04505">
        <w:rPr>
          <w:color w:val="000000"/>
          <w:spacing w:val="-2"/>
          <w:sz w:val="28"/>
          <w:szCs w:val="28"/>
        </w:rPr>
        <w:t xml:space="preserve">организации территориально рассредоточенного контроля температуры, влажности и </w:t>
      </w:r>
      <w:r w:rsidRPr="00B04505">
        <w:rPr>
          <w:color w:val="000000"/>
          <w:spacing w:val="-1"/>
          <w:sz w:val="28"/>
          <w:szCs w:val="28"/>
        </w:rPr>
        <w:t xml:space="preserve">освещенности. Она может являться элементарной ячейкой систем регистрации и </w:t>
      </w:r>
      <w:r w:rsidRPr="00B04505">
        <w:rPr>
          <w:color w:val="000000"/>
          <w:spacing w:val="-3"/>
          <w:sz w:val="28"/>
          <w:szCs w:val="28"/>
        </w:rPr>
        <w:t xml:space="preserve">регулирования климатических параметров, организованных с использованием </w:t>
      </w:r>
      <w:r w:rsidRPr="00B04505">
        <w:rPr>
          <w:color w:val="000000"/>
          <w:spacing w:val="-4"/>
          <w:sz w:val="28"/>
          <w:szCs w:val="28"/>
        </w:rPr>
        <w:t xml:space="preserve">однопроводных сетей </w:t>
      </w:r>
      <w:r w:rsidRPr="00B04505">
        <w:rPr>
          <w:color w:val="000000"/>
          <w:spacing w:val="-4"/>
          <w:sz w:val="28"/>
          <w:szCs w:val="28"/>
          <w:lang w:val="en-US"/>
        </w:rPr>
        <w:t>MicroLAN</w:t>
      </w:r>
      <w:r w:rsidRPr="00B04505">
        <w:rPr>
          <w:color w:val="000000"/>
          <w:spacing w:val="-4"/>
          <w:sz w:val="28"/>
          <w:szCs w:val="28"/>
        </w:rPr>
        <w:t xml:space="preserve"> по технологии фирмы </w:t>
      </w:r>
      <w:r w:rsidRPr="00B04505">
        <w:rPr>
          <w:color w:val="000000"/>
          <w:spacing w:val="-4"/>
          <w:sz w:val="28"/>
          <w:szCs w:val="28"/>
          <w:lang w:val="en-US"/>
        </w:rPr>
        <w:t>Dallas</w:t>
      </w:r>
      <w:r w:rsidRPr="00B04505">
        <w:rPr>
          <w:color w:val="000000"/>
          <w:spacing w:val="-4"/>
          <w:sz w:val="28"/>
          <w:szCs w:val="28"/>
        </w:rPr>
        <w:t xml:space="preserve"> </w:t>
      </w:r>
      <w:r w:rsidRPr="00B04505">
        <w:rPr>
          <w:color w:val="000000"/>
          <w:spacing w:val="-4"/>
          <w:sz w:val="28"/>
          <w:szCs w:val="28"/>
          <w:lang w:val="en-US"/>
        </w:rPr>
        <w:t>Semiconductor</w:t>
      </w:r>
      <w:r w:rsidRPr="00B04505">
        <w:rPr>
          <w:color w:val="000000"/>
          <w:spacing w:val="-4"/>
          <w:sz w:val="28"/>
          <w:szCs w:val="28"/>
        </w:rPr>
        <w:t xml:space="preserve">. </w:t>
      </w:r>
      <w:r w:rsidRPr="00B04505">
        <w:rPr>
          <w:color w:val="000000"/>
          <w:spacing w:val="-3"/>
          <w:sz w:val="28"/>
          <w:szCs w:val="28"/>
        </w:rPr>
        <w:t xml:space="preserve">Микросистема </w:t>
      </w:r>
      <w:r w:rsidRPr="00B04505">
        <w:rPr>
          <w:color w:val="000000"/>
          <w:spacing w:val="-3"/>
          <w:sz w:val="28"/>
          <w:szCs w:val="28"/>
          <w:lang w:val="en-US"/>
        </w:rPr>
        <w:t>ML</w:t>
      </w:r>
      <w:r w:rsidRPr="00B04505">
        <w:rPr>
          <w:color w:val="000000"/>
          <w:spacing w:val="-3"/>
          <w:sz w:val="28"/>
          <w:szCs w:val="28"/>
        </w:rPr>
        <w:t>38</w:t>
      </w:r>
      <w:r w:rsidRPr="00B04505">
        <w:rPr>
          <w:color w:val="000000"/>
          <w:spacing w:val="-3"/>
          <w:sz w:val="28"/>
          <w:szCs w:val="28"/>
          <w:lang w:val="en-US"/>
        </w:rPr>
        <w:t>H</w:t>
      </w:r>
      <w:r w:rsidRPr="00B04505">
        <w:rPr>
          <w:color w:val="000000"/>
          <w:spacing w:val="-3"/>
          <w:sz w:val="28"/>
          <w:szCs w:val="28"/>
        </w:rPr>
        <w:t xml:space="preserve"> предназначена для работы под управлением </w:t>
      </w:r>
      <w:r w:rsidRPr="00B04505">
        <w:rPr>
          <w:color w:val="000000"/>
          <w:spacing w:val="-4"/>
          <w:sz w:val="28"/>
          <w:szCs w:val="28"/>
        </w:rPr>
        <w:t xml:space="preserve">специализированного мастера (ведущего) однопроводной сети. В </w:t>
      </w:r>
      <w:r w:rsidRPr="00B04505">
        <w:rPr>
          <w:color w:val="000000"/>
          <w:spacing w:val="-3"/>
          <w:sz w:val="28"/>
          <w:szCs w:val="28"/>
        </w:rPr>
        <w:t xml:space="preserve">состав </w:t>
      </w:r>
      <w:r w:rsidRPr="00B04505">
        <w:rPr>
          <w:bCs/>
          <w:color w:val="000000"/>
          <w:spacing w:val="-3"/>
          <w:sz w:val="28"/>
          <w:szCs w:val="28"/>
          <w:lang w:val="en-US"/>
        </w:rPr>
        <w:t>ML</w:t>
      </w:r>
      <w:r w:rsidRPr="00B04505">
        <w:rPr>
          <w:bCs/>
          <w:color w:val="000000"/>
          <w:spacing w:val="-3"/>
          <w:sz w:val="28"/>
          <w:szCs w:val="28"/>
        </w:rPr>
        <w:t>38</w:t>
      </w:r>
      <w:r w:rsidRPr="00B04505">
        <w:rPr>
          <w:bCs/>
          <w:color w:val="000000"/>
          <w:spacing w:val="-3"/>
          <w:sz w:val="28"/>
          <w:szCs w:val="28"/>
          <w:lang w:val="en-US"/>
        </w:rPr>
        <w:t>H</w:t>
      </w:r>
      <w:r w:rsidRPr="00B04505">
        <w:rPr>
          <w:bCs/>
          <w:color w:val="000000"/>
          <w:spacing w:val="-3"/>
          <w:sz w:val="28"/>
          <w:szCs w:val="28"/>
        </w:rPr>
        <w:t xml:space="preserve">, </w:t>
      </w:r>
      <w:r w:rsidRPr="00B04505">
        <w:rPr>
          <w:color w:val="000000"/>
          <w:spacing w:val="-3"/>
          <w:sz w:val="28"/>
          <w:szCs w:val="28"/>
        </w:rPr>
        <w:t xml:space="preserve">входит три типа датчиков, каждый из которых обеспечивает контроль </w:t>
      </w:r>
      <w:r w:rsidRPr="00B04505">
        <w:rPr>
          <w:color w:val="000000"/>
          <w:spacing w:val="-4"/>
          <w:sz w:val="28"/>
          <w:szCs w:val="28"/>
        </w:rPr>
        <w:t>значений одного из трех климатических параметров окружающей устройство среды:</w:t>
      </w:r>
    </w:p>
    <w:p w:rsidR="00E11FD8" w:rsidRPr="00B04505" w:rsidRDefault="00E11FD8" w:rsidP="00B04505">
      <w:pPr>
        <w:numPr>
          <w:ilvl w:val="0"/>
          <w:numId w:val="16"/>
        </w:numPr>
        <w:spacing w:line="360" w:lineRule="auto"/>
        <w:ind w:left="0" w:firstLine="709"/>
        <w:jc w:val="both"/>
        <w:rPr>
          <w:color w:val="000000"/>
          <w:spacing w:val="-4"/>
          <w:sz w:val="28"/>
          <w:szCs w:val="28"/>
        </w:rPr>
      </w:pPr>
      <w:r w:rsidRPr="00B04505">
        <w:rPr>
          <w:color w:val="000000"/>
          <w:spacing w:val="-5"/>
          <w:sz w:val="28"/>
          <w:szCs w:val="28"/>
        </w:rPr>
        <w:t xml:space="preserve">Для измерения относительной влажности в диапазоне от 0 до 100% с точностью 3% </w:t>
      </w:r>
      <w:r w:rsidRPr="00B04505">
        <w:rPr>
          <w:color w:val="000000"/>
          <w:spacing w:val="-1"/>
          <w:sz w:val="28"/>
          <w:szCs w:val="28"/>
        </w:rPr>
        <w:t xml:space="preserve">использован датчик </w:t>
      </w:r>
      <w:r w:rsidRPr="00B04505">
        <w:rPr>
          <w:bCs/>
          <w:color w:val="000000"/>
          <w:spacing w:val="-1"/>
          <w:sz w:val="28"/>
          <w:szCs w:val="28"/>
          <w:lang w:val="en-US"/>
        </w:rPr>
        <w:t>HIH</w:t>
      </w:r>
      <w:r w:rsidRPr="00B04505">
        <w:rPr>
          <w:bCs/>
          <w:color w:val="000000"/>
          <w:spacing w:val="-1"/>
          <w:sz w:val="28"/>
          <w:szCs w:val="28"/>
        </w:rPr>
        <w:t xml:space="preserve">3610 </w:t>
      </w:r>
      <w:r w:rsidRPr="00B04505">
        <w:rPr>
          <w:color w:val="000000"/>
          <w:spacing w:val="-1"/>
          <w:sz w:val="28"/>
          <w:szCs w:val="28"/>
        </w:rPr>
        <w:t xml:space="preserve">фирмы </w:t>
      </w:r>
      <w:r w:rsidRPr="00B04505">
        <w:rPr>
          <w:color w:val="000000"/>
          <w:spacing w:val="-1"/>
          <w:sz w:val="28"/>
          <w:szCs w:val="28"/>
          <w:lang w:val="en-US"/>
        </w:rPr>
        <w:t>Honeywell</w:t>
      </w:r>
      <w:r w:rsidRPr="00B04505">
        <w:rPr>
          <w:color w:val="000000"/>
          <w:spacing w:val="-1"/>
          <w:sz w:val="28"/>
          <w:szCs w:val="28"/>
        </w:rPr>
        <w:t>.</w:t>
      </w:r>
    </w:p>
    <w:p w:rsidR="00E11FD8" w:rsidRPr="00B04505" w:rsidRDefault="00E11FD8" w:rsidP="00B04505">
      <w:pPr>
        <w:numPr>
          <w:ilvl w:val="0"/>
          <w:numId w:val="16"/>
        </w:numPr>
        <w:spacing w:line="360" w:lineRule="auto"/>
        <w:ind w:left="0" w:firstLine="709"/>
        <w:jc w:val="both"/>
        <w:rPr>
          <w:color w:val="000000"/>
          <w:spacing w:val="-4"/>
          <w:sz w:val="28"/>
          <w:szCs w:val="28"/>
        </w:rPr>
      </w:pPr>
      <w:r w:rsidRPr="00B04505">
        <w:rPr>
          <w:color w:val="000000"/>
          <w:spacing w:val="1"/>
          <w:sz w:val="28"/>
          <w:szCs w:val="28"/>
        </w:rPr>
        <w:t xml:space="preserve">Датчик для контроля значения температуры окружающей среды в диапазоне от </w:t>
      </w:r>
      <w:r w:rsidRPr="00B04505">
        <w:rPr>
          <w:color w:val="000000"/>
          <w:spacing w:val="-1"/>
          <w:sz w:val="28"/>
          <w:szCs w:val="28"/>
        </w:rPr>
        <w:t xml:space="preserve">-55°С до +125°С с точностью 2°С непосредственно встроен в корпус </w:t>
      </w:r>
      <w:r w:rsidRPr="00B04505">
        <w:rPr>
          <w:bCs/>
          <w:color w:val="000000"/>
          <w:spacing w:val="-1"/>
          <w:sz w:val="28"/>
          <w:szCs w:val="28"/>
          <w:lang w:val="en-US"/>
        </w:rPr>
        <w:t>DS</w:t>
      </w:r>
      <w:r w:rsidRPr="00B04505">
        <w:rPr>
          <w:bCs/>
          <w:color w:val="000000"/>
          <w:spacing w:val="-1"/>
          <w:sz w:val="28"/>
          <w:szCs w:val="28"/>
        </w:rPr>
        <w:t>2438.</w:t>
      </w:r>
    </w:p>
    <w:p w:rsidR="00E11FD8" w:rsidRPr="00B04505" w:rsidRDefault="00E11FD8" w:rsidP="00B04505">
      <w:pPr>
        <w:numPr>
          <w:ilvl w:val="0"/>
          <w:numId w:val="16"/>
        </w:numPr>
        <w:spacing w:line="360" w:lineRule="auto"/>
        <w:ind w:left="0" w:firstLine="709"/>
        <w:jc w:val="both"/>
        <w:rPr>
          <w:color w:val="000000"/>
          <w:spacing w:val="-4"/>
          <w:sz w:val="28"/>
          <w:szCs w:val="28"/>
        </w:rPr>
      </w:pPr>
      <w:r w:rsidRPr="00B04505">
        <w:rPr>
          <w:color w:val="000000"/>
          <w:spacing w:val="-2"/>
          <w:sz w:val="28"/>
          <w:szCs w:val="28"/>
        </w:rPr>
        <w:t xml:space="preserve">Для тестирования уровня освещенности используются показания фотоприемника </w:t>
      </w:r>
      <w:r w:rsidRPr="00B04505">
        <w:rPr>
          <w:bCs/>
          <w:color w:val="000000"/>
          <w:spacing w:val="-4"/>
          <w:sz w:val="28"/>
          <w:szCs w:val="28"/>
        </w:rPr>
        <w:t>ФД256,</w:t>
      </w:r>
      <w:r w:rsidRPr="00B04505">
        <w:rPr>
          <w:b/>
          <w:bCs/>
          <w:color w:val="000000"/>
          <w:spacing w:val="-4"/>
          <w:sz w:val="28"/>
          <w:szCs w:val="28"/>
        </w:rPr>
        <w:t xml:space="preserve"> </w:t>
      </w:r>
      <w:r w:rsidRPr="00B04505">
        <w:rPr>
          <w:color w:val="000000"/>
          <w:spacing w:val="-4"/>
          <w:sz w:val="28"/>
          <w:szCs w:val="28"/>
        </w:rPr>
        <w:t xml:space="preserve">включенного в фотодиодном режиме. Значение </w:t>
      </w:r>
      <w:r w:rsidRPr="00B04505">
        <w:rPr>
          <w:color w:val="000000"/>
          <w:spacing w:val="-4"/>
          <w:sz w:val="28"/>
          <w:szCs w:val="28"/>
        </w:rPr>
        <w:lastRenderedPageBreak/>
        <w:t>сигнала от этого источника тока, преобразуемые в</w:t>
      </w:r>
      <w:r w:rsidR="002C4B28">
        <w:rPr>
          <w:color w:val="000000"/>
          <w:spacing w:val="-4"/>
          <w:sz w:val="28"/>
          <w:szCs w:val="28"/>
        </w:rPr>
        <w:t xml:space="preserve"> </w:t>
      </w:r>
      <w:r w:rsidRPr="00B04505">
        <w:rPr>
          <w:color w:val="000000"/>
          <w:spacing w:val="-4"/>
          <w:sz w:val="28"/>
          <w:szCs w:val="28"/>
        </w:rPr>
        <w:t>напряжение</w:t>
      </w:r>
      <w:r w:rsidR="002C4B28">
        <w:rPr>
          <w:color w:val="000000"/>
          <w:spacing w:val="-4"/>
          <w:sz w:val="28"/>
          <w:szCs w:val="28"/>
        </w:rPr>
        <w:t xml:space="preserve"> </w:t>
      </w:r>
      <w:r w:rsidRPr="00B04505">
        <w:rPr>
          <w:color w:val="000000"/>
          <w:spacing w:val="-4"/>
          <w:sz w:val="28"/>
          <w:szCs w:val="28"/>
        </w:rPr>
        <w:t xml:space="preserve">встроенным в схему </w:t>
      </w:r>
      <w:r w:rsidRPr="00B04505">
        <w:rPr>
          <w:color w:val="000000"/>
          <w:spacing w:val="-4"/>
          <w:sz w:val="28"/>
          <w:szCs w:val="28"/>
          <w:lang w:val="en-US"/>
        </w:rPr>
        <w:t>ML</w:t>
      </w:r>
      <w:r w:rsidRPr="00B04505">
        <w:rPr>
          <w:color w:val="000000"/>
          <w:spacing w:val="-4"/>
          <w:sz w:val="28"/>
          <w:szCs w:val="28"/>
        </w:rPr>
        <w:t>38</w:t>
      </w:r>
      <w:r w:rsidRPr="00B04505">
        <w:rPr>
          <w:color w:val="000000"/>
          <w:spacing w:val="-4"/>
          <w:sz w:val="28"/>
          <w:szCs w:val="28"/>
          <w:lang w:val="en-US"/>
        </w:rPr>
        <w:t>H</w:t>
      </w:r>
      <w:r w:rsidRPr="00B04505">
        <w:rPr>
          <w:color w:val="000000"/>
          <w:spacing w:val="-4"/>
          <w:sz w:val="28"/>
          <w:szCs w:val="28"/>
        </w:rPr>
        <w:t xml:space="preserve"> резистивным </w:t>
      </w:r>
      <w:r w:rsidRPr="00B04505">
        <w:rPr>
          <w:color w:val="000000"/>
          <w:spacing w:val="-2"/>
          <w:sz w:val="28"/>
          <w:szCs w:val="28"/>
        </w:rPr>
        <w:t xml:space="preserve">шунтом, определяют уровень контролируемой освещенности в диапазоне от 0 до </w:t>
      </w:r>
      <w:r w:rsidRPr="00B04505">
        <w:rPr>
          <w:color w:val="000000"/>
          <w:spacing w:val="-4"/>
          <w:sz w:val="28"/>
          <w:szCs w:val="28"/>
        </w:rPr>
        <w:t>100% с погрешностью -1%.</w:t>
      </w:r>
    </w:p>
    <w:p w:rsidR="00E11FD8" w:rsidRPr="00B04505" w:rsidRDefault="00E11FD8" w:rsidP="00B04505">
      <w:pPr>
        <w:spacing w:line="360" w:lineRule="auto"/>
        <w:ind w:firstLine="709"/>
        <w:jc w:val="both"/>
        <w:rPr>
          <w:color w:val="000000"/>
          <w:spacing w:val="-4"/>
          <w:sz w:val="28"/>
          <w:szCs w:val="28"/>
        </w:rPr>
      </w:pPr>
      <w:r w:rsidRPr="00B04505">
        <w:rPr>
          <w:color w:val="000000"/>
          <w:spacing w:val="-5"/>
          <w:sz w:val="28"/>
          <w:szCs w:val="28"/>
        </w:rPr>
        <w:t xml:space="preserve">Каждый из внешних датчиков, входящих в состав </w:t>
      </w:r>
      <w:r w:rsidRPr="00B04505">
        <w:rPr>
          <w:bCs/>
          <w:color w:val="000000"/>
          <w:spacing w:val="-5"/>
          <w:sz w:val="28"/>
          <w:szCs w:val="28"/>
          <w:lang w:val="en-US"/>
        </w:rPr>
        <w:t>ML</w:t>
      </w:r>
      <w:r w:rsidRPr="00B04505">
        <w:rPr>
          <w:bCs/>
          <w:color w:val="000000"/>
          <w:spacing w:val="-5"/>
          <w:sz w:val="28"/>
          <w:szCs w:val="28"/>
        </w:rPr>
        <w:t>38</w:t>
      </w:r>
      <w:r w:rsidRPr="00B04505">
        <w:rPr>
          <w:bCs/>
          <w:color w:val="000000"/>
          <w:spacing w:val="-5"/>
          <w:sz w:val="28"/>
          <w:szCs w:val="28"/>
          <w:lang w:val="en-US"/>
        </w:rPr>
        <w:t>H</w:t>
      </w:r>
      <w:r w:rsidRPr="00B04505">
        <w:rPr>
          <w:bCs/>
          <w:color w:val="000000"/>
          <w:spacing w:val="-5"/>
          <w:sz w:val="28"/>
          <w:szCs w:val="28"/>
        </w:rPr>
        <w:t xml:space="preserve">, </w:t>
      </w:r>
      <w:r w:rsidRPr="00B04505">
        <w:rPr>
          <w:color w:val="000000"/>
          <w:spacing w:val="-5"/>
          <w:sz w:val="28"/>
          <w:szCs w:val="28"/>
        </w:rPr>
        <w:t xml:space="preserve">подключен к одному из входов аналого-цифрового преобразования микросхемы </w:t>
      </w:r>
      <w:r w:rsidRPr="00B04505">
        <w:rPr>
          <w:bCs/>
          <w:color w:val="000000"/>
          <w:spacing w:val="-5"/>
          <w:sz w:val="28"/>
          <w:szCs w:val="28"/>
          <w:lang w:val="en-US"/>
        </w:rPr>
        <w:t>DS</w:t>
      </w:r>
      <w:r w:rsidRPr="00B04505">
        <w:rPr>
          <w:bCs/>
          <w:color w:val="000000"/>
          <w:spacing w:val="-5"/>
          <w:sz w:val="28"/>
          <w:szCs w:val="28"/>
        </w:rPr>
        <w:t xml:space="preserve">2438, </w:t>
      </w:r>
      <w:r w:rsidRPr="00B04505">
        <w:rPr>
          <w:color w:val="000000"/>
          <w:spacing w:val="-5"/>
          <w:sz w:val="28"/>
          <w:szCs w:val="28"/>
        </w:rPr>
        <w:t xml:space="preserve">что позволяет обеспечить по однопроводной линии </w:t>
      </w:r>
      <w:r w:rsidRPr="00B04505">
        <w:rPr>
          <w:color w:val="000000"/>
          <w:spacing w:val="-5"/>
          <w:sz w:val="28"/>
          <w:szCs w:val="28"/>
          <w:lang w:val="en-US"/>
        </w:rPr>
        <w:t>MicroLAN</w:t>
      </w:r>
      <w:r w:rsidRPr="00B04505">
        <w:rPr>
          <w:color w:val="000000"/>
          <w:spacing w:val="-5"/>
          <w:sz w:val="28"/>
          <w:szCs w:val="28"/>
        </w:rPr>
        <w:t xml:space="preserve"> свободный доступ к информации о величине выходного </w:t>
      </w:r>
      <w:r w:rsidRPr="00B04505">
        <w:rPr>
          <w:color w:val="000000"/>
          <w:spacing w:val="-4"/>
          <w:sz w:val="28"/>
          <w:szCs w:val="28"/>
        </w:rPr>
        <w:t xml:space="preserve">сигнала каждого из первичных преобразователей. Кроме того, дополнительный </w:t>
      </w:r>
      <w:r w:rsidRPr="00B04505">
        <w:rPr>
          <w:color w:val="000000"/>
          <w:spacing w:val="1"/>
          <w:sz w:val="28"/>
          <w:szCs w:val="28"/>
        </w:rPr>
        <w:t xml:space="preserve">аналого-цифровой вход </w:t>
      </w:r>
      <w:r w:rsidRPr="00B04505">
        <w:rPr>
          <w:bCs/>
          <w:color w:val="000000"/>
          <w:spacing w:val="1"/>
          <w:sz w:val="28"/>
          <w:szCs w:val="28"/>
          <w:lang w:val="en-US"/>
        </w:rPr>
        <w:t>DS</w:t>
      </w:r>
      <w:r w:rsidRPr="00B04505">
        <w:rPr>
          <w:bCs/>
          <w:color w:val="000000"/>
          <w:spacing w:val="1"/>
          <w:sz w:val="28"/>
          <w:szCs w:val="28"/>
        </w:rPr>
        <w:t xml:space="preserve">2438 </w:t>
      </w:r>
      <w:r w:rsidRPr="00B04505">
        <w:rPr>
          <w:color w:val="000000"/>
          <w:spacing w:val="1"/>
          <w:sz w:val="28"/>
          <w:szCs w:val="28"/>
        </w:rPr>
        <w:t xml:space="preserve">используется для контроля уровня напряжения </w:t>
      </w:r>
      <w:r w:rsidRPr="00B04505">
        <w:rPr>
          <w:color w:val="000000"/>
          <w:spacing w:val="-5"/>
          <w:sz w:val="28"/>
          <w:szCs w:val="28"/>
        </w:rPr>
        <w:t xml:space="preserve">питания, получаемого всеми узлами микросистемы. </w:t>
      </w:r>
      <w:r w:rsidRPr="00B04505">
        <w:rPr>
          <w:color w:val="000000"/>
          <w:spacing w:val="1"/>
          <w:sz w:val="28"/>
          <w:szCs w:val="28"/>
        </w:rPr>
        <w:t xml:space="preserve">Показания температурного датчика, встроенного в микросхему </w:t>
      </w:r>
      <w:r w:rsidRPr="00B04505">
        <w:rPr>
          <w:bCs/>
          <w:color w:val="000000"/>
          <w:spacing w:val="1"/>
          <w:sz w:val="28"/>
          <w:szCs w:val="28"/>
          <w:lang w:val="en-US"/>
        </w:rPr>
        <w:t>DS</w:t>
      </w:r>
      <w:r w:rsidRPr="00B04505">
        <w:rPr>
          <w:bCs/>
          <w:color w:val="000000"/>
          <w:spacing w:val="1"/>
          <w:sz w:val="28"/>
          <w:szCs w:val="28"/>
        </w:rPr>
        <w:t xml:space="preserve">2438, </w:t>
      </w:r>
      <w:r w:rsidRPr="00B04505">
        <w:rPr>
          <w:color w:val="000000"/>
          <w:spacing w:val="1"/>
          <w:sz w:val="28"/>
          <w:szCs w:val="28"/>
        </w:rPr>
        <w:t xml:space="preserve">а также </w:t>
      </w:r>
      <w:r w:rsidRPr="00B04505">
        <w:rPr>
          <w:color w:val="000000"/>
          <w:spacing w:val="-3"/>
          <w:sz w:val="28"/>
          <w:szCs w:val="28"/>
        </w:rPr>
        <w:t>значение уровня питания микросистемы, получаемые с дополнительного аналого-</w:t>
      </w:r>
      <w:r w:rsidRPr="00B04505">
        <w:rPr>
          <w:color w:val="000000"/>
          <w:spacing w:val="-4"/>
          <w:sz w:val="28"/>
          <w:szCs w:val="28"/>
        </w:rPr>
        <w:t xml:space="preserve">цифрового входа, используются обслуживающим микросистему </w:t>
      </w:r>
      <w:r w:rsidRPr="00B04505">
        <w:rPr>
          <w:bCs/>
          <w:color w:val="000000"/>
          <w:spacing w:val="-4"/>
          <w:sz w:val="28"/>
          <w:szCs w:val="28"/>
          <w:lang w:val="en-US"/>
        </w:rPr>
        <w:t>ML</w:t>
      </w:r>
      <w:r w:rsidRPr="00B04505">
        <w:rPr>
          <w:bCs/>
          <w:color w:val="000000"/>
          <w:spacing w:val="-4"/>
          <w:sz w:val="28"/>
          <w:szCs w:val="28"/>
        </w:rPr>
        <w:t>38</w:t>
      </w:r>
      <w:r w:rsidRPr="00B04505">
        <w:rPr>
          <w:bCs/>
          <w:color w:val="000000"/>
          <w:spacing w:val="-4"/>
          <w:sz w:val="28"/>
          <w:szCs w:val="28"/>
          <w:lang w:val="en-US"/>
        </w:rPr>
        <w:t>H</w:t>
      </w:r>
      <w:r w:rsidRPr="00B04505">
        <w:rPr>
          <w:bCs/>
          <w:color w:val="000000"/>
          <w:spacing w:val="-4"/>
          <w:sz w:val="28"/>
          <w:szCs w:val="28"/>
        </w:rPr>
        <w:t xml:space="preserve"> </w:t>
      </w:r>
      <w:r w:rsidRPr="00B04505">
        <w:rPr>
          <w:color w:val="000000"/>
          <w:spacing w:val="1"/>
          <w:sz w:val="28"/>
          <w:szCs w:val="28"/>
        </w:rPr>
        <w:t xml:space="preserve">программным обеспечением, с целью коррекции дополнительной погрешности </w:t>
      </w:r>
      <w:r w:rsidRPr="00B04505">
        <w:rPr>
          <w:color w:val="000000"/>
          <w:spacing w:val="-5"/>
          <w:sz w:val="28"/>
          <w:szCs w:val="28"/>
        </w:rPr>
        <w:t>показаний датчиков влажности и освещенности</w:t>
      </w:r>
      <w:r w:rsidR="00E80408" w:rsidRPr="00B04505">
        <w:rPr>
          <w:color w:val="000000"/>
          <w:spacing w:val="-5"/>
          <w:sz w:val="28"/>
          <w:szCs w:val="28"/>
        </w:rPr>
        <w:t xml:space="preserve"> [9]</w:t>
      </w:r>
      <w:r w:rsidRPr="00B04505">
        <w:rPr>
          <w:color w:val="000000"/>
          <w:spacing w:val="-5"/>
          <w:sz w:val="28"/>
          <w:szCs w:val="28"/>
        </w:rPr>
        <w:t>.</w:t>
      </w:r>
    </w:p>
    <w:p w:rsidR="00E11FD8" w:rsidRPr="00B04505" w:rsidRDefault="00E11FD8" w:rsidP="00B04505">
      <w:pPr>
        <w:spacing w:line="360" w:lineRule="auto"/>
        <w:ind w:firstLine="709"/>
        <w:jc w:val="both"/>
        <w:rPr>
          <w:color w:val="000000"/>
          <w:spacing w:val="1"/>
          <w:sz w:val="28"/>
          <w:szCs w:val="28"/>
        </w:rPr>
      </w:pPr>
      <w:r w:rsidRPr="00B04505">
        <w:rPr>
          <w:color w:val="000000"/>
          <w:spacing w:val="-4"/>
          <w:sz w:val="28"/>
          <w:szCs w:val="28"/>
        </w:rPr>
        <w:t xml:space="preserve">Устройство </w:t>
      </w:r>
      <w:r w:rsidRPr="00B04505">
        <w:rPr>
          <w:bCs/>
          <w:color w:val="000000"/>
          <w:spacing w:val="-4"/>
          <w:sz w:val="28"/>
          <w:szCs w:val="28"/>
          <w:lang w:val="en-US"/>
        </w:rPr>
        <w:t>ML</w:t>
      </w:r>
      <w:r w:rsidRPr="00B04505">
        <w:rPr>
          <w:bCs/>
          <w:color w:val="000000"/>
          <w:spacing w:val="-4"/>
          <w:sz w:val="28"/>
          <w:szCs w:val="28"/>
        </w:rPr>
        <w:t>38</w:t>
      </w:r>
      <w:r w:rsidRPr="00B04505">
        <w:rPr>
          <w:bCs/>
          <w:color w:val="000000"/>
          <w:spacing w:val="-4"/>
          <w:sz w:val="28"/>
          <w:szCs w:val="28"/>
          <w:lang w:val="en-US"/>
        </w:rPr>
        <w:t>H</w:t>
      </w:r>
      <w:r w:rsidRPr="00B04505">
        <w:rPr>
          <w:bCs/>
          <w:color w:val="000000"/>
          <w:spacing w:val="-4"/>
          <w:sz w:val="28"/>
          <w:szCs w:val="28"/>
        </w:rPr>
        <w:t xml:space="preserve"> </w:t>
      </w:r>
      <w:r w:rsidRPr="00B04505">
        <w:rPr>
          <w:color w:val="000000"/>
          <w:spacing w:val="-4"/>
          <w:sz w:val="28"/>
          <w:szCs w:val="28"/>
        </w:rPr>
        <w:t xml:space="preserve">предназначено для использования в шинной структуре </w:t>
      </w:r>
      <w:r w:rsidRPr="00B04505">
        <w:rPr>
          <w:color w:val="000000"/>
          <w:spacing w:val="-4"/>
          <w:sz w:val="28"/>
          <w:szCs w:val="28"/>
          <w:lang w:val="en-US"/>
        </w:rPr>
        <w:t>MicroLAN</w:t>
      </w:r>
      <w:r w:rsidRPr="00B04505">
        <w:rPr>
          <w:color w:val="000000"/>
          <w:spacing w:val="-4"/>
          <w:sz w:val="28"/>
          <w:szCs w:val="28"/>
        </w:rPr>
        <w:t xml:space="preserve">, состоящей из четырех проводников и реализованной на базе любых реально доступных </w:t>
      </w:r>
      <w:r w:rsidRPr="00B04505">
        <w:rPr>
          <w:color w:val="000000"/>
          <w:spacing w:val="-1"/>
          <w:sz w:val="28"/>
          <w:szCs w:val="28"/>
        </w:rPr>
        <w:t xml:space="preserve">информационных кабелей (витые пары 5 категории, плоский телефонный кабель, </w:t>
      </w:r>
      <w:r w:rsidRPr="00B04505">
        <w:rPr>
          <w:color w:val="000000"/>
          <w:spacing w:val="1"/>
          <w:sz w:val="28"/>
          <w:szCs w:val="28"/>
          <w:lang w:val="en-US"/>
        </w:rPr>
        <w:t>IEEE</w:t>
      </w:r>
      <w:r w:rsidRPr="00B04505">
        <w:rPr>
          <w:color w:val="000000"/>
          <w:spacing w:val="1"/>
          <w:sz w:val="28"/>
          <w:szCs w:val="28"/>
        </w:rPr>
        <w:t>1394 (</w:t>
      </w:r>
      <w:r w:rsidRPr="00B04505">
        <w:rPr>
          <w:color w:val="000000"/>
          <w:spacing w:val="1"/>
          <w:sz w:val="28"/>
          <w:szCs w:val="28"/>
          <w:lang w:val="en-US"/>
        </w:rPr>
        <w:t>Firewire</w:t>
      </w:r>
      <w:r w:rsidRPr="00B04505">
        <w:rPr>
          <w:color w:val="000000"/>
          <w:spacing w:val="1"/>
          <w:sz w:val="28"/>
          <w:szCs w:val="28"/>
        </w:rPr>
        <w:t>)).</w:t>
      </w:r>
    </w:p>
    <w:p w:rsidR="00E11FD8" w:rsidRPr="00B04505" w:rsidRDefault="00E11FD8" w:rsidP="00B04505">
      <w:pPr>
        <w:pStyle w:val="2"/>
        <w:ind w:firstLine="709"/>
        <w:rPr>
          <w:i/>
          <w:iCs/>
          <w:szCs w:val="28"/>
        </w:rPr>
      </w:pPr>
    </w:p>
    <w:p w:rsidR="00E11FD8" w:rsidRPr="00B04505" w:rsidRDefault="00E11FD8" w:rsidP="00B04505">
      <w:pPr>
        <w:pStyle w:val="2"/>
        <w:ind w:firstLine="709"/>
        <w:rPr>
          <w:b/>
          <w:iCs/>
          <w:szCs w:val="28"/>
        </w:rPr>
      </w:pPr>
      <w:bookmarkStart w:id="24" w:name="_Toc43419152"/>
      <w:r w:rsidRPr="00B04505">
        <w:rPr>
          <w:b/>
          <w:iCs/>
          <w:szCs w:val="28"/>
        </w:rPr>
        <w:t>3.9. Выбор приборов для ветвления сети</w:t>
      </w:r>
      <w:bookmarkEnd w:id="24"/>
    </w:p>
    <w:p w:rsidR="00BA618E" w:rsidRDefault="00BA618E" w:rsidP="00B04505">
      <w:pPr>
        <w:spacing w:line="360" w:lineRule="auto"/>
        <w:ind w:firstLine="709"/>
        <w:jc w:val="both"/>
        <w:rPr>
          <w:spacing w:val="1"/>
          <w:sz w:val="28"/>
          <w:szCs w:val="28"/>
          <w:lang w:val="en-US"/>
        </w:rPr>
      </w:pPr>
    </w:p>
    <w:p w:rsidR="00E11FD8" w:rsidRDefault="00E11FD8" w:rsidP="00B04505">
      <w:pPr>
        <w:spacing w:line="360" w:lineRule="auto"/>
        <w:ind w:firstLine="709"/>
        <w:jc w:val="both"/>
        <w:rPr>
          <w:color w:val="000000"/>
          <w:spacing w:val="3"/>
          <w:sz w:val="28"/>
          <w:szCs w:val="28"/>
          <w:lang w:val="en-US"/>
        </w:rPr>
      </w:pPr>
      <w:r w:rsidRPr="00B04505">
        <w:rPr>
          <w:spacing w:val="1"/>
          <w:sz w:val="28"/>
          <w:szCs w:val="28"/>
        </w:rPr>
        <w:t>Адресуемые ключи представляют собой электронные ком</w:t>
      </w:r>
      <w:r w:rsidRPr="00B04505">
        <w:rPr>
          <w:spacing w:val="1"/>
          <w:sz w:val="28"/>
          <w:szCs w:val="28"/>
        </w:rPr>
        <w:softHyphen/>
      </w:r>
      <w:r w:rsidRPr="00B04505">
        <w:rPr>
          <w:sz w:val="28"/>
          <w:szCs w:val="28"/>
        </w:rPr>
        <w:t xml:space="preserve">мутаторы, предназначенные для организации ветвлений в </w:t>
      </w:r>
      <w:r w:rsidRPr="00B04505">
        <w:rPr>
          <w:spacing w:val="3"/>
          <w:sz w:val="28"/>
          <w:szCs w:val="28"/>
        </w:rPr>
        <w:t xml:space="preserve">однопроводной сети </w:t>
      </w:r>
      <w:r w:rsidRPr="00B04505">
        <w:rPr>
          <w:spacing w:val="3"/>
          <w:sz w:val="28"/>
          <w:szCs w:val="28"/>
          <w:lang w:val="en-US"/>
        </w:rPr>
        <w:t>MicroLAN</w:t>
      </w:r>
      <w:r w:rsidRPr="00B04505">
        <w:rPr>
          <w:spacing w:val="3"/>
          <w:sz w:val="28"/>
          <w:szCs w:val="28"/>
        </w:rPr>
        <w:t xml:space="preserve">. Информация, поступающая от </w:t>
      </w:r>
      <w:r w:rsidRPr="00B04505">
        <w:rPr>
          <w:spacing w:val="13"/>
          <w:sz w:val="28"/>
          <w:szCs w:val="28"/>
        </w:rPr>
        <w:t xml:space="preserve">мастера шины на вход ключа, может транслироваться в </w:t>
      </w:r>
      <w:r w:rsidRPr="00B04505">
        <w:rPr>
          <w:spacing w:val="3"/>
          <w:sz w:val="28"/>
          <w:szCs w:val="28"/>
        </w:rPr>
        <w:t xml:space="preserve">другую ветвь микролокальной сети. И, наоборот, информация </w:t>
      </w:r>
      <w:r w:rsidRPr="00B04505">
        <w:rPr>
          <w:spacing w:val="1"/>
          <w:sz w:val="28"/>
          <w:szCs w:val="28"/>
        </w:rPr>
        <w:t xml:space="preserve">из побочной ветви может быть передана через те же выводы в </w:t>
      </w:r>
      <w:r w:rsidRPr="00B04505">
        <w:rPr>
          <w:spacing w:val="3"/>
          <w:sz w:val="28"/>
          <w:szCs w:val="28"/>
        </w:rPr>
        <w:t>обратном направлении - к мастеру шины. Ключ не требует ис</w:t>
      </w:r>
      <w:r w:rsidRPr="00B04505">
        <w:rPr>
          <w:spacing w:val="3"/>
          <w:sz w:val="28"/>
          <w:szCs w:val="28"/>
        </w:rPr>
        <w:softHyphen/>
      </w:r>
      <w:r w:rsidRPr="00B04505">
        <w:rPr>
          <w:sz w:val="28"/>
          <w:szCs w:val="28"/>
        </w:rPr>
        <w:t xml:space="preserve">точника питания. Он берет энергию непосредственно из шины </w:t>
      </w:r>
      <w:r w:rsidRPr="00B04505">
        <w:rPr>
          <w:spacing w:val="4"/>
          <w:sz w:val="28"/>
          <w:szCs w:val="28"/>
        </w:rPr>
        <w:t>данных. Так же, как и датчики температуры, адресуемые клю</w:t>
      </w:r>
      <w:r w:rsidRPr="00B04505">
        <w:rPr>
          <w:spacing w:val="4"/>
          <w:sz w:val="28"/>
          <w:szCs w:val="28"/>
        </w:rPr>
        <w:softHyphen/>
      </w:r>
      <w:r w:rsidRPr="00B04505">
        <w:rPr>
          <w:sz w:val="28"/>
          <w:szCs w:val="28"/>
        </w:rPr>
        <w:t xml:space="preserve">чи в своем составе </w:t>
      </w:r>
      <w:r w:rsidRPr="00B04505">
        <w:rPr>
          <w:sz w:val="28"/>
          <w:szCs w:val="28"/>
        </w:rPr>
        <w:lastRenderedPageBreak/>
        <w:t xml:space="preserve">содержат ПЗУ, благодаря которому мастер </w:t>
      </w:r>
      <w:r w:rsidRPr="00B04505">
        <w:rPr>
          <w:spacing w:val="3"/>
          <w:sz w:val="28"/>
          <w:szCs w:val="28"/>
        </w:rPr>
        <w:t xml:space="preserve">может идентифицировать каждый включенный в шину ключ и обращаться к нему с командами. </w:t>
      </w:r>
      <w:r w:rsidRPr="00B04505">
        <w:rPr>
          <w:color w:val="000000"/>
          <w:spacing w:val="3"/>
          <w:sz w:val="28"/>
          <w:szCs w:val="28"/>
        </w:rPr>
        <w:t xml:space="preserve">Способ коммутации отдельных ветвей </w:t>
      </w:r>
      <w:r w:rsidRPr="00B04505">
        <w:rPr>
          <w:color w:val="000000"/>
          <w:spacing w:val="3"/>
          <w:sz w:val="28"/>
          <w:szCs w:val="28"/>
          <w:lang w:val="en-US"/>
        </w:rPr>
        <w:t>MicroLAN</w:t>
      </w:r>
      <w:r w:rsidRPr="00B04505">
        <w:rPr>
          <w:color w:val="000000"/>
          <w:spacing w:val="3"/>
          <w:sz w:val="28"/>
          <w:szCs w:val="28"/>
        </w:rPr>
        <w:t xml:space="preserve"> иллюстрируется на рис. 3</w:t>
      </w:r>
      <w:r w:rsidRPr="00B04505">
        <w:rPr>
          <w:color w:val="000000"/>
          <w:spacing w:val="3"/>
          <w:sz w:val="28"/>
          <w:szCs w:val="28"/>
          <w:lang w:val="en-US"/>
        </w:rPr>
        <w:t>.3</w:t>
      </w:r>
      <w:r w:rsidRPr="00B04505">
        <w:rPr>
          <w:color w:val="000000"/>
          <w:spacing w:val="3"/>
          <w:sz w:val="28"/>
          <w:szCs w:val="28"/>
        </w:rPr>
        <w:t>.</w:t>
      </w:r>
    </w:p>
    <w:p w:rsidR="00BA618E" w:rsidRPr="00BA618E" w:rsidRDefault="00BA618E" w:rsidP="00B04505">
      <w:pPr>
        <w:spacing w:line="360" w:lineRule="auto"/>
        <w:ind w:firstLine="709"/>
        <w:jc w:val="both"/>
        <w:rPr>
          <w:spacing w:val="3"/>
          <w:sz w:val="28"/>
          <w:szCs w:val="28"/>
          <w:lang w:val="en-US"/>
        </w:rPr>
      </w:pPr>
    </w:p>
    <w:p w:rsidR="00E11FD8" w:rsidRPr="00B04505" w:rsidRDefault="00CE1D2F" w:rsidP="00B04505">
      <w:pPr>
        <w:spacing w:line="360" w:lineRule="auto"/>
        <w:ind w:firstLine="709"/>
        <w:jc w:val="both"/>
        <w:rPr>
          <w:sz w:val="28"/>
          <w:szCs w:val="28"/>
        </w:rPr>
      </w:pPr>
      <w:r>
        <w:rPr>
          <w:sz w:val="28"/>
          <w:szCs w:val="28"/>
        </w:rPr>
        <w:pict>
          <v:shape id="_x0000_i1199" type="#_x0000_t75" style="width:337.5pt;height:139.5pt">
            <v:imagedata r:id="rId174" o:title=""/>
          </v:shape>
        </w:pict>
      </w:r>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bCs/>
          <w:color w:val="000000"/>
          <w:spacing w:val="-13"/>
          <w:sz w:val="28"/>
          <w:szCs w:val="28"/>
        </w:rPr>
      </w:pPr>
      <w:r w:rsidRPr="00B04505">
        <w:rPr>
          <w:sz w:val="28"/>
          <w:szCs w:val="28"/>
        </w:rPr>
        <w:t xml:space="preserve">Рис. 3.3. </w:t>
      </w:r>
      <w:r w:rsidRPr="00B04505">
        <w:rPr>
          <w:bCs/>
          <w:color w:val="000000"/>
          <w:spacing w:val="-13"/>
          <w:sz w:val="28"/>
          <w:szCs w:val="28"/>
        </w:rPr>
        <w:t xml:space="preserve">Коммутация ветвей сети </w:t>
      </w:r>
      <w:r w:rsidRPr="00B04505">
        <w:rPr>
          <w:bCs/>
          <w:color w:val="000000"/>
          <w:spacing w:val="-13"/>
          <w:sz w:val="28"/>
          <w:szCs w:val="28"/>
          <w:lang w:val="en-US"/>
        </w:rPr>
        <w:t>MicroLAN</w:t>
      </w:r>
      <w:r w:rsidRPr="00B04505">
        <w:rPr>
          <w:bCs/>
          <w:color w:val="000000"/>
          <w:spacing w:val="-13"/>
          <w:sz w:val="28"/>
          <w:szCs w:val="28"/>
        </w:rPr>
        <w:t>.</w:t>
      </w:r>
    </w:p>
    <w:p w:rsidR="00E11FD8" w:rsidRPr="00B04505" w:rsidRDefault="00E11FD8" w:rsidP="00B04505">
      <w:pPr>
        <w:spacing w:line="360" w:lineRule="auto"/>
        <w:ind w:firstLine="709"/>
        <w:jc w:val="both"/>
        <w:rPr>
          <w:sz w:val="28"/>
          <w:szCs w:val="28"/>
        </w:rPr>
      </w:pPr>
    </w:p>
    <w:p w:rsidR="00E11FD8" w:rsidRPr="00B04505" w:rsidRDefault="00E11FD8" w:rsidP="00B04505">
      <w:pPr>
        <w:spacing w:line="360" w:lineRule="auto"/>
        <w:ind w:firstLine="709"/>
        <w:jc w:val="both"/>
        <w:rPr>
          <w:sz w:val="28"/>
          <w:szCs w:val="28"/>
        </w:rPr>
      </w:pPr>
      <w:r w:rsidRPr="00B04505">
        <w:rPr>
          <w:sz w:val="28"/>
          <w:szCs w:val="28"/>
        </w:rPr>
        <w:t xml:space="preserve">В однопроводной сети тепличного комбината в качестве устройств ветвления используются устройства </w:t>
      </w:r>
      <w:r w:rsidRPr="00B04505">
        <w:rPr>
          <w:sz w:val="28"/>
          <w:szCs w:val="28"/>
          <w:lang w:val="en-US"/>
        </w:rPr>
        <w:t>ML</w:t>
      </w:r>
      <w:r w:rsidRPr="00B04505">
        <w:rPr>
          <w:sz w:val="28"/>
          <w:szCs w:val="28"/>
        </w:rPr>
        <w:t>09</w:t>
      </w:r>
      <w:r w:rsidR="00B45C8F" w:rsidRPr="00B04505">
        <w:rPr>
          <w:sz w:val="28"/>
          <w:szCs w:val="28"/>
        </w:rPr>
        <w:t xml:space="preserve"> (см. рис. 3.2)</w:t>
      </w:r>
      <w:r w:rsidRPr="00B04505">
        <w:rPr>
          <w:sz w:val="28"/>
          <w:szCs w:val="28"/>
        </w:rPr>
        <w:t>.</w:t>
      </w:r>
    </w:p>
    <w:p w:rsidR="00E11FD8" w:rsidRPr="00B04505" w:rsidRDefault="00E11FD8" w:rsidP="00B04505">
      <w:pPr>
        <w:spacing w:line="360" w:lineRule="auto"/>
        <w:ind w:firstLine="709"/>
        <w:jc w:val="both"/>
        <w:rPr>
          <w:sz w:val="28"/>
          <w:szCs w:val="28"/>
        </w:rPr>
      </w:pPr>
      <w:r w:rsidRPr="00B04505">
        <w:rPr>
          <w:sz w:val="28"/>
          <w:szCs w:val="28"/>
        </w:rPr>
        <w:t>Устройство ML09 является законченным ведомым элементом, выполняющим функции ветвителя или коуплера однопроводной линии, при организации 1-Wire-сетей по технологии фирмы Dallas Semiconductor Corp.. Устройство ML09 предназначено для работы под управлением специализированного мастера (ведущего) 1-Wire-сети и может обеспечивать эффективное подключение локальных однопроводных линий к основной магистрали 1-Wire-сети. В основе конструкции ML09 лежит однопроводной компонент DS2409 фирмы Dallas Semiconductor Corp.. ML09 сохраняет все электрические характеристики и функциональные особенности установленного в нем однопроводного компонента.</w:t>
      </w:r>
    </w:p>
    <w:p w:rsidR="00E11FD8" w:rsidRPr="00B04505" w:rsidRDefault="00E11FD8" w:rsidP="00B04505">
      <w:pPr>
        <w:spacing w:line="360" w:lineRule="auto"/>
        <w:ind w:firstLine="709"/>
        <w:jc w:val="both"/>
        <w:rPr>
          <w:sz w:val="28"/>
          <w:szCs w:val="28"/>
        </w:rPr>
      </w:pPr>
      <w:r w:rsidRPr="00B04505">
        <w:rPr>
          <w:sz w:val="28"/>
          <w:szCs w:val="28"/>
        </w:rPr>
        <w:t xml:space="preserve">В качестве конструктива устройства ML09 использована доработанная стандартная телефонная сдвоенная розетка типа TJ2-6p4c, предназначенная для крепления на стену. Помимо двух вмонтированных в корпус приемных телефонных разъемов-гнезд типа 6р4с, которыми стандартное устройство </w:t>
      </w:r>
      <w:r w:rsidRPr="00B04505">
        <w:rPr>
          <w:sz w:val="28"/>
          <w:szCs w:val="28"/>
        </w:rPr>
        <w:lastRenderedPageBreak/>
        <w:t>TJ2-6p4c, корпус ML09 содержит третий дополнительный приемный разъем-гнездо типа 6р4с (дополнительный выходной порт AUX), установленный на противоположном ребре корпуса розетки. Внутри корпуса розетки размещена печатная плата,</w:t>
      </w:r>
      <w:r w:rsidR="002C4B28">
        <w:rPr>
          <w:sz w:val="28"/>
          <w:szCs w:val="28"/>
        </w:rPr>
        <w:t xml:space="preserve"> </w:t>
      </w:r>
      <w:r w:rsidRPr="00B04505">
        <w:rPr>
          <w:sz w:val="28"/>
          <w:szCs w:val="28"/>
        </w:rPr>
        <w:t>содержащая</w:t>
      </w:r>
      <w:r w:rsidR="002C4B28">
        <w:rPr>
          <w:sz w:val="28"/>
          <w:szCs w:val="28"/>
        </w:rPr>
        <w:t xml:space="preserve"> </w:t>
      </w:r>
      <w:r w:rsidRPr="00B04505">
        <w:rPr>
          <w:sz w:val="28"/>
          <w:szCs w:val="28"/>
        </w:rPr>
        <w:t>схему сопряжения</w:t>
      </w:r>
      <w:r w:rsidR="002C4B28">
        <w:rPr>
          <w:sz w:val="28"/>
          <w:szCs w:val="28"/>
        </w:rPr>
        <w:t xml:space="preserve"> </w:t>
      </w:r>
      <w:r w:rsidRPr="00B04505">
        <w:rPr>
          <w:sz w:val="28"/>
          <w:szCs w:val="28"/>
        </w:rPr>
        <w:t>однопроводного компонента с</w:t>
      </w:r>
      <w:r w:rsidR="002C4B28">
        <w:rPr>
          <w:sz w:val="28"/>
          <w:szCs w:val="28"/>
        </w:rPr>
        <w:t xml:space="preserve"> </w:t>
      </w:r>
      <w:r w:rsidRPr="00B04505">
        <w:rPr>
          <w:sz w:val="28"/>
          <w:szCs w:val="28"/>
        </w:rPr>
        <w:t>различными сегментами информационной 1-Wire-линии. Печатная плата сопрягается с обслуживаемыми участками однопроводной линии (основным стволом сети и локальными ветвями) посредством трех приемных разъемов-гнезд. Каждый из приборов ML09 обеспечивает защиту встроенного однопроводного устройства со стороны подходящей 1-Wire-магистрали (порт 1W) от импульсных помех и сигналов высокого уровня в линии, а также выполняет качественное преобразование подводимого внешнего питания до рабочих уровней встроенных в него компонентов.</w:t>
      </w:r>
    </w:p>
    <w:p w:rsidR="00E11FD8" w:rsidRPr="00B04505" w:rsidRDefault="00E11FD8" w:rsidP="00B04505">
      <w:pPr>
        <w:spacing w:line="360" w:lineRule="auto"/>
        <w:ind w:firstLine="709"/>
        <w:jc w:val="both"/>
        <w:rPr>
          <w:sz w:val="28"/>
          <w:szCs w:val="28"/>
        </w:rPr>
      </w:pPr>
      <w:r w:rsidRPr="00B04505">
        <w:rPr>
          <w:sz w:val="28"/>
          <w:szCs w:val="28"/>
        </w:rPr>
        <w:t>Подключение устройства ML09 к основному стволу однопроводной линии обеспечивается через левый приемный разъем-гнездо 6р4с (входной порт 1W). Подключение выходных сегментов однопроводной линий, коммутируемых устройством ML09 к основному стволу 1-Wire-линии, осуществляется следующим образом: Коммутация локальных ветвей с одновременным прерыванием единого ствола, подключенного между входным портом 1 и основным выходным портом MAIN</w:t>
      </w:r>
      <w:r w:rsidR="00E80408" w:rsidRPr="00B04505">
        <w:rPr>
          <w:sz w:val="28"/>
          <w:szCs w:val="28"/>
        </w:rPr>
        <w:t xml:space="preserve"> [9]</w:t>
      </w:r>
      <w:r w:rsidRPr="00B04505">
        <w:rPr>
          <w:sz w:val="28"/>
          <w:szCs w:val="28"/>
        </w:rPr>
        <w:t xml:space="preserve">. </w:t>
      </w:r>
    </w:p>
    <w:p w:rsidR="00E11FD8" w:rsidRPr="00B04505" w:rsidRDefault="00E11FD8" w:rsidP="00B04505">
      <w:pPr>
        <w:spacing w:line="360" w:lineRule="auto"/>
        <w:ind w:firstLine="709"/>
        <w:jc w:val="both"/>
        <w:rPr>
          <w:sz w:val="28"/>
          <w:szCs w:val="28"/>
        </w:rPr>
      </w:pPr>
      <w:r w:rsidRPr="00B04505">
        <w:rPr>
          <w:sz w:val="28"/>
          <w:szCs w:val="28"/>
        </w:rPr>
        <w:t xml:space="preserve">Снабжение энергией устройств ML09 производится по отдельному проводу EXT_POWER, выделенному в общей структуре однопроводной линии, и запитанному относительно потенциала возвратного провода RETURN, от стандартного сетевого трансформаторного блока питания. Для того чтобы обеспечить надежную передачу энергии на длинные линии, уровень внешнего напряжения питания, поступающего к каждому устройству ML09, выбирается существенно большим уровня, необходимого для питания любых входящих в это устройство компонентов. Возможно использование как стабилизированных, так и не стабилизированных блоков питания. </w:t>
      </w:r>
    </w:p>
    <w:p w:rsidR="00E11FD8" w:rsidRPr="00B04505" w:rsidRDefault="00BA618E" w:rsidP="00B04505">
      <w:pPr>
        <w:spacing w:line="360" w:lineRule="auto"/>
        <w:ind w:firstLine="709"/>
        <w:jc w:val="both"/>
        <w:rPr>
          <w:b/>
          <w:color w:val="000000"/>
          <w:spacing w:val="-7"/>
          <w:sz w:val="28"/>
          <w:szCs w:val="28"/>
        </w:rPr>
      </w:pPr>
      <w:r>
        <w:rPr>
          <w:b/>
          <w:color w:val="000000"/>
          <w:spacing w:val="-7"/>
          <w:sz w:val="28"/>
          <w:szCs w:val="28"/>
        </w:rPr>
        <w:br w:type="page"/>
      </w:r>
      <w:r w:rsidR="00E11FD8" w:rsidRPr="00B04505">
        <w:rPr>
          <w:b/>
          <w:color w:val="000000"/>
          <w:spacing w:val="-7"/>
          <w:sz w:val="28"/>
          <w:szCs w:val="28"/>
        </w:rPr>
        <w:lastRenderedPageBreak/>
        <w:t>3.10. Выбор меток линии</w:t>
      </w:r>
    </w:p>
    <w:p w:rsidR="00BA618E" w:rsidRDefault="00BA618E" w:rsidP="00B04505">
      <w:pPr>
        <w:spacing w:line="360" w:lineRule="auto"/>
        <w:ind w:firstLine="709"/>
        <w:jc w:val="both"/>
        <w:rPr>
          <w:color w:val="000000"/>
          <w:spacing w:val="-7"/>
          <w:sz w:val="28"/>
          <w:szCs w:val="28"/>
          <w:lang w:val="en-US"/>
        </w:rPr>
      </w:pPr>
    </w:p>
    <w:p w:rsidR="00E11FD8" w:rsidRPr="00B04505" w:rsidRDefault="00E11FD8" w:rsidP="00B04505">
      <w:pPr>
        <w:spacing w:line="360" w:lineRule="auto"/>
        <w:ind w:firstLine="709"/>
        <w:jc w:val="both"/>
        <w:rPr>
          <w:color w:val="000000"/>
          <w:spacing w:val="-5"/>
          <w:sz w:val="28"/>
          <w:szCs w:val="28"/>
        </w:rPr>
      </w:pPr>
      <w:r w:rsidRPr="00B04505">
        <w:rPr>
          <w:color w:val="000000"/>
          <w:spacing w:val="-7"/>
          <w:sz w:val="28"/>
          <w:szCs w:val="28"/>
        </w:rPr>
        <w:t xml:space="preserve">Устройства </w:t>
      </w:r>
      <w:r w:rsidRPr="00B04505">
        <w:rPr>
          <w:color w:val="000000"/>
          <w:spacing w:val="-1"/>
          <w:sz w:val="28"/>
          <w:szCs w:val="28"/>
          <w:lang w:val="en-US"/>
        </w:rPr>
        <w:t>ML</w:t>
      </w:r>
      <w:r w:rsidRPr="00B04505">
        <w:rPr>
          <w:color w:val="000000"/>
          <w:spacing w:val="-1"/>
          <w:sz w:val="28"/>
          <w:szCs w:val="28"/>
        </w:rPr>
        <w:t>02</w:t>
      </w:r>
      <w:r w:rsidRPr="00B04505">
        <w:rPr>
          <w:color w:val="000000"/>
          <w:spacing w:val="-1"/>
          <w:sz w:val="28"/>
          <w:szCs w:val="28"/>
          <w:lang w:val="en-US"/>
        </w:rPr>
        <w:t>A</w:t>
      </w:r>
      <w:r w:rsidR="003A1C4B" w:rsidRPr="00B04505">
        <w:rPr>
          <w:color w:val="000000"/>
          <w:spacing w:val="-1"/>
          <w:sz w:val="28"/>
          <w:szCs w:val="28"/>
        </w:rPr>
        <w:t xml:space="preserve"> </w:t>
      </w:r>
      <w:r w:rsidR="003A1C4B" w:rsidRPr="00B04505">
        <w:rPr>
          <w:sz w:val="28"/>
          <w:szCs w:val="28"/>
        </w:rPr>
        <w:t>(см. рис. 3.2)</w:t>
      </w:r>
      <w:r w:rsidRPr="00B04505">
        <w:rPr>
          <w:color w:val="000000"/>
          <w:spacing w:val="-1"/>
          <w:sz w:val="28"/>
          <w:szCs w:val="28"/>
        </w:rPr>
        <w:t xml:space="preserve"> </w:t>
      </w:r>
      <w:r w:rsidRPr="00B04505">
        <w:rPr>
          <w:color w:val="000000"/>
          <w:spacing w:val="-2"/>
          <w:sz w:val="28"/>
          <w:szCs w:val="28"/>
        </w:rPr>
        <w:t xml:space="preserve">являются </w:t>
      </w:r>
      <w:r w:rsidRPr="00B04505">
        <w:rPr>
          <w:color w:val="000000"/>
          <w:spacing w:val="-7"/>
          <w:sz w:val="28"/>
          <w:szCs w:val="28"/>
        </w:rPr>
        <w:t>законченными ведомыми элементами,</w:t>
      </w:r>
      <w:r w:rsidRPr="00B04505">
        <w:rPr>
          <w:color w:val="000000"/>
          <w:spacing w:val="-6"/>
          <w:sz w:val="28"/>
          <w:szCs w:val="28"/>
        </w:rPr>
        <w:t xml:space="preserve"> выполняющими</w:t>
      </w:r>
      <w:r w:rsidR="002C4B28">
        <w:rPr>
          <w:color w:val="000000"/>
          <w:spacing w:val="-6"/>
          <w:sz w:val="28"/>
          <w:szCs w:val="28"/>
        </w:rPr>
        <w:t xml:space="preserve"> </w:t>
      </w:r>
      <w:r w:rsidRPr="00B04505">
        <w:rPr>
          <w:color w:val="000000"/>
          <w:spacing w:val="-6"/>
          <w:sz w:val="28"/>
          <w:szCs w:val="28"/>
        </w:rPr>
        <w:t xml:space="preserve">функции </w:t>
      </w:r>
      <w:r w:rsidRPr="00B04505">
        <w:rPr>
          <w:iCs/>
          <w:color w:val="000000"/>
          <w:spacing w:val="-6"/>
          <w:sz w:val="28"/>
          <w:szCs w:val="28"/>
        </w:rPr>
        <w:t xml:space="preserve">меток, </w:t>
      </w:r>
      <w:r w:rsidRPr="00B04505">
        <w:rPr>
          <w:color w:val="000000"/>
          <w:spacing w:val="-6"/>
          <w:sz w:val="28"/>
          <w:szCs w:val="28"/>
        </w:rPr>
        <w:t xml:space="preserve">при </w:t>
      </w:r>
      <w:r w:rsidRPr="00B04505">
        <w:rPr>
          <w:color w:val="000000"/>
          <w:spacing w:val="-5"/>
          <w:sz w:val="28"/>
          <w:szCs w:val="28"/>
        </w:rPr>
        <w:t>организации однопроводных 1-</w:t>
      </w:r>
      <w:r w:rsidRPr="00B04505">
        <w:rPr>
          <w:color w:val="000000"/>
          <w:spacing w:val="-5"/>
          <w:sz w:val="28"/>
          <w:szCs w:val="28"/>
          <w:lang w:val="en-US"/>
        </w:rPr>
        <w:t>Wire</w:t>
      </w:r>
      <w:r w:rsidRPr="00B04505">
        <w:rPr>
          <w:color w:val="000000"/>
          <w:spacing w:val="-5"/>
          <w:sz w:val="28"/>
          <w:szCs w:val="28"/>
        </w:rPr>
        <w:t xml:space="preserve">-сетей по технологии фирмы </w:t>
      </w:r>
      <w:r w:rsidRPr="00B04505">
        <w:rPr>
          <w:color w:val="000000"/>
          <w:spacing w:val="-5"/>
          <w:sz w:val="28"/>
          <w:szCs w:val="28"/>
          <w:lang w:val="en-US"/>
        </w:rPr>
        <w:t>Dallas</w:t>
      </w:r>
      <w:r w:rsidRPr="00B04505">
        <w:rPr>
          <w:color w:val="000000"/>
          <w:spacing w:val="-5"/>
          <w:sz w:val="28"/>
          <w:szCs w:val="28"/>
        </w:rPr>
        <w:t xml:space="preserve"> </w:t>
      </w:r>
      <w:r w:rsidRPr="00B04505">
        <w:rPr>
          <w:color w:val="000000"/>
          <w:spacing w:val="-7"/>
          <w:sz w:val="28"/>
          <w:szCs w:val="28"/>
          <w:lang w:val="en-US"/>
        </w:rPr>
        <w:t>Semiconductor</w:t>
      </w:r>
      <w:r w:rsidRPr="00B04505">
        <w:rPr>
          <w:color w:val="000000"/>
          <w:spacing w:val="-7"/>
          <w:sz w:val="28"/>
          <w:szCs w:val="28"/>
        </w:rPr>
        <w:t xml:space="preserve"> </w:t>
      </w:r>
      <w:r w:rsidRPr="00B04505">
        <w:rPr>
          <w:color w:val="000000"/>
          <w:spacing w:val="-7"/>
          <w:sz w:val="28"/>
          <w:szCs w:val="28"/>
          <w:lang w:val="en-US"/>
        </w:rPr>
        <w:t>C</w:t>
      </w:r>
      <w:r w:rsidRPr="00B04505">
        <w:rPr>
          <w:color w:val="000000"/>
          <w:spacing w:val="-10"/>
          <w:sz w:val="28"/>
          <w:szCs w:val="28"/>
          <w:lang w:val="en-US"/>
        </w:rPr>
        <w:t>orp</w:t>
      </w:r>
      <w:r w:rsidRPr="00B04505">
        <w:rPr>
          <w:color w:val="000000"/>
          <w:spacing w:val="-10"/>
          <w:sz w:val="28"/>
          <w:szCs w:val="28"/>
        </w:rPr>
        <w:t xml:space="preserve">.. </w:t>
      </w:r>
      <w:r w:rsidRPr="00B04505">
        <w:rPr>
          <w:color w:val="000000"/>
          <w:spacing w:val="-13"/>
          <w:sz w:val="28"/>
          <w:szCs w:val="28"/>
        </w:rPr>
        <w:t xml:space="preserve">Они </w:t>
      </w:r>
      <w:r w:rsidRPr="00B04505">
        <w:rPr>
          <w:color w:val="000000"/>
          <w:spacing w:val="-4"/>
          <w:sz w:val="28"/>
          <w:szCs w:val="28"/>
        </w:rPr>
        <w:t xml:space="preserve">предназначены для работы под </w:t>
      </w:r>
      <w:r w:rsidRPr="00B04505">
        <w:rPr>
          <w:color w:val="000000"/>
          <w:spacing w:val="-5"/>
          <w:sz w:val="28"/>
          <w:szCs w:val="28"/>
        </w:rPr>
        <w:t xml:space="preserve">управлением специализированного </w:t>
      </w:r>
      <w:r w:rsidRPr="00B04505">
        <w:rPr>
          <w:color w:val="000000"/>
          <w:spacing w:val="-4"/>
          <w:sz w:val="28"/>
          <w:szCs w:val="28"/>
        </w:rPr>
        <w:t xml:space="preserve">мастера (ведущего) однопроводной </w:t>
      </w:r>
      <w:r w:rsidRPr="00B04505">
        <w:rPr>
          <w:color w:val="000000"/>
          <w:sz w:val="28"/>
          <w:szCs w:val="28"/>
        </w:rPr>
        <w:t xml:space="preserve">сети. Благодаря использованию </w:t>
      </w:r>
      <w:r w:rsidRPr="00B04505">
        <w:rPr>
          <w:color w:val="000000"/>
          <w:spacing w:val="1"/>
          <w:sz w:val="28"/>
          <w:szCs w:val="28"/>
        </w:rPr>
        <w:t xml:space="preserve">приборов семейства </w:t>
      </w:r>
      <w:r w:rsidRPr="00B04505">
        <w:rPr>
          <w:color w:val="000000"/>
          <w:spacing w:val="-5"/>
          <w:sz w:val="28"/>
          <w:szCs w:val="28"/>
          <w:lang w:val="en-US"/>
        </w:rPr>
        <w:t>ML</w:t>
      </w:r>
      <w:r w:rsidRPr="00B04505">
        <w:rPr>
          <w:color w:val="000000"/>
          <w:spacing w:val="-5"/>
          <w:sz w:val="28"/>
          <w:szCs w:val="28"/>
        </w:rPr>
        <w:t>02</w:t>
      </w:r>
      <w:r w:rsidRPr="00B04505">
        <w:rPr>
          <w:color w:val="000000"/>
          <w:spacing w:val="-5"/>
          <w:sz w:val="28"/>
          <w:szCs w:val="28"/>
          <w:lang w:val="en-US"/>
        </w:rPr>
        <w:t>A</w:t>
      </w:r>
      <w:r w:rsidRPr="00B04505">
        <w:rPr>
          <w:color w:val="000000"/>
          <w:spacing w:val="-5"/>
          <w:sz w:val="28"/>
          <w:szCs w:val="28"/>
        </w:rPr>
        <w:t xml:space="preserve"> возможна:</w:t>
      </w:r>
    </w:p>
    <w:p w:rsidR="00E11FD8" w:rsidRPr="00B04505" w:rsidRDefault="00E11FD8" w:rsidP="00B04505">
      <w:pPr>
        <w:numPr>
          <w:ilvl w:val="0"/>
          <w:numId w:val="17"/>
        </w:numPr>
        <w:spacing w:line="360" w:lineRule="auto"/>
        <w:ind w:left="0" w:firstLine="709"/>
        <w:jc w:val="both"/>
        <w:rPr>
          <w:sz w:val="28"/>
          <w:szCs w:val="28"/>
        </w:rPr>
      </w:pPr>
      <w:r w:rsidRPr="00B04505">
        <w:rPr>
          <w:color w:val="000000"/>
          <w:spacing w:val="-8"/>
          <w:sz w:val="28"/>
          <w:szCs w:val="28"/>
        </w:rPr>
        <w:t>организация</w:t>
      </w:r>
      <w:r w:rsidRPr="00B04505">
        <w:rPr>
          <w:color w:val="000000"/>
          <w:sz w:val="28"/>
          <w:szCs w:val="28"/>
        </w:rPr>
        <w:tab/>
      </w:r>
      <w:r w:rsidRPr="00B04505">
        <w:rPr>
          <w:color w:val="000000"/>
          <w:spacing w:val="-9"/>
          <w:sz w:val="28"/>
          <w:szCs w:val="28"/>
        </w:rPr>
        <w:t xml:space="preserve">контроля </w:t>
      </w:r>
      <w:r w:rsidRPr="00B04505">
        <w:rPr>
          <w:color w:val="000000"/>
          <w:spacing w:val="-2"/>
          <w:sz w:val="28"/>
          <w:szCs w:val="28"/>
        </w:rPr>
        <w:t>целостности 1-</w:t>
      </w:r>
      <w:r w:rsidRPr="00B04505">
        <w:rPr>
          <w:color w:val="000000"/>
          <w:spacing w:val="-2"/>
          <w:sz w:val="28"/>
          <w:szCs w:val="28"/>
          <w:lang w:val="en-US"/>
        </w:rPr>
        <w:t>Wire</w:t>
      </w:r>
      <w:r w:rsidRPr="00B04505">
        <w:rPr>
          <w:color w:val="000000"/>
          <w:spacing w:val="-2"/>
          <w:sz w:val="28"/>
          <w:szCs w:val="28"/>
        </w:rPr>
        <w:t>-линии</w:t>
      </w:r>
      <w:r w:rsidRPr="00B04505">
        <w:rPr>
          <w:iCs/>
          <w:color w:val="000000"/>
          <w:spacing w:val="-6"/>
          <w:sz w:val="28"/>
          <w:szCs w:val="28"/>
        </w:rPr>
        <w:t>;</w:t>
      </w:r>
    </w:p>
    <w:p w:rsidR="00E11FD8" w:rsidRPr="00B04505" w:rsidRDefault="00E11FD8" w:rsidP="00B04505">
      <w:pPr>
        <w:numPr>
          <w:ilvl w:val="0"/>
          <w:numId w:val="17"/>
        </w:numPr>
        <w:spacing w:line="360" w:lineRule="auto"/>
        <w:ind w:left="0" w:firstLine="709"/>
        <w:jc w:val="both"/>
        <w:rPr>
          <w:sz w:val="28"/>
          <w:szCs w:val="28"/>
        </w:rPr>
      </w:pPr>
      <w:r w:rsidRPr="00B04505">
        <w:rPr>
          <w:color w:val="000000"/>
          <w:spacing w:val="-6"/>
          <w:sz w:val="28"/>
          <w:szCs w:val="28"/>
        </w:rPr>
        <w:t>осуществление запитки 1 -</w:t>
      </w:r>
      <w:r w:rsidRPr="00B04505">
        <w:rPr>
          <w:color w:val="000000"/>
          <w:spacing w:val="-6"/>
          <w:sz w:val="28"/>
          <w:szCs w:val="28"/>
          <w:lang w:val="en-US"/>
        </w:rPr>
        <w:t>Wire</w:t>
      </w:r>
      <w:r w:rsidRPr="00B04505">
        <w:rPr>
          <w:color w:val="000000"/>
          <w:spacing w:val="-6"/>
          <w:sz w:val="28"/>
          <w:szCs w:val="28"/>
        </w:rPr>
        <w:t xml:space="preserve">-линии от внешнего блока питания (подача энергии, в том числе от дополнительного источника питания, на шину </w:t>
      </w:r>
      <w:r w:rsidRPr="00B04505">
        <w:rPr>
          <w:iCs/>
          <w:color w:val="000000"/>
          <w:spacing w:val="-6"/>
          <w:sz w:val="28"/>
          <w:szCs w:val="28"/>
          <w:lang w:val="en-US"/>
        </w:rPr>
        <w:t>EXT</w:t>
      </w:r>
      <w:r w:rsidRPr="00B04505">
        <w:rPr>
          <w:iCs/>
          <w:color w:val="000000"/>
          <w:spacing w:val="-6"/>
          <w:sz w:val="28"/>
          <w:szCs w:val="28"/>
        </w:rPr>
        <w:t>_</w:t>
      </w:r>
      <w:r w:rsidRPr="00B04505">
        <w:rPr>
          <w:iCs/>
          <w:color w:val="000000"/>
          <w:spacing w:val="-6"/>
          <w:sz w:val="28"/>
          <w:szCs w:val="28"/>
          <w:lang w:val="en-US"/>
        </w:rPr>
        <w:t>POWER</w:t>
      </w:r>
      <w:r w:rsidRPr="00B04505">
        <w:rPr>
          <w:iCs/>
          <w:color w:val="000000"/>
          <w:spacing w:val="-6"/>
          <w:sz w:val="28"/>
          <w:szCs w:val="28"/>
        </w:rPr>
        <w:t>);</w:t>
      </w:r>
    </w:p>
    <w:p w:rsidR="00E11FD8" w:rsidRPr="00B04505" w:rsidRDefault="00E11FD8" w:rsidP="00B04505">
      <w:pPr>
        <w:numPr>
          <w:ilvl w:val="0"/>
          <w:numId w:val="17"/>
        </w:numPr>
        <w:spacing w:line="360" w:lineRule="auto"/>
        <w:ind w:left="0" w:firstLine="709"/>
        <w:jc w:val="both"/>
        <w:rPr>
          <w:sz w:val="28"/>
          <w:szCs w:val="28"/>
        </w:rPr>
      </w:pPr>
      <w:r w:rsidRPr="00B04505">
        <w:rPr>
          <w:color w:val="000000"/>
          <w:spacing w:val="-4"/>
          <w:sz w:val="28"/>
          <w:szCs w:val="28"/>
        </w:rPr>
        <w:t>реализация</w:t>
      </w:r>
      <w:r w:rsidR="002C4B28">
        <w:rPr>
          <w:color w:val="000000"/>
          <w:spacing w:val="-4"/>
          <w:sz w:val="28"/>
          <w:szCs w:val="28"/>
        </w:rPr>
        <w:t xml:space="preserve"> </w:t>
      </w:r>
      <w:r w:rsidRPr="00B04505">
        <w:rPr>
          <w:color w:val="000000"/>
          <w:spacing w:val="-4"/>
          <w:sz w:val="28"/>
          <w:szCs w:val="28"/>
        </w:rPr>
        <w:t>пассивной</w:t>
      </w:r>
      <w:r w:rsidR="002C4B28">
        <w:rPr>
          <w:color w:val="000000"/>
          <w:spacing w:val="-4"/>
          <w:sz w:val="28"/>
          <w:szCs w:val="28"/>
        </w:rPr>
        <w:t xml:space="preserve"> </w:t>
      </w:r>
      <w:r w:rsidRPr="00B04505">
        <w:rPr>
          <w:color w:val="000000"/>
          <w:spacing w:val="-4"/>
          <w:sz w:val="28"/>
          <w:szCs w:val="28"/>
        </w:rPr>
        <w:t>резистивной</w:t>
      </w:r>
      <w:r w:rsidR="002C4B28">
        <w:rPr>
          <w:color w:val="000000"/>
          <w:spacing w:val="-4"/>
          <w:sz w:val="28"/>
          <w:szCs w:val="28"/>
        </w:rPr>
        <w:t xml:space="preserve"> </w:t>
      </w:r>
      <w:r w:rsidRPr="00B04505">
        <w:rPr>
          <w:color w:val="000000"/>
          <w:spacing w:val="-4"/>
          <w:sz w:val="28"/>
          <w:szCs w:val="28"/>
        </w:rPr>
        <w:t>или</w:t>
      </w:r>
      <w:r w:rsidR="002C4B28">
        <w:rPr>
          <w:color w:val="000000"/>
          <w:spacing w:val="-4"/>
          <w:sz w:val="28"/>
          <w:szCs w:val="28"/>
        </w:rPr>
        <w:t xml:space="preserve"> </w:t>
      </w:r>
      <w:r w:rsidRPr="00B04505">
        <w:rPr>
          <w:color w:val="000000"/>
          <w:spacing w:val="-4"/>
          <w:sz w:val="28"/>
          <w:szCs w:val="28"/>
        </w:rPr>
        <w:t>резистивно-емкостной</w:t>
      </w:r>
      <w:r w:rsidR="002C4B28">
        <w:rPr>
          <w:color w:val="000000"/>
          <w:spacing w:val="-4"/>
          <w:sz w:val="28"/>
          <w:szCs w:val="28"/>
        </w:rPr>
        <w:t xml:space="preserve"> </w:t>
      </w:r>
      <w:r w:rsidRPr="00B04505">
        <w:rPr>
          <w:color w:val="000000"/>
          <w:spacing w:val="-4"/>
          <w:sz w:val="28"/>
          <w:szCs w:val="28"/>
        </w:rPr>
        <w:t>подтяжки</w:t>
      </w:r>
      <w:r w:rsidR="002C4B28">
        <w:rPr>
          <w:color w:val="000000"/>
          <w:spacing w:val="-4"/>
          <w:sz w:val="28"/>
          <w:szCs w:val="28"/>
        </w:rPr>
        <w:t xml:space="preserve"> </w:t>
      </w:r>
      <w:r w:rsidRPr="00B04505">
        <w:rPr>
          <w:color w:val="000000"/>
          <w:spacing w:val="-4"/>
          <w:sz w:val="28"/>
          <w:szCs w:val="28"/>
        </w:rPr>
        <w:t xml:space="preserve">шины </w:t>
      </w:r>
      <w:r w:rsidRPr="00B04505">
        <w:rPr>
          <w:iCs/>
          <w:color w:val="000000"/>
          <w:spacing w:val="-4"/>
          <w:sz w:val="28"/>
          <w:szCs w:val="28"/>
          <w:lang w:val="en-US"/>
        </w:rPr>
        <w:t>DATA</w:t>
      </w:r>
      <w:r w:rsidRPr="00B04505">
        <w:rPr>
          <w:iCs/>
          <w:color w:val="000000"/>
          <w:spacing w:val="-4"/>
          <w:sz w:val="28"/>
          <w:szCs w:val="28"/>
        </w:rPr>
        <w:t xml:space="preserve"> </w:t>
      </w:r>
      <w:r w:rsidRPr="00B04505">
        <w:rPr>
          <w:color w:val="000000"/>
          <w:spacing w:val="-4"/>
          <w:sz w:val="28"/>
          <w:szCs w:val="28"/>
        </w:rPr>
        <w:t>на конце или в начале линии для улучшения обмена в проблемных 1-</w:t>
      </w:r>
      <w:r w:rsidRPr="00B04505">
        <w:rPr>
          <w:color w:val="000000"/>
          <w:spacing w:val="-4"/>
          <w:sz w:val="28"/>
          <w:szCs w:val="28"/>
          <w:lang w:val="en-US"/>
        </w:rPr>
        <w:t>Wire</w:t>
      </w:r>
      <w:r w:rsidRPr="00B04505">
        <w:rPr>
          <w:color w:val="000000"/>
          <w:spacing w:val="-4"/>
          <w:sz w:val="28"/>
          <w:szCs w:val="28"/>
        </w:rPr>
        <w:t>-</w:t>
      </w:r>
      <w:r w:rsidRPr="00B04505">
        <w:rPr>
          <w:color w:val="000000"/>
          <w:spacing w:val="-9"/>
          <w:sz w:val="28"/>
          <w:szCs w:val="28"/>
        </w:rPr>
        <w:t>сетях;</w:t>
      </w:r>
    </w:p>
    <w:p w:rsidR="00E11FD8" w:rsidRPr="00B04505" w:rsidRDefault="00E11FD8" w:rsidP="00B04505">
      <w:pPr>
        <w:numPr>
          <w:ilvl w:val="0"/>
          <w:numId w:val="17"/>
        </w:numPr>
        <w:spacing w:line="360" w:lineRule="auto"/>
        <w:ind w:left="0" w:firstLine="709"/>
        <w:jc w:val="both"/>
        <w:rPr>
          <w:sz w:val="28"/>
          <w:szCs w:val="28"/>
        </w:rPr>
      </w:pPr>
      <w:r w:rsidRPr="00B04505">
        <w:rPr>
          <w:color w:val="000000"/>
          <w:spacing w:val="1"/>
          <w:sz w:val="28"/>
          <w:szCs w:val="28"/>
        </w:rPr>
        <w:t xml:space="preserve">стабилизация разницы потенциалов между шинами </w:t>
      </w:r>
      <w:r w:rsidRPr="00B04505">
        <w:rPr>
          <w:iCs/>
          <w:color w:val="000000"/>
          <w:spacing w:val="1"/>
          <w:sz w:val="28"/>
          <w:szCs w:val="28"/>
          <w:lang w:val="en-US"/>
        </w:rPr>
        <w:t>RETURN</w:t>
      </w:r>
      <w:r w:rsidRPr="00B04505">
        <w:rPr>
          <w:iCs/>
          <w:color w:val="000000"/>
          <w:spacing w:val="1"/>
          <w:sz w:val="28"/>
          <w:szCs w:val="28"/>
        </w:rPr>
        <w:t xml:space="preserve"> </w:t>
      </w:r>
      <w:r w:rsidRPr="00B04505">
        <w:rPr>
          <w:color w:val="000000"/>
          <w:spacing w:val="1"/>
          <w:sz w:val="28"/>
          <w:szCs w:val="28"/>
        </w:rPr>
        <w:t xml:space="preserve">и </w:t>
      </w:r>
      <w:r w:rsidRPr="00B04505">
        <w:rPr>
          <w:iCs/>
          <w:color w:val="000000"/>
          <w:spacing w:val="1"/>
          <w:sz w:val="28"/>
          <w:szCs w:val="28"/>
          <w:lang w:val="en-US"/>
        </w:rPr>
        <w:t>EXT</w:t>
      </w:r>
      <w:r w:rsidRPr="00B04505">
        <w:rPr>
          <w:iCs/>
          <w:color w:val="000000"/>
          <w:spacing w:val="1"/>
          <w:sz w:val="28"/>
          <w:szCs w:val="28"/>
        </w:rPr>
        <w:t>_</w:t>
      </w:r>
      <w:r w:rsidRPr="00B04505">
        <w:rPr>
          <w:iCs/>
          <w:color w:val="000000"/>
          <w:spacing w:val="1"/>
          <w:sz w:val="28"/>
          <w:szCs w:val="28"/>
          <w:lang w:val="en-US"/>
        </w:rPr>
        <w:t>POWER</w:t>
      </w:r>
      <w:r w:rsidRPr="00B04505">
        <w:rPr>
          <w:iCs/>
          <w:color w:val="000000"/>
          <w:spacing w:val="1"/>
          <w:sz w:val="28"/>
          <w:szCs w:val="28"/>
        </w:rPr>
        <w:t xml:space="preserve"> </w:t>
      </w:r>
      <w:r w:rsidRPr="00B04505">
        <w:rPr>
          <w:color w:val="000000"/>
          <w:spacing w:val="-5"/>
          <w:sz w:val="28"/>
          <w:szCs w:val="28"/>
        </w:rPr>
        <w:t xml:space="preserve">благодаря введению емкости высокого номинала в конце или середине линии (на большом расстоянии от места ее сопряжения с поставляющем энергию блоком </w:t>
      </w:r>
      <w:r w:rsidRPr="00B04505">
        <w:rPr>
          <w:color w:val="000000"/>
          <w:spacing w:val="-8"/>
          <w:sz w:val="28"/>
          <w:szCs w:val="28"/>
        </w:rPr>
        <w:t>питания).</w:t>
      </w:r>
    </w:p>
    <w:p w:rsidR="00E11FD8" w:rsidRPr="00B04505" w:rsidRDefault="00E11FD8" w:rsidP="00B04505">
      <w:pPr>
        <w:spacing w:line="360" w:lineRule="auto"/>
        <w:ind w:firstLine="709"/>
        <w:jc w:val="both"/>
        <w:rPr>
          <w:sz w:val="28"/>
          <w:szCs w:val="28"/>
        </w:rPr>
      </w:pPr>
      <w:r w:rsidRPr="00B04505">
        <w:rPr>
          <w:color w:val="000000"/>
          <w:spacing w:val="-4"/>
          <w:sz w:val="28"/>
          <w:szCs w:val="28"/>
        </w:rPr>
        <w:t>В основе конструкции</w:t>
      </w:r>
      <w:r w:rsidR="002C4B28">
        <w:rPr>
          <w:color w:val="000000"/>
          <w:spacing w:val="-4"/>
          <w:sz w:val="28"/>
          <w:szCs w:val="28"/>
        </w:rPr>
        <w:t xml:space="preserve"> </w:t>
      </w:r>
      <w:r w:rsidRPr="00B04505">
        <w:rPr>
          <w:color w:val="000000"/>
          <w:spacing w:val="-4"/>
          <w:sz w:val="28"/>
          <w:szCs w:val="28"/>
        </w:rPr>
        <w:t xml:space="preserve">устройства </w:t>
      </w:r>
      <w:r w:rsidRPr="00B04505">
        <w:rPr>
          <w:color w:val="000000"/>
          <w:spacing w:val="-4"/>
          <w:sz w:val="28"/>
          <w:szCs w:val="28"/>
          <w:lang w:val="en-US"/>
        </w:rPr>
        <w:t>ML</w:t>
      </w:r>
      <w:r w:rsidRPr="00B04505">
        <w:rPr>
          <w:color w:val="000000"/>
          <w:spacing w:val="-4"/>
          <w:sz w:val="28"/>
          <w:szCs w:val="28"/>
        </w:rPr>
        <w:t>02</w:t>
      </w:r>
      <w:r w:rsidRPr="00B04505">
        <w:rPr>
          <w:color w:val="000000"/>
          <w:spacing w:val="-4"/>
          <w:sz w:val="28"/>
          <w:szCs w:val="28"/>
          <w:lang w:val="en-US"/>
        </w:rPr>
        <w:t>A</w:t>
      </w:r>
      <w:r w:rsidRPr="00B04505">
        <w:rPr>
          <w:color w:val="000000"/>
          <w:spacing w:val="-4"/>
          <w:sz w:val="28"/>
          <w:szCs w:val="28"/>
        </w:rPr>
        <w:t xml:space="preserve"> лежит </w:t>
      </w:r>
      <w:r w:rsidRPr="00B04505">
        <w:rPr>
          <w:color w:val="000000"/>
          <w:spacing w:val="-5"/>
          <w:sz w:val="28"/>
          <w:szCs w:val="28"/>
        </w:rPr>
        <w:t xml:space="preserve">однопроводной компонент DS2502 фирмы </w:t>
      </w:r>
      <w:r w:rsidRPr="00B04505">
        <w:rPr>
          <w:color w:val="000000"/>
          <w:spacing w:val="-5"/>
          <w:sz w:val="28"/>
          <w:szCs w:val="28"/>
          <w:lang w:val="en-US"/>
        </w:rPr>
        <w:t>Dallas</w:t>
      </w:r>
      <w:r w:rsidRPr="00B04505">
        <w:rPr>
          <w:color w:val="000000"/>
          <w:spacing w:val="-5"/>
          <w:sz w:val="28"/>
          <w:szCs w:val="28"/>
        </w:rPr>
        <w:t xml:space="preserve"> </w:t>
      </w:r>
      <w:r w:rsidRPr="00B04505">
        <w:rPr>
          <w:color w:val="000000"/>
          <w:spacing w:val="-5"/>
          <w:sz w:val="28"/>
          <w:szCs w:val="28"/>
          <w:lang w:val="en-US"/>
        </w:rPr>
        <w:t>Semiconductor</w:t>
      </w:r>
      <w:r w:rsidRPr="00B04505">
        <w:rPr>
          <w:color w:val="000000"/>
          <w:spacing w:val="-5"/>
          <w:sz w:val="28"/>
          <w:szCs w:val="28"/>
        </w:rPr>
        <w:t xml:space="preserve"> </w:t>
      </w:r>
      <w:r w:rsidRPr="00B04505">
        <w:rPr>
          <w:color w:val="000000"/>
          <w:spacing w:val="-5"/>
          <w:sz w:val="28"/>
          <w:szCs w:val="28"/>
          <w:lang w:val="en-US"/>
        </w:rPr>
        <w:t>Corp</w:t>
      </w:r>
      <w:r w:rsidRPr="00B04505">
        <w:rPr>
          <w:color w:val="000000"/>
          <w:spacing w:val="-5"/>
          <w:sz w:val="28"/>
          <w:szCs w:val="28"/>
        </w:rPr>
        <w:t xml:space="preserve">.. </w:t>
      </w:r>
      <w:r w:rsidRPr="00B04505">
        <w:rPr>
          <w:color w:val="000000"/>
          <w:spacing w:val="-4"/>
          <w:sz w:val="28"/>
          <w:szCs w:val="28"/>
        </w:rPr>
        <w:t xml:space="preserve">Прибор </w:t>
      </w:r>
      <w:r w:rsidRPr="00B04505">
        <w:rPr>
          <w:color w:val="000000"/>
          <w:spacing w:val="-4"/>
          <w:sz w:val="28"/>
          <w:szCs w:val="28"/>
          <w:lang w:val="en-US"/>
        </w:rPr>
        <w:t>ML</w:t>
      </w:r>
      <w:r w:rsidRPr="00B04505">
        <w:rPr>
          <w:color w:val="000000"/>
          <w:spacing w:val="-4"/>
          <w:sz w:val="28"/>
          <w:szCs w:val="28"/>
        </w:rPr>
        <w:t>02</w:t>
      </w:r>
      <w:r w:rsidRPr="00B04505">
        <w:rPr>
          <w:color w:val="000000"/>
          <w:spacing w:val="-4"/>
          <w:sz w:val="28"/>
          <w:szCs w:val="28"/>
          <w:lang w:val="en-US"/>
        </w:rPr>
        <w:t>A</w:t>
      </w:r>
      <w:r w:rsidRPr="00B04505">
        <w:rPr>
          <w:color w:val="000000"/>
          <w:spacing w:val="-4"/>
          <w:sz w:val="28"/>
          <w:szCs w:val="28"/>
        </w:rPr>
        <w:t xml:space="preserve"> является специальной модификацией элемента </w:t>
      </w:r>
      <w:r w:rsidRPr="00B04505">
        <w:rPr>
          <w:color w:val="000000"/>
          <w:spacing w:val="-4"/>
          <w:sz w:val="28"/>
          <w:szCs w:val="28"/>
          <w:lang w:val="en-US"/>
        </w:rPr>
        <w:t>ML</w:t>
      </w:r>
      <w:r w:rsidRPr="00B04505">
        <w:rPr>
          <w:color w:val="000000"/>
          <w:spacing w:val="-4"/>
          <w:sz w:val="28"/>
          <w:szCs w:val="28"/>
        </w:rPr>
        <w:t>02, с встроенной резистивно-</w:t>
      </w:r>
      <w:r w:rsidRPr="00B04505">
        <w:rPr>
          <w:color w:val="000000"/>
          <w:spacing w:val="1"/>
          <w:sz w:val="28"/>
          <w:szCs w:val="28"/>
        </w:rPr>
        <w:t>емкостной цепью, которая предназначена для работы на проблемных 1-</w:t>
      </w:r>
      <w:r w:rsidRPr="00B04505">
        <w:rPr>
          <w:color w:val="000000"/>
          <w:spacing w:val="1"/>
          <w:sz w:val="28"/>
          <w:szCs w:val="28"/>
          <w:lang w:val="en-US"/>
        </w:rPr>
        <w:t>Wire</w:t>
      </w:r>
      <w:r w:rsidRPr="00B04505">
        <w:rPr>
          <w:color w:val="000000"/>
          <w:spacing w:val="1"/>
          <w:sz w:val="28"/>
          <w:szCs w:val="28"/>
        </w:rPr>
        <w:t xml:space="preserve">-линиях, </w:t>
      </w:r>
      <w:r w:rsidRPr="00B04505">
        <w:rPr>
          <w:color w:val="000000"/>
          <w:sz w:val="28"/>
          <w:szCs w:val="28"/>
        </w:rPr>
        <w:t>обслуживаемых мастером с динамически изменяемой активной</w:t>
      </w:r>
      <w:r w:rsidRPr="00B04505">
        <w:rPr>
          <w:color w:val="000000"/>
          <w:spacing w:val="-5"/>
          <w:sz w:val="28"/>
          <w:szCs w:val="28"/>
        </w:rPr>
        <w:t xml:space="preserve">. </w:t>
      </w:r>
      <w:r w:rsidRPr="00B04505">
        <w:rPr>
          <w:color w:val="000000"/>
          <w:spacing w:val="6"/>
          <w:sz w:val="28"/>
          <w:szCs w:val="28"/>
          <w:lang w:val="en-US"/>
        </w:rPr>
        <w:t>ML</w:t>
      </w:r>
      <w:r w:rsidRPr="00B04505">
        <w:rPr>
          <w:color w:val="000000"/>
          <w:spacing w:val="6"/>
          <w:sz w:val="28"/>
          <w:szCs w:val="28"/>
        </w:rPr>
        <w:t>02</w:t>
      </w:r>
      <w:r w:rsidRPr="00B04505">
        <w:rPr>
          <w:color w:val="000000"/>
          <w:spacing w:val="6"/>
          <w:sz w:val="28"/>
          <w:szCs w:val="28"/>
          <w:lang w:val="en-US"/>
        </w:rPr>
        <w:t>A</w:t>
      </w:r>
      <w:r w:rsidRPr="00B04505">
        <w:rPr>
          <w:color w:val="000000"/>
          <w:spacing w:val="6"/>
          <w:sz w:val="28"/>
          <w:szCs w:val="28"/>
        </w:rPr>
        <w:t xml:space="preserve"> сохраняет все электрические </w:t>
      </w:r>
      <w:r w:rsidRPr="00B04505">
        <w:rPr>
          <w:color w:val="000000"/>
          <w:spacing w:val="-5"/>
          <w:sz w:val="28"/>
          <w:szCs w:val="28"/>
        </w:rPr>
        <w:t xml:space="preserve">характеристики и функциональные особенности установленных в них однопроводных компонентов (включая возможность использования паразитного питания). </w:t>
      </w:r>
      <w:r w:rsidRPr="00B04505">
        <w:rPr>
          <w:color w:val="000000"/>
          <w:spacing w:val="-6"/>
          <w:sz w:val="28"/>
          <w:szCs w:val="28"/>
        </w:rPr>
        <w:t xml:space="preserve">Устройство </w:t>
      </w:r>
      <w:r w:rsidRPr="00B04505">
        <w:rPr>
          <w:color w:val="000000"/>
          <w:spacing w:val="-6"/>
          <w:sz w:val="28"/>
          <w:szCs w:val="28"/>
          <w:lang w:val="en-US"/>
        </w:rPr>
        <w:t>ML</w:t>
      </w:r>
      <w:r w:rsidRPr="00B04505">
        <w:rPr>
          <w:color w:val="000000"/>
          <w:spacing w:val="-6"/>
          <w:sz w:val="28"/>
          <w:szCs w:val="28"/>
        </w:rPr>
        <w:t>02</w:t>
      </w:r>
      <w:r w:rsidRPr="00B04505">
        <w:rPr>
          <w:color w:val="000000"/>
          <w:spacing w:val="-6"/>
          <w:sz w:val="28"/>
          <w:szCs w:val="28"/>
          <w:lang w:val="en-US"/>
        </w:rPr>
        <w:t>A</w:t>
      </w:r>
      <w:r w:rsidRPr="00B04505">
        <w:rPr>
          <w:color w:val="000000"/>
          <w:spacing w:val="-6"/>
          <w:sz w:val="28"/>
          <w:szCs w:val="28"/>
        </w:rPr>
        <w:t xml:space="preserve"> предназначено для использования в шинной </w:t>
      </w:r>
      <w:r w:rsidRPr="00B04505">
        <w:rPr>
          <w:color w:val="000000"/>
          <w:spacing w:val="-5"/>
          <w:sz w:val="28"/>
          <w:szCs w:val="28"/>
        </w:rPr>
        <w:t>структуре 1-</w:t>
      </w:r>
      <w:r w:rsidRPr="00B04505">
        <w:rPr>
          <w:color w:val="000000"/>
          <w:spacing w:val="-5"/>
          <w:sz w:val="28"/>
          <w:szCs w:val="28"/>
          <w:lang w:val="en-US"/>
        </w:rPr>
        <w:t>Wire</w:t>
      </w:r>
      <w:r w:rsidRPr="00B04505">
        <w:rPr>
          <w:color w:val="000000"/>
          <w:spacing w:val="-5"/>
          <w:sz w:val="28"/>
          <w:szCs w:val="28"/>
        </w:rPr>
        <w:t xml:space="preserve">-линии, состоящей из четырех проводников (шин) и реализованной на базе любых реально доступных информационных кабелей (витые пары 5 категории, плоский </w:t>
      </w:r>
      <w:r w:rsidRPr="00B04505">
        <w:rPr>
          <w:color w:val="000000"/>
          <w:spacing w:val="-5"/>
          <w:sz w:val="28"/>
          <w:szCs w:val="28"/>
        </w:rPr>
        <w:lastRenderedPageBreak/>
        <w:t xml:space="preserve">телефонный кабель, </w:t>
      </w:r>
      <w:r w:rsidRPr="00B04505">
        <w:rPr>
          <w:color w:val="000000"/>
          <w:spacing w:val="-5"/>
          <w:sz w:val="28"/>
          <w:szCs w:val="28"/>
          <w:lang w:val="en-US"/>
        </w:rPr>
        <w:t>IEEE</w:t>
      </w:r>
      <w:r w:rsidRPr="00B04505">
        <w:rPr>
          <w:color w:val="000000"/>
          <w:spacing w:val="-5"/>
          <w:sz w:val="28"/>
          <w:szCs w:val="28"/>
        </w:rPr>
        <w:t>1394 (</w:t>
      </w:r>
      <w:r w:rsidRPr="00B04505">
        <w:rPr>
          <w:color w:val="000000"/>
          <w:spacing w:val="-5"/>
          <w:sz w:val="28"/>
          <w:szCs w:val="28"/>
          <w:lang w:val="en-US"/>
        </w:rPr>
        <w:t>Firewire</w:t>
      </w:r>
      <w:r w:rsidRPr="00B04505">
        <w:rPr>
          <w:color w:val="000000"/>
          <w:spacing w:val="-5"/>
          <w:sz w:val="28"/>
          <w:szCs w:val="28"/>
        </w:rPr>
        <w:t xml:space="preserve">) и т.д.). </w:t>
      </w:r>
      <w:r w:rsidRPr="00B04505">
        <w:rPr>
          <w:color w:val="000000"/>
          <w:spacing w:val="-3"/>
          <w:sz w:val="28"/>
          <w:szCs w:val="28"/>
        </w:rPr>
        <w:t xml:space="preserve">Подключение устройства </w:t>
      </w:r>
      <w:r w:rsidRPr="00B04505">
        <w:rPr>
          <w:color w:val="000000"/>
          <w:spacing w:val="-3"/>
          <w:sz w:val="28"/>
          <w:szCs w:val="28"/>
          <w:lang w:val="en-US"/>
        </w:rPr>
        <w:t>ML</w:t>
      </w:r>
      <w:r w:rsidRPr="00B04505">
        <w:rPr>
          <w:color w:val="000000"/>
          <w:spacing w:val="-3"/>
          <w:sz w:val="28"/>
          <w:szCs w:val="28"/>
        </w:rPr>
        <w:t>02</w:t>
      </w:r>
      <w:r w:rsidRPr="00B04505">
        <w:rPr>
          <w:color w:val="000000"/>
          <w:spacing w:val="-3"/>
          <w:sz w:val="28"/>
          <w:szCs w:val="28"/>
          <w:lang w:val="en-US"/>
        </w:rPr>
        <w:t>A</w:t>
      </w:r>
      <w:r w:rsidRPr="00B04505">
        <w:rPr>
          <w:color w:val="000000"/>
          <w:spacing w:val="-3"/>
          <w:sz w:val="28"/>
          <w:szCs w:val="28"/>
        </w:rPr>
        <w:t xml:space="preserve"> к однопроводной линии </w:t>
      </w:r>
      <w:r w:rsidRPr="00B04505">
        <w:rPr>
          <w:color w:val="000000"/>
          <w:spacing w:val="-4"/>
          <w:sz w:val="28"/>
          <w:szCs w:val="28"/>
        </w:rPr>
        <w:t xml:space="preserve">обеспечивается через приемные разъемы-гнезда 6р4с, размещенные на их корпусе, с </w:t>
      </w:r>
      <w:r w:rsidRPr="00B04505">
        <w:rPr>
          <w:color w:val="000000"/>
          <w:spacing w:val="-5"/>
          <w:sz w:val="28"/>
          <w:szCs w:val="28"/>
        </w:rPr>
        <w:t xml:space="preserve">использованием монтируемой на кабеле стандартной телефонной вилки типа </w:t>
      </w:r>
      <w:r w:rsidRPr="00B04505">
        <w:rPr>
          <w:color w:val="000000"/>
          <w:spacing w:val="-4"/>
          <w:sz w:val="28"/>
          <w:szCs w:val="28"/>
          <w:lang w:val="en-US"/>
        </w:rPr>
        <w:t>RT</w:t>
      </w:r>
      <w:r w:rsidRPr="00B04505">
        <w:rPr>
          <w:color w:val="000000"/>
          <w:spacing w:val="-4"/>
          <w:sz w:val="28"/>
          <w:szCs w:val="28"/>
        </w:rPr>
        <w:t xml:space="preserve">11 (6р4с). При этом следует применять специальный инструмент, обеспечивающий </w:t>
      </w:r>
      <w:r w:rsidRPr="00B04505">
        <w:rPr>
          <w:color w:val="000000"/>
          <w:spacing w:val="-6"/>
          <w:sz w:val="28"/>
          <w:szCs w:val="28"/>
        </w:rPr>
        <w:t>качественную заделку кабелей линии связи</w:t>
      </w:r>
      <w:r w:rsidR="00BA1CA9" w:rsidRPr="00B04505">
        <w:rPr>
          <w:color w:val="000000"/>
          <w:spacing w:val="-6"/>
          <w:sz w:val="28"/>
          <w:szCs w:val="28"/>
        </w:rPr>
        <w:t xml:space="preserve"> [9]</w:t>
      </w:r>
      <w:r w:rsidRPr="00B04505">
        <w:rPr>
          <w:color w:val="000000"/>
          <w:spacing w:val="-6"/>
          <w:sz w:val="28"/>
          <w:szCs w:val="28"/>
        </w:rPr>
        <w:t xml:space="preserve">. </w:t>
      </w:r>
    </w:p>
    <w:p w:rsidR="00E11FD8" w:rsidRPr="00B04505" w:rsidRDefault="00E11FD8" w:rsidP="00B04505">
      <w:pPr>
        <w:spacing w:line="360" w:lineRule="auto"/>
        <w:ind w:firstLine="709"/>
        <w:jc w:val="both"/>
        <w:rPr>
          <w:sz w:val="28"/>
          <w:szCs w:val="28"/>
        </w:rPr>
      </w:pPr>
    </w:p>
    <w:p w:rsidR="00E11FD8" w:rsidRPr="00B04505" w:rsidRDefault="00E11FD8" w:rsidP="00B04505">
      <w:pPr>
        <w:spacing w:line="360" w:lineRule="auto"/>
        <w:ind w:firstLine="709"/>
        <w:jc w:val="both"/>
        <w:rPr>
          <w:b/>
          <w:color w:val="000000"/>
          <w:spacing w:val="-7"/>
          <w:sz w:val="28"/>
          <w:szCs w:val="28"/>
        </w:rPr>
      </w:pPr>
      <w:r w:rsidRPr="00B04505">
        <w:rPr>
          <w:b/>
          <w:color w:val="000000"/>
          <w:spacing w:val="-7"/>
          <w:sz w:val="28"/>
          <w:szCs w:val="28"/>
        </w:rPr>
        <w:t>3.11. Выбор блока питания</w:t>
      </w:r>
    </w:p>
    <w:p w:rsidR="00BA618E" w:rsidRDefault="00BA618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Для функционирования приборов, входящих в состав однопроводной сети тепличного комбината, необходимо напряжение питание. Блок питания ML00С-12-0.35</w:t>
      </w:r>
      <w:r w:rsidR="00570C8A" w:rsidRPr="00B04505">
        <w:rPr>
          <w:sz w:val="28"/>
          <w:szCs w:val="28"/>
        </w:rPr>
        <w:t xml:space="preserve"> (см. рис. 3.2)</w:t>
      </w:r>
      <w:r w:rsidRPr="00B04505">
        <w:rPr>
          <w:sz w:val="28"/>
          <w:szCs w:val="28"/>
        </w:rPr>
        <w:t xml:space="preserve"> предназначен для обеспечения энергией автономных ведущих, ML-OEM-элементов и ML-OEM-ведомых приборов, при организации однопроводных 1-Wire-сетей по технологии фирмы Dallas Semiconductor Corp. Снабжение энергией всех компонентов 1-Wire-сети, как правило, производится по отдельному проводу EXT_POWER, выделенному в общей структуре однопроводной линии. Устройства ML00С-12-0.35 предназначены для запитки шины EXT_POWER 1-Wire-линии относительно потенциала возвратного провода RETURN. Запитка 1-Wire-линии производится посредством специально предназначенных для этого ML-OEM-сетевых меток типа ML02А. ML00С-12-0.35 строятся</w:t>
      </w:r>
      <w:r w:rsidR="002C4B28">
        <w:rPr>
          <w:sz w:val="28"/>
          <w:szCs w:val="28"/>
        </w:rPr>
        <w:t xml:space="preserve"> </w:t>
      </w:r>
      <w:r w:rsidRPr="00B04505">
        <w:rPr>
          <w:sz w:val="28"/>
          <w:szCs w:val="28"/>
        </w:rPr>
        <w:t>на базе стандартных сетевых трансформаторных блоков</w:t>
      </w:r>
      <w:r w:rsidR="002C4B28">
        <w:rPr>
          <w:sz w:val="28"/>
          <w:szCs w:val="28"/>
        </w:rPr>
        <w:t xml:space="preserve"> </w:t>
      </w:r>
      <w:r w:rsidRPr="00B04505">
        <w:rPr>
          <w:sz w:val="28"/>
          <w:szCs w:val="28"/>
        </w:rPr>
        <w:t xml:space="preserve">питания преобразующих сетевое напряжение ~220В±15% с частотой 50Гц. Для обеспечения надежной передачи энергии на длинные линии, уровень внешнего напряжения питания, вырабатываемый ML00С-12-0.35 и поступающий затем к ведущему и каждому ведомому устройству 1-Wire-сетей, выбирается существенно большим уровня, необходимого для питания любых входящих в эти устройства компонентов. </w:t>
      </w:r>
    </w:p>
    <w:p w:rsidR="00E11FD8" w:rsidRPr="00B04505" w:rsidRDefault="00E11FD8" w:rsidP="00B04505">
      <w:pPr>
        <w:spacing w:line="360" w:lineRule="auto"/>
        <w:ind w:firstLine="709"/>
        <w:jc w:val="both"/>
        <w:rPr>
          <w:sz w:val="28"/>
          <w:szCs w:val="28"/>
        </w:rPr>
      </w:pPr>
      <w:r w:rsidRPr="00B04505">
        <w:rPr>
          <w:sz w:val="28"/>
          <w:szCs w:val="28"/>
        </w:rPr>
        <w:t xml:space="preserve">Конструктивно ML00C-12-0,35 собран в пластмассовом корпусе, выполненном в виде разъемного блока с жестко закрепленной штепсельной </w:t>
      </w:r>
      <w:r w:rsidRPr="00B04505">
        <w:rPr>
          <w:sz w:val="28"/>
          <w:szCs w:val="28"/>
        </w:rPr>
        <w:lastRenderedPageBreak/>
        <w:t xml:space="preserve">вилкой. Выходное напряжение подводится от ML00C-12-0,35 к потребителю через специальный шнур выходного напряжения. </w:t>
      </w:r>
    </w:p>
    <w:p w:rsidR="00E11FD8" w:rsidRPr="00B04505" w:rsidRDefault="00E11FD8" w:rsidP="00B04505">
      <w:pPr>
        <w:spacing w:line="360" w:lineRule="auto"/>
        <w:ind w:firstLine="709"/>
        <w:jc w:val="both"/>
        <w:rPr>
          <w:sz w:val="28"/>
          <w:szCs w:val="28"/>
        </w:rPr>
      </w:pPr>
      <w:r w:rsidRPr="00B04505">
        <w:rPr>
          <w:sz w:val="28"/>
          <w:szCs w:val="28"/>
        </w:rPr>
        <w:t>Устройство ML00C-12-0,35 предназначено как для запитки не содержащих преобразователей энергии ведущих 1-Wire-сетей и ведомых ML-OEM-приборов однопроводной магистрали, так и непосредственно для подключения к шинной 1-Wire-структуре. Провод EXT_POWER, выделен в общей структуре однопроводной линии, и запитывается относительно потенциала возвратного провода RETURN, от устройства ML00C-12-0,35. Для введения энергии, поставляемой устройствами ML00C-12-0,35, в 1-Wire-линию, производится запитка через левый приемный разъем сетевых</w:t>
      </w:r>
      <w:r w:rsidR="002C4B28">
        <w:rPr>
          <w:sz w:val="28"/>
          <w:szCs w:val="28"/>
        </w:rPr>
        <w:t xml:space="preserve">  </w:t>
      </w:r>
      <w:r w:rsidRPr="00B04505">
        <w:rPr>
          <w:sz w:val="28"/>
          <w:szCs w:val="28"/>
        </w:rPr>
        <w:t>ML-OЕМ-меток ML02А</w:t>
      </w:r>
      <w:r w:rsidR="00F86B37" w:rsidRPr="00B04505">
        <w:rPr>
          <w:sz w:val="28"/>
          <w:szCs w:val="28"/>
        </w:rPr>
        <w:t xml:space="preserve"> [9]</w:t>
      </w:r>
      <w:r w:rsidRPr="00B04505">
        <w:rPr>
          <w:sz w:val="28"/>
          <w:szCs w:val="28"/>
        </w:rPr>
        <w:t>.</w:t>
      </w:r>
    </w:p>
    <w:p w:rsidR="00E11FD8" w:rsidRPr="00BA618E" w:rsidRDefault="00DB1205" w:rsidP="00BA618E">
      <w:pPr>
        <w:spacing w:line="360" w:lineRule="auto"/>
        <w:ind w:firstLine="709"/>
        <w:jc w:val="both"/>
        <w:rPr>
          <w:b/>
          <w:sz w:val="28"/>
          <w:szCs w:val="28"/>
        </w:rPr>
      </w:pPr>
      <w:r w:rsidRPr="00B04505">
        <w:rPr>
          <w:sz w:val="28"/>
          <w:szCs w:val="28"/>
        </w:rPr>
        <w:br w:type="page"/>
      </w:r>
      <w:bookmarkStart w:id="25" w:name="_Toc43419153"/>
      <w:r w:rsidR="00E11FD8" w:rsidRPr="00BA618E">
        <w:rPr>
          <w:b/>
          <w:sz w:val="28"/>
          <w:szCs w:val="28"/>
        </w:rPr>
        <w:lastRenderedPageBreak/>
        <w:t>4. Визуализация и архивирование технологического процесса</w:t>
      </w:r>
      <w:bookmarkEnd w:id="25"/>
    </w:p>
    <w:p w:rsidR="00E11FD8" w:rsidRPr="00B04505" w:rsidRDefault="00E11FD8" w:rsidP="00B04505">
      <w:pPr>
        <w:spacing w:line="360" w:lineRule="auto"/>
        <w:ind w:firstLine="709"/>
        <w:jc w:val="both"/>
        <w:rPr>
          <w:sz w:val="28"/>
          <w:szCs w:val="28"/>
        </w:rPr>
      </w:pPr>
    </w:p>
    <w:p w:rsidR="00E11FD8" w:rsidRPr="00B04505" w:rsidRDefault="00862A5C" w:rsidP="00B04505">
      <w:pPr>
        <w:spacing w:line="360" w:lineRule="auto"/>
        <w:ind w:firstLine="709"/>
        <w:jc w:val="both"/>
        <w:rPr>
          <w:sz w:val="28"/>
          <w:szCs w:val="28"/>
        </w:rPr>
      </w:pPr>
      <w:r w:rsidRPr="00B04505">
        <w:rPr>
          <w:sz w:val="28"/>
          <w:szCs w:val="28"/>
        </w:rPr>
        <w:t xml:space="preserve">Согласно технического задания необходимо разработать программу графического отображения технологического процесса с помощью </w:t>
      </w:r>
      <w:r w:rsidRPr="00B04505">
        <w:rPr>
          <w:sz w:val="28"/>
          <w:szCs w:val="28"/>
          <w:lang w:val="en-US"/>
        </w:rPr>
        <w:t xml:space="preserve">SCADA </w:t>
      </w:r>
      <w:r w:rsidRPr="00B04505">
        <w:rPr>
          <w:sz w:val="28"/>
          <w:szCs w:val="28"/>
        </w:rPr>
        <w:t xml:space="preserve">системы. </w:t>
      </w:r>
      <w:r w:rsidR="00E11FD8" w:rsidRPr="00B04505">
        <w:rPr>
          <w:sz w:val="28"/>
          <w:szCs w:val="28"/>
        </w:rPr>
        <w:t>Графические средства делают возможным создание реалистичного операторского интерфейса, соответствующего контролируемому объекту. Таким образом, программой графического отображения могут пользоваться операторы, имеющие минимальный навык работы с компьютером.</w:t>
      </w:r>
    </w:p>
    <w:p w:rsidR="00E11FD8" w:rsidRPr="00B04505" w:rsidRDefault="00E11FD8" w:rsidP="00B04505">
      <w:pPr>
        <w:pStyle w:val="2"/>
        <w:ind w:firstLine="709"/>
        <w:rPr>
          <w:i/>
          <w:szCs w:val="28"/>
        </w:rPr>
      </w:pPr>
    </w:p>
    <w:p w:rsidR="00E11FD8" w:rsidRPr="00B04505" w:rsidRDefault="00E11FD8" w:rsidP="00B04505">
      <w:pPr>
        <w:pStyle w:val="2"/>
        <w:ind w:firstLine="709"/>
        <w:rPr>
          <w:b/>
          <w:szCs w:val="28"/>
        </w:rPr>
      </w:pPr>
      <w:bookmarkStart w:id="26" w:name="_Toc43419154"/>
      <w:r w:rsidRPr="00B04505">
        <w:rPr>
          <w:b/>
          <w:szCs w:val="28"/>
        </w:rPr>
        <w:t xml:space="preserve">4.1. Выбор </w:t>
      </w:r>
      <w:r w:rsidRPr="00B04505">
        <w:rPr>
          <w:b/>
          <w:szCs w:val="28"/>
          <w:lang w:val="en-US"/>
        </w:rPr>
        <w:t>SCADA</w:t>
      </w:r>
      <w:r w:rsidR="00EC32B7" w:rsidRPr="00B04505">
        <w:rPr>
          <w:b/>
          <w:szCs w:val="28"/>
        </w:rPr>
        <w:t xml:space="preserve"> системы</w:t>
      </w:r>
      <w:bookmarkEnd w:id="26"/>
    </w:p>
    <w:p w:rsidR="00BA618E" w:rsidRDefault="00BA618E" w:rsidP="00B04505">
      <w:pPr>
        <w:pStyle w:val="body"/>
        <w:tabs>
          <w:tab w:val="left" w:pos="3780"/>
        </w:tabs>
        <w:spacing w:before="0" w:line="360" w:lineRule="auto"/>
        <w:ind w:firstLine="709"/>
        <w:rPr>
          <w:sz w:val="28"/>
          <w:szCs w:val="28"/>
          <w:lang w:val="en-US"/>
        </w:rPr>
      </w:pP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 xml:space="preserve">В настоящее время существует огромный выбор </w:t>
      </w:r>
      <w:r w:rsidRPr="00B04505">
        <w:rPr>
          <w:sz w:val="28"/>
          <w:szCs w:val="28"/>
          <w:lang w:val="en-US"/>
        </w:rPr>
        <w:t>SCADA</w:t>
      </w:r>
      <w:r w:rsidRPr="00B04505">
        <w:rPr>
          <w:sz w:val="28"/>
          <w:szCs w:val="28"/>
        </w:rPr>
        <w:t xml:space="preserve"> систем: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w:t>
      </w:r>
      <w:r w:rsidRPr="00B04505">
        <w:rPr>
          <w:sz w:val="28"/>
          <w:szCs w:val="28"/>
          <w:lang w:val="en-US"/>
        </w:rPr>
        <w:t>Genesis</w:t>
      </w:r>
      <w:r w:rsidRPr="00B04505">
        <w:rPr>
          <w:sz w:val="28"/>
          <w:szCs w:val="28"/>
        </w:rPr>
        <w:t>,</w:t>
      </w:r>
      <w:r w:rsidR="002C4B28">
        <w:rPr>
          <w:sz w:val="28"/>
          <w:szCs w:val="28"/>
        </w:rPr>
        <w:t xml:space="preserve"> </w:t>
      </w:r>
      <w:r w:rsidRPr="00B04505">
        <w:rPr>
          <w:bCs/>
          <w:sz w:val="28"/>
          <w:szCs w:val="28"/>
        </w:rPr>
        <w:t xml:space="preserve">iHistorian, </w:t>
      </w:r>
      <w:r w:rsidRPr="00B04505">
        <w:rPr>
          <w:bCs/>
          <w:sz w:val="28"/>
          <w:szCs w:val="28"/>
          <w:lang w:val="en-US"/>
        </w:rPr>
        <w:t>DSC</w:t>
      </w:r>
      <w:r w:rsidRPr="00B04505">
        <w:rPr>
          <w:sz w:val="28"/>
          <w:szCs w:val="28"/>
        </w:rPr>
        <w:t xml:space="preserve"> и многие другие. На мой взгляд, наиболее перспективной является </w:t>
      </w:r>
      <w:r w:rsidRPr="00B04505">
        <w:rPr>
          <w:sz w:val="28"/>
          <w:szCs w:val="28"/>
          <w:lang w:val="en-US"/>
        </w:rPr>
        <w:t>SCADA</w:t>
      </w:r>
      <w:r w:rsidR="002C4B28">
        <w:rPr>
          <w:sz w:val="28"/>
          <w:szCs w:val="28"/>
        </w:rPr>
        <w:t xml:space="preserve"> </w:t>
      </w:r>
      <w:r w:rsidRPr="00B04505">
        <w:rPr>
          <w:sz w:val="28"/>
          <w:szCs w:val="28"/>
        </w:rPr>
        <w:t xml:space="preserve">система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разработанная в 1992 году российской фирмой AdAstra Research Group, Ltd.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позволяет добиться значительной экономии средств, затрачиваемых на АСУТП, при сохранении ее качества. Это достигается за счет следующих свойств системы. </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 xml:space="preserve">Во-первых,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имеет одновременную поддержку, как современных западных и российских, так и старых советских контроллеров. Это позволяет производить поэтапное обновление аппаратных средств АСУТП предприятия. Вместо того чтобы выбрасывать еще жизнеспособное, но морально устаревшее или дряхлеющее оборудование, предприятие может заменять современными моделями лишь вышедшие из строя устройства. Таким образом, предприятие получает возможность сохранения своих оборотных средств за счет более равномерного распределения инвестиций по времени. </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 xml:space="preserve">Во-вторых,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ориентирована на стандартные и легкодоступные, а потому и недорогие аппаратные и программные средства. Операционные системы MS DOS, Windows или Novell Netware, сетевые </w:t>
      </w:r>
      <w:r w:rsidRPr="00B04505">
        <w:rPr>
          <w:sz w:val="28"/>
          <w:szCs w:val="28"/>
        </w:rPr>
        <w:lastRenderedPageBreak/>
        <w:t xml:space="preserve">платы Ethernet и Arcnet, карты Sound Blaster есть на любом промышленном предприятии, они стоят недорого и любое предприятие располагает квалифицированными кадрами, способными их обслуживать. Это означает резкое сокращение непрямых расходов и т.н. “скрытой цены”, столь характерной для экзотических систем, использующих в качестве операционной системы </w:t>
      </w:r>
      <w:r w:rsidRPr="00B04505">
        <w:rPr>
          <w:sz w:val="28"/>
          <w:szCs w:val="28"/>
          <w:lang w:val="en-US"/>
        </w:rPr>
        <w:t>Linux</w:t>
      </w:r>
      <w:r w:rsidRPr="00B04505">
        <w:rPr>
          <w:sz w:val="28"/>
          <w:szCs w:val="28"/>
        </w:rPr>
        <w:t>, QNX и т.д.</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 xml:space="preserve">И, наконец,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экономична сама по себе. Использование труда только российских разработчиков, отсутствие накладных расходов, связанных с доставкой и таможенным оформлением - все это делает TRACE MODE доступной по стоимости любому промышленному предприятию, которое всерьез решило заняться проблемами автоматизации производства. По показателям цена/производительность TRACE MODE значительно превосходит зарубежные аналоги. Так, например, в АСУТП среднего размера, имеющей 1000 входов/выходов (I/O) типичным соотношением дискретных и аналоговых параметров 6:1, стоимость одного I/O составляет $ 1,72 (с учетом инструментальной системы и всех налогов), а в крупной системе автоматизации, имеющей 10.000 входов/выходов, стоимость одного I/O и вовсе ничтожна - $ 0,17. Аналогичные показатели западных SCADA-систем, составляют $ 20-25 и $ 2,0-2,5 за I/O, т.е. в 11-15 раз выше.</w:t>
      </w:r>
    </w:p>
    <w:p w:rsidR="00E11FD8" w:rsidRPr="00B04505" w:rsidRDefault="00E11FD8" w:rsidP="00B04505">
      <w:pPr>
        <w:pStyle w:val="2"/>
        <w:ind w:firstLine="709"/>
        <w:rPr>
          <w:i/>
          <w:szCs w:val="28"/>
        </w:rPr>
      </w:pPr>
    </w:p>
    <w:p w:rsidR="00E11FD8" w:rsidRPr="00B04505" w:rsidRDefault="00E11FD8" w:rsidP="00B04505">
      <w:pPr>
        <w:pStyle w:val="2"/>
        <w:ind w:firstLine="709"/>
        <w:rPr>
          <w:b/>
          <w:szCs w:val="28"/>
        </w:rPr>
      </w:pPr>
      <w:bookmarkStart w:id="27" w:name="_Toc43419155"/>
      <w:r w:rsidRPr="00B04505">
        <w:rPr>
          <w:b/>
          <w:szCs w:val="28"/>
        </w:rPr>
        <w:t xml:space="preserve">4.2. </w:t>
      </w:r>
      <w:r w:rsidRPr="00B04505">
        <w:rPr>
          <w:b/>
          <w:szCs w:val="28"/>
          <w:lang w:val="en-US"/>
        </w:rPr>
        <w:t>SCADA</w:t>
      </w:r>
      <w:r w:rsidRPr="00B04505">
        <w:rPr>
          <w:b/>
          <w:szCs w:val="28"/>
        </w:rPr>
        <w:t xml:space="preserve"> система </w:t>
      </w:r>
      <w:r w:rsidRPr="00B04505">
        <w:rPr>
          <w:b/>
          <w:szCs w:val="28"/>
          <w:lang w:val="en-US"/>
        </w:rPr>
        <w:t>TRACE</w:t>
      </w:r>
      <w:r w:rsidRPr="00B04505">
        <w:rPr>
          <w:b/>
          <w:szCs w:val="28"/>
        </w:rPr>
        <w:t xml:space="preserve"> </w:t>
      </w:r>
      <w:r w:rsidRPr="00B04505">
        <w:rPr>
          <w:b/>
          <w:szCs w:val="28"/>
          <w:lang w:val="en-US"/>
        </w:rPr>
        <w:t>MODE</w:t>
      </w:r>
      <w:bookmarkEnd w:id="27"/>
    </w:p>
    <w:p w:rsidR="00BA618E" w:rsidRDefault="00BA618E" w:rsidP="00B04505">
      <w:pPr>
        <w:pStyle w:val="body"/>
        <w:spacing w:before="0" w:line="360" w:lineRule="auto"/>
        <w:ind w:firstLine="709"/>
        <w:rPr>
          <w:sz w:val="28"/>
          <w:szCs w:val="28"/>
          <w:lang w:val="en-US"/>
        </w:rPr>
      </w:pPr>
    </w:p>
    <w:p w:rsidR="00E11FD8" w:rsidRPr="00B04505" w:rsidRDefault="00E11FD8" w:rsidP="00B04505">
      <w:pPr>
        <w:pStyle w:val="body"/>
        <w:spacing w:before="0" w:line="360" w:lineRule="auto"/>
        <w:ind w:firstLine="709"/>
        <w:rPr>
          <w:sz w:val="28"/>
          <w:szCs w:val="28"/>
        </w:rPr>
      </w:pPr>
      <w:r w:rsidRPr="00B04505">
        <w:rPr>
          <w:sz w:val="28"/>
          <w:szCs w:val="28"/>
        </w:rPr>
        <w:t>В общем случае, система АСУ на предприятии включает в себя нескольких уровней:</w:t>
      </w:r>
    </w:p>
    <w:p w:rsidR="00E11FD8" w:rsidRPr="00B04505" w:rsidRDefault="00E11FD8" w:rsidP="00BA618E">
      <w:pPr>
        <w:pStyle w:val="bull1"/>
        <w:numPr>
          <w:ilvl w:val="0"/>
          <w:numId w:val="47"/>
        </w:numPr>
        <w:spacing w:before="0" w:line="360" w:lineRule="auto"/>
        <w:ind w:left="1418" w:hanging="709"/>
        <w:rPr>
          <w:sz w:val="28"/>
          <w:szCs w:val="28"/>
        </w:rPr>
      </w:pPr>
      <w:r w:rsidRPr="00B04505">
        <w:rPr>
          <w:sz w:val="28"/>
          <w:szCs w:val="28"/>
        </w:rPr>
        <w:t>уровень контрольно-измерительных приборов и аппаратуры (КИПиА);</w:t>
      </w:r>
    </w:p>
    <w:p w:rsidR="00E11FD8" w:rsidRPr="00B04505" w:rsidRDefault="00E11FD8" w:rsidP="00BA618E">
      <w:pPr>
        <w:pStyle w:val="bullet"/>
        <w:keepLines w:val="0"/>
        <w:widowControl w:val="0"/>
        <w:numPr>
          <w:ilvl w:val="0"/>
          <w:numId w:val="47"/>
        </w:numPr>
        <w:tabs>
          <w:tab w:val="clear" w:pos="1008"/>
          <w:tab w:val="clear" w:pos="1152"/>
          <w:tab w:val="left" w:pos="170"/>
        </w:tabs>
        <w:spacing w:line="360" w:lineRule="auto"/>
        <w:ind w:left="1418" w:hanging="709"/>
        <w:rPr>
          <w:sz w:val="28"/>
          <w:szCs w:val="28"/>
        </w:rPr>
      </w:pPr>
      <w:r w:rsidRPr="00B04505">
        <w:rPr>
          <w:sz w:val="28"/>
          <w:szCs w:val="28"/>
        </w:rPr>
        <w:t xml:space="preserve">уровень </w:t>
      </w:r>
      <w:r w:rsidRPr="00B04505">
        <w:rPr>
          <w:iCs/>
          <w:sz w:val="28"/>
          <w:szCs w:val="28"/>
        </w:rPr>
        <w:t>контроллеров</w:t>
      </w:r>
      <w:r w:rsidRPr="00B04505">
        <w:rPr>
          <w:sz w:val="28"/>
          <w:szCs w:val="28"/>
        </w:rPr>
        <w:t xml:space="preserve"> (традиционные ПЛК и</w:t>
      </w:r>
      <w:r w:rsidR="002C4B28">
        <w:rPr>
          <w:sz w:val="28"/>
          <w:szCs w:val="28"/>
        </w:rPr>
        <w:t xml:space="preserve"> </w:t>
      </w:r>
      <w:r w:rsidRPr="00B04505">
        <w:rPr>
          <w:sz w:val="28"/>
          <w:szCs w:val="28"/>
        </w:rPr>
        <w:t>Softlogic);</w:t>
      </w:r>
    </w:p>
    <w:p w:rsidR="00E11FD8" w:rsidRPr="00B04505" w:rsidRDefault="00E11FD8" w:rsidP="00BA618E">
      <w:pPr>
        <w:pStyle w:val="bullet"/>
        <w:keepLines w:val="0"/>
        <w:widowControl w:val="0"/>
        <w:numPr>
          <w:ilvl w:val="0"/>
          <w:numId w:val="47"/>
        </w:numPr>
        <w:tabs>
          <w:tab w:val="clear" w:pos="1008"/>
          <w:tab w:val="clear" w:pos="1152"/>
          <w:tab w:val="left" w:pos="170"/>
        </w:tabs>
        <w:spacing w:line="360" w:lineRule="auto"/>
        <w:ind w:left="1418" w:hanging="709"/>
        <w:rPr>
          <w:sz w:val="28"/>
          <w:szCs w:val="28"/>
        </w:rPr>
      </w:pPr>
      <w:r w:rsidRPr="00B04505">
        <w:rPr>
          <w:sz w:val="28"/>
          <w:szCs w:val="28"/>
        </w:rPr>
        <w:t xml:space="preserve">уровень </w:t>
      </w:r>
      <w:r w:rsidRPr="00B04505">
        <w:rPr>
          <w:iCs/>
          <w:sz w:val="28"/>
          <w:szCs w:val="28"/>
        </w:rPr>
        <w:t xml:space="preserve">рабочих станций </w:t>
      </w:r>
      <w:r w:rsidRPr="00B04505">
        <w:rPr>
          <w:sz w:val="28"/>
          <w:szCs w:val="28"/>
        </w:rPr>
        <w:t>(АРМ)</w:t>
      </w:r>
      <w:r w:rsidRPr="00B04505">
        <w:rPr>
          <w:sz w:val="28"/>
          <w:szCs w:val="28"/>
          <w:lang w:val="en-US"/>
        </w:rPr>
        <w:t>;</w:t>
      </w:r>
      <w:r w:rsidRPr="00B04505">
        <w:rPr>
          <w:sz w:val="28"/>
          <w:szCs w:val="28"/>
        </w:rPr>
        <w:t xml:space="preserve"> </w:t>
      </w:r>
    </w:p>
    <w:p w:rsidR="00E11FD8" w:rsidRPr="00B04505" w:rsidRDefault="00E11FD8" w:rsidP="00BA618E">
      <w:pPr>
        <w:pStyle w:val="bullet"/>
        <w:keepLines w:val="0"/>
        <w:widowControl w:val="0"/>
        <w:numPr>
          <w:ilvl w:val="0"/>
          <w:numId w:val="47"/>
        </w:numPr>
        <w:tabs>
          <w:tab w:val="clear" w:pos="1008"/>
          <w:tab w:val="clear" w:pos="1152"/>
          <w:tab w:val="left" w:pos="170"/>
        </w:tabs>
        <w:spacing w:line="360" w:lineRule="auto"/>
        <w:ind w:left="1418" w:hanging="709"/>
        <w:rPr>
          <w:sz w:val="28"/>
          <w:szCs w:val="28"/>
        </w:rPr>
      </w:pPr>
      <w:r w:rsidRPr="00B04505">
        <w:rPr>
          <w:sz w:val="28"/>
          <w:szCs w:val="28"/>
        </w:rPr>
        <w:t xml:space="preserve">уровень </w:t>
      </w:r>
      <w:r w:rsidRPr="00B04505">
        <w:rPr>
          <w:iCs/>
          <w:sz w:val="28"/>
          <w:szCs w:val="28"/>
        </w:rPr>
        <w:t xml:space="preserve">операторских мест </w:t>
      </w:r>
      <w:r w:rsidRPr="00B04505">
        <w:rPr>
          <w:sz w:val="28"/>
          <w:szCs w:val="28"/>
        </w:rPr>
        <w:t xml:space="preserve">руководства (супервизорный) и уровень </w:t>
      </w:r>
      <w:r w:rsidRPr="00B04505">
        <w:rPr>
          <w:iCs/>
          <w:sz w:val="28"/>
          <w:szCs w:val="28"/>
        </w:rPr>
        <w:t xml:space="preserve">управления предприятием </w:t>
      </w:r>
      <w:r w:rsidRPr="00B04505">
        <w:rPr>
          <w:sz w:val="28"/>
          <w:szCs w:val="28"/>
        </w:rPr>
        <w:t>(АСУП).</w:t>
      </w:r>
    </w:p>
    <w:p w:rsidR="00EC32B7" w:rsidRPr="00B04505" w:rsidRDefault="00EC32B7" w:rsidP="00B04505">
      <w:pPr>
        <w:pStyle w:val="bullet"/>
        <w:keepLines w:val="0"/>
        <w:widowControl w:val="0"/>
        <w:tabs>
          <w:tab w:val="clear" w:pos="1008"/>
          <w:tab w:val="clear" w:pos="1152"/>
          <w:tab w:val="left" w:pos="170"/>
        </w:tabs>
        <w:spacing w:line="360" w:lineRule="auto"/>
        <w:ind w:left="0" w:firstLine="709"/>
        <w:rPr>
          <w:sz w:val="28"/>
          <w:szCs w:val="28"/>
        </w:rPr>
      </w:pPr>
      <w:r w:rsidRPr="00B04505">
        <w:rPr>
          <w:sz w:val="28"/>
          <w:szCs w:val="28"/>
        </w:rPr>
        <w:lastRenderedPageBreak/>
        <w:t>АСУ тепличного комбината</w:t>
      </w:r>
      <w:r w:rsidR="002C4B28">
        <w:rPr>
          <w:sz w:val="28"/>
          <w:szCs w:val="28"/>
        </w:rPr>
        <w:t xml:space="preserve"> </w:t>
      </w:r>
      <w:r w:rsidRPr="00B04505">
        <w:rPr>
          <w:sz w:val="28"/>
          <w:szCs w:val="28"/>
        </w:rPr>
        <w:t>включает в себя три первых уровня.</w:t>
      </w: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28" w:name="_Toc43419156"/>
      <w:r w:rsidRPr="00B04505">
        <w:rPr>
          <w:rFonts w:ascii="Times New Roman" w:hAnsi="Times New Roman" w:cs="Times New Roman"/>
          <w:sz w:val="28"/>
          <w:szCs w:val="28"/>
        </w:rPr>
        <w:t xml:space="preserve">4.2.1 Общая структура и возможности </w:t>
      </w:r>
      <w:r w:rsidRPr="00B04505">
        <w:rPr>
          <w:rFonts w:ascii="Times New Roman" w:hAnsi="Times New Roman" w:cs="Times New Roman"/>
          <w:sz w:val="28"/>
          <w:szCs w:val="28"/>
          <w:lang w:val="en-US"/>
        </w:rPr>
        <w:t>TRACE</w:t>
      </w:r>
      <w:r w:rsidRPr="00B04505">
        <w:rPr>
          <w:rFonts w:ascii="Times New Roman" w:hAnsi="Times New Roman" w:cs="Times New Roman"/>
          <w:sz w:val="28"/>
          <w:szCs w:val="28"/>
        </w:rPr>
        <w:t xml:space="preserve"> </w:t>
      </w:r>
      <w:r w:rsidRPr="00B04505">
        <w:rPr>
          <w:rFonts w:ascii="Times New Roman" w:hAnsi="Times New Roman" w:cs="Times New Roman"/>
          <w:sz w:val="28"/>
          <w:szCs w:val="28"/>
          <w:lang w:val="en-US"/>
        </w:rPr>
        <w:t>MODE</w:t>
      </w:r>
      <w:bookmarkEnd w:id="28"/>
    </w:p>
    <w:p w:rsidR="00E11FD8" w:rsidRDefault="00E11FD8" w:rsidP="00B04505">
      <w:pPr>
        <w:pStyle w:val="body"/>
        <w:spacing w:before="0" w:line="360" w:lineRule="auto"/>
        <w:ind w:firstLine="709"/>
        <w:rPr>
          <w:sz w:val="28"/>
          <w:szCs w:val="28"/>
          <w:lang w:val="en-US"/>
        </w:rPr>
      </w:pPr>
      <w:r w:rsidRPr="00B04505">
        <w:rPr>
          <w:sz w:val="28"/>
          <w:szCs w:val="28"/>
        </w:rPr>
        <w:t xml:space="preserve">Сама SCADA и Softlogic система состоит из двух основных частей – </w:t>
      </w:r>
      <w:r w:rsidRPr="00B04505">
        <w:rPr>
          <w:iCs/>
          <w:sz w:val="28"/>
          <w:szCs w:val="28"/>
        </w:rPr>
        <w:t xml:space="preserve">инструментальная среда разработки </w:t>
      </w:r>
      <w:r w:rsidRPr="00B04505">
        <w:rPr>
          <w:sz w:val="28"/>
          <w:szCs w:val="28"/>
        </w:rPr>
        <w:t xml:space="preserve">и </w:t>
      </w:r>
      <w:r w:rsidRPr="00B04505">
        <w:rPr>
          <w:iCs/>
          <w:sz w:val="28"/>
          <w:szCs w:val="28"/>
        </w:rPr>
        <w:t>исполнительные модули</w:t>
      </w:r>
      <w:r w:rsidR="001C6EB3" w:rsidRPr="00B04505">
        <w:rPr>
          <w:iCs/>
          <w:sz w:val="28"/>
          <w:szCs w:val="28"/>
        </w:rPr>
        <w:t xml:space="preserve"> [11]</w:t>
      </w:r>
      <w:r w:rsidRPr="00B04505">
        <w:rPr>
          <w:sz w:val="28"/>
          <w:szCs w:val="28"/>
        </w:rPr>
        <w:t xml:space="preserve">. </w:t>
      </w:r>
      <w:r w:rsidRPr="00B04505">
        <w:rPr>
          <w:iCs/>
          <w:sz w:val="28"/>
          <w:szCs w:val="28"/>
        </w:rPr>
        <w:t xml:space="preserve">Среда разработки </w:t>
      </w:r>
      <w:r w:rsidRPr="00B04505">
        <w:rPr>
          <w:sz w:val="28"/>
          <w:szCs w:val="28"/>
        </w:rPr>
        <w:t xml:space="preserve">служит для описания проекта, программирования контроллера, операторских станций и создания операторского интерфейса. </w:t>
      </w:r>
      <w:r w:rsidRPr="00B04505">
        <w:rPr>
          <w:iCs/>
          <w:sz w:val="28"/>
          <w:szCs w:val="28"/>
        </w:rPr>
        <w:t xml:space="preserve">Исполнительные </w:t>
      </w:r>
      <w:r w:rsidRPr="00B04505">
        <w:rPr>
          <w:sz w:val="28"/>
          <w:szCs w:val="28"/>
        </w:rPr>
        <w:t xml:space="preserve">же </w:t>
      </w:r>
      <w:r w:rsidRPr="00B04505">
        <w:rPr>
          <w:iCs/>
          <w:sz w:val="28"/>
          <w:szCs w:val="28"/>
        </w:rPr>
        <w:t xml:space="preserve">модули </w:t>
      </w:r>
      <w:r w:rsidRPr="00B04505">
        <w:rPr>
          <w:sz w:val="28"/>
          <w:szCs w:val="28"/>
        </w:rPr>
        <w:t>выполняют всю текущую работу по проекту, созданному в среде разработки: получение, обработка, архивирование и визуализация данных. Исполнительные модули могут быть либо интегрированными, то есть выполнять несколько вышеперечисленных функций, либо специализированными и выполнять какую-либо одну функцию.</w:t>
      </w:r>
      <w:r w:rsidR="00EC6431" w:rsidRPr="00B04505">
        <w:rPr>
          <w:sz w:val="28"/>
          <w:szCs w:val="28"/>
        </w:rPr>
        <w:t xml:space="preserve"> На рис. 4.1 представлена основное окно программы отображения производственных процессов АСУ тепличного комбината. Более подробное описание этой программы </w:t>
      </w:r>
      <w:r w:rsidR="005C4BD3" w:rsidRPr="00B04505">
        <w:rPr>
          <w:sz w:val="28"/>
          <w:szCs w:val="28"/>
        </w:rPr>
        <w:t>см.</w:t>
      </w:r>
      <w:r w:rsidR="00EC6431" w:rsidRPr="00B04505">
        <w:rPr>
          <w:sz w:val="28"/>
          <w:szCs w:val="28"/>
        </w:rPr>
        <w:t xml:space="preserve"> </w:t>
      </w:r>
      <w:r w:rsidR="005C4BD3" w:rsidRPr="00B04505">
        <w:rPr>
          <w:sz w:val="28"/>
          <w:szCs w:val="28"/>
        </w:rPr>
        <w:t>пункт</w:t>
      </w:r>
      <w:r w:rsidR="00AD42C5" w:rsidRPr="00B04505">
        <w:rPr>
          <w:sz w:val="28"/>
          <w:szCs w:val="28"/>
        </w:rPr>
        <w:t xml:space="preserve"> 4.3.</w:t>
      </w:r>
    </w:p>
    <w:p w:rsidR="00BA618E" w:rsidRPr="00BA618E" w:rsidRDefault="00BA618E" w:rsidP="00B04505">
      <w:pPr>
        <w:pStyle w:val="body"/>
        <w:spacing w:before="0" w:line="360" w:lineRule="auto"/>
        <w:ind w:firstLine="709"/>
        <w:rPr>
          <w:sz w:val="28"/>
          <w:szCs w:val="28"/>
          <w:lang w:val="en-US"/>
        </w:rPr>
      </w:pPr>
    </w:p>
    <w:p w:rsidR="00E11FD8" w:rsidRPr="00B04505" w:rsidRDefault="00CE1D2F" w:rsidP="00B04505">
      <w:pPr>
        <w:pStyle w:val="primer"/>
        <w:spacing w:before="0" w:line="360" w:lineRule="auto"/>
        <w:ind w:left="0" w:right="0" w:firstLine="709"/>
        <w:jc w:val="both"/>
        <w:rPr>
          <w:i w:val="0"/>
          <w:sz w:val="28"/>
          <w:szCs w:val="28"/>
        </w:rPr>
      </w:pPr>
      <w:r>
        <w:rPr>
          <w:i w:val="0"/>
          <w:sz w:val="28"/>
          <w:szCs w:val="28"/>
          <w:lang w:val="en-US"/>
        </w:rPr>
        <w:pict>
          <v:shape id="_x0000_i1200" type="#_x0000_t75" style="width:326.25pt;height:254.25pt">
            <v:imagedata r:id="rId175" o:title="" grayscale="t"/>
          </v:shape>
        </w:pict>
      </w:r>
    </w:p>
    <w:p w:rsidR="00BA618E" w:rsidRDefault="00BA618E" w:rsidP="00B04505">
      <w:pPr>
        <w:pStyle w:val="primer"/>
        <w:spacing w:before="0" w:line="360" w:lineRule="auto"/>
        <w:ind w:left="0" w:right="0" w:firstLine="709"/>
        <w:jc w:val="both"/>
        <w:rPr>
          <w:i w:val="0"/>
          <w:sz w:val="28"/>
          <w:szCs w:val="28"/>
          <w:lang w:val="en-US"/>
        </w:rPr>
      </w:pPr>
    </w:p>
    <w:p w:rsidR="00E11FD8" w:rsidRDefault="00E11FD8" w:rsidP="00B04505">
      <w:pPr>
        <w:pStyle w:val="primer"/>
        <w:spacing w:before="0" w:line="360" w:lineRule="auto"/>
        <w:ind w:left="0" w:right="0" w:firstLine="709"/>
        <w:jc w:val="both"/>
        <w:rPr>
          <w:i w:val="0"/>
          <w:sz w:val="28"/>
          <w:szCs w:val="28"/>
          <w:lang w:val="en-US"/>
        </w:rPr>
      </w:pPr>
      <w:r w:rsidRPr="00B04505">
        <w:rPr>
          <w:i w:val="0"/>
          <w:sz w:val="28"/>
          <w:szCs w:val="28"/>
        </w:rPr>
        <w:t>Рис. 4.1. Тепличный комбинат (Основная мнемосхема).</w:t>
      </w:r>
    </w:p>
    <w:p w:rsidR="00E11FD8" w:rsidRPr="00BA618E" w:rsidRDefault="00BA618E" w:rsidP="00BA618E">
      <w:pPr>
        <w:pStyle w:val="primer"/>
        <w:spacing w:before="0" w:line="360" w:lineRule="auto"/>
        <w:ind w:left="0" w:right="0" w:firstLine="709"/>
        <w:jc w:val="both"/>
        <w:rPr>
          <w:sz w:val="28"/>
          <w:szCs w:val="28"/>
          <w:lang w:val="en-US"/>
        </w:rPr>
      </w:pPr>
      <w:r>
        <w:rPr>
          <w:i w:val="0"/>
          <w:sz w:val="28"/>
          <w:szCs w:val="28"/>
          <w:lang w:val="en-US"/>
        </w:rPr>
        <w:br w:type="page"/>
      </w:r>
      <w:r w:rsidR="00E11FD8" w:rsidRPr="00B04505">
        <w:rPr>
          <w:sz w:val="28"/>
          <w:szCs w:val="28"/>
        </w:rPr>
        <w:lastRenderedPageBreak/>
        <w:t>Программное</w:t>
      </w:r>
      <w:r w:rsidR="00E11FD8" w:rsidRPr="00BA618E">
        <w:rPr>
          <w:sz w:val="28"/>
          <w:szCs w:val="28"/>
          <w:lang w:val="en-US"/>
        </w:rPr>
        <w:t xml:space="preserve"> </w:t>
      </w:r>
      <w:r w:rsidR="00E11FD8" w:rsidRPr="00B04505">
        <w:rPr>
          <w:sz w:val="28"/>
          <w:szCs w:val="28"/>
        </w:rPr>
        <w:t>обеспечение</w:t>
      </w:r>
      <w:r w:rsidR="002C4B28" w:rsidRPr="00BA618E">
        <w:rPr>
          <w:sz w:val="28"/>
          <w:szCs w:val="28"/>
          <w:lang w:val="en-US"/>
        </w:rPr>
        <w:t xml:space="preserve"> </w:t>
      </w:r>
      <w:r w:rsidR="00E11FD8" w:rsidRPr="00B04505">
        <w:rPr>
          <w:sz w:val="28"/>
          <w:szCs w:val="28"/>
        </w:rPr>
        <w:t>уровня</w:t>
      </w:r>
      <w:r w:rsidR="00E11FD8" w:rsidRPr="00BA618E">
        <w:rPr>
          <w:sz w:val="28"/>
          <w:szCs w:val="28"/>
          <w:lang w:val="en-US"/>
        </w:rPr>
        <w:t xml:space="preserve"> SCADA (</w:t>
      </w:r>
      <w:r w:rsidR="00E11FD8" w:rsidRPr="00BA618E">
        <w:rPr>
          <w:iCs/>
          <w:sz w:val="28"/>
          <w:szCs w:val="28"/>
          <w:lang w:val="en-US"/>
        </w:rPr>
        <w:t>Supervisory Control And Data Acquisition</w:t>
      </w:r>
      <w:r w:rsidR="00E11FD8" w:rsidRPr="00BA618E">
        <w:rPr>
          <w:sz w:val="28"/>
          <w:szCs w:val="28"/>
          <w:lang w:val="en-US"/>
        </w:rPr>
        <w:t xml:space="preserve">) </w:t>
      </w:r>
      <w:r w:rsidR="00E11FD8" w:rsidRPr="00B04505">
        <w:rPr>
          <w:sz w:val="28"/>
          <w:szCs w:val="28"/>
        </w:rPr>
        <w:t>выполняет</w:t>
      </w:r>
      <w:r w:rsidR="00E11FD8" w:rsidRPr="00BA618E">
        <w:rPr>
          <w:sz w:val="28"/>
          <w:szCs w:val="28"/>
          <w:lang w:val="en-US"/>
        </w:rPr>
        <w:t xml:space="preserve"> </w:t>
      </w:r>
      <w:r w:rsidR="00E11FD8" w:rsidRPr="00B04505">
        <w:rPr>
          <w:sz w:val="28"/>
          <w:szCs w:val="28"/>
        </w:rPr>
        <w:t>следующие</w:t>
      </w:r>
      <w:r w:rsidR="00E11FD8" w:rsidRPr="00BA618E">
        <w:rPr>
          <w:sz w:val="28"/>
          <w:szCs w:val="28"/>
          <w:lang w:val="en-US"/>
        </w:rPr>
        <w:t xml:space="preserve"> </w:t>
      </w:r>
      <w:r w:rsidR="00E11FD8" w:rsidRPr="00B04505">
        <w:rPr>
          <w:sz w:val="28"/>
          <w:szCs w:val="28"/>
        </w:rPr>
        <w:t>функции</w:t>
      </w:r>
      <w:r w:rsidR="00E11FD8" w:rsidRPr="00BA618E">
        <w:rPr>
          <w:sz w:val="28"/>
          <w:szCs w:val="28"/>
          <w:lang w:val="en-US"/>
        </w:rPr>
        <w:t>:</w:t>
      </w:r>
    </w:p>
    <w:p w:rsidR="00E11FD8" w:rsidRPr="00B04505" w:rsidRDefault="00E11FD8" w:rsidP="00BA618E">
      <w:pPr>
        <w:pStyle w:val="bull1"/>
        <w:numPr>
          <w:ilvl w:val="0"/>
          <w:numId w:val="22"/>
        </w:numPr>
        <w:tabs>
          <w:tab w:val="clear" w:pos="890"/>
          <w:tab w:val="num" w:pos="1418"/>
        </w:tabs>
        <w:spacing w:before="0" w:line="360" w:lineRule="auto"/>
        <w:ind w:left="0" w:firstLine="709"/>
        <w:rPr>
          <w:sz w:val="28"/>
          <w:szCs w:val="28"/>
        </w:rPr>
      </w:pPr>
      <w:r w:rsidRPr="00B04505">
        <w:rPr>
          <w:iCs/>
          <w:sz w:val="28"/>
          <w:szCs w:val="28"/>
        </w:rPr>
        <w:t xml:space="preserve">Визуализация </w:t>
      </w:r>
      <w:r w:rsidRPr="00B04505">
        <w:rPr>
          <w:sz w:val="28"/>
          <w:szCs w:val="28"/>
        </w:rPr>
        <w:t>– отображение информации о процессе на мнемосхемах в виде числовой информации, трендах, анимации, ActiveX компонентов и т.д. (</w:t>
      </w:r>
      <w:r w:rsidRPr="00B04505">
        <w:rPr>
          <w:iCs/>
          <w:sz w:val="28"/>
          <w:szCs w:val="28"/>
        </w:rPr>
        <w:t>Рис. 4.1)</w:t>
      </w:r>
      <w:r w:rsidRPr="00B04505">
        <w:rPr>
          <w:sz w:val="28"/>
          <w:szCs w:val="28"/>
        </w:rPr>
        <w:t>;</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Обмен с контроллерами в реальном времени </w:t>
      </w:r>
      <w:r w:rsidRPr="00B04505">
        <w:rPr>
          <w:sz w:val="28"/>
          <w:szCs w:val="28"/>
        </w:rPr>
        <w:t>– получение информации от контроллеров по последовательному интерфейсу, сети Ethernet или по полевым шинам, первичная обработка этих данных, а также пересылка в контроллеры управляющей информации;</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Архивирование </w:t>
      </w:r>
      <w:r w:rsidRPr="00B04505">
        <w:rPr>
          <w:sz w:val="28"/>
          <w:szCs w:val="28"/>
        </w:rPr>
        <w:t xml:space="preserve">– сохранение информации в специальные промышленные архивы, основными требованиями к которым являются </w:t>
      </w:r>
      <w:r w:rsidRPr="00B04505">
        <w:rPr>
          <w:iCs/>
          <w:sz w:val="28"/>
          <w:szCs w:val="28"/>
        </w:rPr>
        <w:t>надёжность и быстродействие</w:t>
      </w:r>
      <w:r w:rsidRPr="00B04505">
        <w:rPr>
          <w:sz w:val="28"/>
          <w:szCs w:val="28"/>
        </w:rPr>
        <w:t>;</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Документирование процесса </w:t>
      </w:r>
      <w:r w:rsidRPr="00B04505">
        <w:rPr>
          <w:sz w:val="28"/>
          <w:szCs w:val="28"/>
        </w:rPr>
        <w:t>– создание отчётов по заранее созданным шаблонам с последующей их передачей по разным каналам обмена информации (распечатка, электронная почта, web-сайт);</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Получение и передача информации в другие программные пакеты </w:t>
      </w:r>
      <w:r w:rsidRPr="00B04505">
        <w:rPr>
          <w:sz w:val="28"/>
          <w:szCs w:val="28"/>
        </w:rPr>
        <w:t>– обмен оперативными и архивными данными со специализированным ПО, либо с ПО уровня АСУП;</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Неоперативная обработка информации </w:t>
      </w:r>
      <w:r w:rsidRPr="00B04505">
        <w:rPr>
          <w:sz w:val="28"/>
          <w:szCs w:val="28"/>
        </w:rPr>
        <w:t>– вычисление статистической информации, управление небыстрыми процессами;</w:t>
      </w:r>
    </w:p>
    <w:p w:rsidR="00E11FD8" w:rsidRPr="00B04505" w:rsidRDefault="00E11FD8" w:rsidP="00BA618E">
      <w:pPr>
        <w:pStyle w:val="bullet"/>
        <w:keepLines w:val="0"/>
        <w:widowControl w:val="0"/>
        <w:numPr>
          <w:ilvl w:val="0"/>
          <w:numId w:val="22"/>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Управление тревогами </w:t>
      </w:r>
      <w:r w:rsidRPr="00B04505">
        <w:rPr>
          <w:sz w:val="28"/>
          <w:szCs w:val="28"/>
        </w:rPr>
        <w:t>– список тревог, фильтр событий, квитирование.</w:t>
      </w:r>
    </w:p>
    <w:p w:rsidR="00E11FD8" w:rsidRPr="00B04505" w:rsidRDefault="00E11FD8" w:rsidP="00BA618E">
      <w:pPr>
        <w:pStyle w:val="body"/>
        <w:tabs>
          <w:tab w:val="num" w:pos="1418"/>
        </w:tabs>
        <w:spacing w:before="0" w:line="360" w:lineRule="auto"/>
        <w:ind w:firstLine="709"/>
        <w:rPr>
          <w:sz w:val="28"/>
          <w:szCs w:val="28"/>
        </w:rPr>
      </w:pPr>
      <w:r w:rsidRPr="00B04505">
        <w:rPr>
          <w:sz w:val="28"/>
          <w:szCs w:val="28"/>
        </w:rPr>
        <w:t>Термин Softlogic подразумевает:</w:t>
      </w:r>
    </w:p>
    <w:p w:rsidR="00E11FD8" w:rsidRPr="00B04505" w:rsidRDefault="00E11FD8" w:rsidP="00BA618E">
      <w:pPr>
        <w:pStyle w:val="bull1"/>
        <w:numPr>
          <w:ilvl w:val="0"/>
          <w:numId w:val="23"/>
        </w:numPr>
        <w:tabs>
          <w:tab w:val="clear" w:pos="890"/>
          <w:tab w:val="num" w:pos="1418"/>
        </w:tabs>
        <w:spacing w:before="0" w:line="360" w:lineRule="auto"/>
        <w:ind w:left="0" w:firstLine="709"/>
        <w:rPr>
          <w:sz w:val="28"/>
          <w:szCs w:val="28"/>
        </w:rPr>
      </w:pPr>
      <w:r w:rsidRPr="00B04505">
        <w:rPr>
          <w:iCs/>
          <w:sz w:val="28"/>
          <w:szCs w:val="28"/>
        </w:rPr>
        <w:t>Использование контроллеров с PC-совместимой архитектурой.</w:t>
      </w:r>
      <w:r w:rsidRPr="00B04505">
        <w:rPr>
          <w:sz w:val="28"/>
          <w:szCs w:val="28"/>
        </w:rPr>
        <w:t xml:space="preserve"> Программирование таких контроллеров может осуществляться написанием специфических программ на языках программирования типа ассемблер или С, а может осуществляться с помощью инструментальных пакетов на визуальных языках верхнего уровня, совместимых со стандартом МЭК61131-</w:t>
      </w:r>
      <w:r w:rsidRPr="00B04505">
        <w:rPr>
          <w:sz w:val="28"/>
          <w:szCs w:val="28"/>
        </w:rPr>
        <w:lastRenderedPageBreak/>
        <w:t>3 (</w:t>
      </w:r>
      <w:r w:rsidRPr="00B04505">
        <w:rPr>
          <w:iCs/>
          <w:sz w:val="28"/>
          <w:szCs w:val="28"/>
        </w:rPr>
        <w:t>Рис. 4.2)</w:t>
      </w:r>
      <w:r w:rsidRPr="00B04505">
        <w:rPr>
          <w:sz w:val="28"/>
          <w:szCs w:val="28"/>
        </w:rPr>
        <w:t>, например на языке функциональных блоков или языке инструкций;</w:t>
      </w:r>
    </w:p>
    <w:p w:rsidR="00E11FD8" w:rsidRPr="00B04505" w:rsidRDefault="00E11FD8" w:rsidP="00BA618E">
      <w:pPr>
        <w:pStyle w:val="bullet"/>
        <w:keepLines w:val="0"/>
        <w:widowControl w:val="0"/>
        <w:numPr>
          <w:ilvl w:val="0"/>
          <w:numId w:val="23"/>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Обеспечение связи с уровнем АРМ.</w:t>
      </w:r>
      <w:r w:rsidRPr="00B04505">
        <w:rPr>
          <w:sz w:val="28"/>
          <w:szCs w:val="28"/>
        </w:rPr>
        <w:t xml:space="preserve"> Может быть автоматизировано с помощью интеграции SCADA и Softlogic систем. В этом случае не требуется совершать двойную работу по созданию каналов в контроллере, в АРМ и описанию обмена между ними;</w:t>
      </w:r>
    </w:p>
    <w:p w:rsidR="00E11FD8" w:rsidRPr="00B04505" w:rsidRDefault="00E11FD8" w:rsidP="00BA618E">
      <w:pPr>
        <w:pStyle w:val="bullet"/>
        <w:keepLines w:val="0"/>
        <w:widowControl w:val="0"/>
        <w:numPr>
          <w:ilvl w:val="0"/>
          <w:numId w:val="23"/>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При необходимости ведение архивов</w:t>
      </w:r>
      <w:r w:rsidRPr="00B04505">
        <w:rPr>
          <w:sz w:val="28"/>
          <w:szCs w:val="28"/>
        </w:rPr>
        <w:t>, например когда связь между контроллером и АРМ устанавливается на сеансовой основе – дозвон по коммутируемым линиям;</w:t>
      </w:r>
    </w:p>
    <w:p w:rsidR="00E11FD8" w:rsidRPr="00BA618E" w:rsidRDefault="00E11FD8" w:rsidP="00BA618E">
      <w:pPr>
        <w:pStyle w:val="bullet"/>
        <w:keepLines w:val="0"/>
        <w:widowControl w:val="0"/>
        <w:numPr>
          <w:ilvl w:val="0"/>
          <w:numId w:val="23"/>
        </w:numPr>
        <w:tabs>
          <w:tab w:val="clear" w:pos="890"/>
          <w:tab w:val="clear" w:pos="1008"/>
          <w:tab w:val="clear" w:pos="1152"/>
          <w:tab w:val="left" w:pos="170"/>
          <w:tab w:val="num" w:pos="1418"/>
        </w:tabs>
        <w:spacing w:line="360" w:lineRule="auto"/>
        <w:ind w:left="0" w:firstLine="709"/>
        <w:rPr>
          <w:sz w:val="28"/>
          <w:szCs w:val="28"/>
        </w:rPr>
      </w:pPr>
      <w:r w:rsidRPr="00B04505">
        <w:rPr>
          <w:iCs/>
          <w:sz w:val="28"/>
          <w:szCs w:val="28"/>
        </w:rPr>
        <w:t xml:space="preserve">Возможность ОЕМ </w:t>
      </w:r>
      <w:r w:rsidRPr="00B04505">
        <w:rPr>
          <w:sz w:val="28"/>
          <w:szCs w:val="28"/>
        </w:rPr>
        <w:t>(</w:t>
      </w:r>
      <w:r w:rsidRPr="00B04505">
        <w:rPr>
          <w:iCs/>
          <w:sz w:val="28"/>
          <w:szCs w:val="28"/>
        </w:rPr>
        <w:t>производитель оригинального оборудования</w:t>
      </w:r>
      <w:r w:rsidRPr="00B04505">
        <w:rPr>
          <w:sz w:val="28"/>
          <w:szCs w:val="28"/>
        </w:rPr>
        <w:t xml:space="preserve">) </w:t>
      </w:r>
      <w:r w:rsidRPr="00B04505">
        <w:rPr>
          <w:iCs/>
          <w:sz w:val="28"/>
          <w:szCs w:val="28"/>
        </w:rPr>
        <w:t xml:space="preserve">проектов </w:t>
      </w:r>
      <w:r w:rsidRPr="00B04505">
        <w:rPr>
          <w:sz w:val="28"/>
          <w:szCs w:val="28"/>
        </w:rPr>
        <w:t>– совместных проектов производителей программного и аппаратного обеспечения. В этом случае заказчики приобретают конечный продукт, например контроллер, уже с предынсталлированным исполнительным модулем и инструментальной средой разработки, что значительно сокращает время и силы для подготовки оборудования к работе и сокращает издержки.</w:t>
      </w:r>
    </w:p>
    <w:p w:rsidR="00BA618E" w:rsidRPr="00B04505" w:rsidRDefault="00BA618E" w:rsidP="00BA618E">
      <w:pPr>
        <w:pStyle w:val="bullet"/>
        <w:keepLines w:val="0"/>
        <w:widowControl w:val="0"/>
        <w:tabs>
          <w:tab w:val="clear" w:pos="1008"/>
          <w:tab w:val="clear" w:pos="1152"/>
          <w:tab w:val="left" w:pos="170"/>
        </w:tabs>
        <w:spacing w:line="360" w:lineRule="auto"/>
        <w:ind w:left="709" w:firstLine="0"/>
        <w:rPr>
          <w:sz w:val="28"/>
          <w:szCs w:val="28"/>
        </w:rPr>
      </w:pPr>
    </w:p>
    <w:p w:rsidR="00E11FD8" w:rsidRDefault="00CE1D2F" w:rsidP="00B04505">
      <w:pPr>
        <w:pStyle w:val="primer"/>
        <w:spacing w:before="0" w:line="360" w:lineRule="auto"/>
        <w:ind w:left="0" w:right="0" w:firstLine="709"/>
        <w:jc w:val="both"/>
        <w:rPr>
          <w:i w:val="0"/>
          <w:sz w:val="28"/>
          <w:szCs w:val="28"/>
          <w:lang w:val="en-US"/>
        </w:rPr>
      </w:pPr>
      <w:r>
        <w:rPr>
          <w:i w:val="0"/>
          <w:sz w:val="28"/>
          <w:szCs w:val="28"/>
        </w:rPr>
        <w:pict>
          <v:shape id="_x0000_i1201" type="#_x0000_t75" style="width:215.25pt;height:2in">
            <v:imagedata r:id="rId176" o:title=""/>
          </v:shape>
        </w:pict>
      </w:r>
    </w:p>
    <w:p w:rsidR="00BA618E" w:rsidRPr="00BA618E" w:rsidRDefault="00BA618E" w:rsidP="00B04505">
      <w:pPr>
        <w:pStyle w:val="primer"/>
        <w:spacing w:before="0" w:line="360" w:lineRule="auto"/>
        <w:ind w:left="0" w:right="0" w:firstLine="709"/>
        <w:jc w:val="both"/>
        <w:rPr>
          <w:i w:val="0"/>
          <w:sz w:val="28"/>
          <w:szCs w:val="28"/>
          <w:lang w:val="en-US"/>
        </w:rPr>
      </w:pPr>
    </w:p>
    <w:p w:rsidR="00E11FD8" w:rsidRPr="00B04505" w:rsidRDefault="00E11FD8" w:rsidP="00BA618E">
      <w:pPr>
        <w:pStyle w:val="primer"/>
        <w:spacing w:before="0" w:line="360" w:lineRule="auto"/>
        <w:ind w:left="1843" w:right="0" w:hanging="1134"/>
        <w:jc w:val="both"/>
        <w:rPr>
          <w:i w:val="0"/>
          <w:sz w:val="28"/>
          <w:szCs w:val="28"/>
        </w:rPr>
      </w:pPr>
      <w:r w:rsidRPr="00B04505">
        <w:rPr>
          <w:i w:val="0"/>
          <w:sz w:val="28"/>
          <w:szCs w:val="28"/>
        </w:rPr>
        <w:t>Рис. 4.2. Программирование контроллеров на языке функциональных блоков.</w:t>
      </w:r>
    </w:p>
    <w:p w:rsidR="00E11FD8" w:rsidRPr="00B04505" w:rsidRDefault="00BA618E" w:rsidP="00B04505">
      <w:pPr>
        <w:pStyle w:val="body"/>
        <w:spacing w:before="0" w:line="360" w:lineRule="auto"/>
        <w:ind w:firstLine="709"/>
        <w:rPr>
          <w:sz w:val="28"/>
          <w:szCs w:val="28"/>
        </w:rPr>
      </w:pPr>
      <w:r w:rsidRPr="00BA618E">
        <w:rPr>
          <w:sz w:val="28"/>
          <w:szCs w:val="28"/>
        </w:rPr>
        <w:br w:type="page"/>
      </w:r>
      <w:r w:rsidR="00E11FD8" w:rsidRPr="00B04505">
        <w:rPr>
          <w:sz w:val="28"/>
          <w:szCs w:val="28"/>
        </w:rPr>
        <w:lastRenderedPageBreak/>
        <w:t>К дополнительным, теоретически не обязательным, но могущим оказаться необходимыми, функциям SCADA и Softlogic систем можно отнести следующие:</w:t>
      </w:r>
    </w:p>
    <w:p w:rsidR="00E11FD8" w:rsidRPr="00B04505" w:rsidRDefault="00E11FD8" w:rsidP="00B04505">
      <w:pPr>
        <w:pStyle w:val="bull1"/>
        <w:numPr>
          <w:ilvl w:val="0"/>
          <w:numId w:val="24"/>
        </w:numPr>
        <w:spacing w:before="0" w:line="360" w:lineRule="auto"/>
        <w:ind w:left="0" w:firstLine="709"/>
        <w:rPr>
          <w:sz w:val="28"/>
          <w:szCs w:val="28"/>
        </w:rPr>
      </w:pPr>
      <w:r w:rsidRPr="00B04505">
        <w:rPr>
          <w:iCs/>
          <w:sz w:val="28"/>
          <w:szCs w:val="28"/>
        </w:rPr>
        <w:t xml:space="preserve">Многоуровневое горячее резервирование </w:t>
      </w:r>
      <w:r w:rsidRPr="00B04505">
        <w:rPr>
          <w:sz w:val="28"/>
          <w:szCs w:val="28"/>
        </w:rPr>
        <w:t>– дублирование или троирование плат/модулей ввода-вывода, контроллеров, линий связи, архивов, операторских станций для увеличения надёжности работы объекта;</w:t>
      </w:r>
    </w:p>
    <w:p w:rsidR="00E11FD8" w:rsidRPr="00B04505" w:rsidRDefault="00E11FD8" w:rsidP="00B04505">
      <w:pPr>
        <w:pStyle w:val="bullet"/>
        <w:keepLines w:val="0"/>
        <w:widowControl w:val="0"/>
        <w:numPr>
          <w:ilvl w:val="0"/>
          <w:numId w:val="24"/>
        </w:numPr>
        <w:tabs>
          <w:tab w:val="clear" w:pos="1008"/>
          <w:tab w:val="clear" w:pos="1152"/>
          <w:tab w:val="left" w:pos="170"/>
        </w:tabs>
        <w:spacing w:line="360" w:lineRule="auto"/>
        <w:ind w:left="0" w:firstLine="709"/>
        <w:rPr>
          <w:sz w:val="28"/>
          <w:szCs w:val="28"/>
        </w:rPr>
      </w:pPr>
      <w:r w:rsidRPr="00B04505">
        <w:rPr>
          <w:iCs/>
          <w:sz w:val="28"/>
          <w:szCs w:val="28"/>
        </w:rPr>
        <w:t xml:space="preserve">Адаптивное регулирование </w:t>
      </w:r>
      <w:r w:rsidRPr="00B04505">
        <w:rPr>
          <w:sz w:val="28"/>
          <w:szCs w:val="28"/>
        </w:rPr>
        <w:t>– автоматическая периодическая или непрерывная подстройка коэффициентов контуров регулирования для оптимизации работы исполнительных механизмов, сокращения издержек и брака;</w:t>
      </w:r>
    </w:p>
    <w:p w:rsidR="00E11FD8" w:rsidRPr="00B04505" w:rsidRDefault="00E11FD8" w:rsidP="00B04505">
      <w:pPr>
        <w:pStyle w:val="bullet"/>
        <w:keepLines w:val="0"/>
        <w:widowControl w:val="0"/>
        <w:numPr>
          <w:ilvl w:val="0"/>
          <w:numId w:val="24"/>
        </w:numPr>
        <w:tabs>
          <w:tab w:val="clear" w:pos="1008"/>
          <w:tab w:val="clear" w:pos="1152"/>
          <w:tab w:val="left" w:pos="170"/>
        </w:tabs>
        <w:spacing w:line="360" w:lineRule="auto"/>
        <w:ind w:left="0" w:firstLine="709"/>
        <w:rPr>
          <w:sz w:val="28"/>
          <w:szCs w:val="28"/>
        </w:rPr>
      </w:pPr>
      <w:r w:rsidRPr="00B04505">
        <w:rPr>
          <w:iCs/>
          <w:sz w:val="28"/>
          <w:szCs w:val="28"/>
        </w:rPr>
        <w:t>Набор готовых функций для управления исполнительными устройствами,</w:t>
      </w:r>
      <w:r w:rsidRPr="00B04505">
        <w:rPr>
          <w:sz w:val="28"/>
          <w:szCs w:val="28"/>
        </w:rPr>
        <w:t xml:space="preserve"> например мотором, задвижкой или клапаном;</w:t>
      </w:r>
    </w:p>
    <w:p w:rsidR="00E11FD8" w:rsidRPr="00B04505" w:rsidRDefault="00E11FD8" w:rsidP="00B04505">
      <w:pPr>
        <w:pStyle w:val="bullet"/>
        <w:keepLines w:val="0"/>
        <w:widowControl w:val="0"/>
        <w:numPr>
          <w:ilvl w:val="0"/>
          <w:numId w:val="24"/>
        </w:numPr>
        <w:tabs>
          <w:tab w:val="clear" w:pos="1008"/>
          <w:tab w:val="clear" w:pos="1152"/>
          <w:tab w:val="left" w:pos="170"/>
        </w:tabs>
        <w:spacing w:line="360" w:lineRule="auto"/>
        <w:ind w:left="0" w:firstLine="709"/>
        <w:rPr>
          <w:sz w:val="28"/>
          <w:szCs w:val="28"/>
        </w:rPr>
      </w:pPr>
      <w:r w:rsidRPr="00B04505">
        <w:rPr>
          <w:iCs/>
          <w:sz w:val="28"/>
          <w:szCs w:val="28"/>
        </w:rPr>
        <w:t xml:space="preserve">Web- и GSM-управление </w:t>
      </w:r>
      <w:r w:rsidRPr="00B04505">
        <w:rPr>
          <w:sz w:val="28"/>
          <w:szCs w:val="28"/>
        </w:rPr>
        <w:t>– удалённый мониторинг и управление через web и GSM сети для возможности непрерывного контроля и оперативного вмешательства в ситуацию;</w:t>
      </w:r>
    </w:p>
    <w:p w:rsidR="00E11FD8" w:rsidRPr="00B04505" w:rsidRDefault="00E11FD8" w:rsidP="00B04505">
      <w:pPr>
        <w:pStyle w:val="bullet"/>
        <w:keepLines w:val="0"/>
        <w:widowControl w:val="0"/>
        <w:numPr>
          <w:ilvl w:val="0"/>
          <w:numId w:val="24"/>
        </w:numPr>
        <w:tabs>
          <w:tab w:val="clear" w:pos="1008"/>
          <w:tab w:val="clear" w:pos="1152"/>
          <w:tab w:val="left" w:pos="170"/>
        </w:tabs>
        <w:spacing w:line="360" w:lineRule="auto"/>
        <w:ind w:left="0" w:firstLine="709"/>
        <w:rPr>
          <w:sz w:val="28"/>
          <w:szCs w:val="28"/>
        </w:rPr>
      </w:pPr>
      <w:r w:rsidRPr="00B04505">
        <w:rPr>
          <w:iCs/>
          <w:sz w:val="28"/>
          <w:szCs w:val="28"/>
        </w:rPr>
        <w:t xml:space="preserve">Документирование проекта </w:t>
      </w:r>
      <w:r w:rsidRPr="00B04505">
        <w:rPr>
          <w:sz w:val="28"/>
          <w:szCs w:val="28"/>
        </w:rPr>
        <w:t>– функция, облегчающая разработчику процесс создания проекта и внесения в него изменений путём сохранения информации о версиях проекта в удобовоспринимаемой форме;</w:t>
      </w:r>
    </w:p>
    <w:p w:rsidR="00E11FD8" w:rsidRPr="00B04505" w:rsidRDefault="00E11FD8" w:rsidP="00B04505">
      <w:pPr>
        <w:pStyle w:val="bullet"/>
        <w:keepLines w:val="0"/>
        <w:widowControl w:val="0"/>
        <w:numPr>
          <w:ilvl w:val="0"/>
          <w:numId w:val="24"/>
        </w:numPr>
        <w:tabs>
          <w:tab w:val="clear" w:pos="1008"/>
          <w:tab w:val="clear" w:pos="1152"/>
          <w:tab w:val="left" w:pos="170"/>
        </w:tabs>
        <w:spacing w:line="360" w:lineRule="auto"/>
        <w:ind w:left="0" w:firstLine="709"/>
        <w:rPr>
          <w:sz w:val="28"/>
          <w:szCs w:val="28"/>
        </w:rPr>
      </w:pPr>
      <w:r w:rsidRPr="00B04505">
        <w:rPr>
          <w:iCs/>
          <w:sz w:val="28"/>
          <w:szCs w:val="28"/>
        </w:rPr>
        <w:t xml:space="preserve">Мультиязычность </w:t>
      </w:r>
      <w:r w:rsidRPr="00B04505">
        <w:rPr>
          <w:sz w:val="28"/>
          <w:szCs w:val="28"/>
        </w:rPr>
        <w:t>– локализация инструментальной среды на несколько языков, а также возможность автоматического переключения языков проекта в зависимости от региональных настроек.</w:t>
      </w: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29" w:name="_Toc43419157"/>
      <w:r w:rsidRPr="00B04505">
        <w:rPr>
          <w:rFonts w:ascii="Times New Roman" w:hAnsi="Times New Roman" w:cs="Times New Roman"/>
          <w:sz w:val="28"/>
          <w:szCs w:val="28"/>
        </w:rPr>
        <w:t xml:space="preserve">4.2.2. Исполнительные модули </w:t>
      </w:r>
      <w:r w:rsidRPr="00B04505">
        <w:rPr>
          <w:rFonts w:ascii="Times New Roman" w:hAnsi="Times New Roman" w:cs="Times New Roman"/>
          <w:sz w:val="28"/>
          <w:szCs w:val="28"/>
          <w:lang w:val="en-US"/>
        </w:rPr>
        <w:t>TRACE</w:t>
      </w:r>
      <w:r w:rsidRPr="00B04505">
        <w:rPr>
          <w:rFonts w:ascii="Times New Roman" w:hAnsi="Times New Roman" w:cs="Times New Roman"/>
          <w:sz w:val="28"/>
          <w:szCs w:val="28"/>
        </w:rPr>
        <w:t xml:space="preserve"> </w:t>
      </w:r>
      <w:r w:rsidRPr="00B04505">
        <w:rPr>
          <w:rFonts w:ascii="Times New Roman" w:hAnsi="Times New Roman" w:cs="Times New Roman"/>
          <w:sz w:val="28"/>
          <w:szCs w:val="28"/>
          <w:lang w:val="en-US"/>
        </w:rPr>
        <w:t>MODE</w:t>
      </w:r>
      <w:bookmarkEnd w:id="29"/>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Исполнительные системы TRACE MODE включают в себя следующие программы:</w:t>
      </w:r>
    </w:p>
    <w:p w:rsidR="00E11FD8" w:rsidRPr="00B04505" w:rsidRDefault="00E11FD8" w:rsidP="00BA618E">
      <w:pPr>
        <w:pStyle w:val="body"/>
        <w:numPr>
          <w:ilvl w:val="0"/>
          <w:numId w:val="25"/>
        </w:numPr>
        <w:tabs>
          <w:tab w:val="clear" w:pos="1008"/>
          <w:tab w:val="clear" w:pos="1152"/>
          <w:tab w:val="left" w:pos="1418"/>
          <w:tab w:val="left" w:pos="3780"/>
        </w:tabs>
        <w:spacing w:before="0" w:line="360" w:lineRule="auto"/>
        <w:ind w:left="0" w:firstLine="709"/>
        <w:rPr>
          <w:sz w:val="28"/>
          <w:szCs w:val="28"/>
        </w:rPr>
      </w:pPr>
      <w:r w:rsidRPr="00B04505">
        <w:rPr>
          <w:sz w:val="28"/>
          <w:szCs w:val="28"/>
        </w:rPr>
        <w:t>NT-МРВ</w:t>
      </w:r>
      <w:r w:rsidRPr="00B04505">
        <w:rPr>
          <w:sz w:val="28"/>
          <w:szCs w:val="28"/>
        </w:rPr>
        <w:sym w:font="Symbol" w:char="F0D4"/>
      </w:r>
      <w:r w:rsidRPr="00B04505">
        <w:rPr>
          <w:sz w:val="28"/>
          <w:szCs w:val="28"/>
        </w:rPr>
        <w:t xml:space="preserve"> - монитор реального времени;</w:t>
      </w:r>
    </w:p>
    <w:p w:rsidR="00E11FD8" w:rsidRPr="00B04505" w:rsidRDefault="00E11FD8" w:rsidP="00BA618E">
      <w:pPr>
        <w:pStyle w:val="body"/>
        <w:numPr>
          <w:ilvl w:val="0"/>
          <w:numId w:val="25"/>
        </w:numPr>
        <w:tabs>
          <w:tab w:val="clear" w:pos="1008"/>
          <w:tab w:val="clear" w:pos="1152"/>
          <w:tab w:val="left" w:pos="1418"/>
          <w:tab w:val="left" w:pos="3780"/>
        </w:tabs>
        <w:spacing w:before="0" w:line="360" w:lineRule="auto"/>
        <w:ind w:left="0" w:firstLine="709"/>
        <w:rPr>
          <w:sz w:val="28"/>
          <w:szCs w:val="28"/>
        </w:rPr>
      </w:pPr>
      <w:r w:rsidRPr="00B04505">
        <w:rPr>
          <w:sz w:val="28"/>
          <w:szCs w:val="28"/>
        </w:rPr>
        <w:t>Supervisor</w:t>
      </w:r>
      <w:r w:rsidRPr="00B04505">
        <w:rPr>
          <w:sz w:val="28"/>
          <w:szCs w:val="28"/>
        </w:rPr>
        <w:sym w:font="Symbol" w:char="F0D4"/>
      </w:r>
      <w:r w:rsidRPr="00B04505">
        <w:rPr>
          <w:sz w:val="28"/>
          <w:szCs w:val="28"/>
        </w:rPr>
        <w:t xml:space="preserve"> - аналог “монитора архива”</w:t>
      </w:r>
      <w:r w:rsidRPr="00B04505">
        <w:rPr>
          <w:sz w:val="28"/>
          <w:szCs w:val="28"/>
          <w:lang w:val="en-US"/>
        </w:rPr>
        <w:t>;</w:t>
      </w:r>
    </w:p>
    <w:p w:rsidR="00E11FD8" w:rsidRPr="001A2EFE" w:rsidRDefault="00E11FD8" w:rsidP="00BA618E">
      <w:pPr>
        <w:pStyle w:val="body"/>
        <w:numPr>
          <w:ilvl w:val="0"/>
          <w:numId w:val="25"/>
        </w:numPr>
        <w:tabs>
          <w:tab w:val="clear" w:pos="1008"/>
          <w:tab w:val="clear" w:pos="1152"/>
          <w:tab w:val="left" w:pos="1418"/>
          <w:tab w:val="left" w:pos="3780"/>
        </w:tabs>
        <w:spacing w:before="0" w:line="360" w:lineRule="auto"/>
        <w:ind w:left="0" w:firstLine="709"/>
        <w:rPr>
          <w:sz w:val="28"/>
          <w:szCs w:val="28"/>
        </w:rPr>
      </w:pPr>
      <w:r w:rsidRPr="00B04505">
        <w:rPr>
          <w:sz w:val="28"/>
          <w:szCs w:val="28"/>
        </w:rPr>
        <w:t>специальные утилиты просмотра архивов - UTIL-NT;</w:t>
      </w:r>
    </w:p>
    <w:p w:rsidR="00E11FD8" w:rsidRPr="00B04505" w:rsidRDefault="001A2EFE" w:rsidP="001A2EFE">
      <w:pPr>
        <w:pStyle w:val="body"/>
        <w:tabs>
          <w:tab w:val="clear" w:pos="720"/>
          <w:tab w:val="clear" w:pos="1008"/>
          <w:tab w:val="clear" w:pos="1152"/>
          <w:tab w:val="left" w:pos="1418"/>
          <w:tab w:val="left" w:pos="3780"/>
        </w:tabs>
        <w:spacing w:before="0" w:line="360" w:lineRule="auto"/>
        <w:ind w:firstLine="709"/>
        <w:rPr>
          <w:sz w:val="28"/>
          <w:szCs w:val="28"/>
        </w:rPr>
      </w:pPr>
      <w:r w:rsidRPr="001A2EFE">
        <w:rPr>
          <w:sz w:val="28"/>
          <w:szCs w:val="28"/>
        </w:rPr>
        <w:br w:type="page"/>
      </w:r>
      <w:r w:rsidR="00E11FD8" w:rsidRPr="00B04505">
        <w:rPr>
          <w:sz w:val="28"/>
          <w:szCs w:val="28"/>
        </w:rPr>
        <w:lastRenderedPageBreak/>
        <w:t>NT-МРВ</w:t>
      </w:r>
      <w:r w:rsidR="00E11FD8" w:rsidRPr="00B04505">
        <w:rPr>
          <w:sz w:val="28"/>
          <w:szCs w:val="28"/>
        </w:rPr>
        <w:sym w:font="Symbol" w:char="F0D4"/>
      </w:r>
      <w:r w:rsidR="00E11FD8" w:rsidRPr="00B04505">
        <w:rPr>
          <w:sz w:val="28"/>
          <w:szCs w:val="28"/>
        </w:rPr>
        <w:t xml:space="preserve"> предназначен для сбора, обработки, графической</w:t>
      </w:r>
      <w:r w:rsidR="002C4B28">
        <w:rPr>
          <w:sz w:val="28"/>
          <w:szCs w:val="28"/>
        </w:rPr>
        <w:t xml:space="preserve"> </w:t>
      </w:r>
      <w:r w:rsidR="00E11FD8" w:rsidRPr="00B04505">
        <w:rPr>
          <w:sz w:val="28"/>
          <w:szCs w:val="28"/>
        </w:rPr>
        <w:t xml:space="preserve">визуализации и управления технологическими процессами в реальном времени. На его основе можно создавать автоматизированные рабочие места операторов-технологов, диспетчеров, смененных инженеров и т.д.. Система способна принимать данные через 16 последовательных портов, обрабатывать их при помощи десятков встроенных математических алгоритмов, графически отображать в удобной для оператора форме, вести архивы, генерировать и печатать отчеты, а также поддерживать сетевой обмен с другими компьютерами, используя следующие протоколы: </w:t>
      </w:r>
      <w:r w:rsidR="005C4BD3" w:rsidRPr="00B04505">
        <w:rPr>
          <w:sz w:val="28"/>
          <w:szCs w:val="28"/>
        </w:rPr>
        <w:t>NetBios, NetBEUI, TCP/IP, IPX, SPX, Banian Vines.</w:t>
      </w:r>
    </w:p>
    <w:p w:rsidR="00E11FD8" w:rsidRPr="00B04505" w:rsidRDefault="00E11FD8" w:rsidP="00B04505">
      <w:pPr>
        <w:spacing w:line="360" w:lineRule="auto"/>
        <w:ind w:firstLine="709"/>
        <w:jc w:val="both"/>
        <w:rPr>
          <w:sz w:val="28"/>
          <w:szCs w:val="28"/>
        </w:rPr>
      </w:pPr>
      <w:r w:rsidRPr="00B04505">
        <w:rPr>
          <w:sz w:val="28"/>
          <w:szCs w:val="28"/>
        </w:rPr>
        <w:t>Система Supervisor</w:t>
      </w:r>
      <w:r w:rsidRPr="00B04505">
        <w:rPr>
          <w:sz w:val="28"/>
          <w:szCs w:val="28"/>
        </w:rPr>
        <w:sym w:font="Symbol" w:char="F0D4"/>
      </w:r>
      <w:r w:rsidRPr="00B04505">
        <w:rPr>
          <w:sz w:val="28"/>
          <w:szCs w:val="28"/>
        </w:rPr>
        <w:t xml:space="preserve"> - создает основу для автоматизации рабочих мест административного персонала промышленного предприятия - от старшего диспетчера до главного инженера и директора. Основным отличием системы Supervisor</w:t>
      </w:r>
      <w:r w:rsidRPr="00B04505">
        <w:rPr>
          <w:sz w:val="28"/>
          <w:szCs w:val="28"/>
        </w:rPr>
        <w:sym w:font="Symbol" w:char="F0D4"/>
      </w:r>
      <w:r w:rsidRPr="00B04505">
        <w:rPr>
          <w:sz w:val="28"/>
          <w:szCs w:val="28"/>
        </w:rPr>
        <w:t xml:space="preserve"> от NT-МРВ</w:t>
      </w:r>
      <w:r w:rsidRPr="00B04505">
        <w:rPr>
          <w:sz w:val="28"/>
          <w:szCs w:val="28"/>
        </w:rPr>
        <w:sym w:font="Symbol" w:char="F0D4"/>
      </w:r>
      <w:r w:rsidRPr="00B04505">
        <w:rPr>
          <w:sz w:val="28"/>
          <w:szCs w:val="28"/>
        </w:rPr>
        <w:t xml:space="preserve"> является отсутствие возможности непосредственного вмешательства администрации в процесс управления технологическим процессом в сочетании с расширенным сервисом по анализу накопленной информации. Supervisor</w:t>
      </w:r>
      <w:r w:rsidRPr="00B04505">
        <w:rPr>
          <w:sz w:val="28"/>
          <w:szCs w:val="28"/>
        </w:rPr>
        <w:sym w:font="Symbol" w:char="F0D4"/>
      </w:r>
      <w:r w:rsidRPr="00B04505">
        <w:rPr>
          <w:sz w:val="28"/>
          <w:szCs w:val="28"/>
        </w:rPr>
        <w:t xml:space="preserve"> дает руководителю всю информацию, необходимую для принятия управляющего решения, но не позволяет осуществить его самостоятельно. Это полностью соответствует практике управления - руководитель должен отдавать приказы операторам, а не выполнять работы, входящие в их должностные обязанности.</w:t>
      </w:r>
    </w:p>
    <w:p w:rsidR="00E11FD8" w:rsidRPr="00B04505" w:rsidRDefault="00E11FD8" w:rsidP="00B04505">
      <w:pPr>
        <w:spacing w:line="360" w:lineRule="auto"/>
        <w:ind w:firstLine="709"/>
        <w:jc w:val="both"/>
        <w:rPr>
          <w:sz w:val="28"/>
          <w:szCs w:val="28"/>
        </w:rPr>
      </w:pPr>
      <w:r w:rsidRPr="00B04505">
        <w:rPr>
          <w:sz w:val="28"/>
          <w:szCs w:val="28"/>
        </w:rPr>
        <w:t>Две программы, входящие в состав UTIL-NT (Report Viewer и Alarm Viewer), имеют вспомогательный характер. С их помощью оператор, не прерывая работы в реальном времени, может просматривать архивы технологической информации и получить информацию о накопленных данных. Утилита просмотра отчета тревог (Alarm Viewer) - программа предназначена для</w:t>
      </w:r>
      <w:r w:rsidR="002C4B28">
        <w:rPr>
          <w:sz w:val="28"/>
          <w:szCs w:val="28"/>
        </w:rPr>
        <w:t xml:space="preserve"> </w:t>
      </w:r>
      <w:r w:rsidRPr="00B04505">
        <w:rPr>
          <w:sz w:val="28"/>
          <w:szCs w:val="28"/>
        </w:rPr>
        <w:t xml:space="preserve">просмотра отчета тревог с использованием временных и строчных фильтров и позволяет производить квитирование сообщений, а также выводить данные из отчета тревог на печать. Программа предусматривает использование одного основного и трех дополнительных </w:t>
      </w:r>
      <w:r w:rsidRPr="00B04505">
        <w:rPr>
          <w:sz w:val="28"/>
          <w:szCs w:val="28"/>
        </w:rPr>
        <w:lastRenderedPageBreak/>
        <w:t>фильтров, с помощью которых оператор может произвести отбор данных о технологических событиях, фильтруя их по времени, месту, либо типу события. Кроме того, специальный фильтр позволяет оператору выводить на экран только неквитированные сообщения. Любая строка в отчете тревог может быть помечена “закладкой”. После этого возможен быстрый переход на нее из любого места отчета тревог. Программа Report Viewer предназначена для просмотра и редактирования уровневого архива TRACE MODE и позволяет выполнять ряд операций с выделенными столбцами данных (печать, изменение формата, экспорт данных), а также редактировать данные, записанные в архив. Данные, отображаемые программой, могут обновляться с заданным периодом.</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NT-МРВ</w:t>
      </w:r>
      <w:r w:rsidRPr="00B04505">
        <w:rPr>
          <w:sz w:val="28"/>
          <w:szCs w:val="28"/>
        </w:rPr>
        <w:sym w:font="Symbol" w:char="F0D4"/>
      </w:r>
      <w:r w:rsidRPr="00B04505">
        <w:rPr>
          <w:sz w:val="28"/>
          <w:szCs w:val="28"/>
        </w:rPr>
        <w:t xml:space="preserve"> и Supervisor</w:t>
      </w:r>
      <w:r w:rsidRPr="00B04505">
        <w:rPr>
          <w:sz w:val="28"/>
          <w:szCs w:val="28"/>
        </w:rPr>
        <w:sym w:font="Symbol" w:char="F0D4"/>
      </w:r>
      <w:r w:rsidRPr="00B04505">
        <w:rPr>
          <w:sz w:val="28"/>
          <w:szCs w:val="28"/>
        </w:rPr>
        <w:t xml:space="preserve"> созданы для работы в самых жестких условиях промышленного производства. Это полностью 32-разрядные приложения, в полной мере использующие достоинства современных операционных систем - приоритетную, вытесняющую многозадачность и многопотоковость. В NT-МРВ</w:t>
      </w:r>
      <w:r w:rsidRPr="00B04505">
        <w:rPr>
          <w:sz w:val="28"/>
          <w:szCs w:val="28"/>
        </w:rPr>
        <w:sym w:font="Symbol" w:char="F0D4"/>
      </w:r>
      <w:r w:rsidRPr="00B04505">
        <w:rPr>
          <w:sz w:val="28"/>
          <w:szCs w:val="28"/>
        </w:rPr>
        <w:t xml:space="preserve"> и Supervisor</w:t>
      </w:r>
      <w:r w:rsidRPr="00B04505">
        <w:rPr>
          <w:sz w:val="28"/>
          <w:szCs w:val="28"/>
        </w:rPr>
        <w:sym w:font="Symbol" w:char="F0D4"/>
      </w:r>
      <w:r w:rsidRPr="00B04505">
        <w:rPr>
          <w:sz w:val="28"/>
          <w:szCs w:val="28"/>
        </w:rPr>
        <w:t xml:space="preserve"> блок ввода-вывода данных и их математической обработки выделен как отдельный поток с приоритетом реального времени. Блок отображения информации и интерфейса с пользователем также оформлен в виде отдельного потока, выполняющегося с обычным приоритетом. </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 xml:space="preserve">Важное значение для АСУТП имеет вытесняющая многозадачность, предоставляемая операционными системами </w:t>
      </w:r>
      <w:r w:rsidRPr="00B04505">
        <w:rPr>
          <w:sz w:val="28"/>
          <w:szCs w:val="28"/>
          <w:lang w:val="en-US"/>
        </w:rPr>
        <w:t>Windows</w:t>
      </w:r>
      <w:r w:rsidRPr="00B04505">
        <w:rPr>
          <w:sz w:val="28"/>
          <w:szCs w:val="28"/>
        </w:rPr>
        <w:t xml:space="preserve"> </w:t>
      </w:r>
      <w:r w:rsidRPr="00B04505">
        <w:rPr>
          <w:sz w:val="28"/>
          <w:szCs w:val="28"/>
          <w:lang w:val="en-US"/>
        </w:rPr>
        <w:t>NT</w:t>
      </w:r>
      <w:r w:rsidRPr="00B04505">
        <w:rPr>
          <w:sz w:val="28"/>
          <w:szCs w:val="28"/>
        </w:rPr>
        <w:t xml:space="preserve"> и </w:t>
      </w:r>
      <w:r w:rsidRPr="00B04505">
        <w:rPr>
          <w:sz w:val="28"/>
          <w:szCs w:val="28"/>
          <w:lang w:val="en-US"/>
        </w:rPr>
        <w:t>Linux</w:t>
      </w:r>
      <w:r w:rsidRPr="00B04505">
        <w:rPr>
          <w:sz w:val="28"/>
          <w:szCs w:val="28"/>
        </w:rPr>
        <w:t xml:space="preserve">. Благодаря этому свойству операционной системы оператор получает возможность использовать любые дополнительные приложения без риска остановить работу системы реального времени. Кроме того, исключительно важным свойством </w:t>
      </w:r>
      <w:r w:rsidRPr="00B04505">
        <w:rPr>
          <w:sz w:val="28"/>
          <w:szCs w:val="28"/>
          <w:lang w:val="en-US"/>
        </w:rPr>
        <w:t>Linux</w:t>
      </w:r>
      <w:r w:rsidRPr="00B04505">
        <w:rPr>
          <w:sz w:val="28"/>
          <w:szCs w:val="28"/>
        </w:rPr>
        <w:t xml:space="preserve"> для задач АСУТП является ее высокая устойчивость к сбоям. В режиме реального времени NT-МРВ</w:t>
      </w:r>
      <w:r w:rsidRPr="00B04505">
        <w:rPr>
          <w:sz w:val="28"/>
          <w:szCs w:val="28"/>
        </w:rPr>
        <w:sym w:font="Symbol" w:char="F0D4"/>
      </w:r>
      <w:r w:rsidRPr="00B04505">
        <w:rPr>
          <w:sz w:val="28"/>
          <w:szCs w:val="28"/>
        </w:rPr>
        <w:t>, Supervisor</w:t>
      </w:r>
      <w:r w:rsidRPr="00B04505">
        <w:rPr>
          <w:sz w:val="28"/>
          <w:szCs w:val="28"/>
        </w:rPr>
        <w:sym w:font="Symbol" w:char="F0D4"/>
      </w:r>
      <w:r w:rsidRPr="00B04505">
        <w:rPr>
          <w:sz w:val="28"/>
          <w:szCs w:val="28"/>
        </w:rPr>
        <w:t xml:space="preserve"> и утилиты работают в своем изолированном адресном пространстве. </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NT-МРВ</w:t>
      </w:r>
      <w:r w:rsidRPr="00B04505">
        <w:rPr>
          <w:sz w:val="28"/>
          <w:szCs w:val="28"/>
        </w:rPr>
        <w:sym w:font="Symbol" w:char="F0D4"/>
      </w:r>
      <w:r w:rsidRPr="00B04505">
        <w:rPr>
          <w:sz w:val="28"/>
          <w:szCs w:val="28"/>
        </w:rPr>
        <w:t xml:space="preserve"> и Supervisor</w:t>
      </w:r>
      <w:r w:rsidRPr="00B04505">
        <w:rPr>
          <w:sz w:val="28"/>
          <w:szCs w:val="28"/>
        </w:rPr>
        <w:sym w:font="Symbol" w:char="F0D4"/>
      </w:r>
      <w:r w:rsidRPr="00B04505">
        <w:rPr>
          <w:sz w:val="28"/>
          <w:szCs w:val="28"/>
        </w:rPr>
        <w:t xml:space="preserve"> обеспечивают повышенную защиту накопленной технологической информации. Это достигается как ведением </w:t>
      </w:r>
      <w:r w:rsidRPr="00B04505">
        <w:rPr>
          <w:sz w:val="28"/>
          <w:szCs w:val="28"/>
        </w:rPr>
        <w:lastRenderedPageBreak/>
        <w:t xml:space="preserve">зеркальной копии диска, так и особенностями файловой системы </w:t>
      </w:r>
      <w:r w:rsidRPr="00B04505">
        <w:rPr>
          <w:sz w:val="28"/>
          <w:szCs w:val="28"/>
          <w:lang w:val="en-US"/>
        </w:rPr>
        <w:t>Linux</w:t>
      </w:r>
      <w:r w:rsidRPr="00B04505">
        <w:rPr>
          <w:sz w:val="28"/>
          <w:szCs w:val="28"/>
        </w:rPr>
        <w:t xml:space="preserve">. Дело в том, что в </w:t>
      </w:r>
      <w:r w:rsidRPr="00B04505">
        <w:rPr>
          <w:sz w:val="28"/>
          <w:szCs w:val="28"/>
          <w:lang w:val="en-US"/>
        </w:rPr>
        <w:t>Linux</w:t>
      </w:r>
      <w:r w:rsidRPr="00B04505">
        <w:rPr>
          <w:sz w:val="28"/>
          <w:szCs w:val="28"/>
        </w:rPr>
        <w:t xml:space="preserve"> используется особая защищенная от сбоев журналируемая файловая система </w:t>
      </w:r>
      <w:r w:rsidRPr="00B04505">
        <w:rPr>
          <w:sz w:val="28"/>
          <w:szCs w:val="28"/>
          <w:lang w:val="en-US"/>
        </w:rPr>
        <w:t>ext</w:t>
      </w:r>
      <w:r w:rsidRPr="00B04505">
        <w:rPr>
          <w:sz w:val="28"/>
          <w:szCs w:val="28"/>
        </w:rPr>
        <w:t>3.</w:t>
      </w:r>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Крупные корпоративные пользователи найдут удобным повышенные средства защиты данных от несанкционированного доступа. Кроме стандартных средств ограничения доступа к данным, предоставляемых TRACE MODE, в</w:t>
      </w:r>
      <w:r w:rsidR="002C4B28">
        <w:rPr>
          <w:sz w:val="28"/>
          <w:szCs w:val="28"/>
        </w:rPr>
        <w:t xml:space="preserve"> </w:t>
      </w:r>
      <w:r w:rsidRPr="00B04505">
        <w:rPr>
          <w:sz w:val="28"/>
          <w:szCs w:val="28"/>
        </w:rPr>
        <w:t>NT-МРВ</w:t>
      </w:r>
      <w:r w:rsidRPr="00B04505">
        <w:rPr>
          <w:sz w:val="28"/>
          <w:szCs w:val="28"/>
        </w:rPr>
        <w:sym w:font="Symbol" w:char="F0D4"/>
      </w:r>
      <w:r w:rsidRPr="00B04505">
        <w:rPr>
          <w:sz w:val="28"/>
          <w:szCs w:val="28"/>
        </w:rPr>
        <w:t xml:space="preserve"> и Supervisor</w:t>
      </w:r>
      <w:r w:rsidRPr="00B04505">
        <w:rPr>
          <w:sz w:val="28"/>
          <w:szCs w:val="28"/>
        </w:rPr>
        <w:sym w:font="Symbol" w:char="F0D4"/>
      </w:r>
      <w:r w:rsidRPr="00B04505">
        <w:rPr>
          <w:sz w:val="28"/>
          <w:szCs w:val="28"/>
        </w:rPr>
        <w:t xml:space="preserve"> возможно блокировать доступ к файлам на уровне операционной системы. </w:t>
      </w:r>
    </w:p>
    <w:p w:rsidR="006C57A7" w:rsidRPr="00B04505" w:rsidRDefault="006C57A7" w:rsidP="00B04505">
      <w:pPr>
        <w:pStyle w:val="3"/>
        <w:spacing w:before="0" w:after="0" w:line="360" w:lineRule="auto"/>
        <w:ind w:firstLine="709"/>
        <w:jc w:val="both"/>
        <w:rPr>
          <w:rFonts w:ascii="Times New Roman" w:hAnsi="Times New Roman" w:cs="Times New Roman"/>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30" w:name="_Toc43419158"/>
      <w:r w:rsidRPr="00B04505">
        <w:rPr>
          <w:rFonts w:ascii="Times New Roman" w:hAnsi="Times New Roman" w:cs="Times New Roman"/>
          <w:sz w:val="28"/>
          <w:szCs w:val="28"/>
        </w:rPr>
        <w:t xml:space="preserve">4.2.3. </w:t>
      </w:r>
      <w:r w:rsidRPr="00B04505">
        <w:rPr>
          <w:rFonts w:ascii="Times New Roman" w:hAnsi="Times New Roman" w:cs="Times New Roman"/>
          <w:sz w:val="28"/>
          <w:szCs w:val="28"/>
          <w:lang w:val="en-US"/>
        </w:rPr>
        <w:t>TRACE</w:t>
      </w:r>
      <w:r w:rsidRPr="00B04505">
        <w:rPr>
          <w:rFonts w:ascii="Times New Roman" w:hAnsi="Times New Roman" w:cs="Times New Roman"/>
          <w:sz w:val="28"/>
          <w:szCs w:val="28"/>
        </w:rPr>
        <w:t xml:space="preserve"> </w:t>
      </w:r>
      <w:r w:rsidRPr="00B04505">
        <w:rPr>
          <w:rFonts w:ascii="Times New Roman" w:hAnsi="Times New Roman" w:cs="Times New Roman"/>
          <w:sz w:val="28"/>
          <w:szCs w:val="28"/>
          <w:lang w:val="en-US"/>
        </w:rPr>
        <w:t>MODE</w:t>
      </w:r>
      <w:r w:rsidRPr="00B04505">
        <w:rPr>
          <w:rFonts w:ascii="Times New Roman" w:hAnsi="Times New Roman" w:cs="Times New Roman"/>
          <w:sz w:val="28"/>
          <w:szCs w:val="28"/>
        </w:rPr>
        <w:t xml:space="preserve"> 6: синтез новых технологий</w:t>
      </w:r>
      <w:bookmarkEnd w:id="30"/>
    </w:p>
    <w:p w:rsidR="00E11FD8" w:rsidRPr="00B04505" w:rsidRDefault="00E11FD8" w:rsidP="00B04505">
      <w:pPr>
        <w:pStyle w:val="body"/>
        <w:tabs>
          <w:tab w:val="left" w:pos="3780"/>
        </w:tabs>
        <w:spacing w:before="0" w:line="360" w:lineRule="auto"/>
        <w:ind w:firstLine="709"/>
        <w:rPr>
          <w:sz w:val="28"/>
          <w:szCs w:val="28"/>
        </w:rPr>
      </w:pPr>
      <w:r w:rsidRPr="00B04505">
        <w:rPr>
          <w:sz w:val="28"/>
          <w:szCs w:val="28"/>
        </w:rPr>
        <w:t>Новая версия программы по своему инновационному характеру</w:t>
      </w:r>
      <w:r w:rsidR="002C4B28">
        <w:rPr>
          <w:sz w:val="28"/>
          <w:szCs w:val="28"/>
        </w:rPr>
        <w:t xml:space="preserve"> </w:t>
      </w:r>
      <w:r w:rsidRPr="00B04505">
        <w:rPr>
          <w:sz w:val="28"/>
          <w:szCs w:val="28"/>
        </w:rPr>
        <w:t>превосходит все существующие версии программы. В ней предложен совершенно новый подход к разработке систем управления, наглядный и интуитивно понятный специалистам разной профессиональной подготовки: инженерам по АСУ ТП, программистам, технологам и даже экономистам. Новая версия программы будет</w:t>
      </w:r>
      <w:r w:rsidR="002C4B28">
        <w:rPr>
          <w:sz w:val="28"/>
          <w:szCs w:val="28"/>
        </w:rPr>
        <w:t xml:space="preserve"> </w:t>
      </w:r>
      <w:r w:rsidRPr="00B04505">
        <w:rPr>
          <w:sz w:val="28"/>
          <w:szCs w:val="28"/>
        </w:rPr>
        <w:t>давать интегрированный инструмент для программирования контроллеров (</w:t>
      </w:r>
      <w:r w:rsidRPr="00B04505">
        <w:rPr>
          <w:sz w:val="28"/>
          <w:szCs w:val="28"/>
          <w:lang w:val="en-US"/>
        </w:rPr>
        <w:t>Softlogic</w:t>
      </w:r>
      <w:r w:rsidRPr="00B04505">
        <w:rPr>
          <w:sz w:val="28"/>
          <w:szCs w:val="28"/>
        </w:rPr>
        <w:t>), разработки операторского интерфейса (</w:t>
      </w:r>
      <w:r w:rsidRPr="00B04505">
        <w:rPr>
          <w:sz w:val="28"/>
          <w:szCs w:val="28"/>
          <w:lang w:val="en-US"/>
        </w:rPr>
        <w:t>SCADA</w:t>
      </w:r>
      <w:r w:rsidRPr="00B04505">
        <w:rPr>
          <w:sz w:val="28"/>
          <w:szCs w:val="28"/>
        </w:rPr>
        <w:t>), управления производственными заданиями (</w:t>
      </w:r>
      <w:r w:rsidRPr="00B04505">
        <w:rPr>
          <w:sz w:val="28"/>
          <w:szCs w:val="28"/>
          <w:lang w:val="en-US"/>
        </w:rPr>
        <w:t>MES</w:t>
      </w:r>
      <w:r w:rsidRPr="00B04505">
        <w:rPr>
          <w:sz w:val="28"/>
          <w:szCs w:val="28"/>
        </w:rPr>
        <w:t>) и основными фондами (</w:t>
      </w:r>
      <w:r w:rsidRPr="00B04505">
        <w:rPr>
          <w:sz w:val="28"/>
          <w:szCs w:val="28"/>
          <w:lang w:val="en-US"/>
        </w:rPr>
        <w:t>EAM</w:t>
      </w:r>
      <w:r w:rsidRPr="00B04505">
        <w:rPr>
          <w:sz w:val="28"/>
          <w:szCs w:val="28"/>
        </w:rPr>
        <w:t xml:space="preserve">).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6 станет многоплатформной – </w:t>
      </w:r>
      <w:r w:rsidRPr="00B04505">
        <w:rPr>
          <w:sz w:val="28"/>
          <w:szCs w:val="28"/>
          <w:lang w:val="en-US"/>
        </w:rPr>
        <w:t>Windows</w:t>
      </w:r>
      <w:r w:rsidRPr="00B04505">
        <w:rPr>
          <w:sz w:val="28"/>
          <w:szCs w:val="28"/>
        </w:rPr>
        <w:t xml:space="preserve">, </w:t>
      </w:r>
      <w:r w:rsidRPr="00B04505">
        <w:rPr>
          <w:sz w:val="28"/>
          <w:szCs w:val="28"/>
          <w:lang w:val="en-US"/>
        </w:rPr>
        <w:t>UNIX</w:t>
      </w:r>
      <w:r w:rsidRPr="00B04505">
        <w:rPr>
          <w:sz w:val="28"/>
          <w:szCs w:val="28"/>
        </w:rPr>
        <w:t xml:space="preserve">, </w:t>
      </w:r>
      <w:r w:rsidRPr="00B04505">
        <w:rPr>
          <w:sz w:val="28"/>
          <w:szCs w:val="28"/>
          <w:lang w:val="en-US"/>
        </w:rPr>
        <w:t>LINUX</w:t>
      </w:r>
      <w:r w:rsidRPr="00B04505">
        <w:rPr>
          <w:sz w:val="28"/>
          <w:szCs w:val="28"/>
        </w:rPr>
        <w:t xml:space="preserve">, </w:t>
      </w:r>
      <w:r w:rsidRPr="00B04505">
        <w:rPr>
          <w:sz w:val="28"/>
          <w:szCs w:val="28"/>
          <w:lang w:val="en-US"/>
        </w:rPr>
        <w:t>QNX</w:t>
      </w:r>
      <w:r w:rsidRPr="00B04505">
        <w:rPr>
          <w:sz w:val="28"/>
          <w:szCs w:val="28"/>
        </w:rPr>
        <w:t xml:space="preserve">. При этом сохранится полная совместимость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6 с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5. </w:t>
      </w:r>
    </w:p>
    <w:p w:rsidR="00A57239" w:rsidRPr="00B04505" w:rsidRDefault="00A57239" w:rsidP="00B04505">
      <w:pPr>
        <w:pStyle w:val="2"/>
        <w:ind w:firstLine="709"/>
        <w:rPr>
          <w:b/>
          <w:szCs w:val="28"/>
        </w:rPr>
      </w:pPr>
    </w:p>
    <w:p w:rsidR="00E11FD8" w:rsidRPr="00B04505" w:rsidRDefault="00E11FD8" w:rsidP="001A2EFE">
      <w:pPr>
        <w:pStyle w:val="2"/>
        <w:ind w:left="1418" w:hanging="709"/>
        <w:rPr>
          <w:b/>
          <w:szCs w:val="28"/>
        </w:rPr>
      </w:pPr>
      <w:bookmarkStart w:id="31" w:name="_Toc43419159"/>
      <w:r w:rsidRPr="00B04505">
        <w:rPr>
          <w:b/>
          <w:szCs w:val="28"/>
        </w:rPr>
        <w:t>4.3. Графическое отображение состояния производственных процессов.</w:t>
      </w:r>
      <w:bookmarkEnd w:id="31"/>
    </w:p>
    <w:p w:rsidR="00E11FD8" w:rsidRPr="00B04505" w:rsidRDefault="00E11FD8" w:rsidP="00B04505">
      <w:pPr>
        <w:spacing w:line="360" w:lineRule="auto"/>
        <w:ind w:firstLine="709"/>
        <w:jc w:val="both"/>
        <w:rPr>
          <w:sz w:val="28"/>
          <w:szCs w:val="28"/>
        </w:rPr>
      </w:pPr>
    </w:p>
    <w:p w:rsidR="00E11FD8" w:rsidRDefault="00E93A15" w:rsidP="00B04505">
      <w:pPr>
        <w:spacing w:line="360" w:lineRule="auto"/>
        <w:ind w:firstLine="709"/>
        <w:jc w:val="both"/>
        <w:rPr>
          <w:sz w:val="28"/>
          <w:szCs w:val="28"/>
          <w:lang w:val="en-US"/>
        </w:rPr>
      </w:pPr>
      <w:r w:rsidRPr="00B04505">
        <w:rPr>
          <w:sz w:val="28"/>
          <w:szCs w:val="28"/>
        </w:rPr>
        <w:t>В соответствии</w:t>
      </w:r>
      <w:r w:rsidR="00E11FD8" w:rsidRPr="00B04505">
        <w:rPr>
          <w:sz w:val="28"/>
          <w:szCs w:val="28"/>
        </w:rPr>
        <w:t xml:space="preserve"> с техническим заданием в ходе выполнения дипломного проекта мною</w:t>
      </w:r>
      <w:r w:rsidR="003176CA" w:rsidRPr="00B04505">
        <w:rPr>
          <w:sz w:val="28"/>
          <w:szCs w:val="28"/>
        </w:rPr>
        <w:t xml:space="preserve"> на базе </w:t>
      </w:r>
      <w:r w:rsidR="003176CA" w:rsidRPr="00B04505">
        <w:rPr>
          <w:sz w:val="28"/>
          <w:szCs w:val="28"/>
          <w:lang w:val="en-US"/>
        </w:rPr>
        <w:t>SACDA</w:t>
      </w:r>
      <w:r w:rsidR="003176CA" w:rsidRPr="00B04505">
        <w:rPr>
          <w:sz w:val="28"/>
          <w:szCs w:val="28"/>
        </w:rPr>
        <w:t xml:space="preserve"> системы </w:t>
      </w:r>
      <w:r w:rsidR="003176CA" w:rsidRPr="00B04505">
        <w:rPr>
          <w:sz w:val="28"/>
          <w:szCs w:val="28"/>
          <w:lang w:val="en-US"/>
        </w:rPr>
        <w:t>TRACE</w:t>
      </w:r>
      <w:r w:rsidR="003176CA" w:rsidRPr="00B04505">
        <w:rPr>
          <w:sz w:val="28"/>
          <w:szCs w:val="28"/>
        </w:rPr>
        <w:t xml:space="preserve"> </w:t>
      </w:r>
      <w:r w:rsidR="003176CA" w:rsidRPr="00B04505">
        <w:rPr>
          <w:sz w:val="28"/>
          <w:szCs w:val="28"/>
          <w:lang w:val="en-US"/>
        </w:rPr>
        <w:t>MODE</w:t>
      </w:r>
      <w:r w:rsidR="00E11FD8" w:rsidRPr="00B04505">
        <w:rPr>
          <w:sz w:val="28"/>
          <w:szCs w:val="28"/>
        </w:rPr>
        <w:t xml:space="preserve"> была разработана программа графического отображения состояния производственных процессов.</w:t>
      </w:r>
    </w:p>
    <w:p w:rsidR="00E11FD8" w:rsidRPr="001A2EFE" w:rsidRDefault="001A2EFE" w:rsidP="001A2EFE">
      <w:pPr>
        <w:spacing w:line="360" w:lineRule="auto"/>
        <w:ind w:firstLine="709"/>
        <w:jc w:val="both"/>
        <w:rPr>
          <w:b/>
          <w:sz w:val="28"/>
          <w:szCs w:val="28"/>
        </w:rPr>
      </w:pPr>
      <w:r>
        <w:rPr>
          <w:sz w:val="28"/>
          <w:szCs w:val="28"/>
          <w:lang w:val="en-US"/>
        </w:rPr>
        <w:br w:type="page"/>
      </w:r>
      <w:bookmarkStart w:id="32" w:name="_Toc5069384"/>
      <w:bookmarkStart w:id="33" w:name="_Toc43419160"/>
      <w:r w:rsidR="00E11FD8" w:rsidRPr="001A2EFE">
        <w:rPr>
          <w:b/>
          <w:sz w:val="28"/>
          <w:szCs w:val="28"/>
        </w:rPr>
        <w:lastRenderedPageBreak/>
        <w:t>4.3.1. Назначение программы</w:t>
      </w:r>
      <w:bookmarkEnd w:id="32"/>
      <w:bookmarkEnd w:id="33"/>
    </w:p>
    <w:p w:rsidR="00E11FD8" w:rsidRPr="00B04505" w:rsidRDefault="00E11FD8" w:rsidP="00B04505">
      <w:pPr>
        <w:spacing w:line="360" w:lineRule="auto"/>
        <w:ind w:firstLine="709"/>
        <w:jc w:val="both"/>
        <w:rPr>
          <w:sz w:val="28"/>
          <w:szCs w:val="28"/>
        </w:rPr>
      </w:pPr>
      <w:r w:rsidRPr="00B04505">
        <w:rPr>
          <w:sz w:val="28"/>
          <w:szCs w:val="28"/>
        </w:rPr>
        <w:t>Основные функции программы графического отображения</w:t>
      </w:r>
      <w:r w:rsidR="00153DA1" w:rsidRPr="00B04505">
        <w:rPr>
          <w:sz w:val="28"/>
          <w:szCs w:val="28"/>
        </w:rPr>
        <w:t>:</w:t>
      </w:r>
      <w:r w:rsidR="002C4B28">
        <w:rPr>
          <w:sz w:val="28"/>
          <w:szCs w:val="28"/>
        </w:rPr>
        <w:t xml:space="preserve"> </w:t>
      </w:r>
    </w:p>
    <w:p w:rsidR="00E11FD8" w:rsidRPr="00B04505" w:rsidRDefault="00E11FD8" w:rsidP="00B04505">
      <w:pPr>
        <w:numPr>
          <w:ilvl w:val="0"/>
          <w:numId w:val="18"/>
        </w:numPr>
        <w:tabs>
          <w:tab w:val="clear" w:pos="1298"/>
          <w:tab w:val="num" w:pos="900"/>
        </w:tabs>
        <w:spacing w:line="360" w:lineRule="auto"/>
        <w:ind w:left="0" w:firstLine="709"/>
        <w:jc w:val="both"/>
        <w:rPr>
          <w:sz w:val="28"/>
          <w:szCs w:val="28"/>
        </w:rPr>
      </w:pPr>
      <w:r w:rsidRPr="00B04505">
        <w:rPr>
          <w:sz w:val="28"/>
          <w:szCs w:val="28"/>
        </w:rPr>
        <w:t>Получение информации о технологическом процессе с сервера производственного контроля;</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Отображение состояния технологического процесса в реальном времени в виде мнемосхем, карт объекта и т. п., содержащих произвольные графические и текстовые объекты, на которые может быть наложена анимация (масштабирование, изменение цвета, движение и т. п. в зависимости от состояния параметров тех. процесса);</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Звуковое и визуальное (графическое) оповещение о событиях (нештатных ситуациях);</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Передача команд оператора на исполнительные механизмы (управление);</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Получение из базы данных информации об истории параметров технологического процесса (трендах) за произвольный период, обработка информации (усреднение, суммирование, сдвиг и т.п.), вывод в виде графиков (линейных, ступенчатых графиков расхода), таблиц;</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Получение из базы данных информации о произошедших за произвольный период событиях, связанных с объектом или группой объектов, вывод информации в табличном виде;</w:t>
      </w:r>
    </w:p>
    <w:p w:rsidR="00E11FD8" w:rsidRPr="00B04505" w:rsidRDefault="00E11FD8" w:rsidP="00B04505">
      <w:pPr>
        <w:numPr>
          <w:ilvl w:val="0"/>
          <w:numId w:val="18"/>
        </w:numPr>
        <w:tabs>
          <w:tab w:val="clear" w:pos="1298"/>
        </w:tabs>
        <w:spacing w:line="360" w:lineRule="auto"/>
        <w:ind w:left="0" w:firstLine="709"/>
        <w:jc w:val="both"/>
        <w:rPr>
          <w:sz w:val="28"/>
          <w:szCs w:val="28"/>
        </w:rPr>
      </w:pPr>
      <w:r w:rsidRPr="00B04505">
        <w:rPr>
          <w:sz w:val="28"/>
          <w:szCs w:val="28"/>
        </w:rPr>
        <w:t>Экспорт информации в другие приложения, печать.</w:t>
      </w:r>
    </w:p>
    <w:p w:rsidR="00E11FD8" w:rsidRPr="00B04505" w:rsidRDefault="00E11FD8" w:rsidP="00B04505">
      <w:pPr>
        <w:spacing w:line="360" w:lineRule="auto"/>
        <w:ind w:firstLine="709"/>
        <w:jc w:val="both"/>
        <w:rPr>
          <w:sz w:val="28"/>
          <w:szCs w:val="28"/>
        </w:rPr>
      </w:pPr>
      <w:r w:rsidRPr="00B04505">
        <w:rPr>
          <w:sz w:val="28"/>
          <w:szCs w:val="28"/>
        </w:rPr>
        <w:t xml:space="preserve">Программа графического отображения может использоваться не только для контроля технологических процессов на производстве, но и для создания систем охранно-пожарной сигнализации, климат контроля помещений и т.п. </w:t>
      </w:r>
    </w:p>
    <w:p w:rsidR="00D5080E" w:rsidRPr="00B04505" w:rsidRDefault="00D5080E" w:rsidP="00B04505">
      <w:pPr>
        <w:pStyle w:val="3"/>
        <w:spacing w:before="0" w:after="0" w:line="360" w:lineRule="auto"/>
        <w:ind w:firstLine="709"/>
        <w:jc w:val="both"/>
        <w:rPr>
          <w:rFonts w:ascii="Times New Roman" w:hAnsi="Times New Roman" w:cs="Times New Roman"/>
          <w:sz w:val="28"/>
          <w:szCs w:val="28"/>
        </w:rPr>
      </w:pPr>
      <w:bookmarkStart w:id="34" w:name="_Toc5069386"/>
      <w:bookmarkStart w:id="35" w:name="_Toc5069385"/>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36" w:name="_Toc43419161"/>
      <w:r w:rsidRPr="00B04505">
        <w:rPr>
          <w:rFonts w:ascii="Times New Roman" w:hAnsi="Times New Roman" w:cs="Times New Roman"/>
          <w:sz w:val="28"/>
          <w:szCs w:val="28"/>
        </w:rPr>
        <w:t>4.3.2. Требования к аппаратным и программным ресурсам</w:t>
      </w:r>
      <w:bookmarkEnd w:id="34"/>
      <w:bookmarkEnd w:id="36"/>
    </w:p>
    <w:p w:rsidR="00E11FD8" w:rsidRPr="00B04505" w:rsidRDefault="00E11FD8" w:rsidP="00B04505">
      <w:pPr>
        <w:spacing w:line="360" w:lineRule="auto"/>
        <w:ind w:firstLine="709"/>
        <w:jc w:val="both"/>
        <w:rPr>
          <w:sz w:val="28"/>
          <w:szCs w:val="28"/>
        </w:rPr>
      </w:pPr>
      <w:r w:rsidRPr="00B04505">
        <w:rPr>
          <w:sz w:val="28"/>
          <w:szCs w:val="28"/>
        </w:rPr>
        <w:t>Минимальные требования к аппаратным ресурсам:</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t xml:space="preserve">процессор </w:t>
      </w:r>
      <w:r w:rsidRPr="00B04505">
        <w:rPr>
          <w:sz w:val="28"/>
          <w:szCs w:val="28"/>
          <w:lang w:val="en-US"/>
        </w:rPr>
        <w:t>Pentium</w:t>
      </w:r>
      <w:r w:rsidRPr="00B04505">
        <w:rPr>
          <w:sz w:val="28"/>
          <w:szCs w:val="28"/>
        </w:rPr>
        <w:t xml:space="preserve"> </w:t>
      </w:r>
      <w:r w:rsidRPr="00B04505">
        <w:rPr>
          <w:sz w:val="28"/>
          <w:szCs w:val="28"/>
          <w:lang w:val="en-US"/>
        </w:rPr>
        <w:t>II</w:t>
      </w:r>
      <w:r w:rsidRPr="00B04505">
        <w:rPr>
          <w:sz w:val="28"/>
          <w:szCs w:val="28"/>
        </w:rPr>
        <w:t>, 300 МГц;</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t>память 64 Мб;</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lastRenderedPageBreak/>
        <w:t>30 мегабайт свободного места на жестком диске для размещения программы.</w:t>
      </w:r>
    </w:p>
    <w:p w:rsidR="00E11FD8" w:rsidRPr="00B04505" w:rsidRDefault="00E11FD8" w:rsidP="00B04505">
      <w:pPr>
        <w:spacing w:line="360" w:lineRule="auto"/>
        <w:ind w:firstLine="709"/>
        <w:jc w:val="both"/>
        <w:rPr>
          <w:sz w:val="28"/>
          <w:szCs w:val="28"/>
        </w:rPr>
      </w:pPr>
      <w:r w:rsidRPr="00B04505">
        <w:rPr>
          <w:sz w:val="28"/>
          <w:szCs w:val="28"/>
        </w:rPr>
        <w:t>Требования к программным ресурсам:</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t>операционная система Windows /</w:t>
      </w:r>
      <w:r w:rsidRPr="00B04505">
        <w:rPr>
          <w:sz w:val="28"/>
          <w:szCs w:val="28"/>
          <w:lang w:val="en-US"/>
        </w:rPr>
        <w:t>NT</w:t>
      </w:r>
      <w:r w:rsidRPr="00B04505">
        <w:rPr>
          <w:sz w:val="28"/>
          <w:szCs w:val="28"/>
        </w:rPr>
        <w:t>/2000/</w:t>
      </w:r>
      <w:r w:rsidRPr="00B04505">
        <w:rPr>
          <w:sz w:val="28"/>
          <w:szCs w:val="28"/>
          <w:lang w:val="en-US"/>
        </w:rPr>
        <w:t>XP</w:t>
      </w:r>
      <w:r w:rsidRPr="00B04505">
        <w:rPr>
          <w:sz w:val="28"/>
          <w:szCs w:val="28"/>
        </w:rPr>
        <w:t xml:space="preserve"> или </w:t>
      </w:r>
      <w:r w:rsidRPr="00B04505">
        <w:rPr>
          <w:sz w:val="28"/>
          <w:szCs w:val="28"/>
          <w:lang w:val="en-US"/>
        </w:rPr>
        <w:t>Linux</w:t>
      </w:r>
      <w:r w:rsidRPr="00B04505">
        <w:rPr>
          <w:sz w:val="28"/>
          <w:szCs w:val="28"/>
        </w:rPr>
        <w:t xml:space="preserve">, с использованием эмулятора </w:t>
      </w:r>
      <w:r w:rsidRPr="00B04505">
        <w:rPr>
          <w:sz w:val="28"/>
          <w:szCs w:val="28"/>
          <w:lang w:val="en-US"/>
        </w:rPr>
        <w:t>wine</w:t>
      </w:r>
      <w:r w:rsidRPr="00B04505">
        <w:rPr>
          <w:sz w:val="28"/>
          <w:szCs w:val="28"/>
        </w:rPr>
        <w:t>;</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t>установленные протоколы TCP/IP;</w:t>
      </w:r>
    </w:p>
    <w:p w:rsidR="00E11FD8" w:rsidRPr="00B04505" w:rsidRDefault="00E11FD8" w:rsidP="00B04505">
      <w:pPr>
        <w:numPr>
          <w:ilvl w:val="0"/>
          <w:numId w:val="19"/>
        </w:numPr>
        <w:spacing w:line="360" w:lineRule="auto"/>
        <w:ind w:left="0" w:firstLine="709"/>
        <w:jc w:val="both"/>
        <w:rPr>
          <w:sz w:val="28"/>
          <w:szCs w:val="28"/>
        </w:rPr>
      </w:pPr>
      <w:r w:rsidRPr="00B04505">
        <w:rPr>
          <w:sz w:val="28"/>
          <w:szCs w:val="28"/>
        </w:rPr>
        <w:t>M</w:t>
      </w:r>
      <w:r w:rsidRPr="00B04505">
        <w:rPr>
          <w:sz w:val="28"/>
          <w:szCs w:val="28"/>
          <w:lang w:val="en-US"/>
        </w:rPr>
        <w:t>Y</w:t>
      </w:r>
      <w:r w:rsidRPr="00B04505">
        <w:rPr>
          <w:sz w:val="28"/>
          <w:szCs w:val="28"/>
        </w:rPr>
        <w:t>SQL сервер.</w:t>
      </w:r>
    </w:p>
    <w:p w:rsidR="00E11FD8" w:rsidRDefault="00E11FD8" w:rsidP="001A2EFE">
      <w:pPr>
        <w:pStyle w:val="3"/>
        <w:spacing w:before="0" w:after="0" w:line="360" w:lineRule="auto"/>
        <w:ind w:left="1560" w:hanging="851"/>
        <w:jc w:val="both"/>
        <w:rPr>
          <w:rFonts w:ascii="Times New Roman" w:hAnsi="Times New Roman" w:cs="Times New Roman"/>
          <w:sz w:val="28"/>
          <w:szCs w:val="28"/>
          <w:lang w:val="en-US"/>
        </w:rPr>
      </w:pPr>
      <w:bookmarkStart w:id="37" w:name="_Toc43419162"/>
      <w:r w:rsidRPr="00B04505">
        <w:rPr>
          <w:rFonts w:ascii="Times New Roman" w:hAnsi="Times New Roman" w:cs="Times New Roman"/>
          <w:sz w:val="28"/>
          <w:szCs w:val="28"/>
        </w:rPr>
        <w:t xml:space="preserve">4.3.3. Схема работы и возможности </w:t>
      </w:r>
      <w:bookmarkEnd w:id="35"/>
      <w:r w:rsidRPr="00B04505">
        <w:rPr>
          <w:rFonts w:ascii="Times New Roman" w:hAnsi="Times New Roman" w:cs="Times New Roman"/>
          <w:sz w:val="28"/>
          <w:szCs w:val="28"/>
        </w:rPr>
        <w:t>программы графического отображения состояния производственных процессов.</w:t>
      </w:r>
      <w:bookmarkEnd w:id="37"/>
    </w:p>
    <w:p w:rsidR="001A2EFE" w:rsidRPr="001A2EFE" w:rsidRDefault="001A2EFE" w:rsidP="001A2EFE">
      <w:pPr>
        <w:rPr>
          <w:lang w:val="en-US"/>
        </w:rPr>
      </w:pPr>
    </w:p>
    <w:p w:rsidR="00E11FD8" w:rsidRPr="00B04505" w:rsidRDefault="00CE1D2F" w:rsidP="001A2EFE">
      <w:pPr>
        <w:spacing w:line="360" w:lineRule="auto"/>
        <w:jc w:val="both"/>
        <w:rPr>
          <w:sz w:val="28"/>
          <w:szCs w:val="28"/>
        </w:rPr>
      </w:pPr>
      <w:r>
        <w:rPr>
          <w:sz w:val="28"/>
          <w:szCs w:val="28"/>
        </w:rPr>
        <w:pict>
          <v:shape id="_x0000_i1202" type="#_x0000_t75" style="width:462.75pt;height:201.75pt">
            <v:imagedata r:id="rId177" o:title=""/>
          </v:shape>
        </w:pict>
      </w:r>
    </w:p>
    <w:p w:rsidR="001A2EFE" w:rsidRDefault="001A2EF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Рис. 4.3. Схема работы программы графического отображения</w:t>
      </w:r>
    </w:p>
    <w:p w:rsidR="00E11FD8" w:rsidRPr="00B04505" w:rsidRDefault="00E11FD8" w:rsidP="00B04505">
      <w:pPr>
        <w:spacing w:line="360" w:lineRule="auto"/>
        <w:ind w:firstLine="709"/>
        <w:jc w:val="both"/>
        <w:rPr>
          <w:sz w:val="28"/>
          <w:szCs w:val="28"/>
        </w:rPr>
      </w:pPr>
    </w:p>
    <w:p w:rsidR="00E11FD8" w:rsidRPr="00B04505" w:rsidRDefault="00E11FD8" w:rsidP="00B04505">
      <w:pPr>
        <w:spacing w:line="360" w:lineRule="auto"/>
        <w:ind w:firstLine="709"/>
        <w:jc w:val="both"/>
        <w:rPr>
          <w:sz w:val="28"/>
          <w:szCs w:val="28"/>
        </w:rPr>
      </w:pPr>
      <w:r w:rsidRPr="00B04505">
        <w:rPr>
          <w:sz w:val="28"/>
          <w:szCs w:val="28"/>
        </w:rPr>
        <w:t>Структура информационных потоков, обрабатываемых программой графического отображения, изображена на рис. 4.3.</w:t>
      </w:r>
      <w:r w:rsidR="002C4B28">
        <w:rPr>
          <w:sz w:val="28"/>
          <w:szCs w:val="28"/>
        </w:rPr>
        <w:t xml:space="preserve">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осуществляет обмен данными сервером производственного контроля, сервером баз данных, с помощью которых ведутся базы данных производственного контроля. </w:t>
      </w:r>
    </w:p>
    <w:p w:rsidR="00E11FD8" w:rsidRPr="00B04505" w:rsidRDefault="00E11FD8" w:rsidP="00B04505">
      <w:pPr>
        <w:spacing w:line="360" w:lineRule="auto"/>
        <w:ind w:firstLine="709"/>
        <w:jc w:val="both"/>
        <w:rPr>
          <w:sz w:val="28"/>
          <w:szCs w:val="28"/>
        </w:rPr>
      </w:pPr>
      <w:r w:rsidRPr="00B04505">
        <w:rPr>
          <w:sz w:val="28"/>
          <w:szCs w:val="28"/>
        </w:rPr>
        <w:t>Программа графического отображения позволяет оператору получать информацию от элементов однопроводной сетей АСУ тепличного комбината</w:t>
      </w:r>
      <w:r w:rsidR="00F326C0" w:rsidRPr="00B04505">
        <w:rPr>
          <w:sz w:val="28"/>
          <w:szCs w:val="28"/>
        </w:rPr>
        <w:t xml:space="preserve"> о состоянии микроклимата в теплице</w:t>
      </w:r>
      <w:r w:rsidRPr="00B04505">
        <w:rPr>
          <w:sz w:val="28"/>
          <w:szCs w:val="28"/>
        </w:rPr>
        <w:t xml:space="preserve">. Состояние производственного процесса отображается в виде мнемосхем, на которых размещены планы </w:t>
      </w:r>
      <w:r w:rsidRPr="00B04505">
        <w:rPr>
          <w:sz w:val="28"/>
          <w:szCs w:val="28"/>
        </w:rPr>
        <w:lastRenderedPageBreak/>
        <w:t>объектов</w:t>
      </w:r>
      <w:r w:rsidR="00FA2538" w:rsidRPr="00B04505">
        <w:rPr>
          <w:sz w:val="28"/>
          <w:szCs w:val="28"/>
        </w:rPr>
        <w:t xml:space="preserve"> (теплицы)</w:t>
      </w:r>
      <w:r w:rsidRPr="00B04505">
        <w:rPr>
          <w:sz w:val="28"/>
          <w:szCs w:val="28"/>
        </w:rPr>
        <w:t>, изображения приборов</w:t>
      </w:r>
      <w:r w:rsidR="00FA2538" w:rsidRPr="00B04505">
        <w:rPr>
          <w:sz w:val="28"/>
          <w:szCs w:val="28"/>
        </w:rPr>
        <w:t>,</w:t>
      </w:r>
      <w:r w:rsidRPr="00B04505">
        <w:rPr>
          <w:sz w:val="28"/>
          <w:szCs w:val="28"/>
        </w:rPr>
        <w:t xml:space="preserve"> установок</w:t>
      </w:r>
      <w:r w:rsidR="00FA2538" w:rsidRPr="00B04505">
        <w:rPr>
          <w:sz w:val="28"/>
          <w:szCs w:val="28"/>
        </w:rPr>
        <w:t>, движущиеся агрегаты (смесительное устройство)</w:t>
      </w:r>
      <w:r w:rsidRPr="00B04505">
        <w:rPr>
          <w:sz w:val="28"/>
          <w:szCs w:val="28"/>
        </w:rPr>
        <w:t>, шкалы</w:t>
      </w:r>
      <w:r w:rsidR="00FA2538" w:rsidRPr="00B04505">
        <w:rPr>
          <w:sz w:val="28"/>
          <w:szCs w:val="28"/>
        </w:rPr>
        <w:t xml:space="preserve"> (текущие значения контролируемых параметров).</w:t>
      </w:r>
      <w:r w:rsidRPr="00B04505">
        <w:rPr>
          <w:sz w:val="28"/>
          <w:szCs w:val="28"/>
        </w:rPr>
        <w:t xml:space="preserve"> </w:t>
      </w:r>
    </w:p>
    <w:p w:rsidR="00E11FD8" w:rsidRPr="00B04505" w:rsidRDefault="00E11FD8" w:rsidP="00B04505">
      <w:pPr>
        <w:spacing w:line="360" w:lineRule="auto"/>
        <w:ind w:firstLine="709"/>
        <w:jc w:val="both"/>
        <w:rPr>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38" w:name="_Toc5069388"/>
      <w:bookmarkStart w:id="39" w:name="_Toc43419163"/>
      <w:r w:rsidRPr="00B04505">
        <w:rPr>
          <w:rFonts w:ascii="Times New Roman" w:hAnsi="Times New Roman" w:cs="Times New Roman"/>
          <w:sz w:val="28"/>
          <w:szCs w:val="28"/>
        </w:rPr>
        <w:t xml:space="preserve">4.3.4. Запуск и работа </w:t>
      </w:r>
      <w:bookmarkEnd w:id="38"/>
      <w:r w:rsidRPr="00B04505">
        <w:rPr>
          <w:rFonts w:ascii="Times New Roman" w:hAnsi="Times New Roman" w:cs="Times New Roman"/>
          <w:sz w:val="28"/>
          <w:szCs w:val="28"/>
        </w:rPr>
        <w:t>программы графического отображения</w:t>
      </w:r>
      <w:bookmarkEnd w:id="39"/>
    </w:p>
    <w:p w:rsidR="001A2EFE" w:rsidRDefault="001A2EF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После загрузки программа находится в основном рабочем режиме – режиме периодического опроса. В каждом цикле опроса считывается информация с сервера производственного контроля, производится изменение всех графических и текстовых объектов на мнемосхемах, при возникновении событий активизируется звуковое и визуальное оповещение. Оператор в режиме опроса может запрашивать данные о трендах и произошедших событиях из базы, работать с соответствующими таблицами, графиками и т. п. (все действия производятся при нажатии правой кнопки мыши на соответствующих объектах), но не может управлять устройствами, менять какие-либо настройки. Для управления и настройки порогов событий необходимо получить доступ к функциям управления. </w:t>
      </w:r>
    </w:p>
    <w:p w:rsidR="00E11FD8" w:rsidRPr="00B04505" w:rsidRDefault="00E11FD8" w:rsidP="00B04505">
      <w:pPr>
        <w:spacing w:line="360" w:lineRule="auto"/>
        <w:ind w:firstLine="709"/>
        <w:jc w:val="both"/>
        <w:rPr>
          <w:sz w:val="28"/>
          <w:szCs w:val="28"/>
        </w:rPr>
      </w:pPr>
      <w:r w:rsidRPr="00B04505">
        <w:rPr>
          <w:sz w:val="28"/>
          <w:szCs w:val="28"/>
        </w:rPr>
        <w:tab/>
        <w:t>При запуске программы происходит соединение с сервером производственного контроля, с которого необходимо считывать данные. Мнемосхемы появляются после того, как будут первый раз считаны данные с серверов, либо установлена невозможность соединения.</w:t>
      </w:r>
    </w:p>
    <w:p w:rsidR="00A4421A" w:rsidRPr="00B04505" w:rsidRDefault="00A4421A" w:rsidP="00B04505">
      <w:pPr>
        <w:pStyle w:val="3"/>
        <w:spacing w:before="0" w:after="0" w:line="360" w:lineRule="auto"/>
        <w:ind w:firstLine="709"/>
        <w:jc w:val="both"/>
        <w:rPr>
          <w:rFonts w:ascii="Times New Roman" w:hAnsi="Times New Roman" w:cs="Times New Roman"/>
          <w:sz w:val="28"/>
          <w:szCs w:val="28"/>
        </w:rPr>
      </w:pPr>
      <w:bookmarkStart w:id="40" w:name="_Toc5069389"/>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41" w:name="_Toc43419164"/>
      <w:r w:rsidRPr="00B04505">
        <w:rPr>
          <w:rFonts w:ascii="Times New Roman" w:hAnsi="Times New Roman" w:cs="Times New Roman"/>
          <w:sz w:val="28"/>
          <w:szCs w:val="28"/>
        </w:rPr>
        <w:t>4.3.5. Графический интерфейс оператора</w:t>
      </w:r>
      <w:bookmarkEnd w:id="40"/>
      <w:bookmarkEnd w:id="41"/>
    </w:p>
    <w:p w:rsidR="001A2EFE" w:rsidRDefault="001A2EF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На рис. 4.4 приведено главное окно программы графического отображения</w:t>
      </w:r>
      <w:r w:rsidR="00E36D52" w:rsidRPr="00B04505">
        <w:rPr>
          <w:sz w:val="28"/>
          <w:szCs w:val="28"/>
        </w:rPr>
        <w:t xml:space="preserve">, разработанное с использованием </w:t>
      </w:r>
      <w:r w:rsidR="00E36D52" w:rsidRPr="00B04505">
        <w:rPr>
          <w:sz w:val="28"/>
          <w:szCs w:val="28"/>
          <w:lang w:val="en-US"/>
        </w:rPr>
        <w:t>TRACE</w:t>
      </w:r>
      <w:r w:rsidR="00E36D52" w:rsidRPr="00B04505">
        <w:rPr>
          <w:sz w:val="28"/>
          <w:szCs w:val="28"/>
        </w:rPr>
        <w:t xml:space="preserve"> </w:t>
      </w:r>
      <w:r w:rsidR="00E36D52" w:rsidRPr="00B04505">
        <w:rPr>
          <w:sz w:val="28"/>
          <w:szCs w:val="28"/>
          <w:lang w:val="en-US"/>
        </w:rPr>
        <w:t>MODE</w:t>
      </w:r>
      <w:r w:rsidR="00E36D52" w:rsidRPr="00B04505">
        <w:rPr>
          <w:sz w:val="28"/>
          <w:szCs w:val="28"/>
        </w:rPr>
        <w:t xml:space="preserve"> версии 5.11.</w:t>
      </w:r>
    </w:p>
    <w:p w:rsidR="00E11FD8" w:rsidRPr="00B04505" w:rsidRDefault="00CE1D2F" w:rsidP="001A2EFE">
      <w:pPr>
        <w:spacing w:line="360" w:lineRule="auto"/>
        <w:jc w:val="both"/>
        <w:rPr>
          <w:sz w:val="28"/>
          <w:szCs w:val="28"/>
        </w:rPr>
      </w:pPr>
      <w:r>
        <w:rPr>
          <w:sz w:val="28"/>
          <w:szCs w:val="28"/>
        </w:rPr>
        <w:lastRenderedPageBreak/>
        <w:pict>
          <v:shape id="_x0000_i1203" type="#_x0000_t75" style="width:462.75pt;height:263.25pt">
            <v:imagedata r:id="rId178" o:title="" grayscale="t"/>
          </v:shape>
        </w:pict>
      </w:r>
    </w:p>
    <w:p w:rsidR="001A2EFE" w:rsidRDefault="001A2EF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Рис. 4.4. Главное окно программы графического отображения</w:t>
      </w:r>
    </w:p>
    <w:p w:rsidR="00E11FD8" w:rsidRPr="00B04505" w:rsidRDefault="00E11FD8" w:rsidP="00B04505">
      <w:pPr>
        <w:spacing w:line="360" w:lineRule="auto"/>
        <w:ind w:firstLine="709"/>
        <w:jc w:val="both"/>
        <w:rPr>
          <w:sz w:val="28"/>
          <w:szCs w:val="28"/>
        </w:rPr>
      </w:pPr>
    </w:p>
    <w:p w:rsidR="00E11FD8" w:rsidRDefault="00E11FD8" w:rsidP="00B04505">
      <w:pPr>
        <w:spacing w:line="360" w:lineRule="auto"/>
        <w:ind w:firstLine="709"/>
        <w:jc w:val="both"/>
        <w:rPr>
          <w:sz w:val="28"/>
          <w:szCs w:val="28"/>
          <w:lang w:val="en-US"/>
        </w:rPr>
      </w:pPr>
      <w:r w:rsidRPr="00B04505">
        <w:rPr>
          <w:sz w:val="28"/>
          <w:szCs w:val="28"/>
        </w:rPr>
        <w:t>В главном окне программы графического отображения показана структура тепличного комбината. Горячая вода температуры 75˚С от источника поступает на обогрев тепличного комбината и в смеситель. В смеситель происходит смешивание горячей и холодной воды. На выходе смесителя - вода для полива температуры 25 ˚С.</w:t>
      </w:r>
      <w:r w:rsidR="002C4B28">
        <w:rPr>
          <w:sz w:val="28"/>
          <w:szCs w:val="28"/>
        </w:rPr>
        <w:t xml:space="preserve"> </w:t>
      </w:r>
    </w:p>
    <w:p w:rsidR="00E11FD8" w:rsidRPr="00B04505" w:rsidRDefault="001A2EFE" w:rsidP="001A2EFE">
      <w:pPr>
        <w:spacing w:line="360" w:lineRule="auto"/>
        <w:jc w:val="both"/>
        <w:rPr>
          <w:sz w:val="28"/>
          <w:szCs w:val="28"/>
        </w:rPr>
      </w:pPr>
      <w:r>
        <w:rPr>
          <w:sz w:val="28"/>
          <w:szCs w:val="28"/>
          <w:lang w:val="en-US"/>
        </w:rPr>
        <w:br w:type="page"/>
      </w:r>
      <w:r w:rsidR="00CE1D2F">
        <w:rPr>
          <w:sz w:val="28"/>
          <w:szCs w:val="28"/>
        </w:rPr>
        <w:lastRenderedPageBreak/>
        <w:pict>
          <v:shape id="_x0000_i1204" type="#_x0000_t75" style="width:449.25pt;height:267pt">
            <v:imagedata r:id="rId179" o:title=""/>
          </v:shape>
        </w:pict>
      </w:r>
    </w:p>
    <w:p w:rsidR="001A2EFE" w:rsidRDefault="001A2EFE" w:rsidP="00B04505">
      <w:pPr>
        <w:spacing w:line="360" w:lineRule="auto"/>
        <w:ind w:firstLine="709"/>
        <w:jc w:val="both"/>
        <w:rPr>
          <w:sz w:val="28"/>
          <w:szCs w:val="28"/>
          <w:lang w:val="en-US"/>
        </w:rPr>
      </w:pPr>
    </w:p>
    <w:p w:rsidR="00E11FD8" w:rsidRDefault="00E11FD8" w:rsidP="00B04505">
      <w:pPr>
        <w:spacing w:line="360" w:lineRule="auto"/>
        <w:ind w:firstLine="709"/>
        <w:jc w:val="both"/>
        <w:rPr>
          <w:sz w:val="28"/>
          <w:szCs w:val="28"/>
          <w:lang w:val="en-US"/>
        </w:rPr>
      </w:pPr>
      <w:r w:rsidRPr="00B04505">
        <w:rPr>
          <w:sz w:val="28"/>
          <w:szCs w:val="28"/>
        </w:rPr>
        <w:t>Рис. 4.5. Мнемосхема движение водяных потоков в теплице.</w:t>
      </w:r>
    </w:p>
    <w:p w:rsidR="001A2EFE" w:rsidRPr="001A2EFE" w:rsidRDefault="001A2EFE" w:rsidP="00B04505">
      <w:pPr>
        <w:spacing w:line="360" w:lineRule="auto"/>
        <w:ind w:firstLine="709"/>
        <w:jc w:val="both"/>
        <w:rPr>
          <w:sz w:val="28"/>
          <w:szCs w:val="28"/>
          <w:lang w:val="en-US"/>
        </w:rPr>
      </w:pPr>
    </w:p>
    <w:p w:rsidR="00E11FD8" w:rsidRPr="00B04505" w:rsidRDefault="00CE1D2F" w:rsidP="001A2EFE">
      <w:pPr>
        <w:spacing w:line="360" w:lineRule="auto"/>
        <w:jc w:val="both"/>
        <w:rPr>
          <w:sz w:val="28"/>
          <w:szCs w:val="28"/>
          <w:lang w:val="en-US"/>
        </w:rPr>
      </w:pPr>
      <w:r>
        <w:rPr>
          <w:sz w:val="28"/>
          <w:szCs w:val="28"/>
        </w:rPr>
        <w:pict>
          <v:shape id="_x0000_i1205" type="#_x0000_t75" style="width:437.25pt;height:255pt">
            <v:imagedata r:id="rId180" o:title=""/>
          </v:shape>
        </w:pict>
      </w:r>
    </w:p>
    <w:p w:rsidR="001A2EFE" w:rsidRDefault="001A2EFE" w:rsidP="00B04505">
      <w:pPr>
        <w:tabs>
          <w:tab w:val="left" w:pos="7200"/>
        </w:tabs>
        <w:spacing w:line="360" w:lineRule="auto"/>
        <w:ind w:firstLine="709"/>
        <w:jc w:val="both"/>
        <w:rPr>
          <w:sz w:val="28"/>
          <w:szCs w:val="28"/>
          <w:lang w:val="en-US"/>
        </w:rPr>
      </w:pPr>
    </w:p>
    <w:p w:rsidR="00E11FD8" w:rsidRDefault="00E11FD8" w:rsidP="00B04505">
      <w:pPr>
        <w:tabs>
          <w:tab w:val="left" w:pos="7200"/>
        </w:tabs>
        <w:spacing w:line="360" w:lineRule="auto"/>
        <w:ind w:firstLine="709"/>
        <w:jc w:val="both"/>
        <w:rPr>
          <w:sz w:val="28"/>
          <w:szCs w:val="28"/>
          <w:lang w:val="en-US"/>
        </w:rPr>
      </w:pPr>
      <w:r w:rsidRPr="00B04505">
        <w:rPr>
          <w:sz w:val="28"/>
          <w:szCs w:val="28"/>
        </w:rPr>
        <w:t>Рис. 4.6. Мнемосхема системы полива и обогрева.</w:t>
      </w:r>
    </w:p>
    <w:p w:rsidR="00E11FD8" w:rsidRPr="00B04505" w:rsidRDefault="001A2EFE" w:rsidP="001A2EFE">
      <w:pPr>
        <w:tabs>
          <w:tab w:val="left" w:pos="7200"/>
        </w:tabs>
        <w:spacing w:line="360" w:lineRule="auto"/>
        <w:ind w:firstLine="709"/>
        <w:jc w:val="both"/>
        <w:rPr>
          <w:sz w:val="28"/>
          <w:szCs w:val="28"/>
        </w:rPr>
      </w:pPr>
      <w:r>
        <w:rPr>
          <w:sz w:val="28"/>
          <w:szCs w:val="28"/>
          <w:lang w:val="en-US"/>
        </w:rPr>
        <w:br w:type="page"/>
      </w:r>
      <w:r w:rsidR="00CE1D2F">
        <w:rPr>
          <w:sz w:val="28"/>
          <w:szCs w:val="28"/>
        </w:rPr>
        <w:lastRenderedPageBreak/>
        <w:pict>
          <v:shape id="_x0000_i1206" type="#_x0000_t75" style="width:354.75pt;height:250.5pt">
            <v:imagedata r:id="rId181" o:title=""/>
          </v:shape>
        </w:pict>
      </w:r>
    </w:p>
    <w:p w:rsidR="001A2EFE" w:rsidRDefault="001A2EFE" w:rsidP="00B04505">
      <w:pPr>
        <w:tabs>
          <w:tab w:val="left" w:pos="7200"/>
        </w:tabs>
        <w:spacing w:line="360" w:lineRule="auto"/>
        <w:ind w:firstLine="709"/>
        <w:jc w:val="both"/>
        <w:rPr>
          <w:sz w:val="28"/>
          <w:szCs w:val="28"/>
          <w:lang w:val="en-US"/>
        </w:rPr>
      </w:pPr>
    </w:p>
    <w:p w:rsidR="00E11FD8" w:rsidRPr="00B04505" w:rsidRDefault="00E11FD8" w:rsidP="00B04505">
      <w:pPr>
        <w:tabs>
          <w:tab w:val="left" w:pos="7200"/>
        </w:tabs>
        <w:spacing w:line="360" w:lineRule="auto"/>
        <w:ind w:firstLine="709"/>
        <w:jc w:val="both"/>
        <w:rPr>
          <w:sz w:val="28"/>
          <w:szCs w:val="28"/>
        </w:rPr>
      </w:pPr>
      <w:r w:rsidRPr="00B04505">
        <w:rPr>
          <w:sz w:val="28"/>
          <w:szCs w:val="28"/>
        </w:rPr>
        <w:t>Рис. 4.7. Окно вывода графиков контролируемых параметров</w:t>
      </w:r>
    </w:p>
    <w:p w:rsidR="00E11FD8" w:rsidRPr="00B04505" w:rsidRDefault="00E11FD8" w:rsidP="00B04505">
      <w:pPr>
        <w:spacing w:line="360" w:lineRule="auto"/>
        <w:ind w:firstLine="709"/>
        <w:jc w:val="both"/>
        <w:rPr>
          <w:sz w:val="28"/>
          <w:szCs w:val="28"/>
        </w:rPr>
      </w:pPr>
    </w:p>
    <w:p w:rsidR="00E11FD8" w:rsidRPr="001A2EFE" w:rsidRDefault="00E11FD8" w:rsidP="00B04505">
      <w:pPr>
        <w:spacing w:line="360" w:lineRule="auto"/>
        <w:ind w:firstLine="709"/>
        <w:jc w:val="both"/>
        <w:rPr>
          <w:rFonts w:eastAsia="Arial Unicode MS"/>
          <w:sz w:val="28"/>
          <w:szCs w:val="28"/>
          <w:lang w:val="en-US"/>
        </w:rPr>
      </w:pPr>
      <w:r w:rsidRPr="00B04505">
        <w:rPr>
          <w:sz w:val="28"/>
          <w:szCs w:val="28"/>
        </w:rPr>
        <w:t>При выборе оператором пункта меню, соответствующего выводу графиков, появляется окно, изображенное на рис. 4.7.</w:t>
      </w:r>
      <w:r w:rsidR="002C4B28">
        <w:rPr>
          <w:sz w:val="28"/>
          <w:szCs w:val="28"/>
        </w:rPr>
        <w:t xml:space="preserve"> </w:t>
      </w:r>
      <w:r w:rsidRPr="00B04505">
        <w:rPr>
          <w:rFonts w:eastAsia="Arial Unicode MS"/>
          <w:sz w:val="28"/>
          <w:szCs w:val="28"/>
        </w:rPr>
        <w:t xml:space="preserve">Чтобы в реальном времени переключить вертикальную шкалу тренда или изменить порядок расположения нескольких вертикальных шкал, нужно нажать ЛК на кнопке </w:t>
      </w:r>
      <w:r w:rsidR="0044050C" w:rsidRPr="00B04505">
        <w:rPr>
          <w:rFonts w:eastAsia="Arial Unicode MS"/>
          <w:sz w:val="28"/>
          <w:szCs w:val="28"/>
        </w:rPr>
        <w:t>«</w:t>
      </w:r>
      <w:r w:rsidRPr="00B04505">
        <w:rPr>
          <w:rFonts w:eastAsia="Arial Unicode MS"/>
          <w:sz w:val="28"/>
          <w:szCs w:val="28"/>
        </w:rPr>
        <w:t>Подробно</w:t>
      </w:r>
      <w:r w:rsidR="0044050C" w:rsidRPr="00B04505">
        <w:rPr>
          <w:rFonts w:eastAsia="Arial Unicode MS"/>
          <w:sz w:val="28"/>
          <w:szCs w:val="28"/>
        </w:rPr>
        <w:t>»</w:t>
      </w:r>
      <w:r w:rsidRPr="00B04505">
        <w:rPr>
          <w:rFonts w:eastAsia="Arial Unicode MS"/>
          <w:sz w:val="28"/>
          <w:szCs w:val="28"/>
        </w:rPr>
        <w:t>. При этом на экране п</w:t>
      </w:r>
      <w:r w:rsidR="001A2EFE">
        <w:rPr>
          <w:rFonts w:eastAsia="Arial Unicode MS"/>
          <w:sz w:val="28"/>
          <w:szCs w:val="28"/>
        </w:rPr>
        <w:t>оявится окно со списком кривых.</w:t>
      </w:r>
    </w:p>
    <w:p w:rsidR="001A2EFE" w:rsidRPr="001A2EFE" w:rsidRDefault="001A2EFE" w:rsidP="00B04505">
      <w:pPr>
        <w:spacing w:line="360" w:lineRule="auto"/>
        <w:ind w:firstLine="709"/>
        <w:jc w:val="both"/>
        <w:rPr>
          <w:sz w:val="28"/>
          <w:szCs w:val="28"/>
          <w:lang w:val="en-US"/>
        </w:rPr>
      </w:pPr>
    </w:p>
    <w:p w:rsidR="00E11FD8" w:rsidRPr="00B04505" w:rsidRDefault="00CE1D2F" w:rsidP="00B04505">
      <w:pPr>
        <w:tabs>
          <w:tab w:val="left" w:pos="720"/>
          <w:tab w:val="left" w:pos="1008"/>
          <w:tab w:val="left" w:pos="1152"/>
        </w:tabs>
        <w:spacing w:line="360" w:lineRule="auto"/>
        <w:ind w:firstLine="709"/>
        <w:jc w:val="both"/>
        <w:rPr>
          <w:rFonts w:eastAsia="Arial Unicode MS"/>
          <w:sz w:val="28"/>
          <w:szCs w:val="28"/>
        </w:rPr>
      </w:pPr>
      <w:r>
        <w:rPr>
          <w:rFonts w:eastAsia="Arial Unicode MS"/>
          <w:sz w:val="28"/>
          <w:szCs w:val="28"/>
        </w:rPr>
        <w:pict>
          <v:shape id="_x0000_i1207" type="#_x0000_t75" style="width:187.5pt;height:58.5pt">
            <v:imagedata r:id="rId182" o:title=""/>
          </v:shape>
        </w:pict>
      </w:r>
    </w:p>
    <w:p w:rsidR="001A2EFE" w:rsidRDefault="001A2EFE" w:rsidP="00B04505">
      <w:pPr>
        <w:tabs>
          <w:tab w:val="left" w:pos="720"/>
          <w:tab w:val="left" w:pos="1008"/>
          <w:tab w:val="left" w:pos="1152"/>
        </w:tabs>
        <w:spacing w:line="360" w:lineRule="auto"/>
        <w:ind w:firstLine="709"/>
        <w:jc w:val="both"/>
        <w:rPr>
          <w:sz w:val="28"/>
          <w:szCs w:val="28"/>
          <w:lang w:val="en-US"/>
        </w:rPr>
      </w:pPr>
    </w:p>
    <w:p w:rsidR="00E11FD8" w:rsidRPr="00B04505" w:rsidRDefault="00E11FD8" w:rsidP="00B04505">
      <w:pPr>
        <w:tabs>
          <w:tab w:val="left" w:pos="720"/>
          <w:tab w:val="left" w:pos="1008"/>
          <w:tab w:val="left" w:pos="1152"/>
        </w:tabs>
        <w:spacing w:line="360" w:lineRule="auto"/>
        <w:ind w:firstLine="709"/>
        <w:jc w:val="both"/>
        <w:rPr>
          <w:sz w:val="28"/>
          <w:szCs w:val="28"/>
        </w:rPr>
      </w:pPr>
      <w:r w:rsidRPr="00B04505">
        <w:rPr>
          <w:sz w:val="28"/>
          <w:szCs w:val="28"/>
        </w:rPr>
        <w:t>Рис. 4.8. Вспомогательное окно.</w:t>
      </w:r>
    </w:p>
    <w:p w:rsidR="001A2EFE" w:rsidRDefault="001A2EFE" w:rsidP="00B04505">
      <w:pPr>
        <w:tabs>
          <w:tab w:val="left" w:pos="720"/>
          <w:tab w:val="left" w:pos="1008"/>
          <w:tab w:val="left" w:pos="1152"/>
        </w:tabs>
        <w:spacing w:line="360" w:lineRule="auto"/>
        <w:ind w:firstLine="709"/>
        <w:jc w:val="both"/>
        <w:rPr>
          <w:rFonts w:eastAsia="Arial Unicode MS"/>
          <w:sz w:val="28"/>
          <w:szCs w:val="28"/>
          <w:lang w:val="en-US"/>
        </w:rPr>
      </w:pPr>
    </w:p>
    <w:p w:rsidR="00E11FD8" w:rsidRPr="00B04505" w:rsidRDefault="00E11FD8" w:rsidP="00B04505">
      <w:pPr>
        <w:tabs>
          <w:tab w:val="left" w:pos="720"/>
          <w:tab w:val="left" w:pos="1008"/>
          <w:tab w:val="left" w:pos="1152"/>
        </w:tabs>
        <w:spacing w:line="360" w:lineRule="auto"/>
        <w:ind w:firstLine="709"/>
        <w:jc w:val="both"/>
        <w:rPr>
          <w:sz w:val="28"/>
          <w:szCs w:val="28"/>
        </w:rPr>
      </w:pPr>
      <w:r w:rsidRPr="00B04505">
        <w:rPr>
          <w:rFonts w:eastAsia="Arial Unicode MS"/>
          <w:sz w:val="28"/>
          <w:szCs w:val="28"/>
        </w:rPr>
        <w:t>Шкала выбранной в этом списке кривой будет отображаться на тренде. Если тренд выводит шкалы для всех кривых, то шкала выбранной кривой переместится в крайнюю правую позицию. Для управления видимостью кривых в начале строки описания каждой из них имеется специальное поле. Кривая будет видима, если для нее в этом поле установлен флаг.</w:t>
      </w:r>
    </w:p>
    <w:p w:rsidR="00E11FD8" w:rsidRPr="00B04505" w:rsidRDefault="00E11FD8" w:rsidP="00B04505">
      <w:pPr>
        <w:tabs>
          <w:tab w:val="left" w:pos="720"/>
          <w:tab w:val="left" w:pos="1008"/>
          <w:tab w:val="left" w:pos="1152"/>
        </w:tabs>
        <w:spacing w:line="360" w:lineRule="auto"/>
        <w:ind w:firstLine="709"/>
        <w:jc w:val="both"/>
        <w:rPr>
          <w:rFonts w:eastAsia="Arial Unicode MS"/>
          <w:sz w:val="28"/>
          <w:szCs w:val="28"/>
        </w:rPr>
      </w:pPr>
      <w:bookmarkStart w:id="42" w:name="B5543aProsmotr_znacheniy_i_izmenenie_mas"/>
      <w:bookmarkEnd w:id="42"/>
      <w:r w:rsidRPr="00B04505">
        <w:rPr>
          <w:rFonts w:eastAsia="Arial Unicode MS"/>
          <w:sz w:val="28"/>
          <w:szCs w:val="28"/>
        </w:rPr>
        <w:lastRenderedPageBreak/>
        <w:t>Во время работы с трендом может возникнуть необходимость уточнить значение кривой в некоторой точке. Для этой цели служит визир. Чтобы вывести на экран визир, нужно нажать ЛК в области построения графика. Перемещение визира производится нажатием ЛК на требуемой точке графика или клавишами стрелок в соответствующем направлении.</w:t>
      </w:r>
      <w:r w:rsidR="002C4B28">
        <w:rPr>
          <w:rFonts w:eastAsia="Arial Unicode MS"/>
          <w:sz w:val="28"/>
          <w:szCs w:val="28"/>
        </w:rPr>
        <w:t xml:space="preserve"> </w:t>
      </w:r>
      <w:r w:rsidRPr="00B04505">
        <w:rPr>
          <w:rFonts w:eastAsia="Arial Unicode MS"/>
          <w:sz w:val="28"/>
          <w:szCs w:val="28"/>
        </w:rPr>
        <w:t>Для изменения масштаба тренда используются сочетания клавиш Ctrl+&lt;стрелки&gt;. Клавиши вправо и вверх увеличивают масштаб, а влево</w:t>
      </w:r>
      <w:r w:rsidR="002C4B28">
        <w:rPr>
          <w:rFonts w:eastAsia="Arial Unicode MS"/>
          <w:sz w:val="28"/>
          <w:szCs w:val="28"/>
        </w:rPr>
        <w:t xml:space="preserve"> </w:t>
      </w:r>
      <w:r w:rsidRPr="00B04505">
        <w:rPr>
          <w:rFonts w:eastAsia="Arial Unicode MS"/>
          <w:sz w:val="28"/>
          <w:szCs w:val="28"/>
        </w:rPr>
        <w:t xml:space="preserve">и вниз – уменьшают. Значение, на которое указывает визир, отображается в поле под кнопкой </w:t>
      </w:r>
      <w:r w:rsidR="0044050C" w:rsidRPr="00B04505">
        <w:rPr>
          <w:rFonts w:eastAsia="Arial Unicode MS"/>
          <w:sz w:val="28"/>
          <w:szCs w:val="28"/>
        </w:rPr>
        <w:t>«</w:t>
      </w:r>
      <w:r w:rsidRPr="00B04505">
        <w:rPr>
          <w:rFonts w:eastAsia="Arial Unicode MS"/>
          <w:sz w:val="28"/>
          <w:szCs w:val="28"/>
        </w:rPr>
        <w:t>Подробно</w:t>
      </w:r>
      <w:r w:rsidR="0044050C" w:rsidRPr="00B04505">
        <w:rPr>
          <w:rFonts w:eastAsia="Arial Unicode MS"/>
          <w:sz w:val="28"/>
          <w:szCs w:val="28"/>
        </w:rPr>
        <w:t>»</w:t>
      </w:r>
      <w:r w:rsidRPr="00B04505">
        <w:rPr>
          <w:rFonts w:eastAsia="Arial Unicode MS"/>
          <w:sz w:val="28"/>
          <w:szCs w:val="28"/>
        </w:rPr>
        <w:t xml:space="preserve">. </w:t>
      </w:r>
      <w:bookmarkStart w:id="43" w:name="B5543bMenyu_upravleniya_trendom"/>
      <w:bookmarkEnd w:id="43"/>
    </w:p>
    <w:p w:rsidR="00E11FD8" w:rsidRPr="00B04505" w:rsidRDefault="00E11FD8" w:rsidP="00B04505">
      <w:pPr>
        <w:tabs>
          <w:tab w:val="left" w:pos="720"/>
          <w:tab w:val="left" w:pos="1008"/>
          <w:tab w:val="left" w:pos="1152"/>
        </w:tabs>
        <w:spacing w:line="360" w:lineRule="auto"/>
        <w:ind w:firstLine="709"/>
        <w:jc w:val="both"/>
        <w:rPr>
          <w:sz w:val="28"/>
          <w:szCs w:val="28"/>
        </w:rPr>
      </w:pPr>
      <w:r w:rsidRPr="00B04505">
        <w:rPr>
          <w:rFonts w:eastAsia="Arial Unicode MS"/>
          <w:sz w:val="28"/>
          <w:szCs w:val="28"/>
        </w:rPr>
        <w:t>Универсальный тренд имеет меню управления выводимой информацией. Для входа в него следует нажать ПК в пределах тренда. Это меню содержит следующие команды:</w:t>
      </w:r>
    </w:p>
    <w:p w:rsidR="00E11FD8" w:rsidRPr="00B04505" w:rsidRDefault="00E11FD8" w:rsidP="001A2EFE">
      <w:pPr>
        <w:numPr>
          <w:ilvl w:val="0"/>
          <w:numId w:val="21"/>
        </w:numPr>
        <w:tabs>
          <w:tab w:val="left" w:pos="851"/>
          <w:tab w:val="left" w:pos="1418"/>
        </w:tabs>
        <w:spacing w:line="360" w:lineRule="auto"/>
        <w:ind w:left="1418" w:hanging="709"/>
        <w:jc w:val="both"/>
        <w:rPr>
          <w:sz w:val="28"/>
          <w:szCs w:val="28"/>
        </w:rPr>
      </w:pPr>
      <w:r w:rsidRPr="00B04505">
        <w:rPr>
          <w:rFonts w:eastAsia="Arial Unicode MS"/>
          <w:sz w:val="28"/>
          <w:szCs w:val="28"/>
        </w:rPr>
        <w:t>Переход на время – вывод данных в указанное время. При выполнении этой команды появляется диалог настройки даты и времени. После выхода из него на тренд выводится информация начиная с указанного времени.</w:t>
      </w:r>
    </w:p>
    <w:p w:rsidR="00E11FD8" w:rsidRPr="00B04505" w:rsidRDefault="00E11FD8" w:rsidP="001A2EFE">
      <w:pPr>
        <w:numPr>
          <w:ilvl w:val="0"/>
          <w:numId w:val="21"/>
        </w:numPr>
        <w:tabs>
          <w:tab w:val="left" w:pos="851"/>
          <w:tab w:val="left" w:pos="1418"/>
        </w:tabs>
        <w:spacing w:line="360" w:lineRule="auto"/>
        <w:ind w:left="1418" w:hanging="709"/>
        <w:jc w:val="both"/>
        <w:rPr>
          <w:sz w:val="28"/>
          <w:szCs w:val="28"/>
        </w:rPr>
      </w:pPr>
      <w:r w:rsidRPr="00B04505">
        <w:rPr>
          <w:rFonts w:eastAsia="Arial Unicode MS"/>
          <w:sz w:val="28"/>
          <w:szCs w:val="28"/>
        </w:rPr>
        <w:t xml:space="preserve">Свойства </w:t>
      </w:r>
      <w:r w:rsidRPr="00B04505">
        <w:rPr>
          <w:rFonts w:eastAsia="Arial Unicode MS"/>
          <w:sz w:val="28"/>
          <w:szCs w:val="28"/>
        </w:rPr>
        <w:tab/>
        <w:t>– выводит на экран диалог настройки тренда. В нем можно изменить список кривых и их настройки.</w:t>
      </w:r>
    </w:p>
    <w:p w:rsidR="00E11FD8" w:rsidRPr="00B04505" w:rsidRDefault="00E11FD8" w:rsidP="001A2EFE">
      <w:pPr>
        <w:numPr>
          <w:ilvl w:val="0"/>
          <w:numId w:val="21"/>
        </w:numPr>
        <w:tabs>
          <w:tab w:val="left" w:pos="851"/>
          <w:tab w:val="left" w:pos="1418"/>
        </w:tabs>
        <w:spacing w:line="360" w:lineRule="auto"/>
        <w:ind w:left="1418" w:hanging="709"/>
        <w:jc w:val="both"/>
        <w:rPr>
          <w:sz w:val="28"/>
          <w:szCs w:val="28"/>
        </w:rPr>
      </w:pPr>
      <w:r w:rsidRPr="00B04505">
        <w:rPr>
          <w:rFonts w:eastAsia="Arial Unicode MS"/>
          <w:sz w:val="28"/>
          <w:szCs w:val="28"/>
        </w:rPr>
        <w:t>Восстановить пределы – возврат к исходному масштабу.</w:t>
      </w:r>
    </w:p>
    <w:p w:rsidR="00E11FD8" w:rsidRPr="00B04505" w:rsidRDefault="00E11FD8" w:rsidP="001A2EFE">
      <w:pPr>
        <w:numPr>
          <w:ilvl w:val="0"/>
          <w:numId w:val="21"/>
        </w:numPr>
        <w:tabs>
          <w:tab w:val="left" w:pos="851"/>
          <w:tab w:val="left" w:pos="1418"/>
        </w:tabs>
        <w:spacing w:line="360" w:lineRule="auto"/>
        <w:ind w:left="1418" w:hanging="709"/>
        <w:jc w:val="both"/>
        <w:rPr>
          <w:sz w:val="28"/>
          <w:szCs w:val="28"/>
        </w:rPr>
      </w:pPr>
      <w:r w:rsidRPr="00B04505">
        <w:rPr>
          <w:rFonts w:eastAsia="Arial Unicode MS"/>
          <w:sz w:val="28"/>
          <w:szCs w:val="28"/>
        </w:rPr>
        <w:t xml:space="preserve">Архивный </w:t>
      </w:r>
      <w:r w:rsidRPr="00B04505">
        <w:rPr>
          <w:rFonts w:eastAsia="Arial Unicode MS"/>
          <w:sz w:val="28"/>
          <w:szCs w:val="28"/>
        </w:rPr>
        <w:tab/>
        <w:t>– переход в режим отображения данных из архива;</w:t>
      </w:r>
    </w:p>
    <w:p w:rsidR="00E11FD8" w:rsidRPr="00B04505" w:rsidRDefault="00E11FD8" w:rsidP="001A2EFE">
      <w:pPr>
        <w:numPr>
          <w:ilvl w:val="0"/>
          <w:numId w:val="21"/>
        </w:numPr>
        <w:tabs>
          <w:tab w:val="left" w:pos="851"/>
          <w:tab w:val="left" w:pos="1418"/>
        </w:tabs>
        <w:spacing w:line="360" w:lineRule="auto"/>
        <w:ind w:left="1418" w:hanging="709"/>
        <w:jc w:val="both"/>
        <w:rPr>
          <w:sz w:val="28"/>
          <w:szCs w:val="28"/>
        </w:rPr>
      </w:pPr>
      <w:r w:rsidRPr="00B04505">
        <w:rPr>
          <w:rFonts w:eastAsia="Arial Unicode MS"/>
          <w:sz w:val="28"/>
          <w:szCs w:val="28"/>
        </w:rPr>
        <w:t>Реальное время – переход в режим отображения данных реального времени.</w:t>
      </w:r>
    </w:p>
    <w:p w:rsidR="00E11FD8" w:rsidRPr="00B04505" w:rsidRDefault="00E11FD8" w:rsidP="00B04505">
      <w:pPr>
        <w:tabs>
          <w:tab w:val="left" w:pos="851"/>
          <w:tab w:val="left" w:pos="2694"/>
        </w:tabs>
        <w:spacing w:line="360" w:lineRule="auto"/>
        <w:ind w:firstLine="709"/>
        <w:jc w:val="both"/>
        <w:rPr>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44" w:name="_Toc43419165"/>
      <w:r w:rsidRPr="00B04505">
        <w:rPr>
          <w:rFonts w:ascii="Times New Roman" w:hAnsi="Times New Roman" w:cs="Times New Roman"/>
          <w:sz w:val="28"/>
          <w:szCs w:val="28"/>
        </w:rPr>
        <w:t xml:space="preserve">4.3.6. Система архивов </w:t>
      </w:r>
      <w:r w:rsidRPr="00B04505">
        <w:rPr>
          <w:rFonts w:ascii="Times New Roman" w:hAnsi="Times New Roman" w:cs="Times New Roman"/>
          <w:sz w:val="28"/>
          <w:szCs w:val="28"/>
          <w:lang w:val="en-US"/>
        </w:rPr>
        <w:t>TRACE</w:t>
      </w:r>
      <w:r w:rsidRPr="00B04505">
        <w:rPr>
          <w:rFonts w:ascii="Times New Roman" w:hAnsi="Times New Roman" w:cs="Times New Roman"/>
          <w:sz w:val="28"/>
          <w:szCs w:val="28"/>
        </w:rPr>
        <w:t xml:space="preserve"> </w:t>
      </w:r>
      <w:r w:rsidRPr="00B04505">
        <w:rPr>
          <w:rFonts w:ascii="Times New Roman" w:hAnsi="Times New Roman" w:cs="Times New Roman"/>
          <w:sz w:val="28"/>
          <w:szCs w:val="28"/>
          <w:lang w:val="en-US"/>
        </w:rPr>
        <w:t>MODE</w:t>
      </w:r>
      <w:bookmarkEnd w:id="44"/>
    </w:p>
    <w:p w:rsidR="00E11FD8" w:rsidRPr="00B04505" w:rsidRDefault="00E11FD8" w:rsidP="00B04505">
      <w:pPr>
        <w:pStyle w:val="body"/>
        <w:spacing w:before="0" w:line="360" w:lineRule="auto"/>
        <w:ind w:firstLine="709"/>
        <w:rPr>
          <w:sz w:val="28"/>
          <w:szCs w:val="28"/>
        </w:rPr>
      </w:pPr>
      <w:r w:rsidRPr="00B04505">
        <w:rPr>
          <w:sz w:val="28"/>
          <w:szCs w:val="28"/>
        </w:rPr>
        <w:t>Одной из задач АСУТП является архивирование (сохранение на жесткий диск) информации, описывающей состояние объекта. При анализе потребностей тепличного комбината в информации о ходе технологического процесса к системе архивирования были предъявлены следующие требования:</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lastRenderedPageBreak/>
        <w:t>Информация в архиве должна иметь однозначную привязку к астрономическому времени.</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Темп записи (сброса) информации на диск должен превышать темп поступления данных.</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Кратковременная ошибка записи (т.е. ошибка ОС, драйвера, контроллера диска) не должна приводить к искажению на период больший, чем время длительности ошибки. При этом пользователь системы должен иметь доступ к информации о нарушениях в сохранении данных. Отключение ЭВМ должно приводить к как можно меньшей потере данных (минимальный размер буферов ОЗУ) и ни в коем случае не к исчезновению архива.</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Извлечение данных из архива - такая же важная задача, как и сохранение их.</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В программе, работающей в режиме реального времени, должны иметься хотя бы минимальные средства извлечения и просмотра архивных данных (таблицы и тренды) за произвольный момент времени.</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Структура архива должна быть документирована. Извлечение данных может быть произведено программными средствами других производителей.</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Возможность ручной коррекции информации в архиве средствами SCADA. Естественно, в этом случае должна быть защита коррекции данных паролем и в архив должна заноситься отметка, что такая коррекция была произведена.</w:t>
      </w:r>
    </w:p>
    <w:p w:rsidR="00E11FD8" w:rsidRPr="00B04505" w:rsidRDefault="00E11FD8" w:rsidP="00C47C2E">
      <w:pPr>
        <w:pStyle w:val="body"/>
        <w:numPr>
          <w:ilvl w:val="0"/>
          <w:numId w:val="20"/>
        </w:numPr>
        <w:tabs>
          <w:tab w:val="clear" w:pos="1008"/>
          <w:tab w:val="clear" w:pos="1152"/>
          <w:tab w:val="left" w:pos="1418"/>
        </w:tabs>
        <w:spacing w:before="0" w:line="360" w:lineRule="auto"/>
        <w:ind w:left="0" w:firstLine="709"/>
        <w:rPr>
          <w:sz w:val="28"/>
          <w:szCs w:val="28"/>
        </w:rPr>
      </w:pPr>
      <w:r w:rsidRPr="00B04505">
        <w:rPr>
          <w:sz w:val="28"/>
          <w:szCs w:val="28"/>
        </w:rPr>
        <w:t>Временная глубина, объем, набор параметров должны задаваться (настраиваться пользователем).</w:t>
      </w:r>
    </w:p>
    <w:p w:rsidR="00E11FD8" w:rsidRPr="00B04505" w:rsidRDefault="00E11FD8" w:rsidP="00B04505">
      <w:pPr>
        <w:pStyle w:val="body"/>
        <w:spacing w:before="0" w:line="360" w:lineRule="auto"/>
        <w:ind w:firstLine="709"/>
        <w:rPr>
          <w:sz w:val="28"/>
          <w:szCs w:val="28"/>
        </w:rPr>
      </w:pPr>
      <w:r w:rsidRPr="00B04505">
        <w:rPr>
          <w:sz w:val="28"/>
          <w:szCs w:val="28"/>
          <w:lang w:val="en-US"/>
        </w:rPr>
        <w:t>TRACE</w:t>
      </w:r>
      <w:r w:rsidRPr="00B04505">
        <w:rPr>
          <w:sz w:val="28"/>
          <w:szCs w:val="28"/>
        </w:rPr>
        <w:t xml:space="preserve"> </w:t>
      </w:r>
      <w:r w:rsidRPr="00B04505">
        <w:rPr>
          <w:sz w:val="28"/>
          <w:szCs w:val="28"/>
          <w:lang w:val="en-US"/>
        </w:rPr>
        <w:t>MODE</w:t>
      </w:r>
      <w:r w:rsidR="002C4B28">
        <w:rPr>
          <w:sz w:val="28"/>
          <w:szCs w:val="28"/>
        </w:rPr>
        <w:t xml:space="preserve"> </w:t>
      </w:r>
      <w:r w:rsidRPr="00B04505">
        <w:rPr>
          <w:sz w:val="28"/>
          <w:szCs w:val="28"/>
        </w:rPr>
        <w:t xml:space="preserve">имеет широкие возможности по архивированию данных о технологических процессах. </w:t>
      </w:r>
      <w:r w:rsidRPr="00B04505">
        <w:rPr>
          <w:sz w:val="28"/>
          <w:szCs w:val="28"/>
          <w:lang w:val="en-US"/>
        </w:rPr>
        <w:t>TRACE</w:t>
      </w:r>
      <w:r w:rsidRPr="00B04505">
        <w:rPr>
          <w:sz w:val="28"/>
          <w:szCs w:val="28"/>
        </w:rPr>
        <w:t xml:space="preserve"> </w:t>
      </w:r>
      <w:r w:rsidRPr="00B04505">
        <w:rPr>
          <w:sz w:val="28"/>
          <w:szCs w:val="28"/>
          <w:lang w:val="en-US"/>
        </w:rPr>
        <w:t>MODE</w:t>
      </w:r>
      <w:r w:rsidR="002C4B28">
        <w:rPr>
          <w:sz w:val="28"/>
          <w:szCs w:val="28"/>
        </w:rPr>
        <w:t xml:space="preserve"> </w:t>
      </w:r>
      <w:r w:rsidRPr="00B04505">
        <w:rPr>
          <w:sz w:val="28"/>
          <w:szCs w:val="28"/>
        </w:rPr>
        <w:t>поддерживает три архива</w:t>
      </w:r>
      <w:r w:rsidR="00BF2D67" w:rsidRPr="00B04505">
        <w:rPr>
          <w:sz w:val="28"/>
          <w:szCs w:val="28"/>
          <w:lang w:val="en-US"/>
        </w:rPr>
        <w:t xml:space="preserve"> [11]</w:t>
      </w:r>
      <w:r w:rsidRPr="00B04505">
        <w:rPr>
          <w:sz w:val="28"/>
          <w:szCs w:val="28"/>
        </w:rPr>
        <w:t xml:space="preserve">: </w:t>
      </w:r>
    </w:p>
    <w:p w:rsidR="00E11FD8" w:rsidRPr="00B04505" w:rsidRDefault="00E11FD8" w:rsidP="00B04505">
      <w:pPr>
        <w:pStyle w:val="bullet"/>
        <w:keepLines w:val="0"/>
        <w:numPr>
          <w:ilvl w:val="0"/>
          <w:numId w:val="26"/>
        </w:numPr>
        <w:tabs>
          <w:tab w:val="clear" w:pos="1008"/>
          <w:tab w:val="clear" w:pos="1152"/>
        </w:tabs>
        <w:spacing w:line="360" w:lineRule="auto"/>
        <w:ind w:left="0" w:firstLine="709"/>
        <w:rPr>
          <w:sz w:val="28"/>
          <w:szCs w:val="28"/>
        </w:rPr>
      </w:pPr>
      <w:r w:rsidRPr="00B04505">
        <w:rPr>
          <w:sz w:val="28"/>
          <w:szCs w:val="28"/>
        </w:rPr>
        <w:t>СПАД (локальный архив);</w:t>
      </w:r>
    </w:p>
    <w:p w:rsidR="00E11FD8" w:rsidRPr="00B04505" w:rsidRDefault="00E11FD8" w:rsidP="00B04505">
      <w:pPr>
        <w:pStyle w:val="bullet"/>
        <w:keepLines w:val="0"/>
        <w:numPr>
          <w:ilvl w:val="0"/>
          <w:numId w:val="26"/>
        </w:numPr>
        <w:tabs>
          <w:tab w:val="clear" w:pos="1008"/>
          <w:tab w:val="clear" w:pos="1152"/>
        </w:tabs>
        <w:spacing w:line="360" w:lineRule="auto"/>
        <w:ind w:left="0" w:firstLine="709"/>
        <w:rPr>
          <w:sz w:val="28"/>
          <w:szCs w:val="28"/>
        </w:rPr>
      </w:pPr>
      <w:r w:rsidRPr="00B04505">
        <w:rPr>
          <w:sz w:val="28"/>
          <w:szCs w:val="28"/>
        </w:rPr>
        <w:t>Отчет тревог;</w:t>
      </w:r>
    </w:p>
    <w:p w:rsidR="00E11FD8" w:rsidRPr="00B04505" w:rsidRDefault="00E11FD8" w:rsidP="00B04505">
      <w:pPr>
        <w:pStyle w:val="bullet"/>
        <w:keepLines w:val="0"/>
        <w:numPr>
          <w:ilvl w:val="0"/>
          <w:numId w:val="26"/>
        </w:numPr>
        <w:tabs>
          <w:tab w:val="clear" w:pos="1008"/>
          <w:tab w:val="clear" w:pos="1152"/>
        </w:tabs>
        <w:spacing w:line="360" w:lineRule="auto"/>
        <w:ind w:left="0" w:firstLine="709"/>
        <w:rPr>
          <w:sz w:val="28"/>
          <w:szCs w:val="28"/>
        </w:rPr>
      </w:pPr>
      <w:r w:rsidRPr="00B04505">
        <w:rPr>
          <w:sz w:val="28"/>
          <w:szCs w:val="28"/>
        </w:rPr>
        <w:t>Глобальный регистратор.</w:t>
      </w:r>
    </w:p>
    <w:p w:rsidR="00E11FD8" w:rsidRPr="00B04505" w:rsidRDefault="00E11FD8" w:rsidP="00B04505">
      <w:pPr>
        <w:pStyle w:val="body"/>
        <w:spacing w:before="0" w:line="360" w:lineRule="auto"/>
        <w:ind w:firstLine="709"/>
        <w:rPr>
          <w:sz w:val="28"/>
          <w:szCs w:val="28"/>
        </w:rPr>
      </w:pPr>
      <w:r w:rsidRPr="00B04505">
        <w:rPr>
          <w:sz w:val="28"/>
          <w:szCs w:val="28"/>
        </w:rPr>
        <w:lastRenderedPageBreak/>
        <w:t>Во все эти архивы заносятся изменения любых атрибутов каналов, отмеченных для архивирования. Разница между архивами состоит в алгоритмах сохранения данных и формате файлов. При сохранении данных в любой из перечисленных архивов фиксация времени осуществляется с точностью до 1 миллисекунды.</w:t>
      </w:r>
    </w:p>
    <w:p w:rsidR="00E11FD8" w:rsidRPr="00B04505" w:rsidRDefault="00E11FD8" w:rsidP="00B04505">
      <w:pPr>
        <w:tabs>
          <w:tab w:val="left" w:pos="9744"/>
        </w:tabs>
        <w:spacing w:line="360" w:lineRule="auto"/>
        <w:ind w:firstLine="709"/>
        <w:jc w:val="both"/>
        <w:rPr>
          <w:sz w:val="28"/>
          <w:szCs w:val="28"/>
        </w:rPr>
      </w:pPr>
      <w:r w:rsidRPr="00B04505">
        <w:rPr>
          <w:sz w:val="28"/>
          <w:szCs w:val="28"/>
        </w:rPr>
        <w:t>В локальный архив значения каналов записываются в бинарном формате. Условием новой записи в архив является изменение значения канала. Этот архив имеет фиксированную длину, которая указывается при его настройке. Структура архива оптимизирована с целью обеспечения компактности и синхронизации записей. При этом глубина архивирования определяется заданным размером и интенсивностью потока данных. Чтобы обеспечить большую глубину, следует для архивируемых каналов вводить апертуру на изменение реальных значений. Кроме того, не следует устанавливать для них частого пересчета, если это не требуется. Локальный архив СПАД предусмотрен для сохранения на диск и последующего анализа значений атрибутов каналов текущего узла. В нем фиксируются изменения реальных значений каналов и невычисляемых числовых атрибутов каналов. К таким атрибутам относятся: период, аварийные границы, границы шкалы, маски, настройки первичной обработки, флаги достоверности, состояния и подключения. Этот архив ориентирован на оперативную работу с данными. Для этого разработана специальная система индексации. Она обеспечивает очень высокую скорость доступа к данным и позволяет использовать СПАД для анализа архивных данных в реальном времени.</w:t>
      </w:r>
    </w:p>
    <w:p w:rsidR="00E11FD8" w:rsidRPr="00B04505" w:rsidRDefault="00E11FD8" w:rsidP="00B04505">
      <w:pPr>
        <w:pStyle w:val="body"/>
        <w:spacing w:before="0" w:line="360" w:lineRule="auto"/>
        <w:ind w:firstLine="709"/>
        <w:rPr>
          <w:sz w:val="28"/>
          <w:szCs w:val="28"/>
        </w:rPr>
      </w:pPr>
      <w:r w:rsidRPr="00B04505">
        <w:rPr>
          <w:sz w:val="28"/>
          <w:szCs w:val="28"/>
        </w:rPr>
        <w:t>Обновление данных в СПАД осуществляется циклически. Перед добавлением в архив новой записи контролируется превышение заданного размера файла. Если после добавления новой записи будет превышен установленный размер, то осуществляется переход в начало архива. При этом все добавляемые записи будут записываться поверх самых дальних по времени.</w:t>
      </w:r>
      <w:r w:rsidR="002C4B28">
        <w:rPr>
          <w:sz w:val="28"/>
          <w:szCs w:val="28"/>
        </w:rPr>
        <w:t xml:space="preserve"> </w:t>
      </w:r>
    </w:p>
    <w:p w:rsidR="00E11FD8" w:rsidRPr="00B04505" w:rsidRDefault="00E11FD8" w:rsidP="00B04505">
      <w:pPr>
        <w:pStyle w:val="body"/>
        <w:spacing w:before="0" w:line="360" w:lineRule="auto"/>
        <w:ind w:firstLine="709"/>
        <w:rPr>
          <w:sz w:val="28"/>
          <w:szCs w:val="28"/>
        </w:rPr>
      </w:pPr>
      <w:r w:rsidRPr="00B04505">
        <w:rPr>
          <w:sz w:val="28"/>
          <w:szCs w:val="28"/>
        </w:rPr>
        <w:lastRenderedPageBreak/>
        <w:t>Для контроля процесса архивирования данных в СПАД и управления им предусмотрены каналы, позволяющие управлять и контролировать выполнение следующих операций:</w:t>
      </w:r>
    </w:p>
    <w:p w:rsidR="00E11FD8" w:rsidRPr="00B04505" w:rsidRDefault="00E11FD8" w:rsidP="00B04505">
      <w:pPr>
        <w:pStyle w:val="bullet"/>
        <w:keepLines w:val="0"/>
        <w:numPr>
          <w:ilvl w:val="0"/>
          <w:numId w:val="27"/>
        </w:numPr>
        <w:tabs>
          <w:tab w:val="clear" w:pos="1008"/>
          <w:tab w:val="clear" w:pos="1152"/>
        </w:tabs>
        <w:spacing w:line="360" w:lineRule="auto"/>
        <w:ind w:left="0" w:firstLine="709"/>
        <w:rPr>
          <w:sz w:val="28"/>
          <w:szCs w:val="28"/>
        </w:rPr>
      </w:pPr>
      <w:r w:rsidRPr="00B04505">
        <w:rPr>
          <w:sz w:val="28"/>
          <w:szCs w:val="28"/>
        </w:rPr>
        <w:t>управление сохранением данных в СПАД;</w:t>
      </w:r>
    </w:p>
    <w:p w:rsidR="00E11FD8" w:rsidRPr="00B04505" w:rsidRDefault="00E11FD8" w:rsidP="00B04505">
      <w:pPr>
        <w:pStyle w:val="bullet"/>
        <w:keepLines w:val="0"/>
        <w:numPr>
          <w:ilvl w:val="0"/>
          <w:numId w:val="27"/>
        </w:numPr>
        <w:tabs>
          <w:tab w:val="clear" w:pos="1008"/>
          <w:tab w:val="clear" w:pos="1152"/>
        </w:tabs>
        <w:spacing w:line="360" w:lineRule="auto"/>
        <w:ind w:left="0" w:firstLine="709"/>
        <w:rPr>
          <w:sz w:val="28"/>
          <w:szCs w:val="28"/>
        </w:rPr>
      </w:pPr>
      <w:r w:rsidRPr="00B04505">
        <w:rPr>
          <w:sz w:val="28"/>
          <w:szCs w:val="28"/>
        </w:rPr>
        <w:t>контроль текущего состояния операций со СПАД;</w:t>
      </w:r>
    </w:p>
    <w:p w:rsidR="00E11FD8" w:rsidRPr="00B04505" w:rsidRDefault="00E11FD8" w:rsidP="00B04505">
      <w:pPr>
        <w:pStyle w:val="bullet"/>
        <w:keepLines w:val="0"/>
        <w:numPr>
          <w:ilvl w:val="0"/>
          <w:numId w:val="27"/>
        </w:numPr>
        <w:tabs>
          <w:tab w:val="clear" w:pos="1008"/>
          <w:tab w:val="clear" w:pos="1152"/>
        </w:tabs>
        <w:spacing w:line="360" w:lineRule="auto"/>
        <w:ind w:left="0" w:firstLine="709"/>
        <w:rPr>
          <w:sz w:val="28"/>
          <w:szCs w:val="28"/>
        </w:rPr>
      </w:pPr>
      <w:r w:rsidRPr="00B04505">
        <w:rPr>
          <w:sz w:val="28"/>
          <w:szCs w:val="28"/>
        </w:rPr>
        <w:t>копирование локального архива СПАД;</w:t>
      </w:r>
    </w:p>
    <w:p w:rsidR="00E11FD8" w:rsidRPr="00B04505" w:rsidRDefault="00E11FD8" w:rsidP="00B04505">
      <w:pPr>
        <w:pStyle w:val="bullet"/>
        <w:keepLines w:val="0"/>
        <w:numPr>
          <w:ilvl w:val="0"/>
          <w:numId w:val="27"/>
        </w:numPr>
        <w:tabs>
          <w:tab w:val="clear" w:pos="1008"/>
          <w:tab w:val="clear" w:pos="1152"/>
        </w:tabs>
        <w:spacing w:line="360" w:lineRule="auto"/>
        <w:ind w:left="0" w:firstLine="709"/>
        <w:rPr>
          <w:sz w:val="28"/>
          <w:szCs w:val="28"/>
        </w:rPr>
      </w:pPr>
      <w:r w:rsidRPr="00B04505">
        <w:rPr>
          <w:sz w:val="28"/>
          <w:szCs w:val="28"/>
        </w:rPr>
        <w:t>контроль и управление очередью сообщений в СПАД.</w:t>
      </w:r>
    </w:p>
    <w:p w:rsidR="00E11FD8" w:rsidRPr="00B04505" w:rsidRDefault="00E11FD8" w:rsidP="00B04505">
      <w:pPr>
        <w:pStyle w:val="body"/>
        <w:spacing w:before="0" w:line="360" w:lineRule="auto"/>
        <w:ind w:firstLine="709"/>
        <w:rPr>
          <w:sz w:val="28"/>
          <w:szCs w:val="28"/>
        </w:rPr>
      </w:pPr>
      <w:r w:rsidRPr="00B04505">
        <w:rPr>
          <w:sz w:val="28"/>
          <w:szCs w:val="28"/>
        </w:rPr>
        <w:t>Монитор реального времени позволяет экспортировать данные из локального архива в файлы текстового формата. Эти файлы могут затем импортироваться в электронные таблицы и базы данных. Существует возможность экспортировать архивные значения одного канала или всей базы целиком.</w:t>
      </w:r>
    </w:p>
    <w:p w:rsidR="00E11FD8" w:rsidRPr="00B04505" w:rsidRDefault="00E11FD8" w:rsidP="00B04505">
      <w:pPr>
        <w:pStyle w:val="body"/>
        <w:spacing w:before="0" w:line="360" w:lineRule="auto"/>
        <w:ind w:firstLine="709"/>
        <w:rPr>
          <w:sz w:val="28"/>
          <w:szCs w:val="28"/>
        </w:rPr>
      </w:pPr>
      <w:r w:rsidRPr="00B04505">
        <w:rPr>
          <w:sz w:val="28"/>
          <w:szCs w:val="28"/>
        </w:rPr>
        <w:t>Предусмотрена возможность автоматически в реальном времени создавать резервную копию локального архива. При этом пользователь сам может выбрать направление копирования.</w:t>
      </w:r>
    </w:p>
    <w:p w:rsidR="00E11FD8" w:rsidRPr="00B04505" w:rsidRDefault="00E11FD8" w:rsidP="00B04505">
      <w:pPr>
        <w:pStyle w:val="body"/>
        <w:spacing w:before="0" w:line="360" w:lineRule="auto"/>
        <w:ind w:firstLine="709"/>
        <w:rPr>
          <w:sz w:val="28"/>
          <w:szCs w:val="28"/>
        </w:rPr>
      </w:pPr>
      <w:r w:rsidRPr="00B04505">
        <w:rPr>
          <w:sz w:val="28"/>
          <w:szCs w:val="28"/>
        </w:rPr>
        <w:t>Отчет тревог ведется в ASCII-формате. В этом архиве осуществляется фиксация событий. Теоретически он не имеет ограничений на размер. Данные заносятся в отчет тревог в виде отдельных строк. Каждая строка содержит время и дату ее формирования, а также ряд дополнительных полей. Эти поля могут содержать разную информацию в зависимости от того, какое событие фиксируется данной строкой. Такой информацией может быть, например, имя канала и его значение, сообщение из файлов пользовательских словарей и т.д.</w:t>
      </w:r>
    </w:p>
    <w:p w:rsidR="00E11FD8" w:rsidRPr="00B04505" w:rsidRDefault="00E11FD8" w:rsidP="00B04505">
      <w:pPr>
        <w:pStyle w:val="body"/>
        <w:spacing w:before="0" w:line="360" w:lineRule="auto"/>
        <w:ind w:firstLine="709"/>
        <w:rPr>
          <w:sz w:val="28"/>
          <w:szCs w:val="28"/>
        </w:rPr>
      </w:pPr>
      <w:r w:rsidRPr="00B04505">
        <w:rPr>
          <w:sz w:val="28"/>
          <w:szCs w:val="28"/>
        </w:rPr>
        <w:t>Отчет тревог служит для записи в ASCII-файл информации об изменении значений атрибутов каналов, сообщений, содержащих тексты из словаря событий. Для контроля процесса архивирования данных в отчете тревог и управления им предусмотрены каналы, позволяющие управлять и контролировать выполнение следующих операций:</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t>Управление сохранением данных в отчет тревог.</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t>Копирование отчета тревог.</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lastRenderedPageBreak/>
        <w:t>Контроль состояния операций с отчетом тревог.</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t>Контроль состояния очереди сообщений в отчет тревог.</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t>Контроль текущей длины файла отчета тревог.</w:t>
      </w:r>
    </w:p>
    <w:p w:rsidR="00E11FD8" w:rsidRPr="00B04505" w:rsidRDefault="00E11FD8" w:rsidP="00B04505">
      <w:pPr>
        <w:pStyle w:val="bullet"/>
        <w:keepLines w:val="0"/>
        <w:numPr>
          <w:ilvl w:val="0"/>
          <w:numId w:val="28"/>
        </w:numPr>
        <w:tabs>
          <w:tab w:val="clear" w:pos="1008"/>
          <w:tab w:val="clear" w:pos="1152"/>
        </w:tabs>
        <w:spacing w:line="360" w:lineRule="auto"/>
        <w:ind w:left="0" w:firstLine="709"/>
        <w:rPr>
          <w:sz w:val="28"/>
          <w:szCs w:val="28"/>
        </w:rPr>
      </w:pPr>
      <w:r w:rsidRPr="00B04505">
        <w:rPr>
          <w:sz w:val="28"/>
          <w:szCs w:val="28"/>
        </w:rPr>
        <w:t>Зацикливание отчета тревог.</w:t>
      </w:r>
    </w:p>
    <w:p w:rsidR="00E11FD8" w:rsidRPr="00B04505" w:rsidRDefault="00E11FD8" w:rsidP="00B04505">
      <w:pPr>
        <w:pStyle w:val="body"/>
        <w:spacing w:before="0" w:line="360" w:lineRule="auto"/>
        <w:ind w:firstLine="709"/>
        <w:rPr>
          <w:sz w:val="28"/>
          <w:szCs w:val="28"/>
        </w:rPr>
      </w:pPr>
      <w:r w:rsidRPr="00B04505">
        <w:rPr>
          <w:sz w:val="28"/>
          <w:szCs w:val="28"/>
        </w:rPr>
        <w:t>Любое сообщение, помещенное в отчет тревог, имеет свой тип. Он определяет степень ответственности данного сообщения. Этот тип задается при вводе текста сообщения</w:t>
      </w:r>
      <w:r w:rsidR="004F06A5" w:rsidRPr="00B04505">
        <w:rPr>
          <w:sz w:val="28"/>
          <w:szCs w:val="28"/>
        </w:rPr>
        <w:t xml:space="preserve"> например, выход какого-либо контролируемого параметра микроклимата за технологические границы</w:t>
      </w:r>
      <w:r w:rsidRPr="00B04505">
        <w:rPr>
          <w:sz w:val="28"/>
          <w:szCs w:val="28"/>
        </w:rPr>
        <w:t xml:space="preserve">. Далее при просмотре отчета тревог можно в качестве одного из фильтров задать тип сообщения. Сообщения в отчете тревог могут квитироваться из МРВ с помощью специальной формы отображения. </w:t>
      </w:r>
    </w:p>
    <w:p w:rsidR="00E11FD8" w:rsidRDefault="00E11FD8" w:rsidP="00B04505">
      <w:pPr>
        <w:tabs>
          <w:tab w:val="left" w:pos="851"/>
          <w:tab w:val="left" w:pos="2694"/>
        </w:tabs>
        <w:spacing w:line="360" w:lineRule="auto"/>
        <w:ind w:firstLine="709"/>
        <w:jc w:val="both"/>
        <w:rPr>
          <w:rFonts w:eastAsia="Arial Unicode MS"/>
          <w:sz w:val="28"/>
          <w:szCs w:val="28"/>
          <w:lang w:val="en-US"/>
        </w:rPr>
      </w:pPr>
      <w:r w:rsidRPr="00B04505">
        <w:rPr>
          <w:sz w:val="28"/>
          <w:szCs w:val="28"/>
        </w:rPr>
        <w:t>Система архивов программа графического отображения состояния производственных процессов</w:t>
      </w:r>
      <w:r w:rsidRPr="00B04505">
        <w:rPr>
          <w:rFonts w:eastAsia="Arial Unicode MS"/>
          <w:sz w:val="28"/>
          <w:szCs w:val="28"/>
        </w:rPr>
        <w:t xml:space="preserve"> представлена на рис. 4.9 и реализует все выше описанные функции.</w:t>
      </w:r>
    </w:p>
    <w:p w:rsidR="00C47C2E" w:rsidRPr="00C47C2E" w:rsidRDefault="00C47C2E" w:rsidP="00B04505">
      <w:pPr>
        <w:tabs>
          <w:tab w:val="left" w:pos="851"/>
          <w:tab w:val="left" w:pos="2694"/>
        </w:tabs>
        <w:spacing w:line="360" w:lineRule="auto"/>
        <w:ind w:firstLine="709"/>
        <w:jc w:val="both"/>
        <w:rPr>
          <w:rFonts w:eastAsia="Arial Unicode MS"/>
          <w:sz w:val="28"/>
          <w:szCs w:val="28"/>
          <w:lang w:val="en-US"/>
        </w:rPr>
      </w:pPr>
    </w:p>
    <w:p w:rsidR="00E11FD8" w:rsidRPr="00B04505" w:rsidRDefault="00CE1D2F" w:rsidP="00B04505">
      <w:pPr>
        <w:tabs>
          <w:tab w:val="left" w:pos="851"/>
          <w:tab w:val="left" w:pos="2694"/>
        </w:tabs>
        <w:spacing w:line="360" w:lineRule="auto"/>
        <w:ind w:firstLine="709"/>
        <w:jc w:val="both"/>
        <w:rPr>
          <w:rFonts w:eastAsia="Arial Unicode MS"/>
          <w:sz w:val="28"/>
          <w:szCs w:val="28"/>
        </w:rPr>
      </w:pPr>
      <w:r>
        <w:rPr>
          <w:rFonts w:eastAsia="Arial Unicode MS"/>
          <w:sz w:val="28"/>
          <w:szCs w:val="28"/>
        </w:rPr>
        <w:pict>
          <v:shape id="_x0000_i1208" type="#_x0000_t75" style="width:361.5pt;height:247.5pt">
            <v:imagedata r:id="rId183" o:title=""/>
          </v:shape>
        </w:pict>
      </w:r>
    </w:p>
    <w:p w:rsidR="00C47C2E" w:rsidRDefault="00C47C2E" w:rsidP="00B04505">
      <w:pPr>
        <w:tabs>
          <w:tab w:val="left" w:pos="720"/>
          <w:tab w:val="left" w:pos="1008"/>
          <w:tab w:val="left" w:pos="1152"/>
        </w:tabs>
        <w:spacing w:line="360" w:lineRule="auto"/>
        <w:ind w:firstLine="709"/>
        <w:jc w:val="both"/>
        <w:rPr>
          <w:sz w:val="28"/>
          <w:szCs w:val="28"/>
          <w:lang w:val="en-US"/>
        </w:rPr>
      </w:pPr>
    </w:p>
    <w:p w:rsidR="00E11FD8" w:rsidRPr="00C47C2E" w:rsidRDefault="00E11FD8" w:rsidP="00B04505">
      <w:pPr>
        <w:tabs>
          <w:tab w:val="left" w:pos="720"/>
          <w:tab w:val="left" w:pos="1008"/>
          <w:tab w:val="left" w:pos="1152"/>
        </w:tabs>
        <w:spacing w:line="360" w:lineRule="auto"/>
        <w:ind w:firstLine="709"/>
        <w:jc w:val="both"/>
        <w:rPr>
          <w:sz w:val="28"/>
          <w:szCs w:val="28"/>
          <w:lang w:val="en-US"/>
        </w:rPr>
      </w:pPr>
      <w:r w:rsidRPr="00B04505">
        <w:rPr>
          <w:sz w:val="28"/>
          <w:szCs w:val="28"/>
        </w:rPr>
        <w:t>Рис. 4.9. Окно тренда “Архив”.</w:t>
      </w:r>
    </w:p>
    <w:p w:rsidR="00E11FD8" w:rsidRPr="00B04505" w:rsidRDefault="00E11FD8" w:rsidP="00B04505">
      <w:pPr>
        <w:tabs>
          <w:tab w:val="left" w:pos="720"/>
          <w:tab w:val="left" w:pos="1008"/>
          <w:tab w:val="left" w:pos="1152"/>
        </w:tabs>
        <w:spacing w:line="360" w:lineRule="auto"/>
        <w:ind w:firstLine="709"/>
        <w:jc w:val="both"/>
        <w:rPr>
          <w:sz w:val="28"/>
          <w:szCs w:val="28"/>
        </w:rPr>
      </w:pPr>
      <w:r w:rsidRPr="00B04505">
        <w:rPr>
          <w:sz w:val="28"/>
          <w:szCs w:val="28"/>
        </w:rPr>
        <w:lastRenderedPageBreak/>
        <w:t xml:space="preserve">По моему мнению, применение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в разработке распределенных АСУ ТП перспективно и позволяет значительно сократить сроки проектирования и отладки.</w:t>
      </w:r>
    </w:p>
    <w:p w:rsidR="00E11FD8" w:rsidRPr="00C47C2E" w:rsidRDefault="00C47C2E" w:rsidP="00C47C2E">
      <w:pPr>
        <w:spacing w:line="360" w:lineRule="auto"/>
        <w:ind w:firstLine="709"/>
        <w:jc w:val="both"/>
        <w:rPr>
          <w:b/>
          <w:sz w:val="28"/>
          <w:szCs w:val="28"/>
        </w:rPr>
      </w:pPr>
      <w:r>
        <w:rPr>
          <w:sz w:val="28"/>
          <w:szCs w:val="28"/>
        </w:rPr>
        <w:br w:type="page"/>
      </w:r>
      <w:bookmarkStart w:id="45" w:name="_Toc43419166"/>
      <w:bookmarkStart w:id="46" w:name="_Toc3690262"/>
      <w:r w:rsidR="00E11FD8" w:rsidRPr="00C47C2E">
        <w:rPr>
          <w:b/>
          <w:sz w:val="28"/>
          <w:szCs w:val="28"/>
        </w:rPr>
        <w:lastRenderedPageBreak/>
        <w:t>5. Сервер производственного контроля</w:t>
      </w:r>
      <w:bookmarkEnd w:id="45"/>
    </w:p>
    <w:p w:rsidR="00106459" w:rsidRPr="00B04505" w:rsidRDefault="00106459" w:rsidP="00B04505">
      <w:pPr>
        <w:pStyle w:val="2"/>
        <w:ind w:firstLine="709"/>
        <w:rPr>
          <w:b/>
          <w:szCs w:val="28"/>
        </w:rPr>
      </w:pPr>
    </w:p>
    <w:p w:rsidR="00E11FD8" w:rsidRDefault="00E11FD8" w:rsidP="00B04505">
      <w:pPr>
        <w:pStyle w:val="2"/>
        <w:ind w:firstLine="709"/>
        <w:rPr>
          <w:b/>
          <w:szCs w:val="28"/>
          <w:lang w:val="en-US"/>
        </w:rPr>
      </w:pPr>
      <w:bookmarkStart w:id="47" w:name="_Toc43419167"/>
      <w:r w:rsidRPr="00B04505">
        <w:rPr>
          <w:b/>
          <w:szCs w:val="28"/>
        </w:rPr>
        <w:t>5.1. Назначение сервера</w:t>
      </w:r>
      <w:bookmarkEnd w:id="46"/>
      <w:bookmarkEnd w:id="47"/>
    </w:p>
    <w:p w:rsidR="00C47C2E" w:rsidRPr="00C47C2E" w:rsidRDefault="00C47C2E" w:rsidP="00C47C2E">
      <w:pPr>
        <w:rPr>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Основные функции сервера производственного контроля: </w:t>
      </w:r>
    </w:p>
    <w:p w:rsidR="00E11FD8" w:rsidRPr="00B04505" w:rsidRDefault="00E11FD8" w:rsidP="00C47C2E">
      <w:pPr>
        <w:numPr>
          <w:ilvl w:val="0"/>
          <w:numId w:val="48"/>
        </w:numPr>
        <w:tabs>
          <w:tab w:val="clear" w:pos="1080"/>
          <w:tab w:val="num" w:pos="1418"/>
        </w:tabs>
        <w:spacing w:line="360" w:lineRule="auto"/>
        <w:ind w:left="1418" w:hanging="709"/>
        <w:jc w:val="both"/>
        <w:rPr>
          <w:sz w:val="28"/>
          <w:szCs w:val="28"/>
        </w:rPr>
      </w:pPr>
      <w:r w:rsidRPr="00B04505">
        <w:rPr>
          <w:sz w:val="28"/>
          <w:szCs w:val="28"/>
        </w:rPr>
        <w:t>получение и обработка информации о технологическом процессе;</w:t>
      </w:r>
    </w:p>
    <w:p w:rsidR="00E11FD8" w:rsidRPr="00B04505" w:rsidRDefault="00E11FD8" w:rsidP="00C47C2E">
      <w:pPr>
        <w:numPr>
          <w:ilvl w:val="0"/>
          <w:numId w:val="48"/>
        </w:numPr>
        <w:tabs>
          <w:tab w:val="clear" w:pos="1080"/>
          <w:tab w:val="num" w:pos="1418"/>
        </w:tabs>
        <w:spacing w:line="360" w:lineRule="auto"/>
        <w:ind w:left="1418" w:hanging="709"/>
        <w:jc w:val="both"/>
        <w:rPr>
          <w:sz w:val="28"/>
          <w:szCs w:val="28"/>
        </w:rPr>
      </w:pPr>
      <w:r w:rsidRPr="00B04505">
        <w:rPr>
          <w:sz w:val="28"/>
          <w:szCs w:val="28"/>
        </w:rPr>
        <w:t>отслеживание событий (нештатных ситуаций);</w:t>
      </w:r>
    </w:p>
    <w:p w:rsidR="00E11FD8" w:rsidRPr="00B04505" w:rsidRDefault="00E11FD8" w:rsidP="00C47C2E">
      <w:pPr>
        <w:numPr>
          <w:ilvl w:val="0"/>
          <w:numId w:val="48"/>
        </w:numPr>
        <w:tabs>
          <w:tab w:val="clear" w:pos="1080"/>
          <w:tab w:val="num" w:pos="1418"/>
        </w:tabs>
        <w:spacing w:line="360" w:lineRule="auto"/>
        <w:ind w:left="1418" w:hanging="709"/>
        <w:jc w:val="both"/>
        <w:rPr>
          <w:sz w:val="28"/>
          <w:szCs w:val="28"/>
        </w:rPr>
      </w:pPr>
      <w:r w:rsidRPr="00B04505">
        <w:rPr>
          <w:sz w:val="28"/>
          <w:szCs w:val="28"/>
        </w:rPr>
        <w:t>передача команд оператора на исполнительные механизмы;</w:t>
      </w:r>
    </w:p>
    <w:p w:rsidR="00E11FD8" w:rsidRPr="00B04505" w:rsidRDefault="00E11FD8" w:rsidP="00C47C2E">
      <w:pPr>
        <w:numPr>
          <w:ilvl w:val="0"/>
          <w:numId w:val="48"/>
        </w:numPr>
        <w:tabs>
          <w:tab w:val="clear" w:pos="1080"/>
          <w:tab w:val="num" w:pos="1418"/>
        </w:tabs>
        <w:spacing w:line="360" w:lineRule="auto"/>
        <w:ind w:left="1418" w:hanging="709"/>
        <w:jc w:val="both"/>
        <w:rPr>
          <w:sz w:val="28"/>
          <w:szCs w:val="28"/>
        </w:rPr>
      </w:pPr>
      <w:r w:rsidRPr="00B04505">
        <w:rPr>
          <w:sz w:val="28"/>
          <w:szCs w:val="28"/>
        </w:rPr>
        <w:t>передача данных удаленным серверам и программам графического отображения, прием команд от удаленных операторов;</w:t>
      </w:r>
    </w:p>
    <w:p w:rsidR="00E11FD8" w:rsidRPr="00B04505" w:rsidRDefault="00E11FD8" w:rsidP="00C47C2E">
      <w:pPr>
        <w:numPr>
          <w:ilvl w:val="0"/>
          <w:numId w:val="48"/>
        </w:numPr>
        <w:tabs>
          <w:tab w:val="clear" w:pos="1080"/>
          <w:tab w:val="num" w:pos="1418"/>
        </w:tabs>
        <w:spacing w:line="360" w:lineRule="auto"/>
        <w:ind w:left="1418" w:hanging="709"/>
        <w:jc w:val="both"/>
        <w:rPr>
          <w:sz w:val="28"/>
          <w:szCs w:val="28"/>
        </w:rPr>
      </w:pPr>
      <w:r w:rsidRPr="00B04505">
        <w:rPr>
          <w:sz w:val="28"/>
          <w:szCs w:val="28"/>
        </w:rPr>
        <w:t>сохранение параметров в базе данных, ведение журнала событий.</w:t>
      </w:r>
    </w:p>
    <w:p w:rsidR="00E11FD8" w:rsidRPr="00B04505" w:rsidRDefault="00E11FD8" w:rsidP="00B04505">
      <w:pPr>
        <w:pStyle w:val="2"/>
        <w:ind w:firstLine="709"/>
        <w:rPr>
          <w:w w:val="122"/>
          <w:szCs w:val="28"/>
        </w:rPr>
      </w:pPr>
    </w:p>
    <w:p w:rsidR="00E11FD8" w:rsidRPr="00B04505" w:rsidRDefault="00E11FD8" w:rsidP="00B04505">
      <w:pPr>
        <w:pStyle w:val="2"/>
        <w:ind w:firstLine="709"/>
        <w:rPr>
          <w:b/>
          <w:szCs w:val="28"/>
        </w:rPr>
      </w:pPr>
      <w:bookmarkStart w:id="48" w:name="_Toc43419168"/>
      <w:r w:rsidRPr="00B04505">
        <w:rPr>
          <w:b/>
          <w:szCs w:val="28"/>
        </w:rPr>
        <w:t>5.2. Анализ информационных потребностей фирмы</w:t>
      </w:r>
      <w:bookmarkEnd w:id="48"/>
    </w:p>
    <w:p w:rsidR="00C47C2E" w:rsidRDefault="00C47C2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При работе над проектом были определены следующие функциональные требования:</w:t>
      </w:r>
    </w:p>
    <w:p w:rsidR="00E11FD8" w:rsidRPr="00B04505" w:rsidRDefault="00E11FD8" w:rsidP="00C47C2E">
      <w:pPr>
        <w:numPr>
          <w:ilvl w:val="0"/>
          <w:numId w:val="33"/>
        </w:numPr>
        <w:spacing w:line="360" w:lineRule="auto"/>
        <w:ind w:left="1418" w:hanging="709"/>
        <w:jc w:val="both"/>
        <w:rPr>
          <w:sz w:val="28"/>
          <w:szCs w:val="28"/>
        </w:rPr>
      </w:pPr>
      <w:r w:rsidRPr="00B04505">
        <w:rPr>
          <w:sz w:val="28"/>
          <w:szCs w:val="28"/>
        </w:rPr>
        <w:t>Централизованный доступ к данным. Хранение данных на выделенном файл-сервере с разграничением прав доступа к информации;</w:t>
      </w:r>
    </w:p>
    <w:p w:rsidR="00E11FD8" w:rsidRPr="00B04505" w:rsidRDefault="00E11FD8" w:rsidP="00C47C2E">
      <w:pPr>
        <w:numPr>
          <w:ilvl w:val="0"/>
          <w:numId w:val="33"/>
        </w:numPr>
        <w:spacing w:line="360" w:lineRule="auto"/>
        <w:ind w:left="1418" w:hanging="709"/>
        <w:jc w:val="both"/>
        <w:rPr>
          <w:sz w:val="28"/>
          <w:szCs w:val="28"/>
        </w:rPr>
      </w:pPr>
      <w:r w:rsidRPr="00B04505">
        <w:rPr>
          <w:sz w:val="28"/>
          <w:szCs w:val="28"/>
        </w:rPr>
        <w:t>Сетевые</w:t>
      </w:r>
      <w:r w:rsidR="002C4B28">
        <w:rPr>
          <w:sz w:val="28"/>
          <w:szCs w:val="28"/>
        </w:rPr>
        <w:t xml:space="preserve"> </w:t>
      </w:r>
      <w:r w:rsidRPr="00B04505">
        <w:rPr>
          <w:sz w:val="28"/>
          <w:szCs w:val="28"/>
        </w:rPr>
        <w:t>базы</w:t>
      </w:r>
      <w:r w:rsidR="002C4B28">
        <w:rPr>
          <w:sz w:val="28"/>
          <w:szCs w:val="28"/>
        </w:rPr>
        <w:t xml:space="preserve"> </w:t>
      </w:r>
      <w:r w:rsidRPr="00B04505">
        <w:rPr>
          <w:sz w:val="28"/>
          <w:szCs w:val="28"/>
        </w:rPr>
        <w:t>данных.</w:t>
      </w:r>
      <w:r w:rsidR="00A70B59">
        <w:rPr>
          <w:sz w:val="28"/>
          <w:szCs w:val="28"/>
        </w:rPr>
        <w:t xml:space="preserve"> </w:t>
      </w:r>
      <w:r w:rsidRPr="00B04505">
        <w:rPr>
          <w:sz w:val="28"/>
          <w:szCs w:val="28"/>
        </w:rPr>
        <w:t>Распределенные</w:t>
      </w:r>
      <w:r w:rsidR="002C4B28">
        <w:rPr>
          <w:sz w:val="28"/>
          <w:szCs w:val="28"/>
        </w:rPr>
        <w:t xml:space="preserve"> </w:t>
      </w:r>
      <w:r w:rsidRPr="00B04505">
        <w:rPr>
          <w:sz w:val="28"/>
          <w:szCs w:val="28"/>
        </w:rPr>
        <w:t>системы</w:t>
      </w:r>
      <w:r w:rsidR="002C4B28">
        <w:rPr>
          <w:sz w:val="28"/>
          <w:szCs w:val="28"/>
        </w:rPr>
        <w:t xml:space="preserve"> </w:t>
      </w:r>
      <w:r w:rsidRPr="00B04505">
        <w:rPr>
          <w:sz w:val="28"/>
          <w:szCs w:val="28"/>
        </w:rPr>
        <w:t>учета</w:t>
      </w:r>
      <w:r w:rsidR="002C4B28">
        <w:rPr>
          <w:sz w:val="28"/>
          <w:szCs w:val="28"/>
        </w:rPr>
        <w:t xml:space="preserve"> </w:t>
      </w:r>
      <w:r w:rsidRPr="00B04505">
        <w:rPr>
          <w:sz w:val="28"/>
          <w:szCs w:val="28"/>
        </w:rPr>
        <w:t>и</w:t>
      </w:r>
      <w:r w:rsidR="002C4B28">
        <w:rPr>
          <w:sz w:val="28"/>
          <w:szCs w:val="28"/>
        </w:rPr>
        <w:t xml:space="preserve"> </w:t>
      </w:r>
      <w:r w:rsidRPr="00B04505">
        <w:rPr>
          <w:sz w:val="28"/>
          <w:szCs w:val="28"/>
        </w:rPr>
        <w:t>автоматизация бухгалтерских расчетов;</w:t>
      </w:r>
    </w:p>
    <w:p w:rsidR="00E11FD8" w:rsidRPr="00B04505" w:rsidRDefault="00E11FD8" w:rsidP="00C47C2E">
      <w:pPr>
        <w:numPr>
          <w:ilvl w:val="0"/>
          <w:numId w:val="33"/>
        </w:numPr>
        <w:spacing w:line="360" w:lineRule="auto"/>
        <w:ind w:left="1418" w:hanging="709"/>
        <w:jc w:val="both"/>
        <w:rPr>
          <w:sz w:val="28"/>
          <w:szCs w:val="28"/>
        </w:rPr>
      </w:pPr>
      <w:r w:rsidRPr="00B04505">
        <w:rPr>
          <w:sz w:val="28"/>
          <w:szCs w:val="28"/>
        </w:rPr>
        <w:t>Использование Internet-технологий;</w:t>
      </w:r>
    </w:p>
    <w:p w:rsidR="00E11FD8" w:rsidRPr="00C47C2E" w:rsidRDefault="00E11FD8" w:rsidP="00C47C2E">
      <w:pPr>
        <w:numPr>
          <w:ilvl w:val="0"/>
          <w:numId w:val="33"/>
        </w:numPr>
        <w:spacing w:line="360" w:lineRule="auto"/>
        <w:ind w:left="1418" w:hanging="709"/>
        <w:jc w:val="both"/>
        <w:rPr>
          <w:sz w:val="28"/>
          <w:szCs w:val="28"/>
        </w:rPr>
      </w:pPr>
      <w:r w:rsidRPr="00B04505">
        <w:rPr>
          <w:sz w:val="28"/>
          <w:szCs w:val="28"/>
        </w:rPr>
        <w:t>Обеспечение информационной безопасности и сохранности данных.</w:t>
      </w:r>
    </w:p>
    <w:p w:rsidR="00E11FD8" w:rsidRPr="00B04505" w:rsidRDefault="00C47C2E" w:rsidP="00C47C2E">
      <w:pPr>
        <w:spacing w:line="360" w:lineRule="auto"/>
        <w:ind w:left="1418" w:hanging="709"/>
        <w:jc w:val="both"/>
        <w:rPr>
          <w:b/>
          <w:sz w:val="28"/>
          <w:szCs w:val="28"/>
        </w:rPr>
      </w:pPr>
      <w:r>
        <w:rPr>
          <w:sz w:val="28"/>
          <w:szCs w:val="28"/>
          <w:lang w:val="en-US"/>
        </w:rPr>
        <w:br w:type="page"/>
      </w:r>
      <w:r w:rsidR="00CE1D2F">
        <w:rPr>
          <w:sz w:val="28"/>
          <w:szCs w:val="28"/>
        </w:rPr>
        <w:lastRenderedPageBreak/>
        <w:pict>
          <v:shape id="_x0000_i1209" type="#_x0000_t75" style="width:373.5pt;height:210.75pt">
            <v:imagedata r:id="rId184" o:title=""/>
          </v:shape>
        </w:pict>
      </w:r>
    </w:p>
    <w:p w:rsidR="00C47C2E" w:rsidRDefault="00C47C2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Рис. 5.1. Схема работы сервера производственного контроля.</w:t>
      </w:r>
    </w:p>
    <w:p w:rsidR="00E11FD8" w:rsidRPr="00B04505" w:rsidRDefault="00E11FD8" w:rsidP="00B04505">
      <w:pPr>
        <w:spacing w:line="360" w:lineRule="auto"/>
        <w:ind w:firstLine="709"/>
        <w:jc w:val="both"/>
        <w:rPr>
          <w:sz w:val="28"/>
          <w:szCs w:val="28"/>
        </w:rPr>
      </w:pPr>
    </w:p>
    <w:p w:rsidR="00E11FD8" w:rsidRPr="00B04505" w:rsidRDefault="00E11FD8" w:rsidP="00B04505">
      <w:pPr>
        <w:spacing w:line="360" w:lineRule="auto"/>
        <w:ind w:firstLine="709"/>
        <w:jc w:val="both"/>
        <w:rPr>
          <w:sz w:val="28"/>
          <w:szCs w:val="28"/>
        </w:rPr>
      </w:pPr>
      <w:r w:rsidRPr="00B04505">
        <w:rPr>
          <w:sz w:val="28"/>
          <w:szCs w:val="28"/>
        </w:rPr>
        <w:t>Структура информационных потоков, обрабатываемых сервером, изображена на рис. 5.1. Сервер осуществляет обмен данными со следующими устройствами:</w:t>
      </w:r>
    </w:p>
    <w:p w:rsidR="00E11FD8" w:rsidRPr="00B04505" w:rsidRDefault="00E11FD8" w:rsidP="00B04505">
      <w:pPr>
        <w:numPr>
          <w:ilvl w:val="0"/>
          <w:numId w:val="29"/>
        </w:numPr>
        <w:spacing w:line="360" w:lineRule="auto"/>
        <w:ind w:left="0" w:firstLine="709"/>
        <w:jc w:val="both"/>
        <w:rPr>
          <w:sz w:val="28"/>
          <w:szCs w:val="28"/>
        </w:rPr>
      </w:pPr>
      <w:r w:rsidRPr="00B04505">
        <w:rPr>
          <w:sz w:val="28"/>
          <w:szCs w:val="28"/>
        </w:rPr>
        <w:t xml:space="preserve">Элементы однопроводной сети </w:t>
      </w:r>
      <w:r w:rsidRPr="00B04505">
        <w:rPr>
          <w:sz w:val="28"/>
          <w:szCs w:val="28"/>
          <w:lang w:val="en-US"/>
        </w:rPr>
        <w:t>MicroLAN</w:t>
      </w:r>
      <w:r w:rsidRPr="00B04505">
        <w:rPr>
          <w:sz w:val="28"/>
          <w:szCs w:val="28"/>
        </w:rPr>
        <w:t xml:space="preserve"> фирмы «</w:t>
      </w:r>
      <w:r w:rsidRPr="00B04505">
        <w:rPr>
          <w:sz w:val="28"/>
          <w:szCs w:val="28"/>
          <w:lang w:val="en-US"/>
        </w:rPr>
        <w:t>Dallas</w:t>
      </w:r>
      <w:r w:rsidRPr="00B04505">
        <w:rPr>
          <w:sz w:val="28"/>
          <w:szCs w:val="28"/>
        </w:rPr>
        <w:t xml:space="preserve"> </w:t>
      </w:r>
      <w:r w:rsidRPr="00B04505">
        <w:rPr>
          <w:sz w:val="28"/>
          <w:szCs w:val="28"/>
          <w:lang w:val="en-US"/>
        </w:rPr>
        <w:t>Semiconductor</w:t>
      </w:r>
      <w:r w:rsidRPr="00B04505">
        <w:rPr>
          <w:sz w:val="28"/>
          <w:szCs w:val="28"/>
        </w:rPr>
        <w:t>». Однопроводн</w:t>
      </w:r>
      <w:r w:rsidR="00296E41" w:rsidRPr="00B04505">
        <w:rPr>
          <w:sz w:val="28"/>
          <w:szCs w:val="28"/>
        </w:rPr>
        <w:t>ая</w:t>
      </w:r>
      <w:r w:rsidRPr="00B04505">
        <w:rPr>
          <w:sz w:val="28"/>
          <w:szCs w:val="28"/>
        </w:rPr>
        <w:t xml:space="preserve"> сет</w:t>
      </w:r>
      <w:r w:rsidR="00296E41" w:rsidRPr="00B04505">
        <w:rPr>
          <w:sz w:val="28"/>
          <w:szCs w:val="28"/>
        </w:rPr>
        <w:t>ь</w:t>
      </w:r>
      <w:r w:rsidRPr="00B04505">
        <w:rPr>
          <w:sz w:val="28"/>
          <w:szCs w:val="28"/>
        </w:rPr>
        <w:t xml:space="preserve"> присоединя</w:t>
      </w:r>
      <w:r w:rsidR="00296E41" w:rsidRPr="00B04505">
        <w:rPr>
          <w:sz w:val="28"/>
          <w:szCs w:val="28"/>
        </w:rPr>
        <w:t>е</w:t>
      </w:r>
      <w:r w:rsidRPr="00B04505">
        <w:rPr>
          <w:sz w:val="28"/>
          <w:szCs w:val="28"/>
        </w:rPr>
        <w:t xml:space="preserve">тся к компьютеру через последовательный порт. </w:t>
      </w:r>
      <w:r w:rsidR="00296E41" w:rsidRPr="00B04505">
        <w:rPr>
          <w:sz w:val="28"/>
          <w:szCs w:val="28"/>
        </w:rPr>
        <w:t>С</w:t>
      </w:r>
      <w:r w:rsidRPr="00B04505">
        <w:rPr>
          <w:sz w:val="28"/>
          <w:szCs w:val="28"/>
        </w:rPr>
        <w:t>еть содерж</w:t>
      </w:r>
      <w:r w:rsidR="00296E41" w:rsidRPr="00B04505">
        <w:rPr>
          <w:sz w:val="28"/>
          <w:szCs w:val="28"/>
        </w:rPr>
        <w:t>и</w:t>
      </w:r>
      <w:r w:rsidRPr="00B04505">
        <w:rPr>
          <w:sz w:val="28"/>
          <w:szCs w:val="28"/>
        </w:rPr>
        <w:t xml:space="preserve">т </w:t>
      </w:r>
      <w:r w:rsidR="009E37B4" w:rsidRPr="00B04505">
        <w:rPr>
          <w:sz w:val="28"/>
          <w:szCs w:val="28"/>
        </w:rPr>
        <w:t>17</w:t>
      </w:r>
      <w:r w:rsidRPr="00B04505">
        <w:rPr>
          <w:sz w:val="28"/>
          <w:szCs w:val="28"/>
        </w:rPr>
        <w:t xml:space="preserve"> датчиков, </w:t>
      </w:r>
      <w:r w:rsidR="009E37B4" w:rsidRPr="00B04505">
        <w:rPr>
          <w:sz w:val="28"/>
          <w:szCs w:val="28"/>
        </w:rPr>
        <w:t>6 ключей дискретного ввода/вывода, 8 меток линии, а также мастер линии.</w:t>
      </w:r>
      <w:r w:rsidRPr="00B04505">
        <w:rPr>
          <w:sz w:val="28"/>
          <w:szCs w:val="28"/>
        </w:rPr>
        <w:t xml:space="preserve"> </w:t>
      </w:r>
    </w:p>
    <w:p w:rsidR="00E11FD8" w:rsidRPr="00B04505" w:rsidRDefault="00E11FD8" w:rsidP="00B04505">
      <w:pPr>
        <w:numPr>
          <w:ilvl w:val="0"/>
          <w:numId w:val="29"/>
        </w:numPr>
        <w:spacing w:line="360" w:lineRule="auto"/>
        <w:ind w:left="0" w:firstLine="709"/>
        <w:jc w:val="both"/>
        <w:rPr>
          <w:sz w:val="28"/>
          <w:szCs w:val="28"/>
        </w:rPr>
      </w:pPr>
      <w:r w:rsidRPr="00B04505">
        <w:rPr>
          <w:sz w:val="28"/>
          <w:szCs w:val="28"/>
        </w:rPr>
        <w:t>Сервер сохраня</w:t>
      </w:r>
      <w:r w:rsidR="0015694B" w:rsidRPr="00B04505">
        <w:rPr>
          <w:sz w:val="28"/>
          <w:szCs w:val="28"/>
        </w:rPr>
        <w:t>е</w:t>
      </w:r>
      <w:r w:rsidRPr="00B04505">
        <w:rPr>
          <w:sz w:val="28"/>
          <w:szCs w:val="28"/>
        </w:rPr>
        <w:t>т значения параметров с произвольной периодичностью в базе данных реального времени</w:t>
      </w:r>
      <w:r w:rsidR="009C4D4C" w:rsidRPr="00B04505">
        <w:rPr>
          <w:sz w:val="28"/>
          <w:szCs w:val="28"/>
        </w:rPr>
        <w:t xml:space="preserve"> и производит её еженедельную архивацию</w:t>
      </w:r>
      <w:r w:rsidRPr="00B04505">
        <w:rPr>
          <w:sz w:val="28"/>
          <w:szCs w:val="28"/>
        </w:rPr>
        <w:t>.</w:t>
      </w:r>
    </w:p>
    <w:p w:rsidR="00E11FD8" w:rsidRPr="00B04505" w:rsidRDefault="00E11FD8" w:rsidP="00B04505">
      <w:pPr>
        <w:numPr>
          <w:ilvl w:val="0"/>
          <w:numId w:val="29"/>
        </w:numPr>
        <w:spacing w:line="360" w:lineRule="auto"/>
        <w:ind w:left="0" w:firstLine="709"/>
        <w:jc w:val="both"/>
        <w:rPr>
          <w:sz w:val="28"/>
          <w:szCs w:val="28"/>
        </w:rPr>
      </w:pPr>
      <w:r w:rsidRPr="00B04505">
        <w:rPr>
          <w:sz w:val="28"/>
          <w:szCs w:val="28"/>
        </w:rPr>
        <w:t>Сервер позволяет обмениваться данными с удаленными серверами производственного контроля с помощью семейства протоколов TCP/IP.</w:t>
      </w:r>
      <w:r w:rsidR="002C4B28">
        <w:rPr>
          <w:sz w:val="28"/>
          <w:szCs w:val="28"/>
        </w:rPr>
        <w:t xml:space="preserve"> </w:t>
      </w:r>
      <w:r w:rsidRPr="00B04505">
        <w:rPr>
          <w:sz w:val="28"/>
          <w:szCs w:val="28"/>
        </w:rPr>
        <w:t>Это может быть необходимо, например, для ведения централизованной базы данных.</w:t>
      </w:r>
    </w:p>
    <w:p w:rsidR="00E11FD8" w:rsidRPr="00B04505" w:rsidRDefault="00E11FD8" w:rsidP="00B04505">
      <w:pPr>
        <w:numPr>
          <w:ilvl w:val="0"/>
          <w:numId w:val="29"/>
        </w:numPr>
        <w:spacing w:line="360" w:lineRule="auto"/>
        <w:ind w:left="0" w:firstLine="709"/>
        <w:jc w:val="both"/>
        <w:rPr>
          <w:sz w:val="28"/>
          <w:szCs w:val="28"/>
        </w:rPr>
      </w:pPr>
      <w:r w:rsidRPr="00B04505">
        <w:rPr>
          <w:sz w:val="28"/>
          <w:szCs w:val="28"/>
        </w:rPr>
        <w:t>Сервер позволяет передавать данные любому внешнему приложению по интерфейсу DDE.</w:t>
      </w:r>
    </w:p>
    <w:p w:rsidR="00E11FD8" w:rsidRPr="00B04505" w:rsidRDefault="00E11FD8" w:rsidP="00B04505">
      <w:pPr>
        <w:numPr>
          <w:ilvl w:val="0"/>
          <w:numId w:val="29"/>
        </w:numPr>
        <w:spacing w:line="360" w:lineRule="auto"/>
        <w:ind w:left="0" w:firstLine="709"/>
        <w:jc w:val="both"/>
        <w:rPr>
          <w:sz w:val="28"/>
          <w:szCs w:val="28"/>
        </w:rPr>
      </w:pPr>
      <w:r w:rsidRPr="00B04505">
        <w:rPr>
          <w:sz w:val="28"/>
          <w:szCs w:val="28"/>
        </w:rPr>
        <w:t xml:space="preserve">Сервер позволяет обмениваться данными с программой графического отображения, которая используется для создания интерфейса </w:t>
      </w:r>
      <w:r w:rsidRPr="00B04505">
        <w:rPr>
          <w:sz w:val="28"/>
          <w:szCs w:val="28"/>
        </w:rPr>
        <w:lastRenderedPageBreak/>
        <w:t>оператора, оповещения о нештатных ситуация, вывода графиков параметров, журнала событий.</w:t>
      </w:r>
    </w:p>
    <w:p w:rsidR="00E11FD8" w:rsidRPr="00B04505" w:rsidRDefault="00E11FD8" w:rsidP="00B04505">
      <w:pPr>
        <w:pStyle w:val="2"/>
        <w:ind w:firstLine="709"/>
        <w:rPr>
          <w:szCs w:val="28"/>
        </w:rPr>
      </w:pPr>
    </w:p>
    <w:p w:rsidR="00E11FD8" w:rsidRPr="00B04505" w:rsidRDefault="00E11FD8" w:rsidP="00B04505">
      <w:pPr>
        <w:pStyle w:val="2"/>
        <w:ind w:firstLine="709"/>
        <w:rPr>
          <w:b/>
          <w:szCs w:val="28"/>
        </w:rPr>
      </w:pPr>
      <w:bookmarkStart w:id="49" w:name="_Toc43419169"/>
      <w:r w:rsidRPr="00B04505">
        <w:rPr>
          <w:b/>
          <w:szCs w:val="28"/>
        </w:rPr>
        <w:t>5.3. Выбор сетевой ОС</w:t>
      </w:r>
      <w:bookmarkEnd w:id="49"/>
    </w:p>
    <w:p w:rsidR="00C47C2E" w:rsidRDefault="00C47C2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Ключевым звеном в сети является операционная система, своего рода «сердце сети». Рассмотрим две операционные системы: </w:t>
      </w:r>
      <w:r w:rsidRPr="00B04505">
        <w:rPr>
          <w:sz w:val="28"/>
          <w:szCs w:val="28"/>
          <w:lang w:val="en-US"/>
        </w:rPr>
        <w:t>Microsoft</w:t>
      </w:r>
      <w:r w:rsidRPr="00B04505">
        <w:rPr>
          <w:sz w:val="28"/>
          <w:szCs w:val="28"/>
        </w:rPr>
        <w:t xml:space="preserve">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xml:space="preserve"> и </w:t>
      </w:r>
      <w:r w:rsidRPr="00B04505">
        <w:rPr>
          <w:sz w:val="28"/>
          <w:szCs w:val="28"/>
          <w:lang w:val="en-US"/>
        </w:rPr>
        <w:t>ASPLinux</w:t>
      </w:r>
      <w:r w:rsidRPr="00B04505">
        <w:rPr>
          <w:sz w:val="28"/>
          <w:szCs w:val="28"/>
        </w:rPr>
        <w:t xml:space="preserve"> 7.3. Следует сразу отметить, что одним из важнейших критериев выбора ОС являются затраты, необходимые на приобретение как собственно ОС, так и программных продуктов для неё.</w:t>
      </w:r>
    </w:p>
    <w:p w:rsidR="00E11FD8" w:rsidRPr="00B04505" w:rsidRDefault="00E11FD8" w:rsidP="00B04505">
      <w:pPr>
        <w:spacing w:line="360" w:lineRule="auto"/>
        <w:ind w:firstLine="709"/>
        <w:jc w:val="both"/>
        <w:rPr>
          <w:sz w:val="28"/>
          <w:szCs w:val="28"/>
        </w:rPr>
      </w:pPr>
      <w:r w:rsidRPr="00B04505">
        <w:rPr>
          <w:sz w:val="28"/>
          <w:szCs w:val="28"/>
        </w:rPr>
        <w:t xml:space="preserve">Рассмотрим сетевую операционную систему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xml:space="preserve"> корпорации </w:t>
      </w:r>
      <w:r w:rsidRPr="00B04505">
        <w:rPr>
          <w:sz w:val="28"/>
          <w:szCs w:val="28"/>
          <w:lang w:val="en-US"/>
        </w:rPr>
        <w:t>Microsoft</w:t>
      </w:r>
      <w:r w:rsidRPr="00B04505">
        <w:rPr>
          <w:sz w:val="28"/>
          <w:szCs w:val="28"/>
        </w:rPr>
        <w:t xml:space="preserve">, кажущаяся простота которой часто сбивает с толку начинающих системных администраторов. И хотя </w:t>
      </w:r>
      <w:r w:rsidRPr="00B04505">
        <w:rPr>
          <w:sz w:val="28"/>
          <w:szCs w:val="28"/>
          <w:lang w:val="en-US"/>
        </w:rPr>
        <w:t>Microsoft</w:t>
      </w:r>
      <w:r w:rsidRPr="00B04505">
        <w:rPr>
          <w:sz w:val="28"/>
          <w:szCs w:val="28"/>
        </w:rPr>
        <w:t xml:space="preserve"> позиционирует данную ОС как серверную сетевую платформу для малого и среднего бизнеса, общеизвестно, что серьезные сетевые проекты в большинстве случаев по-прежнему базируются</w:t>
      </w:r>
      <w:r w:rsidR="002C4B28">
        <w:rPr>
          <w:sz w:val="28"/>
          <w:szCs w:val="28"/>
        </w:rPr>
        <w:t xml:space="preserve"> </w:t>
      </w:r>
      <w:r w:rsidRPr="00B04505">
        <w:rPr>
          <w:sz w:val="28"/>
          <w:szCs w:val="28"/>
        </w:rPr>
        <w:t xml:space="preserve">на платформе </w:t>
      </w:r>
      <w:r w:rsidRPr="00B04505">
        <w:rPr>
          <w:sz w:val="28"/>
          <w:szCs w:val="28"/>
          <w:lang w:val="en-US"/>
        </w:rPr>
        <w:t>UNIX</w:t>
      </w:r>
      <w:r w:rsidRPr="00B04505">
        <w:rPr>
          <w:sz w:val="28"/>
          <w:szCs w:val="28"/>
        </w:rPr>
        <w:t>. Следует отметить завышенные требования к аппаратному обеспечению, например, для полноценного функционирования сервера требуется не менее 128 мегабайт оперативной памяти.</w:t>
      </w:r>
    </w:p>
    <w:p w:rsidR="00E11FD8" w:rsidRPr="00B04505" w:rsidRDefault="00E11FD8" w:rsidP="00B04505">
      <w:pPr>
        <w:spacing w:line="360" w:lineRule="auto"/>
        <w:ind w:firstLine="709"/>
        <w:jc w:val="both"/>
        <w:rPr>
          <w:sz w:val="28"/>
          <w:szCs w:val="28"/>
        </w:rPr>
      </w:pPr>
      <w:r w:rsidRPr="00B04505">
        <w:rPr>
          <w:sz w:val="28"/>
          <w:szCs w:val="28"/>
        </w:rPr>
        <w:t xml:space="preserve">Так же, на мой взгляд, большим недостатком является то, что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xml:space="preserve"> – коммерческий продукт, стоимость которого составляет порядка 750 долларов США. Также следует отметить тот факт, что большая часть офисных программных продуктов (</w:t>
      </w:r>
      <w:r w:rsidRPr="00B04505">
        <w:rPr>
          <w:sz w:val="28"/>
          <w:szCs w:val="28"/>
          <w:lang w:val="en-US"/>
        </w:rPr>
        <w:t>Microsoft</w:t>
      </w:r>
      <w:r w:rsidRPr="00B04505">
        <w:rPr>
          <w:sz w:val="28"/>
          <w:szCs w:val="28"/>
        </w:rPr>
        <w:t xml:space="preserve"> </w:t>
      </w:r>
      <w:r w:rsidRPr="00B04505">
        <w:rPr>
          <w:sz w:val="28"/>
          <w:szCs w:val="28"/>
          <w:lang w:val="en-US"/>
        </w:rPr>
        <w:t>Office</w:t>
      </w:r>
      <w:r w:rsidRPr="00B04505">
        <w:rPr>
          <w:sz w:val="28"/>
          <w:szCs w:val="28"/>
        </w:rPr>
        <w:t xml:space="preserve">, </w:t>
      </w:r>
      <w:r w:rsidRPr="00B04505">
        <w:rPr>
          <w:sz w:val="28"/>
          <w:szCs w:val="28"/>
          <w:lang w:val="en-US"/>
        </w:rPr>
        <w:t>Visio</w:t>
      </w:r>
      <w:r w:rsidRPr="00B04505">
        <w:rPr>
          <w:sz w:val="28"/>
          <w:szCs w:val="28"/>
        </w:rPr>
        <w:t xml:space="preserve"> и т.д.) являются коммерческими, что при проектирование тепличного комбината резко повысит его себестоимость.</w:t>
      </w:r>
    </w:p>
    <w:p w:rsidR="00E11FD8" w:rsidRPr="00B04505" w:rsidRDefault="00E11FD8" w:rsidP="00B04505">
      <w:pPr>
        <w:spacing w:line="360" w:lineRule="auto"/>
        <w:ind w:firstLine="709"/>
        <w:jc w:val="both"/>
        <w:rPr>
          <w:sz w:val="28"/>
          <w:szCs w:val="28"/>
        </w:rPr>
      </w:pPr>
      <w:r w:rsidRPr="00B04505">
        <w:rPr>
          <w:sz w:val="28"/>
          <w:szCs w:val="28"/>
        </w:rPr>
        <w:t xml:space="preserve">Итак, ОС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xml:space="preserve"> была отвергнута по следующим причинам:</w:t>
      </w:r>
    </w:p>
    <w:p w:rsidR="00E11FD8" w:rsidRPr="00B04505" w:rsidRDefault="00E11FD8" w:rsidP="00C47C2E">
      <w:pPr>
        <w:numPr>
          <w:ilvl w:val="0"/>
          <w:numId w:val="30"/>
        </w:numPr>
        <w:spacing w:line="360" w:lineRule="auto"/>
        <w:ind w:left="1276" w:hanging="567"/>
        <w:jc w:val="both"/>
        <w:rPr>
          <w:sz w:val="28"/>
          <w:szCs w:val="28"/>
        </w:rPr>
      </w:pPr>
      <w:r w:rsidRPr="00B04505">
        <w:rPr>
          <w:sz w:val="28"/>
          <w:szCs w:val="28"/>
        </w:rPr>
        <w:t>Как ОС, так и большая часть прикладного программного обеспечения являются коммерческими продуктами, цена которых достаточно велика.</w:t>
      </w:r>
    </w:p>
    <w:p w:rsidR="00E11FD8" w:rsidRPr="00B04505" w:rsidRDefault="00E11FD8" w:rsidP="00C47C2E">
      <w:pPr>
        <w:numPr>
          <w:ilvl w:val="0"/>
          <w:numId w:val="30"/>
        </w:numPr>
        <w:spacing w:line="360" w:lineRule="auto"/>
        <w:ind w:left="1276" w:hanging="567"/>
        <w:jc w:val="both"/>
        <w:rPr>
          <w:sz w:val="28"/>
          <w:szCs w:val="28"/>
        </w:rPr>
      </w:pPr>
      <w:r w:rsidRPr="00B04505">
        <w:rPr>
          <w:sz w:val="28"/>
          <w:szCs w:val="28"/>
        </w:rPr>
        <w:lastRenderedPageBreak/>
        <w:t xml:space="preserve">Общее недоверие к программным продуктам </w:t>
      </w:r>
      <w:r w:rsidRPr="00B04505">
        <w:rPr>
          <w:sz w:val="28"/>
          <w:szCs w:val="28"/>
          <w:lang w:val="en-US"/>
        </w:rPr>
        <w:t>Microsoft</w:t>
      </w:r>
      <w:r w:rsidRPr="00B04505">
        <w:rPr>
          <w:sz w:val="28"/>
          <w:szCs w:val="28"/>
        </w:rPr>
        <w:t>, их ненадежность, большое количество ошибок.</w:t>
      </w:r>
    </w:p>
    <w:p w:rsidR="00E11FD8" w:rsidRPr="00B04505" w:rsidRDefault="00E11FD8" w:rsidP="00C47C2E">
      <w:pPr>
        <w:numPr>
          <w:ilvl w:val="0"/>
          <w:numId w:val="30"/>
        </w:numPr>
        <w:spacing w:line="360" w:lineRule="auto"/>
        <w:ind w:left="1276" w:hanging="567"/>
        <w:jc w:val="both"/>
        <w:rPr>
          <w:sz w:val="28"/>
          <w:szCs w:val="28"/>
        </w:rPr>
      </w:pPr>
      <w:r w:rsidRPr="00B04505">
        <w:rPr>
          <w:sz w:val="28"/>
          <w:szCs w:val="28"/>
        </w:rPr>
        <w:t>Высокие требования к аппаратному обеспечению, при достаточно низкой производительности.</w:t>
      </w:r>
    </w:p>
    <w:p w:rsidR="00E11FD8" w:rsidRPr="00B04505" w:rsidRDefault="00E11FD8" w:rsidP="00C47C2E">
      <w:pPr>
        <w:numPr>
          <w:ilvl w:val="0"/>
          <w:numId w:val="30"/>
        </w:numPr>
        <w:spacing w:line="360" w:lineRule="auto"/>
        <w:ind w:left="1276" w:hanging="567"/>
        <w:jc w:val="both"/>
        <w:rPr>
          <w:sz w:val="28"/>
          <w:szCs w:val="28"/>
        </w:rPr>
      </w:pPr>
      <w:r w:rsidRPr="00B04505">
        <w:rPr>
          <w:sz w:val="28"/>
          <w:szCs w:val="28"/>
        </w:rPr>
        <w:t xml:space="preserve">Определенная функциональная неполноценность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xml:space="preserve"> как сетевой ОС.</w:t>
      </w:r>
    </w:p>
    <w:p w:rsidR="00E11FD8" w:rsidRPr="00B04505" w:rsidRDefault="00E11FD8" w:rsidP="00B04505">
      <w:pPr>
        <w:spacing w:line="360" w:lineRule="auto"/>
        <w:ind w:firstLine="709"/>
        <w:jc w:val="both"/>
        <w:rPr>
          <w:sz w:val="28"/>
          <w:szCs w:val="28"/>
        </w:rPr>
      </w:pPr>
      <w:r w:rsidRPr="00B04505">
        <w:rPr>
          <w:sz w:val="28"/>
          <w:szCs w:val="28"/>
        </w:rPr>
        <w:t xml:space="preserve">С другой стороны ОС </w:t>
      </w:r>
      <w:r w:rsidRPr="00B04505">
        <w:rPr>
          <w:sz w:val="28"/>
          <w:szCs w:val="28"/>
          <w:lang w:val="en-US"/>
        </w:rPr>
        <w:t>Linux</w:t>
      </w:r>
      <w:r w:rsidRPr="00B04505">
        <w:rPr>
          <w:sz w:val="28"/>
          <w:szCs w:val="28"/>
        </w:rPr>
        <w:t xml:space="preserve"> обладает следующими неоспоримыми преимуществами:</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Относительно невысокие требования к аппаратному обеспечению.</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 xml:space="preserve">Бесплатное распространение ОС по лицензии </w:t>
      </w:r>
      <w:r w:rsidRPr="00B04505">
        <w:rPr>
          <w:sz w:val="28"/>
          <w:szCs w:val="28"/>
          <w:lang w:val="en-US"/>
        </w:rPr>
        <w:t>GNU</w:t>
      </w:r>
      <w:r w:rsidRPr="00B04505">
        <w:rPr>
          <w:sz w:val="28"/>
          <w:szCs w:val="28"/>
        </w:rPr>
        <w:t>.</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 xml:space="preserve">Гибкость настроек при одновременной мощности и традиционной высокой функциональности </w:t>
      </w:r>
      <w:r w:rsidRPr="00B04505">
        <w:rPr>
          <w:sz w:val="28"/>
          <w:szCs w:val="28"/>
          <w:lang w:val="en-US"/>
        </w:rPr>
        <w:t>UNIX</w:t>
      </w:r>
      <w:r w:rsidRPr="00B04505">
        <w:rPr>
          <w:sz w:val="28"/>
          <w:szCs w:val="28"/>
        </w:rPr>
        <w:t xml:space="preserve"> – систем.</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Огромное количество свободно распространяемых продуктов (в том числе в виде исходных текстов).</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Отличная репутация ОС.</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Полнота начальной дистрибьюции системы, позволяющая обеспечить функционирование большинства требуемых сервисов и служб.</w:t>
      </w:r>
    </w:p>
    <w:p w:rsidR="00E11FD8" w:rsidRPr="00B04505" w:rsidRDefault="00E11FD8" w:rsidP="00C47C2E">
      <w:pPr>
        <w:numPr>
          <w:ilvl w:val="0"/>
          <w:numId w:val="31"/>
        </w:numPr>
        <w:spacing w:line="360" w:lineRule="auto"/>
        <w:ind w:left="1276" w:hanging="567"/>
        <w:jc w:val="both"/>
        <w:rPr>
          <w:sz w:val="28"/>
          <w:szCs w:val="28"/>
        </w:rPr>
      </w:pPr>
      <w:r w:rsidRPr="00B04505">
        <w:rPr>
          <w:sz w:val="28"/>
          <w:szCs w:val="28"/>
        </w:rPr>
        <w:t>Полная документированность.</w:t>
      </w:r>
    </w:p>
    <w:p w:rsidR="00E11FD8" w:rsidRPr="00B04505" w:rsidRDefault="00E11FD8" w:rsidP="00B04505">
      <w:pPr>
        <w:spacing w:line="360" w:lineRule="auto"/>
        <w:ind w:firstLine="709"/>
        <w:jc w:val="both"/>
        <w:rPr>
          <w:sz w:val="28"/>
          <w:szCs w:val="28"/>
        </w:rPr>
      </w:pPr>
      <w:r w:rsidRPr="00B04505">
        <w:rPr>
          <w:sz w:val="28"/>
          <w:szCs w:val="28"/>
        </w:rPr>
        <w:t xml:space="preserve">ОС </w:t>
      </w:r>
      <w:r w:rsidRPr="00B04505">
        <w:rPr>
          <w:sz w:val="28"/>
          <w:szCs w:val="28"/>
          <w:lang w:val="en-US"/>
        </w:rPr>
        <w:t>Linux</w:t>
      </w:r>
      <w:r w:rsidRPr="00B04505">
        <w:rPr>
          <w:sz w:val="28"/>
          <w:szCs w:val="28"/>
        </w:rPr>
        <w:t xml:space="preserve"> стала привлекательной альтернативой коммерческих ОС. Лавинообразный рост интереса к </w:t>
      </w:r>
      <w:r w:rsidRPr="00B04505">
        <w:rPr>
          <w:sz w:val="28"/>
          <w:szCs w:val="28"/>
          <w:lang w:val="en-US"/>
        </w:rPr>
        <w:t>Linux</w:t>
      </w:r>
      <w:r w:rsidRPr="00B04505">
        <w:rPr>
          <w:sz w:val="28"/>
          <w:szCs w:val="28"/>
        </w:rPr>
        <w:t xml:space="preserve"> во всем мире подтверждает это. В ней объединены мощь и гибкость </w:t>
      </w:r>
      <w:r w:rsidRPr="00B04505">
        <w:rPr>
          <w:sz w:val="28"/>
          <w:szCs w:val="28"/>
          <w:lang w:val="en-US"/>
        </w:rPr>
        <w:t>UNIX</w:t>
      </w:r>
      <w:r w:rsidRPr="00B04505">
        <w:rPr>
          <w:sz w:val="28"/>
          <w:szCs w:val="28"/>
        </w:rPr>
        <w:t xml:space="preserve">-станции, возможность использования полного набора приложений </w:t>
      </w:r>
      <w:r w:rsidRPr="00B04505">
        <w:rPr>
          <w:sz w:val="28"/>
          <w:szCs w:val="28"/>
          <w:lang w:val="en-US"/>
        </w:rPr>
        <w:t>Internet</w:t>
      </w:r>
      <w:r w:rsidRPr="00B04505">
        <w:rPr>
          <w:sz w:val="28"/>
          <w:szCs w:val="28"/>
        </w:rPr>
        <w:t xml:space="preserve"> и полнофункциональный графический интерфейс (например, </w:t>
      </w:r>
      <w:r w:rsidRPr="00B04505">
        <w:rPr>
          <w:sz w:val="28"/>
          <w:szCs w:val="28"/>
          <w:lang w:val="en-US"/>
        </w:rPr>
        <w:t>X</w:t>
      </w:r>
      <w:r w:rsidRPr="00B04505">
        <w:rPr>
          <w:sz w:val="28"/>
          <w:szCs w:val="28"/>
        </w:rPr>
        <w:t xml:space="preserve"> </w:t>
      </w:r>
      <w:r w:rsidRPr="00B04505">
        <w:rPr>
          <w:sz w:val="28"/>
          <w:szCs w:val="28"/>
          <w:lang w:val="en-US"/>
        </w:rPr>
        <w:t>Window</w:t>
      </w:r>
      <w:r w:rsidRPr="00B04505">
        <w:rPr>
          <w:sz w:val="28"/>
          <w:szCs w:val="28"/>
        </w:rPr>
        <w:t xml:space="preserve">). </w:t>
      </w:r>
    </w:p>
    <w:p w:rsidR="00E11FD8" w:rsidRDefault="00E11FD8" w:rsidP="00B04505">
      <w:pPr>
        <w:spacing w:line="360" w:lineRule="auto"/>
        <w:ind w:firstLine="709"/>
        <w:jc w:val="both"/>
        <w:rPr>
          <w:sz w:val="28"/>
          <w:szCs w:val="28"/>
          <w:lang w:val="en-US"/>
        </w:rPr>
      </w:pPr>
      <w:r w:rsidRPr="00B04505">
        <w:rPr>
          <w:sz w:val="28"/>
          <w:szCs w:val="28"/>
        </w:rPr>
        <w:t xml:space="preserve">В качестве дистрибутива </w:t>
      </w:r>
      <w:r w:rsidRPr="00B04505">
        <w:rPr>
          <w:sz w:val="28"/>
          <w:szCs w:val="28"/>
          <w:lang w:val="en-US"/>
        </w:rPr>
        <w:t>Linux</w:t>
      </w:r>
      <w:r w:rsidRPr="00B04505">
        <w:rPr>
          <w:sz w:val="28"/>
          <w:szCs w:val="28"/>
        </w:rPr>
        <w:t xml:space="preserve"> возьмем </w:t>
      </w:r>
      <w:r w:rsidRPr="00B04505">
        <w:rPr>
          <w:sz w:val="28"/>
          <w:szCs w:val="28"/>
          <w:lang w:val="en-US"/>
        </w:rPr>
        <w:t>ASP</w:t>
      </w:r>
      <w:r w:rsidRPr="00B04505">
        <w:rPr>
          <w:sz w:val="28"/>
          <w:szCs w:val="28"/>
        </w:rPr>
        <w:t xml:space="preserve"> </w:t>
      </w:r>
      <w:r w:rsidRPr="00B04505">
        <w:rPr>
          <w:sz w:val="28"/>
          <w:szCs w:val="28"/>
          <w:lang w:val="en-US"/>
        </w:rPr>
        <w:t>Linux</w:t>
      </w:r>
      <w:r w:rsidRPr="00B04505">
        <w:rPr>
          <w:sz w:val="28"/>
          <w:szCs w:val="28"/>
        </w:rPr>
        <w:t xml:space="preserve"> 7.3 </w:t>
      </w:r>
      <w:r w:rsidRPr="00B04505">
        <w:rPr>
          <w:sz w:val="28"/>
          <w:szCs w:val="28"/>
          <w:lang w:val="en-US"/>
        </w:rPr>
        <w:t>Server</w:t>
      </w:r>
      <w:r w:rsidRPr="00B04505">
        <w:rPr>
          <w:sz w:val="28"/>
          <w:szCs w:val="28"/>
        </w:rPr>
        <w:t xml:space="preserve"> </w:t>
      </w:r>
      <w:r w:rsidRPr="00B04505">
        <w:rPr>
          <w:sz w:val="28"/>
          <w:szCs w:val="28"/>
          <w:lang w:val="en-US"/>
        </w:rPr>
        <w:t>Edition</w:t>
      </w:r>
      <w:r w:rsidRPr="00B04505">
        <w:rPr>
          <w:sz w:val="28"/>
          <w:szCs w:val="28"/>
        </w:rPr>
        <w:t xml:space="preserve"> .</w:t>
      </w:r>
    </w:p>
    <w:p w:rsidR="00E11FD8" w:rsidRPr="00C47C2E" w:rsidRDefault="00C47C2E" w:rsidP="00C47C2E">
      <w:pPr>
        <w:spacing w:line="360" w:lineRule="auto"/>
        <w:ind w:firstLine="709"/>
        <w:jc w:val="both"/>
        <w:rPr>
          <w:b/>
          <w:sz w:val="28"/>
          <w:szCs w:val="28"/>
        </w:rPr>
      </w:pPr>
      <w:r>
        <w:rPr>
          <w:sz w:val="28"/>
          <w:szCs w:val="28"/>
          <w:lang w:val="en-US"/>
        </w:rPr>
        <w:br w:type="page"/>
      </w:r>
      <w:bookmarkStart w:id="50" w:name="_Toc43419170"/>
      <w:r w:rsidR="00E11FD8" w:rsidRPr="00C47C2E">
        <w:rPr>
          <w:b/>
          <w:sz w:val="28"/>
          <w:szCs w:val="28"/>
        </w:rPr>
        <w:lastRenderedPageBreak/>
        <w:t>5.4. Выбор сетевых протоколов</w:t>
      </w:r>
      <w:bookmarkEnd w:id="50"/>
    </w:p>
    <w:p w:rsidR="00C47C2E" w:rsidRDefault="00C47C2E" w:rsidP="00B04505">
      <w:pPr>
        <w:pStyle w:val="3"/>
        <w:spacing w:before="0" w:after="0" w:line="360" w:lineRule="auto"/>
        <w:ind w:firstLine="709"/>
        <w:jc w:val="both"/>
        <w:rPr>
          <w:rFonts w:ascii="Times New Roman" w:hAnsi="Times New Roman" w:cs="Times New Roman"/>
          <w:sz w:val="28"/>
          <w:szCs w:val="28"/>
          <w:lang w:val="en-US"/>
        </w:rPr>
      </w:pPr>
      <w:bookmarkStart w:id="51" w:name="_Toc43419171"/>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r w:rsidRPr="00B04505">
        <w:rPr>
          <w:rFonts w:ascii="Times New Roman" w:hAnsi="Times New Roman" w:cs="Times New Roman"/>
          <w:sz w:val="28"/>
          <w:szCs w:val="28"/>
        </w:rPr>
        <w:t>5.4.1. Протокол 1-</w:t>
      </w:r>
      <w:r w:rsidRPr="00B04505">
        <w:rPr>
          <w:rFonts w:ascii="Times New Roman" w:hAnsi="Times New Roman" w:cs="Times New Roman"/>
          <w:sz w:val="28"/>
          <w:szCs w:val="28"/>
          <w:lang w:val="en-US"/>
        </w:rPr>
        <w:t>Wire</w:t>
      </w:r>
      <w:bookmarkEnd w:id="51"/>
    </w:p>
    <w:p w:rsidR="00E11FD8" w:rsidRPr="00B04505" w:rsidRDefault="00E11FD8" w:rsidP="00B04505">
      <w:pPr>
        <w:spacing w:line="360" w:lineRule="auto"/>
        <w:ind w:firstLine="709"/>
        <w:jc w:val="both"/>
        <w:rPr>
          <w:sz w:val="28"/>
          <w:szCs w:val="28"/>
        </w:rPr>
      </w:pPr>
      <w:r w:rsidRPr="00B04505">
        <w:rPr>
          <w:sz w:val="28"/>
          <w:szCs w:val="28"/>
        </w:rPr>
        <w:t xml:space="preserve">Протокол интерфейса 1-Wire обеспечивает возможность работы с множеством iButton, подключенных параллельно к линии данных однопроводной сети сбора первичной информации тепличного комбината. Команды интерфейса позволяют определить ID всех iButton, подключенных в данный момент к линии и затем работать с конкретным прибором, переведя остальные в режим ожидания. Управление линией данных и выдачу команд производит ведущее устройство, в качестве которого может использоваться любой микроконтроллер или персональный компьютер (ПК). </w:t>
      </w:r>
    </w:p>
    <w:p w:rsidR="00E11FD8" w:rsidRPr="00B04505" w:rsidRDefault="00E11FD8" w:rsidP="00B04505">
      <w:pPr>
        <w:spacing w:line="360" w:lineRule="auto"/>
        <w:ind w:firstLine="709"/>
        <w:jc w:val="both"/>
        <w:rPr>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52" w:name="_Toc43419172"/>
      <w:r w:rsidRPr="00B04505">
        <w:rPr>
          <w:rFonts w:ascii="Times New Roman" w:hAnsi="Times New Roman" w:cs="Times New Roman"/>
          <w:sz w:val="28"/>
          <w:szCs w:val="28"/>
        </w:rPr>
        <w:t>5.4.2. Стек протоколов TCP/IP</w:t>
      </w:r>
      <w:bookmarkEnd w:id="52"/>
    </w:p>
    <w:p w:rsidR="00E11FD8" w:rsidRPr="00B04505" w:rsidRDefault="00E11FD8" w:rsidP="00B04505">
      <w:pPr>
        <w:spacing w:line="360" w:lineRule="auto"/>
        <w:ind w:firstLine="709"/>
        <w:jc w:val="both"/>
        <w:rPr>
          <w:sz w:val="28"/>
          <w:szCs w:val="28"/>
        </w:rPr>
      </w:pPr>
      <w:r w:rsidRPr="00B04505">
        <w:rPr>
          <w:sz w:val="28"/>
          <w:szCs w:val="28"/>
        </w:rPr>
        <w:t>Протокол TCP/IP (Transmission Control Protocol/Internet Protocol) - основное средство современного сетевого и межсетевого взаимодействия. Не секрет, что большинство современных систем поддерживают данный протокол. Распространению данного протокола способствовало, в частности, развитие сети Internet и использование TCP/IP в качестве универсального транспорта. TCP/IP предоставляет пользователям однородный интерфейс, обеспечивающий взаимодействие с сетевыми аппаратными средствами различных типов. Этот протокол гарантирует возможность обмена данными между системами, невзирая на многочисленные различия, существующие между ними. TCP/IP, кроме того, позволяет соединять на программном уровне отдельные физические сети в более крупную и более гибкую логическую сеть.</w:t>
      </w:r>
    </w:p>
    <w:p w:rsidR="00E11FD8" w:rsidRPr="00B04505" w:rsidRDefault="00E11FD8" w:rsidP="00B04505">
      <w:pPr>
        <w:spacing w:line="360" w:lineRule="auto"/>
        <w:ind w:firstLine="709"/>
        <w:jc w:val="both"/>
        <w:rPr>
          <w:sz w:val="28"/>
          <w:szCs w:val="28"/>
        </w:rPr>
      </w:pPr>
      <w:r w:rsidRPr="00B04505">
        <w:rPr>
          <w:sz w:val="28"/>
          <w:szCs w:val="28"/>
        </w:rPr>
        <w:t>В состав комплекта TCP/IP входит несколько компонентов</w:t>
      </w:r>
      <w:r w:rsidR="00402891" w:rsidRPr="00B04505">
        <w:rPr>
          <w:sz w:val="28"/>
          <w:szCs w:val="28"/>
        </w:rPr>
        <w:t xml:space="preserve"> [7]</w:t>
      </w:r>
      <w:r w:rsidRPr="00B04505">
        <w:rPr>
          <w:sz w:val="28"/>
          <w:szCs w:val="28"/>
        </w:rPr>
        <w:t>:</w:t>
      </w:r>
    </w:p>
    <w:p w:rsidR="00E11FD8" w:rsidRPr="00B04505" w:rsidRDefault="00E11FD8" w:rsidP="00B04505">
      <w:pPr>
        <w:numPr>
          <w:ilvl w:val="0"/>
          <w:numId w:val="34"/>
        </w:numPr>
        <w:spacing w:line="360" w:lineRule="auto"/>
        <w:ind w:left="0" w:firstLine="709"/>
        <w:jc w:val="both"/>
        <w:rPr>
          <w:sz w:val="28"/>
          <w:szCs w:val="28"/>
        </w:rPr>
      </w:pPr>
      <w:r w:rsidRPr="00B04505">
        <w:rPr>
          <w:sz w:val="28"/>
          <w:szCs w:val="28"/>
        </w:rPr>
        <w:t>межсетевой протокол (Internet Protocol, IP), который обеспечивает транспортировку без дополнительной обработки данных с одной машины на другую;</w:t>
      </w:r>
    </w:p>
    <w:p w:rsidR="00E11FD8" w:rsidRPr="00B04505" w:rsidRDefault="00E11FD8" w:rsidP="00B04505">
      <w:pPr>
        <w:numPr>
          <w:ilvl w:val="0"/>
          <w:numId w:val="34"/>
        </w:numPr>
        <w:spacing w:line="360" w:lineRule="auto"/>
        <w:ind w:left="0" w:firstLine="709"/>
        <w:jc w:val="both"/>
        <w:rPr>
          <w:sz w:val="28"/>
          <w:szCs w:val="28"/>
        </w:rPr>
      </w:pPr>
      <w:r w:rsidRPr="00B04505">
        <w:rPr>
          <w:sz w:val="28"/>
          <w:szCs w:val="28"/>
        </w:rPr>
        <w:lastRenderedPageBreak/>
        <w:t>межсетевой протокол управления сообщениями (Inernet Control Message Protocol, ICMP), который отвечает за различные виды низкоуровневой поддержки протокола IP, включая сообщения об ошибках , содействие в маршрутизации, подтверждение получения сообщения;</w:t>
      </w:r>
    </w:p>
    <w:p w:rsidR="00E11FD8" w:rsidRPr="00B04505" w:rsidRDefault="00E11FD8" w:rsidP="00B04505">
      <w:pPr>
        <w:numPr>
          <w:ilvl w:val="0"/>
          <w:numId w:val="34"/>
        </w:numPr>
        <w:spacing w:line="360" w:lineRule="auto"/>
        <w:ind w:left="0" w:firstLine="709"/>
        <w:jc w:val="both"/>
        <w:rPr>
          <w:sz w:val="28"/>
          <w:szCs w:val="28"/>
        </w:rPr>
      </w:pPr>
      <w:r w:rsidRPr="00B04505">
        <w:rPr>
          <w:sz w:val="28"/>
          <w:szCs w:val="28"/>
        </w:rPr>
        <w:t>протокол преобразования адресов (Adsress Resolution Protocol, ARP), выполняющий трансляцию логических сетевых адресов в аппаратные;</w:t>
      </w:r>
    </w:p>
    <w:p w:rsidR="00E11FD8" w:rsidRPr="00B04505" w:rsidRDefault="00E11FD8" w:rsidP="00B04505">
      <w:pPr>
        <w:numPr>
          <w:ilvl w:val="0"/>
          <w:numId w:val="34"/>
        </w:numPr>
        <w:spacing w:line="360" w:lineRule="auto"/>
        <w:ind w:left="0" w:firstLine="709"/>
        <w:jc w:val="both"/>
        <w:rPr>
          <w:sz w:val="28"/>
          <w:szCs w:val="28"/>
        </w:rPr>
      </w:pPr>
      <w:r w:rsidRPr="00B04505">
        <w:rPr>
          <w:sz w:val="28"/>
          <w:szCs w:val="28"/>
        </w:rPr>
        <w:t>протокол пользовательских дейтаграмм (User Datagram Protocol, UDP) и протокол управления передачей (Transmission Control Protocol, TCP), которые обеспечивают пересылку данных из одной программы в другую с помощью протокола IP. Протокол UDP обеспечивает транспортировку отдельных сообщений без проверки, тогда как TCP более надежен и предполагает проверку установления соединения.</w:t>
      </w: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p>
    <w:p w:rsidR="00E11FD8" w:rsidRPr="00B04505" w:rsidRDefault="00E11FD8" w:rsidP="00B04505">
      <w:pPr>
        <w:pStyle w:val="3"/>
        <w:spacing w:before="0" w:after="0" w:line="360" w:lineRule="auto"/>
        <w:ind w:firstLine="709"/>
        <w:jc w:val="both"/>
        <w:rPr>
          <w:rFonts w:ascii="Times New Roman" w:hAnsi="Times New Roman" w:cs="Times New Roman"/>
          <w:sz w:val="28"/>
          <w:szCs w:val="28"/>
        </w:rPr>
      </w:pPr>
      <w:bookmarkStart w:id="53" w:name="_Toc43419173"/>
      <w:r w:rsidRPr="00B04505">
        <w:rPr>
          <w:rFonts w:ascii="Times New Roman" w:hAnsi="Times New Roman" w:cs="Times New Roman"/>
          <w:sz w:val="28"/>
          <w:szCs w:val="28"/>
        </w:rPr>
        <w:t>5.4.3. Протокол РРР</w:t>
      </w:r>
      <w:bookmarkEnd w:id="53"/>
    </w:p>
    <w:p w:rsidR="00E11FD8" w:rsidRPr="00B04505" w:rsidRDefault="00E11FD8" w:rsidP="00B04505">
      <w:pPr>
        <w:spacing w:line="360" w:lineRule="auto"/>
        <w:ind w:firstLine="709"/>
        <w:jc w:val="both"/>
        <w:rPr>
          <w:sz w:val="28"/>
          <w:szCs w:val="28"/>
        </w:rPr>
      </w:pPr>
      <w:r w:rsidRPr="00B04505">
        <w:rPr>
          <w:sz w:val="28"/>
          <w:szCs w:val="28"/>
        </w:rPr>
        <w:t>В качестве альтернативы аппаратным сетевым соединениям, таким как Ethernet, можно воспользоваться модемом и телефонными линиями. Существуют два протокола, которые позволяют передавать IP-пакеты по коммутируемым телефонным каналам. Это SLIP (Serial Line Internet Protocol - межсетевой протокол для последовательного канала) и протокол РРР (Point-to-Point Protocol - протокол "точка-точка"). SLIP - старый протокол, а РРР - более современный и очень стабильный. В АСУ тепличного комбината этот протокол используются для соединения сервера производственного контроля с Internet-провайдером. РРР - это "универсальный" протокол оформления (инкапсуляции) пакетов. Он позволяет передавать мультипротокольные пакеты по одному каналу. Описание этого протокола приведено в RFC 1331. Он отличается большей гибкостью, чем SLIP, который обрабатывает только IP-пакеты. Подключение</w:t>
      </w:r>
      <w:r w:rsidR="002C4B28">
        <w:rPr>
          <w:sz w:val="28"/>
          <w:szCs w:val="28"/>
        </w:rPr>
        <w:t xml:space="preserve"> </w:t>
      </w:r>
      <w:r w:rsidRPr="00B04505">
        <w:rPr>
          <w:sz w:val="28"/>
          <w:szCs w:val="28"/>
        </w:rPr>
        <w:t xml:space="preserve">АСУ тепличного комбината к Internet дает возможность отправки с помощью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sms-сообщений на мобильный телефон стандарта GSS900/1800 о нарушении в технологическом процессе. А также возможность организации на базе сервера </w:t>
      </w:r>
      <w:r w:rsidRPr="00B04505">
        <w:rPr>
          <w:sz w:val="28"/>
          <w:szCs w:val="28"/>
        </w:rPr>
        <w:lastRenderedPageBreak/>
        <w:t>производственного контроля WEB-сервера для размещения рекламы в сети Internet.</w:t>
      </w:r>
    </w:p>
    <w:p w:rsidR="00E11FD8" w:rsidRPr="00B04505" w:rsidRDefault="00E11FD8" w:rsidP="00B04505">
      <w:pPr>
        <w:spacing w:line="360" w:lineRule="auto"/>
        <w:ind w:firstLine="709"/>
        <w:jc w:val="both"/>
        <w:rPr>
          <w:sz w:val="28"/>
          <w:szCs w:val="28"/>
        </w:rPr>
      </w:pPr>
      <w:r w:rsidRPr="00B04505">
        <w:rPr>
          <w:sz w:val="28"/>
          <w:szCs w:val="28"/>
        </w:rPr>
        <w:t>В состав протокола РРР входят три компонента:</w:t>
      </w:r>
    </w:p>
    <w:p w:rsidR="00E11FD8" w:rsidRPr="00B04505" w:rsidRDefault="00E11FD8" w:rsidP="00C47C2E">
      <w:pPr>
        <w:numPr>
          <w:ilvl w:val="0"/>
          <w:numId w:val="35"/>
        </w:numPr>
        <w:spacing w:line="360" w:lineRule="auto"/>
        <w:ind w:left="1418" w:hanging="709"/>
        <w:jc w:val="both"/>
        <w:rPr>
          <w:sz w:val="28"/>
          <w:szCs w:val="28"/>
        </w:rPr>
      </w:pPr>
      <w:r w:rsidRPr="00B04505">
        <w:rPr>
          <w:sz w:val="28"/>
          <w:szCs w:val="28"/>
        </w:rPr>
        <w:t>процедура инкапсуляции дейтаграмм для передачи их по последовательным каналам;</w:t>
      </w:r>
    </w:p>
    <w:p w:rsidR="00E11FD8" w:rsidRPr="00B04505" w:rsidRDefault="00E11FD8" w:rsidP="00C47C2E">
      <w:pPr>
        <w:numPr>
          <w:ilvl w:val="0"/>
          <w:numId w:val="35"/>
        </w:numPr>
        <w:spacing w:line="360" w:lineRule="auto"/>
        <w:ind w:left="1418" w:hanging="709"/>
        <w:jc w:val="both"/>
        <w:rPr>
          <w:sz w:val="28"/>
          <w:szCs w:val="28"/>
        </w:rPr>
      </w:pPr>
      <w:r w:rsidRPr="00B04505">
        <w:rPr>
          <w:sz w:val="28"/>
          <w:szCs w:val="28"/>
        </w:rPr>
        <w:t>протокол управления каналом" (Link Control Protocol, LCP), предназначенный для установления, конфигурирования и тестирования соединения на канальном уровне;</w:t>
      </w:r>
    </w:p>
    <w:p w:rsidR="00E11FD8" w:rsidRPr="00B04505" w:rsidRDefault="00E11FD8" w:rsidP="00C47C2E">
      <w:pPr>
        <w:numPr>
          <w:ilvl w:val="0"/>
          <w:numId w:val="35"/>
        </w:numPr>
        <w:spacing w:line="360" w:lineRule="auto"/>
        <w:ind w:left="1418" w:hanging="709"/>
        <w:jc w:val="both"/>
        <w:rPr>
          <w:sz w:val="28"/>
          <w:szCs w:val="28"/>
        </w:rPr>
      </w:pPr>
      <w:r w:rsidRPr="00B04505">
        <w:rPr>
          <w:sz w:val="28"/>
          <w:szCs w:val="28"/>
        </w:rPr>
        <w:t>семейство "протоколов управления сетью" ( Network Control Protocols, NCP), обеспечивающий</w:t>
      </w:r>
      <w:r w:rsidR="002C4B28">
        <w:rPr>
          <w:sz w:val="28"/>
          <w:szCs w:val="28"/>
        </w:rPr>
        <w:t xml:space="preserve"> </w:t>
      </w:r>
      <w:r w:rsidRPr="00B04505">
        <w:rPr>
          <w:sz w:val="28"/>
          <w:szCs w:val="28"/>
        </w:rPr>
        <w:t>конфигурирование</w:t>
      </w:r>
      <w:r w:rsidR="002C4B28">
        <w:rPr>
          <w:sz w:val="28"/>
          <w:szCs w:val="28"/>
        </w:rPr>
        <w:t xml:space="preserve"> </w:t>
      </w:r>
      <w:r w:rsidRPr="00B04505">
        <w:rPr>
          <w:sz w:val="28"/>
          <w:szCs w:val="28"/>
        </w:rPr>
        <w:t>и</w:t>
      </w:r>
      <w:r w:rsidR="002C4B28">
        <w:rPr>
          <w:sz w:val="28"/>
          <w:szCs w:val="28"/>
        </w:rPr>
        <w:t xml:space="preserve"> </w:t>
      </w:r>
      <w:r w:rsidRPr="00B04505">
        <w:rPr>
          <w:sz w:val="28"/>
          <w:szCs w:val="28"/>
        </w:rPr>
        <w:t>функционирование</w:t>
      </w:r>
      <w:r w:rsidR="002C4B28">
        <w:rPr>
          <w:sz w:val="28"/>
          <w:szCs w:val="28"/>
        </w:rPr>
        <w:t xml:space="preserve"> </w:t>
      </w:r>
      <w:r w:rsidRPr="00B04505">
        <w:rPr>
          <w:sz w:val="28"/>
          <w:szCs w:val="28"/>
        </w:rPr>
        <w:t>различных протоколов сетевого уровня.</w:t>
      </w:r>
    </w:p>
    <w:p w:rsidR="00E11FD8" w:rsidRPr="00B04505" w:rsidRDefault="00E11FD8" w:rsidP="00B04505">
      <w:pPr>
        <w:spacing w:line="360" w:lineRule="auto"/>
        <w:ind w:firstLine="709"/>
        <w:jc w:val="both"/>
        <w:rPr>
          <w:sz w:val="28"/>
          <w:szCs w:val="28"/>
        </w:rPr>
      </w:pPr>
      <w:r w:rsidRPr="00B04505">
        <w:rPr>
          <w:sz w:val="28"/>
          <w:szCs w:val="28"/>
        </w:rPr>
        <w:t>Протокол РРР отличается рядом интересных особенностей, которыми не обладает протокол SLIP. В частности, РРР может инкапсулировать пакеты, соответствующие различным протоколам, для передачи их по одной последовательной линии. В нем есть встроенные средства коррекции ошибок и компрессии.</w:t>
      </w:r>
    </w:p>
    <w:p w:rsidR="00E11FD8" w:rsidRPr="00B04505" w:rsidRDefault="00E11FD8" w:rsidP="00B04505">
      <w:pPr>
        <w:spacing w:line="360" w:lineRule="auto"/>
        <w:ind w:firstLine="709"/>
        <w:jc w:val="both"/>
        <w:rPr>
          <w:sz w:val="28"/>
          <w:szCs w:val="28"/>
        </w:rPr>
      </w:pPr>
      <w:r w:rsidRPr="00B04505">
        <w:rPr>
          <w:sz w:val="28"/>
          <w:szCs w:val="28"/>
        </w:rPr>
        <w:t>Использование протокола РРР достигается его встроенными реализациями в ядре Linux и программными компонентами, основу которых составляет демон pppd.</w:t>
      </w:r>
    </w:p>
    <w:p w:rsidR="00C47C2E" w:rsidRDefault="00C47C2E" w:rsidP="00B04505">
      <w:pPr>
        <w:pStyle w:val="2"/>
        <w:ind w:firstLine="709"/>
        <w:rPr>
          <w:b/>
          <w:szCs w:val="28"/>
          <w:lang w:val="en-US"/>
        </w:rPr>
      </w:pPr>
      <w:bookmarkStart w:id="54" w:name="_Toc43419174"/>
    </w:p>
    <w:p w:rsidR="00E11FD8" w:rsidRPr="00B04505" w:rsidRDefault="00E11FD8" w:rsidP="00B04505">
      <w:pPr>
        <w:pStyle w:val="2"/>
        <w:ind w:firstLine="709"/>
        <w:rPr>
          <w:b/>
          <w:szCs w:val="28"/>
        </w:rPr>
      </w:pPr>
      <w:r w:rsidRPr="00B04505">
        <w:rPr>
          <w:b/>
          <w:szCs w:val="28"/>
        </w:rPr>
        <w:t>5.5. Web-сервер</w:t>
      </w:r>
      <w:bookmarkEnd w:id="54"/>
    </w:p>
    <w:p w:rsidR="00C47C2E" w:rsidRDefault="00C47C2E" w:rsidP="00B04505">
      <w:pPr>
        <w:spacing w:line="360" w:lineRule="auto"/>
        <w:ind w:firstLine="709"/>
        <w:jc w:val="both"/>
        <w:rPr>
          <w:sz w:val="28"/>
          <w:szCs w:val="28"/>
          <w:lang w:val="en-US"/>
        </w:rPr>
      </w:pPr>
    </w:p>
    <w:p w:rsidR="00E11FD8" w:rsidRPr="00B04505" w:rsidRDefault="00BF292B" w:rsidP="00B04505">
      <w:pPr>
        <w:spacing w:line="360" w:lineRule="auto"/>
        <w:ind w:firstLine="709"/>
        <w:jc w:val="both"/>
        <w:rPr>
          <w:sz w:val="28"/>
          <w:szCs w:val="28"/>
        </w:rPr>
      </w:pPr>
      <w:r w:rsidRPr="00B04505">
        <w:rPr>
          <w:sz w:val="28"/>
          <w:szCs w:val="28"/>
        </w:rPr>
        <w:t xml:space="preserve">Для размещения рекламы в сети </w:t>
      </w:r>
      <w:r w:rsidRPr="00B04505">
        <w:rPr>
          <w:sz w:val="28"/>
          <w:szCs w:val="28"/>
          <w:lang w:val="en-US"/>
        </w:rPr>
        <w:t>Internet</w:t>
      </w:r>
      <w:r w:rsidRPr="00B04505">
        <w:rPr>
          <w:sz w:val="28"/>
          <w:szCs w:val="28"/>
        </w:rPr>
        <w:t xml:space="preserve"> с целью сбыта выращиваемой продукции используется </w:t>
      </w:r>
      <w:r w:rsidRPr="00B04505">
        <w:rPr>
          <w:sz w:val="28"/>
          <w:szCs w:val="28"/>
          <w:lang w:val="en-US"/>
        </w:rPr>
        <w:t>Web</w:t>
      </w:r>
      <w:r w:rsidRPr="00B04505">
        <w:rPr>
          <w:sz w:val="28"/>
          <w:szCs w:val="28"/>
        </w:rPr>
        <w:t xml:space="preserve">-сервер. </w:t>
      </w:r>
      <w:r w:rsidR="00E11FD8" w:rsidRPr="00B04505">
        <w:rPr>
          <w:sz w:val="28"/>
          <w:szCs w:val="28"/>
        </w:rPr>
        <w:t xml:space="preserve">WWW (World Wide Web) является, пожалуй, самой популярной технологией современного Internet. Когда пользователи просматривают "информационное пространство" WWW, они плавно перемещаются от странице к странице в пределах одного сервера и между серверами. Технология WWW основана на концепции документов с гипертекстовыми ссылками, обогащенной богатым языком форматирования документов и более удобной моделью доступа. Клиентская же часть </w:t>
      </w:r>
      <w:r w:rsidR="00E11FD8" w:rsidRPr="00B04505">
        <w:rPr>
          <w:sz w:val="28"/>
          <w:szCs w:val="28"/>
        </w:rPr>
        <w:lastRenderedPageBreak/>
        <w:t>представлена "браузерами" ("browsers"). Среди них надо отметить двух бесспорных лидеров Netscape Navigator и Microsoft Internet Explorer (они существуют для большинства современных систем с графическим интерфейсом). Помимо графических браузеров существуют и текстовые (например, lynx для UNIX, OS/2). Браузеры позволяют просматривать содержимое гипертекстовых документов, перемещаться по ссылкам, сохранять различные документы и файлы.</w:t>
      </w:r>
    </w:p>
    <w:p w:rsidR="00E11FD8" w:rsidRPr="00B04505" w:rsidRDefault="00E11FD8" w:rsidP="00B04505">
      <w:pPr>
        <w:spacing w:line="360" w:lineRule="auto"/>
        <w:ind w:firstLine="709"/>
        <w:jc w:val="both"/>
        <w:rPr>
          <w:sz w:val="28"/>
          <w:szCs w:val="28"/>
        </w:rPr>
      </w:pPr>
      <w:r w:rsidRPr="00B04505">
        <w:rPr>
          <w:sz w:val="28"/>
          <w:szCs w:val="28"/>
        </w:rPr>
        <w:t>Собственный Web-сервер построен на системе Apache-1.3.23-11.asp. Apache - один из самых популярных Web-серверов. Он разрабатывается и поддерживается Apache Group и распространяется в рамках лицензии GNU. Он содержит обширный API для расширения с помощью модулей, множество способностей и большое количество подключаемых модулей; очень гибок, работает на большом количестве популярных операционных систем, имеет активное сообщество пользователей. В проекте используется русская версия Apache, поддерживаемая российскими участниками Apache Group. Главным достоинством русской версии является возможность автоматического распознавания кодировки клиентской стороны с последующим перекодированием страниц в требуемую кодировку. Так, например, если HTML-ресурсы сервера хранятся в кодировке KOI8, а к серверу обращается браузер Windows-машины, то Apache на лету перекодирует страницу в кодировку 1251 и "отдает" содержимое страницы клиентской стороне.</w:t>
      </w:r>
    </w:p>
    <w:p w:rsidR="00E11FD8" w:rsidRPr="00B04505" w:rsidRDefault="00E11FD8" w:rsidP="00B04505">
      <w:pPr>
        <w:spacing w:line="360" w:lineRule="auto"/>
        <w:ind w:firstLine="709"/>
        <w:jc w:val="both"/>
        <w:rPr>
          <w:sz w:val="28"/>
          <w:szCs w:val="28"/>
        </w:rPr>
      </w:pPr>
    </w:p>
    <w:p w:rsidR="00E11FD8" w:rsidRPr="00B04505" w:rsidRDefault="00E11FD8" w:rsidP="00B04505">
      <w:pPr>
        <w:pStyle w:val="2"/>
        <w:ind w:firstLine="709"/>
        <w:rPr>
          <w:b/>
          <w:szCs w:val="28"/>
        </w:rPr>
      </w:pPr>
      <w:bookmarkStart w:id="55" w:name="_Toc43419175"/>
      <w:r w:rsidRPr="00B04505">
        <w:rPr>
          <w:b/>
          <w:szCs w:val="28"/>
        </w:rPr>
        <w:t>5.6. Информационная безопасность</w:t>
      </w:r>
      <w:bookmarkEnd w:id="55"/>
    </w:p>
    <w:p w:rsidR="00C47C2E" w:rsidRDefault="00C47C2E" w:rsidP="00B04505">
      <w:pPr>
        <w:spacing w:line="360" w:lineRule="auto"/>
        <w:ind w:firstLine="709"/>
        <w:jc w:val="both"/>
        <w:rPr>
          <w:sz w:val="28"/>
          <w:szCs w:val="28"/>
          <w:lang w:val="en-US"/>
        </w:rPr>
      </w:pPr>
    </w:p>
    <w:p w:rsidR="00E11FD8" w:rsidRPr="00B04505" w:rsidRDefault="00E11FD8" w:rsidP="00B04505">
      <w:pPr>
        <w:spacing w:line="360" w:lineRule="auto"/>
        <w:ind w:firstLine="709"/>
        <w:jc w:val="both"/>
        <w:rPr>
          <w:sz w:val="28"/>
          <w:szCs w:val="28"/>
        </w:rPr>
      </w:pPr>
      <w:r w:rsidRPr="00B04505">
        <w:rPr>
          <w:sz w:val="28"/>
          <w:szCs w:val="28"/>
        </w:rPr>
        <w:t xml:space="preserve">Проблемы информационной безопасности охватывают широчайший диапазон административных, этических, правовых, технических вопросов. В рассмотрение данного раздела попадают причины исчезновения, порчи, изменения и утечки информации. </w:t>
      </w:r>
    </w:p>
    <w:p w:rsidR="00E11FD8" w:rsidRPr="00B04505" w:rsidRDefault="00E11FD8" w:rsidP="00B04505">
      <w:pPr>
        <w:spacing w:line="360" w:lineRule="auto"/>
        <w:ind w:firstLine="709"/>
        <w:jc w:val="both"/>
        <w:rPr>
          <w:sz w:val="28"/>
          <w:szCs w:val="28"/>
        </w:rPr>
      </w:pPr>
      <w:r w:rsidRPr="00B04505">
        <w:rPr>
          <w:sz w:val="28"/>
          <w:szCs w:val="28"/>
        </w:rPr>
        <w:lastRenderedPageBreak/>
        <w:t>Задача сохранения целостности информации усложняется тем фактом, что сервер производственного контроля соединяется с внешним миром через канал подключения к Internet. Мощнейшим средством защиты сети от атак и несанкционированного доступа извне является firewall. Firewall это совокупность компонент или система, которая располагается между двумя сетями и обладает следующими свойствами:</w:t>
      </w:r>
    </w:p>
    <w:p w:rsidR="00E11FD8" w:rsidRPr="00B04505" w:rsidRDefault="00E11FD8" w:rsidP="00C47C2E">
      <w:pPr>
        <w:numPr>
          <w:ilvl w:val="0"/>
          <w:numId w:val="36"/>
        </w:numPr>
        <w:spacing w:line="360" w:lineRule="auto"/>
        <w:ind w:left="1418" w:hanging="709"/>
        <w:jc w:val="both"/>
        <w:rPr>
          <w:sz w:val="28"/>
          <w:szCs w:val="28"/>
        </w:rPr>
      </w:pPr>
      <w:r w:rsidRPr="00B04505">
        <w:rPr>
          <w:sz w:val="28"/>
          <w:szCs w:val="28"/>
        </w:rPr>
        <w:t>Весь трафик из внутренней сети во внешнюю и из внешней сети во внутреннюю должен пройти через эту систему.</w:t>
      </w:r>
    </w:p>
    <w:p w:rsidR="00E11FD8" w:rsidRPr="00B04505" w:rsidRDefault="00E11FD8" w:rsidP="00C47C2E">
      <w:pPr>
        <w:numPr>
          <w:ilvl w:val="0"/>
          <w:numId w:val="36"/>
        </w:numPr>
        <w:spacing w:line="360" w:lineRule="auto"/>
        <w:ind w:left="1418" w:hanging="709"/>
        <w:jc w:val="both"/>
        <w:rPr>
          <w:sz w:val="28"/>
          <w:szCs w:val="28"/>
        </w:rPr>
      </w:pPr>
      <w:r w:rsidRPr="00B04505">
        <w:rPr>
          <w:sz w:val="28"/>
          <w:szCs w:val="28"/>
        </w:rPr>
        <w:t>Только трафик, определенный локальной стратегией защиты, может пройти через эту систему.</w:t>
      </w:r>
    </w:p>
    <w:p w:rsidR="00E11FD8" w:rsidRPr="00B04505" w:rsidRDefault="00E11FD8" w:rsidP="00C47C2E">
      <w:pPr>
        <w:numPr>
          <w:ilvl w:val="0"/>
          <w:numId w:val="36"/>
        </w:numPr>
        <w:spacing w:line="360" w:lineRule="auto"/>
        <w:ind w:left="1418" w:hanging="709"/>
        <w:jc w:val="both"/>
        <w:rPr>
          <w:sz w:val="28"/>
          <w:szCs w:val="28"/>
        </w:rPr>
      </w:pPr>
      <w:r w:rsidRPr="00B04505">
        <w:rPr>
          <w:sz w:val="28"/>
          <w:szCs w:val="28"/>
        </w:rPr>
        <w:t>Система надежно защищена от проникновения.</w:t>
      </w:r>
    </w:p>
    <w:p w:rsidR="00E11FD8" w:rsidRPr="00B04505" w:rsidRDefault="00E11FD8" w:rsidP="00B04505">
      <w:pPr>
        <w:spacing w:line="360" w:lineRule="auto"/>
        <w:ind w:firstLine="709"/>
        <w:jc w:val="both"/>
        <w:rPr>
          <w:sz w:val="28"/>
          <w:szCs w:val="28"/>
        </w:rPr>
      </w:pPr>
      <w:r w:rsidRPr="00B04505">
        <w:rPr>
          <w:sz w:val="28"/>
          <w:szCs w:val="28"/>
        </w:rPr>
        <w:t>В сети АСУ тепличного комбината в качестве firewall-хоста выступает Linux-машина. Firewall реализован с использованием iptables - средства, регулирующего правила фильтрации IP-пакетов на уровне ядра Linux. Собственно, firewall выполнен в виде одноименной shell-процедуры, состоящей из последовательных команд ipfwadm с определенными параметрами, которые и задают правила фильтрации. Данная процедура вызывается в соответствующих уровнях исполнения при загрузке Linux-машины.</w:t>
      </w:r>
    </w:p>
    <w:p w:rsidR="003217B4" w:rsidRPr="00B04505" w:rsidRDefault="00E11FD8" w:rsidP="00B04505">
      <w:pPr>
        <w:pStyle w:val="2"/>
        <w:ind w:firstLine="709"/>
        <w:rPr>
          <w:szCs w:val="28"/>
        </w:rPr>
      </w:pPr>
      <w:bookmarkStart w:id="56" w:name="_Toc43419176"/>
      <w:r w:rsidRPr="00B04505">
        <w:rPr>
          <w:szCs w:val="28"/>
        </w:rPr>
        <w:t>К сожалению, описание всех применяемых методик и средств защиты информации выходит далеко за рамки дипломной работы.</w:t>
      </w:r>
      <w:bookmarkEnd w:id="56"/>
    </w:p>
    <w:p w:rsidR="003217B4" w:rsidRPr="00B04505" w:rsidRDefault="003217B4" w:rsidP="00B04505">
      <w:pPr>
        <w:pStyle w:val="2"/>
        <w:ind w:firstLine="709"/>
        <w:rPr>
          <w:szCs w:val="28"/>
        </w:rPr>
      </w:pPr>
    </w:p>
    <w:p w:rsidR="00E11FD8" w:rsidRPr="00B04505" w:rsidRDefault="00E11FD8" w:rsidP="00B04505">
      <w:pPr>
        <w:pStyle w:val="2"/>
        <w:ind w:firstLine="709"/>
        <w:rPr>
          <w:b/>
          <w:szCs w:val="28"/>
        </w:rPr>
      </w:pPr>
      <w:bookmarkStart w:id="57" w:name="_Toc43419177"/>
      <w:r w:rsidRPr="00B04505">
        <w:rPr>
          <w:b/>
          <w:szCs w:val="28"/>
        </w:rPr>
        <w:t>5.7. Резервное копирование</w:t>
      </w:r>
      <w:bookmarkEnd w:id="57"/>
    </w:p>
    <w:p w:rsidR="00C47C2E" w:rsidRDefault="00C47C2E" w:rsidP="00B04505">
      <w:pPr>
        <w:spacing w:line="360" w:lineRule="auto"/>
        <w:ind w:firstLine="709"/>
        <w:jc w:val="both"/>
        <w:rPr>
          <w:bCs/>
          <w:color w:val="000000"/>
          <w:spacing w:val="-1"/>
          <w:sz w:val="28"/>
          <w:szCs w:val="28"/>
          <w:lang w:val="en-US"/>
        </w:rPr>
      </w:pPr>
    </w:p>
    <w:p w:rsidR="00E11FD8" w:rsidRPr="00B04505" w:rsidRDefault="00E11FD8" w:rsidP="00B04505">
      <w:pPr>
        <w:spacing w:line="360" w:lineRule="auto"/>
        <w:ind w:firstLine="709"/>
        <w:jc w:val="both"/>
        <w:rPr>
          <w:bCs/>
          <w:color w:val="000000"/>
          <w:sz w:val="28"/>
          <w:szCs w:val="28"/>
        </w:rPr>
      </w:pPr>
      <w:r w:rsidRPr="00B04505">
        <w:rPr>
          <w:bCs/>
          <w:color w:val="000000"/>
          <w:spacing w:val="-1"/>
          <w:sz w:val="28"/>
          <w:szCs w:val="28"/>
        </w:rPr>
        <w:t xml:space="preserve">Правильный подход к операциям резервного копирования позволяет свести к минимуму потерю важных для предприятия данных. Среди потенциальных причин </w:t>
      </w:r>
      <w:r w:rsidRPr="00B04505">
        <w:rPr>
          <w:bCs/>
          <w:color w:val="000000"/>
          <w:sz w:val="28"/>
          <w:szCs w:val="28"/>
        </w:rPr>
        <w:t>таких следует отметить:</w:t>
      </w:r>
    </w:p>
    <w:p w:rsidR="00E11FD8" w:rsidRPr="00B04505" w:rsidRDefault="00E11FD8" w:rsidP="00C47C2E">
      <w:pPr>
        <w:numPr>
          <w:ilvl w:val="0"/>
          <w:numId w:val="32"/>
        </w:numPr>
        <w:tabs>
          <w:tab w:val="clear" w:pos="1260"/>
          <w:tab w:val="num" w:pos="1418"/>
        </w:tabs>
        <w:spacing w:line="360" w:lineRule="auto"/>
        <w:ind w:left="0" w:firstLine="709"/>
        <w:jc w:val="both"/>
        <w:rPr>
          <w:sz w:val="28"/>
          <w:szCs w:val="28"/>
        </w:rPr>
      </w:pPr>
      <w:r w:rsidRPr="00B04505">
        <w:rPr>
          <w:bCs/>
          <w:color w:val="000000"/>
          <w:sz w:val="28"/>
          <w:szCs w:val="28"/>
        </w:rPr>
        <w:t xml:space="preserve">выход из строя дисковых систем; </w:t>
      </w:r>
    </w:p>
    <w:p w:rsidR="00E11FD8" w:rsidRPr="00B04505" w:rsidRDefault="00E11FD8" w:rsidP="00C47C2E">
      <w:pPr>
        <w:numPr>
          <w:ilvl w:val="0"/>
          <w:numId w:val="32"/>
        </w:numPr>
        <w:tabs>
          <w:tab w:val="clear" w:pos="1260"/>
          <w:tab w:val="num" w:pos="1418"/>
        </w:tabs>
        <w:spacing w:line="360" w:lineRule="auto"/>
        <w:ind w:left="0" w:firstLine="709"/>
        <w:jc w:val="both"/>
        <w:rPr>
          <w:sz w:val="28"/>
          <w:szCs w:val="28"/>
        </w:rPr>
      </w:pPr>
      <w:r w:rsidRPr="00B04505">
        <w:rPr>
          <w:sz w:val="28"/>
          <w:szCs w:val="28"/>
        </w:rPr>
        <w:t>ошибки и крахи файловых систем;</w:t>
      </w:r>
    </w:p>
    <w:p w:rsidR="00E11FD8" w:rsidRPr="00B04505" w:rsidRDefault="00E11FD8" w:rsidP="00C47C2E">
      <w:pPr>
        <w:numPr>
          <w:ilvl w:val="0"/>
          <w:numId w:val="32"/>
        </w:numPr>
        <w:tabs>
          <w:tab w:val="clear" w:pos="1260"/>
          <w:tab w:val="num" w:pos="1418"/>
        </w:tabs>
        <w:spacing w:line="360" w:lineRule="auto"/>
        <w:ind w:left="1418" w:hanging="709"/>
        <w:jc w:val="both"/>
        <w:rPr>
          <w:sz w:val="28"/>
          <w:szCs w:val="28"/>
        </w:rPr>
      </w:pPr>
      <w:r w:rsidRPr="00B04505">
        <w:rPr>
          <w:bCs/>
          <w:color w:val="000000"/>
          <w:spacing w:val="1"/>
          <w:sz w:val="28"/>
          <w:szCs w:val="28"/>
        </w:rPr>
        <w:lastRenderedPageBreak/>
        <w:t>стихийные бедствия, пожары, кража компьютерной техники и прочие;</w:t>
      </w:r>
    </w:p>
    <w:p w:rsidR="00E11FD8" w:rsidRPr="00B04505" w:rsidRDefault="00E11FD8" w:rsidP="00C47C2E">
      <w:pPr>
        <w:numPr>
          <w:ilvl w:val="0"/>
          <w:numId w:val="32"/>
        </w:numPr>
        <w:tabs>
          <w:tab w:val="clear" w:pos="1260"/>
          <w:tab w:val="num" w:pos="1418"/>
        </w:tabs>
        <w:spacing w:line="360" w:lineRule="auto"/>
        <w:ind w:left="0" w:firstLine="709"/>
        <w:jc w:val="both"/>
        <w:rPr>
          <w:sz w:val="28"/>
          <w:szCs w:val="28"/>
        </w:rPr>
      </w:pPr>
      <w:r w:rsidRPr="00B04505">
        <w:rPr>
          <w:bCs/>
          <w:color w:val="000000"/>
          <w:spacing w:val="1"/>
          <w:sz w:val="28"/>
          <w:szCs w:val="28"/>
        </w:rPr>
        <w:t>злонамеренные действия хакеров;</w:t>
      </w:r>
    </w:p>
    <w:p w:rsidR="00E11FD8" w:rsidRPr="00B04505" w:rsidRDefault="00E11FD8" w:rsidP="00C47C2E">
      <w:pPr>
        <w:numPr>
          <w:ilvl w:val="0"/>
          <w:numId w:val="32"/>
        </w:numPr>
        <w:tabs>
          <w:tab w:val="clear" w:pos="1260"/>
          <w:tab w:val="num" w:pos="1418"/>
        </w:tabs>
        <w:spacing w:line="360" w:lineRule="auto"/>
        <w:ind w:left="0" w:firstLine="709"/>
        <w:jc w:val="both"/>
        <w:rPr>
          <w:sz w:val="28"/>
          <w:szCs w:val="28"/>
        </w:rPr>
      </w:pPr>
      <w:r w:rsidRPr="00B04505">
        <w:rPr>
          <w:bCs/>
          <w:color w:val="000000"/>
          <w:spacing w:val="11"/>
          <w:sz w:val="28"/>
          <w:szCs w:val="28"/>
        </w:rPr>
        <w:t>ошибки действий оператора и системного а</w:t>
      </w:r>
      <w:r w:rsidRPr="00B04505">
        <w:rPr>
          <w:bCs/>
          <w:color w:val="000000"/>
          <w:sz w:val="28"/>
          <w:szCs w:val="28"/>
        </w:rPr>
        <w:t>дминистратора.</w:t>
      </w:r>
    </w:p>
    <w:p w:rsidR="00E11FD8" w:rsidRPr="00B04505" w:rsidRDefault="00E11FD8" w:rsidP="00C47C2E">
      <w:pPr>
        <w:tabs>
          <w:tab w:val="num" w:pos="1418"/>
        </w:tabs>
        <w:spacing w:line="360" w:lineRule="auto"/>
        <w:ind w:firstLine="709"/>
        <w:jc w:val="both"/>
        <w:rPr>
          <w:b/>
          <w:bCs/>
          <w:color w:val="000000"/>
          <w:sz w:val="28"/>
          <w:szCs w:val="28"/>
        </w:rPr>
      </w:pPr>
    </w:p>
    <w:p w:rsidR="00E11FD8" w:rsidRPr="00B04505" w:rsidRDefault="00E11FD8" w:rsidP="00B04505">
      <w:pPr>
        <w:spacing w:line="360" w:lineRule="auto"/>
        <w:ind w:firstLine="709"/>
        <w:jc w:val="both"/>
        <w:rPr>
          <w:sz w:val="28"/>
          <w:szCs w:val="28"/>
        </w:rPr>
      </w:pPr>
      <w:r w:rsidRPr="00B04505">
        <w:rPr>
          <w:bCs/>
          <w:color w:val="000000"/>
          <w:sz w:val="28"/>
          <w:szCs w:val="28"/>
        </w:rPr>
        <w:t xml:space="preserve">При обычной общей </w:t>
      </w:r>
      <w:r w:rsidRPr="00B04505">
        <w:rPr>
          <w:bCs/>
          <w:color w:val="000000"/>
          <w:spacing w:val="6"/>
          <w:sz w:val="28"/>
          <w:szCs w:val="28"/>
        </w:rPr>
        <w:t xml:space="preserve">недисциплинированности, плохой осведомленности и безответственности </w:t>
      </w:r>
      <w:r w:rsidRPr="00B04505">
        <w:rPr>
          <w:bCs/>
          <w:color w:val="000000"/>
          <w:sz w:val="28"/>
          <w:szCs w:val="28"/>
        </w:rPr>
        <w:t xml:space="preserve">оператора, лучшим решением проблемы сохранности </w:t>
      </w:r>
      <w:r w:rsidRPr="00B04505">
        <w:rPr>
          <w:bCs/>
          <w:color w:val="000000"/>
          <w:spacing w:val="1"/>
          <w:sz w:val="28"/>
          <w:szCs w:val="28"/>
        </w:rPr>
        <w:t xml:space="preserve">данных является автоматизация всех процессов резервного копирования. </w:t>
      </w:r>
      <w:r w:rsidRPr="00B04505">
        <w:rPr>
          <w:bCs/>
          <w:color w:val="000000"/>
          <w:spacing w:val="-1"/>
          <w:sz w:val="28"/>
          <w:szCs w:val="28"/>
        </w:rPr>
        <w:t xml:space="preserve">Файловые ресурсы, подлежащие резервному копированию следует разделить </w:t>
      </w:r>
      <w:r w:rsidRPr="00B04505">
        <w:rPr>
          <w:bCs/>
          <w:color w:val="000000"/>
          <w:spacing w:val="7"/>
          <w:sz w:val="28"/>
          <w:szCs w:val="28"/>
        </w:rPr>
        <w:t xml:space="preserve">на две составляющие: информация о ходе технологического процесса и </w:t>
      </w:r>
      <w:r w:rsidRPr="00B04505">
        <w:rPr>
          <w:bCs/>
          <w:color w:val="000000"/>
          <w:spacing w:val="-1"/>
          <w:sz w:val="28"/>
          <w:szCs w:val="28"/>
        </w:rPr>
        <w:t>собственные файловые ресурсы сервера производственного контроля.</w:t>
      </w:r>
      <w:r w:rsidRPr="00B04505">
        <w:rPr>
          <w:b/>
          <w:bCs/>
          <w:color w:val="000000"/>
          <w:spacing w:val="-1"/>
          <w:sz w:val="28"/>
          <w:szCs w:val="28"/>
        </w:rPr>
        <w:t xml:space="preserve"> </w:t>
      </w:r>
    </w:p>
    <w:p w:rsidR="00E11FD8" w:rsidRPr="00B04505" w:rsidRDefault="00E11FD8" w:rsidP="00B04505">
      <w:pPr>
        <w:spacing w:line="360" w:lineRule="auto"/>
        <w:ind w:firstLine="709"/>
        <w:jc w:val="both"/>
        <w:rPr>
          <w:sz w:val="28"/>
          <w:szCs w:val="28"/>
        </w:rPr>
      </w:pPr>
      <w:r w:rsidRPr="00B04505">
        <w:rPr>
          <w:sz w:val="28"/>
          <w:szCs w:val="28"/>
        </w:rPr>
        <w:t>Суть работы системы сводится к периодическому вызову специально написанных shell-процедур. Главная из них - процедура main, которая осуществляет вызов процедуры архивации о ходе технологического процесса, архивацию собственных ресурсов сервера производственного контроля, вызов сценария ротации архивов и уведомление оператора резервного копирования о выполненных операциях. Архивация собственных критичных к потере файлов и директорий сервера производится внутри процедуры main согласно списку ресурсов, подлежащих резервному копированию. Список находится в файле /usr/local/bin/backup/locallist. Полученные архивы подвергаются трехступенчатой ротации.</w:t>
      </w:r>
    </w:p>
    <w:p w:rsidR="00E11FD8" w:rsidRPr="00B04505" w:rsidRDefault="00E11FD8" w:rsidP="00B04505">
      <w:pPr>
        <w:spacing w:line="360" w:lineRule="auto"/>
        <w:ind w:firstLine="709"/>
        <w:jc w:val="both"/>
        <w:rPr>
          <w:sz w:val="28"/>
          <w:szCs w:val="28"/>
        </w:rPr>
      </w:pPr>
      <w:r w:rsidRPr="00B04505">
        <w:rPr>
          <w:sz w:val="28"/>
          <w:szCs w:val="28"/>
        </w:rPr>
        <w:t>Описание системы резервного копирования следует завершить упоминанием еженедельного вызова основной процедуры main при помощи системного процесса cron.</w:t>
      </w:r>
    </w:p>
    <w:p w:rsidR="00837E12" w:rsidRPr="00C47C2E" w:rsidRDefault="00E11FD8" w:rsidP="00C47C2E">
      <w:pPr>
        <w:spacing w:line="360" w:lineRule="auto"/>
        <w:ind w:firstLine="709"/>
        <w:jc w:val="both"/>
        <w:rPr>
          <w:b/>
          <w:sz w:val="28"/>
          <w:szCs w:val="28"/>
        </w:rPr>
      </w:pPr>
      <w:r w:rsidRPr="00B04505">
        <w:rPr>
          <w:sz w:val="28"/>
          <w:szCs w:val="28"/>
        </w:rPr>
        <w:br w:type="page"/>
      </w:r>
      <w:bookmarkStart w:id="58" w:name="_Toc43419178"/>
      <w:r w:rsidR="00837E12" w:rsidRPr="00C47C2E">
        <w:rPr>
          <w:b/>
          <w:sz w:val="28"/>
          <w:szCs w:val="28"/>
        </w:rPr>
        <w:lastRenderedPageBreak/>
        <w:t>6. Безопасность и экологичность проекта</w:t>
      </w:r>
      <w:bookmarkEnd w:id="58"/>
    </w:p>
    <w:p w:rsidR="00837E12" w:rsidRPr="00B04505" w:rsidRDefault="00837E12" w:rsidP="00B04505">
      <w:pPr>
        <w:pStyle w:val="a5"/>
        <w:spacing w:after="0" w:line="360" w:lineRule="auto"/>
        <w:ind w:left="0" w:firstLine="709"/>
        <w:jc w:val="both"/>
        <w:rPr>
          <w:sz w:val="28"/>
          <w:szCs w:val="28"/>
        </w:rPr>
      </w:pPr>
    </w:p>
    <w:p w:rsidR="00837E12" w:rsidRPr="00B04505" w:rsidRDefault="00837E12" w:rsidP="00B04505">
      <w:pPr>
        <w:pStyle w:val="a5"/>
        <w:spacing w:after="0" w:line="360" w:lineRule="auto"/>
        <w:ind w:left="0" w:firstLine="709"/>
        <w:jc w:val="both"/>
        <w:rPr>
          <w:sz w:val="28"/>
          <w:szCs w:val="28"/>
        </w:rPr>
      </w:pPr>
      <w:r w:rsidRPr="00B04505">
        <w:rPr>
          <w:sz w:val="28"/>
          <w:szCs w:val="28"/>
        </w:rPr>
        <w:t>В данном разделе рассмотрим экологичность и безопасность разработанной автоматизированной системы. Рассматриваемая АСУ, предназначена для автоматического управления технологическим процессом выращивания овощей в тепличных условиях. Участие человека в технологическом процессе подразумевает, работу оператора на персональном компьютере. С учетом данного аспекта и продолжим дальнейшее рассмотрение проблемы.</w:t>
      </w:r>
    </w:p>
    <w:p w:rsidR="00837E12" w:rsidRPr="00B04505" w:rsidRDefault="00837E12" w:rsidP="00B04505">
      <w:pPr>
        <w:pStyle w:val="2"/>
        <w:ind w:firstLine="709"/>
        <w:rPr>
          <w:b/>
          <w:szCs w:val="28"/>
        </w:rPr>
      </w:pPr>
    </w:p>
    <w:p w:rsidR="00837E12" w:rsidRPr="00B04505" w:rsidRDefault="00837E12" w:rsidP="00B04505">
      <w:pPr>
        <w:pStyle w:val="2"/>
        <w:ind w:firstLine="709"/>
        <w:rPr>
          <w:b/>
          <w:szCs w:val="28"/>
        </w:rPr>
      </w:pPr>
      <w:bookmarkStart w:id="59" w:name="_Toc43419179"/>
      <w:r w:rsidRPr="00B04505">
        <w:rPr>
          <w:b/>
          <w:szCs w:val="28"/>
        </w:rPr>
        <w:t>6.1. Анализ основных потенциально опасных факторов</w:t>
      </w:r>
      <w:bookmarkEnd w:id="59"/>
    </w:p>
    <w:p w:rsidR="00837E12" w:rsidRPr="00B04505" w:rsidRDefault="00837E12" w:rsidP="00B04505">
      <w:pPr>
        <w:spacing w:line="360" w:lineRule="auto"/>
        <w:ind w:firstLine="709"/>
        <w:jc w:val="both"/>
        <w:rPr>
          <w:sz w:val="28"/>
          <w:szCs w:val="28"/>
        </w:rPr>
      </w:pPr>
    </w:p>
    <w:p w:rsidR="00837E12" w:rsidRPr="00B04505" w:rsidRDefault="00837E12" w:rsidP="00B04505">
      <w:pPr>
        <w:pStyle w:val="15"/>
        <w:ind w:firstLine="709"/>
        <w:rPr>
          <w:sz w:val="28"/>
          <w:szCs w:val="28"/>
        </w:rPr>
      </w:pPr>
      <w:r w:rsidRPr="00B04505">
        <w:rPr>
          <w:sz w:val="28"/>
          <w:szCs w:val="28"/>
        </w:rPr>
        <w:t>Характер и организация трудовой деятельности оказывает существенное влияние на</w:t>
      </w:r>
      <w:r w:rsidR="002C4B28">
        <w:rPr>
          <w:sz w:val="28"/>
          <w:szCs w:val="28"/>
        </w:rPr>
        <w:t xml:space="preserve"> </w:t>
      </w:r>
      <w:r w:rsidRPr="00B04505">
        <w:rPr>
          <w:sz w:val="28"/>
          <w:szCs w:val="28"/>
        </w:rPr>
        <w:t>состояние организма человека. Поэтому организаторы производства должны обеспечить соответствие рабочего места</w:t>
      </w:r>
      <w:r w:rsidR="002C4B28">
        <w:rPr>
          <w:sz w:val="28"/>
          <w:szCs w:val="28"/>
        </w:rPr>
        <w:t xml:space="preserve"> </w:t>
      </w:r>
      <w:r w:rsidRPr="00B04505">
        <w:rPr>
          <w:sz w:val="28"/>
          <w:szCs w:val="28"/>
        </w:rPr>
        <w:t>оператора санитарно-гигиеническими требованиями.</w:t>
      </w:r>
    </w:p>
    <w:p w:rsidR="00837E12" w:rsidRPr="00B04505" w:rsidRDefault="00837E12" w:rsidP="00B04505">
      <w:pPr>
        <w:pStyle w:val="15"/>
        <w:ind w:firstLine="709"/>
        <w:rPr>
          <w:sz w:val="28"/>
          <w:szCs w:val="28"/>
        </w:rPr>
      </w:pPr>
      <w:r w:rsidRPr="00B04505">
        <w:rPr>
          <w:sz w:val="28"/>
          <w:szCs w:val="28"/>
        </w:rPr>
        <w:t xml:space="preserve">Труд оператора характеризуется монотонностью и напряженностью, а также значительным снижением двигательной активности человека, что приводит к формированию сердечно-сосудистых патологий, длительная умственная нагрузка угнетает психику, ухудшаются функции внимания, снижается восприятие, возможно появление ошибок. </w:t>
      </w:r>
    </w:p>
    <w:p w:rsidR="00837E12" w:rsidRPr="00B04505" w:rsidRDefault="00837E12" w:rsidP="00B04505">
      <w:pPr>
        <w:pStyle w:val="15"/>
        <w:ind w:firstLine="709"/>
        <w:rPr>
          <w:sz w:val="28"/>
          <w:szCs w:val="28"/>
        </w:rPr>
      </w:pPr>
      <w:r w:rsidRPr="00B04505">
        <w:rPr>
          <w:sz w:val="28"/>
          <w:szCs w:val="28"/>
        </w:rPr>
        <w:t>Существенное влияние на здоровье человека оказывает микроклимат в помещении. Микроклимат производственного помещения - это климат внутренней среды помещений, определяемый действующими на организм человека сочетаниями температуры, влажности, интенсивности теплового излучения и скорости движения воздуха. Весьма важным для сохранения здоровья, обеспечения хорошего самочувствия является поддержание оптимальных климатических параметров. Параметры микроклимата регламентируются ГОСТ 12.1.005-88 ССБТ.</w:t>
      </w:r>
    </w:p>
    <w:p w:rsidR="00837E12" w:rsidRPr="00B04505" w:rsidRDefault="00837E12" w:rsidP="00B04505">
      <w:pPr>
        <w:pStyle w:val="15"/>
        <w:ind w:firstLine="709"/>
        <w:rPr>
          <w:sz w:val="28"/>
          <w:szCs w:val="28"/>
        </w:rPr>
      </w:pPr>
      <w:r w:rsidRPr="00B04505">
        <w:rPr>
          <w:sz w:val="28"/>
          <w:szCs w:val="28"/>
        </w:rPr>
        <w:t xml:space="preserve">Так как деятельность оператора связана с работой электронных </w:t>
      </w:r>
      <w:r w:rsidRPr="00B04505">
        <w:rPr>
          <w:sz w:val="28"/>
          <w:szCs w:val="28"/>
        </w:rPr>
        <w:lastRenderedPageBreak/>
        <w:t>устройств, которые находятся под напряжением, то при понижении влажности в помещении возрастает риск поражения человека статическим электричеством. Кроме того, существует риск попадания человека под напряжение из-за вышедшей из строя изоляции или незапланированного повышения напряжения в сети.</w:t>
      </w:r>
    </w:p>
    <w:p w:rsidR="00837E12" w:rsidRPr="00B04505" w:rsidRDefault="00837E12" w:rsidP="00B04505">
      <w:pPr>
        <w:pStyle w:val="15"/>
        <w:ind w:firstLine="709"/>
        <w:rPr>
          <w:sz w:val="28"/>
          <w:szCs w:val="28"/>
        </w:rPr>
      </w:pPr>
    </w:p>
    <w:p w:rsidR="00837E12" w:rsidRPr="00B04505" w:rsidRDefault="00837E12" w:rsidP="00C47C2E">
      <w:pPr>
        <w:pStyle w:val="2"/>
        <w:ind w:left="1418" w:hanging="709"/>
        <w:rPr>
          <w:b/>
          <w:szCs w:val="28"/>
        </w:rPr>
      </w:pPr>
      <w:bookmarkStart w:id="60" w:name="_Toc43419180"/>
      <w:r w:rsidRPr="00B04505">
        <w:rPr>
          <w:b/>
          <w:szCs w:val="28"/>
        </w:rPr>
        <w:t>6.2. Оценка факторов, влияющих на окружающую среду и оператора при работе с компьютером</w:t>
      </w:r>
      <w:bookmarkEnd w:id="60"/>
    </w:p>
    <w:p w:rsidR="00837E12" w:rsidRPr="00B04505" w:rsidRDefault="00837E12" w:rsidP="00B04505">
      <w:pPr>
        <w:pStyle w:val="15"/>
        <w:ind w:firstLine="709"/>
        <w:rPr>
          <w:sz w:val="28"/>
          <w:szCs w:val="28"/>
        </w:rPr>
      </w:pPr>
    </w:p>
    <w:p w:rsidR="00837E12" w:rsidRPr="00B04505" w:rsidRDefault="00837E12" w:rsidP="00B04505">
      <w:pPr>
        <w:pStyle w:val="15"/>
        <w:numPr>
          <w:ilvl w:val="0"/>
          <w:numId w:val="4"/>
        </w:numPr>
        <w:ind w:left="0" w:firstLine="709"/>
        <w:rPr>
          <w:sz w:val="28"/>
          <w:szCs w:val="28"/>
        </w:rPr>
      </w:pPr>
      <w:r w:rsidRPr="00B04505">
        <w:rPr>
          <w:sz w:val="28"/>
          <w:szCs w:val="28"/>
        </w:rPr>
        <w:t>Вентиляция. Температура в операторской поддерживается в холодный и переходный периоды при помощи батареи центрального отопления. Средняя температура составляет около 18 - 23 градуса Цельсия</w:t>
      </w:r>
      <w:r w:rsidRPr="00B04505">
        <w:rPr>
          <w:sz w:val="28"/>
          <w:szCs w:val="28"/>
          <w:lang w:val="en-US"/>
        </w:rPr>
        <w:t>.</w:t>
      </w:r>
    </w:p>
    <w:p w:rsidR="00837E12" w:rsidRPr="00B04505" w:rsidRDefault="00837E12" w:rsidP="00B04505">
      <w:pPr>
        <w:pStyle w:val="15"/>
        <w:numPr>
          <w:ilvl w:val="0"/>
          <w:numId w:val="4"/>
        </w:numPr>
        <w:ind w:left="0" w:firstLine="709"/>
        <w:rPr>
          <w:sz w:val="28"/>
          <w:szCs w:val="28"/>
        </w:rPr>
      </w:pPr>
      <w:r w:rsidRPr="00B04505">
        <w:rPr>
          <w:sz w:val="28"/>
          <w:szCs w:val="28"/>
        </w:rPr>
        <w:t>Освещение. На рабочих местах искусственное освещение (люминесцентные лампы). Тип освещения комбинированный. Освещение рабочего места осуществляется лампами дневного света ЛБ 40-1-40</w:t>
      </w:r>
      <w:r w:rsidRPr="00B04505">
        <w:rPr>
          <w:sz w:val="28"/>
          <w:szCs w:val="28"/>
          <w:lang w:val="en-US"/>
        </w:rPr>
        <w:t>W</w:t>
      </w:r>
      <w:r w:rsidRPr="00B04505">
        <w:rPr>
          <w:sz w:val="28"/>
          <w:szCs w:val="28"/>
        </w:rPr>
        <w:t xml:space="preserve"> и всего помещения лампами типа ЛБ. Коэффициент естественного освещения находится в пределах от 0.65 (для рабочих мест, расположенных в центре), до 0.83 (для рабочих мест, расположенных около окна). На боковой стене находится два окна 2х2 метра. </w:t>
      </w:r>
    </w:p>
    <w:p w:rsidR="00837E12" w:rsidRPr="00B04505" w:rsidRDefault="00837E12" w:rsidP="00B04505">
      <w:pPr>
        <w:pStyle w:val="15"/>
        <w:numPr>
          <w:ilvl w:val="0"/>
          <w:numId w:val="4"/>
        </w:numPr>
        <w:ind w:left="0" w:firstLine="709"/>
        <w:rPr>
          <w:sz w:val="28"/>
          <w:szCs w:val="28"/>
        </w:rPr>
      </w:pPr>
      <w:r w:rsidRPr="00B04505">
        <w:rPr>
          <w:sz w:val="28"/>
          <w:szCs w:val="28"/>
        </w:rPr>
        <w:t>Шум. Шум, воздействуя на человека, создает дополнительную нагрузку на центральную нервную систему [1</w:t>
      </w:r>
      <w:r w:rsidR="005D0CCE" w:rsidRPr="00B04505">
        <w:rPr>
          <w:sz w:val="28"/>
          <w:szCs w:val="28"/>
        </w:rPr>
        <w:t>3</w:t>
      </w:r>
      <w:r w:rsidRPr="00B04505">
        <w:rPr>
          <w:sz w:val="28"/>
          <w:szCs w:val="28"/>
        </w:rPr>
        <w:t>], ослабляет внимание, приводит к быстрому утомлению.</w:t>
      </w:r>
    </w:p>
    <w:p w:rsidR="00837E12" w:rsidRPr="00B04505" w:rsidRDefault="00837E12" w:rsidP="00B04505">
      <w:pPr>
        <w:pStyle w:val="15"/>
        <w:ind w:firstLine="709"/>
        <w:rPr>
          <w:sz w:val="28"/>
          <w:szCs w:val="28"/>
        </w:rPr>
      </w:pPr>
      <w:r w:rsidRPr="00B04505">
        <w:rPr>
          <w:sz w:val="28"/>
          <w:szCs w:val="28"/>
        </w:rPr>
        <w:t>В лаборатории источниками шума являются системы воздушного охлаждения ЭВМ (встроенные вентиляторы) и печатающие устройства. Уровень шумов, создаваемых вычислительной техникой:</w:t>
      </w:r>
    </w:p>
    <w:p w:rsidR="00837E12" w:rsidRPr="00B04505" w:rsidRDefault="00837E12" w:rsidP="00B04505">
      <w:pPr>
        <w:pStyle w:val="15"/>
        <w:ind w:firstLine="709"/>
        <w:rPr>
          <w:sz w:val="28"/>
          <w:szCs w:val="28"/>
        </w:rPr>
      </w:pPr>
      <w:r w:rsidRPr="00B04505">
        <w:rPr>
          <w:sz w:val="28"/>
          <w:szCs w:val="28"/>
        </w:rPr>
        <w:t>-дисковод - 10 дБА;</w:t>
      </w:r>
    </w:p>
    <w:p w:rsidR="00837E12" w:rsidRPr="00B04505" w:rsidRDefault="00837E12" w:rsidP="00B04505">
      <w:pPr>
        <w:pStyle w:val="15"/>
        <w:ind w:firstLine="709"/>
        <w:rPr>
          <w:sz w:val="28"/>
          <w:szCs w:val="28"/>
        </w:rPr>
      </w:pPr>
      <w:r w:rsidRPr="00B04505">
        <w:rPr>
          <w:sz w:val="28"/>
          <w:szCs w:val="28"/>
        </w:rPr>
        <w:t>-устройство печати - 25 дБА.</w:t>
      </w:r>
    </w:p>
    <w:p w:rsidR="00837E12" w:rsidRPr="00B04505" w:rsidRDefault="00837E12" w:rsidP="00B04505">
      <w:pPr>
        <w:pStyle w:val="15"/>
        <w:ind w:firstLine="709"/>
        <w:rPr>
          <w:sz w:val="28"/>
          <w:szCs w:val="28"/>
        </w:rPr>
      </w:pPr>
      <w:r w:rsidRPr="00B04505">
        <w:rPr>
          <w:sz w:val="28"/>
          <w:szCs w:val="28"/>
        </w:rPr>
        <w:t>Уровень шума системы вентиляции равен 10 дБА. Рассчитаем уровень звукового давления суммарного звука по формуле:</w:t>
      </w:r>
    </w:p>
    <w:p w:rsidR="00837E12" w:rsidRPr="00B04505" w:rsidRDefault="00837E12" w:rsidP="00B04505">
      <w:pPr>
        <w:pStyle w:val="15"/>
        <w:ind w:firstLine="709"/>
        <w:rPr>
          <w:sz w:val="28"/>
          <w:szCs w:val="28"/>
        </w:rPr>
      </w:pPr>
      <w:r w:rsidRPr="00B04505">
        <w:rPr>
          <w:position w:val="-28"/>
          <w:sz w:val="28"/>
          <w:szCs w:val="28"/>
        </w:rPr>
        <w:lastRenderedPageBreak/>
        <w:t xml:space="preserve"> </w:t>
      </w:r>
      <w:r w:rsidR="00CE1D2F">
        <w:rPr>
          <w:position w:val="-28"/>
          <w:sz w:val="28"/>
          <w:szCs w:val="28"/>
        </w:rPr>
        <w:pict>
          <v:shape id="_x0000_i1210" type="#_x0000_t75" style="width:101.25pt;height:35.25pt" fillcolor="window">
            <v:imagedata r:id="rId185" o:title=""/>
          </v:shape>
        </w:pict>
      </w:r>
      <w:r w:rsidR="002C4B28">
        <w:rPr>
          <w:position w:val="-28"/>
          <w:sz w:val="28"/>
          <w:szCs w:val="28"/>
        </w:rPr>
        <w:t xml:space="preserve"> </w:t>
      </w:r>
      <w:r w:rsidRPr="00B04505">
        <w:rPr>
          <w:position w:val="-28"/>
          <w:sz w:val="28"/>
          <w:szCs w:val="28"/>
        </w:rPr>
        <w:t>(6.1)</w:t>
      </w:r>
      <w:r w:rsidR="002C4B28">
        <w:rPr>
          <w:position w:val="-28"/>
          <w:sz w:val="28"/>
          <w:szCs w:val="28"/>
        </w:rPr>
        <w:t xml:space="preserve"> </w:t>
      </w:r>
      <w:r w:rsidRPr="00B04505">
        <w:rPr>
          <w:position w:val="-28"/>
          <w:sz w:val="28"/>
          <w:szCs w:val="28"/>
        </w:rPr>
        <w:t xml:space="preserve"> </w:t>
      </w:r>
    </w:p>
    <w:p w:rsidR="00837E12" w:rsidRPr="00B04505" w:rsidRDefault="00CE1D2F" w:rsidP="00B04505">
      <w:pPr>
        <w:pStyle w:val="15"/>
        <w:ind w:firstLine="709"/>
        <w:rPr>
          <w:sz w:val="28"/>
          <w:szCs w:val="28"/>
        </w:rPr>
      </w:pPr>
      <w:r>
        <w:rPr>
          <w:position w:val="-10"/>
          <w:sz w:val="28"/>
          <w:szCs w:val="28"/>
        </w:rPr>
        <w:pict>
          <v:shape id="_x0000_i1211" type="#_x0000_t75" style="width:237pt;height:21pt" fillcolor="window">
            <v:imagedata r:id="rId186" o:title=""/>
          </v:shape>
        </w:pict>
      </w:r>
      <w:r w:rsidR="002C4B28">
        <w:rPr>
          <w:position w:val="-10"/>
          <w:sz w:val="28"/>
          <w:szCs w:val="28"/>
        </w:rPr>
        <w:t xml:space="preserve">   </w:t>
      </w:r>
    </w:p>
    <w:p w:rsidR="00837E12" w:rsidRPr="00B04505" w:rsidRDefault="00837E12" w:rsidP="00B04505">
      <w:pPr>
        <w:pStyle w:val="15"/>
        <w:ind w:firstLine="709"/>
        <w:rPr>
          <w:sz w:val="28"/>
          <w:szCs w:val="28"/>
        </w:rPr>
      </w:pPr>
      <w:r w:rsidRPr="00B04505">
        <w:rPr>
          <w:sz w:val="28"/>
          <w:szCs w:val="28"/>
        </w:rPr>
        <w:t>Этот уровень шума гораздо меньше допустимого по СанПиН 2.2.2.542-96 уровня шума на рабочих местах. Для защиты от поражения электрическим током предусмотрены следующие меры:</w:t>
      </w:r>
    </w:p>
    <w:p w:rsidR="00837E12" w:rsidRPr="00B04505" w:rsidRDefault="00837E12" w:rsidP="00B04505">
      <w:pPr>
        <w:pStyle w:val="15"/>
        <w:numPr>
          <w:ilvl w:val="0"/>
          <w:numId w:val="6"/>
        </w:numPr>
        <w:ind w:left="0" w:firstLine="709"/>
        <w:rPr>
          <w:sz w:val="28"/>
          <w:szCs w:val="28"/>
        </w:rPr>
      </w:pPr>
      <w:r w:rsidRPr="00B04505">
        <w:rPr>
          <w:sz w:val="28"/>
          <w:szCs w:val="28"/>
        </w:rPr>
        <w:t>ЭВМ питаются от сети однофазного переменного тока напряжением 220</w:t>
      </w:r>
      <w:r w:rsidRPr="00B04505">
        <w:rPr>
          <w:sz w:val="28"/>
          <w:szCs w:val="28"/>
        </w:rPr>
        <w:sym w:font="Symbol" w:char="F0B1"/>
      </w:r>
      <w:r w:rsidRPr="00B04505">
        <w:rPr>
          <w:sz w:val="28"/>
          <w:szCs w:val="28"/>
        </w:rPr>
        <w:t>22В с частотой 50</w:t>
      </w:r>
      <w:r w:rsidRPr="00B04505">
        <w:rPr>
          <w:sz w:val="28"/>
          <w:szCs w:val="28"/>
        </w:rPr>
        <w:sym w:font="Symbol" w:char="F0B1"/>
      </w:r>
      <w:r w:rsidRPr="00B04505">
        <w:rPr>
          <w:sz w:val="28"/>
          <w:szCs w:val="28"/>
        </w:rPr>
        <w:t>1Гц; устранение неисправности ЭВМ, осмотр элементов системы электропитания, смена сетевых предохранителей производится только после отключения электропитания. Рубильник расположен на видном месте;</w:t>
      </w:r>
    </w:p>
    <w:p w:rsidR="00837E12" w:rsidRPr="00B04505" w:rsidRDefault="00837E12" w:rsidP="00B04505">
      <w:pPr>
        <w:pStyle w:val="15"/>
        <w:numPr>
          <w:ilvl w:val="0"/>
          <w:numId w:val="6"/>
        </w:numPr>
        <w:ind w:left="0" w:firstLine="709"/>
        <w:rPr>
          <w:sz w:val="28"/>
          <w:szCs w:val="28"/>
        </w:rPr>
      </w:pPr>
      <w:r w:rsidRPr="00B04505">
        <w:rPr>
          <w:sz w:val="28"/>
          <w:szCs w:val="28"/>
        </w:rPr>
        <w:t>Токсические вещества, промышленная пыль, ультразвук, вибрация, инфракрасное излучение, лазерное излучение отсутствуют (из-за специфики работы);</w:t>
      </w:r>
    </w:p>
    <w:p w:rsidR="00837E12" w:rsidRPr="00B04505" w:rsidRDefault="00837E12" w:rsidP="00B04505">
      <w:pPr>
        <w:pStyle w:val="15"/>
        <w:ind w:firstLine="709"/>
        <w:rPr>
          <w:sz w:val="28"/>
          <w:szCs w:val="28"/>
        </w:rPr>
      </w:pPr>
      <w:r w:rsidRPr="00B04505">
        <w:rPr>
          <w:sz w:val="28"/>
          <w:szCs w:val="28"/>
        </w:rPr>
        <w:t>Весьма важным для сохранения здоровья, обеспечения хорошего самочувствия является поддержание оптимальных метеорологических параметров (миктоклимата), оказывающих влияние на тепловое состояние организма человека</w:t>
      </w:r>
      <w:r w:rsidR="002C4B28">
        <w:rPr>
          <w:sz w:val="28"/>
          <w:szCs w:val="28"/>
        </w:rPr>
        <w:t xml:space="preserve"> </w:t>
      </w:r>
      <w:r w:rsidRPr="00B04505">
        <w:rPr>
          <w:sz w:val="28"/>
          <w:szCs w:val="28"/>
        </w:rPr>
        <w:t>– температуры, влажности, подвижности воздуха.</w:t>
      </w:r>
    </w:p>
    <w:p w:rsidR="00837E12" w:rsidRPr="00B04505" w:rsidRDefault="00837E12" w:rsidP="00B04505">
      <w:pPr>
        <w:pStyle w:val="15"/>
        <w:ind w:firstLine="709"/>
        <w:rPr>
          <w:sz w:val="28"/>
          <w:szCs w:val="28"/>
        </w:rPr>
      </w:pPr>
      <w:r w:rsidRPr="00B04505">
        <w:rPr>
          <w:sz w:val="28"/>
          <w:szCs w:val="28"/>
        </w:rPr>
        <w:t>Неблагоприятные метеоусловия могут быть причиной угнетения защитных сил организма, возникновения предболезненных и болезненных состояний, усугубляя влияния других вредных и опасных факторов.</w:t>
      </w:r>
    </w:p>
    <w:p w:rsidR="00837E12" w:rsidRPr="00B04505" w:rsidRDefault="00837E12" w:rsidP="00B04505">
      <w:pPr>
        <w:pStyle w:val="15"/>
        <w:ind w:firstLine="709"/>
        <w:rPr>
          <w:sz w:val="28"/>
          <w:szCs w:val="28"/>
        </w:rPr>
      </w:pPr>
      <w:r w:rsidRPr="00B04505">
        <w:rPr>
          <w:sz w:val="28"/>
          <w:szCs w:val="28"/>
        </w:rPr>
        <w:t>В таблице 8.1</w:t>
      </w:r>
      <w:r w:rsidR="002C4B28">
        <w:rPr>
          <w:color w:val="FF0000"/>
          <w:sz w:val="28"/>
          <w:szCs w:val="28"/>
        </w:rPr>
        <w:t xml:space="preserve"> </w:t>
      </w:r>
      <w:r w:rsidRPr="00B04505">
        <w:rPr>
          <w:sz w:val="28"/>
          <w:szCs w:val="28"/>
        </w:rPr>
        <w:t>приведены основные санитарно-гигиенические факторы окружающей среды, которые влияют на оператора при работе с компьютером [1</w:t>
      </w:r>
      <w:r w:rsidR="005D0CCE" w:rsidRPr="00B04505">
        <w:rPr>
          <w:sz w:val="28"/>
          <w:szCs w:val="28"/>
        </w:rPr>
        <w:t>3</w:t>
      </w:r>
      <w:r w:rsidRPr="00B04505">
        <w:rPr>
          <w:sz w:val="28"/>
          <w:szCs w:val="28"/>
        </w:rPr>
        <w:t>].</w:t>
      </w:r>
    </w:p>
    <w:p w:rsidR="00C47C2E" w:rsidRPr="00C47C2E" w:rsidRDefault="00C47C2E" w:rsidP="00B04505">
      <w:pPr>
        <w:pStyle w:val="15"/>
        <w:ind w:firstLine="709"/>
        <w:rPr>
          <w:sz w:val="28"/>
          <w:szCs w:val="28"/>
          <w:lang w:val="en-US"/>
        </w:rPr>
      </w:pPr>
      <w:r>
        <w:rPr>
          <w:sz w:val="28"/>
          <w:szCs w:val="28"/>
        </w:rPr>
        <w:br w:type="page"/>
      </w:r>
      <w:r w:rsidR="00837E12" w:rsidRPr="00B04505">
        <w:rPr>
          <w:sz w:val="28"/>
          <w:szCs w:val="28"/>
        </w:rPr>
        <w:lastRenderedPageBreak/>
        <w:t xml:space="preserve">Таблица 6.1 </w:t>
      </w:r>
    </w:p>
    <w:p w:rsidR="00837E12" w:rsidRDefault="00837E12" w:rsidP="00B04505">
      <w:pPr>
        <w:pStyle w:val="15"/>
        <w:ind w:firstLine="709"/>
        <w:rPr>
          <w:sz w:val="28"/>
          <w:szCs w:val="28"/>
          <w:lang w:val="en-US"/>
        </w:rPr>
      </w:pPr>
      <w:r w:rsidRPr="00B04505">
        <w:rPr>
          <w:sz w:val="28"/>
          <w:szCs w:val="28"/>
        </w:rPr>
        <w:t>Основные санитарно – гигиенические факторы окружающей среды</w:t>
      </w:r>
    </w:p>
    <w:p w:rsidR="00C47C2E" w:rsidRPr="00C47C2E" w:rsidRDefault="00C47C2E" w:rsidP="00B04505">
      <w:pPr>
        <w:pStyle w:val="15"/>
        <w:ind w:firstLine="709"/>
        <w:rPr>
          <w:sz w:val="28"/>
          <w:szCs w:val="28"/>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1"/>
        <w:gridCol w:w="2221"/>
        <w:gridCol w:w="2221"/>
        <w:gridCol w:w="2221"/>
      </w:tblGrid>
      <w:tr w:rsidR="00837E12" w:rsidRPr="00C47C2E" w:rsidTr="007C4E54">
        <w:trPr>
          <w:trHeight w:val="680"/>
          <w:jc w:val="center"/>
        </w:trPr>
        <w:tc>
          <w:tcPr>
            <w:tcW w:w="2221" w:type="dxa"/>
            <w:vAlign w:val="bottom"/>
          </w:tcPr>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 xml:space="preserve"> Параметр</w:t>
            </w:r>
          </w:p>
        </w:tc>
        <w:tc>
          <w:tcPr>
            <w:tcW w:w="2221" w:type="dxa"/>
            <w:vAlign w:val="center"/>
          </w:tcPr>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Период года</w:t>
            </w:r>
          </w:p>
        </w:tc>
        <w:tc>
          <w:tcPr>
            <w:tcW w:w="2221" w:type="dxa"/>
            <w:vAlign w:val="bottom"/>
          </w:tcPr>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Допустимое</w:t>
            </w:r>
          </w:p>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 xml:space="preserve"> Значение</w:t>
            </w:r>
          </w:p>
        </w:tc>
        <w:tc>
          <w:tcPr>
            <w:tcW w:w="2221" w:type="dxa"/>
            <w:vAlign w:val="bottom"/>
          </w:tcPr>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Фактическое</w:t>
            </w:r>
          </w:p>
          <w:p w:rsidR="00837E12" w:rsidRPr="00C47C2E" w:rsidRDefault="002C4B28" w:rsidP="00C47C2E">
            <w:pPr>
              <w:pStyle w:val="15"/>
              <w:spacing w:line="240" w:lineRule="auto"/>
              <w:ind w:firstLine="0"/>
              <w:rPr>
                <w:b/>
                <w:sz w:val="20"/>
              </w:rPr>
            </w:pPr>
            <w:r w:rsidRPr="00C47C2E">
              <w:rPr>
                <w:b/>
                <w:sz w:val="20"/>
              </w:rPr>
              <w:t xml:space="preserve"> </w:t>
            </w:r>
            <w:r w:rsidR="00837E12" w:rsidRPr="00C47C2E">
              <w:rPr>
                <w:b/>
                <w:sz w:val="20"/>
              </w:rPr>
              <w:t>значение</w:t>
            </w:r>
          </w:p>
        </w:tc>
      </w:tr>
      <w:tr w:rsidR="00837E12" w:rsidRPr="00C47C2E" w:rsidTr="007C4E54">
        <w:trPr>
          <w:trHeight w:val="426"/>
          <w:jc w:val="center"/>
        </w:trPr>
        <w:tc>
          <w:tcPr>
            <w:tcW w:w="2221" w:type="dxa"/>
            <w:vAlign w:val="bottom"/>
          </w:tcPr>
          <w:p w:rsidR="00837E12" w:rsidRPr="00C47C2E" w:rsidRDefault="00837E12" w:rsidP="00C47C2E">
            <w:pPr>
              <w:pStyle w:val="15"/>
              <w:spacing w:line="240" w:lineRule="auto"/>
              <w:ind w:firstLine="0"/>
              <w:rPr>
                <w:b/>
                <w:sz w:val="20"/>
              </w:rPr>
            </w:pPr>
            <w:r w:rsidRPr="00C47C2E">
              <w:rPr>
                <w:b/>
                <w:sz w:val="20"/>
              </w:rPr>
              <w:t xml:space="preserve"> Температура, С</w:t>
            </w:r>
          </w:p>
        </w:tc>
        <w:tc>
          <w:tcPr>
            <w:tcW w:w="2221" w:type="dxa"/>
          </w:tcPr>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Холодный</w:t>
            </w:r>
          </w:p>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Теплый</w:t>
            </w:r>
          </w:p>
        </w:tc>
        <w:tc>
          <w:tcPr>
            <w:tcW w:w="2221" w:type="dxa"/>
          </w:tcPr>
          <w:p w:rsidR="00837E12" w:rsidRPr="00C47C2E" w:rsidRDefault="00837E12" w:rsidP="00C47C2E">
            <w:pPr>
              <w:pStyle w:val="15"/>
              <w:spacing w:line="240" w:lineRule="auto"/>
              <w:ind w:firstLine="0"/>
              <w:rPr>
                <w:sz w:val="20"/>
              </w:rPr>
            </w:pPr>
            <w:r w:rsidRPr="00C47C2E">
              <w:rPr>
                <w:sz w:val="20"/>
              </w:rPr>
              <w:t>19 – 25</w:t>
            </w:r>
          </w:p>
          <w:p w:rsidR="00837E12" w:rsidRPr="00C47C2E" w:rsidRDefault="00837E12" w:rsidP="00C47C2E">
            <w:pPr>
              <w:pStyle w:val="15"/>
              <w:spacing w:line="240" w:lineRule="auto"/>
              <w:ind w:firstLine="0"/>
              <w:rPr>
                <w:sz w:val="20"/>
              </w:rPr>
            </w:pPr>
            <w:r w:rsidRPr="00C47C2E">
              <w:rPr>
                <w:sz w:val="20"/>
              </w:rPr>
              <w:t>28</w:t>
            </w:r>
          </w:p>
        </w:tc>
        <w:tc>
          <w:tcPr>
            <w:tcW w:w="2221" w:type="dxa"/>
          </w:tcPr>
          <w:p w:rsidR="00837E12" w:rsidRPr="00C47C2E" w:rsidRDefault="00837E12" w:rsidP="00C47C2E">
            <w:pPr>
              <w:pStyle w:val="15"/>
              <w:spacing w:line="240" w:lineRule="auto"/>
              <w:ind w:firstLine="0"/>
              <w:rPr>
                <w:sz w:val="20"/>
              </w:rPr>
            </w:pPr>
            <w:r w:rsidRPr="00C47C2E">
              <w:rPr>
                <w:sz w:val="20"/>
              </w:rPr>
              <w:t>18 – 20</w:t>
            </w:r>
          </w:p>
          <w:p w:rsidR="00837E12" w:rsidRPr="00C47C2E" w:rsidRDefault="00837E12" w:rsidP="00C47C2E">
            <w:pPr>
              <w:pStyle w:val="15"/>
              <w:spacing w:line="240" w:lineRule="auto"/>
              <w:ind w:firstLine="0"/>
              <w:rPr>
                <w:sz w:val="20"/>
              </w:rPr>
            </w:pPr>
            <w:r w:rsidRPr="00C47C2E">
              <w:rPr>
                <w:sz w:val="20"/>
              </w:rPr>
              <w:t>20 – 25</w:t>
            </w:r>
          </w:p>
        </w:tc>
      </w:tr>
      <w:tr w:rsidR="00837E12" w:rsidRPr="00C47C2E" w:rsidTr="007C4E54">
        <w:trPr>
          <w:trHeight w:val="389"/>
          <w:jc w:val="center"/>
        </w:trPr>
        <w:tc>
          <w:tcPr>
            <w:tcW w:w="2221" w:type="dxa"/>
            <w:vAlign w:val="bottom"/>
          </w:tcPr>
          <w:p w:rsidR="00837E12" w:rsidRPr="00C47C2E" w:rsidRDefault="00837E12" w:rsidP="00C47C2E">
            <w:pPr>
              <w:pStyle w:val="15"/>
              <w:spacing w:line="240" w:lineRule="auto"/>
              <w:ind w:firstLine="0"/>
              <w:rPr>
                <w:b/>
                <w:sz w:val="20"/>
              </w:rPr>
            </w:pPr>
            <w:r w:rsidRPr="00C47C2E">
              <w:rPr>
                <w:b/>
                <w:sz w:val="20"/>
              </w:rPr>
              <w:t xml:space="preserve"> Относительная</w:t>
            </w:r>
          </w:p>
          <w:p w:rsidR="00837E12" w:rsidRPr="00C47C2E" w:rsidRDefault="00837E12" w:rsidP="00C47C2E">
            <w:pPr>
              <w:pStyle w:val="15"/>
              <w:spacing w:line="240" w:lineRule="auto"/>
              <w:ind w:firstLine="0"/>
              <w:rPr>
                <w:b/>
                <w:sz w:val="20"/>
              </w:rPr>
            </w:pPr>
            <w:r w:rsidRPr="00C47C2E">
              <w:rPr>
                <w:b/>
                <w:sz w:val="20"/>
              </w:rPr>
              <w:t xml:space="preserve"> влажность, %</w:t>
            </w:r>
          </w:p>
        </w:tc>
        <w:tc>
          <w:tcPr>
            <w:tcW w:w="2221" w:type="dxa"/>
          </w:tcPr>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Холодный</w:t>
            </w:r>
          </w:p>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Теплый</w:t>
            </w:r>
          </w:p>
        </w:tc>
        <w:tc>
          <w:tcPr>
            <w:tcW w:w="2221" w:type="dxa"/>
          </w:tcPr>
          <w:p w:rsidR="00837E12" w:rsidRPr="00C47C2E" w:rsidRDefault="00837E12" w:rsidP="00C47C2E">
            <w:pPr>
              <w:pStyle w:val="15"/>
              <w:spacing w:line="240" w:lineRule="auto"/>
              <w:ind w:firstLine="0"/>
              <w:rPr>
                <w:sz w:val="20"/>
              </w:rPr>
            </w:pPr>
            <w:r w:rsidRPr="00C47C2E">
              <w:rPr>
                <w:sz w:val="20"/>
              </w:rPr>
              <w:t>75</w:t>
            </w:r>
          </w:p>
          <w:p w:rsidR="00837E12" w:rsidRPr="00C47C2E" w:rsidRDefault="00837E12" w:rsidP="00C47C2E">
            <w:pPr>
              <w:pStyle w:val="15"/>
              <w:spacing w:line="240" w:lineRule="auto"/>
              <w:ind w:firstLine="0"/>
              <w:rPr>
                <w:sz w:val="20"/>
              </w:rPr>
            </w:pPr>
            <w:r w:rsidRPr="00C47C2E">
              <w:rPr>
                <w:sz w:val="20"/>
              </w:rPr>
              <w:t>65</w:t>
            </w:r>
          </w:p>
        </w:tc>
        <w:tc>
          <w:tcPr>
            <w:tcW w:w="2221" w:type="dxa"/>
          </w:tcPr>
          <w:p w:rsidR="00837E12" w:rsidRPr="00C47C2E" w:rsidRDefault="00837E12" w:rsidP="00C47C2E">
            <w:pPr>
              <w:pStyle w:val="15"/>
              <w:spacing w:line="240" w:lineRule="auto"/>
              <w:ind w:firstLine="0"/>
              <w:rPr>
                <w:sz w:val="20"/>
              </w:rPr>
            </w:pPr>
            <w:r w:rsidRPr="00C47C2E">
              <w:rPr>
                <w:sz w:val="20"/>
              </w:rPr>
              <w:t>70</w:t>
            </w:r>
          </w:p>
          <w:p w:rsidR="00837E12" w:rsidRPr="00C47C2E" w:rsidRDefault="00837E12" w:rsidP="00C47C2E">
            <w:pPr>
              <w:pStyle w:val="15"/>
              <w:spacing w:line="240" w:lineRule="auto"/>
              <w:ind w:firstLine="0"/>
              <w:rPr>
                <w:sz w:val="20"/>
              </w:rPr>
            </w:pPr>
            <w:r w:rsidRPr="00C47C2E">
              <w:rPr>
                <w:sz w:val="20"/>
              </w:rPr>
              <w:t>60</w:t>
            </w:r>
          </w:p>
        </w:tc>
      </w:tr>
      <w:tr w:rsidR="00837E12" w:rsidRPr="00C47C2E" w:rsidTr="007C4E54">
        <w:trPr>
          <w:trHeight w:val="774"/>
          <w:jc w:val="center"/>
        </w:trPr>
        <w:tc>
          <w:tcPr>
            <w:tcW w:w="2221" w:type="dxa"/>
            <w:vAlign w:val="center"/>
          </w:tcPr>
          <w:p w:rsidR="00837E12" w:rsidRPr="00C47C2E" w:rsidRDefault="00837E12" w:rsidP="00C47C2E">
            <w:pPr>
              <w:pStyle w:val="15"/>
              <w:spacing w:line="240" w:lineRule="auto"/>
              <w:ind w:firstLine="0"/>
              <w:rPr>
                <w:b/>
                <w:sz w:val="20"/>
              </w:rPr>
            </w:pPr>
            <w:r w:rsidRPr="00C47C2E">
              <w:rPr>
                <w:b/>
                <w:sz w:val="20"/>
              </w:rPr>
              <w:t xml:space="preserve"> Скорость</w:t>
            </w:r>
          </w:p>
          <w:p w:rsidR="00837E12" w:rsidRPr="00C47C2E" w:rsidRDefault="00837E12" w:rsidP="00C47C2E">
            <w:pPr>
              <w:pStyle w:val="15"/>
              <w:spacing w:line="240" w:lineRule="auto"/>
              <w:ind w:firstLine="0"/>
              <w:rPr>
                <w:b/>
                <w:sz w:val="20"/>
              </w:rPr>
            </w:pPr>
            <w:r w:rsidRPr="00C47C2E">
              <w:rPr>
                <w:b/>
                <w:sz w:val="20"/>
              </w:rPr>
              <w:t xml:space="preserve"> движения</w:t>
            </w:r>
          </w:p>
          <w:p w:rsidR="00837E12" w:rsidRPr="00C47C2E" w:rsidRDefault="00837E12" w:rsidP="00C47C2E">
            <w:pPr>
              <w:pStyle w:val="15"/>
              <w:spacing w:line="240" w:lineRule="auto"/>
              <w:ind w:firstLine="0"/>
              <w:rPr>
                <w:b/>
                <w:sz w:val="20"/>
              </w:rPr>
            </w:pPr>
            <w:r w:rsidRPr="00C47C2E">
              <w:rPr>
                <w:b/>
                <w:sz w:val="20"/>
              </w:rPr>
              <w:t xml:space="preserve"> воздуха, м/с</w:t>
            </w:r>
          </w:p>
        </w:tc>
        <w:tc>
          <w:tcPr>
            <w:tcW w:w="2221" w:type="dxa"/>
            <w:vAlign w:val="center"/>
          </w:tcPr>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Холодный</w:t>
            </w:r>
          </w:p>
          <w:p w:rsidR="00837E12" w:rsidRPr="00C47C2E" w:rsidRDefault="002C4B28" w:rsidP="00C47C2E">
            <w:pPr>
              <w:pStyle w:val="15"/>
              <w:spacing w:line="240" w:lineRule="auto"/>
              <w:ind w:firstLine="0"/>
              <w:rPr>
                <w:sz w:val="20"/>
              </w:rPr>
            </w:pPr>
            <w:r w:rsidRPr="00C47C2E">
              <w:rPr>
                <w:sz w:val="20"/>
              </w:rPr>
              <w:t xml:space="preserve"> </w:t>
            </w:r>
            <w:r w:rsidR="00837E12" w:rsidRPr="00C47C2E">
              <w:rPr>
                <w:sz w:val="20"/>
              </w:rPr>
              <w:t xml:space="preserve">Теплый </w:t>
            </w:r>
          </w:p>
        </w:tc>
        <w:tc>
          <w:tcPr>
            <w:tcW w:w="2221" w:type="dxa"/>
            <w:vAlign w:val="center"/>
          </w:tcPr>
          <w:p w:rsidR="00837E12" w:rsidRPr="00C47C2E" w:rsidRDefault="00837E12" w:rsidP="00C47C2E">
            <w:pPr>
              <w:pStyle w:val="15"/>
              <w:spacing w:line="240" w:lineRule="auto"/>
              <w:ind w:firstLine="0"/>
              <w:rPr>
                <w:sz w:val="20"/>
              </w:rPr>
            </w:pPr>
            <w:r w:rsidRPr="00C47C2E">
              <w:rPr>
                <w:sz w:val="20"/>
              </w:rPr>
              <w:t>0.2</w:t>
            </w:r>
          </w:p>
          <w:p w:rsidR="00837E12" w:rsidRPr="00C47C2E" w:rsidRDefault="00837E12" w:rsidP="00C47C2E">
            <w:pPr>
              <w:pStyle w:val="15"/>
              <w:spacing w:line="240" w:lineRule="auto"/>
              <w:ind w:firstLine="0"/>
              <w:rPr>
                <w:sz w:val="20"/>
              </w:rPr>
            </w:pPr>
            <w:r w:rsidRPr="00C47C2E">
              <w:rPr>
                <w:sz w:val="20"/>
              </w:rPr>
              <w:t>0.2 – 0.5</w:t>
            </w:r>
          </w:p>
        </w:tc>
        <w:tc>
          <w:tcPr>
            <w:tcW w:w="2221" w:type="dxa"/>
            <w:vAlign w:val="center"/>
          </w:tcPr>
          <w:p w:rsidR="00837E12" w:rsidRPr="00C47C2E" w:rsidRDefault="00837E12" w:rsidP="00C47C2E">
            <w:pPr>
              <w:pStyle w:val="15"/>
              <w:numPr>
                <w:ilvl w:val="1"/>
                <w:numId w:val="2"/>
              </w:numPr>
              <w:spacing w:line="240" w:lineRule="auto"/>
              <w:ind w:left="0" w:firstLine="0"/>
              <w:rPr>
                <w:sz w:val="20"/>
              </w:rPr>
            </w:pPr>
            <w:r w:rsidRPr="00C47C2E">
              <w:rPr>
                <w:sz w:val="20"/>
              </w:rPr>
              <w:t>– 0.3</w:t>
            </w:r>
          </w:p>
          <w:p w:rsidR="00837E12" w:rsidRPr="00C47C2E" w:rsidRDefault="00837E12" w:rsidP="00C47C2E">
            <w:pPr>
              <w:pStyle w:val="15"/>
              <w:spacing w:line="240" w:lineRule="auto"/>
              <w:ind w:firstLine="0"/>
              <w:rPr>
                <w:sz w:val="20"/>
              </w:rPr>
            </w:pPr>
            <w:r w:rsidRPr="00C47C2E">
              <w:rPr>
                <w:sz w:val="20"/>
              </w:rPr>
              <w:t>0.1 – 0.3</w:t>
            </w:r>
          </w:p>
        </w:tc>
      </w:tr>
    </w:tbl>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r w:rsidRPr="00B04505">
        <w:rPr>
          <w:sz w:val="28"/>
          <w:szCs w:val="28"/>
        </w:rPr>
        <w:t xml:space="preserve">Самым негативным фактором при работе оператора с компьютером является излучение монитора. </w:t>
      </w:r>
    </w:p>
    <w:p w:rsidR="00837E12" w:rsidRPr="00B04505" w:rsidRDefault="00837E12" w:rsidP="00B04505">
      <w:pPr>
        <w:pStyle w:val="15"/>
        <w:ind w:firstLine="709"/>
        <w:rPr>
          <w:sz w:val="28"/>
          <w:szCs w:val="28"/>
        </w:rPr>
      </w:pPr>
      <w:r w:rsidRPr="00B04505">
        <w:rPr>
          <w:sz w:val="28"/>
          <w:szCs w:val="28"/>
        </w:rPr>
        <w:t>При работе монитор, как и любой телевизор, испускает ряд излучений: рентгеновское и бета-излучение, идущее из кинескопа, и переменное электромагнитное поле, идущее от катушек строчной и кадровой развертки, силовых трансформаторов и катушек коррекции. Бета-излучение обнаруживается лишь в нескольких сантиметрах от экрана, рентгеновское - в 20-30 см, электромагнитное поле катушек распространяется во все стороны, особенно вбок и назад (спереди оно в некоторой степени ослабляется теневой маской и арматурой кинескопа) [1</w:t>
      </w:r>
      <w:r w:rsidR="005D0CCE" w:rsidRPr="00B04505">
        <w:rPr>
          <w:sz w:val="28"/>
          <w:szCs w:val="28"/>
        </w:rPr>
        <w:t>3</w:t>
      </w:r>
      <w:r w:rsidRPr="00B04505">
        <w:rPr>
          <w:sz w:val="28"/>
          <w:szCs w:val="28"/>
        </w:rPr>
        <w:t xml:space="preserve">]. </w:t>
      </w:r>
    </w:p>
    <w:p w:rsidR="00837E12" w:rsidRPr="00B04505" w:rsidRDefault="00837E12" w:rsidP="00B04505">
      <w:pPr>
        <w:pStyle w:val="15"/>
        <w:ind w:firstLine="709"/>
        <w:rPr>
          <w:sz w:val="28"/>
          <w:szCs w:val="28"/>
        </w:rPr>
      </w:pPr>
      <w:r w:rsidRPr="00B04505">
        <w:rPr>
          <w:sz w:val="28"/>
          <w:szCs w:val="28"/>
        </w:rPr>
        <w:t>По последним данным, именно электромагнитное излучение низкой частоты представляет наибольшую опасность для здоровья, поэтому санитарные нормы развитых стран устанавливают минимальное расстояние от экрана до оператора около 50-70 см (длина вытянутой руки), а ближайших рабочих мест от боковой и задней стенок монитора - не менее 1.5 м. Клавиатура и руки оператора также должны быть расположены на максимально возможном расстоянии от монитора.</w:t>
      </w:r>
      <w:r w:rsidR="00A70B59">
        <w:rPr>
          <w:sz w:val="28"/>
          <w:szCs w:val="28"/>
        </w:rPr>
        <w:t xml:space="preserve"> </w:t>
      </w:r>
      <w:r w:rsidRPr="00B04505">
        <w:rPr>
          <w:sz w:val="28"/>
          <w:szCs w:val="28"/>
        </w:rPr>
        <w:t xml:space="preserve">Один из наиболее жестких стандартов на допустимые уровни электромагнитных излучений - MPR II (Швеция), устанавливающий условно безопасные уровни излучений на расстоянии 50 см от монитора; этому стандарту удовлетворяют практически все современные мониторы. Более жесткий стандарт TCO'99 устанавливает </w:t>
      </w:r>
      <w:r w:rsidRPr="00B04505">
        <w:rPr>
          <w:sz w:val="28"/>
          <w:szCs w:val="28"/>
        </w:rPr>
        <w:lastRenderedPageBreak/>
        <w:t>условно безопасные уровни на расстоянии 30 см от монитора.</w:t>
      </w:r>
      <w:r w:rsidR="00A70B59">
        <w:rPr>
          <w:sz w:val="28"/>
          <w:szCs w:val="28"/>
        </w:rPr>
        <w:t xml:space="preserve"> </w:t>
      </w:r>
      <w:r w:rsidRPr="00B04505">
        <w:rPr>
          <w:sz w:val="28"/>
          <w:szCs w:val="28"/>
        </w:rPr>
        <w:t xml:space="preserve">Минимально допустимой в настоящее время частотой смены кадров (регенерации изображения, Vertical Refresh Rate) считается 75 Гц, однако многие люди даже на такой частоте ощущают мерцание изображения, либо подсознательное ощущение дискомфорта от повышенного утомления глаз. Порогом, за которым мерцание практически не ощущается, принято считать частоту смены кадров 100 Гц, которую обеспечивают многие профессиональные мониторы. </w:t>
      </w:r>
    </w:p>
    <w:p w:rsidR="00837E12" w:rsidRPr="00B04505" w:rsidRDefault="00837E12" w:rsidP="00B04505">
      <w:pPr>
        <w:pStyle w:val="15"/>
        <w:ind w:firstLine="709"/>
        <w:rPr>
          <w:sz w:val="28"/>
          <w:szCs w:val="28"/>
        </w:rPr>
      </w:pPr>
      <w:r w:rsidRPr="00B04505">
        <w:rPr>
          <w:sz w:val="28"/>
          <w:szCs w:val="28"/>
        </w:rPr>
        <w:t>Воздействие электростатических полей заключается в том, что положительные ионы, разгоняясь в электростатическом поле экрана, направляются навстречу лицу оператора.</w:t>
      </w:r>
    </w:p>
    <w:p w:rsidR="00837E12" w:rsidRPr="007C4E54" w:rsidRDefault="00CE1D2F" w:rsidP="00B04505">
      <w:pPr>
        <w:pStyle w:val="15"/>
        <w:ind w:firstLine="709"/>
        <w:rPr>
          <w:sz w:val="28"/>
          <w:szCs w:val="28"/>
          <w:lang w:val="en-US"/>
        </w:rPr>
      </w:pPr>
      <w:r>
        <w:rPr>
          <w:noProof/>
        </w:rPr>
        <w:pict>
          <v:group id="_x0000_s1026" editas="canvas" style="position:absolute;left:0;text-align:left;margin-left:84.6pt;margin-top:4.4pt;width:266.4pt;height:142.1pt;z-index:251657728" coordorigin="3459,9499" coordsize="5328,2842">
            <o:lock v:ext="edit" aspectratio="t"/>
            <v:shape id="_x0000_s1027" type="#_x0000_t75" style="position:absolute;left:3459;top:9499;width:5328;height:2842" o:preferrelative="f">
              <v:fill o:detectmouseclick="t"/>
              <v:path o:extrusionok="t" o:connecttype="none"/>
              <o:lock v:ext="edit" text="t"/>
            </v:shape>
            <v:shape id="_x0000_s1028" style="position:absolute;left:6500;top:11918;width:1554;height:362" coordsize="1554,362" path="m,182l3,160,20,141,47,122,81,100,128,83,180,66,244,50,313,36,388,25r80,-8l553,8,642,3,730,r92,l913,3r86,5l1084,17r80,8l1242,36r69,14l1372,66r55,17l1471,100r36,22l1532,141r17,19l1554,182r-5,23l1532,224r-25,19l1471,263r-44,19l1372,299r-61,16l1242,329r-78,11l1084,348r-85,9l913,362r-91,l730,362r-88,l553,357r-85,-9l388,340,313,329,244,315,180,299,128,282,81,263,47,243,20,224,3,205,,182xe" strokeweight=".95pt">
              <v:path arrowok="t"/>
            </v:shape>
            <v:group id="_x0000_s1029" style="position:absolute;left:4406;top:11246;width:990;height:303" coordorigin="4406,11246" coordsize="990,303">
              <v:rect id="_x0000_s1030" style="position:absolute;left:5080;top:11273;width:316;height:276;mso-wrap-style:none" filled="f" stroked="f">
                <v:textbox style="mso-next-textbox:#_x0000_s1030;mso-fit-shape-to-text:t" inset="0,0,0,0">
                  <w:txbxContent>
                    <w:p w:rsidR="00E608B3" w:rsidRDefault="00E608B3" w:rsidP="00837E12">
                      <w:r>
                        <w:rPr>
                          <w:i/>
                          <w:iCs/>
                          <w:color w:val="000000"/>
                          <w:lang w:val="en-US"/>
                        </w:rPr>
                        <w:t>см</w:t>
                      </w:r>
                    </w:p>
                  </w:txbxContent>
                </v:textbox>
              </v:rect>
              <v:rect id="_x0000_s1031" style="position:absolute;left:4843;top:11273;width:297;height:276;mso-wrap-style:none" filled="f" stroked="f">
                <v:textbox style="mso-next-textbox:#_x0000_s1031;mso-fit-shape-to-text:t" inset="0,0,0,0">
                  <w:txbxContent>
                    <w:p w:rsidR="00E608B3" w:rsidRDefault="00E608B3" w:rsidP="00837E12">
                      <w:r>
                        <w:rPr>
                          <w:i/>
                          <w:iCs/>
                          <w:color w:val="000000"/>
                          <w:lang w:val="en-US"/>
                        </w:rPr>
                        <w:t>70</w:t>
                      </w:r>
                    </w:p>
                  </w:txbxContent>
                </v:textbox>
              </v:rect>
              <v:rect id="_x0000_s1032" style="position:absolute;left:4406;top:11273;width:297;height:276;mso-wrap-style:none" filled="f" stroked="f">
                <v:textbox style="mso-next-textbox:#_x0000_s1032;mso-fit-shape-to-text:t" inset="0,0,0,0">
                  <w:txbxContent>
                    <w:p w:rsidR="00E608B3" w:rsidRDefault="00E608B3" w:rsidP="00837E12">
                      <w:r>
                        <w:rPr>
                          <w:i/>
                          <w:iCs/>
                          <w:color w:val="000000"/>
                        </w:rPr>
                        <w:t>6</w:t>
                      </w:r>
                      <w:r>
                        <w:rPr>
                          <w:i/>
                          <w:iCs/>
                          <w:color w:val="000000"/>
                          <w:lang w:val="en-US"/>
                        </w:rPr>
                        <w:t>0</w:t>
                      </w:r>
                    </w:p>
                  </w:txbxContent>
                </v:textbox>
              </v:rect>
              <v:rect id="_x0000_s1033" style="position:absolute;left:4680;top:11246;width:132;height:294;mso-wrap-style:none" filled="f" stroked="f">
                <v:textbox style="mso-next-textbox:#_x0000_s1033;mso-fit-shape-to-text:t" inset="0,0,0,0">
                  <w:txbxContent>
                    <w:p w:rsidR="00E608B3" w:rsidRDefault="00E608B3" w:rsidP="00837E12">
                      <w:r>
                        <w:rPr>
                          <w:rFonts w:ascii="Symbol" w:hAnsi="Symbol" w:cs="Symbol"/>
                          <w:color w:val="000000"/>
                          <w:lang w:val="en-US"/>
                        </w:rPr>
                        <w:t></w:t>
                      </w:r>
                    </w:p>
                  </w:txbxContent>
                </v:textbox>
              </v:rect>
            </v:group>
            <v:shape id="_x0000_s1034" style="position:absolute;left:3724;top:10027;width:128;height:415" coordsize="128,415" path="m,l42,25,75,58r25,39l119,138r9,47l128,229r-9,47l100,318,75,357,42,390,,415e" filled="f" strokeweight=".95pt">
              <v:path arrowok="t"/>
            </v:shape>
            <v:shape id="_x0000_s1035" style="position:absolute;left:3777;top:10129;width:77;height:208" coordsize="77,208" path="m52,208l69,169r8,-42l77,83,69,42,52,,36,9,22,25,11,47,3,75,,105r3,31l11,163r11,23l36,202r16,6xe" fillcolor="#9a9a9a" strokeweight=".95pt">
              <v:path arrowok="t"/>
            </v:shape>
            <v:line id="_x0000_s1036" style="position:absolute;flip:y" from="3517,9922" to="3829,10234" strokeweight=".95pt"/>
            <v:line id="_x0000_s1037" style="position:absolute" from="3517,10234" to="3829,10544" strokeweight=".95pt"/>
            <v:line id="_x0000_s1038" style="position:absolute" from="5928,9612" to="5929,11995" strokeweight=".95pt"/>
            <v:line id="_x0000_s1039" style="position:absolute" from="5928,9612" to="6550,9613" strokeweight=".95pt"/>
            <v:line id="_x0000_s1040" style="position:absolute" from="5928,11995" to="6550,11996" strokeweight=".95pt"/>
            <v:shape id="_x0000_s1041" style="position:absolute;left:6550;top:9612;width:622;height:415" coordsize="622,415" path="m,l91,25r89,36l266,103r83,49l426,210r72,64l564,340r58,75e" filled="f" strokeweight=".95pt">
              <v:path arrowok="t"/>
            </v:shape>
            <v:shape id="_x0000_s1042" style="position:absolute;left:6550;top:11882;width:1452;height:166" coordsize="1452,166" path="m,111l114,91,227,66,338,36,448,,1452,,1117,166r-669,l,111xe" strokeweight=".95pt">
              <v:path arrowok="t"/>
            </v:shape>
            <v:line id="_x0000_s1043" style="position:absolute" from="7172,10027" to="8729,10234" strokeweight=".95pt"/>
            <v:line id="_x0000_s1044" style="position:absolute;flip:y" from="6965,11686" to="8729,11893" strokeweight=".95pt"/>
            <v:line id="_x0000_s1045" style="position:absolute" from="8729,10234" to="8730,11686" strokeweight=".95pt"/>
            <v:line id="_x0000_s1046" style="position:absolute;flip:x" from="5878,9767" to="5928,9768" strokeweight=".95pt"/>
            <v:line id="_x0000_s1047" style="position:absolute;flip:x" from="5878,11841" to="5928,11842" strokeweight=".95pt"/>
            <v:line id="_x0000_s1048" style="position:absolute" from="5878,9795" to="5879,11869" strokeweight=".95pt"/>
            <v:line id="_x0000_s1049" style="position:absolute" from="6550,11995" to="6965,12048" strokeweight=".95pt"/>
            <v:line id="_x0000_s1050" style="position:absolute" from="6965,12048" to="7587,12049" strokeweight=".95pt"/>
            <v:line id="_x0000_s1051" style="position:absolute" from="3854,10337" to="3855,11581" strokeweight=".4pt"/>
            <v:line id="_x0000_s1052" style="position:absolute" from="3937,11581" to="5795,11582" strokeweight=".4pt"/>
            <v:shape id="_x0000_s1053" style="position:absolute;left:3854;top:11534;width:2024;height:94" coordsize="2024,94" path="m94,94l,47,94,r,94xm1930,r94,47l1930,94r,-94xe" fillcolor="black" stroked="f">
              <v:path arrowok="t"/>
              <o:lock v:ext="edit" verticies="t"/>
            </v:shape>
            <v:line id="_x0000_s1054" style="position:absolute;flip:y" from="8002,11788" to="8003,11893" strokeweight=".95pt"/>
          </v:group>
        </w:pict>
      </w:r>
    </w:p>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p>
    <w:p w:rsidR="007C4E54" w:rsidRDefault="007C4E54" w:rsidP="00B04505">
      <w:pPr>
        <w:pStyle w:val="15"/>
        <w:ind w:firstLine="709"/>
        <w:rPr>
          <w:sz w:val="28"/>
          <w:szCs w:val="28"/>
          <w:lang w:val="en-US"/>
        </w:rPr>
      </w:pPr>
    </w:p>
    <w:p w:rsidR="00837E12" w:rsidRPr="00B04505" w:rsidRDefault="00837E12" w:rsidP="00B04505">
      <w:pPr>
        <w:pStyle w:val="15"/>
        <w:ind w:firstLine="709"/>
        <w:rPr>
          <w:sz w:val="28"/>
          <w:szCs w:val="28"/>
        </w:rPr>
      </w:pPr>
      <w:r w:rsidRPr="00B04505">
        <w:rPr>
          <w:sz w:val="28"/>
          <w:szCs w:val="28"/>
        </w:rPr>
        <w:t>Рис. 6.1 Взаимное расположение оператора и монитора.</w:t>
      </w:r>
    </w:p>
    <w:p w:rsidR="00837E12" w:rsidRPr="00B04505" w:rsidRDefault="00837E12" w:rsidP="00B04505">
      <w:pPr>
        <w:pStyle w:val="15"/>
        <w:ind w:firstLine="709"/>
        <w:rPr>
          <w:sz w:val="28"/>
          <w:szCs w:val="28"/>
        </w:rPr>
      </w:pPr>
    </w:p>
    <w:p w:rsidR="00837E12" w:rsidRPr="00B04505" w:rsidRDefault="00837E12" w:rsidP="00B04505">
      <w:pPr>
        <w:pStyle w:val="15"/>
        <w:ind w:firstLine="709"/>
        <w:rPr>
          <w:sz w:val="28"/>
          <w:szCs w:val="28"/>
        </w:rPr>
      </w:pPr>
      <w:r w:rsidRPr="00B04505">
        <w:rPr>
          <w:sz w:val="28"/>
          <w:szCs w:val="28"/>
        </w:rPr>
        <w:t>Снизить воздействие рентгеновского излучения и электростатических полей можно, если установить на экран монитора специальный антистатический фильтр. Помимо этого для снижения негативного влияния излучений необходимо, чтобы оператор выполнял следующие требования:</w:t>
      </w:r>
    </w:p>
    <w:p w:rsidR="00837E12" w:rsidRPr="00B04505" w:rsidRDefault="00837E12" w:rsidP="00B04505">
      <w:pPr>
        <w:pStyle w:val="15"/>
        <w:numPr>
          <w:ilvl w:val="0"/>
          <w:numId w:val="3"/>
        </w:numPr>
        <w:ind w:left="0" w:firstLine="709"/>
        <w:rPr>
          <w:sz w:val="28"/>
          <w:szCs w:val="28"/>
        </w:rPr>
      </w:pPr>
      <w:r w:rsidRPr="00B04505">
        <w:rPr>
          <w:sz w:val="28"/>
          <w:szCs w:val="28"/>
        </w:rPr>
        <w:t xml:space="preserve">Расстояние между экраном и лицом должно быть не менее 50 </w:t>
      </w:r>
      <w:r w:rsidRPr="00B04505">
        <w:rPr>
          <w:sz w:val="28"/>
          <w:szCs w:val="28"/>
          <w:lang w:val="en-US"/>
        </w:rPr>
        <w:t>c</w:t>
      </w:r>
      <w:r w:rsidRPr="00B04505">
        <w:rPr>
          <w:sz w:val="28"/>
          <w:szCs w:val="28"/>
        </w:rPr>
        <w:t>м.;</w:t>
      </w:r>
    </w:p>
    <w:p w:rsidR="00837E12" w:rsidRPr="00B04505" w:rsidRDefault="00837E12" w:rsidP="007C4E54">
      <w:pPr>
        <w:pStyle w:val="15"/>
        <w:numPr>
          <w:ilvl w:val="0"/>
          <w:numId w:val="3"/>
        </w:numPr>
        <w:ind w:left="1418" w:hanging="709"/>
        <w:rPr>
          <w:sz w:val="28"/>
          <w:szCs w:val="28"/>
        </w:rPr>
      </w:pPr>
      <w:r w:rsidRPr="00B04505">
        <w:rPr>
          <w:sz w:val="28"/>
          <w:szCs w:val="28"/>
        </w:rPr>
        <w:t>Оператор должен находиться не ближе 1.5 м от задних и боковых поверхностей соседних мониторов;</w:t>
      </w:r>
    </w:p>
    <w:p w:rsidR="00837E12" w:rsidRPr="007C4E54" w:rsidRDefault="007C4E54" w:rsidP="007C4E54">
      <w:pPr>
        <w:pStyle w:val="15"/>
        <w:ind w:left="1418" w:hanging="709"/>
        <w:rPr>
          <w:b/>
          <w:sz w:val="28"/>
          <w:szCs w:val="28"/>
        </w:rPr>
      </w:pPr>
      <w:r>
        <w:rPr>
          <w:sz w:val="28"/>
          <w:szCs w:val="28"/>
        </w:rPr>
        <w:br w:type="page"/>
      </w:r>
      <w:bookmarkStart w:id="61" w:name="_Toc43419181"/>
      <w:r w:rsidR="00837E12" w:rsidRPr="007C4E54">
        <w:rPr>
          <w:b/>
          <w:sz w:val="28"/>
          <w:szCs w:val="28"/>
        </w:rPr>
        <w:lastRenderedPageBreak/>
        <w:t>6.3. Оценка интерфейса разрабатываемой программы и среды разработки</w:t>
      </w:r>
      <w:bookmarkEnd w:id="61"/>
    </w:p>
    <w:p w:rsidR="007C4E54" w:rsidRDefault="007C4E54" w:rsidP="00B04505">
      <w:pPr>
        <w:pStyle w:val="21"/>
        <w:ind w:firstLine="709"/>
        <w:jc w:val="both"/>
        <w:rPr>
          <w:szCs w:val="28"/>
          <w:lang w:val="en-US"/>
        </w:rPr>
      </w:pPr>
    </w:p>
    <w:p w:rsidR="00837E12" w:rsidRPr="00B04505" w:rsidRDefault="00837E12" w:rsidP="00B04505">
      <w:pPr>
        <w:pStyle w:val="21"/>
        <w:ind w:firstLine="709"/>
        <w:jc w:val="both"/>
        <w:rPr>
          <w:szCs w:val="28"/>
        </w:rPr>
      </w:pPr>
      <w:r w:rsidRPr="00B04505">
        <w:rPr>
          <w:szCs w:val="28"/>
        </w:rPr>
        <w:t>Для обеспечения эффективной работы оператора нужно учитывать его эмоциональные, психологические и физиологические особенности. Если оператор расстроен, раздражен или подавлен, то он не может работать плодотворно [1</w:t>
      </w:r>
      <w:r w:rsidR="005D0CCE" w:rsidRPr="00B04505">
        <w:rPr>
          <w:szCs w:val="28"/>
        </w:rPr>
        <w:t>3</w:t>
      </w:r>
      <w:r w:rsidRPr="00B04505">
        <w:rPr>
          <w:szCs w:val="28"/>
        </w:rPr>
        <w:t>]. Элементом системы, который может оказать положительное или же отрицательное влияние на оператора, является интерфейс человек – компьютер, т. е. среда, через которую оператор взаимодействует с компьютером. Интерфейс человек – компьютер включает такие аспекты вычислительной системы, которые касаются непосредственно пользователя. Этот важный фактор, обеспечивающий успешную работу вычислительной системы, так как эргономические (как физические, так и психологические) характеристики интерфейса оказывают существенное влияние на производительность труда оператора.</w:t>
      </w:r>
    </w:p>
    <w:p w:rsidR="00837E12" w:rsidRPr="00B04505" w:rsidRDefault="00837E12" w:rsidP="00B04505">
      <w:pPr>
        <w:numPr>
          <w:ilvl w:val="12"/>
          <w:numId w:val="0"/>
        </w:numPr>
        <w:spacing w:line="360" w:lineRule="auto"/>
        <w:ind w:firstLine="709"/>
        <w:jc w:val="both"/>
        <w:rPr>
          <w:sz w:val="28"/>
          <w:szCs w:val="28"/>
        </w:rPr>
      </w:pPr>
      <w:r w:rsidRPr="00B04505">
        <w:rPr>
          <w:sz w:val="28"/>
          <w:szCs w:val="28"/>
        </w:rPr>
        <w:t xml:space="preserve">Разработка программного продукта производилась при помощи </w:t>
      </w:r>
      <w:r w:rsidRPr="00B04505">
        <w:rPr>
          <w:sz w:val="28"/>
          <w:szCs w:val="28"/>
          <w:lang w:val="en-US"/>
        </w:rPr>
        <w:t>SCADA</w:t>
      </w:r>
      <w:r w:rsidRPr="00B04505">
        <w:rPr>
          <w:sz w:val="28"/>
          <w:szCs w:val="28"/>
        </w:rPr>
        <w:t xml:space="preserve"> системы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5.11. Интерфейс данного продукта можно оценить как крайне привлекательный практически для любого разработчика программ под</w:t>
      </w:r>
      <w:r w:rsidR="002C4B28">
        <w:rPr>
          <w:sz w:val="28"/>
          <w:szCs w:val="28"/>
        </w:rPr>
        <w:t xml:space="preserve"> </w:t>
      </w:r>
      <w:r w:rsidRPr="00B04505">
        <w:rPr>
          <w:sz w:val="28"/>
          <w:szCs w:val="28"/>
          <w:lang w:val="en-US"/>
        </w:rPr>
        <w:t>Windows</w:t>
      </w:r>
      <w:r w:rsidRPr="00B04505">
        <w:rPr>
          <w:sz w:val="28"/>
          <w:szCs w:val="28"/>
        </w:rPr>
        <w:t xml:space="preserve"> 98/</w:t>
      </w:r>
      <w:r w:rsidRPr="00B04505">
        <w:rPr>
          <w:sz w:val="28"/>
          <w:szCs w:val="28"/>
          <w:lang w:val="en-US"/>
        </w:rPr>
        <w:t>NT</w:t>
      </w:r>
      <w:r w:rsidRPr="00B04505">
        <w:rPr>
          <w:sz w:val="28"/>
          <w:szCs w:val="28"/>
        </w:rPr>
        <w:t>/</w:t>
      </w:r>
      <w:r w:rsidRPr="00B04505">
        <w:rPr>
          <w:sz w:val="28"/>
          <w:szCs w:val="28"/>
          <w:lang w:val="en-US"/>
        </w:rPr>
        <w:t>XP</w:t>
      </w:r>
      <w:r w:rsidRPr="00B04505">
        <w:rPr>
          <w:sz w:val="28"/>
          <w:szCs w:val="28"/>
        </w:rPr>
        <w:t xml:space="preserve">, а также ОС </w:t>
      </w:r>
      <w:r w:rsidRPr="00B04505">
        <w:rPr>
          <w:sz w:val="28"/>
          <w:szCs w:val="28"/>
          <w:lang w:val="en-US"/>
        </w:rPr>
        <w:t>LINUX</w:t>
      </w:r>
      <w:r w:rsidRPr="00B04505">
        <w:rPr>
          <w:sz w:val="28"/>
          <w:szCs w:val="28"/>
        </w:rPr>
        <w:t>. При разработки программного продукта, осуществляющим визуализацию технологического процесса были учтены воздействия цвета на функции органов и систем человека. Характеристика воздействий цвета на функции органов и систем представлены в табл. 6.3 [1</w:t>
      </w:r>
      <w:r w:rsidR="005D0CCE" w:rsidRPr="00B04505">
        <w:rPr>
          <w:sz w:val="28"/>
          <w:szCs w:val="28"/>
        </w:rPr>
        <w:t>3</w:t>
      </w:r>
      <w:r w:rsidRPr="00B04505">
        <w:rPr>
          <w:sz w:val="28"/>
          <w:szCs w:val="28"/>
        </w:rPr>
        <w:t>].</w:t>
      </w:r>
    </w:p>
    <w:p w:rsidR="00837E12" w:rsidRDefault="007C4E54" w:rsidP="00B04505">
      <w:pPr>
        <w:numPr>
          <w:ilvl w:val="12"/>
          <w:numId w:val="0"/>
        </w:numPr>
        <w:spacing w:line="360" w:lineRule="auto"/>
        <w:ind w:firstLine="709"/>
        <w:jc w:val="both"/>
        <w:rPr>
          <w:sz w:val="28"/>
          <w:szCs w:val="28"/>
          <w:lang w:val="en-US"/>
        </w:rPr>
      </w:pPr>
      <w:r>
        <w:rPr>
          <w:sz w:val="28"/>
          <w:szCs w:val="28"/>
        </w:rPr>
        <w:br w:type="page"/>
      </w:r>
      <w:r w:rsidR="00837E12" w:rsidRPr="00B04505">
        <w:rPr>
          <w:sz w:val="28"/>
          <w:szCs w:val="28"/>
        </w:rPr>
        <w:t>Таблица 6.3. Цвета на функции органов и систем</w:t>
      </w:r>
    </w:p>
    <w:p w:rsidR="007C4E54" w:rsidRPr="007C4E54" w:rsidRDefault="007C4E54" w:rsidP="00B04505">
      <w:pPr>
        <w:numPr>
          <w:ilvl w:val="12"/>
          <w:numId w:val="0"/>
        </w:numPr>
        <w:spacing w:line="360" w:lineRule="auto"/>
        <w:ind w:firstLine="709"/>
        <w:jc w:val="both"/>
        <w:rPr>
          <w:sz w:val="28"/>
          <w:szCs w:val="28"/>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4"/>
        <w:gridCol w:w="6"/>
        <w:gridCol w:w="1834"/>
        <w:gridCol w:w="1819"/>
        <w:gridCol w:w="1833"/>
        <w:gridCol w:w="2226"/>
      </w:tblGrid>
      <w:tr w:rsidR="00837E12" w:rsidRPr="007C4E54">
        <w:trPr>
          <w:trHeight w:val="195"/>
        </w:trPr>
        <w:tc>
          <w:tcPr>
            <w:tcW w:w="1751" w:type="dxa"/>
            <w:gridSpan w:val="2"/>
            <w:vMerge w:val="restart"/>
          </w:tcPr>
          <w:p w:rsidR="00837E12" w:rsidRPr="007C4E54" w:rsidRDefault="00837E12" w:rsidP="007C4E54">
            <w:pPr>
              <w:numPr>
                <w:ilvl w:val="12"/>
                <w:numId w:val="0"/>
              </w:numPr>
              <w:jc w:val="both"/>
              <w:rPr>
                <w:sz w:val="20"/>
                <w:szCs w:val="20"/>
              </w:rPr>
            </w:pPr>
            <w:r w:rsidRPr="007C4E54">
              <w:rPr>
                <w:sz w:val="20"/>
                <w:szCs w:val="20"/>
              </w:rPr>
              <w:t>Цвет</w:t>
            </w:r>
          </w:p>
        </w:tc>
        <w:tc>
          <w:tcPr>
            <w:tcW w:w="7712" w:type="dxa"/>
            <w:gridSpan w:val="4"/>
          </w:tcPr>
          <w:p w:rsidR="00837E12" w:rsidRPr="007C4E54" w:rsidRDefault="00837E12" w:rsidP="007C4E54">
            <w:pPr>
              <w:numPr>
                <w:ilvl w:val="12"/>
                <w:numId w:val="0"/>
              </w:numPr>
              <w:jc w:val="both"/>
              <w:rPr>
                <w:sz w:val="20"/>
                <w:szCs w:val="20"/>
              </w:rPr>
            </w:pPr>
            <w:r w:rsidRPr="007C4E54">
              <w:rPr>
                <w:sz w:val="20"/>
                <w:szCs w:val="20"/>
              </w:rPr>
              <w:t>Характеристика воздействий цвета на функции органов и систем</w:t>
            </w:r>
          </w:p>
        </w:tc>
      </w:tr>
      <w:tr w:rsidR="00837E12" w:rsidRPr="007C4E54">
        <w:trPr>
          <w:trHeight w:val="270"/>
        </w:trPr>
        <w:tc>
          <w:tcPr>
            <w:tcW w:w="1751" w:type="dxa"/>
            <w:gridSpan w:val="2"/>
            <w:vMerge/>
          </w:tcPr>
          <w:p w:rsidR="00837E12" w:rsidRPr="007C4E54" w:rsidRDefault="00837E12" w:rsidP="007C4E54">
            <w:pPr>
              <w:numPr>
                <w:ilvl w:val="12"/>
                <w:numId w:val="0"/>
              </w:numPr>
              <w:jc w:val="both"/>
              <w:rPr>
                <w:sz w:val="20"/>
                <w:szCs w:val="20"/>
              </w:rPr>
            </w:pPr>
          </w:p>
        </w:tc>
        <w:tc>
          <w:tcPr>
            <w:tcW w:w="1834" w:type="dxa"/>
          </w:tcPr>
          <w:p w:rsidR="00837E12" w:rsidRPr="007C4E54" w:rsidRDefault="00837E12" w:rsidP="007C4E54">
            <w:pPr>
              <w:numPr>
                <w:ilvl w:val="12"/>
                <w:numId w:val="0"/>
              </w:numPr>
              <w:jc w:val="both"/>
              <w:rPr>
                <w:sz w:val="20"/>
                <w:szCs w:val="20"/>
              </w:rPr>
            </w:pPr>
            <w:r w:rsidRPr="007C4E54">
              <w:rPr>
                <w:sz w:val="20"/>
                <w:szCs w:val="20"/>
              </w:rPr>
              <w:t>Давление крови</w:t>
            </w:r>
          </w:p>
        </w:tc>
        <w:tc>
          <w:tcPr>
            <w:tcW w:w="1819" w:type="dxa"/>
          </w:tcPr>
          <w:p w:rsidR="00837E12" w:rsidRPr="007C4E54" w:rsidRDefault="00837E12" w:rsidP="007C4E54">
            <w:pPr>
              <w:numPr>
                <w:ilvl w:val="12"/>
                <w:numId w:val="0"/>
              </w:numPr>
              <w:jc w:val="both"/>
              <w:rPr>
                <w:sz w:val="20"/>
                <w:szCs w:val="20"/>
              </w:rPr>
            </w:pPr>
            <w:r w:rsidRPr="007C4E54">
              <w:rPr>
                <w:sz w:val="20"/>
                <w:szCs w:val="20"/>
              </w:rPr>
              <w:t>Пульс</w:t>
            </w:r>
          </w:p>
        </w:tc>
        <w:tc>
          <w:tcPr>
            <w:tcW w:w="1833" w:type="dxa"/>
          </w:tcPr>
          <w:p w:rsidR="00837E12" w:rsidRPr="007C4E54" w:rsidRDefault="00837E12" w:rsidP="007C4E54">
            <w:pPr>
              <w:numPr>
                <w:ilvl w:val="12"/>
                <w:numId w:val="0"/>
              </w:numPr>
              <w:jc w:val="both"/>
              <w:rPr>
                <w:sz w:val="20"/>
                <w:szCs w:val="20"/>
              </w:rPr>
            </w:pPr>
            <w:r w:rsidRPr="007C4E54">
              <w:rPr>
                <w:sz w:val="20"/>
                <w:szCs w:val="20"/>
              </w:rPr>
              <w:t>Дыхание</w:t>
            </w:r>
          </w:p>
        </w:tc>
        <w:tc>
          <w:tcPr>
            <w:tcW w:w="2226" w:type="dxa"/>
          </w:tcPr>
          <w:p w:rsidR="00837E12" w:rsidRPr="007C4E54" w:rsidRDefault="00837E12" w:rsidP="007C4E54">
            <w:pPr>
              <w:numPr>
                <w:ilvl w:val="12"/>
                <w:numId w:val="0"/>
              </w:numPr>
              <w:jc w:val="both"/>
              <w:rPr>
                <w:sz w:val="20"/>
                <w:szCs w:val="20"/>
              </w:rPr>
            </w:pPr>
            <w:r w:rsidRPr="007C4E54">
              <w:rPr>
                <w:sz w:val="20"/>
                <w:szCs w:val="20"/>
              </w:rPr>
              <w:t>Эмоциональное воздействие</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Красный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Увеличивает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Ускоряет</w:t>
            </w:r>
          </w:p>
        </w:tc>
        <w:tc>
          <w:tcPr>
            <w:tcW w:w="1833" w:type="dxa"/>
          </w:tcPr>
          <w:p w:rsidR="00837E12" w:rsidRPr="007C4E54" w:rsidRDefault="00837E12" w:rsidP="007C4E54">
            <w:pPr>
              <w:numPr>
                <w:ilvl w:val="12"/>
                <w:numId w:val="0"/>
              </w:numPr>
              <w:jc w:val="both"/>
              <w:rPr>
                <w:sz w:val="20"/>
                <w:szCs w:val="20"/>
              </w:rPr>
            </w:pPr>
            <w:r w:rsidRPr="007C4E54">
              <w:rPr>
                <w:sz w:val="20"/>
                <w:szCs w:val="20"/>
              </w:rPr>
              <w:t>учащает</w:t>
            </w:r>
          </w:p>
        </w:tc>
        <w:tc>
          <w:tcPr>
            <w:tcW w:w="2226" w:type="dxa"/>
          </w:tcPr>
          <w:p w:rsidR="00837E12" w:rsidRPr="007C4E54" w:rsidRDefault="00837E12" w:rsidP="007C4E54">
            <w:pPr>
              <w:numPr>
                <w:ilvl w:val="12"/>
                <w:numId w:val="0"/>
              </w:numPr>
              <w:jc w:val="both"/>
              <w:rPr>
                <w:sz w:val="20"/>
                <w:szCs w:val="20"/>
              </w:rPr>
            </w:pPr>
            <w:r w:rsidRPr="007C4E54">
              <w:rPr>
                <w:sz w:val="20"/>
                <w:szCs w:val="20"/>
              </w:rPr>
              <w:t>Возбуждает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Оранжевый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Слегка Увеличивает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Слегка учащает</w:t>
            </w:r>
          </w:p>
        </w:tc>
        <w:tc>
          <w:tcPr>
            <w:tcW w:w="1833" w:type="dxa"/>
          </w:tcPr>
          <w:p w:rsidR="00837E12" w:rsidRPr="007C4E54" w:rsidRDefault="00837E12" w:rsidP="007C4E54">
            <w:pPr>
              <w:numPr>
                <w:ilvl w:val="12"/>
                <w:numId w:val="0"/>
              </w:numPr>
              <w:jc w:val="both"/>
              <w:rPr>
                <w:sz w:val="20"/>
                <w:szCs w:val="20"/>
              </w:rPr>
            </w:pPr>
            <w:r w:rsidRPr="007C4E54">
              <w:rPr>
                <w:sz w:val="20"/>
                <w:szCs w:val="20"/>
              </w:rPr>
              <w:t>Слегка учащает</w:t>
            </w:r>
          </w:p>
        </w:tc>
        <w:tc>
          <w:tcPr>
            <w:tcW w:w="2226" w:type="dxa"/>
          </w:tcPr>
          <w:p w:rsidR="00837E12" w:rsidRPr="007C4E54" w:rsidRDefault="00837E12" w:rsidP="007C4E54">
            <w:pPr>
              <w:numPr>
                <w:ilvl w:val="12"/>
                <w:numId w:val="0"/>
              </w:numPr>
              <w:jc w:val="both"/>
              <w:rPr>
                <w:sz w:val="20"/>
                <w:szCs w:val="20"/>
              </w:rPr>
            </w:pPr>
            <w:r w:rsidRPr="007C4E54">
              <w:rPr>
                <w:sz w:val="20"/>
                <w:szCs w:val="20"/>
              </w:rPr>
              <w:t>Стимулирует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Желтый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Не меняет</w:t>
            </w:r>
          </w:p>
        </w:tc>
        <w:tc>
          <w:tcPr>
            <w:tcW w:w="1819" w:type="dxa"/>
          </w:tcPr>
          <w:p w:rsidR="00837E12" w:rsidRPr="007C4E54" w:rsidRDefault="00837E12" w:rsidP="007C4E54">
            <w:pPr>
              <w:numPr>
                <w:ilvl w:val="12"/>
                <w:numId w:val="0"/>
              </w:numPr>
              <w:jc w:val="both"/>
              <w:rPr>
                <w:sz w:val="20"/>
                <w:szCs w:val="20"/>
              </w:rPr>
            </w:pPr>
            <w:r w:rsidRPr="007C4E54">
              <w:rPr>
                <w:sz w:val="20"/>
                <w:szCs w:val="20"/>
              </w:rPr>
              <w:t>Не меняет</w:t>
            </w:r>
          </w:p>
        </w:tc>
        <w:tc>
          <w:tcPr>
            <w:tcW w:w="1833" w:type="dxa"/>
          </w:tcPr>
          <w:p w:rsidR="00837E12" w:rsidRPr="007C4E54" w:rsidRDefault="00837E12" w:rsidP="007C4E54">
            <w:pPr>
              <w:numPr>
                <w:ilvl w:val="12"/>
                <w:numId w:val="0"/>
              </w:numPr>
              <w:jc w:val="both"/>
              <w:rPr>
                <w:sz w:val="20"/>
                <w:szCs w:val="20"/>
              </w:rPr>
            </w:pPr>
            <w:r w:rsidRPr="007C4E54">
              <w:rPr>
                <w:sz w:val="20"/>
                <w:szCs w:val="20"/>
              </w:rPr>
              <w:t>Не меняет</w:t>
            </w:r>
          </w:p>
        </w:tc>
        <w:tc>
          <w:tcPr>
            <w:tcW w:w="2226" w:type="dxa"/>
          </w:tcPr>
          <w:p w:rsidR="00837E12" w:rsidRPr="007C4E54" w:rsidRDefault="00837E12" w:rsidP="007C4E54">
            <w:pPr>
              <w:numPr>
                <w:ilvl w:val="12"/>
                <w:numId w:val="0"/>
              </w:numPr>
              <w:jc w:val="both"/>
              <w:rPr>
                <w:sz w:val="20"/>
                <w:szCs w:val="20"/>
              </w:rPr>
            </w:pPr>
            <w:r w:rsidRPr="007C4E54">
              <w:rPr>
                <w:sz w:val="20"/>
                <w:szCs w:val="20"/>
              </w:rPr>
              <w:t>Уравновешивает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Зеленый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Слегка уменьшает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Слегка учащает</w:t>
            </w:r>
          </w:p>
        </w:tc>
        <w:tc>
          <w:tcPr>
            <w:tcW w:w="1833" w:type="dxa"/>
          </w:tcPr>
          <w:p w:rsidR="00837E12" w:rsidRPr="007C4E54" w:rsidRDefault="00837E12" w:rsidP="007C4E54">
            <w:pPr>
              <w:numPr>
                <w:ilvl w:val="12"/>
                <w:numId w:val="0"/>
              </w:numPr>
              <w:jc w:val="both"/>
              <w:rPr>
                <w:sz w:val="20"/>
                <w:szCs w:val="20"/>
              </w:rPr>
            </w:pPr>
            <w:r w:rsidRPr="007C4E54">
              <w:rPr>
                <w:sz w:val="20"/>
                <w:szCs w:val="20"/>
              </w:rPr>
              <w:t>Слегка Успокаивает</w:t>
            </w:r>
          </w:p>
        </w:tc>
        <w:tc>
          <w:tcPr>
            <w:tcW w:w="2226" w:type="dxa"/>
          </w:tcPr>
          <w:p w:rsidR="00837E12" w:rsidRPr="007C4E54" w:rsidRDefault="00837E12" w:rsidP="007C4E54">
            <w:pPr>
              <w:numPr>
                <w:ilvl w:val="12"/>
                <w:numId w:val="0"/>
              </w:numPr>
              <w:jc w:val="both"/>
              <w:rPr>
                <w:sz w:val="20"/>
                <w:szCs w:val="20"/>
              </w:rPr>
            </w:pPr>
            <w:r w:rsidRPr="007C4E54">
              <w:rPr>
                <w:sz w:val="20"/>
                <w:szCs w:val="20"/>
              </w:rPr>
              <w:t>Уравновешивает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Голубой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Уменьшает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Успокаивает</w:t>
            </w:r>
          </w:p>
        </w:tc>
        <w:tc>
          <w:tcPr>
            <w:tcW w:w="1833" w:type="dxa"/>
          </w:tcPr>
          <w:p w:rsidR="00837E12" w:rsidRPr="007C4E54" w:rsidRDefault="00837E12" w:rsidP="007C4E54">
            <w:pPr>
              <w:numPr>
                <w:ilvl w:val="12"/>
                <w:numId w:val="0"/>
              </w:numPr>
              <w:jc w:val="both"/>
              <w:rPr>
                <w:sz w:val="20"/>
                <w:szCs w:val="20"/>
              </w:rPr>
            </w:pPr>
            <w:r w:rsidRPr="007C4E54">
              <w:rPr>
                <w:sz w:val="20"/>
                <w:szCs w:val="20"/>
              </w:rPr>
              <w:t>Успокаивает</w:t>
            </w:r>
          </w:p>
        </w:tc>
        <w:tc>
          <w:tcPr>
            <w:tcW w:w="2226" w:type="dxa"/>
          </w:tcPr>
          <w:p w:rsidR="00837E12" w:rsidRPr="007C4E54" w:rsidRDefault="00837E12" w:rsidP="007C4E54">
            <w:pPr>
              <w:numPr>
                <w:ilvl w:val="12"/>
                <w:numId w:val="0"/>
              </w:numPr>
              <w:jc w:val="both"/>
              <w:rPr>
                <w:sz w:val="20"/>
                <w:szCs w:val="20"/>
              </w:rPr>
            </w:pPr>
            <w:r w:rsidRPr="007C4E54">
              <w:rPr>
                <w:sz w:val="20"/>
                <w:szCs w:val="20"/>
              </w:rPr>
              <w:t>Успокаивает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Синий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Уменьшает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Успокаивает</w:t>
            </w:r>
          </w:p>
        </w:tc>
        <w:tc>
          <w:tcPr>
            <w:tcW w:w="1833" w:type="dxa"/>
          </w:tcPr>
          <w:p w:rsidR="00837E12" w:rsidRPr="007C4E54" w:rsidRDefault="00837E12" w:rsidP="007C4E54">
            <w:pPr>
              <w:numPr>
                <w:ilvl w:val="12"/>
                <w:numId w:val="0"/>
              </w:numPr>
              <w:jc w:val="both"/>
              <w:rPr>
                <w:sz w:val="20"/>
                <w:szCs w:val="20"/>
              </w:rPr>
            </w:pPr>
            <w:r w:rsidRPr="007C4E54">
              <w:rPr>
                <w:sz w:val="20"/>
                <w:szCs w:val="20"/>
              </w:rPr>
              <w:t>Замедляет</w:t>
            </w:r>
          </w:p>
        </w:tc>
        <w:tc>
          <w:tcPr>
            <w:tcW w:w="2226" w:type="dxa"/>
          </w:tcPr>
          <w:p w:rsidR="00837E12" w:rsidRPr="007C4E54" w:rsidRDefault="00837E12" w:rsidP="007C4E54">
            <w:pPr>
              <w:numPr>
                <w:ilvl w:val="12"/>
                <w:numId w:val="0"/>
              </w:numPr>
              <w:jc w:val="both"/>
              <w:rPr>
                <w:sz w:val="20"/>
                <w:szCs w:val="20"/>
              </w:rPr>
            </w:pPr>
            <w:r w:rsidRPr="007C4E54">
              <w:rPr>
                <w:sz w:val="20"/>
                <w:szCs w:val="20"/>
              </w:rPr>
              <w:t>Затормаживает</w:t>
            </w:r>
          </w:p>
        </w:tc>
      </w:tr>
      <w:tr w:rsidR="00837E12" w:rsidRPr="007C4E54">
        <w:trPr>
          <w:trHeight w:val="210"/>
        </w:trPr>
        <w:tc>
          <w:tcPr>
            <w:tcW w:w="1745" w:type="dxa"/>
          </w:tcPr>
          <w:p w:rsidR="00837E12" w:rsidRPr="007C4E54" w:rsidRDefault="00837E12" w:rsidP="007C4E54">
            <w:pPr>
              <w:numPr>
                <w:ilvl w:val="12"/>
                <w:numId w:val="0"/>
              </w:numPr>
              <w:jc w:val="both"/>
              <w:rPr>
                <w:sz w:val="20"/>
                <w:szCs w:val="20"/>
              </w:rPr>
            </w:pPr>
            <w:r w:rsidRPr="007C4E54">
              <w:rPr>
                <w:sz w:val="20"/>
                <w:szCs w:val="20"/>
              </w:rPr>
              <w:t>Фиолетовый</w:t>
            </w:r>
          </w:p>
        </w:tc>
        <w:tc>
          <w:tcPr>
            <w:tcW w:w="1840" w:type="dxa"/>
            <w:gridSpan w:val="2"/>
          </w:tcPr>
          <w:p w:rsidR="00837E12" w:rsidRPr="007C4E54" w:rsidRDefault="00837E12" w:rsidP="007C4E54">
            <w:pPr>
              <w:numPr>
                <w:ilvl w:val="12"/>
                <w:numId w:val="0"/>
              </w:numPr>
              <w:jc w:val="both"/>
              <w:rPr>
                <w:sz w:val="20"/>
                <w:szCs w:val="20"/>
              </w:rPr>
            </w:pPr>
            <w:r w:rsidRPr="007C4E54">
              <w:rPr>
                <w:sz w:val="20"/>
                <w:szCs w:val="20"/>
              </w:rPr>
              <w:t>Сильно уменьшает</w:t>
            </w:r>
          </w:p>
        </w:tc>
        <w:tc>
          <w:tcPr>
            <w:tcW w:w="1819" w:type="dxa"/>
          </w:tcPr>
          <w:p w:rsidR="00837E12" w:rsidRPr="007C4E54" w:rsidRDefault="00837E12" w:rsidP="007C4E54">
            <w:pPr>
              <w:numPr>
                <w:ilvl w:val="12"/>
                <w:numId w:val="0"/>
              </w:numPr>
              <w:jc w:val="both"/>
              <w:rPr>
                <w:sz w:val="20"/>
                <w:szCs w:val="20"/>
              </w:rPr>
            </w:pPr>
            <w:r w:rsidRPr="007C4E54">
              <w:rPr>
                <w:sz w:val="20"/>
                <w:szCs w:val="20"/>
              </w:rPr>
              <w:t>Сильно уменьшает</w:t>
            </w:r>
          </w:p>
        </w:tc>
        <w:tc>
          <w:tcPr>
            <w:tcW w:w="1833" w:type="dxa"/>
          </w:tcPr>
          <w:p w:rsidR="00837E12" w:rsidRPr="007C4E54" w:rsidRDefault="00837E12" w:rsidP="007C4E54">
            <w:pPr>
              <w:numPr>
                <w:ilvl w:val="12"/>
                <w:numId w:val="0"/>
              </w:numPr>
              <w:jc w:val="both"/>
              <w:rPr>
                <w:sz w:val="20"/>
                <w:szCs w:val="20"/>
              </w:rPr>
            </w:pPr>
            <w:r w:rsidRPr="007C4E54">
              <w:rPr>
                <w:sz w:val="20"/>
                <w:szCs w:val="20"/>
              </w:rPr>
              <w:t>Сильно замедляет</w:t>
            </w:r>
          </w:p>
        </w:tc>
        <w:tc>
          <w:tcPr>
            <w:tcW w:w="2226" w:type="dxa"/>
          </w:tcPr>
          <w:p w:rsidR="00837E12" w:rsidRPr="007C4E54" w:rsidRDefault="00837E12" w:rsidP="007C4E54">
            <w:pPr>
              <w:numPr>
                <w:ilvl w:val="12"/>
                <w:numId w:val="0"/>
              </w:numPr>
              <w:jc w:val="both"/>
              <w:rPr>
                <w:sz w:val="20"/>
                <w:szCs w:val="20"/>
              </w:rPr>
            </w:pPr>
            <w:r w:rsidRPr="007C4E54">
              <w:rPr>
                <w:sz w:val="20"/>
                <w:szCs w:val="20"/>
              </w:rPr>
              <w:t>Подавляет</w:t>
            </w:r>
          </w:p>
        </w:tc>
      </w:tr>
    </w:tbl>
    <w:p w:rsidR="007C4E54" w:rsidRDefault="007C4E54" w:rsidP="00B04505">
      <w:pPr>
        <w:pStyle w:val="a8"/>
        <w:spacing w:before="0" w:beforeAutospacing="0" w:after="0" w:afterAutospacing="0" w:line="360" w:lineRule="auto"/>
        <w:ind w:firstLine="709"/>
        <w:jc w:val="both"/>
        <w:rPr>
          <w:sz w:val="28"/>
          <w:szCs w:val="28"/>
          <w:lang w:val="en-US"/>
        </w:rPr>
      </w:pPr>
    </w:p>
    <w:p w:rsidR="00837E12" w:rsidRPr="00B04505" w:rsidRDefault="00837E12" w:rsidP="00B04505">
      <w:pPr>
        <w:pStyle w:val="a8"/>
        <w:spacing w:before="0" w:beforeAutospacing="0" w:after="0" w:afterAutospacing="0" w:line="360" w:lineRule="auto"/>
        <w:ind w:firstLine="709"/>
        <w:jc w:val="both"/>
        <w:rPr>
          <w:sz w:val="28"/>
          <w:szCs w:val="28"/>
        </w:rPr>
      </w:pPr>
      <w:r w:rsidRPr="00B04505">
        <w:rPr>
          <w:sz w:val="28"/>
          <w:szCs w:val="28"/>
        </w:rPr>
        <w:t xml:space="preserve">Можно добавить к сказанному, что интерфейс разрабатываемой программы и среды разработки отвечают одним и тем же требованиям и представляют собой стандартный графический интерфейс </w:t>
      </w:r>
      <w:r w:rsidRPr="00B04505">
        <w:rPr>
          <w:sz w:val="28"/>
          <w:szCs w:val="28"/>
          <w:lang w:val="en-US"/>
        </w:rPr>
        <w:t>XWindows</w:t>
      </w:r>
      <w:r w:rsidRPr="00B04505">
        <w:rPr>
          <w:sz w:val="28"/>
          <w:szCs w:val="28"/>
        </w:rPr>
        <w:t xml:space="preserve"> </w:t>
      </w:r>
      <w:r w:rsidRPr="00B04505">
        <w:rPr>
          <w:sz w:val="28"/>
          <w:szCs w:val="28"/>
          <w:lang w:val="en-US"/>
        </w:rPr>
        <w:t>System</w:t>
      </w:r>
      <w:r w:rsidRPr="00B04505">
        <w:rPr>
          <w:sz w:val="28"/>
          <w:szCs w:val="28"/>
        </w:rPr>
        <w:t>, поэтому будем рассматривать эти пункты вместе. Произведем оценку интерфейса согласно ГОСТ ИСО/МЭК 9126-93</w:t>
      </w:r>
      <w:r w:rsidRPr="00C14DCA">
        <w:rPr>
          <w:color w:val="000000"/>
          <w:sz w:val="28"/>
          <w:szCs w:val="28"/>
        </w:rPr>
        <w:t>.</w:t>
      </w:r>
      <w:r w:rsidRPr="00B04505">
        <w:rPr>
          <w:sz w:val="28"/>
          <w:szCs w:val="28"/>
        </w:rPr>
        <w:t xml:space="preserve"> По этому нормативному документу испытываются следующие параметры:</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Функциональные возможности. Программа графического отображения позволяет производить контроль технологического процесса, отображая текущие значения всех контролируемых параметров в виде графиков, с рабочего места оператора.</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 xml:space="preserve">Надежность. Отсутствие тупиковых ситуаций, а также возможность работы программы графического отображения в среде </w:t>
      </w:r>
      <w:r w:rsidRPr="00B04505">
        <w:rPr>
          <w:sz w:val="28"/>
          <w:szCs w:val="28"/>
          <w:lang w:val="en-US"/>
        </w:rPr>
        <w:t>Linux</w:t>
      </w:r>
      <w:r w:rsidRPr="00B04505">
        <w:rPr>
          <w:sz w:val="28"/>
          <w:szCs w:val="28"/>
        </w:rPr>
        <w:t xml:space="preserve"> значительно повышает надежность всей системы в целом.</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Практичность. Операторский интерфейс, максимально соответствует контролируемому объекту. Таким образом, программой графического отображения могут пользоваться операторы, имеющие минимальный навык работы с компьютером.</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Эффективность. Разработанный программный продукт обладает низкими аппаратными требованиями (см. пункт 4.3.2).</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Сопровождаемость. Большой объем вспомогательной информации, позволяющий легко работать в рассматриваемой</w:t>
      </w:r>
      <w:r w:rsidR="002C4B28">
        <w:rPr>
          <w:sz w:val="28"/>
          <w:szCs w:val="28"/>
        </w:rPr>
        <w:t xml:space="preserve"> </w:t>
      </w:r>
      <w:r w:rsidRPr="00B04505">
        <w:rPr>
          <w:sz w:val="28"/>
          <w:szCs w:val="28"/>
        </w:rPr>
        <w:t>программе.</w:t>
      </w:r>
    </w:p>
    <w:p w:rsidR="00837E12" w:rsidRPr="00B04505" w:rsidRDefault="00837E12" w:rsidP="00B04505">
      <w:pPr>
        <w:numPr>
          <w:ilvl w:val="0"/>
          <w:numId w:val="5"/>
        </w:numPr>
        <w:spacing w:line="360" w:lineRule="auto"/>
        <w:ind w:left="0" w:firstLine="709"/>
        <w:jc w:val="both"/>
        <w:rPr>
          <w:sz w:val="28"/>
          <w:szCs w:val="28"/>
        </w:rPr>
      </w:pPr>
      <w:r w:rsidRPr="00B04505">
        <w:rPr>
          <w:sz w:val="28"/>
          <w:szCs w:val="28"/>
        </w:rPr>
        <w:t xml:space="preserve">Мобильность. Возможность работы программы графического отображения как в среде </w:t>
      </w:r>
      <w:r w:rsidRPr="00B04505">
        <w:rPr>
          <w:sz w:val="28"/>
          <w:szCs w:val="28"/>
          <w:lang w:val="en-US"/>
        </w:rPr>
        <w:t>MS</w:t>
      </w:r>
      <w:r w:rsidRPr="00B04505">
        <w:rPr>
          <w:sz w:val="28"/>
          <w:szCs w:val="28"/>
        </w:rPr>
        <w:t xml:space="preserve"> </w:t>
      </w:r>
      <w:r w:rsidRPr="00B04505">
        <w:rPr>
          <w:sz w:val="28"/>
          <w:szCs w:val="28"/>
          <w:lang w:val="en-US"/>
        </w:rPr>
        <w:t>Windows</w:t>
      </w:r>
      <w:r w:rsidRPr="00B04505">
        <w:rPr>
          <w:sz w:val="28"/>
          <w:szCs w:val="28"/>
        </w:rPr>
        <w:t xml:space="preserve">, так и в среде </w:t>
      </w:r>
      <w:r w:rsidRPr="00B04505">
        <w:rPr>
          <w:sz w:val="28"/>
          <w:szCs w:val="28"/>
          <w:lang w:val="en-US"/>
        </w:rPr>
        <w:t>Linux</w:t>
      </w:r>
      <w:r w:rsidRPr="00B04505">
        <w:rPr>
          <w:sz w:val="28"/>
          <w:szCs w:val="28"/>
        </w:rPr>
        <w:t>. Независимость от типов монитора и видеоадаптера</w:t>
      </w:r>
      <w:r w:rsidRPr="00B04505">
        <w:rPr>
          <w:sz w:val="28"/>
          <w:szCs w:val="28"/>
          <w:lang w:val="en-US"/>
        </w:rPr>
        <w:t>.</w:t>
      </w:r>
    </w:p>
    <w:p w:rsidR="00837E12" w:rsidRPr="00B04505" w:rsidRDefault="00837E12" w:rsidP="00B04505">
      <w:pPr>
        <w:spacing w:line="360" w:lineRule="auto"/>
        <w:ind w:firstLine="709"/>
        <w:jc w:val="both"/>
        <w:rPr>
          <w:sz w:val="28"/>
          <w:szCs w:val="28"/>
        </w:rPr>
      </w:pPr>
    </w:p>
    <w:p w:rsidR="00837E12" w:rsidRPr="00B04505" w:rsidRDefault="00837E12" w:rsidP="00B04505">
      <w:pPr>
        <w:pStyle w:val="2"/>
        <w:ind w:firstLine="709"/>
        <w:rPr>
          <w:b/>
          <w:szCs w:val="28"/>
        </w:rPr>
      </w:pPr>
      <w:bookmarkStart w:id="62" w:name="_Toc384059758"/>
      <w:bookmarkStart w:id="63" w:name="_Toc384064344"/>
      <w:bookmarkStart w:id="64" w:name="_Toc417267855"/>
      <w:bookmarkStart w:id="65" w:name="_Toc43419182"/>
      <w:r w:rsidRPr="00B04505">
        <w:rPr>
          <w:b/>
          <w:szCs w:val="28"/>
        </w:rPr>
        <w:t>6.4. Пожарная безопасность</w:t>
      </w:r>
      <w:bookmarkEnd w:id="62"/>
      <w:bookmarkEnd w:id="63"/>
      <w:bookmarkEnd w:id="64"/>
      <w:bookmarkEnd w:id="65"/>
    </w:p>
    <w:p w:rsidR="007C4E54" w:rsidRDefault="007C4E54" w:rsidP="00B04505">
      <w:pPr>
        <w:spacing w:line="360" w:lineRule="auto"/>
        <w:ind w:firstLine="709"/>
        <w:jc w:val="both"/>
        <w:rPr>
          <w:sz w:val="28"/>
          <w:szCs w:val="28"/>
          <w:lang w:val="en-US"/>
        </w:rPr>
      </w:pPr>
    </w:p>
    <w:p w:rsidR="00837E12" w:rsidRPr="00B04505" w:rsidRDefault="00837E12" w:rsidP="00B04505">
      <w:pPr>
        <w:spacing w:line="360" w:lineRule="auto"/>
        <w:ind w:firstLine="709"/>
        <w:jc w:val="both"/>
        <w:rPr>
          <w:sz w:val="28"/>
          <w:szCs w:val="28"/>
        </w:rPr>
      </w:pPr>
      <w:r w:rsidRPr="00B04505">
        <w:rPr>
          <w:sz w:val="28"/>
          <w:szCs w:val="28"/>
        </w:rPr>
        <w:t>Продолжительность пожара и его температурный режим обуславливаются количеством горючих материалов в помещении, их пожаро и взрывоопасными свойствами и особенностями технологических процессов размещаемых в них производств. Данное помещение операторской согласно СН и П</w:t>
      </w:r>
      <w:r w:rsidRPr="00B04505">
        <w:rPr>
          <w:sz w:val="28"/>
          <w:szCs w:val="28"/>
          <w:lang w:val="en-US"/>
        </w:rPr>
        <w:t>II</w:t>
      </w:r>
      <w:r w:rsidRPr="00B04505">
        <w:rPr>
          <w:sz w:val="28"/>
          <w:szCs w:val="28"/>
        </w:rPr>
        <w:t xml:space="preserve">90-81 можно отнести к классу «Д», так как работа не связана с обработкой горючих веществ и материалов. Опасными факторами, воздействующими на людей при пожаре, являются: открытый огонь, повышенная температура воздуха, предметов и т.п.; токсичные продукты горения, дым, пониженная концентрация кислорода; обрушение и повреждение зданий, сооружений, взрывы. </w:t>
      </w:r>
    </w:p>
    <w:p w:rsidR="00837E12" w:rsidRPr="00B04505" w:rsidRDefault="00837E12" w:rsidP="00B04505">
      <w:pPr>
        <w:spacing w:line="360" w:lineRule="auto"/>
        <w:ind w:firstLine="709"/>
        <w:jc w:val="both"/>
        <w:rPr>
          <w:sz w:val="28"/>
          <w:szCs w:val="28"/>
        </w:rPr>
      </w:pPr>
      <w:r w:rsidRPr="00B04505">
        <w:rPr>
          <w:sz w:val="28"/>
          <w:szCs w:val="28"/>
        </w:rPr>
        <w:t>Наиболее вероятными причинами возникновения пожара в рассматриваемом помещении</w:t>
      </w:r>
      <w:r w:rsidR="002C4B28">
        <w:rPr>
          <w:sz w:val="28"/>
          <w:szCs w:val="28"/>
        </w:rPr>
        <w:t xml:space="preserve"> </w:t>
      </w:r>
      <w:r w:rsidRPr="00B04505">
        <w:rPr>
          <w:sz w:val="28"/>
          <w:szCs w:val="28"/>
        </w:rPr>
        <w:t>являются [1</w:t>
      </w:r>
      <w:r w:rsidR="005D0CCE" w:rsidRPr="00B04505">
        <w:rPr>
          <w:sz w:val="28"/>
          <w:szCs w:val="28"/>
        </w:rPr>
        <w:t>3</w:t>
      </w:r>
      <w:r w:rsidRPr="00B04505">
        <w:rPr>
          <w:sz w:val="28"/>
          <w:szCs w:val="28"/>
        </w:rPr>
        <w:t>] причины электрического характера: короткое замыкание, перегрузки, искрение. В результате короткого замыкания, а также при плохом контакте на клеммах возникают искры, от которых могут загореться пластиковые корпуса ЭВМ и периферийных устройств. В результате перегрузок некоторые детали нагреваются до температуры, при которой могут загораться печатные платы. Перегрузки и короткое замыкание в сети могут вызвать возгорание изоляции сетевых кабелей. Короткие замыкания возникают при неправильном устройстве и эксплуатации электроустановок, старении или повреждении изоляции. Ток короткого замыкания достигает нескольких кА, что вызывает искрение и разогревание токоведущих частей до высокой температуры, а это в свою очередь, влечет воспламенение изоляции проводов и находящихся рядом сгораемых конструкций и материалов. При токовых перегрузках в электросетях применяются плавкие предохранители и воздушные автоматические переключатели.</w:t>
      </w:r>
      <w:r w:rsidR="002C4B28">
        <w:rPr>
          <w:sz w:val="28"/>
          <w:szCs w:val="28"/>
        </w:rPr>
        <w:t xml:space="preserve"> </w:t>
      </w:r>
    </w:p>
    <w:p w:rsidR="00837E12" w:rsidRPr="00B04505" w:rsidRDefault="00837E12" w:rsidP="00B04505">
      <w:pPr>
        <w:spacing w:line="360" w:lineRule="auto"/>
        <w:ind w:firstLine="709"/>
        <w:jc w:val="both"/>
        <w:rPr>
          <w:sz w:val="28"/>
          <w:szCs w:val="28"/>
        </w:rPr>
      </w:pPr>
      <w:r w:rsidRPr="00B04505">
        <w:rPr>
          <w:sz w:val="28"/>
          <w:szCs w:val="28"/>
        </w:rPr>
        <w:t>Возникший пожар можно устранить с помощью наиболее распространенного средства – огнетушителя. Так как в помещении операторской есть электроустановки и оборудование, находящееся под напряжением, то в качестве огнетушащего средства подходят газовые составы – хладоны, инертные разбавители, порошки. Недостаток порошкового тушения, помимо высокой стоимости и трудности хранения, является сильное запыление помещения. Углекислый газ химически инертен, не проводит электрический ток, не вызывает коррозии оборудования.</w:t>
      </w:r>
    </w:p>
    <w:p w:rsidR="00837E12" w:rsidRPr="00B04505" w:rsidRDefault="00837E12" w:rsidP="00B04505">
      <w:pPr>
        <w:spacing w:line="360" w:lineRule="auto"/>
        <w:ind w:firstLine="709"/>
        <w:jc w:val="both"/>
        <w:rPr>
          <w:sz w:val="28"/>
          <w:szCs w:val="28"/>
        </w:rPr>
      </w:pPr>
      <w:r w:rsidRPr="00B04505">
        <w:rPr>
          <w:sz w:val="28"/>
          <w:szCs w:val="28"/>
        </w:rPr>
        <w:t>Для</w:t>
      </w:r>
      <w:r w:rsidR="002C4B28">
        <w:rPr>
          <w:sz w:val="28"/>
          <w:szCs w:val="28"/>
        </w:rPr>
        <w:t xml:space="preserve"> </w:t>
      </w:r>
      <w:r w:rsidRPr="00B04505">
        <w:rPr>
          <w:sz w:val="28"/>
          <w:szCs w:val="28"/>
        </w:rPr>
        <w:t>борьбы с пожаром в помещении операторской установлены два ручных углекислотных огнетушителя ОУ-5, расположенных в разных концах помещения.</w:t>
      </w:r>
    </w:p>
    <w:p w:rsidR="00837E12" w:rsidRPr="00B04505" w:rsidRDefault="00837E12" w:rsidP="00B04505">
      <w:pPr>
        <w:spacing w:line="360" w:lineRule="auto"/>
        <w:ind w:firstLine="709"/>
        <w:jc w:val="both"/>
        <w:rPr>
          <w:sz w:val="28"/>
          <w:szCs w:val="28"/>
        </w:rPr>
      </w:pPr>
      <w:r w:rsidRPr="00B04505">
        <w:rPr>
          <w:sz w:val="28"/>
          <w:szCs w:val="28"/>
        </w:rPr>
        <w:t>Для своевременного оповещения о пожаре в операторской установлены извещатели-датчики КИ-1, подключенные к системе автоматической пожарной сигнализации, реагирующие на повышенную температуру и дым.</w:t>
      </w:r>
    </w:p>
    <w:p w:rsidR="00837E12" w:rsidRPr="00B04505" w:rsidRDefault="00837E12" w:rsidP="00B04505">
      <w:pPr>
        <w:spacing w:line="360" w:lineRule="auto"/>
        <w:ind w:firstLine="709"/>
        <w:jc w:val="both"/>
        <w:rPr>
          <w:sz w:val="28"/>
          <w:szCs w:val="28"/>
        </w:rPr>
      </w:pPr>
    </w:p>
    <w:p w:rsidR="00837E12" w:rsidRPr="00B04505" w:rsidRDefault="00837E12" w:rsidP="00B04505">
      <w:pPr>
        <w:pStyle w:val="2"/>
        <w:ind w:firstLine="709"/>
        <w:rPr>
          <w:b/>
          <w:szCs w:val="28"/>
        </w:rPr>
      </w:pPr>
      <w:bookmarkStart w:id="66" w:name="_Toc11902677"/>
      <w:bookmarkStart w:id="67" w:name="_Toc11905392"/>
      <w:bookmarkStart w:id="68" w:name="_Toc11937210"/>
      <w:bookmarkStart w:id="69" w:name="_Toc11939710"/>
      <w:bookmarkStart w:id="70" w:name="_Toc11939927"/>
      <w:bookmarkStart w:id="71" w:name="_Toc43419183"/>
      <w:r w:rsidRPr="00B04505">
        <w:rPr>
          <w:b/>
          <w:szCs w:val="28"/>
        </w:rPr>
        <w:t>6.5.</w:t>
      </w:r>
      <w:r w:rsidR="002C4B28">
        <w:rPr>
          <w:b/>
          <w:szCs w:val="28"/>
        </w:rPr>
        <w:t xml:space="preserve"> </w:t>
      </w:r>
      <w:r w:rsidRPr="00B04505">
        <w:rPr>
          <w:b/>
          <w:szCs w:val="28"/>
        </w:rPr>
        <w:t>Экологичность</w:t>
      </w:r>
      <w:r w:rsidR="002C4B28">
        <w:rPr>
          <w:b/>
          <w:szCs w:val="28"/>
        </w:rPr>
        <w:t xml:space="preserve"> </w:t>
      </w:r>
      <w:r w:rsidRPr="00B04505">
        <w:rPr>
          <w:b/>
          <w:szCs w:val="28"/>
        </w:rPr>
        <w:t>работы</w:t>
      </w:r>
      <w:bookmarkEnd w:id="66"/>
      <w:bookmarkEnd w:id="67"/>
      <w:bookmarkEnd w:id="68"/>
      <w:bookmarkEnd w:id="69"/>
      <w:bookmarkEnd w:id="70"/>
      <w:bookmarkEnd w:id="71"/>
    </w:p>
    <w:p w:rsidR="007C4E54" w:rsidRDefault="007C4E54" w:rsidP="00B04505">
      <w:pPr>
        <w:spacing w:line="360" w:lineRule="auto"/>
        <w:ind w:firstLine="709"/>
        <w:jc w:val="both"/>
        <w:rPr>
          <w:sz w:val="28"/>
          <w:szCs w:val="28"/>
          <w:lang w:val="en-US"/>
        </w:rPr>
      </w:pPr>
    </w:p>
    <w:p w:rsidR="00837E12" w:rsidRPr="00B04505" w:rsidRDefault="00837E12" w:rsidP="00B04505">
      <w:pPr>
        <w:spacing w:line="360" w:lineRule="auto"/>
        <w:ind w:firstLine="709"/>
        <w:jc w:val="both"/>
        <w:rPr>
          <w:sz w:val="28"/>
          <w:szCs w:val="28"/>
        </w:rPr>
      </w:pPr>
      <w:r w:rsidRPr="00B04505">
        <w:rPr>
          <w:sz w:val="28"/>
          <w:szCs w:val="28"/>
        </w:rPr>
        <w:t>Само по себе программное обеспечение не может нести прямую экологическую угрозу окружающей среде, так как это всего лишь набор кодов загруженных в оперативную память ЭВМ. Программы могут сохраняться на различного типа носителях и также не представляют экологической опасности. Основную опасность представляют ЭВМ, на которых разрабатывается и работает программное обеспечение.</w:t>
      </w:r>
    </w:p>
    <w:p w:rsidR="00837E12" w:rsidRPr="00B04505" w:rsidRDefault="00837E12" w:rsidP="00B04505">
      <w:pPr>
        <w:pStyle w:val="a3"/>
        <w:spacing w:line="360" w:lineRule="auto"/>
        <w:ind w:firstLine="709"/>
        <w:rPr>
          <w:szCs w:val="28"/>
        </w:rPr>
      </w:pPr>
      <w:r w:rsidRPr="00B04505">
        <w:rPr>
          <w:szCs w:val="28"/>
        </w:rPr>
        <w:t xml:space="preserve">Как и любой электроприбор, компьютер подключается к сети переменного тока. В зависимости от своей комплектации ЭВМ может потреблять мощность от 80 до 300 ватт, что ведет к значительному расходу электроэнергии при интенсивной эксплуатации. Поскольку все выработки электричества оказывают вредное воздействие на окружающую среду (к примеру, кислотные выбросы и выбросы, влияющие на климат, радиоактивные отходы) экономия энергии является жизненно важной. </w:t>
      </w:r>
    </w:p>
    <w:p w:rsidR="00837E12" w:rsidRPr="00B04505" w:rsidRDefault="00837E12" w:rsidP="00B04505">
      <w:pPr>
        <w:pStyle w:val="a3"/>
        <w:spacing w:line="360" w:lineRule="auto"/>
        <w:ind w:firstLine="709"/>
        <w:rPr>
          <w:szCs w:val="28"/>
        </w:rPr>
      </w:pPr>
      <w:r w:rsidRPr="00B04505">
        <w:rPr>
          <w:szCs w:val="28"/>
        </w:rPr>
        <w:t>В настоящее время существуют стандарты энергосбережения (например, Energy Star), которые позволяют в ряде случаев экономить достаточно большое количество электроэнергии. Такому стандарту соответствуют все выпускаемые последние несколько лет компьютеры и комплектующие к ним. Стандарт подразумевает, что компьютер и/или</w:t>
      </w:r>
      <w:r w:rsidR="002C4B28">
        <w:rPr>
          <w:szCs w:val="28"/>
        </w:rPr>
        <w:t xml:space="preserve"> </w:t>
      </w:r>
      <w:r w:rsidRPr="00B04505">
        <w:rPr>
          <w:szCs w:val="28"/>
        </w:rPr>
        <w:t>дисплей после определённого периода, в течении которого к нему нет обращения, должен за один или несколько этапов уменьшить потребление питания до низкого уровня (перейти в “спящий” режим Sleep/Stand by mode).</w:t>
      </w:r>
    </w:p>
    <w:p w:rsidR="00837E12" w:rsidRPr="00B04505" w:rsidRDefault="00837E12" w:rsidP="00B04505">
      <w:pPr>
        <w:pStyle w:val="a3"/>
        <w:spacing w:line="360" w:lineRule="auto"/>
        <w:ind w:firstLine="709"/>
        <w:rPr>
          <w:szCs w:val="28"/>
        </w:rPr>
      </w:pPr>
      <w:r w:rsidRPr="00B04505">
        <w:rPr>
          <w:szCs w:val="28"/>
        </w:rPr>
        <w:t>Требования по защите окружающей среды среди прочего налагают ограничения на наличие и использование тяжёлых металлов, применение бромистых и хлористых соединений для поглощения огня, фреонов и хлорсодержащих растворов, так как после вторичной переработки эти вещества по большей части рано или поздно оказываются на природе.</w:t>
      </w:r>
      <w:r w:rsidR="00A70B59">
        <w:rPr>
          <w:szCs w:val="28"/>
        </w:rPr>
        <w:t xml:space="preserve"> </w:t>
      </w:r>
    </w:p>
    <w:p w:rsidR="00837E12" w:rsidRPr="00B04505" w:rsidRDefault="00837E12" w:rsidP="00B04505">
      <w:pPr>
        <w:pStyle w:val="a3"/>
        <w:spacing w:line="360" w:lineRule="auto"/>
        <w:ind w:firstLine="709"/>
        <w:rPr>
          <w:szCs w:val="28"/>
        </w:rPr>
      </w:pPr>
      <w:r w:rsidRPr="00B04505">
        <w:rPr>
          <w:szCs w:val="28"/>
        </w:rPr>
        <w:t>В последнее время весьма эффективным, хотя и дорогим, решением является использование мониторов на жидких кристаллах. Эти устройства отображения информации не излучают рентгеновских лучей, а электромагнитные поля у них значительно слабее, чем у обычных мониторов.</w:t>
      </w:r>
    </w:p>
    <w:p w:rsidR="00837E12" w:rsidRPr="00B04505" w:rsidRDefault="00837E12" w:rsidP="00B04505">
      <w:pPr>
        <w:pStyle w:val="a3"/>
        <w:spacing w:line="360" w:lineRule="auto"/>
        <w:ind w:firstLine="709"/>
        <w:rPr>
          <w:szCs w:val="28"/>
        </w:rPr>
      </w:pPr>
      <w:r w:rsidRPr="00B04505">
        <w:rPr>
          <w:szCs w:val="28"/>
        </w:rPr>
        <w:t>Возмущения, создаваемые компьютером в электрической сети гасятся при помощи установки сетевых фильтров. Кабельные системы желательно тщательно экранировать и размещать подальше от людей.</w:t>
      </w:r>
    </w:p>
    <w:p w:rsidR="00837E12" w:rsidRPr="00B04505" w:rsidRDefault="00837E12" w:rsidP="00B04505">
      <w:pPr>
        <w:pStyle w:val="a3"/>
        <w:spacing w:line="360" w:lineRule="auto"/>
        <w:ind w:firstLine="709"/>
        <w:rPr>
          <w:szCs w:val="28"/>
        </w:rPr>
      </w:pPr>
      <w:r w:rsidRPr="00B04505">
        <w:rPr>
          <w:szCs w:val="28"/>
        </w:rPr>
        <w:t>Звуковые шумы устраняются совсем или частично путем установки малошумных компьютерных подсистем, замены шумных (щелкающих) клавиатур на новые бесшумные модификации, матричных и струйных принтеров на лазерные и т.п.</w:t>
      </w:r>
    </w:p>
    <w:p w:rsidR="00837E12" w:rsidRPr="00B04505" w:rsidRDefault="00837E12" w:rsidP="00B04505">
      <w:pPr>
        <w:spacing w:line="360" w:lineRule="auto"/>
        <w:ind w:firstLine="709"/>
        <w:jc w:val="both"/>
        <w:rPr>
          <w:sz w:val="28"/>
          <w:szCs w:val="28"/>
        </w:rPr>
      </w:pPr>
      <w:r w:rsidRPr="00B04505">
        <w:rPr>
          <w:sz w:val="28"/>
          <w:szCs w:val="28"/>
        </w:rPr>
        <w:t>Таким образом, в разделе “Безопасность и экологичность проекта” был произведен анализ влияния на человека и окружающую среду разработанной системы. В процессе анализа были выявлены наиболее опасные и вредные факторы, влияющие на работающего в этих условиях человека, также</w:t>
      </w:r>
      <w:r w:rsidR="002C4B28">
        <w:rPr>
          <w:sz w:val="28"/>
          <w:szCs w:val="28"/>
        </w:rPr>
        <w:t xml:space="preserve"> </w:t>
      </w:r>
      <w:r w:rsidRPr="00B04505">
        <w:rPr>
          <w:sz w:val="28"/>
          <w:szCs w:val="28"/>
        </w:rPr>
        <w:t>были предложены мероприятия и рекомендации по предотвращению возникновения несчастных случаев. Рассмотрен вопрос о мероприятиях по защите окружающей среды.</w:t>
      </w:r>
    </w:p>
    <w:p w:rsidR="00E80BCA" w:rsidRPr="00B04505" w:rsidRDefault="00E80BCA" w:rsidP="00B04505">
      <w:pPr>
        <w:pStyle w:val="1"/>
        <w:spacing w:before="0" w:after="0" w:line="360" w:lineRule="auto"/>
        <w:ind w:firstLine="709"/>
        <w:jc w:val="both"/>
        <w:rPr>
          <w:rFonts w:ascii="Times New Roman" w:hAnsi="Times New Roman" w:cs="Times New Roman"/>
          <w:sz w:val="28"/>
          <w:szCs w:val="28"/>
        </w:rPr>
      </w:pPr>
      <w:r w:rsidRPr="00B04505">
        <w:rPr>
          <w:rFonts w:ascii="Times New Roman" w:hAnsi="Times New Roman" w:cs="Times New Roman"/>
          <w:sz w:val="28"/>
          <w:szCs w:val="28"/>
        </w:rPr>
        <w:br w:type="page"/>
      </w:r>
      <w:bookmarkStart w:id="72" w:name="_Toc43419184"/>
      <w:r w:rsidRPr="00B04505">
        <w:rPr>
          <w:rFonts w:ascii="Times New Roman" w:hAnsi="Times New Roman" w:cs="Times New Roman"/>
          <w:sz w:val="28"/>
          <w:szCs w:val="28"/>
        </w:rPr>
        <w:t>7. Технико-экономическое обоснование проекта</w:t>
      </w:r>
      <w:bookmarkEnd w:id="72"/>
    </w:p>
    <w:p w:rsidR="002C2884" w:rsidRPr="00B04505" w:rsidRDefault="002C2884" w:rsidP="00B04505">
      <w:pPr>
        <w:pStyle w:val="2"/>
        <w:ind w:firstLine="709"/>
        <w:rPr>
          <w:b/>
          <w:szCs w:val="28"/>
        </w:rPr>
      </w:pPr>
    </w:p>
    <w:p w:rsidR="00E80BCA" w:rsidRPr="00B04505" w:rsidRDefault="00E80BCA" w:rsidP="00B04505">
      <w:pPr>
        <w:pStyle w:val="2"/>
        <w:ind w:firstLine="709"/>
        <w:rPr>
          <w:b/>
          <w:szCs w:val="28"/>
        </w:rPr>
      </w:pPr>
      <w:bookmarkStart w:id="73" w:name="_Toc43419185"/>
      <w:r w:rsidRPr="00B04505">
        <w:rPr>
          <w:b/>
          <w:szCs w:val="28"/>
        </w:rPr>
        <w:t>7.</w:t>
      </w:r>
      <w:r w:rsidR="002C2884" w:rsidRPr="00B04505">
        <w:rPr>
          <w:b/>
          <w:szCs w:val="28"/>
        </w:rPr>
        <w:t>1</w:t>
      </w:r>
      <w:r w:rsidR="002103F6" w:rsidRPr="00B04505">
        <w:rPr>
          <w:b/>
          <w:szCs w:val="28"/>
        </w:rPr>
        <w:t>.</w:t>
      </w:r>
      <w:r w:rsidRPr="00B04505">
        <w:rPr>
          <w:b/>
          <w:szCs w:val="28"/>
        </w:rPr>
        <w:t xml:space="preserve"> Выбор и обоснование аналога</w:t>
      </w:r>
      <w:bookmarkEnd w:id="73"/>
    </w:p>
    <w:p w:rsidR="007C4E54" w:rsidRDefault="007C4E54" w:rsidP="00B04505">
      <w:pPr>
        <w:spacing w:line="360" w:lineRule="auto"/>
        <w:ind w:firstLine="709"/>
        <w:jc w:val="both"/>
        <w:rPr>
          <w:color w:val="000000"/>
          <w:spacing w:val="-6"/>
          <w:sz w:val="28"/>
          <w:szCs w:val="28"/>
          <w:lang w:val="en-US"/>
        </w:rPr>
      </w:pPr>
    </w:p>
    <w:p w:rsidR="00E80BCA" w:rsidRPr="00B04505" w:rsidRDefault="00E80BCA" w:rsidP="00B04505">
      <w:pPr>
        <w:spacing w:line="360" w:lineRule="auto"/>
        <w:ind w:firstLine="709"/>
        <w:jc w:val="both"/>
        <w:rPr>
          <w:color w:val="000000"/>
          <w:spacing w:val="-6"/>
          <w:sz w:val="28"/>
          <w:szCs w:val="28"/>
        </w:rPr>
      </w:pPr>
      <w:r w:rsidRPr="00B04505">
        <w:rPr>
          <w:color w:val="000000"/>
          <w:spacing w:val="-6"/>
          <w:sz w:val="28"/>
          <w:szCs w:val="28"/>
        </w:rPr>
        <w:t xml:space="preserve">В качестве аналога автоматизированной системы управления тепличным </w:t>
      </w:r>
      <w:r w:rsidRPr="00B04505">
        <w:rPr>
          <w:color w:val="000000"/>
          <w:spacing w:val="-9"/>
          <w:sz w:val="28"/>
          <w:szCs w:val="28"/>
        </w:rPr>
        <w:t>хозяйством выберем комплекс «АСУ «Теплица» ЗАО “НАНКО”</w:t>
      </w:r>
      <w:r w:rsidRPr="00B04505">
        <w:rPr>
          <w:color w:val="000000"/>
          <w:spacing w:val="-8"/>
          <w:sz w:val="28"/>
          <w:szCs w:val="28"/>
        </w:rPr>
        <w:t xml:space="preserve">, </w:t>
      </w:r>
      <w:r w:rsidRPr="00B04505">
        <w:rPr>
          <w:color w:val="000000"/>
          <w:spacing w:val="-6"/>
          <w:sz w:val="28"/>
          <w:szCs w:val="28"/>
        </w:rPr>
        <w:t>который реализует следующие основные функции:</w:t>
      </w:r>
    </w:p>
    <w:p w:rsidR="00E80BCA" w:rsidRPr="00B04505" w:rsidRDefault="00E80BCA" w:rsidP="007C4E54">
      <w:pPr>
        <w:numPr>
          <w:ilvl w:val="0"/>
          <w:numId w:val="8"/>
        </w:numPr>
        <w:spacing w:line="360" w:lineRule="auto"/>
        <w:ind w:left="1418" w:hanging="709"/>
        <w:jc w:val="both"/>
        <w:rPr>
          <w:b/>
          <w:sz w:val="28"/>
          <w:szCs w:val="28"/>
        </w:rPr>
      </w:pPr>
      <w:r w:rsidRPr="00B04505">
        <w:rPr>
          <w:sz w:val="28"/>
          <w:szCs w:val="28"/>
        </w:rPr>
        <w:t>регистрацию и отображение значений контролируемых параметров (температуры и влажности воздуха, температуры воды в контурах отопления, положения регулирующих клапанов и др.);</w:t>
      </w:r>
    </w:p>
    <w:p w:rsidR="00E80BCA" w:rsidRPr="00B04505" w:rsidRDefault="00E80BCA" w:rsidP="007C4E54">
      <w:pPr>
        <w:numPr>
          <w:ilvl w:val="0"/>
          <w:numId w:val="8"/>
        </w:numPr>
        <w:spacing w:line="360" w:lineRule="auto"/>
        <w:ind w:left="1418" w:hanging="709"/>
        <w:jc w:val="both"/>
        <w:rPr>
          <w:b/>
          <w:sz w:val="28"/>
          <w:szCs w:val="28"/>
        </w:rPr>
      </w:pPr>
      <w:r w:rsidRPr="00B04505">
        <w:rPr>
          <w:sz w:val="28"/>
          <w:szCs w:val="28"/>
        </w:rPr>
        <w:t>создание архивов измеряемых параметров;</w:t>
      </w:r>
    </w:p>
    <w:p w:rsidR="00E80BCA" w:rsidRPr="00B04505" w:rsidRDefault="00E80BCA" w:rsidP="007C4E54">
      <w:pPr>
        <w:numPr>
          <w:ilvl w:val="0"/>
          <w:numId w:val="8"/>
        </w:numPr>
        <w:spacing w:line="360" w:lineRule="auto"/>
        <w:ind w:left="1418" w:hanging="709"/>
        <w:jc w:val="both"/>
        <w:rPr>
          <w:b/>
          <w:sz w:val="28"/>
          <w:szCs w:val="28"/>
        </w:rPr>
      </w:pPr>
      <w:r w:rsidRPr="00B04505">
        <w:rPr>
          <w:sz w:val="28"/>
          <w:szCs w:val="28"/>
        </w:rPr>
        <w:t>непрерывный контроль действующего оборудования;</w:t>
      </w:r>
    </w:p>
    <w:p w:rsidR="00E80BCA" w:rsidRPr="00B04505" w:rsidRDefault="00E80BCA" w:rsidP="007C4E54">
      <w:pPr>
        <w:numPr>
          <w:ilvl w:val="0"/>
          <w:numId w:val="8"/>
        </w:numPr>
        <w:spacing w:line="360" w:lineRule="auto"/>
        <w:ind w:left="1418" w:hanging="709"/>
        <w:jc w:val="both"/>
        <w:rPr>
          <w:color w:val="000000"/>
          <w:spacing w:val="-6"/>
          <w:sz w:val="28"/>
          <w:szCs w:val="28"/>
        </w:rPr>
      </w:pPr>
      <w:r w:rsidRPr="00B04505">
        <w:rPr>
          <w:sz w:val="28"/>
          <w:szCs w:val="28"/>
        </w:rPr>
        <w:t>оперативное дистанционное переключение на резервное или автономное энергоснабжение теплиц при отключении или выходе из строя основного;</w:t>
      </w:r>
    </w:p>
    <w:p w:rsidR="00E80BCA" w:rsidRPr="00B04505" w:rsidRDefault="00E80BCA" w:rsidP="007C4E54">
      <w:pPr>
        <w:numPr>
          <w:ilvl w:val="0"/>
          <w:numId w:val="8"/>
        </w:numPr>
        <w:spacing w:line="360" w:lineRule="auto"/>
        <w:ind w:left="1418" w:hanging="709"/>
        <w:jc w:val="both"/>
        <w:rPr>
          <w:b/>
          <w:sz w:val="28"/>
          <w:szCs w:val="28"/>
        </w:rPr>
      </w:pPr>
      <w:r w:rsidRPr="00B04505">
        <w:rPr>
          <w:sz w:val="28"/>
          <w:szCs w:val="28"/>
        </w:rPr>
        <w:t>постоянный учёт расхода теплоносителей и электроэнергии;</w:t>
      </w:r>
    </w:p>
    <w:p w:rsidR="00E80BCA" w:rsidRPr="00B04505" w:rsidRDefault="00E80BCA" w:rsidP="007C4E54">
      <w:pPr>
        <w:numPr>
          <w:ilvl w:val="0"/>
          <w:numId w:val="8"/>
        </w:numPr>
        <w:spacing w:line="360" w:lineRule="auto"/>
        <w:ind w:left="1418" w:hanging="709"/>
        <w:jc w:val="both"/>
        <w:rPr>
          <w:b/>
          <w:sz w:val="28"/>
          <w:szCs w:val="28"/>
        </w:rPr>
      </w:pPr>
      <w:r w:rsidRPr="00B04505">
        <w:rPr>
          <w:sz w:val="28"/>
          <w:szCs w:val="28"/>
        </w:rPr>
        <w:t>своевременное обнаружение сбоев и предаварийных и аварийных ситуаций в работе действующего оборудования;</w:t>
      </w:r>
    </w:p>
    <w:p w:rsidR="00E80BCA" w:rsidRPr="00B04505" w:rsidRDefault="00E80BCA" w:rsidP="007C4E54">
      <w:pPr>
        <w:pStyle w:val="a3"/>
        <w:numPr>
          <w:ilvl w:val="0"/>
          <w:numId w:val="8"/>
        </w:numPr>
        <w:spacing w:line="360" w:lineRule="auto"/>
        <w:ind w:left="1418" w:hanging="709"/>
        <w:rPr>
          <w:szCs w:val="28"/>
        </w:rPr>
      </w:pPr>
      <w:r w:rsidRPr="00B04505">
        <w:rPr>
          <w:szCs w:val="28"/>
        </w:rPr>
        <w:t xml:space="preserve">точность поддержания температуры воздуха в теплице </w:t>
      </w:r>
      <w:r w:rsidRPr="00B04505">
        <w:rPr>
          <w:szCs w:val="28"/>
        </w:rPr>
        <w:sym w:font="Symbol" w:char="F0B1"/>
      </w:r>
      <w:r w:rsidRPr="00B04505">
        <w:rPr>
          <w:szCs w:val="28"/>
        </w:rPr>
        <w:t xml:space="preserve"> 1</w:t>
      </w:r>
      <w:r w:rsidRPr="00B04505">
        <w:rPr>
          <w:szCs w:val="28"/>
        </w:rPr>
        <w:sym w:font="Symbol" w:char="F0B0"/>
      </w:r>
      <w:r w:rsidRPr="00B04505">
        <w:rPr>
          <w:szCs w:val="28"/>
        </w:rPr>
        <w:t>С;</w:t>
      </w:r>
    </w:p>
    <w:p w:rsidR="00E80BCA" w:rsidRPr="00B04505" w:rsidRDefault="00E80BCA" w:rsidP="007C4E54">
      <w:pPr>
        <w:pStyle w:val="a3"/>
        <w:numPr>
          <w:ilvl w:val="0"/>
          <w:numId w:val="8"/>
        </w:numPr>
        <w:spacing w:line="360" w:lineRule="auto"/>
        <w:ind w:left="1418" w:hanging="709"/>
        <w:rPr>
          <w:szCs w:val="28"/>
        </w:rPr>
      </w:pPr>
      <w:r w:rsidRPr="00B04505">
        <w:rPr>
          <w:szCs w:val="28"/>
        </w:rPr>
        <w:t xml:space="preserve">точность поддержания влажности воздуха и почвы в теплице </w:t>
      </w:r>
      <w:r w:rsidRPr="00B04505">
        <w:rPr>
          <w:szCs w:val="28"/>
        </w:rPr>
        <w:sym w:font="Symbol" w:char="F0B1"/>
      </w:r>
      <w:r w:rsidRPr="00B04505">
        <w:rPr>
          <w:szCs w:val="28"/>
        </w:rPr>
        <w:t xml:space="preserve"> 3</w:t>
      </w:r>
      <w:r w:rsidRPr="00B04505">
        <w:rPr>
          <w:szCs w:val="28"/>
        </w:rPr>
        <w:sym w:font="Symbol" w:char="F0B0"/>
      </w:r>
      <w:r w:rsidRPr="00B04505">
        <w:rPr>
          <w:szCs w:val="28"/>
        </w:rPr>
        <w:t>%.</w:t>
      </w:r>
    </w:p>
    <w:p w:rsidR="00E80BCA" w:rsidRPr="00B04505" w:rsidRDefault="00E80BCA" w:rsidP="00B04505">
      <w:pPr>
        <w:spacing w:line="360" w:lineRule="auto"/>
        <w:ind w:firstLine="709"/>
        <w:jc w:val="both"/>
        <w:rPr>
          <w:sz w:val="28"/>
          <w:szCs w:val="28"/>
        </w:rPr>
      </w:pPr>
      <w:r w:rsidRPr="00B04505">
        <w:rPr>
          <w:color w:val="000000"/>
          <w:spacing w:val="10"/>
          <w:sz w:val="28"/>
          <w:szCs w:val="28"/>
        </w:rPr>
        <w:t xml:space="preserve">Более детальный анализ данной разработки показывает, что </w:t>
      </w:r>
      <w:r w:rsidRPr="00B04505">
        <w:rPr>
          <w:color w:val="000000"/>
          <w:spacing w:val="5"/>
          <w:sz w:val="28"/>
          <w:szCs w:val="28"/>
        </w:rPr>
        <w:t xml:space="preserve">рассматриваемый информационный комплекс компании "НАНКО" </w:t>
      </w:r>
      <w:r w:rsidRPr="00B04505">
        <w:rPr>
          <w:color w:val="000000"/>
          <w:spacing w:val="3"/>
          <w:sz w:val="28"/>
          <w:szCs w:val="28"/>
        </w:rPr>
        <w:t xml:space="preserve">ориентирован для создания тепличных хозяйств, занимающих большую </w:t>
      </w:r>
      <w:r w:rsidRPr="00B04505">
        <w:rPr>
          <w:color w:val="000000"/>
          <w:spacing w:val="1"/>
          <w:sz w:val="28"/>
          <w:szCs w:val="28"/>
        </w:rPr>
        <w:t xml:space="preserve">площадь и включающих большое количество помещений. Как следствие из </w:t>
      </w:r>
      <w:r w:rsidRPr="00B04505">
        <w:rPr>
          <w:color w:val="000000"/>
          <w:sz w:val="28"/>
          <w:szCs w:val="28"/>
        </w:rPr>
        <w:t xml:space="preserve">всего этого данная разработка является слишком громоздкой и дорогой для </w:t>
      </w:r>
      <w:r w:rsidRPr="00B04505">
        <w:rPr>
          <w:color w:val="000000"/>
          <w:spacing w:val="-1"/>
          <w:sz w:val="28"/>
          <w:szCs w:val="28"/>
        </w:rPr>
        <w:t>создания тепличного хозяйства, включающего две-три теплицы</w:t>
      </w:r>
      <w:r w:rsidRPr="00B04505">
        <w:rPr>
          <w:color w:val="000000"/>
          <w:spacing w:val="-6"/>
          <w:sz w:val="28"/>
          <w:szCs w:val="28"/>
        </w:rPr>
        <w:t>.</w:t>
      </w:r>
      <w:r w:rsidRPr="00B04505">
        <w:rPr>
          <w:color w:val="000000"/>
          <w:spacing w:val="1"/>
          <w:sz w:val="28"/>
          <w:szCs w:val="28"/>
        </w:rPr>
        <w:t xml:space="preserve"> В отличие от рассмотренного аналога, разработанная мною автоматизированная система </w:t>
      </w:r>
      <w:r w:rsidRPr="00B04505">
        <w:rPr>
          <w:color w:val="000000"/>
          <w:sz w:val="28"/>
          <w:szCs w:val="28"/>
        </w:rPr>
        <w:t xml:space="preserve">управления тепличным комбинатом, рассчитана на применение в небольших </w:t>
      </w:r>
      <w:r w:rsidRPr="00B04505">
        <w:rPr>
          <w:color w:val="000000"/>
          <w:spacing w:val="-2"/>
          <w:sz w:val="28"/>
          <w:szCs w:val="28"/>
        </w:rPr>
        <w:t>фермерских хозяйствах. Она</w:t>
      </w:r>
      <w:r w:rsidR="002C4B28">
        <w:rPr>
          <w:color w:val="000000"/>
          <w:spacing w:val="-2"/>
          <w:sz w:val="28"/>
          <w:szCs w:val="28"/>
        </w:rPr>
        <w:t xml:space="preserve"> </w:t>
      </w:r>
      <w:r w:rsidRPr="00B04505">
        <w:rPr>
          <w:color w:val="000000"/>
          <w:spacing w:val="-2"/>
          <w:sz w:val="28"/>
          <w:szCs w:val="28"/>
        </w:rPr>
        <w:t xml:space="preserve">требует меньших материальных затрат, </w:t>
      </w:r>
      <w:r w:rsidRPr="00B04505">
        <w:rPr>
          <w:color w:val="000000"/>
          <w:spacing w:val="-1"/>
          <w:sz w:val="28"/>
          <w:szCs w:val="28"/>
        </w:rPr>
        <w:t>занимает меньшую площадь, но при этом имеет высокие показатели надежности и качества.</w:t>
      </w:r>
    </w:p>
    <w:p w:rsidR="00E80BCA" w:rsidRPr="00B04505" w:rsidRDefault="00E80BCA" w:rsidP="00B04505">
      <w:pPr>
        <w:spacing w:line="360" w:lineRule="auto"/>
        <w:ind w:firstLine="709"/>
        <w:jc w:val="both"/>
        <w:rPr>
          <w:color w:val="000000"/>
          <w:spacing w:val="-6"/>
          <w:sz w:val="28"/>
          <w:szCs w:val="28"/>
        </w:rPr>
      </w:pPr>
    </w:p>
    <w:p w:rsidR="00E80BCA" w:rsidRPr="00B04505" w:rsidRDefault="00E80BCA" w:rsidP="00B04505">
      <w:pPr>
        <w:pStyle w:val="2"/>
        <w:ind w:firstLine="709"/>
        <w:rPr>
          <w:b/>
          <w:szCs w:val="28"/>
        </w:rPr>
      </w:pPr>
      <w:bookmarkStart w:id="74" w:name="_Toc43419186"/>
      <w:r w:rsidRPr="00B04505">
        <w:rPr>
          <w:b/>
          <w:szCs w:val="28"/>
        </w:rPr>
        <w:t>7.</w:t>
      </w:r>
      <w:r w:rsidR="002C2884" w:rsidRPr="00B04505">
        <w:rPr>
          <w:b/>
          <w:szCs w:val="28"/>
        </w:rPr>
        <w:t>2</w:t>
      </w:r>
      <w:r w:rsidR="002103F6" w:rsidRPr="00B04505">
        <w:rPr>
          <w:b/>
          <w:szCs w:val="28"/>
        </w:rPr>
        <w:t>.</w:t>
      </w:r>
      <w:r w:rsidRPr="00B04505">
        <w:rPr>
          <w:b/>
          <w:szCs w:val="28"/>
        </w:rPr>
        <w:t xml:space="preserve"> Расчет интегрального показателя качества</w:t>
      </w:r>
      <w:bookmarkEnd w:id="74"/>
    </w:p>
    <w:p w:rsidR="007C4E54" w:rsidRDefault="007C4E54"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Каждая из технологий, обеспечивающая решение поставленной задачи обладает сильными и слабыми сторонами. Поэтому необходим комплексный критерий, способный оценить положительные и отрицательные составляющие каждой из технологий. В качестве такого критерия может выступать интегральный показатель качества.</w:t>
      </w:r>
    </w:p>
    <w:p w:rsidR="00E80BCA" w:rsidRPr="00B04505" w:rsidRDefault="00E80BCA" w:rsidP="00B04505">
      <w:pPr>
        <w:spacing w:line="360" w:lineRule="auto"/>
        <w:ind w:firstLine="709"/>
        <w:jc w:val="both"/>
        <w:rPr>
          <w:sz w:val="28"/>
          <w:szCs w:val="28"/>
        </w:rPr>
      </w:pPr>
    </w:p>
    <w:p w:rsidR="00E80BCA" w:rsidRDefault="00E80BCA" w:rsidP="00B04505">
      <w:pPr>
        <w:spacing w:line="360" w:lineRule="auto"/>
        <w:ind w:firstLine="709"/>
        <w:jc w:val="both"/>
        <w:rPr>
          <w:sz w:val="28"/>
          <w:szCs w:val="28"/>
          <w:lang w:val="en-US"/>
        </w:rPr>
      </w:pPr>
      <w:r w:rsidRPr="00B04505">
        <w:rPr>
          <w:sz w:val="28"/>
          <w:szCs w:val="28"/>
        </w:rPr>
        <w:t>Таблица 7.1. Интегральный показатель качества</w:t>
      </w:r>
    </w:p>
    <w:p w:rsidR="007C4E54" w:rsidRPr="007C4E54" w:rsidRDefault="007C4E54" w:rsidP="00B04505">
      <w:pPr>
        <w:spacing w:line="360" w:lineRule="auto"/>
        <w:ind w:firstLine="709"/>
        <w:jc w:val="both"/>
        <w:rPr>
          <w:sz w:val="28"/>
          <w:szCs w:val="28"/>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5"/>
        <w:gridCol w:w="3073"/>
        <w:gridCol w:w="695"/>
        <w:gridCol w:w="842"/>
        <w:gridCol w:w="807"/>
        <w:gridCol w:w="861"/>
        <w:gridCol w:w="765"/>
        <w:gridCol w:w="731"/>
        <w:gridCol w:w="785"/>
      </w:tblGrid>
      <w:tr w:rsidR="00342A88" w:rsidRPr="007C4E54" w:rsidTr="007C4E54">
        <w:trPr>
          <w:trHeight w:val="302"/>
          <w:jc w:val="center"/>
        </w:trPr>
        <w:tc>
          <w:tcPr>
            <w:tcW w:w="455" w:type="dxa"/>
            <w:vMerge w:val="restart"/>
          </w:tcPr>
          <w:p w:rsidR="00E80BCA" w:rsidRPr="007C4E54" w:rsidRDefault="00E80BCA" w:rsidP="007C4E54">
            <w:pPr>
              <w:jc w:val="both"/>
              <w:rPr>
                <w:sz w:val="20"/>
                <w:szCs w:val="20"/>
              </w:rPr>
            </w:pPr>
            <w:r w:rsidRPr="007C4E54">
              <w:rPr>
                <w:sz w:val="20"/>
                <w:szCs w:val="20"/>
              </w:rPr>
              <w:t>№</w:t>
            </w:r>
          </w:p>
        </w:tc>
        <w:tc>
          <w:tcPr>
            <w:tcW w:w="3073" w:type="dxa"/>
            <w:vMerge w:val="restart"/>
          </w:tcPr>
          <w:p w:rsidR="00E80BCA" w:rsidRPr="007C4E54" w:rsidRDefault="00E80BCA" w:rsidP="007C4E54">
            <w:pPr>
              <w:jc w:val="both"/>
              <w:rPr>
                <w:sz w:val="20"/>
                <w:szCs w:val="20"/>
              </w:rPr>
            </w:pPr>
            <w:r w:rsidRPr="007C4E54">
              <w:rPr>
                <w:sz w:val="20"/>
                <w:szCs w:val="20"/>
              </w:rPr>
              <w:t xml:space="preserve">Критерий </w:t>
            </w:r>
          </w:p>
          <w:p w:rsidR="00E80BCA" w:rsidRPr="007C4E54" w:rsidRDefault="00E80BCA" w:rsidP="007C4E54">
            <w:pPr>
              <w:jc w:val="both"/>
              <w:rPr>
                <w:sz w:val="20"/>
                <w:szCs w:val="20"/>
              </w:rPr>
            </w:pPr>
            <w:r w:rsidRPr="007C4E54">
              <w:rPr>
                <w:sz w:val="20"/>
                <w:szCs w:val="20"/>
              </w:rPr>
              <w:t>качества</w:t>
            </w:r>
          </w:p>
        </w:tc>
        <w:tc>
          <w:tcPr>
            <w:tcW w:w="695" w:type="dxa"/>
            <w:vMerge w:val="restart"/>
          </w:tcPr>
          <w:p w:rsidR="00E80BCA" w:rsidRPr="007C4E54" w:rsidRDefault="00E80BCA" w:rsidP="007C4E54">
            <w:pPr>
              <w:jc w:val="both"/>
              <w:rPr>
                <w:sz w:val="20"/>
                <w:szCs w:val="20"/>
              </w:rPr>
            </w:pPr>
            <w:r w:rsidRPr="007C4E54">
              <w:rPr>
                <w:sz w:val="20"/>
                <w:szCs w:val="20"/>
              </w:rPr>
              <w:t xml:space="preserve">Вес, </w:t>
            </w:r>
          </w:p>
          <w:p w:rsidR="00E80BCA" w:rsidRPr="007C4E54" w:rsidRDefault="00E80BCA" w:rsidP="007C4E54">
            <w:pPr>
              <w:jc w:val="both"/>
              <w:rPr>
                <w:sz w:val="20"/>
                <w:szCs w:val="20"/>
              </w:rPr>
            </w:pPr>
            <w:r w:rsidRPr="007C4E54">
              <w:rPr>
                <w:sz w:val="20"/>
                <w:szCs w:val="20"/>
                <w:lang w:val="en-US"/>
              </w:rPr>
              <w:t>q</w:t>
            </w:r>
          </w:p>
        </w:tc>
        <w:tc>
          <w:tcPr>
            <w:tcW w:w="2510" w:type="dxa"/>
            <w:gridSpan w:val="3"/>
          </w:tcPr>
          <w:p w:rsidR="00E80BCA" w:rsidRPr="007C4E54" w:rsidRDefault="00E80BCA" w:rsidP="007C4E54">
            <w:pPr>
              <w:jc w:val="both"/>
              <w:rPr>
                <w:sz w:val="20"/>
                <w:szCs w:val="20"/>
              </w:rPr>
            </w:pPr>
            <w:r w:rsidRPr="007C4E54">
              <w:rPr>
                <w:sz w:val="20"/>
                <w:szCs w:val="20"/>
              </w:rPr>
              <w:t>Новая разработка</w:t>
            </w:r>
          </w:p>
        </w:tc>
        <w:tc>
          <w:tcPr>
            <w:tcW w:w="2280" w:type="dxa"/>
            <w:gridSpan w:val="3"/>
          </w:tcPr>
          <w:p w:rsidR="00E80BCA" w:rsidRPr="007C4E54" w:rsidRDefault="00E80BCA" w:rsidP="007C4E54">
            <w:pPr>
              <w:jc w:val="both"/>
              <w:rPr>
                <w:sz w:val="20"/>
                <w:szCs w:val="20"/>
              </w:rPr>
            </w:pPr>
            <w:r w:rsidRPr="007C4E54">
              <w:rPr>
                <w:sz w:val="20"/>
                <w:szCs w:val="20"/>
              </w:rPr>
              <w:t>Аналог</w:t>
            </w:r>
          </w:p>
        </w:tc>
      </w:tr>
      <w:tr w:rsidR="00342A88" w:rsidRPr="007C4E54" w:rsidTr="007C4E54">
        <w:trPr>
          <w:trHeight w:val="147"/>
          <w:jc w:val="center"/>
        </w:trPr>
        <w:tc>
          <w:tcPr>
            <w:tcW w:w="455" w:type="dxa"/>
            <w:vMerge/>
          </w:tcPr>
          <w:p w:rsidR="00E80BCA" w:rsidRPr="007C4E54" w:rsidRDefault="00E80BCA" w:rsidP="007C4E54">
            <w:pPr>
              <w:jc w:val="both"/>
              <w:rPr>
                <w:sz w:val="20"/>
                <w:szCs w:val="20"/>
              </w:rPr>
            </w:pPr>
          </w:p>
        </w:tc>
        <w:tc>
          <w:tcPr>
            <w:tcW w:w="3073" w:type="dxa"/>
            <w:vMerge/>
          </w:tcPr>
          <w:p w:rsidR="00E80BCA" w:rsidRPr="007C4E54" w:rsidRDefault="00E80BCA" w:rsidP="007C4E54">
            <w:pPr>
              <w:jc w:val="both"/>
              <w:rPr>
                <w:sz w:val="20"/>
                <w:szCs w:val="20"/>
              </w:rPr>
            </w:pPr>
          </w:p>
        </w:tc>
        <w:tc>
          <w:tcPr>
            <w:tcW w:w="695" w:type="dxa"/>
            <w:vMerge/>
          </w:tcPr>
          <w:p w:rsidR="00E80BCA" w:rsidRPr="007C4E54" w:rsidRDefault="00E80BCA" w:rsidP="007C4E54">
            <w:pPr>
              <w:jc w:val="both"/>
              <w:rPr>
                <w:sz w:val="20"/>
                <w:szCs w:val="20"/>
              </w:rPr>
            </w:pPr>
          </w:p>
        </w:tc>
        <w:tc>
          <w:tcPr>
            <w:tcW w:w="842" w:type="dxa"/>
          </w:tcPr>
          <w:p w:rsidR="00E80BCA" w:rsidRPr="007C4E54" w:rsidRDefault="00E80BCA" w:rsidP="007C4E54">
            <w:pPr>
              <w:jc w:val="both"/>
              <w:rPr>
                <w:sz w:val="20"/>
                <w:szCs w:val="20"/>
              </w:rPr>
            </w:pPr>
            <w:r w:rsidRPr="007C4E54">
              <w:rPr>
                <w:sz w:val="20"/>
                <w:szCs w:val="20"/>
                <w:lang w:val="en-US"/>
              </w:rPr>
              <w:t>x</w:t>
            </w:r>
          </w:p>
        </w:tc>
        <w:tc>
          <w:tcPr>
            <w:tcW w:w="807" w:type="dxa"/>
          </w:tcPr>
          <w:p w:rsidR="00E80BCA" w:rsidRPr="007C4E54" w:rsidRDefault="00E80BCA" w:rsidP="007C4E54">
            <w:pPr>
              <w:jc w:val="both"/>
              <w:rPr>
                <w:sz w:val="20"/>
                <w:szCs w:val="20"/>
                <w:vertAlign w:val="subscript"/>
              </w:rPr>
            </w:pPr>
            <w:r w:rsidRPr="007C4E54">
              <w:rPr>
                <w:sz w:val="20"/>
                <w:szCs w:val="20"/>
                <w:lang w:val="en-US"/>
              </w:rPr>
              <w:t>k</w:t>
            </w:r>
            <w:r w:rsidRPr="007C4E54">
              <w:rPr>
                <w:sz w:val="20"/>
                <w:szCs w:val="20"/>
                <w:vertAlign w:val="subscript"/>
                <w:lang w:val="en-US"/>
              </w:rPr>
              <w:t>x</w:t>
            </w:r>
          </w:p>
        </w:tc>
        <w:tc>
          <w:tcPr>
            <w:tcW w:w="861" w:type="dxa"/>
          </w:tcPr>
          <w:p w:rsidR="00E80BCA" w:rsidRPr="007C4E54" w:rsidRDefault="00E80BCA" w:rsidP="007C4E54">
            <w:pPr>
              <w:jc w:val="both"/>
              <w:rPr>
                <w:sz w:val="20"/>
                <w:szCs w:val="20"/>
                <w:vertAlign w:val="subscript"/>
              </w:rPr>
            </w:pPr>
            <w:r w:rsidRPr="007C4E54">
              <w:rPr>
                <w:sz w:val="20"/>
                <w:szCs w:val="20"/>
                <w:lang w:val="en-US"/>
              </w:rPr>
              <w:t>q</w:t>
            </w:r>
            <w:r w:rsidRPr="007C4E54">
              <w:rPr>
                <w:sz w:val="20"/>
                <w:szCs w:val="20"/>
              </w:rPr>
              <w:t>*</w:t>
            </w:r>
            <w:r w:rsidRPr="007C4E54">
              <w:rPr>
                <w:sz w:val="20"/>
                <w:szCs w:val="20"/>
                <w:lang w:val="en-US"/>
              </w:rPr>
              <w:t>k</w:t>
            </w:r>
            <w:r w:rsidRPr="007C4E54">
              <w:rPr>
                <w:sz w:val="20"/>
                <w:szCs w:val="20"/>
                <w:vertAlign w:val="subscript"/>
                <w:lang w:val="en-US"/>
              </w:rPr>
              <w:t>x</w:t>
            </w:r>
          </w:p>
        </w:tc>
        <w:tc>
          <w:tcPr>
            <w:tcW w:w="765" w:type="dxa"/>
          </w:tcPr>
          <w:p w:rsidR="00E80BCA" w:rsidRPr="007C4E54" w:rsidRDefault="00E80BCA" w:rsidP="007C4E54">
            <w:pPr>
              <w:jc w:val="both"/>
              <w:rPr>
                <w:sz w:val="20"/>
                <w:szCs w:val="20"/>
              </w:rPr>
            </w:pPr>
            <w:r w:rsidRPr="007C4E54">
              <w:rPr>
                <w:sz w:val="20"/>
                <w:szCs w:val="20"/>
                <w:lang w:val="en-US"/>
              </w:rPr>
              <w:t>x</w:t>
            </w:r>
          </w:p>
        </w:tc>
        <w:tc>
          <w:tcPr>
            <w:tcW w:w="731" w:type="dxa"/>
          </w:tcPr>
          <w:p w:rsidR="00E80BCA" w:rsidRPr="007C4E54" w:rsidRDefault="00E80BCA" w:rsidP="007C4E54">
            <w:pPr>
              <w:jc w:val="both"/>
              <w:rPr>
                <w:sz w:val="20"/>
                <w:szCs w:val="20"/>
                <w:vertAlign w:val="subscript"/>
              </w:rPr>
            </w:pPr>
            <w:r w:rsidRPr="007C4E54">
              <w:rPr>
                <w:sz w:val="20"/>
                <w:szCs w:val="20"/>
                <w:lang w:val="en-US"/>
              </w:rPr>
              <w:t>k</w:t>
            </w:r>
            <w:r w:rsidRPr="007C4E54">
              <w:rPr>
                <w:sz w:val="20"/>
                <w:szCs w:val="20"/>
                <w:vertAlign w:val="subscript"/>
                <w:lang w:val="en-US"/>
              </w:rPr>
              <w:t>x</w:t>
            </w:r>
          </w:p>
        </w:tc>
        <w:tc>
          <w:tcPr>
            <w:tcW w:w="785" w:type="dxa"/>
          </w:tcPr>
          <w:p w:rsidR="00E80BCA" w:rsidRPr="007C4E54" w:rsidRDefault="00E80BCA" w:rsidP="007C4E54">
            <w:pPr>
              <w:jc w:val="both"/>
              <w:rPr>
                <w:sz w:val="20"/>
                <w:szCs w:val="20"/>
                <w:vertAlign w:val="subscript"/>
              </w:rPr>
            </w:pPr>
            <w:r w:rsidRPr="007C4E54">
              <w:rPr>
                <w:sz w:val="20"/>
                <w:szCs w:val="20"/>
                <w:lang w:val="en-US"/>
              </w:rPr>
              <w:t>q</w:t>
            </w:r>
            <w:r w:rsidRPr="007C4E54">
              <w:rPr>
                <w:sz w:val="20"/>
                <w:szCs w:val="20"/>
              </w:rPr>
              <w:t>*</w:t>
            </w:r>
            <w:r w:rsidRPr="007C4E54">
              <w:rPr>
                <w:sz w:val="20"/>
                <w:szCs w:val="20"/>
                <w:lang w:val="en-US"/>
              </w:rPr>
              <w:t>k</w:t>
            </w:r>
            <w:r w:rsidRPr="007C4E54">
              <w:rPr>
                <w:sz w:val="20"/>
                <w:szCs w:val="20"/>
                <w:vertAlign w:val="subscript"/>
                <w:lang w:val="en-US"/>
              </w:rPr>
              <w:t>x</w:t>
            </w:r>
          </w:p>
        </w:tc>
      </w:tr>
      <w:tr w:rsidR="00342A88" w:rsidRPr="007C4E54" w:rsidTr="007C4E54">
        <w:trPr>
          <w:trHeight w:val="227"/>
          <w:jc w:val="center"/>
        </w:trPr>
        <w:tc>
          <w:tcPr>
            <w:tcW w:w="455" w:type="dxa"/>
          </w:tcPr>
          <w:p w:rsidR="00E80BCA" w:rsidRPr="007C4E54" w:rsidRDefault="00E80BCA" w:rsidP="007C4E54">
            <w:pPr>
              <w:jc w:val="both"/>
              <w:rPr>
                <w:sz w:val="20"/>
                <w:szCs w:val="20"/>
              </w:rPr>
            </w:pPr>
            <w:r w:rsidRPr="007C4E54">
              <w:rPr>
                <w:sz w:val="20"/>
                <w:szCs w:val="20"/>
              </w:rPr>
              <w:t>1</w:t>
            </w:r>
          </w:p>
        </w:tc>
        <w:tc>
          <w:tcPr>
            <w:tcW w:w="3073" w:type="dxa"/>
          </w:tcPr>
          <w:p w:rsidR="00E80BCA" w:rsidRPr="007C4E54" w:rsidRDefault="00E80BCA" w:rsidP="007C4E54">
            <w:pPr>
              <w:jc w:val="both"/>
              <w:rPr>
                <w:sz w:val="20"/>
                <w:szCs w:val="20"/>
              </w:rPr>
            </w:pPr>
            <w:r w:rsidRPr="007C4E54">
              <w:rPr>
                <w:sz w:val="20"/>
                <w:szCs w:val="20"/>
              </w:rPr>
              <w:t>Надежность</w:t>
            </w:r>
          </w:p>
        </w:tc>
        <w:tc>
          <w:tcPr>
            <w:tcW w:w="695" w:type="dxa"/>
          </w:tcPr>
          <w:p w:rsidR="00E80BCA" w:rsidRPr="007C4E54" w:rsidRDefault="00E80BCA" w:rsidP="007C4E54">
            <w:pPr>
              <w:jc w:val="both"/>
              <w:rPr>
                <w:sz w:val="20"/>
                <w:szCs w:val="20"/>
              </w:rPr>
            </w:pPr>
            <w:r w:rsidRPr="007C4E54">
              <w:rPr>
                <w:sz w:val="20"/>
                <w:szCs w:val="20"/>
              </w:rPr>
              <w:t>0.3</w:t>
            </w:r>
          </w:p>
        </w:tc>
        <w:tc>
          <w:tcPr>
            <w:tcW w:w="842" w:type="dxa"/>
          </w:tcPr>
          <w:p w:rsidR="00E80BCA" w:rsidRPr="007C4E54" w:rsidRDefault="00E80BCA" w:rsidP="007C4E54">
            <w:pPr>
              <w:jc w:val="both"/>
              <w:rPr>
                <w:sz w:val="20"/>
                <w:szCs w:val="20"/>
              </w:rPr>
            </w:pPr>
            <w:r w:rsidRPr="007C4E54">
              <w:rPr>
                <w:sz w:val="20"/>
                <w:szCs w:val="20"/>
              </w:rPr>
              <w:t>ч</w:t>
            </w:r>
          </w:p>
        </w:tc>
        <w:tc>
          <w:tcPr>
            <w:tcW w:w="807" w:type="dxa"/>
          </w:tcPr>
          <w:p w:rsidR="00E80BCA" w:rsidRPr="007C4E54" w:rsidRDefault="00E80BCA" w:rsidP="007C4E54">
            <w:pPr>
              <w:jc w:val="both"/>
              <w:rPr>
                <w:sz w:val="20"/>
                <w:szCs w:val="20"/>
              </w:rPr>
            </w:pPr>
            <w:r w:rsidRPr="007C4E54">
              <w:rPr>
                <w:sz w:val="20"/>
                <w:szCs w:val="20"/>
              </w:rPr>
              <w:t>9</w:t>
            </w:r>
          </w:p>
        </w:tc>
        <w:tc>
          <w:tcPr>
            <w:tcW w:w="861" w:type="dxa"/>
          </w:tcPr>
          <w:p w:rsidR="00E80BCA" w:rsidRPr="007C4E54" w:rsidRDefault="00E80BCA" w:rsidP="007C4E54">
            <w:pPr>
              <w:jc w:val="both"/>
              <w:rPr>
                <w:sz w:val="20"/>
                <w:szCs w:val="20"/>
              </w:rPr>
            </w:pPr>
            <w:r w:rsidRPr="007C4E54">
              <w:rPr>
                <w:sz w:val="20"/>
                <w:szCs w:val="20"/>
              </w:rPr>
              <w:t>2.7</w:t>
            </w:r>
          </w:p>
        </w:tc>
        <w:tc>
          <w:tcPr>
            <w:tcW w:w="765" w:type="dxa"/>
          </w:tcPr>
          <w:p w:rsidR="00E80BCA" w:rsidRPr="007C4E54" w:rsidRDefault="00E80BCA" w:rsidP="007C4E54">
            <w:pPr>
              <w:jc w:val="both"/>
              <w:rPr>
                <w:sz w:val="20"/>
                <w:szCs w:val="20"/>
              </w:rPr>
            </w:pPr>
          </w:p>
        </w:tc>
        <w:tc>
          <w:tcPr>
            <w:tcW w:w="731" w:type="dxa"/>
          </w:tcPr>
          <w:p w:rsidR="00E80BCA" w:rsidRPr="007C4E54" w:rsidRDefault="00E80BCA" w:rsidP="007C4E54">
            <w:pPr>
              <w:jc w:val="both"/>
              <w:rPr>
                <w:sz w:val="20"/>
                <w:szCs w:val="20"/>
              </w:rPr>
            </w:pPr>
            <w:r w:rsidRPr="007C4E54">
              <w:rPr>
                <w:sz w:val="20"/>
                <w:szCs w:val="20"/>
              </w:rPr>
              <w:t>7</w:t>
            </w:r>
          </w:p>
        </w:tc>
        <w:tc>
          <w:tcPr>
            <w:tcW w:w="785" w:type="dxa"/>
          </w:tcPr>
          <w:p w:rsidR="00E80BCA" w:rsidRPr="007C4E54" w:rsidRDefault="00E80BCA" w:rsidP="007C4E54">
            <w:pPr>
              <w:jc w:val="both"/>
              <w:rPr>
                <w:sz w:val="20"/>
                <w:szCs w:val="20"/>
              </w:rPr>
            </w:pPr>
            <w:r w:rsidRPr="007C4E54">
              <w:rPr>
                <w:sz w:val="20"/>
                <w:szCs w:val="20"/>
              </w:rPr>
              <w:t>2.1</w:t>
            </w:r>
          </w:p>
        </w:tc>
      </w:tr>
      <w:tr w:rsidR="00342A88" w:rsidRPr="007C4E54" w:rsidTr="007C4E54">
        <w:trPr>
          <w:trHeight w:val="227"/>
          <w:jc w:val="center"/>
        </w:trPr>
        <w:tc>
          <w:tcPr>
            <w:tcW w:w="455" w:type="dxa"/>
          </w:tcPr>
          <w:p w:rsidR="00E80BCA" w:rsidRPr="007C4E54" w:rsidRDefault="00E80BCA" w:rsidP="007C4E54">
            <w:pPr>
              <w:jc w:val="both"/>
              <w:rPr>
                <w:sz w:val="20"/>
                <w:szCs w:val="20"/>
              </w:rPr>
            </w:pPr>
            <w:r w:rsidRPr="007C4E54">
              <w:rPr>
                <w:sz w:val="20"/>
                <w:szCs w:val="20"/>
              </w:rPr>
              <w:t>2</w:t>
            </w:r>
          </w:p>
        </w:tc>
        <w:tc>
          <w:tcPr>
            <w:tcW w:w="3073" w:type="dxa"/>
          </w:tcPr>
          <w:p w:rsidR="00E80BCA" w:rsidRPr="007C4E54" w:rsidRDefault="00E80BCA" w:rsidP="007C4E54">
            <w:pPr>
              <w:jc w:val="both"/>
              <w:rPr>
                <w:sz w:val="20"/>
                <w:szCs w:val="20"/>
              </w:rPr>
            </w:pPr>
            <w:r w:rsidRPr="007C4E54">
              <w:rPr>
                <w:sz w:val="20"/>
                <w:szCs w:val="20"/>
              </w:rPr>
              <w:t>Экономичность</w:t>
            </w:r>
          </w:p>
        </w:tc>
        <w:tc>
          <w:tcPr>
            <w:tcW w:w="695" w:type="dxa"/>
          </w:tcPr>
          <w:p w:rsidR="00E80BCA" w:rsidRPr="007C4E54" w:rsidRDefault="00E80BCA" w:rsidP="007C4E54">
            <w:pPr>
              <w:jc w:val="both"/>
              <w:rPr>
                <w:sz w:val="20"/>
                <w:szCs w:val="20"/>
                <w:lang w:val="en-US"/>
              </w:rPr>
            </w:pPr>
            <w:r w:rsidRPr="007C4E54">
              <w:rPr>
                <w:sz w:val="20"/>
                <w:szCs w:val="20"/>
                <w:lang w:val="en-US"/>
              </w:rPr>
              <w:t>0.3</w:t>
            </w:r>
          </w:p>
        </w:tc>
        <w:tc>
          <w:tcPr>
            <w:tcW w:w="842" w:type="dxa"/>
          </w:tcPr>
          <w:p w:rsidR="00E80BCA" w:rsidRPr="007C4E54" w:rsidRDefault="00E80BCA" w:rsidP="007C4E54">
            <w:pPr>
              <w:jc w:val="both"/>
              <w:rPr>
                <w:sz w:val="20"/>
                <w:szCs w:val="20"/>
              </w:rPr>
            </w:pPr>
            <w:r w:rsidRPr="007C4E54">
              <w:rPr>
                <w:sz w:val="20"/>
                <w:szCs w:val="20"/>
              </w:rPr>
              <w:t>Вт</w:t>
            </w:r>
          </w:p>
        </w:tc>
        <w:tc>
          <w:tcPr>
            <w:tcW w:w="807" w:type="dxa"/>
          </w:tcPr>
          <w:p w:rsidR="00E80BCA" w:rsidRPr="007C4E54" w:rsidRDefault="00E80BCA" w:rsidP="007C4E54">
            <w:pPr>
              <w:jc w:val="both"/>
              <w:rPr>
                <w:sz w:val="20"/>
                <w:szCs w:val="20"/>
              </w:rPr>
            </w:pPr>
            <w:r w:rsidRPr="007C4E54">
              <w:rPr>
                <w:sz w:val="20"/>
                <w:szCs w:val="20"/>
              </w:rPr>
              <w:t>9</w:t>
            </w:r>
          </w:p>
        </w:tc>
        <w:tc>
          <w:tcPr>
            <w:tcW w:w="861" w:type="dxa"/>
          </w:tcPr>
          <w:p w:rsidR="00E80BCA" w:rsidRPr="007C4E54" w:rsidRDefault="00E80BCA" w:rsidP="007C4E54">
            <w:pPr>
              <w:jc w:val="both"/>
              <w:rPr>
                <w:sz w:val="20"/>
                <w:szCs w:val="20"/>
                <w:lang w:val="en-US"/>
              </w:rPr>
            </w:pPr>
            <w:r w:rsidRPr="007C4E54">
              <w:rPr>
                <w:sz w:val="20"/>
                <w:szCs w:val="20"/>
                <w:lang w:val="en-US"/>
              </w:rPr>
              <w:t>2.7</w:t>
            </w:r>
          </w:p>
        </w:tc>
        <w:tc>
          <w:tcPr>
            <w:tcW w:w="765" w:type="dxa"/>
          </w:tcPr>
          <w:p w:rsidR="00E80BCA" w:rsidRPr="007C4E54" w:rsidRDefault="00E80BCA" w:rsidP="007C4E54">
            <w:pPr>
              <w:jc w:val="both"/>
              <w:rPr>
                <w:sz w:val="20"/>
                <w:szCs w:val="20"/>
              </w:rPr>
            </w:pPr>
          </w:p>
        </w:tc>
        <w:tc>
          <w:tcPr>
            <w:tcW w:w="731" w:type="dxa"/>
          </w:tcPr>
          <w:p w:rsidR="00E80BCA" w:rsidRPr="007C4E54" w:rsidRDefault="00E80BCA" w:rsidP="007C4E54">
            <w:pPr>
              <w:jc w:val="both"/>
              <w:rPr>
                <w:sz w:val="20"/>
                <w:szCs w:val="20"/>
              </w:rPr>
            </w:pPr>
            <w:r w:rsidRPr="007C4E54">
              <w:rPr>
                <w:sz w:val="20"/>
                <w:szCs w:val="20"/>
              </w:rPr>
              <w:t>5</w:t>
            </w:r>
          </w:p>
        </w:tc>
        <w:tc>
          <w:tcPr>
            <w:tcW w:w="785" w:type="dxa"/>
          </w:tcPr>
          <w:p w:rsidR="00E80BCA" w:rsidRPr="007C4E54" w:rsidRDefault="00E80BCA" w:rsidP="007C4E54">
            <w:pPr>
              <w:jc w:val="both"/>
              <w:rPr>
                <w:sz w:val="20"/>
                <w:szCs w:val="20"/>
                <w:lang w:val="en-US"/>
              </w:rPr>
            </w:pPr>
            <w:r w:rsidRPr="007C4E54">
              <w:rPr>
                <w:sz w:val="20"/>
                <w:szCs w:val="20"/>
                <w:lang w:val="en-US"/>
              </w:rPr>
              <w:t>1.5</w:t>
            </w:r>
          </w:p>
        </w:tc>
      </w:tr>
      <w:tr w:rsidR="00342A88" w:rsidRPr="007C4E54" w:rsidTr="007C4E54">
        <w:trPr>
          <w:trHeight w:val="453"/>
          <w:jc w:val="center"/>
        </w:trPr>
        <w:tc>
          <w:tcPr>
            <w:tcW w:w="455" w:type="dxa"/>
          </w:tcPr>
          <w:p w:rsidR="00E80BCA" w:rsidRPr="007C4E54" w:rsidRDefault="00E80BCA" w:rsidP="007C4E54">
            <w:pPr>
              <w:jc w:val="both"/>
              <w:rPr>
                <w:sz w:val="20"/>
                <w:szCs w:val="20"/>
                <w:lang w:val="en-US"/>
              </w:rPr>
            </w:pPr>
            <w:r w:rsidRPr="007C4E54">
              <w:rPr>
                <w:sz w:val="20"/>
                <w:szCs w:val="20"/>
                <w:lang w:val="en-US"/>
              </w:rPr>
              <w:t>3</w:t>
            </w:r>
          </w:p>
        </w:tc>
        <w:tc>
          <w:tcPr>
            <w:tcW w:w="3073" w:type="dxa"/>
          </w:tcPr>
          <w:p w:rsidR="00E80BCA" w:rsidRPr="007C4E54" w:rsidRDefault="00E80BCA" w:rsidP="007C4E54">
            <w:pPr>
              <w:jc w:val="both"/>
              <w:rPr>
                <w:sz w:val="20"/>
                <w:szCs w:val="20"/>
              </w:rPr>
            </w:pPr>
            <w:r w:rsidRPr="007C4E54">
              <w:rPr>
                <w:sz w:val="20"/>
                <w:szCs w:val="20"/>
              </w:rPr>
              <w:t>Точность поддержания температуры</w:t>
            </w:r>
          </w:p>
        </w:tc>
        <w:tc>
          <w:tcPr>
            <w:tcW w:w="695" w:type="dxa"/>
          </w:tcPr>
          <w:p w:rsidR="00E80BCA" w:rsidRPr="007C4E54" w:rsidRDefault="00E80BCA" w:rsidP="007C4E54">
            <w:pPr>
              <w:jc w:val="both"/>
              <w:rPr>
                <w:sz w:val="20"/>
                <w:szCs w:val="20"/>
                <w:lang w:val="en-US"/>
              </w:rPr>
            </w:pPr>
            <w:r w:rsidRPr="007C4E54">
              <w:rPr>
                <w:sz w:val="20"/>
                <w:szCs w:val="20"/>
                <w:lang w:val="en-US"/>
              </w:rPr>
              <w:t>0.15</w:t>
            </w:r>
          </w:p>
        </w:tc>
        <w:tc>
          <w:tcPr>
            <w:tcW w:w="842" w:type="dxa"/>
          </w:tcPr>
          <w:p w:rsidR="00E80BCA" w:rsidRPr="007C4E54" w:rsidRDefault="00E80BCA" w:rsidP="007C4E54">
            <w:pPr>
              <w:jc w:val="both"/>
              <w:rPr>
                <w:sz w:val="20"/>
                <w:szCs w:val="20"/>
              </w:rPr>
            </w:pPr>
            <w:r w:rsidRPr="007C4E54">
              <w:rPr>
                <w:sz w:val="20"/>
                <w:szCs w:val="20"/>
              </w:rPr>
              <w:sym w:font="Symbol" w:char="F0B1"/>
            </w:r>
            <w:r w:rsidRPr="007C4E54">
              <w:rPr>
                <w:sz w:val="20"/>
                <w:szCs w:val="20"/>
              </w:rPr>
              <w:t xml:space="preserve"> </w:t>
            </w:r>
            <w:r w:rsidRPr="007C4E54">
              <w:rPr>
                <w:b/>
                <w:sz w:val="20"/>
                <w:szCs w:val="20"/>
                <w:lang w:val="en-US"/>
              </w:rPr>
              <w:t>2</w:t>
            </w:r>
            <w:r w:rsidRPr="007C4E54">
              <w:rPr>
                <w:b/>
                <w:sz w:val="20"/>
                <w:szCs w:val="20"/>
              </w:rPr>
              <w:sym w:font="Symbol" w:char="F0B0"/>
            </w:r>
            <w:r w:rsidRPr="007C4E54">
              <w:rPr>
                <w:b/>
                <w:sz w:val="20"/>
                <w:szCs w:val="20"/>
              </w:rPr>
              <w:t>С</w:t>
            </w:r>
          </w:p>
        </w:tc>
        <w:tc>
          <w:tcPr>
            <w:tcW w:w="807" w:type="dxa"/>
          </w:tcPr>
          <w:p w:rsidR="00E80BCA" w:rsidRPr="007C4E54" w:rsidRDefault="00E80BCA" w:rsidP="007C4E54">
            <w:pPr>
              <w:jc w:val="both"/>
              <w:rPr>
                <w:sz w:val="20"/>
                <w:szCs w:val="20"/>
                <w:lang w:val="en-US"/>
              </w:rPr>
            </w:pPr>
            <w:r w:rsidRPr="007C4E54">
              <w:rPr>
                <w:sz w:val="20"/>
                <w:szCs w:val="20"/>
                <w:lang w:val="en-US"/>
              </w:rPr>
              <w:t>6</w:t>
            </w:r>
          </w:p>
        </w:tc>
        <w:tc>
          <w:tcPr>
            <w:tcW w:w="861" w:type="dxa"/>
          </w:tcPr>
          <w:p w:rsidR="00E80BCA" w:rsidRPr="007C4E54" w:rsidRDefault="00E80BCA" w:rsidP="007C4E54">
            <w:pPr>
              <w:jc w:val="both"/>
              <w:rPr>
                <w:sz w:val="20"/>
                <w:szCs w:val="20"/>
                <w:lang w:val="en-US"/>
              </w:rPr>
            </w:pPr>
            <w:r w:rsidRPr="007C4E54">
              <w:rPr>
                <w:sz w:val="20"/>
                <w:szCs w:val="20"/>
                <w:lang w:val="en-US"/>
              </w:rPr>
              <w:t>0.9</w:t>
            </w:r>
          </w:p>
        </w:tc>
        <w:tc>
          <w:tcPr>
            <w:tcW w:w="765" w:type="dxa"/>
          </w:tcPr>
          <w:p w:rsidR="00E80BCA" w:rsidRPr="007C4E54" w:rsidRDefault="00E80BCA" w:rsidP="007C4E54">
            <w:pPr>
              <w:jc w:val="both"/>
              <w:rPr>
                <w:sz w:val="20"/>
                <w:szCs w:val="20"/>
              </w:rPr>
            </w:pPr>
            <w:r w:rsidRPr="007C4E54">
              <w:rPr>
                <w:sz w:val="20"/>
                <w:szCs w:val="20"/>
              </w:rPr>
              <w:sym w:font="Symbol" w:char="F0B1"/>
            </w:r>
            <w:r w:rsidRPr="007C4E54">
              <w:rPr>
                <w:sz w:val="20"/>
                <w:szCs w:val="20"/>
              </w:rPr>
              <w:t xml:space="preserve"> </w:t>
            </w:r>
            <w:r w:rsidRPr="007C4E54">
              <w:rPr>
                <w:b/>
                <w:sz w:val="20"/>
                <w:szCs w:val="20"/>
              </w:rPr>
              <w:t>1</w:t>
            </w:r>
            <w:r w:rsidRPr="007C4E54">
              <w:rPr>
                <w:b/>
                <w:sz w:val="20"/>
                <w:szCs w:val="20"/>
              </w:rPr>
              <w:sym w:font="Symbol" w:char="F0B0"/>
            </w:r>
            <w:r w:rsidRPr="007C4E54">
              <w:rPr>
                <w:b/>
                <w:sz w:val="20"/>
                <w:szCs w:val="20"/>
              </w:rPr>
              <w:t>С</w:t>
            </w:r>
          </w:p>
        </w:tc>
        <w:tc>
          <w:tcPr>
            <w:tcW w:w="731" w:type="dxa"/>
          </w:tcPr>
          <w:p w:rsidR="00E80BCA" w:rsidRPr="007C4E54" w:rsidRDefault="00E80BCA" w:rsidP="007C4E54">
            <w:pPr>
              <w:jc w:val="both"/>
              <w:rPr>
                <w:sz w:val="20"/>
                <w:szCs w:val="20"/>
                <w:lang w:val="en-US"/>
              </w:rPr>
            </w:pPr>
            <w:r w:rsidRPr="007C4E54">
              <w:rPr>
                <w:sz w:val="20"/>
                <w:szCs w:val="20"/>
                <w:lang w:val="en-US"/>
              </w:rPr>
              <w:t>7</w:t>
            </w:r>
          </w:p>
        </w:tc>
        <w:tc>
          <w:tcPr>
            <w:tcW w:w="785" w:type="dxa"/>
          </w:tcPr>
          <w:p w:rsidR="00E80BCA" w:rsidRPr="007C4E54" w:rsidRDefault="00E80BCA" w:rsidP="007C4E54">
            <w:pPr>
              <w:jc w:val="both"/>
              <w:rPr>
                <w:sz w:val="20"/>
                <w:szCs w:val="20"/>
                <w:lang w:val="en-US"/>
              </w:rPr>
            </w:pPr>
            <w:r w:rsidRPr="007C4E54">
              <w:rPr>
                <w:sz w:val="20"/>
                <w:szCs w:val="20"/>
                <w:lang w:val="en-US"/>
              </w:rPr>
              <w:t>1.05</w:t>
            </w:r>
          </w:p>
        </w:tc>
      </w:tr>
      <w:tr w:rsidR="00342A88" w:rsidRPr="007C4E54" w:rsidTr="007C4E54">
        <w:trPr>
          <w:trHeight w:val="242"/>
          <w:jc w:val="center"/>
        </w:trPr>
        <w:tc>
          <w:tcPr>
            <w:tcW w:w="455" w:type="dxa"/>
          </w:tcPr>
          <w:p w:rsidR="00E80BCA" w:rsidRPr="007C4E54" w:rsidRDefault="00E80BCA" w:rsidP="007C4E54">
            <w:pPr>
              <w:jc w:val="both"/>
              <w:rPr>
                <w:sz w:val="20"/>
                <w:szCs w:val="20"/>
              </w:rPr>
            </w:pPr>
            <w:r w:rsidRPr="007C4E54">
              <w:rPr>
                <w:sz w:val="20"/>
                <w:szCs w:val="20"/>
              </w:rPr>
              <w:t>4</w:t>
            </w:r>
          </w:p>
        </w:tc>
        <w:tc>
          <w:tcPr>
            <w:tcW w:w="3073" w:type="dxa"/>
          </w:tcPr>
          <w:p w:rsidR="00E80BCA" w:rsidRPr="007C4E54" w:rsidRDefault="00E80BCA" w:rsidP="007C4E54">
            <w:pPr>
              <w:jc w:val="both"/>
              <w:rPr>
                <w:sz w:val="20"/>
                <w:szCs w:val="20"/>
              </w:rPr>
            </w:pPr>
            <w:r w:rsidRPr="007C4E54">
              <w:rPr>
                <w:sz w:val="20"/>
                <w:szCs w:val="20"/>
              </w:rPr>
              <w:t>Точность поддержания влажности</w:t>
            </w:r>
          </w:p>
        </w:tc>
        <w:tc>
          <w:tcPr>
            <w:tcW w:w="695" w:type="dxa"/>
          </w:tcPr>
          <w:p w:rsidR="00E80BCA" w:rsidRPr="007C4E54" w:rsidRDefault="00E80BCA" w:rsidP="007C4E54">
            <w:pPr>
              <w:jc w:val="both"/>
              <w:rPr>
                <w:sz w:val="20"/>
                <w:szCs w:val="20"/>
              </w:rPr>
            </w:pPr>
            <w:r w:rsidRPr="007C4E54">
              <w:rPr>
                <w:sz w:val="20"/>
                <w:szCs w:val="20"/>
              </w:rPr>
              <w:t>0.15</w:t>
            </w:r>
          </w:p>
        </w:tc>
        <w:tc>
          <w:tcPr>
            <w:tcW w:w="842" w:type="dxa"/>
          </w:tcPr>
          <w:p w:rsidR="00E80BCA" w:rsidRPr="007C4E54" w:rsidRDefault="00E80BCA" w:rsidP="007C4E54">
            <w:pPr>
              <w:jc w:val="both"/>
              <w:rPr>
                <w:sz w:val="20"/>
                <w:szCs w:val="20"/>
              </w:rPr>
            </w:pPr>
            <w:r w:rsidRPr="007C4E54">
              <w:rPr>
                <w:sz w:val="20"/>
                <w:szCs w:val="20"/>
              </w:rPr>
              <w:sym w:font="Symbol" w:char="F0B1"/>
            </w:r>
            <w:r w:rsidRPr="007C4E54">
              <w:rPr>
                <w:sz w:val="20"/>
                <w:szCs w:val="20"/>
              </w:rPr>
              <w:t xml:space="preserve"> 2</w:t>
            </w:r>
            <w:r w:rsidRPr="007C4E54">
              <w:rPr>
                <w:b/>
                <w:sz w:val="20"/>
                <w:szCs w:val="20"/>
              </w:rPr>
              <w:t>%</w:t>
            </w:r>
          </w:p>
        </w:tc>
        <w:tc>
          <w:tcPr>
            <w:tcW w:w="807" w:type="dxa"/>
          </w:tcPr>
          <w:p w:rsidR="00E80BCA" w:rsidRPr="007C4E54" w:rsidRDefault="00E80BCA" w:rsidP="007C4E54">
            <w:pPr>
              <w:jc w:val="both"/>
              <w:rPr>
                <w:sz w:val="20"/>
                <w:szCs w:val="20"/>
              </w:rPr>
            </w:pPr>
            <w:r w:rsidRPr="007C4E54">
              <w:rPr>
                <w:sz w:val="20"/>
                <w:szCs w:val="20"/>
              </w:rPr>
              <w:t>7</w:t>
            </w:r>
          </w:p>
        </w:tc>
        <w:tc>
          <w:tcPr>
            <w:tcW w:w="861" w:type="dxa"/>
          </w:tcPr>
          <w:p w:rsidR="00E80BCA" w:rsidRPr="007C4E54" w:rsidRDefault="00E80BCA" w:rsidP="007C4E54">
            <w:pPr>
              <w:jc w:val="both"/>
              <w:rPr>
                <w:sz w:val="20"/>
                <w:szCs w:val="20"/>
              </w:rPr>
            </w:pPr>
            <w:r w:rsidRPr="007C4E54">
              <w:rPr>
                <w:sz w:val="20"/>
                <w:szCs w:val="20"/>
              </w:rPr>
              <w:t>1.05</w:t>
            </w:r>
          </w:p>
        </w:tc>
        <w:tc>
          <w:tcPr>
            <w:tcW w:w="765" w:type="dxa"/>
          </w:tcPr>
          <w:p w:rsidR="00E80BCA" w:rsidRPr="007C4E54" w:rsidRDefault="00E80BCA" w:rsidP="007C4E54">
            <w:pPr>
              <w:jc w:val="both"/>
              <w:rPr>
                <w:sz w:val="20"/>
                <w:szCs w:val="20"/>
              </w:rPr>
            </w:pPr>
            <w:r w:rsidRPr="007C4E54">
              <w:rPr>
                <w:sz w:val="20"/>
                <w:szCs w:val="20"/>
              </w:rPr>
              <w:sym w:font="Symbol" w:char="F0B1"/>
            </w:r>
            <w:r w:rsidRPr="007C4E54">
              <w:rPr>
                <w:sz w:val="20"/>
                <w:szCs w:val="20"/>
              </w:rPr>
              <w:t xml:space="preserve"> 3</w:t>
            </w:r>
            <w:r w:rsidRPr="007C4E54">
              <w:rPr>
                <w:b/>
                <w:sz w:val="20"/>
                <w:szCs w:val="20"/>
              </w:rPr>
              <w:t>%</w:t>
            </w:r>
          </w:p>
        </w:tc>
        <w:tc>
          <w:tcPr>
            <w:tcW w:w="731" w:type="dxa"/>
          </w:tcPr>
          <w:p w:rsidR="00E80BCA" w:rsidRPr="007C4E54" w:rsidRDefault="00E80BCA" w:rsidP="007C4E54">
            <w:pPr>
              <w:jc w:val="both"/>
              <w:rPr>
                <w:sz w:val="20"/>
                <w:szCs w:val="20"/>
              </w:rPr>
            </w:pPr>
            <w:r w:rsidRPr="007C4E54">
              <w:rPr>
                <w:sz w:val="20"/>
                <w:szCs w:val="20"/>
              </w:rPr>
              <w:t>5</w:t>
            </w:r>
          </w:p>
        </w:tc>
        <w:tc>
          <w:tcPr>
            <w:tcW w:w="785" w:type="dxa"/>
          </w:tcPr>
          <w:p w:rsidR="00E80BCA" w:rsidRPr="007C4E54" w:rsidRDefault="00E80BCA" w:rsidP="007C4E54">
            <w:pPr>
              <w:jc w:val="both"/>
              <w:rPr>
                <w:sz w:val="20"/>
                <w:szCs w:val="20"/>
              </w:rPr>
            </w:pPr>
            <w:r w:rsidRPr="007C4E54">
              <w:rPr>
                <w:sz w:val="20"/>
                <w:szCs w:val="20"/>
              </w:rPr>
              <w:t>0.75</w:t>
            </w:r>
          </w:p>
        </w:tc>
      </w:tr>
      <w:tr w:rsidR="00342A88" w:rsidRPr="007C4E54" w:rsidTr="007C4E54">
        <w:trPr>
          <w:trHeight w:val="227"/>
          <w:jc w:val="center"/>
        </w:trPr>
        <w:tc>
          <w:tcPr>
            <w:tcW w:w="455" w:type="dxa"/>
          </w:tcPr>
          <w:p w:rsidR="00E80BCA" w:rsidRPr="007C4E54" w:rsidRDefault="00E80BCA" w:rsidP="007C4E54">
            <w:pPr>
              <w:jc w:val="both"/>
              <w:rPr>
                <w:sz w:val="20"/>
                <w:szCs w:val="20"/>
              </w:rPr>
            </w:pPr>
            <w:r w:rsidRPr="007C4E54">
              <w:rPr>
                <w:sz w:val="20"/>
                <w:szCs w:val="20"/>
              </w:rPr>
              <w:t>5</w:t>
            </w:r>
          </w:p>
        </w:tc>
        <w:tc>
          <w:tcPr>
            <w:tcW w:w="3073" w:type="dxa"/>
          </w:tcPr>
          <w:p w:rsidR="00E80BCA" w:rsidRPr="007C4E54" w:rsidRDefault="00E80BCA" w:rsidP="007C4E54">
            <w:pPr>
              <w:jc w:val="both"/>
              <w:rPr>
                <w:sz w:val="20"/>
                <w:szCs w:val="20"/>
              </w:rPr>
            </w:pPr>
            <w:r w:rsidRPr="007C4E54">
              <w:rPr>
                <w:sz w:val="20"/>
                <w:szCs w:val="20"/>
              </w:rPr>
              <w:t>Многофункциональность</w:t>
            </w:r>
          </w:p>
        </w:tc>
        <w:tc>
          <w:tcPr>
            <w:tcW w:w="695" w:type="dxa"/>
          </w:tcPr>
          <w:p w:rsidR="00E80BCA" w:rsidRPr="007C4E54" w:rsidRDefault="00E80BCA" w:rsidP="007C4E54">
            <w:pPr>
              <w:jc w:val="both"/>
              <w:rPr>
                <w:sz w:val="20"/>
                <w:szCs w:val="20"/>
              </w:rPr>
            </w:pPr>
            <w:r w:rsidRPr="007C4E54">
              <w:rPr>
                <w:sz w:val="20"/>
                <w:szCs w:val="20"/>
              </w:rPr>
              <w:t>0.1</w:t>
            </w:r>
          </w:p>
        </w:tc>
        <w:tc>
          <w:tcPr>
            <w:tcW w:w="842" w:type="dxa"/>
          </w:tcPr>
          <w:p w:rsidR="00E80BCA" w:rsidRPr="007C4E54" w:rsidRDefault="00E80BCA" w:rsidP="007C4E54">
            <w:pPr>
              <w:jc w:val="both"/>
              <w:rPr>
                <w:sz w:val="20"/>
                <w:szCs w:val="20"/>
              </w:rPr>
            </w:pPr>
            <w:r w:rsidRPr="007C4E54">
              <w:rPr>
                <w:sz w:val="20"/>
                <w:szCs w:val="20"/>
              </w:rPr>
              <w:t>шт</w:t>
            </w:r>
          </w:p>
        </w:tc>
        <w:tc>
          <w:tcPr>
            <w:tcW w:w="807" w:type="dxa"/>
          </w:tcPr>
          <w:p w:rsidR="00E80BCA" w:rsidRPr="007C4E54" w:rsidRDefault="00E80BCA" w:rsidP="007C4E54">
            <w:pPr>
              <w:jc w:val="both"/>
              <w:rPr>
                <w:sz w:val="20"/>
                <w:szCs w:val="20"/>
              </w:rPr>
            </w:pPr>
            <w:r w:rsidRPr="007C4E54">
              <w:rPr>
                <w:sz w:val="20"/>
                <w:szCs w:val="20"/>
              </w:rPr>
              <w:t>5</w:t>
            </w:r>
          </w:p>
        </w:tc>
        <w:tc>
          <w:tcPr>
            <w:tcW w:w="861" w:type="dxa"/>
          </w:tcPr>
          <w:p w:rsidR="00E80BCA" w:rsidRPr="007C4E54" w:rsidRDefault="00E80BCA" w:rsidP="007C4E54">
            <w:pPr>
              <w:jc w:val="both"/>
              <w:rPr>
                <w:sz w:val="20"/>
                <w:szCs w:val="20"/>
              </w:rPr>
            </w:pPr>
            <w:r w:rsidRPr="007C4E54">
              <w:rPr>
                <w:sz w:val="20"/>
                <w:szCs w:val="20"/>
              </w:rPr>
              <w:t>0.5</w:t>
            </w:r>
          </w:p>
        </w:tc>
        <w:tc>
          <w:tcPr>
            <w:tcW w:w="765" w:type="dxa"/>
          </w:tcPr>
          <w:p w:rsidR="00E80BCA" w:rsidRPr="007C4E54" w:rsidRDefault="00E80BCA" w:rsidP="007C4E54">
            <w:pPr>
              <w:jc w:val="both"/>
              <w:rPr>
                <w:sz w:val="20"/>
                <w:szCs w:val="20"/>
              </w:rPr>
            </w:pPr>
          </w:p>
        </w:tc>
        <w:tc>
          <w:tcPr>
            <w:tcW w:w="731" w:type="dxa"/>
          </w:tcPr>
          <w:p w:rsidR="00E80BCA" w:rsidRPr="007C4E54" w:rsidRDefault="00E80BCA" w:rsidP="007C4E54">
            <w:pPr>
              <w:jc w:val="both"/>
              <w:rPr>
                <w:sz w:val="20"/>
                <w:szCs w:val="20"/>
              </w:rPr>
            </w:pPr>
            <w:r w:rsidRPr="007C4E54">
              <w:rPr>
                <w:sz w:val="20"/>
                <w:szCs w:val="20"/>
              </w:rPr>
              <w:t>5</w:t>
            </w:r>
          </w:p>
        </w:tc>
        <w:tc>
          <w:tcPr>
            <w:tcW w:w="785" w:type="dxa"/>
          </w:tcPr>
          <w:p w:rsidR="00E80BCA" w:rsidRPr="007C4E54" w:rsidRDefault="00E80BCA" w:rsidP="007C4E54">
            <w:pPr>
              <w:jc w:val="both"/>
              <w:rPr>
                <w:sz w:val="20"/>
                <w:szCs w:val="20"/>
              </w:rPr>
            </w:pPr>
            <w:r w:rsidRPr="007C4E54">
              <w:rPr>
                <w:sz w:val="20"/>
                <w:szCs w:val="20"/>
              </w:rPr>
              <w:t>0.5</w:t>
            </w:r>
          </w:p>
        </w:tc>
      </w:tr>
      <w:tr w:rsidR="00342A88" w:rsidRPr="007C4E54" w:rsidTr="007C4E54">
        <w:trPr>
          <w:trHeight w:val="227"/>
          <w:jc w:val="center"/>
        </w:trPr>
        <w:tc>
          <w:tcPr>
            <w:tcW w:w="455" w:type="dxa"/>
          </w:tcPr>
          <w:p w:rsidR="00E80BCA" w:rsidRPr="007C4E54" w:rsidRDefault="00E80BCA" w:rsidP="007C4E54">
            <w:pPr>
              <w:jc w:val="both"/>
              <w:rPr>
                <w:sz w:val="20"/>
                <w:szCs w:val="20"/>
              </w:rPr>
            </w:pPr>
          </w:p>
        </w:tc>
        <w:tc>
          <w:tcPr>
            <w:tcW w:w="3073" w:type="dxa"/>
          </w:tcPr>
          <w:p w:rsidR="00E80BCA" w:rsidRPr="007C4E54" w:rsidRDefault="00E80BCA" w:rsidP="007C4E54">
            <w:pPr>
              <w:jc w:val="both"/>
              <w:rPr>
                <w:sz w:val="20"/>
                <w:szCs w:val="20"/>
              </w:rPr>
            </w:pPr>
            <w:r w:rsidRPr="007C4E54">
              <w:rPr>
                <w:sz w:val="20"/>
                <w:szCs w:val="20"/>
              </w:rPr>
              <w:t>Сумма</w:t>
            </w:r>
          </w:p>
        </w:tc>
        <w:tc>
          <w:tcPr>
            <w:tcW w:w="695" w:type="dxa"/>
          </w:tcPr>
          <w:p w:rsidR="00E80BCA" w:rsidRPr="007C4E54" w:rsidRDefault="00E80BCA" w:rsidP="007C4E54">
            <w:pPr>
              <w:jc w:val="both"/>
              <w:rPr>
                <w:sz w:val="20"/>
                <w:szCs w:val="20"/>
              </w:rPr>
            </w:pPr>
            <w:r w:rsidRPr="007C4E54">
              <w:rPr>
                <w:sz w:val="20"/>
                <w:szCs w:val="20"/>
              </w:rPr>
              <w:t>1</w:t>
            </w:r>
          </w:p>
        </w:tc>
        <w:tc>
          <w:tcPr>
            <w:tcW w:w="842" w:type="dxa"/>
          </w:tcPr>
          <w:p w:rsidR="00E80BCA" w:rsidRPr="007C4E54" w:rsidRDefault="00E80BCA" w:rsidP="007C4E54">
            <w:pPr>
              <w:jc w:val="both"/>
              <w:rPr>
                <w:sz w:val="20"/>
                <w:szCs w:val="20"/>
              </w:rPr>
            </w:pPr>
          </w:p>
        </w:tc>
        <w:tc>
          <w:tcPr>
            <w:tcW w:w="807" w:type="dxa"/>
          </w:tcPr>
          <w:p w:rsidR="00E80BCA" w:rsidRPr="007C4E54" w:rsidRDefault="00E80BCA" w:rsidP="007C4E54">
            <w:pPr>
              <w:jc w:val="both"/>
              <w:rPr>
                <w:sz w:val="20"/>
                <w:szCs w:val="20"/>
              </w:rPr>
            </w:pPr>
          </w:p>
        </w:tc>
        <w:tc>
          <w:tcPr>
            <w:tcW w:w="861" w:type="dxa"/>
          </w:tcPr>
          <w:p w:rsidR="00E80BCA" w:rsidRPr="007C4E54" w:rsidRDefault="00E80BCA" w:rsidP="007C4E54">
            <w:pPr>
              <w:jc w:val="both"/>
              <w:rPr>
                <w:sz w:val="20"/>
                <w:szCs w:val="20"/>
                <w:lang w:val="en-US"/>
              </w:rPr>
            </w:pPr>
            <w:r w:rsidRPr="007C4E54">
              <w:rPr>
                <w:sz w:val="20"/>
                <w:szCs w:val="20"/>
                <w:lang w:val="en-US"/>
              </w:rPr>
              <w:t>7.85</w:t>
            </w:r>
          </w:p>
        </w:tc>
        <w:tc>
          <w:tcPr>
            <w:tcW w:w="765" w:type="dxa"/>
          </w:tcPr>
          <w:p w:rsidR="00E80BCA" w:rsidRPr="007C4E54" w:rsidRDefault="00E80BCA" w:rsidP="007C4E54">
            <w:pPr>
              <w:jc w:val="both"/>
              <w:rPr>
                <w:sz w:val="20"/>
                <w:szCs w:val="20"/>
              </w:rPr>
            </w:pPr>
          </w:p>
        </w:tc>
        <w:tc>
          <w:tcPr>
            <w:tcW w:w="731" w:type="dxa"/>
          </w:tcPr>
          <w:p w:rsidR="00E80BCA" w:rsidRPr="007C4E54" w:rsidRDefault="00E80BCA" w:rsidP="007C4E54">
            <w:pPr>
              <w:jc w:val="both"/>
              <w:rPr>
                <w:sz w:val="20"/>
                <w:szCs w:val="20"/>
              </w:rPr>
            </w:pPr>
          </w:p>
        </w:tc>
        <w:tc>
          <w:tcPr>
            <w:tcW w:w="785" w:type="dxa"/>
          </w:tcPr>
          <w:p w:rsidR="00E80BCA" w:rsidRPr="007C4E54" w:rsidRDefault="00E80BCA" w:rsidP="007C4E54">
            <w:pPr>
              <w:jc w:val="both"/>
              <w:rPr>
                <w:sz w:val="20"/>
                <w:szCs w:val="20"/>
                <w:lang w:val="en-US"/>
              </w:rPr>
            </w:pPr>
            <w:r w:rsidRPr="007C4E54">
              <w:rPr>
                <w:sz w:val="20"/>
                <w:szCs w:val="20"/>
                <w:lang w:val="en-US"/>
              </w:rPr>
              <w:t>5.9</w:t>
            </w:r>
          </w:p>
        </w:tc>
      </w:tr>
    </w:tbl>
    <w:p w:rsidR="00E80BCA" w:rsidRPr="00B04505" w:rsidRDefault="00E80BCA"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 xml:space="preserve">Относительный критерий качества равен отношению двух абсолютных интегральных критериев. </w:t>
      </w:r>
      <w:r w:rsidR="00CE1D2F">
        <w:rPr>
          <w:position w:val="-10"/>
          <w:sz w:val="28"/>
          <w:szCs w:val="28"/>
        </w:rPr>
        <w:pict>
          <v:shape id="_x0000_i1212" type="#_x0000_t75" style="width:9pt;height:17.25pt">
            <v:imagedata r:id="rId187" o:title=""/>
          </v:shape>
        </w:pict>
      </w:r>
      <w:r w:rsidR="00CE1D2F">
        <w:rPr>
          <w:position w:val="-24"/>
          <w:sz w:val="28"/>
          <w:szCs w:val="28"/>
        </w:rPr>
        <w:pict>
          <v:shape id="_x0000_i1213" type="#_x0000_t75" style="width:75pt;height:30.75pt">
            <v:imagedata r:id="rId188" o:title=""/>
          </v:shape>
        </w:pict>
      </w:r>
      <w:r w:rsidRPr="00B04505">
        <w:rPr>
          <w:sz w:val="28"/>
          <w:szCs w:val="28"/>
        </w:rPr>
        <w:t>. Относительный критерий качества больше единицы, а значит, данная разработка целесообразна.</w:t>
      </w:r>
    </w:p>
    <w:p w:rsidR="00E80BCA" w:rsidRPr="00B04505" w:rsidRDefault="00E80BCA" w:rsidP="00B04505">
      <w:pPr>
        <w:pStyle w:val="2"/>
        <w:ind w:firstLine="709"/>
        <w:rPr>
          <w:szCs w:val="28"/>
        </w:rPr>
      </w:pPr>
    </w:p>
    <w:p w:rsidR="00E80BCA" w:rsidRPr="00B04505" w:rsidRDefault="00E80BCA" w:rsidP="00B04505">
      <w:pPr>
        <w:pStyle w:val="2"/>
        <w:ind w:firstLine="709"/>
        <w:rPr>
          <w:b/>
          <w:szCs w:val="28"/>
        </w:rPr>
      </w:pPr>
      <w:bookmarkStart w:id="75" w:name="_Toc43419187"/>
      <w:r w:rsidRPr="00B04505">
        <w:rPr>
          <w:b/>
          <w:szCs w:val="28"/>
        </w:rPr>
        <w:t>7.</w:t>
      </w:r>
      <w:r w:rsidR="002C2884" w:rsidRPr="00B04505">
        <w:rPr>
          <w:b/>
          <w:szCs w:val="28"/>
        </w:rPr>
        <w:t>3</w:t>
      </w:r>
      <w:r w:rsidR="002103F6" w:rsidRPr="00B04505">
        <w:rPr>
          <w:b/>
          <w:szCs w:val="28"/>
        </w:rPr>
        <w:t>.</w:t>
      </w:r>
      <w:r w:rsidR="002C4B28">
        <w:rPr>
          <w:b/>
          <w:szCs w:val="28"/>
        </w:rPr>
        <w:t xml:space="preserve"> </w:t>
      </w:r>
      <w:r w:rsidRPr="00B04505">
        <w:rPr>
          <w:b/>
          <w:szCs w:val="28"/>
        </w:rPr>
        <w:t>Функционально-стоимостной анализ</w:t>
      </w:r>
      <w:bookmarkEnd w:id="75"/>
    </w:p>
    <w:p w:rsidR="00E80BCA" w:rsidRPr="00B04505" w:rsidRDefault="00E80BCA" w:rsidP="00B04505">
      <w:pPr>
        <w:spacing w:line="360" w:lineRule="auto"/>
        <w:ind w:firstLine="709"/>
        <w:jc w:val="both"/>
        <w:rPr>
          <w:sz w:val="28"/>
          <w:szCs w:val="28"/>
        </w:rPr>
      </w:pPr>
    </w:p>
    <w:p w:rsidR="00E80BCA" w:rsidRPr="00B04505" w:rsidRDefault="00E80BCA" w:rsidP="00B04505">
      <w:pPr>
        <w:spacing w:line="360" w:lineRule="auto"/>
        <w:ind w:firstLine="709"/>
        <w:jc w:val="both"/>
        <w:rPr>
          <w:sz w:val="28"/>
          <w:szCs w:val="28"/>
        </w:rPr>
      </w:pPr>
      <w:r w:rsidRPr="00B04505">
        <w:rPr>
          <w:sz w:val="28"/>
          <w:szCs w:val="28"/>
        </w:rPr>
        <w:t>Метод функционально-стоимостного анализа является видом экономического анализа, суть которого заключается в системном исследовании объекта, направленном на оптимизацию соотношения между потребительскими свойствами и затратами на его создание и использование</w:t>
      </w:r>
      <w:r w:rsidR="005D0CCE" w:rsidRPr="00B04505">
        <w:rPr>
          <w:sz w:val="28"/>
          <w:szCs w:val="28"/>
        </w:rPr>
        <w:t xml:space="preserve"> [14]</w:t>
      </w:r>
      <w:r w:rsidRPr="00B04505">
        <w:rPr>
          <w:sz w:val="28"/>
          <w:szCs w:val="28"/>
        </w:rPr>
        <w:t xml:space="preserve">. </w:t>
      </w:r>
    </w:p>
    <w:p w:rsidR="00E80BCA" w:rsidRPr="00B04505" w:rsidRDefault="00E80BCA" w:rsidP="00B04505">
      <w:pPr>
        <w:spacing w:line="360" w:lineRule="auto"/>
        <w:ind w:firstLine="709"/>
        <w:jc w:val="both"/>
        <w:rPr>
          <w:sz w:val="28"/>
          <w:szCs w:val="28"/>
        </w:rPr>
      </w:pPr>
      <w:r w:rsidRPr="00B04505">
        <w:rPr>
          <w:sz w:val="28"/>
          <w:szCs w:val="28"/>
        </w:rPr>
        <w:t>Функционально-стоимостной анализ состоит из 3 базисных этапов:</w:t>
      </w:r>
    </w:p>
    <w:p w:rsidR="00E80BCA" w:rsidRPr="00B04505" w:rsidRDefault="00E80BCA" w:rsidP="00B04505">
      <w:pPr>
        <w:numPr>
          <w:ilvl w:val="0"/>
          <w:numId w:val="9"/>
        </w:numPr>
        <w:spacing w:line="360" w:lineRule="auto"/>
        <w:ind w:left="0" w:firstLine="709"/>
        <w:jc w:val="both"/>
        <w:rPr>
          <w:sz w:val="28"/>
          <w:szCs w:val="28"/>
        </w:rPr>
      </w:pPr>
      <w:r w:rsidRPr="00B04505">
        <w:rPr>
          <w:sz w:val="28"/>
          <w:szCs w:val="28"/>
        </w:rPr>
        <w:t>Определение назначения объекта.</w:t>
      </w:r>
    </w:p>
    <w:p w:rsidR="00E80BCA" w:rsidRPr="00B04505" w:rsidRDefault="00E80BCA" w:rsidP="00B04505">
      <w:pPr>
        <w:numPr>
          <w:ilvl w:val="1"/>
          <w:numId w:val="9"/>
        </w:numPr>
        <w:spacing w:line="360" w:lineRule="auto"/>
        <w:ind w:left="0" w:firstLine="709"/>
        <w:jc w:val="both"/>
        <w:rPr>
          <w:sz w:val="28"/>
          <w:szCs w:val="28"/>
        </w:rPr>
      </w:pPr>
      <w:r w:rsidRPr="00B04505">
        <w:rPr>
          <w:sz w:val="28"/>
          <w:szCs w:val="28"/>
        </w:rPr>
        <w:t>Формирование целей и задач проектирования.</w:t>
      </w:r>
    </w:p>
    <w:p w:rsidR="00E80BCA" w:rsidRPr="00B04505" w:rsidRDefault="00E80BCA" w:rsidP="00B04505">
      <w:pPr>
        <w:numPr>
          <w:ilvl w:val="1"/>
          <w:numId w:val="9"/>
        </w:numPr>
        <w:spacing w:line="360" w:lineRule="auto"/>
        <w:ind w:left="0" w:firstLine="709"/>
        <w:jc w:val="both"/>
        <w:rPr>
          <w:sz w:val="28"/>
          <w:szCs w:val="28"/>
        </w:rPr>
      </w:pPr>
      <w:r w:rsidRPr="00B04505">
        <w:rPr>
          <w:sz w:val="28"/>
          <w:szCs w:val="28"/>
        </w:rPr>
        <w:t>Формирование основных и вспомогательных функций.</w:t>
      </w:r>
    </w:p>
    <w:p w:rsidR="00E80BCA" w:rsidRPr="00B04505" w:rsidRDefault="00E80BCA" w:rsidP="00B04505">
      <w:pPr>
        <w:numPr>
          <w:ilvl w:val="0"/>
          <w:numId w:val="9"/>
        </w:numPr>
        <w:spacing w:line="360" w:lineRule="auto"/>
        <w:ind w:left="0" w:firstLine="709"/>
        <w:jc w:val="both"/>
        <w:rPr>
          <w:sz w:val="28"/>
          <w:szCs w:val="28"/>
        </w:rPr>
      </w:pPr>
      <w:r w:rsidRPr="00B04505">
        <w:rPr>
          <w:sz w:val="28"/>
          <w:szCs w:val="28"/>
        </w:rPr>
        <w:t>Оценка назначений путем сравнения.</w:t>
      </w:r>
    </w:p>
    <w:p w:rsidR="00E80BCA" w:rsidRPr="00B04505" w:rsidRDefault="00E80BCA" w:rsidP="00B04505">
      <w:pPr>
        <w:numPr>
          <w:ilvl w:val="0"/>
          <w:numId w:val="9"/>
        </w:numPr>
        <w:spacing w:line="360" w:lineRule="auto"/>
        <w:ind w:left="0" w:firstLine="709"/>
        <w:jc w:val="both"/>
        <w:rPr>
          <w:sz w:val="28"/>
          <w:szCs w:val="28"/>
        </w:rPr>
      </w:pPr>
      <w:r w:rsidRPr="00B04505">
        <w:rPr>
          <w:sz w:val="28"/>
          <w:szCs w:val="28"/>
        </w:rPr>
        <w:t>Разработка вариантов, изменяющих стоимость.</w:t>
      </w:r>
    </w:p>
    <w:p w:rsidR="00E80BCA" w:rsidRPr="00B04505" w:rsidRDefault="00E80BCA" w:rsidP="00B04505">
      <w:pPr>
        <w:spacing w:line="360" w:lineRule="auto"/>
        <w:ind w:firstLine="709"/>
        <w:jc w:val="both"/>
        <w:rPr>
          <w:sz w:val="28"/>
          <w:szCs w:val="28"/>
        </w:rPr>
      </w:pPr>
      <w:r w:rsidRPr="00B04505">
        <w:rPr>
          <w:sz w:val="28"/>
          <w:szCs w:val="28"/>
        </w:rPr>
        <w:t>Автоматизированный информационный комплекс тепличного комбината включает в себя:</w:t>
      </w:r>
    </w:p>
    <w:p w:rsidR="00E80BCA" w:rsidRPr="00B04505" w:rsidRDefault="00E80BCA" w:rsidP="007C4E54">
      <w:pPr>
        <w:numPr>
          <w:ilvl w:val="0"/>
          <w:numId w:val="10"/>
        </w:numPr>
        <w:spacing w:line="360" w:lineRule="auto"/>
        <w:ind w:left="1418" w:hanging="709"/>
        <w:jc w:val="both"/>
        <w:rPr>
          <w:sz w:val="28"/>
          <w:szCs w:val="28"/>
        </w:rPr>
      </w:pPr>
      <w:r w:rsidRPr="00B04505">
        <w:rPr>
          <w:sz w:val="28"/>
          <w:szCs w:val="28"/>
        </w:rPr>
        <w:t>Аппаратура сбора информации о ходе технологического процесса.</w:t>
      </w:r>
    </w:p>
    <w:p w:rsidR="00E80BCA" w:rsidRPr="00B04505" w:rsidRDefault="00E80BCA" w:rsidP="007C4E54">
      <w:pPr>
        <w:numPr>
          <w:ilvl w:val="0"/>
          <w:numId w:val="10"/>
        </w:numPr>
        <w:spacing w:line="360" w:lineRule="auto"/>
        <w:ind w:left="1418" w:hanging="709"/>
        <w:jc w:val="both"/>
        <w:rPr>
          <w:sz w:val="28"/>
          <w:szCs w:val="28"/>
        </w:rPr>
      </w:pPr>
      <w:r w:rsidRPr="00B04505">
        <w:rPr>
          <w:sz w:val="28"/>
          <w:szCs w:val="28"/>
        </w:rPr>
        <w:t>Смесительное устройство.</w:t>
      </w:r>
    </w:p>
    <w:p w:rsidR="00E80BCA" w:rsidRPr="00B04505" w:rsidRDefault="00E80BCA" w:rsidP="007C4E54">
      <w:pPr>
        <w:numPr>
          <w:ilvl w:val="0"/>
          <w:numId w:val="10"/>
        </w:numPr>
        <w:spacing w:line="360" w:lineRule="auto"/>
        <w:ind w:left="1418" w:hanging="709"/>
        <w:jc w:val="both"/>
        <w:rPr>
          <w:sz w:val="28"/>
          <w:szCs w:val="28"/>
        </w:rPr>
      </w:pPr>
      <w:r w:rsidRPr="00B04505">
        <w:rPr>
          <w:sz w:val="28"/>
          <w:szCs w:val="28"/>
        </w:rPr>
        <w:t>Аппаратура сопряжения верхнего и нижнего уровней АСУ тепличным комбинатом.</w:t>
      </w:r>
    </w:p>
    <w:p w:rsidR="00E80BCA" w:rsidRPr="00B04505" w:rsidRDefault="00E80BCA" w:rsidP="007C4E54">
      <w:pPr>
        <w:numPr>
          <w:ilvl w:val="0"/>
          <w:numId w:val="10"/>
        </w:numPr>
        <w:spacing w:line="360" w:lineRule="auto"/>
        <w:ind w:left="1418" w:hanging="709"/>
        <w:jc w:val="both"/>
        <w:rPr>
          <w:sz w:val="28"/>
          <w:szCs w:val="28"/>
        </w:rPr>
      </w:pPr>
      <w:r w:rsidRPr="00B04505">
        <w:rPr>
          <w:sz w:val="28"/>
          <w:szCs w:val="28"/>
        </w:rPr>
        <w:t>Исполнительные устройства.</w:t>
      </w:r>
    </w:p>
    <w:p w:rsidR="00E80BCA" w:rsidRPr="00B04505" w:rsidRDefault="00E80BCA" w:rsidP="00B04505">
      <w:pPr>
        <w:numPr>
          <w:ilvl w:val="0"/>
          <w:numId w:val="10"/>
        </w:numPr>
        <w:spacing w:line="360" w:lineRule="auto"/>
        <w:ind w:left="0" w:firstLine="709"/>
        <w:jc w:val="both"/>
        <w:rPr>
          <w:sz w:val="28"/>
          <w:szCs w:val="28"/>
        </w:rPr>
      </w:pPr>
      <w:r w:rsidRPr="00B04505">
        <w:rPr>
          <w:sz w:val="28"/>
          <w:szCs w:val="28"/>
        </w:rPr>
        <w:t>Сервер производственного контроля.</w:t>
      </w:r>
    </w:p>
    <w:p w:rsidR="00E80BCA" w:rsidRPr="00B04505" w:rsidRDefault="00E80BCA" w:rsidP="00B04505">
      <w:pPr>
        <w:numPr>
          <w:ilvl w:val="0"/>
          <w:numId w:val="11"/>
        </w:numPr>
        <w:spacing w:line="360" w:lineRule="auto"/>
        <w:ind w:left="0" w:firstLine="709"/>
        <w:jc w:val="both"/>
        <w:rPr>
          <w:sz w:val="28"/>
          <w:szCs w:val="28"/>
        </w:rPr>
      </w:pPr>
      <w:r w:rsidRPr="00B04505">
        <w:rPr>
          <w:sz w:val="28"/>
          <w:szCs w:val="28"/>
        </w:rPr>
        <w:t>аппаратура сбора информации о ходе технологического процесса производит снятие, преобразование и передачу текущих значений контролируемых параметров;</w:t>
      </w:r>
    </w:p>
    <w:p w:rsidR="00E80BCA" w:rsidRPr="00B04505" w:rsidRDefault="00E80BCA" w:rsidP="00B04505">
      <w:pPr>
        <w:numPr>
          <w:ilvl w:val="0"/>
          <w:numId w:val="11"/>
        </w:numPr>
        <w:spacing w:line="360" w:lineRule="auto"/>
        <w:ind w:left="0" w:firstLine="709"/>
        <w:jc w:val="both"/>
        <w:rPr>
          <w:sz w:val="28"/>
          <w:szCs w:val="28"/>
        </w:rPr>
      </w:pPr>
      <w:r w:rsidRPr="00B04505">
        <w:rPr>
          <w:sz w:val="28"/>
          <w:szCs w:val="28"/>
        </w:rPr>
        <w:t>смесительное устройство предназначено для подготовки воды полива и требуемого расхода потока поливной воды, путем смешивания двух потоков горячей и холодной воды.</w:t>
      </w:r>
    </w:p>
    <w:p w:rsidR="00E80BCA" w:rsidRPr="00B04505" w:rsidRDefault="00E80BCA" w:rsidP="00B04505">
      <w:pPr>
        <w:numPr>
          <w:ilvl w:val="0"/>
          <w:numId w:val="11"/>
        </w:numPr>
        <w:spacing w:line="360" w:lineRule="auto"/>
        <w:ind w:left="0" w:firstLine="709"/>
        <w:jc w:val="both"/>
        <w:rPr>
          <w:sz w:val="28"/>
          <w:szCs w:val="28"/>
        </w:rPr>
      </w:pPr>
      <w:r w:rsidRPr="00B04505">
        <w:rPr>
          <w:sz w:val="28"/>
          <w:szCs w:val="28"/>
        </w:rPr>
        <w:t xml:space="preserve">аппаратура сопряжения представляет собой однопроводную сеть </w:t>
      </w:r>
      <w:r w:rsidRPr="00B04505">
        <w:rPr>
          <w:sz w:val="28"/>
          <w:szCs w:val="28"/>
          <w:lang w:val="en-US"/>
        </w:rPr>
        <w:t>MicroLAN</w:t>
      </w:r>
      <w:r w:rsidRPr="00B04505">
        <w:rPr>
          <w:sz w:val="28"/>
          <w:szCs w:val="28"/>
        </w:rPr>
        <w:t xml:space="preserve">, предназначенную для передачи сигналов с измерительных устройств, а также для организации доступа к каждому измерительному устройству. </w:t>
      </w:r>
    </w:p>
    <w:p w:rsidR="00E80BCA" w:rsidRPr="00B04505" w:rsidRDefault="00E80BCA" w:rsidP="00B04505">
      <w:pPr>
        <w:numPr>
          <w:ilvl w:val="0"/>
          <w:numId w:val="11"/>
        </w:numPr>
        <w:spacing w:line="360" w:lineRule="auto"/>
        <w:ind w:left="0" w:firstLine="709"/>
        <w:jc w:val="both"/>
        <w:rPr>
          <w:sz w:val="28"/>
          <w:szCs w:val="28"/>
        </w:rPr>
      </w:pPr>
      <w:r w:rsidRPr="00B04505">
        <w:rPr>
          <w:sz w:val="28"/>
          <w:szCs w:val="28"/>
        </w:rPr>
        <w:t>исполнительные устройства предназначены для осуществления внешнего воздействия на технологический процесс под действием управляющих команд.</w:t>
      </w:r>
    </w:p>
    <w:p w:rsidR="00E80BCA" w:rsidRPr="007C4E54" w:rsidRDefault="00E80BCA" w:rsidP="00B04505">
      <w:pPr>
        <w:numPr>
          <w:ilvl w:val="0"/>
          <w:numId w:val="11"/>
        </w:numPr>
        <w:spacing w:line="360" w:lineRule="auto"/>
        <w:ind w:left="0" w:firstLine="709"/>
        <w:jc w:val="both"/>
        <w:rPr>
          <w:sz w:val="28"/>
          <w:szCs w:val="28"/>
        </w:rPr>
      </w:pPr>
      <w:r w:rsidRPr="00B04505">
        <w:rPr>
          <w:sz w:val="28"/>
          <w:szCs w:val="28"/>
        </w:rPr>
        <w:t xml:space="preserve">сервер производственного контроля, представляет собой персональный компьютер, подключенный к сети </w:t>
      </w:r>
      <w:r w:rsidRPr="00B04505">
        <w:rPr>
          <w:sz w:val="28"/>
          <w:szCs w:val="28"/>
          <w:lang w:val="en-US"/>
        </w:rPr>
        <w:t>MicroLAN</w:t>
      </w:r>
      <w:r w:rsidRPr="00B04505">
        <w:rPr>
          <w:sz w:val="28"/>
          <w:szCs w:val="28"/>
        </w:rPr>
        <w:t>, и выполняет визуализацию технологического процесса,</w:t>
      </w:r>
      <w:r w:rsidR="002C4B28">
        <w:rPr>
          <w:sz w:val="28"/>
          <w:szCs w:val="28"/>
        </w:rPr>
        <w:t xml:space="preserve"> </w:t>
      </w:r>
      <w:r w:rsidRPr="00B04505">
        <w:rPr>
          <w:sz w:val="28"/>
          <w:szCs w:val="28"/>
        </w:rPr>
        <w:t>выработку управляющих воздействий, архивирование информации о ходе технологического процесса, сигнализирование нарушений о его ходе.</w:t>
      </w:r>
    </w:p>
    <w:p w:rsidR="007C4E54" w:rsidRPr="00B04505" w:rsidRDefault="007C4E54" w:rsidP="007C4E54">
      <w:pPr>
        <w:spacing w:line="360" w:lineRule="auto"/>
        <w:ind w:left="709"/>
        <w:jc w:val="both"/>
        <w:rPr>
          <w:sz w:val="28"/>
          <w:szCs w:val="28"/>
        </w:rPr>
      </w:pPr>
    </w:p>
    <w:p w:rsidR="00E80BCA" w:rsidRPr="00B04505" w:rsidRDefault="00CE1D2F" w:rsidP="00B04505">
      <w:pPr>
        <w:spacing w:line="360" w:lineRule="auto"/>
        <w:ind w:firstLine="709"/>
        <w:jc w:val="both"/>
        <w:rPr>
          <w:sz w:val="28"/>
          <w:szCs w:val="28"/>
        </w:rPr>
      </w:pPr>
      <w:r>
        <w:rPr>
          <w:sz w:val="28"/>
          <w:szCs w:val="28"/>
        </w:rPr>
        <w:pict>
          <v:shape id="_x0000_i1214" type="#_x0000_t75" style="width:353.25pt;height:218.25pt">
            <v:imagedata r:id="rId189" o:title=""/>
          </v:shape>
        </w:pict>
      </w:r>
    </w:p>
    <w:p w:rsidR="007C4E54" w:rsidRDefault="007C4E54" w:rsidP="00B04505">
      <w:pPr>
        <w:spacing w:line="360" w:lineRule="auto"/>
        <w:ind w:firstLine="709"/>
        <w:jc w:val="both"/>
        <w:rPr>
          <w:sz w:val="28"/>
          <w:szCs w:val="28"/>
          <w:lang w:val="en-US"/>
        </w:rPr>
      </w:pPr>
    </w:p>
    <w:p w:rsidR="00E80BCA" w:rsidRDefault="00E80BCA" w:rsidP="00B04505">
      <w:pPr>
        <w:spacing w:line="360" w:lineRule="auto"/>
        <w:ind w:firstLine="709"/>
        <w:jc w:val="both"/>
        <w:rPr>
          <w:sz w:val="28"/>
          <w:szCs w:val="28"/>
          <w:lang w:val="en-US"/>
        </w:rPr>
      </w:pPr>
      <w:r w:rsidRPr="00B04505">
        <w:rPr>
          <w:sz w:val="28"/>
          <w:szCs w:val="28"/>
        </w:rPr>
        <w:t>Рис. 7.1</w:t>
      </w:r>
      <w:r w:rsidR="002103F6" w:rsidRPr="00B04505">
        <w:rPr>
          <w:sz w:val="28"/>
          <w:szCs w:val="28"/>
        </w:rPr>
        <w:t>.</w:t>
      </w:r>
      <w:r w:rsidRPr="00B04505">
        <w:rPr>
          <w:sz w:val="28"/>
          <w:szCs w:val="28"/>
        </w:rPr>
        <w:t xml:space="preserve"> Структурная схема АСУ тепличного комбината.</w:t>
      </w:r>
    </w:p>
    <w:p w:rsidR="007C4E54" w:rsidRPr="007C4E54" w:rsidRDefault="007C4E54" w:rsidP="00B04505">
      <w:pPr>
        <w:spacing w:line="360" w:lineRule="auto"/>
        <w:ind w:firstLine="709"/>
        <w:jc w:val="both"/>
        <w:rPr>
          <w:sz w:val="28"/>
          <w:szCs w:val="28"/>
          <w:lang w:val="en-US"/>
        </w:rPr>
      </w:pPr>
    </w:p>
    <w:p w:rsidR="00E80BCA" w:rsidRPr="00B04505" w:rsidRDefault="00CE1D2F" w:rsidP="00B04505">
      <w:pPr>
        <w:spacing w:line="360" w:lineRule="auto"/>
        <w:ind w:firstLine="709"/>
        <w:jc w:val="both"/>
        <w:rPr>
          <w:sz w:val="28"/>
          <w:szCs w:val="28"/>
        </w:rPr>
      </w:pPr>
      <w:r>
        <w:rPr>
          <w:sz w:val="28"/>
          <w:szCs w:val="28"/>
        </w:rPr>
        <w:pict>
          <v:shape id="_x0000_i1215" type="#_x0000_t75" style="width:394.5pt;height:177.75pt">
            <v:imagedata r:id="rId190" o:title=""/>
          </v:shape>
        </w:pict>
      </w:r>
    </w:p>
    <w:p w:rsidR="007C4E54" w:rsidRDefault="007C4E54"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Рис. 7.2. Функциональная схема АСУ тепличного комбината.</w:t>
      </w:r>
    </w:p>
    <w:p w:rsidR="00E80BCA" w:rsidRPr="007C4E54" w:rsidRDefault="007C4E54" w:rsidP="00B04505">
      <w:pPr>
        <w:spacing w:line="360" w:lineRule="auto"/>
        <w:ind w:firstLine="709"/>
        <w:jc w:val="both"/>
        <w:rPr>
          <w:sz w:val="28"/>
          <w:szCs w:val="28"/>
        </w:rPr>
      </w:pPr>
      <w:r w:rsidRPr="007C4E54">
        <w:rPr>
          <w:sz w:val="28"/>
          <w:szCs w:val="28"/>
        </w:rPr>
        <w:br w:type="page"/>
      </w:r>
      <w:r w:rsidR="00E80BCA" w:rsidRPr="00B04505">
        <w:rPr>
          <w:sz w:val="28"/>
          <w:szCs w:val="28"/>
        </w:rPr>
        <w:t>Таблица 7.2 Расчет стоимости покупных изделий.</w:t>
      </w:r>
    </w:p>
    <w:p w:rsidR="007C4E54" w:rsidRPr="007C4E54" w:rsidRDefault="007C4E54" w:rsidP="00B04505">
      <w:pPr>
        <w:spacing w:line="360" w:lineRule="auto"/>
        <w:ind w:firstLine="709"/>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4"/>
        <w:gridCol w:w="3782"/>
        <w:gridCol w:w="1462"/>
        <w:gridCol w:w="1462"/>
        <w:gridCol w:w="1463"/>
      </w:tblGrid>
      <w:tr w:rsidR="00342A88" w:rsidRPr="007C4E54" w:rsidTr="00B25441">
        <w:trPr>
          <w:trHeight w:val="491"/>
          <w:jc w:val="center"/>
        </w:trPr>
        <w:tc>
          <w:tcPr>
            <w:tcW w:w="604" w:type="dxa"/>
          </w:tcPr>
          <w:p w:rsidR="00E80BCA" w:rsidRPr="007C4E54" w:rsidRDefault="00E80BCA" w:rsidP="007C4E54">
            <w:pPr>
              <w:jc w:val="both"/>
              <w:rPr>
                <w:sz w:val="20"/>
                <w:szCs w:val="20"/>
              </w:rPr>
            </w:pPr>
            <w:r w:rsidRPr="007C4E54">
              <w:rPr>
                <w:sz w:val="20"/>
                <w:szCs w:val="20"/>
              </w:rPr>
              <w:t>№ п</w:t>
            </w:r>
            <w:r w:rsidRPr="007C4E54">
              <w:rPr>
                <w:sz w:val="20"/>
                <w:szCs w:val="20"/>
                <w:lang w:val="en-US"/>
              </w:rPr>
              <w:t>/</w:t>
            </w:r>
            <w:r w:rsidRPr="007C4E54">
              <w:rPr>
                <w:sz w:val="20"/>
                <w:szCs w:val="20"/>
              </w:rPr>
              <w:t>п</w:t>
            </w:r>
          </w:p>
        </w:tc>
        <w:tc>
          <w:tcPr>
            <w:tcW w:w="3782" w:type="dxa"/>
          </w:tcPr>
          <w:p w:rsidR="00E80BCA" w:rsidRPr="007C4E54" w:rsidRDefault="00E80BCA" w:rsidP="007C4E54">
            <w:pPr>
              <w:jc w:val="both"/>
              <w:rPr>
                <w:sz w:val="20"/>
                <w:szCs w:val="20"/>
              </w:rPr>
            </w:pPr>
            <w:r w:rsidRPr="007C4E54">
              <w:rPr>
                <w:sz w:val="20"/>
                <w:szCs w:val="20"/>
              </w:rPr>
              <w:t>Наименование</w:t>
            </w:r>
          </w:p>
        </w:tc>
        <w:tc>
          <w:tcPr>
            <w:tcW w:w="1462" w:type="dxa"/>
          </w:tcPr>
          <w:p w:rsidR="00E80BCA" w:rsidRPr="007C4E54" w:rsidRDefault="00E80BCA" w:rsidP="007C4E54">
            <w:pPr>
              <w:jc w:val="both"/>
              <w:rPr>
                <w:sz w:val="20"/>
                <w:szCs w:val="20"/>
              </w:rPr>
            </w:pPr>
            <w:r w:rsidRPr="007C4E54">
              <w:rPr>
                <w:sz w:val="20"/>
                <w:szCs w:val="20"/>
              </w:rPr>
              <w:t>Кол-во, шт.</w:t>
            </w:r>
          </w:p>
        </w:tc>
        <w:tc>
          <w:tcPr>
            <w:tcW w:w="1462" w:type="dxa"/>
          </w:tcPr>
          <w:p w:rsidR="00E80BCA" w:rsidRPr="007C4E54" w:rsidRDefault="00E80BCA" w:rsidP="007C4E54">
            <w:pPr>
              <w:jc w:val="both"/>
              <w:rPr>
                <w:sz w:val="20"/>
                <w:szCs w:val="20"/>
              </w:rPr>
            </w:pPr>
            <w:r w:rsidRPr="007C4E54">
              <w:rPr>
                <w:sz w:val="20"/>
                <w:szCs w:val="20"/>
              </w:rPr>
              <w:t>Оптовая цена, руб.</w:t>
            </w:r>
          </w:p>
        </w:tc>
        <w:tc>
          <w:tcPr>
            <w:tcW w:w="1463" w:type="dxa"/>
          </w:tcPr>
          <w:p w:rsidR="00E80BCA" w:rsidRPr="007C4E54" w:rsidRDefault="00E80BCA" w:rsidP="007C4E54">
            <w:pPr>
              <w:jc w:val="both"/>
              <w:rPr>
                <w:sz w:val="20"/>
                <w:szCs w:val="20"/>
              </w:rPr>
            </w:pPr>
            <w:r w:rsidRPr="007C4E54">
              <w:rPr>
                <w:sz w:val="20"/>
                <w:szCs w:val="20"/>
              </w:rPr>
              <w:t>Сумма, руб.</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1</w:t>
            </w:r>
          </w:p>
        </w:tc>
        <w:tc>
          <w:tcPr>
            <w:tcW w:w="3782" w:type="dxa"/>
          </w:tcPr>
          <w:p w:rsidR="00E80BCA" w:rsidRPr="007C4E54" w:rsidRDefault="00E80BCA" w:rsidP="007C4E54">
            <w:pPr>
              <w:jc w:val="both"/>
              <w:rPr>
                <w:sz w:val="20"/>
                <w:szCs w:val="20"/>
                <w:lang w:val="en-US"/>
              </w:rPr>
            </w:pPr>
            <w:r w:rsidRPr="007C4E54">
              <w:rPr>
                <w:sz w:val="20"/>
                <w:szCs w:val="20"/>
              </w:rPr>
              <w:t>15" MONITOR Samsung SamTron 56E</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3250</w:t>
            </w:r>
          </w:p>
        </w:tc>
        <w:tc>
          <w:tcPr>
            <w:tcW w:w="1463" w:type="dxa"/>
          </w:tcPr>
          <w:p w:rsidR="00E80BCA" w:rsidRPr="007C4E54" w:rsidRDefault="00E80BCA" w:rsidP="007C4E54">
            <w:pPr>
              <w:jc w:val="both"/>
              <w:rPr>
                <w:sz w:val="20"/>
                <w:szCs w:val="20"/>
              </w:rPr>
            </w:pPr>
            <w:r w:rsidRPr="007C4E54">
              <w:rPr>
                <w:sz w:val="20"/>
                <w:szCs w:val="20"/>
                <w:lang w:val="en-US"/>
              </w:rPr>
              <w:t>3250</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2</w:t>
            </w:r>
          </w:p>
        </w:tc>
        <w:tc>
          <w:tcPr>
            <w:tcW w:w="3782" w:type="dxa"/>
          </w:tcPr>
          <w:p w:rsidR="00E80BCA" w:rsidRPr="007C4E54" w:rsidRDefault="00E80BCA" w:rsidP="007C4E54">
            <w:pPr>
              <w:jc w:val="both"/>
              <w:rPr>
                <w:sz w:val="20"/>
                <w:szCs w:val="20"/>
                <w:lang w:val="en-US"/>
              </w:rPr>
            </w:pPr>
            <w:r w:rsidRPr="007C4E54">
              <w:rPr>
                <w:sz w:val="20"/>
                <w:szCs w:val="20"/>
                <w:lang w:val="en-US"/>
              </w:rPr>
              <w:t>M/B Gigabyte GA-8ST800</w:t>
            </w:r>
            <w:r w:rsidR="002C4B28" w:rsidRPr="007C4E54">
              <w:rPr>
                <w:sz w:val="20"/>
                <w:szCs w:val="20"/>
                <w:lang w:val="en-US"/>
              </w:rPr>
              <w:t xml:space="preserve">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1735</w:t>
            </w:r>
          </w:p>
        </w:tc>
        <w:tc>
          <w:tcPr>
            <w:tcW w:w="1463" w:type="dxa"/>
          </w:tcPr>
          <w:p w:rsidR="00E80BCA" w:rsidRPr="007C4E54" w:rsidRDefault="00E80BCA" w:rsidP="007C4E54">
            <w:pPr>
              <w:jc w:val="both"/>
              <w:rPr>
                <w:sz w:val="20"/>
                <w:szCs w:val="20"/>
                <w:lang w:val="en-US"/>
              </w:rPr>
            </w:pPr>
            <w:r w:rsidRPr="007C4E54">
              <w:rPr>
                <w:sz w:val="20"/>
                <w:szCs w:val="20"/>
                <w:lang w:val="en-US"/>
              </w:rPr>
              <w:t>1735</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3</w:t>
            </w:r>
          </w:p>
        </w:tc>
        <w:tc>
          <w:tcPr>
            <w:tcW w:w="3782" w:type="dxa"/>
          </w:tcPr>
          <w:p w:rsidR="00E80BCA" w:rsidRPr="007C4E54" w:rsidRDefault="00E80BCA" w:rsidP="007C4E54">
            <w:pPr>
              <w:jc w:val="both"/>
              <w:rPr>
                <w:sz w:val="20"/>
                <w:szCs w:val="20"/>
                <w:lang w:val="en-US"/>
              </w:rPr>
            </w:pPr>
            <w:r w:rsidRPr="007C4E54">
              <w:rPr>
                <w:sz w:val="20"/>
                <w:szCs w:val="20"/>
                <w:lang w:val="en-US"/>
              </w:rPr>
              <w:t>CPU Celeron 1.7 GHz</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1610</w:t>
            </w:r>
          </w:p>
        </w:tc>
        <w:tc>
          <w:tcPr>
            <w:tcW w:w="1463" w:type="dxa"/>
          </w:tcPr>
          <w:p w:rsidR="00E80BCA" w:rsidRPr="007C4E54" w:rsidRDefault="00E80BCA" w:rsidP="007C4E54">
            <w:pPr>
              <w:jc w:val="both"/>
              <w:rPr>
                <w:sz w:val="20"/>
                <w:szCs w:val="20"/>
              </w:rPr>
            </w:pPr>
            <w:r w:rsidRPr="007C4E54">
              <w:rPr>
                <w:sz w:val="20"/>
                <w:szCs w:val="20"/>
                <w:lang w:val="en-US"/>
              </w:rPr>
              <w:t>1610</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4</w:t>
            </w:r>
          </w:p>
        </w:tc>
        <w:tc>
          <w:tcPr>
            <w:tcW w:w="3782" w:type="dxa"/>
          </w:tcPr>
          <w:p w:rsidR="00E80BCA" w:rsidRPr="007C4E54" w:rsidRDefault="00E80BCA" w:rsidP="007C4E54">
            <w:pPr>
              <w:jc w:val="both"/>
              <w:rPr>
                <w:sz w:val="20"/>
                <w:szCs w:val="20"/>
                <w:lang w:val="en-US"/>
              </w:rPr>
            </w:pPr>
            <w:r w:rsidRPr="007C4E54">
              <w:rPr>
                <w:sz w:val="20"/>
                <w:szCs w:val="20"/>
                <w:lang w:val="en-US"/>
              </w:rPr>
              <w:t xml:space="preserve">Cooler Thermaltake &lt;A1119&gt;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192</w:t>
            </w:r>
          </w:p>
        </w:tc>
        <w:tc>
          <w:tcPr>
            <w:tcW w:w="1463" w:type="dxa"/>
          </w:tcPr>
          <w:p w:rsidR="00E80BCA" w:rsidRPr="007C4E54" w:rsidRDefault="00E80BCA" w:rsidP="007C4E54">
            <w:pPr>
              <w:jc w:val="both"/>
              <w:rPr>
                <w:sz w:val="20"/>
                <w:szCs w:val="20"/>
              </w:rPr>
            </w:pPr>
            <w:r w:rsidRPr="007C4E54">
              <w:rPr>
                <w:sz w:val="20"/>
                <w:szCs w:val="20"/>
                <w:lang w:val="en-US"/>
              </w:rPr>
              <w:t>192</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5</w:t>
            </w:r>
          </w:p>
        </w:tc>
        <w:tc>
          <w:tcPr>
            <w:tcW w:w="3782" w:type="dxa"/>
          </w:tcPr>
          <w:p w:rsidR="00E80BCA" w:rsidRPr="007C4E54" w:rsidRDefault="00E80BCA" w:rsidP="007C4E54">
            <w:pPr>
              <w:jc w:val="both"/>
              <w:rPr>
                <w:sz w:val="20"/>
                <w:szCs w:val="20"/>
                <w:lang w:val="en-US"/>
              </w:rPr>
            </w:pPr>
            <w:r w:rsidRPr="007C4E54">
              <w:rPr>
                <w:sz w:val="20"/>
                <w:szCs w:val="20"/>
                <w:lang w:val="en-US"/>
              </w:rPr>
              <w:t>NCP DDR DIMM 256 Mb &lt;PC-2700&gt;</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852</w:t>
            </w:r>
          </w:p>
        </w:tc>
        <w:tc>
          <w:tcPr>
            <w:tcW w:w="1463" w:type="dxa"/>
          </w:tcPr>
          <w:p w:rsidR="00E80BCA" w:rsidRPr="007C4E54" w:rsidRDefault="00E80BCA" w:rsidP="007C4E54">
            <w:pPr>
              <w:jc w:val="both"/>
              <w:rPr>
                <w:sz w:val="20"/>
                <w:szCs w:val="20"/>
                <w:lang w:val="en-US"/>
              </w:rPr>
            </w:pPr>
            <w:r w:rsidRPr="007C4E54">
              <w:rPr>
                <w:sz w:val="20"/>
                <w:szCs w:val="20"/>
                <w:lang w:val="en-US"/>
              </w:rPr>
              <w:t>852</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6</w:t>
            </w:r>
          </w:p>
        </w:tc>
        <w:tc>
          <w:tcPr>
            <w:tcW w:w="3782" w:type="dxa"/>
          </w:tcPr>
          <w:p w:rsidR="00E80BCA" w:rsidRPr="007C4E54" w:rsidRDefault="00E80BCA" w:rsidP="007C4E54">
            <w:pPr>
              <w:jc w:val="both"/>
              <w:rPr>
                <w:sz w:val="20"/>
                <w:szCs w:val="20"/>
                <w:lang w:val="en-US"/>
              </w:rPr>
            </w:pPr>
            <w:r w:rsidRPr="007C4E54">
              <w:rPr>
                <w:sz w:val="20"/>
                <w:szCs w:val="20"/>
                <w:lang w:val="en-US"/>
              </w:rPr>
              <w:t>HDD 60 Gb Seagate Barracuda ATA</w:t>
            </w:r>
            <w:r w:rsidR="002C4B28" w:rsidRPr="007C4E54">
              <w:rPr>
                <w:sz w:val="20"/>
                <w:szCs w:val="20"/>
                <w:lang w:val="en-US"/>
              </w:rPr>
              <w:t xml:space="preserve"> </w:t>
            </w:r>
            <w:r w:rsidRPr="007C4E54">
              <w:rPr>
                <w:sz w:val="20"/>
                <w:szCs w:val="20"/>
                <w:lang w:val="en-US"/>
              </w:rPr>
              <w:t xml:space="preserve">V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2201</w:t>
            </w:r>
          </w:p>
        </w:tc>
        <w:tc>
          <w:tcPr>
            <w:tcW w:w="1463" w:type="dxa"/>
          </w:tcPr>
          <w:p w:rsidR="00E80BCA" w:rsidRPr="007C4E54" w:rsidRDefault="00E80BCA" w:rsidP="007C4E54">
            <w:pPr>
              <w:jc w:val="both"/>
              <w:rPr>
                <w:sz w:val="20"/>
                <w:szCs w:val="20"/>
              </w:rPr>
            </w:pPr>
            <w:r w:rsidRPr="007C4E54">
              <w:rPr>
                <w:sz w:val="20"/>
                <w:szCs w:val="20"/>
                <w:lang w:val="en-US"/>
              </w:rPr>
              <w:t>2201</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7</w:t>
            </w:r>
          </w:p>
        </w:tc>
        <w:tc>
          <w:tcPr>
            <w:tcW w:w="3782" w:type="dxa"/>
          </w:tcPr>
          <w:p w:rsidR="00E80BCA" w:rsidRPr="007C4E54" w:rsidRDefault="00E80BCA" w:rsidP="007C4E54">
            <w:pPr>
              <w:jc w:val="both"/>
              <w:rPr>
                <w:sz w:val="20"/>
                <w:szCs w:val="20"/>
              </w:rPr>
            </w:pPr>
            <w:r w:rsidRPr="007C4E54">
              <w:rPr>
                <w:sz w:val="20"/>
                <w:szCs w:val="20"/>
              </w:rPr>
              <w:t>FDD 3.5 NEC</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201</w:t>
            </w:r>
          </w:p>
        </w:tc>
        <w:tc>
          <w:tcPr>
            <w:tcW w:w="1463" w:type="dxa"/>
          </w:tcPr>
          <w:p w:rsidR="00E80BCA" w:rsidRPr="007C4E54" w:rsidRDefault="00E80BCA" w:rsidP="007C4E54">
            <w:pPr>
              <w:jc w:val="both"/>
              <w:rPr>
                <w:sz w:val="20"/>
                <w:szCs w:val="20"/>
                <w:lang w:val="en-US"/>
              </w:rPr>
            </w:pPr>
            <w:r w:rsidRPr="007C4E54">
              <w:rPr>
                <w:sz w:val="20"/>
                <w:szCs w:val="20"/>
                <w:lang w:val="en-US"/>
              </w:rPr>
              <w:t>201</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8</w:t>
            </w:r>
          </w:p>
        </w:tc>
        <w:tc>
          <w:tcPr>
            <w:tcW w:w="3782" w:type="dxa"/>
          </w:tcPr>
          <w:p w:rsidR="00E80BCA" w:rsidRPr="007C4E54" w:rsidRDefault="00E80BCA" w:rsidP="007C4E54">
            <w:pPr>
              <w:jc w:val="both"/>
              <w:rPr>
                <w:sz w:val="20"/>
                <w:szCs w:val="20"/>
                <w:lang w:val="en-US"/>
              </w:rPr>
            </w:pPr>
            <w:r w:rsidRPr="007C4E54">
              <w:rPr>
                <w:sz w:val="20"/>
                <w:szCs w:val="20"/>
                <w:lang w:val="en-US"/>
              </w:rPr>
              <w:t xml:space="preserve">CD-ReWriter TEAC CD-W552E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1587</w:t>
            </w:r>
          </w:p>
        </w:tc>
        <w:tc>
          <w:tcPr>
            <w:tcW w:w="1463" w:type="dxa"/>
          </w:tcPr>
          <w:p w:rsidR="00E80BCA" w:rsidRPr="007C4E54" w:rsidRDefault="00E80BCA" w:rsidP="007C4E54">
            <w:pPr>
              <w:jc w:val="both"/>
              <w:rPr>
                <w:sz w:val="20"/>
                <w:szCs w:val="20"/>
                <w:lang w:val="en-US"/>
              </w:rPr>
            </w:pPr>
            <w:r w:rsidRPr="007C4E54">
              <w:rPr>
                <w:sz w:val="20"/>
                <w:szCs w:val="20"/>
                <w:lang w:val="en-US"/>
              </w:rPr>
              <w:t>1587</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9</w:t>
            </w:r>
          </w:p>
        </w:tc>
        <w:tc>
          <w:tcPr>
            <w:tcW w:w="3782" w:type="dxa"/>
          </w:tcPr>
          <w:p w:rsidR="00E80BCA" w:rsidRPr="007C4E54" w:rsidRDefault="00E80BCA" w:rsidP="007C4E54">
            <w:pPr>
              <w:jc w:val="both"/>
              <w:rPr>
                <w:sz w:val="20"/>
                <w:szCs w:val="20"/>
                <w:lang w:val="en-US"/>
              </w:rPr>
            </w:pPr>
            <w:r w:rsidRPr="007C4E54">
              <w:rPr>
                <w:sz w:val="20"/>
                <w:szCs w:val="20"/>
                <w:lang w:val="en-US"/>
              </w:rPr>
              <w:t>Riva TNT</w:t>
            </w:r>
            <w:r w:rsidR="002C4B28" w:rsidRPr="007C4E54">
              <w:rPr>
                <w:sz w:val="20"/>
                <w:szCs w:val="20"/>
                <w:lang w:val="en-US"/>
              </w:rPr>
              <w:t xml:space="preserve"> </w:t>
            </w:r>
            <w:r w:rsidRPr="007C4E54">
              <w:rPr>
                <w:sz w:val="20"/>
                <w:szCs w:val="20"/>
                <w:lang w:val="en-US"/>
              </w:rPr>
              <w:t>16Mb &lt;AGP&gt; 128bit</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424</w:t>
            </w:r>
          </w:p>
        </w:tc>
        <w:tc>
          <w:tcPr>
            <w:tcW w:w="1463" w:type="dxa"/>
          </w:tcPr>
          <w:p w:rsidR="00E80BCA" w:rsidRPr="007C4E54" w:rsidRDefault="00E80BCA" w:rsidP="007C4E54">
            <w:pPr>
              <w:jc w:val="both"/>
              <w:rPr>
                <w:sz w:val="20"/>
                <w:szCs w:val="20"/>
                <w:lang w:val="en-US"/>
              </w:rPr>
            </w:pPr>
            <w:r w:rsidRPr="007C4E54">
              <w:rPr>
                <w:sz w:val="20"/>
                <w:szCs w:val="20"/>
                <w:lang w:val="en-US"/>
              </w:rPr>
              <w:t>424</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10</w:t>
            </w:r>
          </w:p>
        </w:tc>
        <w:tc>
          <w:tcPr>
            <w:tcW w:w="3782" w:type="dxa"/>
          </w:tcPr>
          <w:p w:rsidR="00E80BCA" w:rsidRPr="007C4E54" w:rsidRDefault="00E80BCA" w:rsidP="007C4E54">
            <w:pPr>
              <w:jc w:val="both"/>
              <w:rPr>
                <w:sz w:val="20"/>
                <w:szCs w:val="20"/>
                <w:lang w:val="en-US"/>
              </w:rPr>
            </w:pPr>
            <w:r w:rsidRPr="007C4E54">
              <w:rPr>
                <w:sz w:val="20"/>
                <w:szCs w:val="20"/>
                <w:lang w:val="en-US"/>
              </w:rPr>
              <w:t>Miditower INWIN (S500) ATX</w:t>
            </w:r>
            <w:r w:rsidR="002C4B28" w:rsidRPr="007C4E54">
              <w:rPr>
                <w:sz w:val="20"/>
                <w:szCs w:val="20"/>
                <w:lang w:val="en-US"/>
              </w:rPr>
              <w:t xml:space="preserve"> </w:t>
            </w:r>
            <w:r w:rsidRPr="007C4E54">
              <w:rPr>
                <w:sz w:val="20"/>
                <w:szCs w:val="20"/>
                <w:lang w:val="en-US"/>
              </w:rPr>
              <w:t xml:space="preserve">250W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1426</w:t>
            </w:r>
          </w:p>
        </w:tc>
        <w:tc>
          <w:tcPr>
            <w:tcW w:w="1463" w:type="dxa"/>
          </w:tcPr>
          <w:p w:rsidR="00E80BCA" w:rsidRPr="007C4E54" w:rsidRDefault="00E80BCA" w:rsidP="007C4E54">
            <w:pPr>
              <w:jc w:val="both"/>
              <w:rPr>
                <w:sz w:val="20"/>
                <w:szCs w:val="20"/>
              </w:rPr>
            </w:pPr>
            <w:r w:rsidRPr="007C4E54">
              <w:rPr>
                <w:sz w:val="20"/>
                <w:szCs w:val="20"/>
                <w:lang w:val="en-US"/>
              </w:rPr>
              <w:t>1426</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11</w:t>
            </w:r>
          </w:p>
        </w:tc>
        <w:tc>
          <w:tcPr>
            <w:tcW w:w="3782" w:type="dxa"/>
          </w:tcPr>
          <w:p w:rsidR="00E80BCA" w:rsidRPr="007C4E54" w:rsidRDefault="00E80BCA" w:rsidP="007C4E54">
            <w:pPr>
              <w:jc w:val="both"/>
              <w:rPr>
                <w:sz w:val="20"/>
                <w:szCs w:val="20"/>
              </w:rPr>
            </w:pPr>
            <w:r w:rsidRPr="007C4E54">
              <w:rPr>
                <w:sz w:val="20"/>
                <w:szCs w:val="20"/>
              </w:rPr>
              <w:t>Кл-ра BTC</w:t>
            </w:r>
            <w:r w:rsidR="002C4B28" w:rsidRPr="007C4E54">
              <w:rPr>
                <w:sz w:val="20"/>
                <w:szCs w:val="20"/>
              </w:rPr>
              <w:t xml:space="preserve"> </w:t>
            </w:r>
            <w:r w:rsidRPr="007C4E54">
              <w:rPr>
                <w:sz w:val="20"/>
                <w:szCs w:val="20"/>
              </w:rPr>
              <w:t>&lt;PS/2&gt; 104КЛ</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lang w:val="en-US"/>
              </w:rPr>
              <w:t>155</w:t>
            </w:r>
          </w:p>
        </w:tc>
        <w:tc>
          <w:tcPr>
            <w:tcW w:w="1463" w:type="dxa"/>
          </w:tcPr>
          <w:p w:rsidR="00E80BCA" w:rsidRPr="007C4E54" w:rsidRDefault="00E80BCA" w:rsidP="007C4E54">
            <w:pPr>
              <w:jc w:val="both"/>
              <w:rPr>
                <w:sz w:val="20"/>
                <w:szCs w:val="20"/>
              </w:rPr>
            </w:pPr>
            <w:r w:rsidRPr="007C4E54">
              <w:rPr>
                <w:sz w:val="20"/>
                <w:szCs w:val="20"/>
                <w:lang w:val="en-US"/>
              </w:rPr>
              <w:t>155</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2</w:t>
            </w:r>
          </w:p>
        </w:tc>
        <w:tc>
          <w:tcPr>
            <w:tcW w:w="3782" w:type="dxa"/>
          </w:tcPr>
          <w:p w:rsidR="00E80BCA" w:rsidRPr="007C4E54" w:rsidRDefault="00E80BCA" w:rsidP="007C4E54">
            <w:pPr>
              <w:jc w:val="both"/>
              <w:rPr>
                <w:sz w:val="20"/>
                <w:szCs w:val="20"/>
                <w:lang w:val="en-US"/>
              </w:rPr>
            </w:pPr>
            <w:r w:rsidRPr="007C4E54">
              <w:rPr>
                <w:sz w:val="20"/>
                <w:szCs w:val="20"/>
                <w:lang w:val="en-US"/>
              </w:rPr>
              <w:t>A4-Tech Wheel 3D Mouse</w:t>
            </w:r>
            <w:r w:rsidR="002C4B28" w:rsidRPr="007C4E54">
              <w:rPr>
                <w:sz w:val="20"/>
                <w:szCs w:val="20"/>
                <w:lang w:val="en-US"/>
              </w:rPr>
              <w:t xml:space="preserve"> </w:t>
            </w:r>
            <w:r w:rsidRPr="007C4E54">
              <w:rPr>
                <w:sz w:val="20"/>
                <w:szCs w:val="20"/>
                <w:lang w:val="en-US"/>
              </w:rPr>
              <w:t xml:space="preserve">&lt;SWW-23&gt; </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rPr>
            </w:pPr>
            <w:r w:rsidRPr="007C4E54">
              <w:rPr>
                <w:sz w:val="20"/>
                <w:szCs w:val="20"/>
              </w:rPr>
              <w:t>87</w:t>
            </w:r>
          </w:p>
        </w:tc>
        <w:tc>
          <w:tcPr>
            <w:tcW w:w="1463" w:type="dxa"/>
          </w:tcPr>
          <w:p w:rsidR="00E80BCA" w:rsidRPr="007C4E54" w:rsidRDefault="00E80BCA" w:rsidP="007C4E54">
            <w:pPr>
              <w:jc w:val="both"/>
              <w:rPr>
                <w:sz w:val="20"/>
                <w:szCs w:val="20"/>
              </w:rPr>
            </w:pPr>
            <w:r w:rsidRPr="007C4E54">
              <w:rPr>
                <w:sz w:val="20"/>
                <w:szCs w:val="20"/>
              </w:rPr>
              <w:t>87</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3</w:t>
            </w:r>
          </w:p>
        </w:tc>
        <w:tc>
          <w:tcPr>
            <w:tcW w:w="3782" w:type="dxa"/>
          </w:tcPr>
          <w:p w:rsidR="00E80BCA" w:rsidRPr="007C4E54" w:rsidRDefault="00E80BCA" w:rsidP="007C4E54">
            <w:pPr>
              <w:jc w:val="both"/>
              <w:rPr>
                <w:sz w:val="20"/>
                <w:szCs w:val="20"/>
                <w:lang w:val="en-US"/>
              </w:rPr>
            </w:pPr>
            <w:r w:rsidRPr="007C4E54">
              <w:rPr>
                <w:sz w:val="20"/>
                <w:szCs w:val="20"/>
              </w:rPr>
              <w:t>Кабель</w:t>
            </w:r>
            <w:r w:rsidRPr="007C4E54">
              <w:rPr>
                <w:sz w:val="20"/>
                <w:szCs w:val="20"/>
                <w:lang w:val="en-US"/>
              </w:rPr>
              <w:t xml:space="preserve"> UTP 4 &lt;</w:t>
            </w:r>
            <w:r w:rsidRPr="007C4E54">
              <w:rPr>
                <w:sz w:val="20"/>
                <w:szCs w:val="20"/>
              </w:rPr>
              <w:t>бухта</w:t>
            </w:r>
            <w:r w:rsidRPr="007C4E54">
              <w:rPr>
                <w:sz w:val="20"/>
                <w:szCs w:val="20"/>
                <w:lang w:val="en-US"/>
              </w:rPr>
              <w:t xml:space="preserve"> 305</w:t>
            </w:r>
            <w:r w:rsidRPr="007C4E54">
              <w:rPr>
                <w:sz w:val="20"/>
                <w:szCs w:val="20"/>
              </w:rPr>
              <w:t>м</w:t>
            </w:r>
            <w:r w:rsidRPr="007C4E54">
              <w:rPr>
                <w:sz w:val="20"/>
                <w:szCs w:val="20"/>
                <w:lang w:val="en-US"/>
              </w:rPr>
              <w:t xml:space="preserve">&gt; </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lang w:val="en-US"/>
              </w:rPr>
            </w:pPr>
            <w:r w:rsidRPr="007C4E54">
              <w:rPr>
                <w:sz w:val="20"/>
                <w:szCs w:val="20"/>
                <w:lang w:val="en-US"/>
              </w:rPr>
              <w:t>1612</w:t>
            </w:r>
          </w:p>
        </w:tc>
        <w:tc>
          <w:tcPr>
            <w:tcW w:w="1463" w:type="dxa"/>
          </w:tcPr>
          <w:p w:rsidR="00E80BCA" w:rsidRPr="007C4E54" w:rsidRDefault="00E80BCA" w:rsidP="007C4E54">
            <w:pPr>
              <w:jc w:val="both"/>
              <w:rPr>
                <w:sz w:val="20"/>
                <w:szCs w:val="20"/>
                <w:lang w:val="en-US"/>
              </w:rPr>
            </w:pPr>
            <w:r w:rsidRPr="007C4E54">
              <w:rPr>
                <w:sz w:val="20"/>
                <w:szCs w:val="20"/>
                <w:lang w:val="en-US"/>
              </w:rPr>
              <w:t>1612</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4</w:t>
            </w:r>
          </w:p>
        </w:tc>
        <w:tc>
          <w:tcPr>
            <w:tcW w:w="3782" w:type="dxa"/>
          </w:tcPr>
          <w:p w:rsidR="00E80BCA" w:rsidRPr="007C4E54" w:rsidRDefault="00E80BCA" w:rsidP="007C4E54">
            <w:pPr>
              <w:jc w:val="both"/>
              <w:rPr>
                <w:sz w:val="20"/>
                <w:szCs w:val="20"/>
              </w:rPr>
            </w:pPr>
            <w:r w:rsidRPr="007C4E54">
              <w:rPr>
                <w:sz w:val="20"/>
                <w:szCs w:val="20"/>
              </w:rPr>
              <w:t>RJ-45 Коннектор Кат.5 (уп-ка 100шт)</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lang w:val="en-US"/>
              </w:rPr>
            </w:pPr>
            <w:r w:rsidRPr="007C4E54">
              <w:rPr>
                <w:sz w:val="20"/>
                <w:szCs w:val="20"/>
                <w:lang w:val="en-US"/>
              </w:rPr>
              <w:t>409</w:t>
            </w:r>
          </w:p>
        </w:tc>
        <w:tc>
          <w:tcPr>
            <w:tcW w:w="1463" w:type="dxa"/>
          </w:tcPr>
          <w:p w:rsidR="00E80BCA" w:rsidRPr="007C4E54" w:rsidRDefault="00E80BCA" w:rsidP="007C4E54">
            <w:pPr>
              <w:jc w:val="both"/>
              <w:rPr>
                <w:sz w:val="20"/>
                <w:szCs w:val="20"/>
                <w:lang w:val="en-US"/>
              </w:rPr>
            </w:pPr>
            <w:r w:rsidRPr="007C4E54">
              <w:rPr>
                <w:sz w:val="20"/>
                <w:szCs w:val="20"/>
                <w:lang w:val="en-US"/>
              </w:rPr>
              <w:t>409</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5</w:t>
            </w:r>
          </w:p>
        </w:tc>
        <w:tc>
          <w:tcPr>
            <w:tcW w:w="3782" w:type="dxa"/>
          </w:tcPr>
          <w:p w:rsidR="00E80BCA" w:rsidRPr="007C4E54" w:rsidRDefault="00E80BCA" w:rsidP="007C4E54">
            <w:pPr>
              <w:jc w:val="both"/>
              <w:rPr>
                <w:sz w:val="20"/>
                <w:szCs w:val="20"/>
              </w:rPr>
            </w:pPr>
            <w:r w:rsidRPr="007C4E54">
              <w:rPr>
                <w:sz w:val="20"/>
                <w:szCs w:val="20"/>
              </w:rPr>
              <w:t>Мастер MicroLAN</w:t>
            </w:r>
            <w:r w:rsidRPr="007C4E54">
              <w:rPr>
                <w:bCs/>
                <w:sz w:val="20"/>
                <w:szCs w:val="20"/>
              </w:rPr>
              <w:t xml:space="preserve"> DS9097U</w:t>
            </w:r>
          </w:p>
        </w:tc>
        <w:tc>
          <w:tcPr>
            <w:tcW w:w="1462" w:type="dxa"/>
          </w:tcPr>
          <w:p w:rsidR="00E80BCA" w:rsidRPr="007C4E54" w:rsidRDefault="00E80BCA" w:rsidP="007C4E54">
            <w:pPr>
              <w:jc w:val="both"/>
              <w:rPr>
                <w:sz w:val="20"/>
                <w:szCs w:val="20"/>
                <w:lang w:val="en-US"/>
              </w:rPr>
            </w:pPr>
            <w:r w:rsidRPr="007C4E54">
              <w:rPr>
                <w:sz w:val="20"/>
                <w:szCs w:val="20"/>
                <w:lang w:val="en-US"/>
              </w:rPr>
              <w:t>1</w:t>
            </w:r>
          </w:p>
        </w:tc>
        <w:tc>
          <w:tcPr>
            <w:tcW w:w="1462" w:type="dxa"/>
          </w:tcPr>
          <w:p w:rsidR="00E80BCA" w:rsidRPr="007C4E54" w:rsidRDefault="00E80BCA" w:rsidP="007C4E54">
            <w:pPr>
              <w:jc w:val="both"/>
              <w:rPr>
                <w:sz w:val="20"/>
                <w:szCs w:val="20"/>
                <w:lang w:val="en-US"/>
              </w:rPr>
            </w:pPr>
            <w:r w:rsidRPr="007C4E54">
              <w:rPr>
                <w:sz w:val="20"/>
                <w:szCs w:val="20"/>
                <w:lang w:val="en-US"/>
              </w:rPr>
              <w:t>434</w:t>
            </w:r>
          </w:p>
        </w:tc>
        <w:tc>
          <w:tcPr>
            <w:tcW w:w="1463" w:type="dxa"/>
          </w:tcPr>
          <w:p w:rsidR="00E80BCA" w:rsidRPr="007C4E54" w:rsidRDefault="00E80BCA" w:rsidP="007C4E54">
            <w:pPr>
              <w:jc w:val="both"/>
              <w:rPr>
                <w:sz w:val="20"/>
                <w:szCs w:val="20"/>
                <w:lang w:val="en-US"/>
              </w:rPr>
            </w:pPr>
            <w:r w:rsidRPr="007C4E54">
              <w:rPr>
                <w:sz w:val="20"/>
                <w:szCs w:val="20"/>
                <w:lang w:val="en-US"/>
              </w:rPr>
              <w:t>434</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6</w:t>
            </w:r>
          </w:p>
        </w:tc>
        <w:tc>
          <w:tcPr>
            <w:tcW w:w="3782" w:type="dxa"/>
          </w:tcPr>
          <w:p w:rsidR="00E80BCA" w:rsidRPr="007C4E54" w:rsidRDefault="00E80BCA" w:rsidP="007C4E54">
            <w:pPr>
              <w:jc w:val="both"/>
              <w:rPr>
                <w:sz w:val="20"/>
                <w:szCs w:val="20"/>
              </w:rPr>
            </w:pPr>
            <w:r w:rsidRPr="007C4E54">
              <w:rPr>
                <w:bCs/>
                <w:color w:val="000000"/>
                <w:spacing w:val="-4"/>
                <w:sz w:val="20"/>
                <w:szCs w:val="20"/>
                <w:lang w:val="en-US"/>
              </w:rPr>
              <w:t>ML</w:t>
            </w:r>
            <w:r w:rsidRPr="007C4E54">
              <w:rPr>
                <w:bCs/>
                <w:color w:val="000000"/>
                <w:spacing w:val="-4"/>
                <w:sz w:val="20"/>
                <w:szCs w:val="20"/>
              </w:rPr>
              <w:t>38</w:t>
            </w:r>
            <w:r w:rsidRPr="007C4E54">
              <w:rPr>
                <w:bCs/>
                <w:color w:val="000000"/>
                <w:spacing w:val="-4"/>
                <w:sz w:val="20"/>
                <w:szCs w:val="20"/>
                <w:lang w:val="en-US"/>
              </w:rPr>
              <w:t>H</w:t>
            </w:r>
          </w:p>
        </w:tc>
        <w:tc>
          <w:tcPr>
            <w:tcW w:w="1462" w:type="dxa"/>
          </w:tcPr>
          <w:p w:rsidR="00E80BCA" w:rsidRPr="007C4E54" w:rsidRDefault="00E80BCA" w:rsidP="007C4E54">
            <w:pPr>
              <w:jc w:val="both"/>
              <w:rPr>
                <w:sz w:val="20"/>
                <w:szCs w:val="20"/>
              </w:rPr>
            </w:pPr>
            <w:r w:rsidRPr="007C4E54">
              <w:rPr>
                <w:sz w:val="20"/>
                <w:szCs w:val="20"/>
              </w:rPr>
              <w:t>16</w:t>
            </w:r>
          </w:p>
        </w:tc>
        <w:tc>
          <w:tcPr>
            <w:tcW w:w="1462" w:type="dxa"/>
          </w:tcPr>
          <w:p w:rsidR="00E80BCA" w:rsidRPr="007C4E54" w:rsidRDefault="00E80BCA" w:rsidP="007C4E54">
            <w:pPr>
              <w:jc w:val="both"/>
              <w:rPr>
                <w:sz w:val="20"/>
                <w:szCs w:val="20"/>
                <w:lang w:val="en-US"/>
              </w:rPr>
            </w:pPr>
            <w:r w:rsidRPr="007C4E54">
              <w:rPr>
                <w:sz w:val="20"/>
                <w:szCs w:val="20"/>
                <w:lang w:val="en-US"/>
              </w:rPr>
              <w:t>200</w:t>
            </w:r>
          </w:p>
        </w:tc>
        <w:tc>
          <w:tcPr>
            <w:tcW w:w="1463" w:type="dxa"/>
          </w:tcPr>
          <w:p w:rsidR="00E80BCA" w:rsidRPr="007C4E54" w:rsidRDefault="00E80BCA" w:rsidP="007C4E54">
            <w:pPr>
              <w:jc w:val="both"/>
              <w:rPr>
                <w:sz w:val="20"/>
                <w:szCs w:val="20"/>
              </w:rPr>
            </w:pPr>
            <w:r w:rsidRPr="007C4E54">
              <w:rPr>
                <w:sz w:val="20"/>
                <w:szCs w:val="20"/>
                <w:lang w:val="en-US"/>
              </w:rPr>
              <w:t>320</w:t>
            </w:r>
            <w:r w:rsidRPr="007C4E54">
              <w:rPr>
                <w:sz w:val="20"/>
                <w:szCs w:val="20"/>
              </w:rPr>
              <w:t>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7</w:t>
            </w:r>
          </w:p>
        </w:tc>
        <w:tc>
          <w:tcPr>
            <w:tcW w:w="3782" w:type="dxa"/>
          </w:tcPr>
          <w:p w:rsidR="00E80BCA" w:rsidRPr="007C4E54" w:rsidRDefault="00E80BCA" w:rsidP="007C4E54">
            <w:pPr>
              <w:jc w:val="both"/>
              <w:rPr>
                <w:sz w:val="20"/>
                <w:szCs w:val="20"/>
                <w:lang w:val="en-US"/>
              </w:rPr>
            </w:pPr>
            <w:r w:rsidRPr="007C4E54">
              <w:rPr>
                <w:bCs/>
                <w:color w:val="000000"/>
                <w:spacing w:val="-4"/>
                <w:sz w:val="20"/>
                <w:szCs w:val="20"/>
              </w:rPr>
              <w:t xml:space="preserve">Коммутируемый ключ </w:t>
            </w:r>
            <w:r w:rsidRPr="007C4E54">
              <w:rPr>
                <w:bCs/>
                <w:color w:val="000000"/>
                <w:spacing w:val="-4"/>
                <w:sz w:val="20"/>
                <w:szCs w:val="20"/>
                <w:lang w:val="en-US"/>
              </w:rPr>
              <w:t>DS2406</w:t>
            </w:r>
          </w:p>
        </w:tc>
        <w:tc>
          <w:tcPr>
            <w:tcW w:w="1462" w:type="dxa"/>
          </w:tcPr>
          <w:p w:rsidR="00E80BCA" w:rsidRPr="007C4E54" w:rsidRDefault="00E80BCA" w:rsidP="007C4E54">
            <w:pPr>
              <w:jc w:val="both"/>
              <w:rPr>
                <w:sz w:val="20"/>
                <w:szCs w:val="20"/>
              </w:rPr>
            </w:pPr>
            <w:r w:rsidRPr="007C4E54">
              <w:rPr>
                <w:sz w:val="20"/>
                <w:szCs w:val="20"/>
              </w:rPr>
              <w:t>6</w:t>
            </w:r>
          </w:p>
        </w:tc>
        <w:tc>
          <w:tcPr>
            <w:tcW w:w="1462" w:type="dxa"/>
          </w:tcPr>
          <w:p w:rsidR="00E80BCA" w:rsidRPr="007C4E54" w:rsidRDefault="00E80BCA" w:rsidP="007C4E54">
            <w:pPr>
              <w:jc w:val="both"/>
              <w:rPr>
                <w:sz w:val="20"/>
                <w:szCs w:val="20"/>
                <w:lang w:val="en-US"/>
              </w:rPr>
            </w:pPr>
            <w:r w:rsidRPr="007C4E54">
              <w:rPr>
                <w:sz w:val="20"/>
                <w:szCs w:val="20"/>
                <w:lang w:val="en-US"/>
              </w:rPr>
              <w:t>120</w:t>
            </w:r>
          </w:p>
        </w:tc>
        <w:tc>
          <w:tcPr>
            <w:tcW w:w="1463" w:type="dxa"/>
          </w:tcPr>
          <w:p w:rsidR="00E80BCA" w:rsidRPr="007C4E54" w:rsidRDefault="00E80BCA" w:rsidP="007C4E54">
            <w:pPr>
              <w:jc w:val="both"/>
              <w:rPr>
                <w:sz w:val="20"/>
                <w:szCs w:val="20"/>
                <w:lang w:val="en-US"/>
              </w:rPr>
            </w:pPr>
            <w:r w:rsidRPr="007C4E54">
              <w:rPr>
                <w:sz w:val="20"/>
                <w:szCs w:val="20"/>
                <w:lang w:val="en-US"/>
              </w:rPr>
              <w:t>720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1</w:t>
            </w:r>
            <w:r w:rsidRPr="007C4E54">
              <w:rPr>
                <w:sz w:val="20"/>
                <w:szCs w:val="20"/>
                <w:lang w:val="en-US"/>
              </w:rPr>
              <w:t>8</w:t>
            </w:r>
          </w:p>
        </w:tc>
        <w:tc>
          <w:tcPr>
            <w:tcW w:w="3782" w:type="dxa"/>
          </w:tcPr>
          <w:p w:rsidR="00E80BCA" w:rsidRPr="007C4E54" w:rsidRDefault="00E80BCA" w:rsidP="007C4E54">
            <w:pPr>
              <w:jc w:val="both"/>
              <w:rPr>
                <w:sz w:val="20"/>
                <w:szCs w:val="20"/>
                <w:lang w:val="en-US"/>
              </w:rPr>
            </w:pPr>
            <w:r w:rsidRPr="007C4E54">
              <w:rPr>
                <w:bCs/>
                <w:color w:val="000000"/>
                <w:spacing w:val="-4"/>
                <w:sz w:val="20"/>
                <w:szCs w:val="20"/>
              </w:rPr>
              <w:t xml:space="preserve">Коммутируемый ключ </w:t>
            </w:r>
            <w:r w:rsidRPr="007C4E54">
              <w:rPr>
                <w:bCs/>
                <w:color w:val="000000"/>
                <w:spacing w:val="-4"/>
                <w:sz w:val="20"/>
                <w:szCs w:val="20"/>
                <w:lang w:val="en-US"/>
              </w:rPr>
              <w:t>ML02a</w:t>
            </w:r>
          </w:p>
        </w:tc>
        <w:tc>
          <w:tcPr>
            <w:tcW w:w="1462" w:type="dxa"/>
          </w:tcPr>
          <w:p w:rsidR="00E80BCA" w:rsidRPr="007C4E54" w:rsidRDefault="00E80BCA" w:rsidP="007C4E54">
            <w:pPr>
              <w:jc w:val="both"/>
              <w:rPr>
                <w:sz w:val="20"/>
                <w:szCs w:val="20"/>
                <w:lang w:val="en-US"/>
              </w:rPr>
            </w:pPr>
            <w:r w:rsidRPr="007C4E54">
              <w:rPr>
                <w:sz w:val="20"/>
                <w:szCs w:val="20"/>
                <w:lang w:val="en-US"/>
              </w:rPr>
              <w:t>7</w:t>
            </w:r>
          </w:p>
        </w:tc>
        <w:tc>
          <w:tcPr>
            <w:tcW w:w="1462" w:type="dxa"/>
          </w:tcPr>
          <w:p w:rsidR="00E80BCA" w:rsidRPr="007C4E54" w:rsidRDefault="00E80BCA" w:rsidP="007C4E54">
            <w:pPr>
              <w:jc w:val="both"/>
              <w:rPr>
                <w:sz w:val="20"/>
                <w:szCs w:val="20"/>
                <w:lang w:val="en-US"/>
              </w:rPr>
            </w:pPr>
            <w:r w:rsidRPr="007C4E54">
              <w:rPr>
                <w:sz w:val="20"/>
                <w:szCs w:val="20"/>
                <w:lang w:val="en-US"/>
              </w:rPr>
              <w:t>96</w:t>
            </w:r>
          </w:p>
        </w:tc>
        <w:tc>
          <w:tcPr>
            <w:tcW w:w="1463" w:type="dxa"/>
          </w:tcPr>
          <w:p w:rsidR="00E80BCA" w:rsidRPr="007C4E54" w:rsidRDefault="00E80BCA" w:rsidP="007C4E54">
            <w:pPr>
              <w:jc w:val="both"/>
              <w:rPr>
                <w:sz w:val="20"/>
                <w:szCs w:val="20"/>
                <w:lang w:val="en-US"/>
              </w:rPr>
            </w:pPr>
            <w:r w:rsidRPr="007C4E54">
              <w:rPr>
                <w:sz w:val="20"/>
                <w:szCs w:val="20"/>
                <w:lang w:val="en-US"/>
              </w:rPr>
              <w:t>672</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lang w:val="en-US"/>
              </w:rPr>
              <w:t>19</w:t>
            </w:r>
          </w:p>
        </w:tc>
        <w:tc>
          <w:tcPr>
            <w:tcW w:w="3782" w:type="dxa"/>
          </w:tcPr>
          <w:p w:rsidR="00E80BCA" w:rsidRPr="007C4E54" w:rsidRDefault="00E80BCA" w:rsidP="007C4E54">
            <w:pPr>
              <w:jc w:val="both"/>
              <w:rPr>
                <w:sz w:val="20"/>
                <w:szCs w:val="20"/>
                <w:lang w:val="en-US"/>
              </w:rPr>
            </w:pPr>
            <w:r w:rsidRPr="007C4E54">
              <w:rPr>
                <w:sz w:val="20"/>
                <w:szCs w:val="20"/>
              </w:rPr>
              <w:t>Сетевая</w:t>
            </w:r>
            <w:r w:rsidRPr="007C4E54">
              <w:rPr>
                <w:sz w:val="20"/>
                <w:szCs w:val="20"/>
                <w:lang w:val="en-US"/>
              </w:rPr>
              <w:t xml:space="preserve"> </w:t>
            </w:r>
            <w:r w:rsidRPr="007C4E54">
              <w:rPr>
                <w:sz w:val="20"/>
                <w:szCs w:val="20"/>
              </w:rPr>
              <w:t>ОС</w:t>
            </w:r>
            <w:r w:rsidRPr="007C4E54">
              <w:rPr>
                <w:sz w:val="20"/>
                <w:szCs w:val="20"/>
                <w:lang w:val="en-US"/>
              </w:rPr>
              <w:t xml:space="preserve"> ASPLinux7.3</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lang w:val="en-US"/>
              </w:rPr>
            </w:pPr>
            <w:r w:rsidRPr="007C4E54">
              <w:rPr>
                <w:sz w:val="20"/>
                <w:szCs w:val="20"/>
                <w:lang w:val="en-US"/>
              </w:rPr>
              <w:t>-</w:t>
            </w:r>
          </w:p>
        </w:tc>
        <w:tc>
          <w:tcPr>
            <w:tcW w:w="1463" w:type="dxa"/>
          </w:tcPr>
          <w:p w:rsidR="00E80BCA" w:rsidRPr="007C4E54" w:rsidRDefault="00E80BCA" w:rsidP="007C4E54">
            <w:pPr>
              <w:jc w:val="both"/>
              <w:rPr>
                <w:sz w:val="20"/>
                <w:szCs w:val="20"/>
                <w:lang w:val="en-US"/>
              </w:rPr>
            </w:pPr>
            <w:r w:rsidRPr="007C4E54">
              <w:rPr>
                <w:sz w:val="20"/>
                <w:szCs w:val="20"/>
                <w:lang w:val="en-US"/>
              </w:rPr>
              <w:t>-</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20</w:t>
            </w:r>
          </w:p>
        </w:tc>
        <w:tc>
          <w:tcPr>
            <w:tcW w:w="3782" w:type="dxa"/>
          </w:tcPr>
          <w:p w:rsidR="00E80BCA" w:rsidRPr="007C4E54" w:rsidRDefault="00E80BCA" w:rsidP="007C4E54">
            <w:pPr>
              <w:jc w:val="both"/>
              <w:rPr>
                <w:sz w:val="20"/>
                <w:szCs w:val="20"/>
                <w:lang w:val="en-US"/>
              </w:rPr>
            </w:pPr>
            <w:r w:rsidRPr="007C4E54">
              <w:rPr>
                <w:sz w:val="20"/>
                <w:szCs w:val="20"/>
                <w:lang w:val="en-US"/>
              </w:rPr>
              <w:t xml:space="preserve">WEB – </w:t>
            </w:r>
            <w:r w:rsidRPr="007C4E54">
              <w:rPr>
                <w:sz w:val="20"/>
                <w:szCs w:val="20"/>
              </w:rPr>
              <w:t xml:space="preserve">сервер </w:t>
            </w:r>
            <w:r w:rsidRPr="007C4E54">
              <w:rPr>
                <w:sz w:val="20"/>
                <w:szCs w:val="20"/>
                <w:lang w:val="en-US"/>
              </w:rPr>
              <w:t>Apache</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w:t>
            </w:r>
          </w:p>
        </w:tc>
        <w:tc>
          <w:tcPr>
            <w:tcW w:w="1463" w:type="dxa"/>
          </w:tcPr>
          <w:p w:rsidR="00E80BCA" w:rsidRPr="007C4E54" w:rsidRDefault="00E80BCA" w:rsidP="007C4E54">
            <w:pPr>
              <w:jc w:val="both"/>
              <w:rPr>
                <w:sz w:val="20"/>
                <w:szCs w:val="20"/>
              </w:rPr>
            </w:pPr>
            <w:r w:rsidRPr="007C4E54">
              <w:rPr>
                <w:sz w:val="20"/>
                <w:szCs w:val="20"/>
              </w:rPr>
              <w:t>-</w:t>
            </w:r>
          </w:p>
        </w:tc>
      </w:tr>
      <w:tr w:rsidR="00342A88" w:rsidRPr="007C4E54" w:rsidTr="00B25441">
        <w:trPr>
          <w:trHeight w:val="246"/>
          <w:jc w:val="center"/>
        </w:trPr>
        <w:tc>
          <w:tcPr>
            <w:tcW w:w="604" w:type="dxa"/>
          </w:tcPr>
          <w:p w:rsidR="00E80BCA" w:rsidRPr="007C4E54" w:rsidRDefault="00E80BCA" w:rsidP="007C4E54">
            <w:pPr>
              <w:jc w:val="both"/>
              <w:rPr>
                <w:sz w:val="20"/>
                <w:szCs w:val="20"/>
              </w:rPr>
            </w:pPr>
            <w:r w:rsidRPr="007C4E54">
              <w:rPr>
                <w:sz w:val="20"/>
                <w:szCs w:val="20"/>
              </w:rPr>
              <w:t>21</w:t>
            </w:r>
          </w:p>
        </w:tc>
        <w:tc>
          <w:tcPr>
            <w:tcW w:w="3782" w:type="dxa"/>
          </w:tcPr>
          <w:p w:rsidR="00E80BCA" w:rsidRPr="007C4E54" w:rsidRDefault="00E80BCA" w:rsidP="007C4E54">
            <w:pPr>
              <w:jc w:val="both"/>
              <w:rPr>
                <w:sz w:val="20"/>
                <w:szCs w:val="20"/>
                <w:lang w:val="en-US"/>
              </w:rPr>
            </w:pPr>
            <w:r w:rsidRPr="007C4E54">
              <w:rPr>
                <w:sz w:val="20"/>
                <w:szCs w:val="20"/>
                <w:lang w:val="en-US"/>
              </w:rPr>
              <w:t>SCADA Trace Mode</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5000</w:t>
            </w:r>
          </w:p>
        </w:tc>
        <w:tc>
          <w:tcPr>
            <w:tcW w:w="1463" w:type="dxa"/>
          </w:tcPr>
          <w:p w:rsidR="00E80BCA" w:rsidRPr="007C4E54" w:rsidRDefault="00E80BCA" w:rsidP="007C4E54">
            <w:pPr>
              <w:jc w:val="both"/>
              <w:rPr>
                <w:sz w:val="20"/>
                <w:szCs w:val="20"/>
              </w:rPr>
            </w:pPr>
            <w:r w:rsidRPr="007C4E54">
              <w:rPr>
                <w:sz w:val="20"/>
                <w:szCs w:val="20"/>
              </w:rPr>
              <w:t>5000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22</w:t>
            </w:r>
          </w:p>
        </w:tc>
        <w:tc>
          <w:tcPr>
            <w:tcW w:w="3782" w:type="dxa"/>
          </w:tcPr>
          <w:p w:rsidR="00E80BCA" w:rsidRPr="007C4E54" w:rsidRDefault="00E80BCA" w:rsidP="007C4E54">
            <w:pPr>
              <w:jc w:val="both"/>
              <w:rPr>
                <w:sz w:val="20"/>
                <w:szCs w:val="20"/>
                <w:lang w:val="en-US"/>
              </w:rPr>
            </w:pPr>
            <w:r w:rsidRPr="007C4E54">
              <w:rPr>
                <w:sz w:val="20"/>
                <w:szCs w:val="20"/>
              </w:rPr>
              <w:t xml:space="preserve">Офисные приложения </w:t>
            </w:r>
            <w:r w:rsidRPr="007C4E54">
              <w:rPr>
                <w:sz w:val="20"/>
                <w:szCs w:val="20"/>
                <w:lang w:val="en-US"/>
              </w:rPr>
              <w:t>OpenOffce</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w:t>
            </w:r>
          </w:p>
        </w:tc>
        <w:tc>
          <w:tcPr>
            <w:tcW w:w="1463" w:type="dxa"/>
          </w:tcPr>
          <w:p w:rsidR="00E80BCA" w:rsidRPr="007C4E54" w:rsidRDefault="00E80BCA" w:rsidP="007C4E54">
            <w:pPr>
              <w:jc w:val="both"/>
              <w:rPr>
                <w:sz w:val="20"/>
                <w:szCs w:val="20"/>
              </w:rPr>
            </w:pPr>
            <w:r w:rsidRPr="007C4E54">
              <w:rPr>
                <w:sz w:val="20"/>
                <w:szCs w:val="20"/>
              </w:rPr>
              <w:t>-</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23</w:t>
            </w:r>
          </w:p>
        </w:tc>
        <w:tc>
          <w:tcPr>
            <w:tcW w:w="3782" w:type="dxa"/>
          </w:tcPr>
          <w:p w:rsidR="00E80BCA" w:rsidRPr="007C4E54" w:rsidRDefault="00E80BCA" w:rsidP="007C4E54">
            <w:pPr>
              <w:jc w:val="both"/>
              <w:rPr>
                <w:sz w:val="20"/>
                <w:szCs w:val="20"/>
              </w:rPr>
            </w:pPr>
            <w:r w:rsidRPr="007C4E54">
              <w:rPr>
                <w:sz w:val="20"/>
                <w:szCs w:val="20"/>
              </w:rPr>
              <w:t>Микроконтроллер</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600</w:t>
            </w:r>
          </w:p>
        </w:tc>
        <w:tc>
          <w:tcPr>
            <w:tcW w:w="1463" w:type="dxa"/>
          </w:tcPr>
          <w:p w:rsidR="00E80BCA" w:rsidRPr="007C4E54" w:rsidRDefault="00E80BCA" w:rsidP="007C4E54">
            <w:pPr>
              <w:jc w:val="both"/>
              <w:rPr>
                <w:sz w:val="20"/>
                <w:szCs w:val="20"/>
              </w:rPr>
            </w:pPr>
            <w:r w:rsidRPr="007C4E54">
              <w:rPr>
                <w:sz w:val="20"/>
                <w:szCs w:val="20"/>
              </w:rPr>
              <w:t>600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24</w:t>
            </w:r>
          </w:p>
        </w:tc>
        <w:tc>
          <w:tcPr>
            <w:tcW w:w="3782" w:type="dxa"/>
          </w:tcPr>
          <w:p w:rsidR="00E80BCA" w:rsidRPr="007C4E54" w:rsidRDefault="00E80BCA" w:rsidP="007C4E54">
            <w:pPr>
              <w:jc w:val="both"/>
              <w:rPr>
                <w:sz w:val="20"/>
                <w:szCs w:val="20"/>
              </w:rPr>
            </w:pPr>
            <w:r w:rsidRPr="007C4E54">
              <w:rPr>
                <w:sz w:val="20"/>
                <w:szCs w:val="20"/>
              </w:rPr>
              <w:t>Двигатель МЭ0-401160</w:t>
            </w:r>
          </w:p>
        </w:tc>
        <w:tc>
          <w:tcPr>
            <w:tcW w:w="1462" w:type="dxa"/>
          </w:tcPr>
          <w:p w:rsidR="00E80BCA" w:rsidRPr="007C4E54" w:rsidRDefault="00E80BCA" w:rsidP="007C4E54">
            <w:pPr>
              <w:jc w:val="both"/>
              <w:rPr>
                <w:sz w:val="20"/>
                <w:szCs w:val="20"/>
              </w:rPr>
            </w:pPr>
            <w:r w:rsidRPr="007C4E54">
              <w:rPr>
                <w:sz w:val="20"/>
                <w:szCs w:val="20"/>
              </w:rPr>
              <w:t>2</w:t>
            </w:r>
          </w:p>
        </w:tc>
        <w:tc>
          <w:tcPr>
            <w:tcW w:w="1462" w:type="dxa"/>
          </w:tcPr>
          <w:p w:rsidR="00E80BCA" w:rsidRPr="007C4E54" w:rsidRDefault="00E80BCA" w:rsidP="007C4E54">
            <w:pPr>
              <w:jc w:val="both"/>
              <w:rPr>
                <w:sz w:val="20"/>
                <w:szCs w:val="20"/>
              </w:rPr>
            </w:pPr>
            <w:r w:rsidRPr="007C4E54">
              <w:rPr>
                <w:sz w:val="20"/>
                <w:szCs w:val="20"/>
              </w:rPr>
              <w:t>4000</w:t>
            </w:r>
          </w:p>
        </w:tc>
        <w:tc>
          <w:tcPr>
            <w:tcW w:w="1463" w:type="dxa"/>
          </w:tcPr>
          <w:p w:rsidR="00E80BCA" w:rsidRPr="007C4E54" w:rsidRDefault="00E80BCA" w:rsidP="007C4E54">
            <w:pPr>
              <w:jc w:val="both"/>
              <w:rPr>
                <w:sz w:val="20"/>
                <w:szCs w:val="20"/>
              </w:rPr>
            </w:pPr>
            <w:r w:rsidRPr="007C4E54">
              <w:rPr>
                <w:sz w:val="20"/>
                <w:szCs w:val="20"/>
              </w:rPr>
              <w:t>8000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25</w:t>
            </w:r>
          </w:p>
        </w:tc>
        <w:tc>
          <w:tcPr>
            <w:tcW w:w="3782" w:type="dxa"/>
          </w:tcPr>
          <w:p w:rsidR="00E80BCA" w:rsidRPr="007C4E54" w:rsidRDefault="00E80BCA" w:rsidP="007C4E54">
            <w:pPr>
              <w:jc w:val="both"/>
              <w:rPr>
                <w:sz w:val="20"/>
                <w:szCs w:val="20"/>
              </w:rPr>
            </w:pPr>
            <w:r w:rsidRPr="007C4E54">
              <w:rPr>
                <w:sz w:val="20"/>
                <w:szCs w:val="20"/>
              </w:rPr>
              <w:t>ЦАП НМР-7-С</w:t>
            </w:r>
          </w:p>
        </w:tc>
        <w:tc>
          <w:tcPr>
            <w:tcW w:w="1462" w:type="dxa"/>
          </w:tcPr>
          <w:p w:rsidR="00E80BCA" w:rsidRPr="007C4E54" w:rsidRDefault="00E80BCA" w:rsidP="007C4E54">
            <w:pPr>
              <w:jc w:val="both"/>
              <w:rPr>
                <w:sz w:val="20"/>
                <w:szCs w:val="20"/>
              </w:rPr>
            </w:pPr>
            <w:r w:rsidRPr="007C4E54">
              <w:rPr>
                <w:sz w:val="20"/>
                <w:szCs w:val="20"/>
              </w:rPr>
              <w:t>2</w:t>
            </w:r>
          </w:p>
        </w:tc>
        <w:tc>
          <w:tcPr>
            <w:tcW w:w="1462" w:type="dxa"/>
          </w:tcPr>
          <w:p w:rsidR="00E80BCA" w:rsidRPr="007C4E54" w:rsidRDefault="00E80BCA" w:rsidP="007C4E54">
            <w:pPr>
              <w:jc w:val="both"/>
              <w:rPr>
                <w:sz w:val="20"/>
                <w:szCs w:val="20"/>
              </w:rPr>
            </w:pPr>
            <w:r w:rsidRPr="007C4E54">
              <w:rPr>
                <w:sz w:val="20"/>
                <w:szCs w:val="20"/>
              </w:rPr>
              <w:t>500</w:t>
            </w:r>
          </w:p>
        </w:tc>
        <w:tc>
          <w:tcPr>
            <w:tcW w:w="1463" w:type="dxa"/>
          </w:tcPr>
          <w:p w:rsidR="00E80BCA" w:rsidRPr="007C4E54" w:rsidRDefault="00E80BCA" w:rsidP="007C4E54">
            <w:pPr>
              <w:jc w:val="both"/>
              <w:rPr>
                <w:sz w:val="20"/>
                <w:szCs w:val="20"/>
              </w:rPr>
            </w:pPr>
            <w:r w:rsidRPr="007C4E54">
              <w:rPr>
                <w:sz w:val="20"/>
                <w:szCs w:val="20"/>
              </w:rPr>
              <w:t>1000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26</w:t>
            </w:r>
          </w:p>
        </w:tc>
        <w:tc>
          <w:tcPr>
            <w:tcW w:w="3782" w:type="dxa"/>
          </w:tcPr>
          <w:p w:rsidR="00E80BCA" w:rsidRPr="007C4E54" w:rsidRDefault="00E80BCA" w:rsidP="007C4E54">
            <w:pPr>
              <w:jc w:val="both"/>
              <w:rPr>
                <w:sz w:val="20"/>
                <w:szCs w:val="20"/>
              </w:rPr>
            </w:pPr>
            <w:r w:rsidRPr="007C4E54">
              <w:rPr>
                <w:sz w:val="20"/>
                <w:szCs w:val="20"/>
              </w:rPr>
              <w:t>Датчик температуры ТСМ-012</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200</w:t>
            </w:r>
          </w:p>
        </w:tc>
        <w:tc>
          <w:tcPr>
            <w:tcW w:w="1463" w:type="dxa"/>
          </w:tcPr>
          <w:p w:rsidR="00E80BCA" w:rsidRPr="007C4E54" w:rsidRDefault="00E80BCA" w:rsidP="007C4E54">
            <w:pPr>
              <w:jc w:val="both"/>
              <w:rPr>
                <w:sz w:val="20"/>
                <w:szCs w:val="20"/>
              </w:rPr>
            </w:pPr>
            <w:r w:rsidRPr="007C4E54">
              <w:rPr>
                <w:sz w:val="20"/>
                <w:szCs w:val="20"/>
              </w:rPr>
              <w:t>200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r w:rsidRPr="007C4E54">
              <w:rPr>
                <w:sz w:val="20"/>
                <w:szCs w:val="20"/>
              </w:rPr>
              <w:t>27</w:t>
            </w:r>
          </w:p>
        </w:tc>
        <w:tc>
          <w:tcPr>
            <w:tcW w:w="3782" w:type="dxa"/>
          </w:tcPr>
          <w:p w:rsidR="00E80BCA" w:rsidRPr="007C4E54" w:rsidRDefault="00E80BCA" w:rsidP="007C4E54">
            <w:pPr>
              <w:jc w:val="both"/>
              <w:rPr>
                <w:sz w:val="20"/>
                <w:szCs w:val="20"/>
              </w:rPr>
            </w:pPr>
            <w:r w:rsidRPr="007C4E54">
              <w:rPr>
                <w:sz w:val="20"/>
                <w:szCs w:val="20"/>
              </w:rPr>
              <w:t xml:space="preserve">Датчик расхода </w:t>
            </w:r>
            <w:r w:rsidRPr="007C4E54">
              <w:rPr>
                <w:bCs/>
                <w:color w:val="000000"/>
                <w:sz w:val="20"/>
                <w:szCs w:val="20"/>
              </w:rPr>
              <w:t>ДРВ-1</w:t>
            </w:r>
          </w:p>
        </w:tc>
        <w:tc>
          <w:tcPr>
            <w:tcW w:w="1462" w:type="dxa"/>
          </w:tcPr>
          <w:p w:rsidR="00E80BCA" w:rsidRPr="007C4E54" w:rsidRDefault="00E80BCA" w:rsidP="007C4E54">
            <w:pPr>
              <w:jc w:val="both"/>
              <w:rPr>
                <w:sz w:val="20"/>
                <w:szCs w:val="20"/>
              </w:rPr>
            </w:pPr>
            <w:r w:rsidRPr="007C4E54">
              <w:rPr>
                <w:sz w:val="20"/>
                <w:szCs w:val="20"/>
              </w:rPr>
              <w:t>1</w:t>
            </w:r>
          </w:p>
        </w:tc>
        <w:tc>
          <w:tcPr>
            <w:tcW w:w="1462" w:type="dxa"/>
          </w:tcPr>
          <w:p w:rsidR="00E80BCA" w:rsidRPr="007C4E54" w:rsidRDefault="00E80BCA" w:rsidP="007C4E54">
            <w:pPr>
              <w:jc w:val="both"/>
              <w:rPr>
                <w:sz w:val="20"/>
                <w:szCs w:val="20"/>
              </w:rPr>
            </w:pPr>
            <w:r w:rsidRPr="007C4E54">
              <w:rPr>
                <w:sz w:val="20"/>
                <w:szCs w:val="20"/>
              </w:rPr>
              <w:t>350</w:t>
            </w:r>
          </w:p>
        </w:tc>
        <w:tc>
          <w:tcPr>
            <w:tcW w:w="1463" w:type="dxa"/>
          </w:tcPr>
          <w:p w:rsidR="00E80BCA" w:rsidRPr="007C4E54" w:rsidRDefault="00E80BCA" w:rsidP="007C4E54">
            <w:pPr>
              <w:jc w:val="both"/>
              <w:rPr>
                <w:sz w:val="20"/>
                <w:szCs w:val="20"/>
              </w:rPr>
            </w:pPr>
            <w:r w:rsidRPr="007C4E54">
              <w:rPr>
                <w:sz w:val="20"/>
                <w:szCs w:val="20"/>
              </w:rPr>
              <w:t>350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p>
        </w:tc>
        <w:tc>
          <w:tcPr>
            <w:tcW w:w="3782" w:type="dxa"/>
          </w:tcPr>
          <w:p w:rsidR="00E80BCA" w:rsidRPr="007C4E54" w:rsidRDefault="00E80BCA" w:rsidP="007C4E54">
            <w:pPr>
              <w:jc w:val="both"/>
              <w:rPr>
                <w:sz w:val="20"/>
                <w:szCs w:val="20"/>
              </w:rPr>
            </w:pPr>
            <w:r w:rsidRPr="007C4E54">
              <w:rPr>
                <w:sz w:val="20"/>
                <w:szCs w:val="20"/>
              </w:rPr>
              <w:t>Итого</w:t>
            </w:r>
          </w:p>
        </w:tc>
        <w:tc>
          <w:tcPr>
            <w:tcW w:w="1462" w:type="dxa"/>
          </w:tcPr>
          <w:p w:rsidR="00E80BCA" w:rsidRPr="007C4E54" w:rsidRDefault="00E80BCA" w:rsidP="007C4E54">
            <w:pPr>
              <w:jc w:val="both"/>
              <w:rPr>
                <w:sz w:val="20"/>
                <w:szCs w:val="20"/>
              </w:rPr>
            </w:pPr>
          </w:p>
        </w:tc>
        <w:tc>
          <w:tcPr>
            <w:tcW w:w="1462" w:type="dxa"/>
          </w:tcPr>
          <w:p w:rsidR="00E80BCA" w:rsidRPr="007C4E54" w:rsidRDefault="00E80BCA" w:rsidP="007C4E54">
            <w:pPr>
              <w:jc w:val="both"/>
              <w:rPr>
                <w:sz w:val="20"/>
                <w:szCs w:val="20"/>
              </w:rPr>
            </w:pPr>
          </w:p>
        </w:tc>
        <w:tc>
          <w:tcPr>
            <w:tcW w:w="1463" w:type="dxa"/>
          </w:tcPr>
          <w:p w:rsidR="00E80BCA" w:rsidRPr="007C4E54" w:rsidRDefault="00E80BCA" w:rsidP="007C4E54">
            <w:pPr>
              <w:jc w:val="both"/>
              <w:rPr>
                <w:sz w:val="20"/>
                <w:szCs w:val="20"/>
              </w:rPr>
            </w:pPr>
            <w:r w:rsidRPr="007C4E54">
              <w:rPr>
                <w:sz w:val="20"/>
                <w:szCs w:val="20"/>
              </w:rPr>
              <w:t>35920</w:t>
            </w:r>
          </w:p>
        </w:tc>
      </w:tr>
      <w:tr w:rsidR="00342A88" w:rsidRPr="007C4E54" w:rsidTr="00B25441">
        <w:trPr>
          <w:trHeight w:val="246"/>
          <w:jc w:val="center"/>
        </w:trPr>
        <w:tc>
          <w:tcPr>
            <w:tcW w:w="604" w:type="dxa"/>
          </w:tcPr>
          <w:p w:rsidR="00E80BCA" w:rsidRPr="007C4E54" w:rsidRDefault="00E80BCA" w:rsidP="007C4E54">
            <w:pPr>
              <w:jc w:val="both"/>
              <w:rPr>
                <w:sz w:val="20"/>
                <w:szCs w:val="20"/>
                <w:lang w:val="en-US"/>
              </w:rPr>
            </w:pPr>
          </w:p>
        </w:tc>
        <w:tc>
          <w:tcPr>
            <w:tcW w:w="3782" w:type="dxa"/>
          </w:tcPr>
          <w:p w:rsidR="00E80BCA" w:rsidRPr="007C4E54" w:rsidRDefault="00E80BCA" w:rsidP="007C4E54">
            <w:pPr>
              <w:jc w:val="both"/>
              <w:rPr>
                <w:sz w:val="20"/>
                <w:szCs w:val="20"/>
              </w:rPr>
            </w:pPr>
            <w:r w:rsidRPr="007C4E54">
              <w:rPr>
                <w:sz w:val="20"/>
                <w:szCs w:val="20"/>
              </w:rPr>
              <w:t>Транспортно-заготовочные расходы</w:t>
            </w:r>
          </w:p>
        </w:tc>
        <w:tc>
          <w:tcPr>
            <w:tcW w:w="1462" w:type="dxa"/>
          </w:tcPr>
          <w:p w:rsidR="00E80BCA" w:rsidRPr="007C4E54" w:rsidRDefault="00E80BCA" w:rsidP="007C4E54">
            <w:pPr>
              <w:jc w:val="both"/>
              <w:rPr>
                <w:sz w:val="20"/>
                <w:szCs w:val="20"/>
              </w:rPr>
            </w:pPr>
          </w:p>
        </w:tc>
        <w:tc>
          <w:tcPr>
            <w:tcW w:w="1462" w:type="dxa"/>
          </w:tcPr>
          <w:p w:rsidR="00E80BCA" w:rsidRPr="007C4E54" w:rsidRDefault="00E80BCA" w:rsidP="007C4E54">
            <w:pPr>
              <w:jc w:val="both"/>
              <w:rPr>
                <w:sz w:val="20"/>
                <w:szCs w:val="20"/>
              </w:rPr>
            </w:pPr>
          </w:p>
        </w:tc>
        <w:tc>
          <w:tcPr>
            <w:tcW w:w="1463" w:type="dxa"/>
          </w:tcPr>
          <w:p w:rsidR="00E80BCA" w:rsidRPr="007C4E54" w:rsidRDefault="00E80BCA" w:rsidP="007C4E54">
            <w:pPr>
              <w:jc w:val="both"/>
              <w:rPr>
                <w:sz w:val="20"/>
                <w:szCs w:val="20"/>
              </w:rPr>
            </w:pPr>
            <w:r w:rsidRPr="007C4E54">
              <w:rPr>
                <w:sz w:val="20"/>
                <w:szCs w:val="20"/>
              </w:rPr>
              <w:t>1480</w:t>
            </w:r>
          </w:p>
        </w:tc>
      </w:tr>
      <w:tr w:rsidR="00342A88" w:rsidRPr="007C4E54" w:rsidTr="00B25441">
        <w:trPr>
          <w:trHeight w:val="262"/>
          <w:jc w:val="center"/>
        </w:trPr>
        <w:tc>
          <w:tcPr>
            <w:tcW w:w="604" w:type="dxa"/>
          </w:tcPr>
          <w:p w:rsidR="00E80BCA" w:rsidRPr="007C4E54" w:rsidRDefault="00E80BCA" w:rsidP="007C4E54">
            <w:pPr>
              <w:jc w:val="both"/>
              <w:rPr>
                <w:sz w:val="20"/>
                <w:szCs w:val="20"/>
                <w:lang w:val="en-US"/>
              </w:rPr>
            </w:pPr>
          </w:p>
        </w:tc>
        <w:tc>
          <w:tcPr>
            <w:tcW w:w="3782" w:type="dxa"/>
          </w:tcPr>
          <w:p w:rsidR="00E80BCA" w:rsidRPr="007C4E54" w:rsidRDefault="00E80BCA" w:rsidP="007C4E54">
            <w:pPr>
              <w:jc w:val="both"/>
              <w:rPr>
                <w:sz w:val="20"/>
                <w:szCs w:val="20"/>
              </w:rPr>
            </w:pPr>
            <w:r w:rsidRPr="007C4E54">
              <w:rPr>
                <w:sz w:val="20"/>
                <w:szCs w:val="20"/>
              </w:rPr>
              <w:t>Всего</w:t>
            </w:r>
          </w:p>
        </w:tc>
        <w:tc>
          <w:tcPr>
            <w:tcW w:w="1462" w:type="dxa"/>
          </w:tcPr>
          <w:p w:rsidR="00E80BCA" w:rsidRPr="007C4E54" w:rsidRDefault="00E80BCA" w:rsidP="007C4E54">
            <w:pPr>
              <w:jc w:val="both"/>
              <w:rPr>
                <w:sz w:val="20"/>
                <w:szCs w:val="20"/>
              </w:rPr>
            </w:pPr>
          </w:p>
        </w:tc>
        <w:tc>
          <w:tcPr>
            <w:tcW w:w="1462" w:type="dxa"/>
          </w:tcPr>
          <w:p w:rsidR="00E80BCA" w:rsidRPr="007C4E54" w:rsidRDefault="00E80BCA" w:rsidP="007C4E54">
            <w:pPr>
              <w:jc w:val="both"/>
              <w:rPr>
                <w:sz w:val="20"/>
                <w:szCs w:val="20"/>
              </w:rPr>
            </w:pPr>
          </w:p>
        </w:tc>
        <w:tc>
          <w:tcPr>
            <w:tcW w:w="1463" w:type="dxa"/>
          </w:tcPr>
          <w:p w:rsidR="00E80BCA" w:rsidRPr="007C4E54" w:rsidRDefault="00E80BCA" w:rsidP="007C4E54">
            <w:pPr>
              <w:jc w:val="both"/>
              <w:rPr>
                <w:sz w:val="20"/>
                <w:szCs w:val="20"/>
              </w:rPr>
            </w:pPr>
            <w:r w:rsidRPr="007C4E54">
              <w:rPr>
                <w:sz w:val="20"/>
                <w:szCs w:val="20"/>
              </w:rPr>
              <w:t>37400</w:t>
            </w:r>
          </w:p>
        </w:tc>
      </w:tr>
    </w:tbl>
    <w:p w:rsidR="00E80BCA" w:rsidRPr="00B04505" w:rsidRDefault="00E80BCA" w:rsidP="00B04505">
      <w:pPr>
        <w:spacing w:line="360" w:lineRule="auto"/>
        <w:ind w:firstLine="709"/>
        <w:jc w:val="both"/>
        <w:rPr>
          <w:sz w:val="28"/>
          <w:szCs w:val="28"/>
        </w:rPr>
      </w:pPr>
    </w:p>
    <w:p w:rsidR="00E80BCA" w:rsidRDefault="00E80BCA" w:rsidP="00B04505">
      <w:pPr>
        <w:spacing w:line="360" w:lineRule="auto"/>
        <w:ind w:firstLine="709"/>
        <w:jc w:val="both"/>
        <w:rPr>
          <w:sz w:val="28"/>
          <w:szCs w:val="28"/>
          <w:lang w:val="en-US"/>
        </w:rPr>
      </w:pPr>
      <w:r w:rsidRPr="00B04505">
        <w:rPr>
          <w:sz w:val="28"/>
          <w:szCs w:val="28"/>
        </w:rPr>
        <w:t>Таблица 7.3. Вид и содержание функций АСУ тепличного комбината.</w:t>
      </w:r>
    </w:p>
    <w:p w:rsidR="00B25441" w:rsidRPr="00B25441" w:rsidRDefault="00B25441" w:rsidP="00B04505">
      <w:pPr>
        <w:spacing w:line="360" w:lineRule="auto"/>
        <w:ind w:firstLine="709"/>
        <w:jc w:val="both"/>
        <w:rPr>
          <w:sz w:val="28"/>
          <w:szCs w:val="28"/>
          <w:lang w:val="en-US"/>
        </w:rPr>
      </w:pPr>
    </w:p>
    <w:tbl>
      <w:tblPr>
        <w:tblW w:w="80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83"/>
        <w:gridCol w:w="3764"/>
      </w:tblGrid>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rPr>
              <w:t>Обозначение и наименование внутренних функций</w:t>
            </w:r>
          </w:p>
        </w:tc>
        <w:tc>
          <w:tcPr>
            <w:tcW w:w="3764" w:type="dxa"/>
          </w:tcPr>
          <w:p w:rsidR="00E80BCA" w:rsidRPr="00B25441" w:rsidRDefault="00E80BCA" w:rsidP="00B25441">
            <w:pPr>
              <w:jc w:val="both"/>
              <w:rPr>
                <w:sz w:val="20"/>
                <w:szCs w:val="20"/>
              </w:rPr>
            </w:pPr>
            <w:r w:rsidRPr="00B25441">
              <w:rPr>
                <w:sz w:val="20"/>
                <w:szCs w:val="20"/>
              </w:rPr>
              <w:t>Материальный носитель</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 xml:space="preserve">1 – сбор и передача информации о ходе ТП </w:t>
            </w:r>
          </w:p>
        </w:tc>
        <w:tc>
          <w:tcPr>
            <w:tcW w:w="3764" w:type="dxa"/>
          </w:tcPr>
          <w:p w:rsidR="00E80BCA" w:rsidRPr="00B25441" w:rsidRDefault="00E80BCA" w:rsidP="00B25441">
            <w:pPr>
              <w:jc w:val="both"/>
              <w:rPr>
                <w:sz w:val="20"/>
                <w:szCs w:val="20"/>
                <w:lang w:val="en-US"/>
              </w:rPr>
            </w:pPr>
            <w:r w:rsidRPr="00B25441">
              <w:rPr>
                <w:sz w:val="20"/>
                <w:szCs w:val="20"/>
              </w:rPr>
              <w:t>13,14,15,16,17,</w:t>
            </w:r>
            <w:r w:rsidRPr="00B25441">
              <w:rPr>
                <w:sz w:val="20"/>
                <w:szCs w:val="20"/>
                <w:lang w:val="en-US"/>
              </w:rPr>
              <w:t>18</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2 – обработка информации и визуализация ТП</w:t>
            </w:r>
          </w:p>
        </w:tc>
        <w:tc>
          <w:tcPr>
            <w:tcW w:w="3764" w:type="dxa"/>
          </w:tcPr>
          <w:p w:rsidR="00E80BCA" w:rsidRPr="00B25441" w:rsidRDefault="00E80BCA" w:rsidP="00B25441">
            <w:pPr>
              <w:jc w:val="both"/>
              <w:rPr>
                <w:sz w:val="20"/>
                <w:szCs w:val="20"/>
                <w:lang w:val="en-US"/>
              </w:rPr>
            </w:pPr>
            <w:r w:rsidRPr="00B25441">
              <w:rPr>
                <w:sz w:val="20"/>
                <w:szCs w:val="20"/>
              </w:rPr>
              <w:t>1,2,3,4,5,6,7,8,9,10</w:t>
            </w:r>
            <w:r w:rsidRPr="00B25441">
              <w:rPr>
                <w:sz w:val="20"/>
                <w:szCs w:val="20"/>
                <w:lang w:val="en-US"/>
              </w:rPr>
              <w:t>,11,</w:t>
            </w:r>
            <w:r w:rsidRPr="00B25441">
              <w:rPr>
                <w:sz w:val="20"/>
                <w:szCs w:val="20"/>
              </w:rPr>
              <w:t>12,2</w:t>
            </w:r>
            <w:r w:rsidRPr="00B25441">
              <w:rPr>
                <w:sz w:val="20"/>
                <w:szCs w:val="20"/>
                <w:lang w:val="en-US"/>
              </w:rPr>
              <w:t>1</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3 – ведение базы данных реального времени</w:t>
            </w:r>
          </w:p>
        </w:tc>
        <w:tc>
          <w:tcPr>
            <w:tcW w:w="3764" w:type="dxa"/>
          </w:tcPr>
          <w:p w:rsidR="00E80BCA" w:rsidRPr="00B25441" w:rsidRDefault="00E80BCA" w:rsidP="00B25441">
            <w:pPr>
              <w:jc w:val="both"/>
              <w:rPr>
                <w:sz w:val="20"/>
                <w:szCs w:val="20"/>
              </w:rPr>
            </w:pPr>
            <w:r w:rsidRPr="00B25441">
              <w:rPr>
                <w:sz w:val="20"/>
                <w:szCs w:val="20"/>
              </w:rPr>
              <w:t>-</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4 – подготовка воды полива</w:t>
            </w:r>
          </w:p>
        </w:tc>
        <w:tc>
          <w:tcPr>
            <w:tcW w:w="3764" w:type="dxa"/>
          </w:tcPr>
          <w:p w:rsidR="00E80BCA" w:rsidRPr="00B25441" w:rsidRDefault="00E80BCA" w:rsidP="00B25441">
            <w:pPr>
              <w:jc w:val="both"/>
              <w:rPr>
                <w:sz w:val="20"/>
                <w:szCs w:val="20"/>
                <w:lang w:val="en-US"/>
              </w:rPr>
            </w:pPr>
            <w:r w:rsidRPr="00B25441">
              <w:rPr>
                <w:sz w:val="20"/>
                <w:szCs w:val="20"/>
              </w:rPr>
              <w:t>23</w:t>
            </w:r>
            <w:r w:rsidRPr="00B25441">
              <w:rPr>
                <w:sz w:val="20"/>
                <w:szCs w:val="20"/>
                <w:lang w:val="en-US"/>
              </w:rPr>
              <w:t>,24,25,26,27</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 xml:space="preserve">5 – организация доступа в </w:t>
            </w:r>
            <w:r w:rsidRPr="00B25441">
              <w:rPr>
                <w:sz w:val="20"/>
                <w:szCs w:val="20"/>
                <w:lang w:val="en-US"/>
              </w:rPr>
              <w:t>Internet</w:t>
            </w:r>
          </w:p>
        </w:tc>
        <w:tc>
          <w:tcPr>
            <w:tcW w:w="3764" w:type="dxa"/>
          </w:tcPr>
          <w:p w:rsidR="00E80BCA" w:rsidRPr="00B25441" w:rsidRDefault="00E80BCA" w:rsidP="00B25441">
            <w:pPr>
              <w:jc w:val="both"/>
              <w:rPr>
                <w:sz w:val="20"/>
                <w:szCs w:val="20"/>
              </w:rPr>
            </w:pPr>
            <w:r w:rsidRPr="00B25441">
              <w:rPr>
                <w:sz w:val="20"/>
                <w:szCs w:val="20"/>
              </w:rPr>
              <w:t>-</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6 – размещение рекламы</w:t>
            </w:r>
          </w:p>
        </w:tc>
        <w:tc>
          <w:tcPr>
            <w:tcW w:w="3764" w:type="dxa"/>
          </w:tcPr>
          <w:p w:rsidR="00E80BCA" w:rsidRPr="00B25441" w:rsidRDefault="00E80BCA" w:rsidP="00B25441">
            <w:pPr>
              <w:jc w:val="both"/>
              <w:rPr>
                <w:sz w:val="20"/>
                <w:szCs w:val="20"/>
              </w:rPr>
            </w:pPr>
            <w:r w:rsidRPr="00B25441">
              <w:rPr>
                <w:sz w:val="20"/>
                <w:szCs w:val="20"/>
              </w:rPr>
              <w:t>-</w:t>
            </w:r>
          </w:p>
        </w:tc>
      </w:tr>
      <w:tr w:rsidR="00E80BCA" w:rsidRPr="00B25441" w:rsidTr="00B25441">
        <w:trPr>
          <w:trHeight w:val="255"/>
          <w:jc w:val="center"/>
        </w:trPr>
        <w:tc>
          <w:tcPr>
            <w:tcW w:w="4283" w:type="dxa"/>
          </w:tcPr>
          <w:p w:rsidR="00E80BCA" w:rsidRPr="00B25441" w:rsidRDefault="00E80BCA" w:rsidP="00B25441">
            <w:pPr>
              <w:jc w:val="both"/>
              <w:rPr>
                <w:sz w:val="20"/>
                <w:szCs w:val="20"/>
              </w:rPr>
            </w:pPr>
            <w:r w:rsidRPr="00B25441">
              <w:rPr>
                <w:sz w:val="20"/>
                <w:szCs w:val="20"/>
                <w:lang w:val="en-US"/>
              </w:rPr>
              <w:t>F</w:t>
            </w:r>
            <w:r w:rsidRPr="00B25441">
              <w:rPr>
                <w:sz w:val="20"/>
                <w:szCs w:val="20"/>
              </w:rPr>
              <w:t>7</w:t>
            </w:r>
            <w:r w:rsidRPr="00B25441">
              <w:rPr>
                <w:sz w:val="20"/>
                <w:szCs w:val="20"/>
                <w:lang w:val="en-US"/>
              </w:rPr>
              <w:t xml:space="preserve"> –</w:t>
            </w:r>
            <w:r w:rsidRPr="00B25441">
              <w:rPr>
                <w:sz w:val="20"/>
                <w:szCs w:val="20"/>
              </w:rPr>
              <w:t xml:space="preserve"> создание отчетов</w:t>
            </w:r>
          </w:p>
        </w:tc>
        <w:tc>
          <w:tcPr>
            <w:tcW w:w="3764" w:type="dxa"/>
          </w:tcPr>
          <w:p w:rsidR="00E80BCA" w:rsidRPr="00B25441" w:rsidRDefault="00E80BCA" w:rsidP="00B25441">
            <w:pPr>
              <w:jc w:val="both"/>
              <w:rPr>
                <w:sz w:val="20"/>
                <w:szCs w:val="20"/>
              </w:rPr>
            </w:pPr>
            <w:r w:rsidRPr="00B25441">
              <w:rPr>
                <w:sz w:val="20"/>
                <w:szCs w:val="20"/>
              </w:rPr>
              <w:t>-</w:t>
            </w:r>
          </w:p>
        </w:tc>
      </w:tr>
    </w:tbl>
    <w:p w:rsidR="00E80BCA" w:rsidRDefault="00B25441" w:rsidP="00B04505">
      <w:pPr>
        <w:spacing w:line="360" w:lineRule="auto"/>
        <w:ind w:firstLine="709"/>
        <w:jc w:val="both"/>
        <w:rPr>
          <w:sz w:val="28"/>
          <w:szCs w:val="28"/>
          <w:lang w:val="en-US"/>
        </w:rPr>
      </w:pPr>
      <w:r>
        <w:rPr>
          <w:sz w:val="28"/>
          <w:szCs w:val="28"/>
        </w:rPr>
        <w:br w:type="page"/>
      </w:r>
      <w:r w:rsidR="00E80BCA" w:rsidRPr="00B04505">
        <w:rPr>
          <w:sz w:val="28"/>
          <w:szCs w:val="28"/>
        </w:rPr>
        <w:t>Таблица 7.4. Затраты на функцию.</w:t>
      </w:r>
    </w:p>
    <w:p w:rsidR="00B25441" w:rsidRPr="00B25441" w:rsidRDefault="00B25441" w:rsidP="00B04505">
      <w:pPr>
        <w:spacing w:line="360" w:lineRule="auto"/>
        <w:ind w:firstLine="709"/>
        <w:jc w:val="both"/>
        <w:rPr>
          <w:sz w:val="28"/>
          <w:szCs w:val="28"/>
          <w:lang w:val="en-US"/>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14"/>
        <w:gridCol w:w="3198"/>
      </w:tblGrid>
      <w:tr w:rsidR="00E80BCA" w:rsidRPr="00B25441" w:rsidTr="00B25441">
        <w:trPr>
          <w:trHeight w:val="253"/>
        </w:trPr>
        <w:tc>
          <w:tcPr>
            <w:tcW w:w="3414" w:type="dxa"/>
          </w:tcPr>
          <w:p w:rsidR="00E80BCA" w:rsidRPr="00B25441" w:rsidRDefault="00E80BCA" w:rsidP="00B25441">
            <w:pPr>
              <w:jc w:val="center"/>
              <w:rPr>
                <w:sz w:val="20"/>
                <w:szCs w:val="20"/>
              </w:rPr>
            </w:pPr>
            <w:r w:rsidRPr="00B25441">
              <w:rPr>
                <w:sz w:val="20"/>
                <w:szCs w:val="20"/>
              </w:rPr>
              <w:t>Индекс функции</w:t>
            </w:r>
          </w:p>
        </w:tc>
        <w:tc>
          <w:tcPr>
            <w:tcW w:w="3198" w:type="dxa"/>
          </w:tcPr>
          <w:p w:rsidR="00E80BCA" w:rsidRPr="00B25441" w:rsidRDefault="00E80BCA" w:rsidP="00B25441">
            <w:pPr>
              <w:jc w:val="center"/>
              <w:rPr>
                <w:sz w:val="20"/>
                <w:szCs w:val="20"/>
              </w:rPr>
            </w:pPr>
            <w:r w:rsidRPr="00B25441">
              <w:rPr>
                <w:sz w:val="20"/>
                <w:szCs w:val="20"/>
              </w:rPr>
              <w:t>Затраты на функцию, руб.</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F1</w:t>
            </w:r>
          </w:p>
        </w:tc>
        <w:tc>
          <w:tcPr>
            <w:tcW w:w="3198" w:type="dxa"/>
          </w:tcPr>
          <w:p w:rsidR="00E80BCA" w:rsidRPr="00B25441" w:rsidRDefault="00E80BCA" w:rsidP="00B25441">
            <w:pPr>
              <w:jc w:val="center"/>
              <w:rPr>
                <w:sz w:val="20"/>
                <w:szCs w:val="20"/>
                <w:lang w:val="en-US"/>
              </w:rPr>
            </w:pPr>
            <w:r w:rsidRPr="00B25441">
              <w:rPr>
                <w:sz w:val="20"/>
                <w:szCs w:val="20"/>
                <w:lang w:val="en-US"/>
              </w:rPr>
              <w:t>7047</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F2</w:t>
            </w:r>
          </w:p>
        </w:tc>
        <w:tc>
          <w:tcPr>
            <w:tcW w:w="3198" w:type="dxa"/>
          </w:tcPr>
          <w:p w:rsidR="00E80BCA" w:rsidRPr="00B25441" w:rsidRDefault="00E80BCA" w:rsidP="00B25441">
            <w:pPr>
              <w:jc w:val="center"/>
              <w:rPr>
                <w:sz w:val="20"/>
                <w:szCs w:val="20"/>
                <w:lang w:val="en-US"/>
              </w:rPr>
            </w:pPr>
            <w:r w:rsidRPr="00B25441">
              <w:rPr>
                <w:sz w:val="20"/>
                <w:szCs w:val="20"/>
                <w:lang w:val="en-US"/>
              </w:rPr>
              <w:t>18720</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F3</w:t>
            </w:r>
          </w:p>
        </w:tc>
        <w:tc>
          <w:tcPr>
            <w:tcW w:w="3198" w:type="dxa"/>
          </w:tcPr>
          <w:p w:rsidR="00E80BCA" w:rsidRPr="00B25441" w:rsidRDefault="00E80BCA" w:rsidP="00B25441">
            <w:pPr>
              <w:jc w:val="center"/>
              <w:rPr>
                <w:sz w:val="20"/>
                <w:szCs w:val="20"/>
              </w:rPr>
            </w:pPr>
            <w:r w:rsidRPr="00B25441">
              <w:rPr>
                <w:sz w:val="20"/>
                <w:szCs w:val="20"/>
              </w:rPr>
              <w:t>-</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F4</w:t>
            </w:r>
          </w:p>
        </w:tc>
        <w:tc>
          <w:tcPr>
            <w:tcW w:w="3198" w:type="dxa"/>
          </w:tcPr>
          <w:p w:rsidR="00E80BCA" w:rsidRPr="00B25441" w:rsidRDefault="00E80BCA" w:rsidP="00B25441">
            <w:pPr>
              <w:jc w:val="center"/>
              <w:rPr>
                <w:sz w:val="20"/>
                <w:szCs w:val="20"/>
              </w:rPr>
            </w:pPr>
            <w:r w:rsidRPr="00B25441">
              <w:rPr>
                <w:sz w:val="20"/>
                <w:szCs w:val="20"/>
              </w:rPr>
              <w:t>10150</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F5</w:t>
            </w:r>
          </w:p>
        </w:tc>
        <w:tc>
          <w:tcPr>
            <w:tcW w:w="3198" w:type="dxa"/>
          </w:tcPr>
          <w:p w:rsidR="00E80BCA" w:rsidRPr="00B25441" w:rsidRDefault="00E80BCA" w:rsidP="00B25441">
            <w:pPr>
              <w:jc w:val="center"/>
              <w:rPr>
                <w:sz w:val="20"/>
                <w:szCs w:val="20"/>
              </w:rPr>
            </w:pPr>
            <w:r w:rsidRPr="00B25441">
              <w:rPr>
                <w:sz w:val="20"/>
                <w:szCs w:val="20"/>
              </w:rPr>
              <w:t>-</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F6</w:t>
            </w:r>
          </w:p>
        </w:tc>
        <w:tc>
          <w:tcPr>
            <w:tcW w:w="3198" w:type="dxa"/>
          </w:tcPr>
          <w:p w:rsidR="00E80BCA" w:rsidRPr="00B25441" w:rsidRDefault="00E80BCA" w:rsidP="00B25441">
            <w:pPr>
              <w:jc w:val="center"/>
              <w:rPr>
                <w:sz w:val="20"/>
                <w:szCs w:val="20"/>
              </w:rPr>
            </w:pPr>
            <w:r w:rsidRPr="00B25441">
              <w:rPr>
                <w:sz w:val="20"/>
                <w:szCs w:val="20"/>
              </w:rPr>
              <w:t>-</w:t>
            </w:r>
          </w:p>
        </w:tc>
      </w:tr>
      <w:tr w:rsidR="00E80BCA" w:rsidRPr="00B25441" w:rsidTr="00B25441">
        <w:trPr>
          <w:trHeight w:val="253"/>
        </w:trPr>
        <w:tc>
          <w:tcPr>
            <w:tcW w:w="3414" w:type="dxa"/>
          </w:tcPr>
          <w:p w:rsidR="00E80BCA" w:rsidRPr="00B25441" w:rsidRDefault="00E80BCA" w:rsidP="00B25441">
            <w:pPr>
              <w:jc w:val="center"/>
              <w:rPr>
                <w:sz w:val="20"/>
                <w:szCs w:val="20"/>
                <w:lang w:val="en-US"/>
              </w:rPr>
            </w:pPr>
            <w:r w:rsidRPr="00B25441">
              <w:rPr>
                <w:sz w:val="20"/>
                <w:szCs w:val="20"/>
                <w:lang w:val="en-US"/>
              </w:rPr>
              <w:t>F7</w:t>
            </w:r>
          </w:p>
        </w:tc>
        <w:tc>
          <w:tcPr>
            <w:tcW w:w="3198" w:type="dxa"/>
          </w:tcPr>
          <w:p w:rsidR="00E80BCA" w:rsidRPr="00B25441" w:rsidRDefault="00E80BCA" w:rsidP="00B25441">
            <w:pPr>
              <w:jc w:val="center"/>
              <w:rPr>
                <w:sz w:val="20"/>
                <w:szCs w:val="20"/>
              </w:rPr>
            </w:pPr>
            <w:r w:rsidRPr="00B25441">
              <w:rPr>
                <w:sz w:val="20"/>
                <w:szCs w:val="20"/>
              </w:rPr>
              <w:t>-</w:t>
            </w:r>
          </w:p>
        </w:tc>
      </w:tr>
      <w:tr w:rsidR="00E80BCA" w:rsidRPr="00B25441" w:rsidTr="00B25441">
        <w:trPr>
          <w:trHeight w:val="270"/>
        </w:trPr>
        <w:tc>
          <w:tcPr>
            <w:tcW w:w="3414" w:type="dxa"/>
          </w:tcPr>
          <w:p w:rsidR="00E80BCA" w:rsidRPr="00B25441" w:rsidRDefault="00E80BCA" w:rsidP="00B25441">
            <w:pPr>
              <w:jc w:val="center"/>
              <w:rPr>
                <w:sz w:val="20"/>
                <w:szCs w:val="20"/>
              </w:rPr>
            </w:pPr>
            <w:r w:rsidRPr="00B25441">
              <w:rPr>
                <w:sz w:val="20"/>
                <w:szCs w:val="20"/>
                <w:lang w:val="en-US"/>
              </w:rPr>
              <w:t>F</w:t>
            </w:r>
            <w:r w:rsidRPr="00B25441">
              <w:rPr>
                <w:sz w:val="20"/>
                <w:szCs w:val="20"/>
              </w:rPr>
              <w:t>8</w:t>
            </w:r>
          </w:p>
        </w:tc>
        <w:tc>
          <w:tcPr>
            <w:tcW w:w="3198" w:type="dxa"/>
          </w:tcPr>
          <w:p w:rsidR="00E80BCA" w:rsidRPr="00B25441" w:rsidRDefault="00E80BCA" w:rsidP="00B25441">
            <w:pPr>
              <w:jc w:val="center"/>
              <w:rPr>
                <w:sz w:val="20"/>
                <w:szCs w:val="20"/>
              </w:rPr>
            </w:pPr>
            <w:r w:rsidRPr="00B25441">
              <w:rPr>
                <w:sz w:val="20"/>
                <w:szCs w:val="20"/>
              </w:rPr>
              <w:t>-</w:t>
            </w:r>
          </w:p>
        </w:tc>
      </w:tr>
    </w:tbl>
    <w:p w:rsidR="00E80BCA" w:rsidRPr="00B04505" w:rsidRDefault="00E80BCA" w:rsidP="00B25441">
      <w:pPr>
        <w:spacing w:line="360" w:lineRule="auto"/>
        <w:ind w:firstLine="709"/>
        <w:jc w:val="center"/>
        <w:rPr>
          <w:sz w:val="28"/>
          <w:szCs w:val="28"/>
        </w:rPr>
      </w:pPr>
    </w:p>
    <w:p w:rsidR="00E80BCA" w:rsidRPr="00B04505" w:rsidRDefault="00CE1D2F" w:rsidP="00B04505">
      <w:pPr>
        <w:spacing w:line="360" w:lineRule="auto"/>
        <w:ind w:firstLine="709"/>
        <w:jc w:val="both"/>
        <w:rPr>
          <w:sz w:val="28"/>
          <w:szCs w:val="28"/>
        </w:rPr>
      </w:pPr>
      <w:r>
        <w:rPr>
          <w:sz w:val="28"/>
          <w:szCs w:val="28"/>
        </w:rPr>
        <w:pict>
          <v:shape id="_x0000_i1216" type="#_x0000_t75" style="width:165.75pt;height:213.75pt">
            <v:imagedata r:id="rId191" o:title=""/>
          </v:shape>
        </w:pict>
      </w:r>
    </w:p>
    <w:p w:rsidR="00B25441" w:rsidRDefault="00B25441" w:rsidP="00B04505">
      <w:pPr>
        <w:spacing w:line="360" w:lineRule="auto"/>
        <w:ind w:firstLine="709"/>
        <w:jc w:val="both"/>
        <w:rPr>
          <w:sz w:val="28"/>
          <w:szCs w:val="28"/>
          <w:lang w:val="en-US"/>
        </w:rPr>
      </w:pPr>
    </w:p>
    <w:p w:rsidR="00E80BCA" w:rsidRPr="00B04505" w:rsidRDefault="00E80BCA" w:rsidP="00B25441">
      <w:pPr>
        <w:spacing w:line="360" w:lineRule="auto"/>
        <w:ind w:left="1985" w:hanging="1276"/>
        <w:jc w:val="both"/>
        <w:rPr>
          <w:sz w:val="28"/>
          <w:szCs w:val="28"/>
        </w:rPr>
      </w:pPr>
      <w:r w:rsidRPr="00B04505">
        <w:rPr>
          <w:sz w:val="28"/>
          <w:szCs w:val="28"/>
        </w:rPr>
        <w:t>Рис. 7.3. Функционально-стоимостная диаграмма АСУ тепличного комбината.</w:t>
      </w:r>
    </w:p>
    <w:p w:rsidR="00E80BCA" w:rsidRPr="00B04505" w:rsidRDefault="00E80BCA" w:rsidP="00B04505">
      <w:pPr>
        <w:spacing w:line="360" w:lineRule="auto"/>
        <w:ind w:firstLine="709"/>
        <w:jc w:val="both"/>
        <w:rPr>
          <w:sz w:val="28"/>
          <w:szCs w:val="28"/>
        </w:rPr>
      </w:pPr>
    </w:p>
    <w:p w:rsidR="00E80BCA" w:rsidRPr="00B04505" w:rsidRDefault="00E80BCA" w:rsidP="00B04505">
      <w:pPr>
        <w:spacing w:line="360" w:lineRule="auto"/>
        <w:ind w:firstLine="709"/>
        <w:jc w:val="both"/>
        <w:rPr>
          <w:sz w:val="28"/>
          <w:szCs w:val="28"/>
        </w:rPr>
      </w:pPr>
      <w:r w:rsidRPr="00B04505">
        <w:rPr>
          <w:sz w:val="28"/>
          <w:szCs w:val="28"/>
        </w:rPr>
        <w:t>Из функционально-стоимостной диаграммы, представленной на рис. 9.4, видно, что стоимости функций не превышают их значимости, следовательно, выбор устройств было произведен правильно.</w:t>
      </w:r>
    </w:p>
    <w:p w:rsidR="00E80BCA" w:rsidRPr="00B04505" w:rsidRDefault="00E80BCA" w:rsidP="00B04505">
      <w:pPr>
        <w:spacing w:line="360" w:lineRule="auto"/>
        <w:ind w:firstLine="709"/>
        <w:jc w:val="both"/>
        <w:rPr>
          <w:sz w:val="28"/>
          <w:szCs w:val="28"/>
        </w:rPr>
      </w:pPr>
    </w:p>
    <w:p w:rsidR="00E80BCA" w:rsidRPr="00B04505" w:rsidRDefault="00E80BCA" w:rsidP="00B25441">
      <w:pPr>
        <w:pStyle w:val="2"/>
        <w:ind w:left="1418" w:hanging="709"/>
        <w:rPr>
          <w:b/>
          <w:szCs w:val="28"/>
        </w:rPr>
      </w:pPr>
      <w:bookmarkStart w:id="76" w:name="_Toc43419188"/>
      <w:r w:rsidRPr="00B04505">
        <w:rPr>
          <w:b/>
          <w:szCs w:val="28"/>
        </w:rPr>
        <w:t>7.</w:t>
      </w:r>
      <w:r w:rsidR="002C2884" w:rsidRPr="00B04505">
        <w:rPr>
          <w:b/>
          <w:szCs w:val="28"/>
        </w:rPr>
        <w:t>4</w:t>
      </w:r>
      <w:r w:rsidR="001D0498" w:rsidRPr="00B04505">
        <w:rPr>
          <w:b/>
          <w:szCs w:val="28"/>
        </w:rPr>
        <w:t>.</w:t>
      </w:r>
      <w:r w:rsidRPr="00B04505">
        <w:rPr>
          <w:b/>
          <w:szCs w:val="28"/>
        </w:rPr>
        <w:t xml:space="preserve"> Расчет затрат на конструкторскую и технологическую подготовку производства</w:t>
      </w:r>
      <w:bookmarkEnd w:id="76"/>
    </w:p>
    <w:p w:rsidR="00B25441" w:rsidRDefault="00B25441"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Затраты на этапе проектирования сводятся к определению заработной платы инженерно-технических работников, занятых на этапах конструкторской, технологической и организационной подготовки производства</w:t>
      </w:r>
      <w:r w:rsidR="005D0CCE" w:rsidRPr="00B04505">
        <w:rPr>
          <w:sz w:val="28"/>
          <w:szCs w:val="28"/>
        </w:rPr>
        <w:t xml:space="preserve"> [12]</w:t>
      </w:r>
      <w:r w:rsidRPr="00B04505">
        <w:rPr>
          <w:sz w:val="28"/>
          <w:szCs w:val="28"/>
        </w:rPr>
        <w:t>. Часовая ставка исполнителя рассчитывается делением среднемесячного оклада на действительный часовой фонд времени исполнителей.</w:t>
      </w:r>
    </w:p>
    <w:p w:rsidR="00E80BCA" w:rsidRPr="00B04505" w:rsidRDefault="00CE1D2F" w:rsidP="00B04505">
      <w:pPr>
        <w:spacing w:line="360" w:lineRule="auto"/>
        <w:ind w:firstLine="709"/>
        <w:jc w:val="both"/>
        <w:rPr>
          <w:sz w:val="28"/>
          <w:szCs w:val="28"/>
          <w:lang w:val="en-US"/>
        </w:rPr>
      </w:pPr>
      <w:r>
        <w:rPr>
          <w:position w:val="-32"/>
          <w:sz w:val="28"/>
          <w:szCs w:val="28"/>
          <w:lang w:val="en-US"/>
        </w:rPr>
        <w:pict>
          <v:shape id="_x0000_i1217" type="#_x0000_t75" style="width:90.75pt;height:31.5pt">
            <v:imagedata r:id="rId192" o:title=""/>
          </v:shape>
        </w:pict>
      </w:r>
    </w:p>
    <w:p w:rsidR="00E80BCA" w:rsidRPr="00B04505" w:rsidRDefault="00E80BCA" w:rsidP="00B04505">
      <w:pPr>
        <w:spacing w:line="360" w:lineRule="auto"/>
        <w:ind w:firstLine="709"/>
        <w:jc w:val="both"/>
        <w:rPr>
          <w:sz w:val="28"/>
          <w:szCs w:val="28"/>
        </w:rPr>
      </w:pPr>
      <w:r w:rsidRPr="00B04505">
        <w:rPr>
          <w:sz w:val="28"/>
          <w:szCs w:val="28"/>
        </w:rPr>
        <w:t xml:space="preserve">где </w:t>
      </w:r>
      <w:r w:rsidRPr="00B04505">
        <w:rPr>
          <w:sz w:val="28"/>
          <w:szCs w:val="28"/>
        </w:rPr>
        <w:tab/>
        <w:t>З</w:t>
      </w:r>
      <w:r w:rsidRPr="00B04505">
        <w:rPr>
          <w:sz w:val="28"/>
          <w:szCs w:val="28"/>
          <w:vertAlign w:val="subscript"/>
        </w:rPr>
        <w:t>час</w:t>
      </w:r>
      <w:r w:rsidRPr="00B04505">
        <w:rPr>
          <w:sz w:val="28"/>
          <w:szCs w:val="28"/>
        </w:rPr>
        <w:t xml:space="preserve"> - часовая ставка;</w:t>
      </w:r>
    </w:p>
    <w:p w:rsidR="00E80BCA" w:rsidRPr="00B04505" w:rsidRDefault="00E80BCA" w:rsidP="00B04505">
      <w:pPr>
        <w:spacing w:line="360" w:lineRule="auto"/>
        <w:ind w:firstLine="709"/>
        <w:jc w:val="both"/>
        <w:rPr>
          <w:sz w:val="28"/>
          <w:szCs w:val="28"/>
        </w:rPr>
      </w:pPr>
      <w:r w:rsidRPr="00B04505">
        <w:rPr>
          <w:sz w:val="28"/>
          <w:szCs w:val="28"/>
        </w:rPr>
        <w:t>З</w:t>
      </w:r>
      <w:r w:rsidRPr="00B04505">
        <w:rPr>
          <w:sz w:val="28"/>
          <w:szCs w:val="28"/>
          <w:vertAlign w:val="subscript"/>
        </w:rPr>
        <w:t>ср</w:t>
      </w:r>
      <w:r w:rsidRPr="00B04505">
        <w:rPr>
          <w:sz w:val="28"/>
          <w:szCs w:val="28"/>
        </w:rPr>
        <w:t xml:space="preserve"> - средняя зарплата;</w:t>
      </w:r>
    </w:p>
    <w:p w:rsidR="00E80BCA" w:rsidRPr="00B04505" w:rsidRDefault="00E80BCA" w:rsidP="00B04505">
      <w:pPr>
        <w:spacing w:line="360" w:lineRule="auto"/>
        <w:ind w:firstLine="709"/>
        <w:jc w:val="both"/>
        <w:rPr>
          <w:sz w:val="28"/>
          <w:szCs w:val="28"/>
        </w:rPr>
      </w:pPr>
      <w:r w:rsidRPr="00B04505">
        <w:rPr>
          <w:sz w:val="28"/>
          <w:szCs w:val="28"/>
          <w:lang w:val="en-US"/>
        </w:rPr>
        <w:t>t</w:t>
      </w:r>
      <w:r w:rsidRPr="00B04505">
        <w:rPr>
          <w:sz w:val="28"/>
          <w:szCs w:val="28"/>
          <w:vertAlign w:val="subscript"/>
        </w:rPr>
        <w:t>ф</w:t>
      </w:r>
      <w:r w:rsidRPr="00B04505">
        <w:rPr>
          <w:sz w:val="28"/>
          <w:szCs w:val="28"/>
        </w:rPr>
        <w:t xml:space="preserve"> - фонд времени.</w:t>
      </w:r>
    </w:p>
    <w:p w:rsidR="00E80BCA" w:rsidRPr="00B04505" w:rsidRDefault="00E80BCA" w:rsidP="00B04505">
      <w:pPr>
        <w:spacing w:line="360" w:lineRule="auto"/>
        <w:ind w:firstLine="709"/>
        <w:jc w:val="both"/>
        <w:rPr>
          <w:sz w:val="28"/>
          <w:szCs w:val="28"/>
        </w:rPr>
      </w:pPr>
      <w:r w:rsidRPr="00B04505">
        <w:rPr>
          <w:sz w:val="28"/>
          <w:szCs w:val="28"/>
        </w:rPr>
        <w:t xml:space="preserve">Определим заработную плату инженерно-технических работников, занятых на этапах конструкторской, технологической и организационной подготовки производства. Для расчета затрат необходимо определить продолжительность каждой работы на этом этапе. Величина месячного фонда времени при пятидневной рабочей неделе в среднем составляет </w:t>
      </w:r>
      <w:r w:rsidRPr="00B04505">
        <w:rPr>
          <w:sz w:val="28"/>
          <w:szCs w:val="28"/>
          <w:lang w:val="en-US"/>
        </w:rPr>
        <w:t>t</w:t>
      </w:r>
      <w:r w:rsidRPr="00B04505">
        <w:rPr>
          <w:sz w:val="28"/>
          <w:szCs w:val="28"/>
        </w:rPr>
        <w:t xml:space="preserve"> = 176 часов. В нашем случае среднемесячный оклад инженера составляет 6000 рублей. Согласно (7.1) имеем:</w:t>
      </w:r>
    </w:p>
    <w:p w:rsidR="00E80BCA" w:rsidRPr="00B04505" w:rsidRDefault="00CE1D2F" w:rsidP="00B04505">
      <w:pPr>
        <w:spacing w:line="360" w:lineRule="auto"/>
        <w:ind w:firstLine="709"/>
        <w:jc w:val="both"/>
        <w:rPr>
          <w:sz w:val="28"/>
          <w:szCs w:val="28"/>
          <w:lang w:val="en-US"/>
        </w:rPr>
      </w:pPr>
      <w:r>
        <w:rPr>
          <w:position w:val="-24"/>
          <w:sz w:val="28"/>
          <w:szCs w:val="28"/>
        </w:rPr>
        <w:pict>
          <v:shape id="_x0000_i1218" type="#_x0000_t75" style="width:108.75pt;height:28.5pt">
            <v:imagedata r:id="rId193" o:title=""/>
          </v:shape>
        </w:pict>
      </w:r>
    </w:p>
    <w:p w:rsidR="00E80BCA" w:rsidRPr="00B04505" w:rsidRDefault="00E80BCA" w:rsidP="00B04505">
      <w:pPr>
        <w:spacing w:line="360" w:lineRule="auto"/>
        <w:ind w:firstLine="709"/>
        <w:jc w:val="both"/>
        <w:rPr>
          <w:sz w:val="28"/>
          <w:szCs w:val="28"/>
        </w:rPr>
      </w:pPr>
    </w:p>
    <w:p w:rsidR="00E80BCA" w:rsidRDefault="00E80BCA" w:rsidP="00B04505">
      <w:pPr>
        <w:spacing w:line="360" w:lineRule="auto"/>
        <w:ind w:firstLine="709"/>
        <w:jc w:val="both"/>
        <w:rPr>
          <w:sz w:val="28"/>
          <w:szCs w:val="28"/>
          <w:lang w:val="en-US"/>
        </w:rPr>
      </w:pPr>
      <w:r w:rsidRPr="00B04505">
        <w:rPr>
          <w:sz w:val="28"/>
          <w:szCs w:val="28"/>
        </w:rPr>
        <w:t>Таблица 7.5. Смета оплаты труда.</w:t>
      </w:r>
    </w:p>
    <w:p w:rsidR="00B25441" w:rsidRPr="00B25441" w:rsidRDefault="00B25441" w:rsidP="00B04505">
      <w:pPr>
        <w:spacing w:line="360" w:lineRule="auto"/>
        <w:ind w:firstLine="709"/>
        <w:jc w:val="both"/>
        <w:rPr>
          <w:sz w:val="28"/>
          <w:szCs w:val="28"/>
          <w:lang w:val="en-US"/>
        </w:rPr>
      </w:pPr>
    </w:p>
    <w:tbl>
      <w:tblPr>
        <w:tblW w:w="0" w:type="auto"/>
        <w:jc w:val="center"/>
        <w:tblLook w:val="01E0" w:firstRow="1" w:lastRow="1" w:firstColumn="1" w:lastColumn="1" w:noHBand="0" w:noVBand="0"/>
      </w:tblPr>
      <w:tblGrid>
        <w:gridCol w:w="435"/>
        <w:gridCol w:w="3082"/>
        <w:gridCol w:w="1830"/>
        <w:gridCol w:w="2154"/>
        <w:gridCol w:w="1648"/>
      </w:tblGrid>
      <w:tr w:rsidR="00342A88" w:rsidRPr="00B25441" w:rsidTr="00B25441">
        <w:trPr>
          <w:trHeight w:val="370"/>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Этапы выполняемых работ</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Часовая ставка,</w:t>
            </w:r>
          </w:p>
          <w:p w:rsidR="00E80BCA" w:rsidRPr="00B25441" w:rsidRDefault="00E80BCA" w:rsidP="00B25441">
            <w:pPr>
              <w:jc w:val="both"/>
              <w:rPr>
                <w:sz w:val="18"/>
                <w:szCs w:val="18"/>
              </w:rPr>
            </w:pPr>
            <w:r w:rsidRPr="00B25441">
              <w:rPr>
                <w:sz w:val="18"/>
                <w:szCs w:val="18"/>
              </w:rPr>
              <w:t>З</w:t>
            </w:r>
            <w:r w:rsidRPr="00B25441">
              <w:rPr>
                <w:sz w:val="18"/>
                <w:szCs w:val="18"/>
                <w:vertAlign w:val="subscript"/>
              </w:rPr>
              <w:t>час</w:t>
            </w:r>
            <w:r w:rsidRPr="00B25441">
              <w:rPr>
                <w:sz w:val="18"/>
                <w:szCs w:val="18"/>
              </w:rPr>
              <w:t>, руб.</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Время выполнения работы, Т</w:t>
            </w:r>
            <w:r w:rsidRPr="00B25441">
              <w:rPr>
                <w:sz w:val="18"/>
                <w:szCs w:val="18"/>
                <w:vertAlign w:val="subscript"/>
              </w:rPr>
              <w:t>раб</w:t>
            </w:r>
            <w:r w:rsidRPr="00B25441">
              <w:rPr>
                <w:sz w:val="18"/>
                <w:szCs w:val="18"/>
              </w:rPr>
              <w:t>, час</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Стоимость,</w:t>
            </w:r>
          </w:p>
          <w:p w:rsidR="00E80BCA" w:rsidRPr="00B25441" w:rsidRDefault="00E80BCA" w:rsidP="00B25441">
            <w:pPr>
              <w:jc w:val="both"/>
              <w:rPr>
                <w:sz w:val="18"/>
                <w:szCs w:val="18"/>
              </w:rPr>
            </w:pPr>
            <w:r w:rsidRPr="00B25441">
              <w:rPr>
                <w:sz w:val="18"/>
                <w:szCs w:val="18"/>
              </w:rPr>
              <w:t xml:space="preserve"> 3</w:t>
            </w:r>
            <w:r w:rsidRPr="00B25441">
              <w:rPr>
                <w:sz w:val="18"/>
                <w:szCs w:val="18"/>
                <w:vertAlign w:val="subscript"/>
              </w:rPr>
              <w:t xml:space="preserve">ЭП, </w:t>
            </w:r>
            <w:r w:rsidRPr="00B25441">
              <w:rPr>
                <w:sz w:val="18"/>
                <w:szCs w:val="18"/>
              </w:rPr>
              <w:t>руб.</w:t>
            </w:r>
          </w:p>
        </w:tc>
      </w:tr>
      <w:tr w:rsidR="00342A88" w:rsidRPr="00B25441" w:rsidTr="00B25441">
        <w:trPr>
          <w:trHeight w:val="185"/>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1</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Разработка технического проекта</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lang w:val="en-US"/>
              </w:rPr>
              <w:t>5</w:t>
            </w:r>
            <w:r w:rsidRPr="00B25441">
              <w:rPr>
                <w:sz w:val="18"/>
                <w:szCs w:val="18"/>
              </w:rPr>
              <w:t>680</w:t>
            </w:r>
          </w:p>
        </w:tc>
      </w:tr>
      <w:tr w:rsidR="00342A88" w:rsidRPr="00B25441" w:rsidTr="00B25441">
        <w:trPr>
          <w:trHeight w:val="382"/>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2</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Вывод математических моделей смесительного устройства</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5</w:t>
            </w:r>
            <w:r w:rsidRPr="00B25441">
              <w:rPr>
                <w:sz w:val="18"/>
                <w:szCs w:val="18"/>
              </w:rPr>
              <w:t>680</w:t>
            </w:r>
          </w:p>
        </w:tc>
      </w:tr>
      <w:tr w:rsidR="00342A88" w:rsidRPr="00B25441" w:rsidTr="00B25441">
        <w:trPr>
          <w:trHeight w:val="936"/>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3</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Синтез законов управления, моделирование, разработка структурной и принципиальной схем, конструкции смесительного устройства.</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300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8520</w:t>
            </w:r>
          </w:p>
        </w:tc>
      </w:tr>
      <w:tr w:rsidR="00342A88" w:rsidRPr="00B25441" w:rsidTr="00B25441">
        <w:trPr>
          <w:trHeight w:val="567"/>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4</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Разработка программы визуализации технологического процесса</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400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11360</w:t>
            </w:r>
          </w:p>
        </w:tc>
      </w:tr>
      <w:tr w:rsidR="00342A88" w:rsidRPr="00B25441" w:rsidTr="00B25441">
        <w:trPr>
          <w:trHeight w:val="370"/>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5</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Настройка сервера производственного контроля</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300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rPr>
              <w:t>8520</w:t>
            </w:r>
          </w:p>
        </w:tc>
      </w:tr>
      <w:tr w:rsidR="00342A88" w:rsidRPr="00B25441" w:rsidTr="00B25441">
        <w:trPr>
          <w:trHeight w:val="370"/>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6</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 xml:space="preserve">Разработка структуры однопроводной сети </w:t>
            </w:r>
            <w:r w:rsidRPr="00B25441">
              <w:rPr>
                <w:sz w:val="18"/>
                <w:szCs w:val="18"/>
                <w:lang w:val="en-US"/>
              </w:rPr>
              <w:t>Micr</w:t>
            </w:r>
            <w:r w:rsidRPr="00B25441">
              <w:rPr>
                <w:sz w:val="18"/>
                <w:szCs w:val="18"/>
              </w:rPr>
              <w:t>о</w:t>
            </w:r>
            <w:r w:rsidRPr="00B25441">
              <w:rPr>
                <w:sz w:val="18"/>
                <w:szCs w:val="18"/>
                <w:lang w:val="en-US"/>
              </w:rPr>
              <w:t>LAN</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300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rPr>
              <w:t>8520</w:t>
            </w:r>
          </w:p>
        </w:tc>
      </w:tr>
      <w:tr w:rsidR="00342A88" w:rsidRPr="00B25441" w:rsidTr="00B25441">
        <w:trPr>
          <w:trHeight w:val="382"/>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8</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Изготовление, монтажно-наладочные работы</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300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rPr>
              <w:t>8520</w:t>
            </w:r>
          </w:p>
        </w:tc>
      </w:tr>
      <w:tr w:rsidR="00342A88" w:rsidRPr="00B25441" w:rsidTr="00B25441">
        <w:trPr>
          <w:trHeight w:val="185"/>
          <w:jc w:val="center"/>
        </w:trPr>
        <w:tc>
          <w:tcPr>
            <w:tcW w:w="435"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9</w:t>
            </w:r>
          </w:p>
        </w:tc>
        <w:tc>
          <w:tcPr>
            <w:tcW w:w="3082"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Регулирование, отладка</w:t>
            </w:r>
          </w:p>
        </w:tc>
        <w:tc>
          <w:tcPr>
            <w:tcW w:w="1830"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w:t>
            </w:r>
            <w:r w:rsidRPr="00B25441">
              <w:rPr>
                <w:sz w:val="18"/>
                <w:szCs w:val="18"/>
              </w:rPr>
              <w:t>8.4</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200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lang w:val="en-US"/>
              </w:rPr>
            </w:pPr>
            <w:r w:rsidRPr="00B25441">
              <w:rPr>
                <w:sz w:val="18"/>
                <w:szCs w:val="18"/>
                <w:lang w:val="en-US"/>
              </w:rPr>
              <w:t>5</w:t>
            </w:r>
            <w:r w:rsidRPr="00B25441">
              <w:rPr>
                <w:sz w:val="18"/>
                <w:szCs w:val="18"/>
              </w:rPr>
              <w:t>680</w:t>
            </w:r>
          </w:p>
        </w:tc>
      </w:tr>
      <w:tr w:rsidR="00E80BCA" w:rsidRPr="00B25441" w:rsidTr="00B25441">
        <w:trPr>
          <w:trHeight w:val="185"/>
          <w:jc w:val="center"/>
        </w:trPr>
        <w:tc>
          <w:tcPr>
            <w:tcW w:w="5347" w:type="dxa"/>
            <w:gridSpan w:val="3"/>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b/>
                <w:sz w:val="18"/>
                <w:szCs w:val="18"/>
                <w:lang w:val="en-US"/>
              </w:rPr>
            </w:pPr>
            <w:r w:rsidRPr="00B25441">
              <w:rPr>
                <w:b/>
                <w:sz w:val="18"/>
                <w:szCs w:val="18"/>
              </w:rPr>
              <w:t>ИТОГО</w:t>
            </w:r>
          </w:p>
        </w:tc>
        <w:tc>
          <w:tcPr>
            <w:tcW w:w="2154"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2200</w:t>
            </w:r>
          </w:p>
        </w:tc>
        <w:tc>
          <w:tcPr>
            <w:tcW w:w="1648" w:type="dxa"/>
            <w:tcBorders>
              <w:top w:val="single" w:sz="4" w:space="0" w:color="auto"/>
              <w:left w:val="single" w:sz="4" w:space="0" w:color="auto"/>
              <w:bottom w:val="single" w:sz="4" w:space="0" w:color="auto"/>
              <w:right w:val="single" w:sz="4" w:space="0" w:color="auto"/>
            </w:tcBorders>
          </w:tcPr>
          <w:p w:rsidR="00E80BCA" w:rsidRPr="00B25441" w:rsidRDefault="00E80BCA" w:rsidP="00B25441">
            <w:pPr>
              <w:jc w:val="both"/>
              <w:rPr>
                <w:sz w:val="18"/>
                <w:szCs w:val="18"/>
              </w:rPr>
            </w:pPr>
            <w:r w:rsidRPr="00B25441">
              <w:rPr>
                <w:sz w:val="18"/>
                <w:szCs w:val="18"/>
              </w:rPr>
              <w:t>62500</w:t>
            </w:r>
          </w:p>
        </w:tc>
      </w:tr>
    </w:tbl>
    <w:p w:rsidR="00E80BCA" w:rsidRPr="00B04505" w:rsidRDefault="00B25441" w:rsidP="00B04505">
      <w:pPr>
        <w:spacing w:line="360" w:lineRule="auto"/>
        <w:ind w:firstLine="709"/>
        <w:jc w:val="both"/>
        <w:rPr>
          <w:sz w:val="28"/>
          <w:szCs w:val="28"/>
        </w:rPr>
      </w:pPr>
      <w:r w:rsidRPr="00B25441">
        <w:rPr>
          <w:sz w:val="28"/>
          <w:szCs w:val="28"/>
        </w:rPr>
        <w:br w:type="page"/>
      </w:r>
      <w:r w:rsidR="00E80BCA" w:rsidRPr="00B04505">
        <w:rPr>
          <w:sz w:val="28"/>
          <w:szCs w:val="28"/>
        </w:rPr>
        <w:t xml:space="preserve">Для определения затрат на НИР составляется смета, в которую входят все затраты по выполнению работ с распределением их по калькуляционным статьям. Распределение удельного веса отдельных статей в структуре сметы приведено в </w:t>
      </w:r>
      <w:r w:rsidR="00E80BCA" w:rsidRPr="00B04505">
        <w:rPr>
          <w:bCs/>
          <w:sz w:val="28"/>
          <w:szCs w:val="28"/>
        </w:rPr>
        <w:t>табл. 7.6.</w:t>
      </w:r>
    </w:p>
    <w:p w:rsidR="00E80BCA" w:rsidRPr="00B04505" w:rsidRDefault="00E80BCA" w:rsidP="00B04505">
      <w:pPr>
        <w:spacing w:line="360" w:lineRule="auto"/>
        <w:ind w:firstLine="709"/>
        <w:jc w:val="both"/>
        <w:rPr>
          <w:sz w:val="28"/>
          <w:szCs w:val="28"/>
        </w:rPr>
      </w:pPr>
    </w:p>
    <w:p w:rsidR="00E80BCA" w:rsidRDefault="00E80BCA" w:rsidP="00B04505">
      <w:pPr>
        <w:spacing w:line="360" w:lineRule="auto"/>
        <w:ind w:firstLine="709"/>
        <w:jc w:val="both"/>
        <w:rPr>
          <w:sz w:val="28"/>
          <w:szCs w:val="28"/>
          <w:lang w:val="en-US"/>
        </w:rPr>
      </w:pPr>
      <w:r w:rsidRPr="00B04505">
        <w:rPr>
          <w:sz w:val="28"/>
          <w:szCs w:val="28"/>
        </w:rPr>
        <w:t>Таблица 7.6. Распределение удельного веса статей в структуре сметы</w:t>
      </w:r>
    </w:p>
    <w:p w:rsidR="00B25441" w:rsidRPr="00B25441" w:rsidRDefault="00B25441" w:rsidP="00B04505">
      <w:pPr>
        <w:spacing w:line="360" w:lineRule="auto"/>
        <w:ind w:firstLine="709"/>
        <w:jc w:val="both"/>
        <w:rPr>
          <w:b/>
          <w:sz w:val="28"/>
          <w:szCs w:val="28"/>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919"/>
        <w:gridCol w:w="1185"/>
      </w:tblGrid>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 xml:space="preserve"> Статьи затрат</w:t>
            </w:r>
          </w:p>
        </w:tc>
        <w:tc>
          <w:tcPr>
            <w:tcW w:w="1185" w:type="dxa"/>
            <w:vAlign w:val="center"/>
          </w:tcPr>
          <w:p w:rsidR="00E80BCA" w:rsidRPr="00B25441" w:rsidRDefault="00E80BCA" w:rsidP="00B25441">
            <w:pPr>
              <w:jc w:val="both"/>
              <w:rPr>
                <w:sz w:val="20"/>
                <w:szCs w:val="20"/>
              </w:rPr>
            </w:pPr>
            <w:r w:rsidRPr="00B25441">
              <w:rPr>
                <w:sz w:val="20"/>
                <w:szCs w:val="20"/>
              </w:rPr>
              <w:t>Вес, %</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Оплата труда + начисления</w:t>
            </w:r>
          </w:p>
        </w:tc>
        <w:tc>
          <w:tcPr>
            <w:tcW w:w="1185" w:type="dxa"/>
            <w:vAlign w:val="center"/>
          </w:tcPr>
          <w:p w:rsidR="00E80BCA" w:rsidRPr="00B25441" w:rsidRDefault="00E80BCA" w:rsidP="00B25441">
            <w:pPr>
              <w:jc w:val="both"/>
              <w:rPr>
                <w:sz w:val="20"/>
                <w:szCs w:val="20"/>
              </w:rPr>
            </w:pPr>
            <w:r w:rsidRPr="00B25441">
              <w:rPr>
                <w:sz w:val="20"/>
                <w:szCs w:val="20"/>
              </w:rPr>
              <w:t>40</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Приобретение расходных материалов</w:t>
            </w:r>
          </w:p>
        </w:tc>
        <w:tc>
          <w:tcPr>
            <w:tcW w:w="1185" w:type="dxa"/>
            <w:vAlign w:val="center"/>
          </w:tcPr>
          <w:p w:rsidR="00E80BCA" w:rsidRPr="00B25441" w:rsidRDefault="00E80BCA" w:rsidP="00B25441">
            <w:pPr>
              <w:jc w:val="both"/>
              <w:rPr>
                <w:sz w:val="20"/>
                <w:szCs w:val="20"/>
              </w:rPr>
            </w:pPr>
            <w:r w:rsidRPr="00B25441">
              <w:rPr>
                <w:sz w:val="20"/>
                <w:szCs w:val="20"/>
              </w:rPr>
              <w:t>30</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Оплата транспортных услуг</w:t>
            </w:r>
          </w:p>
        </w:tc>
        <w:tc>
          <w:tcPr>
            <w:tcW w:w="1185" w:type="dxa"/>
            <w:vAlign w:val="center"/>
          </w:tcPr>
          <w:p w:rsidR="00E80BCA" w:rsidRPr="00B25441" w:rsidRDefault="00E80BCA" w:rsidP="00B25441">
            <w:pPr>
              <w:jc w:val="both"/>
              <w:rPr>
                <w:sz w:val="20"/>
                <w:szCs w:val="20"/>
              </w:rPr>
            </w:pPr>
            <w:r w:rsidRPr="00B25441">
              <w:rPr>
                <w:sz w:val="20"/>
                <w:szCs w:val="20"/>
              </w:rPr>
              <w:t>3</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Оплата услуг связи</w:t>
            </w:r>
          </w:p>
        </w:tc>
        <w:tc>
          <w:tcPr>
            <w:tcW w:w="1185" w:type="dxa"/>
            <w:vAlign w:val="center"/>
          </w:tcPr>
          <w:p w:rsidR="00E80BCA" w:rsidRPr="00B25441" w:rsidRDefault="00E80BCA" w:rsidP="00B25441">
            <w:pPr>
              <w:jc w:val="both"/>
              <w:rPr>
                <w:sz w:val="20"/>
                <w:szCs w:val="20"/>
              </w:rPr>
            </w:pPr>
            <w:r w:rsidRPr="00B25441">
              <w:rPr>
                <w:sz w:val="20"/>
                <w:szCs w:val="20"/>
              </w:rPr>
              <w:t>4</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Оплата коммунальных услуг</w:t>
            </w:r>
          </w:p>
        </w:tc>
        <w:tc>
          <w:tcPr>
            <w:tcW w:w="1185" w:type="dxa"/>
            <w:vAlign w:val="center"/>
          </w:tcPr>
          <w:p w:rsidR="00E80BCA" w:rsidRPr="00B25441" w:rsidRDefault="00E80BCA" w:rsidP="00B25441">
            <w:pPr>
              <w:jc w:val="both"/>
              <w:rPr>
                <w:sz w:val="20"/>
                <w:szCs w:val="20"/>
              </w:rPr>
            </w:pPr>
            <w:r w:rsidRPr="00B25441">
              <w:rPr>
                <w:sz w:val="20"/>
                <w:szCs w:val="20"/>
              </w:rPr>
              <w:t>3</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Прочие текущие расходы</w:t>
            </w:r>
          </w:p>
        </w:tc>
        <w:tc>
          <w:tcPr>
            <w:tcW w:w="1185" w:type="dxa"/>
            <w:vAlign w:val="center"/>
          </w:tcPr>
          <w:p w:rsidR="00E80BCA" w:rsidRPr="00B25441" w:rsidRDefault="00E80BCA" w:rsidP="00B25441">
            <w:pPr>
              <w:jc w:val="both"/>
              <w:rPr>
                <w:sz w:val="20"/>
                <w:szCs w:val="20"/>
              </w:rPr>
            </w:pPr>
            <w:r w:rsidRPr="00B25441">
              <w:rPr>
                <w:sz w:val="20"/>
                <w:szCs w:val="20"/>
              </w:rPr>
              <w:t>20</w:t>
            </w:r>
          </w:p>
        </w:tc>
      </w:tr>
      <w:tr w:rsidR="00E80BCA" w:rsidRPr="00B25441" w:rsidTr="00B25441">
        <w:trPr>
          <w:trHeight w:val="63"/>
          <w:jc w:val="center"/>
        </w:trPr>
        <w:tc>
          <w:tcPr>
            <w:tcW w:w="4919" w:type="dxa"/>
            <w:vAlign w:val="center"/>
          </w:tcPr>
          <w:p w:rsidR="00E80BCA" w:rsidRPr="00B25441" w:rsidRDefault="00E80BCA" w:rsidP="00B25441">
            <w:pPr>
              <w:jc w:val="both"/>
              <w:rPr>
                <w:sz w:val="20"/>
                <w:szCs w:val="20"/>
              </w:rPr>
            </w:pPr>
            <w:r w:rsidRPr="00B25441">
              <w:rPr>
                <w:sz w:val="20"/>
                <w:szCs w:val="20"/>
              </w:rPr>
              <w:t>ИТОГО</w:t>
            </w:r>
          </w:p>
        </w:tc>
        <w:tc>
          <w:tcPr>
            <w:tcW w:w="1185" w:type="dxa"/>
            <w:vAlign w:val="center"/>
          </w:tcPr>
          <w:p w:rsidR="00E80BCA" w:rsidRPr="00B25441" w:rsidRDefault="00E80BCA" w:rsidP="00B25441">
            <w:pPr>
              <w:jc w:val="both"/>
              <w:rPr>
                <w:sz w:val="20"/>
                <w:szCs w:val="20"/>
              </w:rPr>
            </w:pPr>
            <w:r w:rsidRPr="00B25441">
              <w:rPr>
                <w:sz w:val="20"/>
                <w:szCs w:val="20"/>
              </w:rPr>
              <w:t>100</w:t>
            </w:r>
          </w:p>
        </w:tc>
      </w:tr>
    </w:tbl>
    <w:p w:rsidR="00E80BCA" w:rsidRPr="00B04505" w:rsidRDefault="00E80BCA"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Оценим стоимость проведения всей работы:</w:t>
      </w:r>
    </w:p>
    <w:p w:rsidR="00E80BCA" w:rsidRPr="00B04505" w:rsidRDefault="00CE1D2F" w:rsidP="00B04505">
      <w:pPr>
        <w:spacing w:line="360" w:lineRule="auto"/>
        <w:ind w:firstLine="709"/>
        <w:jc w:val="both"/>
        <w:rPr>
          <w:sz w:val="28"/>
          <w:szCs w:val="28"/>
        </w:rPr>
      </w:pPr>
      <w:r>
        <w:rPr>
          <w:position w:val="-30"/>
          <w:sz w:val="28"/>
          <w:szCs w:val="28"/>
        </w:rPr>
        <w:pict>
          <v:shape id="_x0000_i1219" type="#_x0000_t75" style="width:150pt;height:33.75pt">
            <v:imagedata r:id="rId194" o:title=""/>
          </v:shape>
        </w:pict>
      </w:r>
    </w:p>
    <w:p w:rsidR="00E80BCA" w:rsidRPr="00B04505" w:rsidRDefault="00CE1D2F" w:rsidP="00B04505">
      <w:pPr>
        <w:spacing w:line="360" w:lineRule="auto"/>
        <w:ind w:firstLine="709"/>
        <w:jc w:val="both"/>
        <w:rPr>
          <w:sz w:val="28"/>
          <w:szCs w:val="28"/>
        </w:rPr>
      </w:pPr>
      <w:r>
        <w:rPr>
          <w:position w:val="-10"/>
          <w:sz w:val="28"/>
          <w:szCs w:val="28"/>
        </w:rPr>
        <w:pict>
          <v:shape id="_x0000_i1220" type="#_x0000_t75" style="width:105.75pt;height:17.25pt">
            <v:imagedata r:id="rId195" o:title=""/>
          </v:shape>
        </w:pict>
      </w:r>
    </w:p>
    <w:p w:rsidR="00E80BCA" w:rsidRPr="00B04505" w:rsidRDefault="00E80BCA" w:rsidP="00B04505">
      <w:pPr>
        <w:spacing w:line="360" w:lineRule="auto"/>
        <w:ind w:firstLine="709"/>
        <w:jc w:val="both"/>
        <w:rPr>
          <w:sz w:val="28"/>
          <w:szCs w:val="28"/>
        </w:rPr>
      </w:pPr>
      <w:r w:rsidRPr="00B04505">
        <w:rPr>
          <w:sz w:val="28"/>
          <w:szCs w:val="28"/>
        </w:rPr>
        <w:t xml:space="preserve">Для расчета суммы капитальных вложений воспользуемся формулой (7.3). </w:t>
      </w:r>
    </w:p>
    <w:p w:rsidR="00E80BCA" w:rsidRPr="00B04505" w:rsidRDefault="00CE1D2F" w:rsidP="00B04505">
      <w:pPr>
        <w:spacing w:line="360" w:lineRule="auto"/>
        <w:ind w:firstLine="709"/>
        <w:jc w:val="both"/>
        <w:rPr>
          <w:sz w:val="28"/>
          <w:szCs w:val="28"/>
        </w:rPr>
      </w:pPr>
      <w:r>
        <w:rPr>
          <w:position w:val="-12"/>
          <w:sz w:val="28"/>
          <w:szCs w:val="28"/>
        </w:rPr>
        <w:pict>
          <v:shape id="_x0000_i1221" type="#_x0000_t75" style="width:246.75pt;height:18pt">
            <v:imagedata r:id="rId196" o:title=""/>
          </v:shape>
        </w:pict>
      </w:r>
    </w:p>
    <w:p w:rsidR="00E80BCA" w:rsidRPr="00B04505" w:rsidRDefault="00CE1D2F" w:rsidP="00B04505">
      <w:pPr>
        <w:spacing w:line="360" w:lineRule="auto"/>
        <w:ind w:firstLine="709"/>
        <w:jc w:val="both"/>
        <w:rPr>
          <w:sz w:val="28"/>
          <w:szCs w:val="28"/>
        </w:rPr>
      </w:pPr>
      <w:r>
        <w:rPr>
          <w:position w:val="-12"/>
          <w:sz w:val="28"/>
          <w:szCs w:val="28"/>
        </w:rPr>
        <w:pict>
          <v:shape id="_x0000_i1222" type="#_x0000_t75" style="width:177.75pt;height:18pt">
            <v:imagedata r:id="rId197" o:title=""/>
          </v:shape>
        </w:pict>
      </w:r>
    </w:p>
    <w:p w:rsidR="00E80BCA" w:rsidRPr="00B04505" w:rsidRDefault="00E80BCA" w:rsidP="00B04505">
      <w:pPr>
        <w:spacing w:line="360" w:lineRule="auto"/>
        <w:ind w:firstLine="709"/>
        <w:jc w:val="both"/>
        <w:rPr>
          <w:sz w:val="28"/>
          <w:szCs w:val="28"/>
        </w:rPr>
      </w:pPr>
      <w:r w:rsidRPr="00B04505">
        <w:rPr>
          <w:sz w:val="28"/>
          <w:szCs w:val="28"/>
        </w:rPr>
        <w:t>Себестоимость разрабатываемой АСУ тепличного комбината рассчитывается по формуле:</w:t>
      </w:r>
    </w:p>
    <w:p w:rsidR="00E80BCA" w:rsidRPr="00B04505" w:rsidRDefault="00CE1D2F" w:rsidP="00B04505">
      <w:pPr>
        <w:pStyle w:val="a8"/>
        <w:spacing w:before="0" w:beforeAutospacing="0" w:after="0" w:afterAutospacing="0" w:line="360" w:lineRule="auto"/>
        <w:ind w:firstLine="709"/>
        <w:jc w:val="both"/>
        <w:rPr>
          <w:sz w:val="28"/>
          <w:szCs w:val="28"/>
        </w:rPr>
      </w:pPr>
      <w:r>
        <w:rPr>
          <w:position w:val="-12"/>
          <w:sz w:val="28"/>
          <w:szCs w:val="28"/>
        </w:rPr>
        <w:pict>
          <v:shape id="_x0000_i1223" type="#_x0000_t75" style="width:137.25pt;height:18pt">
            <v:imagedata r:id="rId198" o:title=""/>
          </v:shape>
        </w:pict>
      </w:r>
    </w:p>
    <w:p w:rsidR="00E80BCA" w:rsidRPr="00B04505" w:rsidRDefault="00CE1D2F" w:rsidP="00B04505">
      <w:pPr>
        <w:pStyle w:val="a8"/>
        <w:spacing w:before="0" w:beforeAutospacing="0" w:after="0" w:afterAutospacing="0" w:line="360" w:lineRule="auto"/>
        <w:ind w:firstLine="709"/>
        <w:jc w:val="both"/>
        <w:rPr>
          <w:sz w:val="28"/>
          <w:szCs w:val="28"/>
        </w:rPr>
      </w:pPr>
      <w:r>
        <w:rPr>
          <w:position w:val="-12"/>
          <w:sz w:val="28"/>
          <w:szCs w:val="28"/>
        </w:rPr>
        <w:pict>
          <v:shape id="_x0000_i1224" type="#_x0000_t75" style="width:170.25pt;height:18pt">
            <v:imagedata r:id="rId199" o:title=""/>
          </v:shape>
        </w:pict>
      </w:r>
    </w:p>
    <w:p w:rsidR="00E80BCA" w:rsidRPr="00B04505" w:rsidRDefault="00E80BCA" w:rsidP="00B04505">
      <w:pPr>
        <w:spacing w:line="360" w:lineRule="auto"/>
        <w:ind w:firstLine="709"/>
        <w:jc w:val="both"/>
        <w:rPr>
          <w:sz w:val="28"/>
          <w:szCs w:val="28"/>
        </w:rPr>
      </w:pPr>
      <w:r w:rsidRPr="00B04505">
        <w:rPr>
          <w:sz w:val="28"/>
          <w:szCs w:val="28"/>
        </w:rPr>
        <w:t>В капитальные вложения потребителя К</w:t>
      </w:r>
      <w:r w:rsidRPr="00B04505">
        <w:rPr>
          <w:sz w:val="28"/>
          <w:szCs w:val="28"/>
          <w:vertAlign w:val="subscript"/>
        </w:rPr>
        <w:t>потр</w:t>
      </w:r>
      <w:r w:rsidRPr="00B04505">
        <w:rPr>
          <w:sz w:val="28"/>
          <w:szCs w:val="28"/>
        </w:rPr>
        <w:t xml:space="preserve"> входят:</w:t>
      </w:r>
    </w:p>
    <w:p w:rsidR="00E80BCA" w:rsidRPr="00B04505" w:rsidRDefault="00CE1D2F" w:rsidP="00B04505">
      <w:pPr>
        <w:spacing w:line="360" w:lineRule="auto"/>
        <w:ind w:firstLine="709"/>
        <w:jc w:val="both"/>
        <w:rPr>
          <w:sz w:val="28"/>
          <w:szCs w:val="28"/>
        </w:rPr>
      </w:pPr>
      <w:r>
        <w:rPr>
          <w:position w:val="-12"/>
          <w:sz w:val="28"/>
          <w:szCs w:val="28"/>
        </w:rPr>
        <w:pict>
          <v:shape id="_x0000_i1225" type="#_x0000_t75" style="width:201.75pt;height:18pt">
            <v:imagedata r:id="rId200" o:title=""/>
          </v:shape>
        </w:pict>
      </w:r>
    </w:p>
    <w:p w:rsidR="00E80BCA" w:rsidRPr="00B04505" w:rsidRDefault="00E80BCA" w:rsidP="00B04505">
      <w:pPr>
        <w:spacing w:line="360" w:lineRule="auto"/>
        <w:ind w:firstLine="709"/>
        <w:jc w:val="both"/>
        <w:rPr>
          <w:sz w:val="28"/>
          <w:szCs w:val="28"/>
        </w:rPr>
      </w:pPr>
      <w:r w:rsidRPr="00B04505">
        <w:rPr>
          <w:sz w:val="28"/>
          <w:szCs w:val="28"/>
        </w:rPr>
        <w:t xml:space="preserve">где </w:t>
      </w:r>
    </w:p>
    <w:p w:rsidR="00E80BCA" w:rsidRPr="00B04505" w:rsidRDefault="00E80BCA" w:rsidP="00B04505">
      <w:pPr>
        <w:spacing w:line="360" w:lineRule="auto"/>
        <w:ind w:firstLine="709"/>
        <w:jc w:val="both"/>
        <w:rPr>
          <w:sz w:val="28"/>
          <w:szCs w:val="28"/>
        </w:rPr>
      </w:pPr>
      <w:r w:rsidRPr="00B04505">
        <w:rPr>
          <w:sz w:val="28"/>
          <w:szCs w:val="28"/>
        </w:rPr>
        <w:t>S</w:t>
      </w:r>
      <w:r w:rsidRPr="00B04505">
        <w:rPr>
          <w:sz w:val="28"/>
          <w:szCs w:val="28"/>
          <w:vertAlign w:val="subscript"/>
        </w:rPr>
        <w:t>T</w:t>
      </w:r>
      <w:r w:rsidRPr="00B04505">
        <w:rPr>
          <w:sz w:val="28"/>
          <w:szCs w:val="28"/>
        </w:rPr>
        <w:t>, S</w:t>
      </w:r>
      <w:r w:rsidRPr="00B04505">
        <w:rPr>
          <w:sz w:val="28"/>
          <w:szCs w:val="28"/>
          <w:vertAlign w:val="subscript"/>
        </w:rPr>
        <w:t>MH</w:t>
      </w:r>
      <w:r w:rsidRPr="00B04505">
        <w:rPr>
          <w:sz w:val="28"/>
          <w:szCs w:val="28"/>
        </w:rPr>
        <w:t xml:space="preserve"> – стоимость перевозки к месту эксплуатации и настройки (4% Цоп);</w:t>
      </w:r>
    </w:p>
    <w:p w:rsidR="00E80BCA" w:rsidRPr="00B04505" w:rsidRDefault="00E80BCA" w:rsidP="00B04505">
      <w:pPr>
        <w:spacing w:line="360" w:lineRule="auto"/>
        <w:ind w:firstLine="709"/>
        <w:jc w:val="both"/>
        <w:rPr>
          <w:sz w:val="28"/>
          <w:szCs w:val="28"/>
        </w:rPr>
      </w:pPr>
      <w:r w:rsidRPr="00B04505">
        <w:rPr>
          <w:sz w:val="28"/>
          <w:szCs w:val="28"/>
        </w:rPr>
        <w:t xml:space="preserve">SЗП – стоимость запаса сменных частей (10% Цоп). </w:t>
      </w:r>
    </w:p>
    <w:p w:rsidR="00E80BCA" w:rsidRPr="00B04505" w:rsidRDefault="00E80BCA" w:rsidP="00B04505">
      <w:pPr>
        <w:spacing w:line="360" w:lineRule="auto"/>
        <w:ind w:firstLine="709"/>
        <w:jc w:val="both"/>
        <w:rPr>
          <w:sz w:val="28"/>
          <w:szCs w:val="28"/>
        </w:rPr>
      </w:pPr>
      <w:r w:rsidRPr="00B04505">
        <w:rPr>
          <w:sz w:val="28"/>
          <w:szCs w:val="28"/>
        </w:rPr>
        <w:t>При этом рассматривается нерезервируемая система, так как сменные части установки не учитываются.</w:t>
      </w:r>
    </w:p>
    <w:p w:rsidR="00E80BCA" w:rsidRPr="00B04505" w:rsidRDefault="00CE1D2F" w:rsidP="00B04505">
      <w:pPr>
        <w:spacing w:line="360" w:lineRule="auto"/>
        <w:ind w:firstLine="709"/>
        <w:jc w:val="both"/>
        <w:rPr>
          <w:sz w:val="28"/>
          <w:szCs w:val="28"/>
        </w:rPr>
      </w:pPr>
      <w:r>
        <w:rPr>
          <w:position w:val="-12"/>
          <w:sz w:val="28"/>
          <w:szCs w:val="28"/>
        </w:rPr>
        <w:pict>
          <v:shape id="_x0000_i1226" type="#_x0000_t75" style="width:162.75pt;height:18pt">
            <v:imagedata r:id="rId201" o:title=""/>
          </v:shape>
        </w:pict>
      </w:r>
    </w:p>
    <w:p w:rsidR="00E80BCA" w:rsidRPr="00B04505" w:rsidRDefault="00E80BCA" w:rsidP="00B04505">
      <w:pPr>
        <w:spacing w:line="360" w:lineRule="auto"/>
        <w:ind w:firstLine="709"/>
        <w:jc w:val="both"/>
        <w:rPr>
          <w:sz w:val="28"/>
          <w:szCs w:val="28"/>
        </w:rPr>
      </w:pPr>
      <w:r w:rsidRPr="00B04505">
        <w:rPr>
          <w:sz w:val="28"/>
          <w:szCs w:val="28"/>
        </w:rPr>
        <w:t>При расчете эксплутационных расходов учитываются</w:t>
      </w:r>
      <w:r w:rsidR="002C4B28">
        <w:rPr>
          <w:sz w:val="28"/>
          <w:szCs w:val="28"/>
        </w:rPr>
        <w:t xml:space="preserve"> </w:t>
      </w:r>
      <w:r w:rsidRPr="00B04505">
        <w:rPr>
          <w:sz w:val="28"/>
          <w:szCs w:val="28"/>
        </w:rPr>
        <w:t>амортизационные отчисления и затраты на профилактический и текущий ремонт</w:t>
      </w:r>
      <w:r w:rsidR="00A46C97" w:rsidRPr="00B04505">
        <w:rPr>
          <w:sz w:val="28"/>
          <w:szCs w:val="28"/>
        </w:rPr>
        <w:t xml:space="preserve"> [12]</w:t>
      </w:r>
      <w:r w:rsidRPr="00B04505">
        <w:rPr>
          <w:sz w:val="28"/>
          <w:szCs w:val="28"/>
        </w:rPr>
        <w:t>:</w:t>
      </w:r>
    </w:p>
    <w:p w:rsidR="00E80BCA" w:rsidRPr="00B04505" w:rsidRDefault="00E80BCA" w:rsidP="00B04505">
      <w:pPr>
        <w:spacing w:line="360" w:lineRule="auto"/>
        <w:ind w:firstLine="709"/>
        <w:jc w:val="both"/>
        <w:rPr>
          <w:sz w:val="28"/>
          <w:szCs w:val="28"/>
        </w:rPr>
      </w:pPr>
      <w:r w:rsidRPr="00B04505">
        <w:rPr>
          <w:sz w:val="28"/>
          <w:szCs w:val="28"/>
        </w:rPr>
        <w:t>Амортизационные отчисления:</w:t>
      </w:r>
    </w:p>
    <w:p w:rsidR="00E80BCA" w:rsidRPr="00B04505" w:rsidRDefault="00CE1D2F" w:rsidP="00B04505">
      <w:pPr>
        <w:spacing w:line="360" w:lineRule="auto"/>
        <w:ind w:firstLine="709"/>
        <w:jc w:val="both"/>
        <w:rPr>
          <w:sz w:val="28"/>
          <w:szCs w:val="28"/>
        </w:rPr>
      </w:pPr>
      <w:r>
        <w:rPr>
          <w:position w:val="-12"/>
          <w:sz w:val="28"/>
          <w:szCs w:val="28"/>
        </w:rPr>
        <w:pict>
          <v:shape id="_x0000_i1227" type="#_x0000_t75" style="width:114.75pt;height:18pt">
            <v:imagedata r:id="rId202" o:title=""/>
          </v:shape>
        </w:pict>
      </w:r>
    </w:p>
    <w:p w:rsidR="00E80BCA" w:rsidRPr="00B04505" w:rsidRDefault="00E80BCA" w:rsidP="00B04505">
      <w:pPr>
        <w:spacing w:line="360" w:lineRule="auto"/>
        <w:ind w:firstLine="709"/>
        <w:jc w:val="both"/>
        <w:rPr>
          <w:sz w:val="28"/>
          <w:szCs w:val="28"/>
        </w:rPr>
      </w:pPr>
      <w:r w:rsidRPr="00B04505">
        <w:rPr>
          <w:sz w:val="28"/>
          <w:szCs w:val="28"/>
        </w:rPr>
        <w:t xml:space="preserve">где </w:t>
      </w:r>
    </w:p>
    <w:p w:rsidR="00E80BCA" w:rsidRPr="00B04505" w:rsidRDefault="00E80BCA" w:rsidP="00B04505">
      <w:pPr>
        <w:spacing w:line="360" w:lineRule="auto"/>
        <w:ind w:firstLine="709"/>
        <w:jc w:val="both"/>
        <w:rPr>
          <w:sz w:val="28"/>
          <w:szCs w:val="28"/>
        </w:rPr>
      </w:pPr>
      <w:r w:rsidRPr="00B04505">
        <w:rPr>
          <w:sz w:val="28"/>
          <w:szCs w:val="28"/>
        </w:rPr>
        <w:t>а</w:t>
      </w:r>
      <w:r w:rsidRPr="00B04505">
        <w:rPr>
          <w:sz w:val="28"/>
          <w:szCs w:val="28"/>
          <w:vertAlign w:val="subscript"/>
        </w:rPr>
        <w:t xml:space="preserve">н </w:t>
      </w:r>
      <w:r w:rsidRPr="00B04505">
        <w:rPr>
          <w:sz w:val="28"/>
          <w:szCs w:val="28"/>
        </w:rPr>
        <w:t xml:space="preserve">– норма амортизации (0,251 </w:t>
      </w:r>
      <w:r w:rsidR="00CE1D2F">
        <w:rPr>
          <w:position w:val="-18"/>
          <w:sz w:val="28"/>
          <w:szCs w:val="28"/>
        </w:rPr>
        <w:pict>
          <v:shape id="_x0000_i1228" type="#_x0000_t75" style="width:29.25pt;height:24pt">
            <v:imagedata r:id="rId203" o:title=""/>
          </v:shape>
        </w:pict>
      </w:r>
      <w:r w:rsidRPr="00B04505">
        <w:rPr>
          <w:sz w:val="28"/>
          <w:szCs w:val="28"/>
        </w:rPr>
        <w:t>);</w:t>
      </w:r>
    </w:p>
    <w:p w:rsidR="00E80BCA" w:rsidRPr="00B04505" w:rsidRDefault="00E80BCA" w:rsidP="00B04505">
      <w:pPr>
        <w:spacing w:line="360" w:lineRule="auto"/>
        <w:ind w:firstLine="709"/>
        <w:jc w:val="both"/>
        <w:rPr>
          <w:sz w:val="28"/>
          <w:szCs w:val="28"/>
        </w:rPr>
      </w:pPr>
      <w:r w:rsidRPr="00B04505">
        <w:rPr>
          <w:sz w:val="28"/>
          <w:szCs w:val="28"/>
        </w:rPr>
        <w:t>Ц</w:t>
      </w:r>
      <w:r w:rsidRPr="00B04505">
        <w:rPr>
          <w:sz w:val="28"/>
          <w:szCs w:val="28"/>
          <w:vertAlign w:val="subscript"/>
        </w:rPr>
        <w:t>ОП</w:t>
      </w:r>
      <w:r w:rsidRPr="00B04505">
        <w:rPr>
          <w:sz w:val="28"/>
          <w:szCs w:val="28"/>
        </w:rPr>
        <w:t xml:space="preserve"> – стоимость системы.</w:t>
      </w:r>
    </w:p>
    <w:p w:rsidR="00E80BCA" w:rsidRPr="00B04505" w:rsidRDefault="00CE1D2F" w:rsidP="00B04505">
      <w:pPr>
        <w:pStyle w:val="a8"/>
        <w:spacing w:before="0" w:beforeAutospacing="0" w:after="0" w:afterAutospacing="0" w:line="360" w:lineRule="auto"/>
        <w:ind w:firstLine="709"/>
        <w:jc w:val="both"/>
        <w:rPr>
          <w:sz w:val="28"/>
          <w:szCs w:val="28"/>
        </w:rPr>
      </w:pPr>
      <w:r>
        <w:rPr>
          <w:position w:val="-24"/>
          <w:sz w:val="28"/>
          <w:szCs w:val="28"/>
        </w:rPr>
        <w:pict>
          <v:shape id="_x0000_i1229" type="#_x0000_t75" style="width:171.75pt;height:30.75pt">
            <v:imagedata r:id="rId204" o:title=""/>
          </v:shape>
        </w:pict>
      </w:r>
    </w:p>
    <w:p w:rsidR="00E80BCA" w:rsidRPr="00B04505" w:rsidRDefault="00E80BCA" w:rsidP="00B04505">
      <w:pPr>
        <w:spacing w:line="360" w:lineRule="auto"/>
        <w:ind w:firstLine="709"/>
        <w:jc w:val="both"/>
        <w:rPr>
          <w:sz w:val="28"/>
          <w:szCs w:val="28"/>
        </w:rPr>
      </w:pPr>
      <w:r w:rsidRPr="00B04505">
        <w:rPr>
          <w:sz w:val="28"/>
          <w:szCs w:val="28"/>
        </w:rPr>
        <w:t>Затраты на профилактический текущий ремонт:</w:t>
      </w:r>
    </w:p>
    <w:p w:rsidR="00E80BCA" w:rsidRPr="00B04505" w:rsidRDefault="00CE1D2F" w:rsidP="00B04505">
      <w:pPr>
        <w:spacing w:line="360" w:lineRule="auto"/>
        <w:ind w:firstLine="709"/>
        <w:jc w:val="both"/>
        <w:rPr>
          <w:sz w:val="28"/>
          <w:szCs w:val="28"/>
        </w:rPr>
      </w:pPr>
      <w:r>
        <w:rPr>
          <w:b/>
          <w:bCs/>
          <w:position w:val="-24"/>
          <w:sz w:val="28"/>
          <w:szCs w:val="28"/>
        </w:rPr>
        <w:pict>
          <v:shape id="_x0000_i1230" type="#_x0000_t75" style="width:174pt;height:30.75pt">
            <v:imagedata r:id="rId205" o:title=""/>
          </v:shape>
        </w:pict>
      </w:r>
    </w:p>
    <w:p w:rsidR="00E80BCA" w:rsidRPr="00B04505" w:rsidRDefault="00E80BCA" w:rsidP="00B04505">
      <w:pPr>
        <w:spacing w:line="360" w:lineRule="auto"/>
        <w:ind w:firstLine="709"/>
        <w:jc w:val="both"/>
        <w:rPr>
          <w:sz w:val="28"/>
          <w:szCs w:val="28"/>
        </w:rPr>
      </w:pPr>
      <w:r w:rsidRPr="00B04505">
        <w:rPr>
          <w:sz w:val="28"/>
          <w:szCs w:val="28"/>
        </w:rPr>
        <w:t>Суммарные расходы на эксплуатацию составят:</w:t>
      </w:r>
    </w:p>
    <w:p w:rsidR="00E80BCA" w:rsidRPr="00B04505" w:rsidRDefault="00CE1D2F" w:rsidP="00B04505">
      <w:pPr>
        <w:spacing w:line="360" w:lineRule="auto"/>
        <w:ind w:firstLine="709"/>
        <w:jc w:val="both"/>
        <w:rPr>
          <w:sz w:val="28"/>
          <w:szCs w:val="28"/>
        </w:rPr>
      </w:pPr>
      <w:r>
        <w:rPr>
          <w:position w:val="-24"/>
          <w:sz w:val="28"/>
          <w:szCs w:val="28"/>
        </w:rPr>
        <w:pict>
          <v:shape id="_x0000_i1231" type="#_x0000_t75" style="width:222.75pt;height:30.75pt">
            <v:imagedata r:id="rId206" o:title=""/>
          </v:shape>
        </w:pict>
      </w:r>
    </w:p>
    <w:p w:rsidR="00E80BCA" w:rsidRPr="00B04505" w:rsidRDefault="00E80BCA" w:rsidP="00B04505">
      <w:pPr>
        <w:spacing w:line="360" w:lineRule="auto"/>
        <w:ind w:firstLine="709"/>
        <w:jc w:val="both"/>
        <w:rPr>
          <w:sz w:val="28"/>
          <w:szCs w:val="28"/>
        </w:rPr>
      </w:pPr>
    </w:p>
    <w:p w:rsidR="00E80BCA" w:rsidRPr="00B04505" w:rsidRDefault="005C3AEA" w:rsidP="00B25441">
      <w:pPr>
        <w:pStyle w:val="2"/>
        <w:ind w:left="1276" w:hanging="567"/>
        <w:rPr>
          <w:b/>
          <w:szCs w:val="28"/>
        </w:rPr>
      </w:pPr>
      <w:bookmarkStart w:id="77" w:name="_Toc43419189"/>
      <w:r w:rsidRPr="00B04505">
        <w:rPr>
          <w:b/>
          <w:szCs w:val="28"/>
        </w:rPr>
        <w:t>7</w:t>
      </w:r>
      <w:r w:rsidR="00E80BCA" w:rsidRPr="00B04505">
        <w:rPr>
          <w:b/>
          <w:szCs w:val="28"/>
        </w:rPr>
        <w:t>.</w:t>
      </w:r>
      <w:r w:rsidR="002C2884" w:rsidRPr="00B04505">
        <w:rPr>
          <w:b/>
          <w:szCs w:val="28"/>
        </w:rPr>
        <w:t>5</w:t>
      </w:r>
      <w:r w:rsidR="00E80BCA" w:rsidRPr="00B04505">
        <w:rPr>
          <w:b/>
          <w:szCs w:val="28"/>
        </w:rPr>
        <w:t xml:space="preserve"> Определение показателей экономической эффективности для потребителя</w:t>
      </w:r>
      <w:bookmarkEnd w:id="77"/>
    </w:p>
    <w:p w:rsidR="00B25441" w:rsidRDefault="00B25441" w:rsidP="00B04505">
      <w:pPr>
        <w:spacing w:line="360" w:lineRule="auto"/>
        <w:ind w:firstLine="709"/>
        <w:jc w:val="both"/>
        <w:rPr>
          <w:sz w:val="28"/>
          <w:szCs w:val="28"/>
          <w:lang w:val="en-US"/>
        </w:rPr>
      </w:pPr>
    </w:p>
    <w:p w:rsidR="00E80BCA" w:rsidRPr="00B04505" w:rsidRDefault="00E80BCA" w:rsidP="00B04505">
      <w:pPr>
        <w:spacing w:line="360" w:lineRule="auto"/>
        <w:ind w:firstLine="709"/>
        <w:jc w:val="both"/>
        <w:rPr>
          <w:sz w:val="28"/>
          <w:szCs w:val="28"/>
        </w:rPr>
      </w:pPr>
      <w:r w:rsidRPr="00B04505">
        <w:rPr>
          <w:sz w:val="28"/>
          <w:szCs w:val="28"/>
        </w:rPr>
        <w:t xml:space="preserve">Основными потребителями данной продукции являются фермерские хозяйства. Автоматизированная система управления тепличным комбинатом позволит не только, повысить количество и качество выращиваемой продукции, но и позволит размещать рекламу в </w:t>
      </w:r>
      <w:r w:rsidRPr="00B04505">
        <w:rPr>
          <w:sz w:val="28"/>
          <w:szCs w:val="28"/>
          <w:lang w:val="en-US"/>
        </w:rPr>
        <w:t>Internet</w:t>
      </w:r>
      <w:r w:rsidRPr="00B04505">
        <w:rPr>
          <w:sz w:val="28"/>
          <w:szCs w:val="28"/>
        </w:rPr>
        <w:t xml:space="preserve">, создавать отчеты, снизит до минимума потери от нарушений в ходе технологического процесса. </w:t>
      </w:r>
    </w:p>
    <w:p w:rsidR="00E80BCA" w:rsidRPr="00B04505" w:rsidRDefault="00E80BCA" w:rsidP="00B04505">
      <w:pPr>
        <w:spacing w:line="360" w:lineRule="auto"/>
        <w:ind w:firstLine="709"/>
        <w:jc w:val="both"/>
        <w:rPr>
          <w:sz w:val="28"/>
          <w:szCs w:val="28"/>
        </w:rPr>
      </w:pPr>
      <w:r w:rsidRPr="00B04505">
        <w:rPr>
          <w:sz w:val="28"/>
          <w:szCs w:val="28"/>
        </w:rPr>
        <w:t>При разработке АСУ тепличного комбината, постоянно учитывались ценовые показатели комплектующих:</w:t>
      </w:r>
    </w:p>
    <w:p w:rsidR="00E80BCA" w:rsidRPr="00B04505" w:rsidRDefault="00E80BCA" w:rsidP="00B04505">
      <w:pPr>
        <w:numPr>
          <w:ilvl w:val="0"/>
          <w:numId w:val="12"/>
        </w:numPr>
        <w:spacing w:line="360" w:lineRule="auto"/>
        <w:ind w:left="0" w:firstLine="709"/>
        <w:jc w:val="both"/>
        <w:rPr>
          <w:sz w:val="28"/>
          <w:szCs w:val="28"/>
        </w:rPr>
      </w:pPr>
      <w:r w:rsidRPr="00B04505">
        <w:rPr>
          <w:sz w:val="28"/>
          <w:szCs w:val="28"/>
        </w:rPr>
        <w:t xml:space="preserve">Использование ОС </w:t>
      </w:r>
      <w:r w:rsidRPr="00B04505">
        <w:rPr>
          <w:sz w:val="28"/>
          <w:szCs w:val="28"/>
          <w:lang w:val="en-US"/>
        </w:rPr>
        <w:t>ASPlinux</w:t>
      </w:r>
      <w:r w:rsidRPr="00B04505">
        <w:rPr>
          <w:sz w:val="28"/>
          <w:szCs w:val="28"/>
        </w:rPr>
        <w:t xml:space="preserve">7.3, свободного распространяемого по лицензии </w:t>
      </w:r>
      <w:r w:rsidRPr="00B04505">
        <w:rPr>
          <w:sz w:val="28"/>
          <w:szCs w:val="28"/>
          <w:lang w:val="en-US"/>
        </w:rPr>
        <w:t>GNU</w:t>
      </w:r>
      <w:r w:rsidRPr="00B04505">
        <w:rPr>
          <w:sz w:val="28"/>
          <w:szCs w:val="28"/>
        </w:rPr>
        <w:t xml:space="preserve">, вместо </w:t>
      </w:r>
      <w:r w:rsidRPr="00B04505">
        <w:rPr>
          <w:sz w:val="28"/>
          <w:szCs w:val="28"/>
          <w:lang w:val="en-US"/>
        </w:rPr>
        <w:t>MS</w:t>
      </w:r>
      <w:r w:rsidRPr="00B04505">
        <w:rPr>
          <w:sz w:val="28"/>
          <w:szCs w:val="28"/>
        </w:rPr>
        <w:t xml:space="preserve"> </w:t>
      </w:r>
      <w:r w:rsidRPr="00B04505">
        <w:rPr>
          <w:sz w:val="28"/>
          <w:szCs w:val="28"/>
          <w:lang w:val="en-US"/>
        </w:rPr>
        <w:t>Windows</w:t>
      </w:r>
      <w:r w:rsidRPr="00B04505">
        <w:rPr>
          <w:sz w:val="28"/>
          <w:szCs w:val="28"/>
        </w:rPr>
        <w:t xml:space="preserve"> 2000 </w:t>
      </w:r>
      <w:r w:rsidRPr="00B04505">
        <w:rPr>
          <w:sz w:val="28"/>
          <w:szCs w:val="28"/>
          <w:lang w:val="en-US"/>
        </w:rPr>
        <w:t>Server</w:t>
      </w:r>
      <w:r w:rsidRPr="00B04505">
        <w:rPr>
          <w:sz w:val="28"/>
          <w:szCs w:val="28"/>
        </w:rPr>
        <w:t>, позволило не только сэкономить около 25000 рублей, но и повысить надежность всей системы в целом.</w:t>
      </w:r>
    </w:p>
    <w:p w:rsidR="00E80BCA" w:rsidRPr="00B04505" w:rsidRDefault="00E80BCA" w:rsidP="00B04505">
      <w:pPr>
        <w:numPr>
          <w:ilvl w:val="0"/>
          <w:numId w:val="12"/>
        </w:numPr>
        <w:spacing w:line="360" w:lineRule="auto"/>
        <w:ind w:left="0" w:firstLine="709"/>
        <w:jc w:val="both"/>
        <w:rPr>
          <w:sz w:val="28"/>
          <w:szCs w:val="28"/>
        </w:rPr>
      </w:pPr>
      <w:r w:rsidRPr="00B04505">
        <w:rPr>
          <w:sz w:val="28"/>
          <w:szCs w:val="28"/>
        </w:rPr>
        <w:t xml:space="preserve">Для сопряжения верхнего и нижнего уровней АСУ используется однопроводная сеть </w:t>
      </w:r>
      <w:r w:rsidRPr="00B04505">
        <w:rPr>
          <w:sz w:val="28"/>
          <w:szCs w:val="28"/>
          <w:lang w:val="en-US"/>
        </w:rPr>
        <w:t>MicroLAN</w:t>
      </w:r>
      <w:r w:rsidRPr="00B04505">
        <w:rPr>
          <w:sz w:val="28"/>
          <w:szCs w:val="28"/>
        </w:rPr>
        <w:t xml:space="preserve"> вместо традиционной</w:t>
      </w:r>
      <w:r w:rsidR="002C4B28">
        <w:rPr>
          <w:sz w:val="28"/>
          <w:szCs w:val="28"/>
        </w:rPr>
        <w:t xml:space="preserve"> </w:t>
      </w:r>
      <w:r w:rsidRPr="00B04505">
        <w:rPr>
          <w:sz w:val="28"/>
          <w:szCs w:val="28"/>
          <w:lang w:val="en-US"/>
        </w:rPr>
        <w:t>CAN</w:t>
      </w:r>
      <w:r w:rsidRPr="00B04505">
        <w:rPr>
          <w:sz w:val="28"/>
          <w:szCs w:val="28"/>
        </w:rPr>
        <w:t xml:space="preserve">-сети. </w:t>
      </w:r>
      <w:r w:rsidRPr="00B04505">
        <w:rPr>
          <w:sz w:val="28"/>
          <w:szCs w:val="28"/>
          <w:lang w:val="en-US"/>
        </w:rPr>
        <w:t>CAN</w:t>
      </w:r>
      <w:r w:rsidRPr="00B04505">
        <w:rPr>
          <w:sz w:val="28"/>
          <w:szCs w:val="28"/>
        </w:rPr>
        <w:t>-сети являются более надежными, но и очень дорогими.</w:t>
      </w:r>
    </w:p>
    <w:p w:rsidR="00E80BCA" w:rsidRPr="00B04505" w:rsidRDefault="00E80BCA" w:rsidP="00B04505">
      <w:pPr>
        <w:spacing w:line="360" w:lineRule="auto"/>
        <w:ind w:firstLine="709"/>
        <w:jc w:val="both"/>
        <w:rPr>
          <w:sz w:val="28"/>
          <w:szCs w:val="28"/>
        </w:rPr>
      </w:pPr>
      <w:r w:rsidRPr="00B04505">
        <w:rPr>
          <w:sz w:val="28"/>
          <w:szCs w:val="28"/>
        </w:rPr>
        <w:t>За счет использования новых более дешевых, а в некоторых случаях и вообще бесплатных,</w:t>
      </w:r>
      <w:r w:rsidR="002C4B28">
        <w:rPr>
          <w:sz w:val="28"/>
          <w:szCs w:val="28"/>
        </w:rPr>
        <w:t xml:space="preserve"> </w:t>
      </w:r>
      <w:r w:rsidRPr="00B04505">
        <w:rPr>
          <w:sz w:val="28"/>
          <w:szCs w:val="28"/>
        </w:rPr>
        <w:t xml:space="preserve">составляющих конечная цена получилась относительно низкой, </w:t>
      </w:r>
      <w:r w:rsidR="00B25441" w:rsidRPr="00B04505">
        <w:rPr>
          <w:sz w:val="28"/>
          <w:szCs w:val="28"/>
        </w:rPr>
        <w:t>что,</w:t>
      </w:r>
      <w:r w:rsidRPr="00B04505">
        <w:rPr>
          <w:sz w:val="28"/>
          <w:szCs w:val="28"/>
        </w:rPr>
        <w:t xml:space="preserve"> </w:t>
      </w:r>
      <w:r w:rsidR="00B25441" w:rsidRPr="00B04505">
        <w:rPr>
          <w:sz w:val="28"/>
          <w:szCs w:val="28"/>
        </w:rPr>
        <w:t>несомненно,</w:t>
      </w:r>
      <w:r w:rsidRPr="00B04505">
        <w:rPr>
          <w:sz w:val="28"/>
          <w:szCs w:val="28"/>
        </w:rPr>
        <w:t xml:space="preserve"> привлечет</w:t>
      </w:r>
      <w:r w:rsidR="002C4B28">
        <w:rPr>
          <w:sz w:val="28"/>
          <w:szCs w:val="28"/>
        </w:rPr>
        <w:t xml:space="preserve"> </w:t>
      </w:r>
      <w:r w:rsidRPr="00B04505">
        <w:rPr>
          <w:sz w:val="28"/>
          <w:szCs w:val="28"/>
        </w:rPr>
        <w:t>потенциальных покупателей.</w:t>
      </w:r>
    </w:p>
    <w:p w:rsidR="00E80BCA" w:rsidRPr="00B04505" w:rsidRDefault="00E80BCA" w:rsidP="00B04505">
      <w:pPr>
        <w:spacing w:line="360" w:lineRule="auto"/>
        <w:ind w:firstLine="709"/>
        <w:jc w:val="both"/>
        <w:rPr>
          <w:bCs/>
          <w:sz w:val="28"/>
          <w:szCs w:val="28"/>
        </w:rPr>
      </w:pPr>
      <w:r w:rsidRPr="00B04505">
        <w:rPr>
          <w:bCs/>
          <w:sz w:val="28"/>
          <w:szCs w:val="28"/>
        </w:rPr>
        <w:t>Проведем анализ эффективности разработки для потребителя в случае серийного выращивания овощей в автоматизированном тепличном комбинате в течение одного года.</w:t>
      </w:r>
    </w:p>
    <w:p w:rsidR="00E80BCA" w:rsidRPr="00B04505" w:rsidRDefault="00E80BCA" w:rsidP="00B04505">
      <w:pPr>
        <w:spacing w:line="360" w:lineRule="auto"/>
        <w:ind w:firstLine="709"/>
        <w:jc w:val="both"/>
        <w:rPr>
          <w:bCs/>
          <w:sz w:val="28"/>
          <w:szCs w:val="28"/>
        </w:rPr>
      </w:pPr>
      <w:r w:rsidRPr="00B04505">
        <w:rPr>
          <w:bCs/>
          <w:sz w:val="28"/>
          <w:szCs w:val="28"/>
        </w:rPr>
        <w:t>В цеху работает 3 человека – специалистов по настройке и загрузке установки. Если положить, что оплата труда рабочих за один час составляет 22.7 рублей, то за год на оплату труда рабочих потребуется:</w:t>
      </w:r>
    </w:p>
    <w:p w:rsidR="00E80BCA" w:rsidRPr="00B04505" w:rsidRDefault="00CE1D2F" w:rsidP="00B04505">
      <w:pPr>
        <w:spacing w:line="360" w:lineRule="auto"/>
        <w:ind w:firstLine="709"/>
        <w:jc w:val="both"/>
        <w:rPr>
          <w:bCs/>
          <w:sz w:val="28"/>
          <w:szCs w:val="28"/>
        </w:rPr>
      </w:pPr>
      <w:r>
        <w:rPr>
          <w:bCs/>
          <w:position w:val="-10"/>
          <w:sz w:val="28"/>
          <w:szCs w:val="28"/>
        </w:rPr>
        <w:pict>
          <v:shape id="_x0000_i1232" type="#_x0000_t75" style="width:165.75pt;height:15.75pt">
            <v:imagedata r:id="rId207" o:title=""/>
          </v:shape>
        </w:pict>
      </w:r>
    </w:p>
    <w:p w:rsidR="00E80BCA" w:rsidRPr="00B04505" w:rsidRDefault="00E80BCA" w:rsidP="00B04505">
      <w:pPr>
        <w:spacing w:line="360" w:lineRule="auto"/>
        <w:ind w:firstLine="709"/>
        <w:jc w:val="both"/>
        <w:rPr>
          <w:bCs/>
          <w:sz w:val="28"/>
          <w:szCs w:val="28"/>
        </w:rPr>
      </w:pPr>
      <w:r w:rsidRPr="00B04505">
        <w:rPr>
          <w:bCs/>
          <w:sz w:val="28"/>
          <w:szCs w:val="28"/>
        </w:rPr>
        <w:t>Общие издержки определим по следующей формуле:</w:t>
      </w:r>
    </w:p>
    <w:p w:rsidR="00E80BCA" w:rsidRPr="00B04505" w:rsidRDefault="00CE1D2F" w:rsidP="00B04505">
      <w:pPr>
        <w:spacing w:line="360" w:lineRule="auto"/>
        <w:ind w:firstLine="709"/>
        <w:jc w:val="both"/>
        <w:rPr>
          <w:bCs/>
          <w:sz w:val="28"/>
          <w:szCs w:val="28"/>
        </w:rPr>
      </w:pPr>
      <w:r>
        <w:rPr>
          <w:bCs/>
          <w:position w:val="-14"/>
          <w:sz w:val="28"/>
          <w:szCs w:val="28"/>
        </w:rPr>
        <w:pict>
          <v:shape id="_x0000_i1233" type="#_x0000_t75" style="width:188.25pt;height:18.75pt">
            <v:imagedata r:id="rId208" o:title=""/>
          </v:shape>
        </w:pict>
      </w:r>
    </w:p>
    <w:p w:rsidR="00E80BCA" w:rsidRPr="00B04505" w:rsidRDefault="00E80BCA" w:rsidP="00B04505">
      <w:pPr>
        <w:spacing w:line="360" w:lineRule="auto"/>
        <w:ind w:firstLine="709"/>
        <w:jc w:val="both"/>
        <w:rPr>
          <w:bCs/>
          <w:sz w:val="28"/>
          <w:szCs w:val="28"/>
        </w:rPr>
      </w:pPr>
      <w:r w:rsidRPr="00B04505">
        <w:rPr>
          <w:bCs/>
          <w:sz w:val="28"/>
          <w:szCs w:val="28"/>
        </w:rPr>
        <w:t>Цена за один килограмм клубники:</w:t>
      </w:r>
    </w:p>
    <w:p w:rsidR="00E80BCA" w:rsidRPr="00B04505" w:rsidRDefault="00CE1D2F" w:rsidP="00B04505">
      <w:pPr>
        <w:spacing w:line="360" w:lineRule="auto"/>
        <w:ind w:firstLine="709"/>
        <w:jc w:val="both"/>
        <w:rPr>
          <w:bCs/>
          <w:sz w:val="28"/>
          <w:szCs w:val="28"/>
        </w:rPr>
      </w:pPr>
      <w:r>
        <w:rPr>
          <w:bCs/>
          <w:position w:val="-10"/>
          <w:sz w:val="28"/>
          <w:szCs w:val="28"/>
        </w:rPr>
        <w:pict>
          <v:shape id="_x0000_i1234" type="#_x0000_t75" style="width:63.75pt;height:15.75pt">
            <v:imagedata r:id="rId209" o:title=""/>
          </v:shape>
        </w:pict>
      </w:r>
    </w:p>
    <w:p w:rsidR="00E80BCA" w:rsidRPr="00B04505" w:rsidRDefault="00E80BCA" w:rsidP="00B04505">
      <w:pPr>
        <w:spacing w:line="360" w:lineRule="auto"/>
        <w:ind w:firstLine="709"/>
        <w:jc w:val="both"/>
        <w:rPr>
          <w:bCs/>
          <w:sz w:val="28"/>
          <w:szCs w:val="28"/>
        </w:rPr>
      </w:pPr>
      <w:r w:rsidRPr="00B04505">
        <w:rPr>
          <w:bCs/>
          <w:sz w:val="28"/>
          <w:szCs w:val="28"/>
        </w:rPr>
        <w:t>Производительность тепличного комбината составляет 7000 кг/год:</w:t>
      </w:r>
    </w:p>
    <w:p w:rsidR="00E80BCA" w:rsidRPr="00B04505" w:rsidRDefault="00CE1D2F" w:rsidP="00B04505">
      <w:pPr>
        <w:spacing w:line="360" w:lineRule="auto"/>
        <w:ind w:firstLine="709"/>
        <w:jc w:val="both"/>
        <w:rPr>
          <w:bCs/>
          <w:sz w:val="28"/>
          <w:szCs w:val="28"/>
        </w:rPr>
      </w:pPr>
      <w:r>
        <w:rPr>
          <w:bCs/>
          <w:position w:val="-24"/>
          <w:sz w:val="28"/>
          <w:szCs w:val="28"/>
        </w:rPr>
        <w:pict>
          <v:shape id="_x0000_i1235" type="#_x0000_t75" style="width:99.75pt;height:30.75pt">
            <v:imagedata r:id="rId210" o:title=""/>
          </v:shape>
        </w:pict>
      </w:r>
      <w:r w:rsidR="00E80BCA" w:rsidRPr="00B04505">
        <w:rPr>
          <w:bCs/>
          <w:sz w:val="28"/>
          <w:szCs w:val="28"/>
        </w:rPr>
        <w:t xml:space="preserve"> </w:t>
      </w:r>
    </w:p>
    <w:p w:rsidR="00E80BCA" w:rsidRPr="00B04505" w:rsidRDefault="00E80BCA" w:rsidP="00B04505">
      <w:pPr>
        <w:spacing w:line="360" w:lineRule="auto"/>
        <w:ind w:firstLine="709"/>
        <w:jc w:val="both"/>
        <w:rPr>
          <w:bCs/>
          <w:sz w:val="28"/>
          <w:szCs w:val="28"/>
        </w:rPr>
      </w:pPr>
      <w:r w:rsidRPr="00B04505">
        <w:rPr>
          <w:bCs/>
          <w:sz w:val="28"/>
          <w:szCs w:val="28"/>
        </w:rPr>
        <w:t>Отсюда срок окупаемости для потребителя:</w:t>
      </w:r>
    </w:p>
    <w:p w:rsidR="00E80BCA" w:rsidRDefault="00CE1D2F" w:rsidP="00B25441">
      <w:pPr>
        <w:pStyle w:val="a9"/>
        <w:rPr>
          <w:lang w:val="en-US"/>
        </w:rPr>
      </w:pPr>
      <w:r>
        <w:rPr>
          <w:position w:val="-30"/>
        </w:rPr>
        <w:pict>
          <v:shape id="_x0000_i1236" type="#_x0000_t75" style="width:108.75pt;height:33.75pt">
            <v:imagedata r:id="rId211" o:title=""/>
          </v:shape>
        </w:pict>
      </w:r>
      <w:r w:rsidR="00E80BCA" w:rsidRPr="00B04505">
        <w:t xml:space="preserve"> </w:t>
      </w:r>
    </w:p>
    <w:p w:rsidR="00E80BCA" w:rsidRPr="00B25441" w:rsidRDefault="00B25441" w:rsidP="00B25441">
      <w:pPr>
        <w:pStyle w:val="a9"/>
      </w:pPr>
      <w:r w:rsidRPr="00B25441">
        <w:br w:type="page"/>
      </w:r>
      <w:bookmarkStart w:id="78" w:name="_Toc43419190"/>
      <w:r w:rsidR="005C3AEA" w:rsidRPr="00B25441">
        <w:t>7</w:t>
      </w:r>
      <w:r w:rsidR="00E80BCA" w:rsidRPr="00B25441">
        <w:t>.</w:t>
      </w:r>
      <w:r w:rsidR="002C2884" w:rsidRPr="00B25441">
        <w:t>6.</w:t>
      </w:r>
      <w:r w:rsidR="00E80BCA" w:rsidRPr="00B25441">
        <w:t xml:space="preserve"> Расчет себестоимости и определение показателей экономической эффективности для производителя.</w:t>
      </w:r>
      <w:bookmarkEnd w:id="78"/>
    </w:p>
    <w:p w:rsidR="00B25441" w:rsidRDefault="00B25441" w:rsidP="00B04505">
      <w:pPr>
        <w:spacing w:line="360" w:lineRule="auto"/>
        <w:ind w:firstLine="709"/>
        <w:jc w:val="both"/>
        <w:rPr>
          <w:bCs/>
          <w:sz w:val="28"/>
          <w:szCs w:val="28"/>
          <w:lang w:val="en-US"/>
        </w:rPr>
      </w:pPr>
    </w:p>
    <w:p w:rsidR="00E80BCA" w:rsidRPr="00B04505" w:rsidRDefault="00E80BCA" w:rsidP="00B04505">
      <w:pPr>
        <w:spacing w:line="360" w:lineRule="auto"/>
        <w:ind w:firstLine="709"/>
        <w:jc w:val="both"/>
        <w:rPr>
          <w:bCs/>
          <w:sz w:val="28"/>
          <w:szCs w:val="28"/>
        </w:rPr>
      </w:pPr>
      <w:r w:rsidRPr="00B04505">
        <w:rPr>
          <w:bCs/>
          <w:sz w:val="28"/>
          <w:szCs w:val="28"/>
        </w:rPr>
        <w:t>Проведем анализ эффективности разработки в случае серийного производства в течение одного года. На автоматизацию одного тепличного комбината тратится 500 часов. Так как</w:t>
      </w:r>
      <w:r w:rsidR="002C4B28">
        <w:rPr>
          <w:bCs/>
          <w:sz w:val="28"/>
          <w:szCs w:val="28"/>
        </w:rPr>
        <w:t xml:space="preserve"> </w:t>
      </w:r>
      <w:r w:rsidRPr="00B04505">
        <w:rPr>
          <w:bCs/>
          <w:sz w:val="28"/>
          <w:szCs w:val="28"/>
        </w:rPr>
        <w:t>в неделе 40 рабочих часов, а в году 11 рабочих месяцев, следовательно, за год автоматизации может подлежать:</w:t>
      </w:r>
    </w:p>
    <w:p w:rsidR="00E80BCA" w:rsidRPr="00B04505" w:rsidRDefault="00CE1D2F" w:rsidP="00B04505">
      <w:pPr>
        <w:spacing w:line="360" w:lineRule="auto"/>
        <w:ind w:firstLine="709"/>
        <w:jc w:val="both"/>
        <w:rPr>
          <w:bCs/>
          <w:sz w:val="28"/>
          <w:szCs w:val="28"/>
        </w:rPr>
      </w:pPr>
      <w:r>
        <w:rPr>
          <w:bCs/>
          <w:position w:val="-24"/>
          <w:sz w:val="28"/>
          <w:szCs w:val="28"/>
        </w:rPr>
        <w:pict>
          <v:shape id="_x0000_i1237" type="#_x0000_t75" style="width:110.25pt;height:30.75pt">
            <v:imagedata r:id="rId212" o:title=""/>
          </v:shape>
        </w:pict>
      </w:r>
    </w:p>
    <w:p w:rsidR="00E80BCA" w:rsidRPr="00B04505" w:rsidRDefault="00E80BCA" w:rsidP="00B04505">
      <w:pPr>
        <w:spacing w:line="360" w:lineRule="auto"/>
        <w:ind w:firstLine="709"/>
        <w:jc w:val="both"/>
        <w:rPr>
          <w:sz w:val="28"/>
          <w:szCs w:val="28"/>
        </w:rPr>
      </w:pPr>
      <w:r w:rsidRPr="00B04505">
        <w:rPr>
          <w:bCs/>
          <w:sz w:val="28"/>
          <w:szCs w:val="28"/>
        </w:rPr>
        <w:t xml:space="preserve">В цеху работает 10 человек – специалистов по сборке установок, по наладке и наладчиков, 1 – уборщица, 1- сторож. </w:t>
      </w:r>
      <w:r w:rsidRPr="00B04505">
        <w:rPr>
          <w:sz w:val="28"/>
          <w:szCs w:val="28"/>
        </w:rPr>
        <w:t>Норма заработной платы рабочих составляет 28.4 руб./ч. За год сумма зарплат всех рабочих составит:</w:t>
      </w:r>
    </w:p>
    <w:p w:rsidR="00E80BCA" w:rsidRPr="00B04505" w:rsidRDefault="00CE1D2F" w:rsidP="00B04505">
      <w:pPr>
        <w:spacing w:line="360" w:lineRule="auto"/>
        <w:ind w:firstLine="709"/>
        <w:jc w:val="both"/>
        <w:rPr>
          <w:sz w:val="28"/>
          <w:szCs w:val="28"/>
        </w:rPr>
      </w:pPr>
      <w:r>
        <w:rPr>
          <w:position w:val="-12"/>
          <w:sz w:val="28"/>
          <w:szCs w:val="28"/>
        </w:rPr>
        <w:pict>
          <v:shape id="_x0000_i1238" type="#_x0000_t75" style="width:209.25pt;height:18pt">
            <v:imagedata r:id="rId213" o:title=""/>
          </v:shape>
        </w:pict>
      </w:r>
    </w:p>
    <w:p w:rsidR="00E80BCA" w:rsidRPr="00B04505" w:rsidRDefault="00CE1D2F" w:rsidP="00B04505">
      <w:pPr>
        <w:spacing w:line="360" w:lineRule="auto"/>
        <w:ind w:firstLine="709"/>
        <w:jc w:val="both"/>
        <w:rPr>
          <w:bCs/>
          <w:sz w:val="28"/>
          <w:szCs w:val="28"/>
        </w:rPr>
      </w:pPr>
      <w:r>
        <w:rPr>
          <w:bCs/>
          <w:position w:val="-14"/>
          <w:sz w:val="28"/>
          <w:szCs w:val="28"/>
        </w:rPr>
        <w:pict>
          <v:shape id="_x0000_i1239" type="#_x0000_t75" style="width:96.75pt;height:18.75pt">
            <v:imagedata r:id="rId214" o:title=""/>
          </v:shape>
        </w:pict>
      </w:r>
    </w:p>
    <w:p w:rsidR="00E80BCA" w:rsidRPr="00B04505" w:rsidRDefault="00E80BCA" w:rsidP="00B04505">
      <w:pPr>
        <w:spacing w:line="360" w:lineRule="auto"/>
        <w:ind w:firstLine="709"/>
        <w:jc w:val="both"/>
        <w:rPr>
          <w:bCs/>
          <w:sz w:val="28"/>
          <w:szCs w:val="28"/>
        </w:rPr>
      </w:pPr>
      <w:r w:rsidRPr="00B04505">
        <w:rPr>
          <w:bCs/>
          <w:sz w:val="28"/>
          <w:szCs w:val="28"/>
        </w:rPr>
        <w:t>Затраты на закупку комплектующих изделий для одного образца составляют:</w:t>
      </w:r>
    </w:p>
    <w:p w:rsidR="00E80BCA" w:rsidRPr="00B04505" w:rsidRDefault="00CE1D2F" w:rsidP="00B04505">
      <w:pPr>
        <w:spacing w:line="360" w:lineRule="auto"/>
        <w:ind w:firstLine="709"/>
        <w:jc w:val="both"/>
        <w:rPr>
          <w:bCs/>
          <w:sz w:val="28"/>
          <w:szCs w:val="28"/>
        </w:rPr>
      </w:pPr>
      <w:r>
        <w:rPr>
          <w:bCs/>
          <w:position w:val="-12"/>
          <w:sz w:val="28"/>
          <w:szCs w:val="28"/>
        </w:rPr>
        <w:pict>
          <v:shape id="_x0000_i1240" type="#_x0000_t75" style="width:95.25pt;height:18pt">
            <v:imagedata r:id="rId215" o:title=""/>
          </v:shape>
        </w:pict>
      </w:r>
      <w:r w:rsidR="00E80BCA" w:rsidRPr="00B04505">
        <w:rPr>
          <w:bCs/>
          <w:sz w:val="28"/>
          <w:szCs w:val="28"/>
        </w:rPr>
        <w:t>.</w:t>
      </w:r>
    </w:p>
    <w:p w:rsidR="00E80BCA" w:rsidRPr="00B04505" w:rsidRDefault="00E80BCA" w:rsidP="00B04505">
      <w:pPr>
        <w:spacing w:line="360" w:lineRule="auto"/>
        <w:ind w:firstLine="709"/>
        <w:jc w:val="both"/>
        <w:rPr>
          <w:bCs/>
          <w:sz w:val="28"/>
          <w:szCs w:val="28"/>
        </w:rPr>
      </w:pPr>
      <w:r w:rsidRPr="00B04505">
        <w:rPr>
          <w:bCs/>
          <w:sz w:val="28"/>
          <w:szCs w:val="28"/>
        </w:rPr>
        <w:t>В год на комплектующие изделия</w:t>
      </w:r>
      <w:r w:rsidR="002C4B28">
        <w:rPr>
          <w:bCs/>
          <w:sz w:val="28"/>
          <w:szCs w:val="28"/>
        </w:rPr>
        <w:t xml:space="preserve"> </w:t>
      </w:r>
      <w:r w:rsidRPr="00B04505">
        <w:rPr>
          <w:bCs/>
          <w:sz w:val="28"/>
          <w:szCs w:val="28"/>
        </w:rPr>
        <w:t>потребуется:</w:t>
      </w:r>
    </w:p>
    <w:p w:rsidR="00E80BCA" w:rsidRPr="00B04505" w:rsidRDefault="00CE1D2F" w:rsidP="00B04505">
      <w:pPr>
        <w:spacing w:line="360" w:lineRule="auto"/>
        <w:ind w:firstLine="709"/>
        <w:jc w:val="both"/>
        <w:rPr>
          <w:bCs/>
          <w:sz w:val="28"/>
          <w:szCs w:val="28"/>
        </w:rPr>
      </w:pPr>
      <w:r>
        <w:rPr>
          <w:bCs/>
          <w:position w:val="-12"/>
          <w:sz w:val="28"/>
          <w:szCs w:val="28"/>
        </w:rPr>
        <w:pict>
          <v:shape id="_x0000_i1241" type="#_x0000_t75" style="width:161.25pt;height:18pt">
            <v:imagedata r:id="rId216" o:title=""/>
          </v:shape>
        </w:pict>
      </w:r>
      <w:r w:rsidR="00E80BCA" w:rsidRPr="00B04505">
        <w:rPr>
          <w:bCs/>
          <w:sz w:val="28"/>
          <w:szCs w:val="28"/>
        </w:rPr>
        <w:t xml:space="preserve"> </w:t>
      </w:r>
    </w:p>
    <w:p w:rsidR="00E80BCA" w:rsidRPr="00B04505" w:rsidRDefault="00E80BCA" w:rsidP="00B04505">
      <w:pPr>
        <w:spacing w:line="360" w:lineRule="auto"/>
        <w:ind w:firstLine="709"/>
        <w:jc w:val="both"/>
        <w:rPr>
          <w:bCs/>
          <w:sz w:val="28"/>
          <w:szCs w:val="28"/>
        </w:rPr>
      </w:pPr>
      <w:r w:rsidRPr="00B04505">
        <w:rPr>
          <w:bCs/>
          <w:sz w:val="28"/>
          <w:szCs w:val="28"/>
        </w:rPr>
        <w:t>В результате общие издержки можно определить по следующей формуле:</w:t>
      </w:r>
    </w:p>
    <w:p w:rsidR="00E80BCA" w:rsidRPr="00B04505" w:rsidRDefault="00CE1D2F" w:rsidP="00B04505">
      <w:pPr>
        <w:spacing w:line="360" w:lineRule="auto"/>
        <w:ind w:firstLine="709"/>
        <w:jc w:val="both"/>
        <w:rPr>
          <w:bCs/>
          <w:sz w:val="28"/>
          <w:szCs w:val="28"/>
          <w:lang w:val="en-US"/>
        </w:rPr>
      </w:pPr>
      <w:r>
        <w:rPr>
          <w:bCs/>
          <w:position w:val="-14"/>
          <w:sz w:val="28"/>
          <w:szCs w:val="28"/>
        </w:rPr>
        <w:pict>
          <v:shape id="_x0000_i1242" type="#_x0000_t75" style="width:191.25pt;height:18.75pt">
            <v:imagedata r:id="rId217" o:title=""/>
          </v:shape>
        </w:pict>
      </w:r>
    </w:p>
    <w:p w:rsidR="00E80BCA" w:rsidRPr="00B04505" w:rsidRDefault="00E80BCA" w:rsidP="00B04505">
      <w:pPr>
        <w:spacing w:line="360" w:lineRule="auto"/>
        <w:ind w:firstLine="709"/>
        <w:jc w:val="both"/>
        <w:rPr>
          <w:bCs/>
          <w:sz w:val="28"/>
          <w:szCs w:val="28"/>
        </w:rPr>
      </w:pPr>
      <w:r w:rsidRPr="00B04505">
        <w:rPr>
          <w:bCs/>
          <w:sz w:val="28"/>
          <w:szCs w:val="28"/>
        </w:rPr>
        <w:t>Тогда себестоимость устройства равна:</w:t>
      </w:r>
    </w:p>
    <w:p w:rsidR="00E80BCA" w:rsidRPr="00B04505" w:rsidRDefault="00CE1D2F" w:rsidP="00B04505">
      <w:pPr>
        <w:spacing w:line="360" w:lineRule="auto"/>
        <w:ind w:firstLine="709"/>
        <w:jc w:val="both"/>
        <w:rPr>
          <w:bCs/>
          <w:sz w:val="28"/>
          <w:szCs w:val="28"/>
          <w:lang w:val="en-US"/>
        </w:rPr>
      </w:pPr>
      <w:r>
        <w:rPr>
          <w:bCs/>
          <w:position w:val="-30"/>
          <w:sz w:val="28"/>
          <w:szCs w:val="28"/>
        </w:rPr>
        <w:pict>
          <v:shape id="_x0000_i1243" type="#_x0000_t75" style="width:140.25pt;height:33.75pt">
            <v:imagedata r:id="rId218" o:title=""/>
          </v:shape>
        </w:pict>
      </w:r>
    </w:p>
    <w:p w:rsidR="00E80BCA" w:rsidRPr="00B04505" w:rsidRDefault="00E80BCA" w:rsidP="00B04505">
      <w:pPr>
        <w:spacing w:line="360" w:lineRule="auto"/>
        <w:ind w:firstLine="709"/>
        <w:jc w:val="both"/>
        <w:rPr>
          <w:sz w:val="28"/>
          <w:szCs w:val="28"/>
        </w:rPr>
      </w:pPr>
      <w:r w:rsidRPr="00B04505">
        <w:rPr>
          <w:sz w:val="28"/>
          <w:szCs w:val="28"/>
        </w:rPr>
        <w:t>Учитывая, что рынок подобных систем еще не велик,</w:t>
      </w:r>
      <w:r w:rsidR="002C4B28">
        <w:rPr>
          <w:sz w:val="28"/>
          <w:szCs w:val="28"/>
        </w:rPr>
        <w:t xml:space="preserve"> </w:t>
      </w:r>
      <w:r w:rsidRPr="00B04505">
        <w:rPr>
          <w:sz w:val="28"/>
          <w:szCs w:val="28"/>
        </w:rPr>
        <w:t>назначим рекомендуемую нами окончательную стоимость:</w:t>
      </w:r>
    </w:p>
    <w:p w:rsidR="00E80BCA" w:rsidRPr="00B04505" w:rsidRDefault="00CE1D2F" w:rsidP="00B04505">
      <w:pPr>
        <w:spacing w:line="360" w:lineRule="auto"/>
        <w:ind w:firstLine="709"/>
        <w:jc w:val="both"/>
        <w:rPr>
          <w:sz w:val="28"/>
          <w:szCs w:val="28"/>
        </w:rPr>
      </w:pPr>
      <w:r>
        <w:rPr>
          <w:position w:val="-12"/>
          <w:sz w:val="28"/>
          <w:szCs w:val="28"/>
        </w:rPr>
        <w:pict>
          <v:shape id="_x0000_i1244" type="#_x0000_t75" style="width:108pt;height:18pt">
            <v:imagedata r:id="rId219" o:title=""/>
          </v:shape>
        </w:pict>
      </w:r>
    </w:p>
    <w:p w:rsidR="00E80BCA" w:rsidRPr="00B04505" w:rsidRDefault="00E80BCA" w:rsidP="00B04505">
      <w:pPr>
        <w:spacing w:line="360" w:lineRule="auto"/>
        <w:ind w:firstLine="709"/>
        <w:jc w:val="both"/>
        <w:rPr>
          <w:sz w:val="28"/>
          <w:szCs w:val="28"/>
        </w:rPr>
      </w:pPr>
      <w:r w:rsidRPr="00B04505">
        <w:rPr>
          <w:sz w:val="28"/>
          <w:szCs w:val="28"/>
        </w:rPr>
        <w:t>В этом случае прибыль составит:</w:t>
      </w:r>
    </w:p>
    <w:p w:rsidR="00E80BCA" w:rsidRPr="00B04505" w:rsidRDefault="00CE1D2F" w:rsidP="00B04505">
      <w:pPr>
        <w:spacing w:line="360" w:lineRule="auto"/>
        <w:ind w:firstLine="709"/>
        <w:jc w:val="both"/>
        <w:rPr>
          <w:sz w:val="28"/>
          <w:szCs w:val="28"/>
        </w:rPr>
      </w:pPr>
      <w:r>
        <w:rPr>
          <w:position w:val="-10"/>
          <w:sz w:val="28"/>
          <w:szCs w:val="28"/>
        </w:rPr>
        <w:pict>
          <v:shape id="_x0000_i1245" type="#_x0000_t75" style="width:177pt;height:15.75pt">
            <v:imagedata r:id="rId220" o:title=""/>
          </v:shape>
        </w:pict>
      </w:r>
    </w:p>
    <w:p w:rsidR="00E80BCA" w:rsidRPr="00B04505" w:rsidRDefault="00E80BCA" w:rsidP="00B04505">
      <w:pPr>
        <w:spacing w:line="360" w:lineRule="auto"/>
        <w:ind w:firstLine="709"/>
        <w:jc w:val="both"/>
        <w:rPr>
          <w:bCs/>
          <w:sz w:val="28"/>
          <w:szCs w:val="28"/>
        </w:rPr>
      </w:pPr>
      <w:r w:rsidRPr="00B04505">
        <w:rPr>
          <w:bCs/>
          <w:sz w:val="28"/>
          <w:szCs w:val="28"/>
        </w:rPr>
        <w:t>Рентабельность данного проекта можно оценить:</w:t>
      </w:r>
    </w:p>
    <w:p w:rsidR="00E80BCA" w:rsidRPr="00B04505" w:rsidRDefault="00CE1D2F" w:rsidP="00B04505">
      <w:pPr>
        <w:spacing w:line="360" w:lineRule="auto"/>
        <w:ind w:firstLine="709"/>
        <w:jc w:val="both"/>
        <w:rPr>
          <w:bCs/>
          <w:sz w:val="28"/>
          <w:szCs w:val="28"/>
        </w:rPr>
      </w:pPr>
      <w:r>
        <w:rPr>
          <w:bCs/>
          <w:position w:val="-30"/>
          <w:sz w:val="28"/>
          <w:szCs w:val="28"/>
        </w:rPr>
        <w:pict>
          <v:shape id="_x0000_i1246" type="#_x0000_t75" style="width:152.25pt;height:33.75pt">
            <v:imagedata r:id="rId221" o:title=""/>
          </v:shape>
        </w:pict>
      </w:r>
    </w:p>
    <w:p w:rsidR="00E80BCA" w:rsidRPr="00B04505" w:rsidRDefault="00E80BCA" w:rsidP="00B04505">
      <w:pPr>
        <w:spacing w:line="360" w:lineRule="auto"/>
        <w:ind w:firstLine="709"/>
        <w:jc w:val="both"/>
        <w:rPr>
          <w:bCs/>
          <w:sz w:val="28"/>
          <w:szCs w:val="28"/>
        </w:rPr>
      </w:pPr>
      <w:r w:rsidRPr="00B04505">
        <w:rPr>
          <w:bCs/>
          <w:sz w:val="28"/>
          <w:szCs w:val="28"/>
        </w:rPr>
        <w:t>Таким образом, для обеспечения рентабельности необходимый объем продаж должен быть не менее 3 изделий. Срок окупаемости 9 месяцев.</w:t>
      </w:r>
    </w:p>
    <w:p w:rsidR="00E80BCA" w:rsidRPr="00B04505" w:rsidRDefault="00E80BCA" w:rsidP="00B04505">
      <w:pPr>
        <w:pStyle w:val="ab"/>
        <w:widowControl/>
        <w:spacing w:before="0" w:line="360" w:lineRule="auto"/>
        <w:ind w:left="0" w:right="0" w:firstLine="709"/>
        <w:rPr>
          <w:sz w:val="28"/>
          <w:szCs w:val="28"/>
        </w:rPr>
      </w:pPr>
      <w:r w:rsidRPr="00B04505">
        <w:rPr>
          <w:bCs/>
          <w:sz w:val="28"/>
          <w:szCs w:val="28"/>
        </w:rPr>
        <w:t>В данной работе экономически было обоснована организация автоматизации</w:t>
      </w:r>
      <w:r w:rsidR="002C4B28">
        <w:rPr>
          <w:bCs/>
          <w:sz w:val="28"/>
          <w:szCs w:val="28"/>
        </w:rPr>
        <w:t xml:space="preserve"> </w:t>
      </w:r>
      <w:r w:rsidRPr="00B04505">
        <w:rPr>
          <w:bCs/>
          <w:sz w:val="28"/>
          <w:szCs w:val="28"/>
        </w:rPr>
        <w:t xml:space="preserve">данной отрасли. Интегральный критерий качества новой разработки оказался выше, чем у выбранного аналога, что и является аргументом в пользу данной новой разработки. Срок окупаемости оказался равным 17 месяцам. К тому же цены на овощи в странах с низкой среднегодовой температурой достаточно велики, чтобы очень быстро покрыть издержки на закупку и эксплуатацию оборудования. </w:t>
      </w:r>
      <w:r w:rsidRPr="00B04505">
        <w:rPr>
          <w:sz w:val="28"/>
          <w:szCs w:val="28"/>
        </w:rPr>
        <w:t xml:space="preserve">Очевидно, что приведенная стоимость АСУ тепличного комбината в 2-3 раза меньше аналогов. Указанное обстоятельство определяется выбором современных технологий, а также возможность реализовать продукцию с качеством, не уступающим аналогам. Предусматривается реклама в сети </w:t>
      </w:r>
      <w:r w:rsidRPr="00B04505">
        <w:rPr>
          <w:sz w:val="28"/>
          <w:szCs w:val="28"/>
          <w:lang w:val="en-US"/>
        </w:rPr>
        <w:t>Internet</w:t>
      </w:r>
      <w:r w:rsidRPr="00B04505">
        <w:rPr>
          <w:sz w:val="28"/>
          <w:szCs w:val="28"/>
        </w:rPr>
        <w:t xml:space="preserve"> средствами самой автоматизированной системы, что позволит составить достойную конкуренцию, имеющимся аналогам. При проведение рекламной компании будет производится ориентация на страны с достаточно низкой среднегодовой температурой, где даже в летнее время многие овощи не успевают вызревать. </w:t>
      </w:r>
    </w:p>
    <w:p w:rsidR="00D51CC0" w:rsidRPr="00B04505" w:rsidRDefault="00726662" w:rsidP="00B04505">
      <w:pPr>
        <w:pStyle w:val="1"/>
        <w:spacing w:before="0" w:after="0" w:line="360" w:lineRule="auto"/>
        <w:ind w:firstLine="709"/>
        <w:jc w:val="both"/>
        <w:rPr>
          <w:rFonts w:ascii="Times New Roman" w:hAnsi="Times New Roman" w:cs="Times New Roman"/>
          <w:sz w:val="28"/>
          <w:szCs w:val="28"/>
        </w:rPr>
      </w:pPr>
      <w:r w:rsidRPr="00B04505">
        <w:rPr>
          <w:rFonts w:ascii="Times New Roman" w:hAnsi="Times New Roman" w:cs="Times New Roman"/>
          <w:sz w:val="28"/>
          <w:szCs w:val="28"/>
        </w:rPr>
        <w:br w:type="page"/>
      </w:r>
      <w:bookmarkStart w:id="79" w:name="_Toc43419191"/>
      <w:r w:rsidR="00D51CC0" w:rsidRPr="00B04505">
        <w:rPr>
          <w:rFonts w:ascii="Times New Roman" w:hAnsi="Times New Roman" w:cs="Times New Roman"/>
          <w:sz w:val="28"/>
          <w:szCs w:val="28"/>
        </w:rPr>
        <w:t>Заключение</w:t>
      </w:r>
      <w:bookmarkEnd w:id="79"/>
    </w:p>
    <w:p w:rsidR="00B25441" w:rsidRDefault="00B25441" w:rsidP="00B04505">
      <w:pPr>
        <w:spacing w:line="360" w:lineRule="auto"/>
        <w:ind w:firstLine="709"/>
        <w:jc w:val="both"/>
        <w:rPr>
          <w:sz w:val="28"/>
          <w:szCs w:val="28"/>
          <w:lang w:val="en-US"/>
        </w:rPr>
      </w:pPr>
    </w:p>
    <w:p w:rsidR="00D51CC0" w:rsidRPr="00B04505" w:rsidRDefault="00D51CC0" w:rsidP="00B04505">
      <w:pPr>
        <w:spacing w:line="360" w:lineRule="auto"/>
        <w:ind w:firstLine="709"/>
        <w:jc w:val="both"/>
        <w:rPr>
          <w:sz w:val="28"/>
          <w:szCs w:val="28"/>
        </w:rPr>
      </w:pPr>
      <w:r w:rsidRPr="00B04505">
        <w:rPr>
          <w:sz w:val="28"/>
          <w:szCs w:val="28"/>
        </w:rPr>
        <w:t>В данном дипломном проекте были разработаны верхний уровень автоматизированной системы управления тепличным комбинатом, а также система автоматического управления смесительным устройством.</w:t>
      </w:r>
      <w:r w:rsidR="002C4B28">
        <w:rPr>
          <w:sz w:val="28"/>
          <w:szCs w:val="28"/>
        </w:rPr>
        <w:t xml:space="preserve"> </w:t>
      </w:r>
      <w:r w:rsidRPr="00B04505">
        <w:rPr>
          <w:sz w:val="28"/>
          <w:szCs w:val="28"/>
        </w:rPr>
        <w:t>Была выведена математическая модель смесительного устройства и для неё синтезированы законы управления, посредством типовых регуляторов. Была произведена настройка регуляторов на оптимум по модулю. По результатам моделирования видно, что синтезированная замкнутая система управления смесительным устройством полностью удовлетворяет требованиям, прдъяваленным в техническом задании. Так как объект управления является многосвязным, то</w:t>
      </w:r>
      <w:r w:rsidR="002C4B28">
        <w:rPr>
          <w:sz w:val="28"/>
          <w:szCs w:val="28"/>
        </w:rPr>
        <w:t xml:space="preserve"> </w:t>
      </w:r>
      <w:r w:rsidRPr="00B04505">
        <w:rPr>
          <w:sz w:val="28"/>
          <w:szCs w:val="28"/>
        </w:rPr>
        <w:t>была рассмотрена проблема взаимного влияния контуров. Были разработаны структурная, функциональная и принципиальная схемы САУ смесительного устройства.</w:t>
      </w:r>
    </w:p>
    <w:p w:rsidR="00D51CC0" w:rsidRPr="00B04505" w:rsidRDefault="00D51CC0" w:rsidP="00B04505">
      <w:pPr>
        <w:pStyle w:val="body"/>
        <w:tabs>
          <w:tab w:val="left" w:pos="3780"/>
        </w:tabs>
        <w:spacing w:before="0" w:line="360" w:lineRule="auto"/>
        <w:ind w:firstLine="709"/>
        <w:rPr>
          <w:sz w:val="28"/>
          <w:szCs w:val="28"/>
        </w:rPr>
      </w:pPr>
      <w:r w:rsidRPr="00B04505">
        <w:rPr>
          <w:sz w:val="28"/>
          <w:szCs w:val="28"/>
        </w:rPr>
        <w:t xml:space="preserve">На базе </w:t>
      </w:r>
      <w:r w:rsidRPr="00B04505">
        <w:rPr>
          <w:sz w:val="28"/>
          <w:szCs w:val="28"/>
          <w:lang w:val="en-US"/>
        </w:rPr>
        <w:t>SCADA</w:t>
      </w:r>
      <w:r w:rsidRPr="00B04505">
        <w:rPr>
          <w:sz w:val="28"/>
          <w:szCs w:val="28"/>
        </w:rPr>
        <w:t xml:space="preserve"> системы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разработана программа графического отображения производственных процессов, а также рассмотрена проблема архивация значений контролируемых параметров. Используемая </w:t>
      </w:r>
      <w:r w:rsidRPr="00B04505">
        <w:rPr>
          <w:sz w:val="28"/>
          <w:szCs w:val="28"/>
          <w:lang w:val="en-US"/>
        </w:rPr>
        <w:t>SCADA</w:t>
      </w:r>
      <w:r w:rsidRPr="00B04505">
        <w:rPr>
          <w:sz w:val="28"/>
          <w:szCs w:val="28"/>
        </w:rPr>
        <w:t xml:space="preserve"> система </w:t>
      </w:r>
      <w:r w:rsidRPr="00B04505">
        <w:rPr>
          <w:sz w:val="28"/>
          <w:szCs w:val="28"/>
          <w:lang w:val="en-US"/>
        </w:rPr>
        <w:t>TRACE</w:t>
      </w:r>
      <w:r w:rsidRPr="00B04505">
        <w:rPr>
          <w:sz w:val="28"/>
          <w:szCs w:val="28"/>
        </w:rPr>
        <w:t xml:space="preserve"> </w:t>
      </w:r>
      <w:r w:rsidRPr="00B04505">
        <w:rPr>
          <w:sz w:val="28"/>
          <w:szCs w:val="28"/>
          <w:lang w:val="en-US"/>
        </w:rPr>
        <w:t>MODE</w:t>
      </w:r>
      <w:r w:rsidRPr="00B04505">
        <w:rPr>
          <w:sz w:val="28"/>
          <w:szCs w:val="28"/>
        </w:rPr>
        <w:t xml:space="preserve"> по своему инновационному характеру</w:t>
      </w:r>
      <w:r w:rsidR="002C4B28">
        <w:rPr>
          <w:sz w:val="28"/>
          <w:szCs w:val="28"/>
        </w:rPr>
        <w:t xml:space="preserve"> </w:t>
      </w:r>
      <w:r w:rsidRPr="00B04505">
        <w:rPr>
          <w:sz w:val="28"/>
          <w:szCs w:val="28"/>
        </w:rPr>
        <w:t xml:space="preserve">превосходит все существующие аналоги. </w:t>
      </w:r>
    </w:p>
    <w:p w:rsidR="00D51CC0" w:rsidRPr="00B04505" w:rsidRDefault="00D51CC0" w:rsidP="00B04505">
      <w:pPr>
        <w:spacing w:line="360" w:lineRule="auto"/>
        <w:ind w:firstLine="709"/>
        <w:jc w:val="both"/>
        <w:rPr>
          <w:sz w:val="28"/>
          <w:szCs w:val="28"/>
        </w:rPr>
      </w:pPr>
      <w:r w:rsidRPr="00B04505">
        <w:rPr>
          <w:sz w:val="28"/>
          <w:szCs w:val="28"/>
        </w:rPr>
        <w:t xml:space="preserve">В дипломном проекте рассмотрена проблема сопряжения верхнего и нижнего уровня АСУ тепличного комбината. Связь уровней АСУ реализована с помощью однопроводной сети </w:t>
      </w:r>
      <w:r w:rsidRPr="00B04505">
        <w:rPr>
          <w:sz w:val="28"/>
          <w:szCs w:val="28"/>
          <w:lang w:val="en-US"/>
        </w:rPr>
        <w:t>MicroLAN</w:t>
      </w:r>
      <w:r w:rsidRPr="00B04505">
        <w:rPr>
          <w:sz w:val="28"/>
          <w:szCs w:val="28"/>
        </w:rPr>
        <w:t>, разработана структурная схема однородной сети АСУ тепличного комбината. В последнее время все больше разработчиков проявляют интерес этой технологии, что связанно, со следующими особенностями: несложный протокол, простая структура линии связи, легкое изменение конфигурации сети, значительная протяженность линий связи, исключительная дешевизна всей технологии в целом.</w:t>
      </w:r>
    </w:p>
    <w:p w:rsidR="00D51CC0" w:rsidRPr="00B04505" w:rsidRDefault="00D51CC0" w:rsidP="00B04505">
      <w:pPr>
        <w:spacing w:line="360" w:lineRule="auto"/>
        <w:ind w:firstLine="709"/>
        <w:jc w:val="both"/>
        <w:rPr>
          <w:sz w:val="28"/>
          <w:szCs w:val="28"/>
        </w:rPr>
      </w:pPr>
      <w:r w:rsidRPr="00B04505">
        <w:rPr>
          <w:sz w:val="28"/>
          <w:szCs w:val="28"/>
        </w:rPr>
        <w:t xml:space="preserve">Также была рассмотрена проблема настройки сервера производственного контроля. В качестве сетевой операционной системы выбрана </w:t>
      </w:r>
      <w:r w:rsidRPr="00B04505">
        <w:rPr>
          <w:sz w:val="28"/>
          <w:szCs w:val="28"/>
          <w:lang w:val="en-US"/>
        </w:rPr>
        <w:t>OC</w:t>
      </w:r>
      <w:r w:rsidRPr="00B04505">
        <w:rPr>
          <w:sz w:val="28"/>
          <w:szCs w:val="28"/>
        </w:rPr>
        <w:t xml:space="preserve"> </w:t>
      </w:r>
      <w:r w:rsidRPr="00B04505">
        <w:rPr>
          <w:sz w:val="28"/>
          <w:szCs w:val="28"/>
          <w:lang w:val="en-US"/>
        </w:rPr>
        <w:t>ASPLinux</w:t>
      </w:r>
      <w:r w:rsidRPr="00B04505">
        <w:rPr>
          <w:sz w:val="28"/>
          <w:szCs w:val="28"/>
        </w:rPr>
        <w:t xml:space="preserve"> 7.3, что значительно повысило надежность всей системы в целом и значительно уменьшило её себестоимость.</w:t>
      </w:r>
    </w:p>
    <w:p w:rsidR="00D51CC0" w:rsidRPr="00B04505" w:rsidRDefault="00D51CC0" w:rsidP="00B04505">
      <w:pPr>
        <w:spacing w:line="360" w:lineRule="auto"/>
        <w:ind w:firstLine="709"/>
        <w:jc w:val="both"/>
        <w:rPr>
          <w:sz w:val="28"/>
          <w:szCs w:val="28"/>
        </w:rPr>
      </w:pPr>
      <w:r w:rsidRPr="00B04505">
        <w:rPr>
          <w:sz w:val="28"/>
          <w:szCs w:val="28"/>
        </w:rPr>
        <w:t>Было установлено, что данная разработка полностью удовлетворяет всем требования по безопасности и экологичности.</w:t>
      </w:r>
    </w:p>
    <w:p w:rsidR="00D51CC0" w:rsidRPr="00B04505" w:rsidRDefault="00D51CC0" w:rsidP="00B04505">
      <w:pPr>
        <w:spacing w:line="360" w:lineRule="auto"/>
        <w:ind w:firstLine="709"/>
        <w:jc w:val="both"/>
        <w:rPr>
          <w:sz w:val="28"/>
          <w:szCs w:val="28"/>
        </w:rPr>
      </w:pPr>
      <w:r w:rsidRPr="00B04505">
        <w:rPr>
          <w:sz w:val="28"/>
          <w:szCs w:val="28"/>
        </w:rPr>
        <w:t>В экономической части проекта были произведены оценка интегрального показателя качества, функционально-стоимостной анализ, расчет эффектов потребителя и производителя.</w:t>
      </w:r>
    </w:p>
    <w:p w:rsidR="00726662" w:rsidRPr="00B25441" w:rsidRDefault="00FE7EA3" w:rsidP="00B25441">
      <w:pPr>
        <w:spacing w:line="360" w:lineRule="auto"/>
        <w:ind w:firstLine="1418"/>
        <w:jc w:val="both"/>
        <w:rPr>
          <w:b/>
          <w:sz w:val="28"/>
          <w:szCs w:val="28"/>
        </w:rPr>
      </w:pPr>
      <w:r w:rsidRPr="00B04505">
        <w:rPr>
          <w:sz w:val="28"/>
          <w:szCs w:val="28"/>
        </w:rPr>
        <w:br w:type="page"/>
      </w:r>
      <w:bookmarkStart w:id="80" w:name="_Toc43419192"/>
      <w:r w:rsidR="00726662" w:rsidRPr="00B25441">
        <w:rPr>
          <w:b/>
          <w:sz w:val="28"/>
          <w:szCs w:val="28"/>
        </w:rPr>
        <w:t>Список используемой литературы</w:t>
      </w:r>
      <w:bookmarkEnd w:id="80"/>
    </w:p>
    <w:p w:rsidR="009D66D2" w:rsidRPr="00B04505" w:rsidRDefault="009D66D2" w:rsidP="00B04505">
      <w:pPr>
        <w:spacing w:line="360" w:lineRule="auto"/>
        <w:ind w:firstLine="709"/>
        <w:jc w:val="both"/>
        <w:rPr>
          <w:sz w:val="28"/>
          <w:szCs w:val="28"/>
        </w:rPr>
      </w:pP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«Математические основы теории систем автоматического управления», А.Р. Гайдук, Москва, 2002.</w:t>
      </w: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Учебно-методическое пособие по выполнению курсового проекта по дисциплинам «Автоматизированное управление в технических системах» и «Проектирование микропроцессорных систем промышленной электроники», Т.А. Пьявченко, Таганрог, 1999.</w:t>
      </w: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«Управление технологическими процессами производства микроэлектронных приборов», В.А. Пузырев, Москва, 1984.</w:t>
      </w: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П.И. Черныш «Локальные системы управления», Таганрог, 1993.</w:t>
      </w: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«Цифровые системы управления», П. Изерман, Москва, 1984.</w:t>
      </w:r>
    </w:p>
    <w:p w:rsidR="00726662" w:rsidRPr="00B04505" w:rsidRDefault="00726662" w:rsidP="008E1EDF">
      <w:pPr>
        <w:numPr>
          <w:ilvl w:val="0"/>
          <w:numId w:val="45"/>
        </w:numPr>
        <w:spacing w:line="360" w:lineRule="auto"/>
        <w:ind w:left="0" w:firstLine="0"/>
        <w:jc w:val="both"/>
        <w:rPr>
          <w:sz w:val="28"/>
          <w:szCs w:val="28"/>
        </w:rPr>
      </w:pPr>
      <w:r w:rsidRPr="00B04505">
        <w:rPr>
          <w:sz w:val="28"/>
          <w:szCs w:val="28"/>
        </w:rPr>
        <w:t>Методические указания по разработке функциональных схем автоматизации технологических процессов и производств в курсовых и дипломных проектах, А.С. Клюев, Иваново, 1993.</w:t>
      </w:r>
      <w:bookmarkStart w:id="81" w:name="_GoBack"/>
      <w:bookmarkEnd w:id="81"/>
    </w:p>
    <w:sectPr w:rsidR="00726662" w:rsidRPr="00B04505" w:rsidSect="00B04505">
      <w:pgSz w:w="11906" w:h="16838"/>
      <w:pgMar w:top="1134" w:right="851" w:bottom="1134" w:left="1701" w:header="709" w:footer="709" w:gutter="0"/>
      <w:pgNumType w:start="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7A6" w:rsidRDefault="008477A6">
      <w:r>
        <w:separator/>
      </w:r>
    </w:p>
  </w:endnote>
  <w:endnote w:type="continuationSeparator" w:id="0">
    <w:p w:rsidR="008477A6" w:rsidRDefault="00847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8B3" w:rsidRDefault="00E608B3" w:rsidP="0076309E">
    <w:pPr>
      <w:pStyle w:val="ae"/>
      <w:framePr w:wrap="around" w:vAnchor="text" w:hAnchor="margin" w:xAlign="right" w:y="1"/>
      <w:rPr>
        <w:rStyle w:val="af0"/>
      </w:rPr>
    </w:pPr>
  </w:p>
  <w:p w:rsidR="00E608B3" w:rsidRDefault="00E608B3" w:rsidP="0076309E">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7A6" w:rsidRDefault="008477A6">
      <w:r>
        <w:separator/>
      </w:r>
    </w:p>
  </w:footnote>
  <w:footnote w:type="continuationSeparator" w:id="0">
    <w:p w:rsidR="008477A6" w:rsidRDefault="008477A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1B3C52E4"/>
    <w:lvl w:ilvl="0">
      <w:start w:val="1"/>
      <w:numFmt w:val="bullet"/>
      <w:lvlText w:val=""/>
      <w:lvlJc w:val="left"/>
      <w:pPr>
        <w:tabs>
          <w:tab w:val="num" w:pos="360"/>
        </w:tabs>
        <w:ind w:left="360" w:hanging="360"/>
      </w:pPr>
      <w:rPr>
        <w:rFonts w:ascii="Symbol" w:hAnsi="Symbol" w:hint="default"/>
      </w:rPr>
    </w:lvl>
  </w:abstractNum>
  <w:abstractNum w:abstractNumId="1">
    <w:nsid w:val="018749F0"/>
    <w:multiLevelType w:val="hybridMultilevel"/>
    <w:tmpl w:val="985446AC"/>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02907BDB"/>
    <w:multiLevelType w:val="hybridMultilevel"/>
    <w:tmpl w:val="63C04A92"/>
    <w:lvl w:ilvl="0" w:tplc="04190001">
      <w:start w:val="1"/>
      <w:numFmt w:val="bullet"/>
      <w:lvlText w:val=""/>
      <w:lvlJc w:val="left"/>
      <w:pPr>
        <w:tabs>
          <w:tab w:val="num" w:pos="890"/>
        </w:tabs>
        <w:ind w:left="890" w:hanging="360"/>
      </w:pPr>
      <w:rPr>
        <w:rFonts w:ascii="Symbol" w:hAnsi="Symbol" w:hint="default"/>
      </w:rPr>
    </w:lvl>
    <w:lvl w:ilvl="1" w:tplc="04190003" w:tentative="1">
      <w:start w:val="1"/>
      <w:numFmt w:val="bullet"/>
      <w:lvlText w:val="o"/>
      <w:lvlJc w:val="left"/>
      <w:pPr>
        <w:tabs>
          <w:tab w:val="num" w:pos="1610"/>
        </w:tabs>
        <w:ind w:left="1610" w:hanging="360"/>
      </w:pPr>
      <w:rPr>
        <w:rFonts w:ascii="Courier New" w:hAnsi="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abstractNum w:abstractNumId="3">
    <w:nsid w:val="02EC4D14"/>
    <w:multiLevelType w:val="hybridMultilevel"/>
    <w:tmpl w:val="A8C2A1C8"/>
    <w:lvl w:ilvl="0" w:tplc="04190001">
      <w:start w:val="1"/>
      <w:numFmt w:val="bullet"/>
      <w:lvlText w:val=""/>
      <w:lvlJc w:val="left"/>
      <w:pPr>
        <w:tabs>
          <w:tab w:val="num" w:pos="890"/>
        </w:tabs>
        <w:ind w:left="890" w:hanging="360"/>
      </w:pPr>
      <w:rPr>
        <w:rFonts w:ascii="Symbol" w:hAnsi="Symbol" w:hint="default"/>
      </w:rPr>
    </w:lvl>
    <w:lvl w:ilvl="1" w:tplc="04190003" w:tentative="1">
      <w:start w:val="1"/>
      <w:numFmt w:val="bullet"/>
      <w:lvlText w:val="o"/>
      <w:lvlJc w:val="left"/>
      <w:pPr>
        <w:tabs>
          <w:tab w:val="num" w:pos="1610"/>
        </w:tabs>
        <w:ind w:left="1610" w:hanging="360"/>
      </w:pPr>
      <w:rPr>
        <w:rFonts w:ascii="Courier New" w:hAnsi="Courier New" w:hint="default"/>
      </w:rPr>
    </w:lvl>
    <w:lvl w:ilvl="2" w:tplc="04190005" w:tentative="1">
      <w:start w:val="1"/>
      <w:numFmt w:val="bullet"/>
      <w:lvlText w:val=""/>
      <w:lvlJc w:val="left"/>
      <w:pPr>
        <w:tabs>
          <w:tab w:val="num" w:pos="2330"/>
        </w:tabs>
        <w:ind w:left="2330" w:hanging="360"/>
      </w:pPr>
      <w:rPr>
        <w:rFonts w:ascii="Wingdings" w:hAnsi="Wingdings" w:hint="default"/>
      </w:rPr>
    </w:lvl>
    <w:lvl w:ilvl="3" w:tplc="04190001" w:tentative="1">
      <w:start w:val="1"/>
      <w:numFmt w:val="bullet"/>
      <w:lvlText w:val=""/>
      <w:lvlJc w:val="left"/>
      <w:pPr>
        <w:tabs>
          <w:tab w:val="num" w:pos="3050"/>
        </w:tabs>
        <w:ind w:left="3050" w:hanging="360"/>
      </w:pPr>
      <w:rPr>
        <w:rFonts w:ascii="Symbol" w:hAnsi="Symbol" w:hint="default"/>
      </w:rPr>
    </w:lvl>
    <w:lvl w:ilvl="4" w:tplc="04190003" w:tentative="1">
      <w:start w:val="1"/>
      <w:numFmt w:val="bullet"/>
      <w:lvlText w:val="o"/>
      <w:lvlJc w:val="left"/>
      <w:pPr>
        <w:tabs>
          <w:tab w:val="num" w:pos="3770"/>
        </w:tabs>
        <w:ind w:left="3770" w:hanging="360"/>
      </w:pPr>
      <w:rPr>
        <w:rFonts w:ascii="Courier New" w:hAnsi="Courier New" w:hint="default"/>
      </w:rPr>
    </w:lvl>
    <w:lvl w:ilvl="5" w:tplc="04190005" w:tentative="1">
      <w:start w:val="1"/>
      <w:numFmt w:val="bullet"/>
      <w:lvlText w:val=""/>
      <w:lvlJc w:val="left"/>
      <w:pPr>
        <w:tabs>
          <w:tab w:val="num" w:pos="4490"/>
        </w:tabs>
        <w:ind w:left="4490" w:hanging="360"/>
      </w:pPr>
      <w:rPr>
        <w:rFonts w:ascii="Wingdings" w:hAnsi="Wingdings" w:hint="default"/>
      </w:rPr>
    </w:lvl>
    <w:lvl w:ilvl="6" w:tplc="04190001" w:tentative="1">
      <w:start w:val="1"/>
      <w:numFmt w:val="bullet"/>
      <w:lvlText w:val=""/>
      <w:lvlJc w:val="left"/>
      <w:pPr>
        <w:tabs>
          <w:tab w:val="num" w:pos="5210"/>
        </w:tabs>
        <w:ind w:left="5210" w:hanging="360"/>
      </w:pPr>
      <w:rPr>
        <w:rFonts w:ascii="Symbol" w:hAnsi="Symbol" w:hint="default"/>
      </w:rPr>
    </w:lvl>
    <w:lvl w:ilvl="7" w:tplc="04190003" w:tentative="1">
      <w:start w:val="1"/>
      <w:numFmt w:val="bullet"/>
      <w:lvlText w:val="o"/>
      <w:lvlJc w:val="left"/>
      <w:pPr>
        <w:tabs>
          <w:tab w:val="num" w:pos="5930"/>
        </w:tabs>
        <w:ind w:left="5930" w:hanging="360"/>
      </w:pPr>
      <w:rPr>
        <w:rFonts w:ascii="Courier New" w:hAnsi="Courier New" w:hint="default"/>
      </w:rPr>
    </w:lvl>
    <w:lvl w:ilvl="8" w:tplc="04190005" w:tentative="1">
      <w:start w:val="1"/>
      <w:numFmt w:val="bullet"/>
      <w:lvlText w:val=""/>
      <w:lvlJc w:val="left"/>
      <w:pPr>
        <w:tabs>
          <w:tab w:val="num" w:pos="6650"/>
        </w:tabs>
        <w:ind w:left="6650" w:hanging="360"/>
      </w:pPr>
      <w:rPr>
        <w:rFonts w:ascii="Wingdings" w:hAnsi="Wingdings" w:hint="default"/>
      </w:rPr>
    </w:lvl>
  </w:abstractNum>
  <w:abstractNum w:abstractNumId="4">
    <w:nsid w:val="03B324DE"/>
    <w:multiLevelType w:val="hybridMultilevel"/>
    <w:tmpl w:val="1700DF2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040029AF"/>
    <w:multiLevelType w:val="multilevel"/>
    <w:tmpl w:val="8F8C8504"/>
    <w:lvl w:ilvl="0">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05D976CE"/>
    <w:multiLevelType w:val="hybridMultilevel"/>
    <w:tmpl w:val="CFB03E0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7">
    <w:nsid w:val="0621428C"/>
    <w:multiLevelType w:val="hybridMultilevel"/>
    <w:tmpl w:val="2E1091E4"/>
    <w:lvl w:ilvl="0" w:tplc="0419000F">
      <w:start w:val="1"/>
      <w:numFmt w:val="decimal"/>
      <w:lvlText w:val="%1."/>
      <w:lvlJc w:val="left"/>
      <w:pPr>
        <w:tabs>
          <w:tab w:val="num" w:pos="1298"/>
        </w:tabs>
        <w:ind w:left="1298" w:hanging="360"/>
      </w:pPr>
      <w:rPr>
        <w:rFonts w:cs="Times New Roman" w:hint="default"/>
      </w:rPr>
    </w:lvl>
    <w:lvl w:ilvl="1" w:tplc="04190019" w:tentative="1">
      <w:start w:val="1"/>
      <w:numFmt w:val="lowerLetter"/>
      <w:lvlText w:val="%2."/>
      <w:lvlJc w:val="left"/>
      <w:pPr>
        <w:tabs>
          <w:tab w:val="num" w:pos="2018"/>
        </w:tabs>
        <w:ind w:left="2018" w:hanging="360"/>
      </w:pPr>
      <w:rPr>
        <w:rFonts w:cs="Times New Roman"/>
      </w:rPr>
    </w:lvl>
    <w:lvl w:ilvl="2" w:tplc="0419001B" w:tentative="1">
      <w:start w:val="1"/>
      <w:numFmt w:val="lowerRoman"/>
      <w:lvlText w:val="%3."/>
      <w:lvlJc w:val="right"/>
      <w:pPr>
        <w:tabs>
          <w:tab w:val="num" w:pos="2738"/>
        </w:tabs>
        <w:ind w:left="2738" w:hanging="180"/>
      </w:pPr>
      <w:rPr>
        <w:rFonts w:cs="Times New Roman"/>
      </w:rPr>
    </w:lvl>
    <w:lvl w:ilvl="3" w:tplc="0419000F" w:tentative="1">
      <w:start w:val="1"/>
      <w:numFmt w:val="decimal"/>
      <w:lvlText w:val="%4."/>
      <w:lvlJc w:val="left"/>
      <w:pPr>
        <w:tabs>
          <w:tab w:val="num" w:pos="3458"/>
        </w:tabs>
        <w:ind w:left="3458" w:hanging="360"/>
      </w:pPr>
      <w:rPr>
        <w:rFonts w:cs="Times New Roman"/>
      </w:rPr>
    </w:lvl>
    <w:lvl w:ilvl="4" w:tplc="04190019" w:tentative="1">
      <w:start w:val="1"/>
      <w:numFmt w:val="lowerLetter"/>
      <w:lvlText w:val="%5."/>
      <w:lvlJc w:val="left"/>
      <w:pPr>
        <w:tabs>
          <w:tab w:val="num" w:pos="4178"/>
        </w:tabs>
        <w:ind w:left="4178" w:hanging="360"/>
      </w:pPr>
      <w:rPr>
        <w:rFonts w:cs="Times New Roman"/>
      </w:rPr>
    </w:lvl>
    <w:lvl w:ilvl="5" w:tplc="0419001B" w:tentative="1">
      <w:start w:val="1"/>
      <w:numFmt w:val="lowerRoman"/>
      <w:lvlText w:val="%6."/>
      <w:lvlJc w:val="right"/>
      <w:pPr>
        <w:tabs>
          <w:tab w:val="num" w:pos="4898"/>
        </w:tabs>
        <w:ind w:left="4898" w:hanging="180"/>
      </w:pPr>
      <w:rPr>
        <w:rFonts w:cs="Times New Roman"/>
      </w:rPr>
    </w:lvl>
    <w:lvl w:ilvl="6" w:tplc="0419000F" w:tentative="1">
      <w:start w:val="1"/>
      <w:numFmt w:val="decimal"/>
      <w:lvlText w:val="%7."/>
      <w:lvlJc w:val="left"/>
      <w:pPr>
        <w:tabs>
          <w:tab w:val="num" w:pos="5618"/>
        </w:tabs>
        <w:ind w:left="5618" w:hanging="360"/>
      </w:pPr>
      <w:rPr>
        <w:rFonts w:cs="Times New Roman"/>
      </w:rPr>
    </w:lvl>
    <w:lvl w:ilvl="7" w:tplc="04190019" w:tentative="1">
      <w:start w:val="1"/>
      <w:numFmt w:val="lowerLetter"/>
      <w:lvlText w:val="%8."/>
      <w:lvlJc w:val="left"/>
      <w:pPr>
        <w:tabs>
          <w:tab w:val="num" w:pos="6338"/>
        </w:tabs>
        <w:ind w:left="6338" w:hanging="360"/>
      </w:pPr>
      <w:rPr>
        <w:rFonts w:cs="Times New Roman"/>
      </w:rPr>
    </w:lvl>
    <w:lvl w:ilvl="8" w:tplc="0419001B" w:tentative="1">
      <w:start w:val="1"/>
      <w:numFmt w:val="lowerRoman"/>
      <w:lvlText w:val="%9."/>
      <w:lvlJc w:val="right"/>
      <w:pPr>
        <w:tabs>
          <w:tab w:val="num" w:pos="7058"/>
        </w:tabs>
        <w:ind w:left="7058" w:hanging="180"/>
      </w:pPr>
      <w:rPr>
        <w:rFonts w:cs="Times New Roman"/>
      </w:rPr>
    </w:lvl>
  </w:abstractNum>
  <w:abstractNum w:abstractNumId="8">
    <w:nsid w:val="08AC6695"/>
    <w:multiLevelType w:val="hybridMultilevel"/>
    <w:tmpl w:val="3BA0D0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0ABD37E9"/>
    <w:multiLevelType w:val="hybridMultilevel"/>
    <w:tmpl w:val="3AE27A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0BAC6D64"/>
    <w:multiLevelType w:val="hybridMultilevel"/>
    <w:tmpl w:val="E544EE98"/>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1">
    <w:nsid w:val="100F5143"/>
    <w:multiLevelType w:val="hybridMultilevel"/>
    <w:tmpl w:val="84ECCCC4"/>
    <w:lvl w:ilvl="0" w:tplc="04190001">
      <w:start w:val="1"/>
      <w:numFmt w:val="bullet"/>
      <w:lvlText w:val=""/>
      <w:lvlJc w:val="left"/>
      <w:pPr>
        <w:tabs>
          <w:tab w:val="num" w:pos="1250"/>
        </w:tabs>
        <w:ind w:left="1250" w:hanging="360"/>
      </w:pPr>
      <w:rPr>
        <w:rFonts w:ascii="Symbol" w:hAnsi="Symbol" w:hint="default"/>
      </w:rPr>
    </w:lvl>
    <w:lvl w:ilvl="1" w:tplc="04190003" w:tentative="1">
      <w:start w:val="1"/>
      <w:numFmt w:val="bullet"/>
      <w:lvlText w:val="o"/>
      <w:lvlJc w:val="left"/>
      <w:pPr>
        <w:tabs>
          <w:tab w:val="num" w:pos="1970"/>
        </w:tabs>
        <w:ind w:left="1970" w:hanging="360"/>
      </w:pPr>
      <w:rPr>
        <w:rFonts w:ascii="Courier New" w:hAnsi="Courier New" w:hint="default"/>
      </w:rPr>
    </w:lvl>
    <w:lvl w:ilvl="2" w:tplc="04190005" w:tentative="1">
      <w:start w:val="1"/>
      <w:numFmt w:val="bullet"/>
      <w:lvlText w:val=""/>
      <w:lvlJc w:val="left"/>
      <w:pPr>
        <w:tabs>
          <w:tab w:val="num" w:pos="2690"/>
        </w:tabs>
        <w:ind w:left="2690" w:hanging="360"/>
      </w:pPr>
      <w:rPr>
        <w:rFonts w:ascii="Wingdings" w:hAnsi="Wingdings" w:hint="default"/>
      </w:rPr>
    </w:lvl>
    <w:lvl w:ilvl="3" w:tplc="04190001" w:tentative="1">
      <w:start w:val="1"/>
      <w:numFmt w:val="bullet"/>
      <w:lvlText w:val=""/>
      <w:lvlJc w:val="left"/>
      <w:pPr>
        <w:tabs>
          <w:tab w:val="num" w:pos="3410"/>
        </w:tabs>
        <w:ind w:left="3410" w:hanging="360"/>
      </w:pPr>
      <w:rPr>
        <w:rFonts w:ascii="Symbol" w:hAnsi="Symbol" w:hint="default"/>
      </w:rPr>
    </w:lvl>
    <w:lvl w:ilvl="4" w:tplc="04190003" w:tentative="1">
      <w:start w:val="1"/>
      <w:numFmt w:val="bullet"/>
      <w:lvlText w:val="o"/>
      <w:lvlJc w:val="left"/>
      <w:pPr>
        <w:tabs>
          <w:tab w:val="num" w:pos="4130"/>
        </w:tabs>
        <w:ind w:left="4130" w:hanging="360"/>
      </w:pPr>
      <w:rPr>
        <w:rFonts w:ascii="Courier New" w:hAnsi="Courier New" w:hint="default"/>
      </w:rPr>
    </w:lvl>
    <w:lvl w:ilvl="5" w:tplc="04190005" w:tentative="1">
      <w:start w:val="1"/>
      <w:numFmt w:val="bullet"/>
      <w:lvlText w:val=""/>
      <w:lvlJc w:val="left"/>
      <w:pPr>
        <w:tabs>
          <w:tab w:val="num" w:pos="4850"/>
        </w:tabs>
        <w:ind w:left="4850" w:hanging="360"/>
      </w:pPr>
      <w:rPr>
        <w:rFonts w:ascii="Wingdings" w:hAnsi="Wingdings" w:hint="default"/>
      </w:rPr>
    </w:lvl>
    <w:lvl w:ilvl="6" w:tplc="04190001" w:tentative="1">
      <w:start w:val="1"/>
      <w:numFmt w:val="bullet"/>
      <w:lvlText w:val=""/>
      <w:lvlJc w:val="left"/>
      <w:pPr>
        <w:tabs>
          <w:tab w:val="num" w:pos="5570"/>
        </w:tabs>
        <w:ind w:left="5570" w:hanging="360"/>
      </w:pPr>
      <w:rPr>
        <w:rFonts w:ascii="Symbol" w:hAnsi="Symbol" w:hint="default"/>
      </w:rPr>
    </w:lvl>
    <w:lvl w:ilvl="7" w:tplc="04190003" w:tentative="1">
      <w:start w:val="1"/>
      <w:numFmt w:val="bullet"/>
      <w:lvlText w:val="o"/>
      <w:lvlJc w:val="left"/>
      <w:pPr>
        <w:tabs>
          <w:tab w:val="num" w:pos="6290"/>
        </w:tabs>
        <w:ind w:left="6290" w:hanging="360"/>
      </w:pPr>
      <w:rPr>
        <w:rFonts w:ascii="Courier New" w:hAnsi="Courier New" w:hint="default"/>
      </w:rPr>
    </w:lvl>
    <w:lvl w:ilvl="8" w:tplc="04190005" w:tentative="1">
      <w:start w:val="1"/>
      <w:numFmt w:val="bullet"/>
      <w:lvlText w:val=""/>
      <w:lvlJc w:val="left"/>
      <w:pPr>
        <w:tabs>
          <w:tab w:val="num" w:pos="7010"/>
        </w:tabs>
        <w:ind w:left="7010" w:hanging="360"/>
      </w:pPr>
      <w:rPr>
        <w:rFonts w:ascii="Wingdings" w:hAnsi="Wingdings" w:hint="default"/>
      </w:rPr>
    </w:lvl>
  </w:abstractNum>
  <w:abstractNum w:abstractNumId="12">
    <w:nsid w:val="121A33DC"/>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3">
    <w:nsid w:val="13EB50CE"/>
    <w:multiLevelType w:val="hybridMultilevel"/>
    <w:tmpl w:val="4546F77C"/>
    <w:lvl w:ilvl="0" w:tplc="12D8323C">
      <w:start w:val="1"/>
      <w:numFmt w:val="decimal"/>
      <w:lvlText w:val="%1."/>
      <w:lvlJc w:val="left"/>
      <w:pPr>
        <w:tabs>
          <w:tab w:val="num" w:pos="1260"/>
        </w:tabs>
        <w:ind w:left="1260" w:hanging="360"/>
      </w:pPr>
      <w:rPr>
        <w:rFonts w:cs="Times New Roman" w:hint="default"/>
      </w:rPr>
    </w:lvl>
    <w:lvl w:ilvl="1" w:tplc="B1F6A4DC">
      <w:numFmt w:val="none"/>
      <w:lvlText w:val=""/>
      <w:lvlJc w:val="left"/>
      <w:pPr>
        <w:tabs>
          <w:tab w:val="num" w:pos="360"/>
        </w:tabs>
      </w:pPr>
      <w:rPr>
        <w:rFonts w:cs="Times New Roman"/>
      </w:rPr>
    </w:lvl>
    <w:lvl w:ilvl="2" w:tplc="344E11B4">
      <w:numFmt w:val="none"/>
      <w:lvlText w:val=""/>
      <w:lvlJc w:val="left"/>
      <w:pPr>
        <w:tabs>
          <w:tab w:val="num" w:pos="360"/>
        </w:tabs>
      </w:pPr>
      <w:rPr>
        <w:rFonts w:cs="Times New Roman"/>
      </w:rPr>
    </w:lvl>
    <w:lvl w:ilvl="3" w:tplc="AB22D24A">
      <w:numFmt w:val="none"/>
      <w:lvlText w:val=""/>
      <w:lvlJc w:val="left"/>
      <w:pPr>
        <w:tabs>
          <w:tab w:val="num" w:pos="360"/>
        </w:tabs>
      </w:pPr>
      <w:rPr>
        <w:rFonts w:cs="Times New Roman"/>
      </w:rPr>
    </w:lvl>
    <w:lvl w:ilvl="4" w:tplc="EB6AC78A">
      <w:numFmt w:val="none"/>
      <w:lvlText w:val=""/>
      <w:lvlJc w:val="left"/>
      <w:pPr>
        <w:tabs>
          <w:tab w:val="num" w:pos="360"/>
        </w:tabs>
      </w:pPr>
      <w:rPr>
        <w:rFonts w:cs="Times New Roman"/>
      </w:rPr>
    </w:lvl>
    <w:lvl w:ilvl="5" w:tplc="97702F04">
      <w:numFmt w:val="none"/>
      <w:lvlText w:val=""/>
      <w:lvlJc w:val="left"/>
      <w:pPr>
        <w:tabs>
          <w:tab w:val="num" w:pos="360"/>
        </w:tabs>
      </w:pPr>
      <w:rPr>
        <w:rFonts w:cs="Times New Roman"/>
      </w:rPr>
    </w:lvl>
    <w:lvl w:ilvl="6" w:tplc="FEF0F6F4">
      <w:numFmt w:val="none"/>
      <w:lvlText w:val=""/>
      <w:lvlJc w:val="left"/>
      <w:pPr>
        <w:tabs>
          <w:tab w:val="num" w:pos="360"/>
        </w:tabs>
      </w:pPr>
      <w:rPr>
        <w:rFonts w:cs="Times New Roman"/>
      </w:rPr>
    </w:lvl>
    <w:lvl w:ilvl="7" w:tplc="B36CE578">
      <w:numFmt w:val="none"/>
      <w:lvlText w:val=""/>
      <w:lvlJc w:val="left"/>
      <w:pPr>
        <w:tabs>
          <w:tab w:val="num" w:pos="360"/>
        </w:tabs>
      </w:pPr>
      <w:rPr>
        <w:rFonts w:cs="Times New Roman"/>
      </w:rPr>
    </w:lvl>
    <w:lvl w:ilvl="8" w:tplc="D880486A">
      <w:numFmt w:val="none"/>
      <w:lvlText w:val=""/>
      <w:lvlJc w:val="left"/>
      <w:pPr>
        <w:tabs>
          <w:tab w:val="num" w:pos="360"/>
        </w:tabs>
      </w:pPr>
      <w:rPr>
        <w:rFonts w:cs="Times New Roman"/>
      </w:rPr>
    </w:lvl>
  </w:abstractNum>
  <w:abstractNum w:abstractNumId="14">
    <w:nsid w:val="190B7737"/>
    <w:multiLevelType w:val="hybridMultilevel"/>
    <w:tmpl w:val="8356F2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AD1040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1D730989"/>
    <w:multiLevelType w:val="hybridMultilevel"/>
    <w:tmpl w:val="07B0607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1F000C97"/>
    <w:multiLevelType w:val="hybridMultilevel"/>
    <w:tmpl w:val="6B5E52C0"/>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8">
    <w:nsid w:val="1F413097"/>
    <w:multiLevelType w:val="hybridMultilevel"/>
    <w:tmpl w:val="1A524054"/>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19">
    <w:nsid w:val="21E036AA"/>
    <w:multiLevelType w:val="hybridMultilevel"/>
    <w:tmpl w:val="39DC37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21FA3210"/>
    <w:multiLevelType w:val="hybridMultilevel"/>
    <w:tmpl w:val="8C1CAF7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240A3C3F"/>
    <w:multiLevelType w:val="hybridMultilevel"/>
    <w:tmpl w:val="954C077C"/>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2">
    <w:nsid w:val="361F1002"/>
    <w:multiLevelType w:val="hybridMultilevel"/>
    <w:tmpl w:val="A8A8B53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92168DE"/>
    <w:multiLevelType w:val="hybridMultilevel"/>
    <w:tmpl w:val="B8B8EB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3D577F8D"/>
    <w:multiLevelType w:val="hybridMultilevel"/>
    <w:tmpl w:val="1BFE61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0EA17B2"/>
    <w:multiLevelType w:val="hybridMultilevel"/>
    <w:tmpl w:val="D94CF1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2AD362A"/>
    <w:multiLevelType w:val="hybridMultilevel"/>
    <w:tmpl w:val="671C1DE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40C3A9C"/>
    <w:multiLevelType w:val="hybridMultilevel"/>
    <w:tmpl w:val="7AAC8D9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44A81329"/>
    <w:multiLevelType w:val="hybridMultilevel"/>
    <w:tmpl w:val="A4E0B98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6FA37CE"/>
    <w:multiLevelType w:val="hybridMultilevel"/>
    <w:tmpl w:val="45F64E3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0">
    <w:nsid w:val="52486C52"/>
    <w:multiLevelType w:val="hybridMultilevel"/>
    <w:tmpl w:val="93885A8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53790AC9"/>
    <w:multiLevelType w:val="hybridMultilevel"/>
    <w:tmpl w:val="E084CD7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584631F9"/>
    <w:multiLevelType w:val="hybridMultilevel"/>
    <w:tmpl w:val="CB8EC4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8CF498C"/>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4">
    <w:nsid w:val="59B007E6"/>
    <w:multiLevelType w:val="hybridMultilevel"/>
    <w:tmpl w:val="39306A1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5B3B26A8"/>
    <w:multiLevelType w:val="hybridMultilevel"/>
    <w:tmpl w:val="8DE87D9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5B91148A"/>
    <w:multiLevelType w:val="hybridMultilevel"/>
    <w:tmpl w:val="4A90ED4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7">
    <w:nsid w:val="5C6560D5"/>
    <w:multiLevelType w:val="hybridMultilevel"/>
    <w:tmpl w:val="69B2548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621B6AB4"/>
    <w:multiLevelType w:val="hybridMultilevel"/>
    <w:tmpl w:val="713A5144"/>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9">
    <w:nsid w:val="69FD5CC4"/>
    <w:multiLevelType w:val="hybridMultilevel"/>
    <w:tmpl w:val="4998D4E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0">
    <w:nsid w:val="6BEE465A"/>
    <w:multiLevelType w:val="hybridMultilevel"/>
    <w:tmpl w:val="5AAAB13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2614841"/>
    <w:multiLevelType w:val="hybridMultilevel"/>
    <w:tmpl w:val="3BB05B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2">
    <w:nsid w:val="756A4617"/>
    <w:multiLevelType w:val="hybridMultilevel"/>
    <w:tmpl w:val="60F643F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3">
    <w:nsid w:val="76E46CCB"/>
    <w:multiLevelType w:val="hybridMultilevel"/>
    <w:tmpl w:val="2898DAF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778503E0"/>
    <w:multiLevelType w:val="hybridMultilevel"/>
    <w:tmpl w:val="E214D726"/>
    <w:lvl w:ilvl="0" w:tplc="9092B1B4">
      <w:start w:val="1"/>
      <w:numFmt w:val="decimal"/>
      <w:lvlText w:val="%1."/>
      <w:lvlJc w:val="left"/>
      <w:pPr>
        <w:tabs>
          <w:tab w:val="num" w:pos="1185"/>
        </w:tabs>
        <w:ind w:left="1185" w:hanging="8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nsid w:val="781E6242"/>
    <w:multiLevelType w:val="hybridMultilevel"/>
    <w:tmpl w:val="261EB2CE"/>
    <w:lvl w:ilvl="0" w:tplc="0419000F">
      <w:start w:val="1"/>
      <w:numFmt w:val="decimal"/>
      <w:lvlText w:val="%1."/>
      <w:lvlJc w:val="left"/>
      <w:pPr>
        <w:tabs>
          <w:tab w:val="num" w:pos="720"/>
        </w:tabs>
        <w:ind w:left="720" w:hanging="360"/>
      </w:pPr>
      <w:rPr>
        <w:rFonts w:cs="Times New Roman"/>
      </w:rPr>
    </w:lvl>
    <w:lvl w:ilvl="1" w:tplc="0419000F">
      <w:start w:val="1"/>
      <w:numFmt w:val="decimal"/>
      <w:lvlText w:val="%2."/>
      <w:lvlJc w:val="left"/>
      <w:pPr>
        <w:tabs>
          <w:tab w:val="num" w:pos="720"/>
        </w:tabs>
        <w:ind w:left="72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nsid w:val="791B4699"/>
    <w:multiLevelType w:val="hybridMultilevel"/>
    <w:tmpl w:val="490CC5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79EC3003"/>
    <w:multiLevelType w:val="hybridMultilevel"/>
    <w:tmpl w:val="2DD841D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0"/>
  </w:num>
  <w:num w:numId="2">
    <w:abstractNumId w:val="5"/>
  </w:num>
  <w:num w:numId="3">
    <w:abstractNumId w:val="15"/>
  </w:num>
  <w:num w:numId="4">
    <w:abstractNumId w:val="19"/>
  </w:num>
  <w:num w:numId="5">
    <w:abstractNumId w:val="34"/>
  </w:num>
  <w:num w:numId="6">
    <w:abstractNumId w:val="25"/>
  </w:num>
  <w:num w:numId="7">
    <w:abstractNumId w:val="30"/>
  </w:num>
  <w:num w:numId="8">
    <w:abstractNumId w:val="24"/>
  </w:num>
  <w:num w:numId="9">
    <w:abstractNumId w:val="33"/>
  </w:num>
  <w:num w:numId="10">
    <w:abstractNumId w:val="12"/>
  </w:num>
  <w:num w:numId="11">
    <w:abstractNumId w:val="22"/>
  </w:num>
  <w:num w:numId="12">
    <w:abstractNumId w:val="40"/>
  </w:num>
  <w:num w:numId="13">
    <w:abstractNumId w:val="41"/>
  </w:num>
  <w:num w:numId="14">
    <w:abstractNumId w:val="36"/>
  </w:num>
  <w:num w:numId="15">
    <w:abstractNumId w:val="1"/>
  </w:num>
  <w:num w:numId="16">
    <w:abstractNumId w:val="21"/>
  </w:num>
  <w:num w:numId="17">
    <w:abstractNumId w:val="28"/>
  </w:num>
  <w:num w:numId="18">
    <w:abstractNumId w:val="7"/>
  </w:num>
  <w:num w:numId="19">
    <w:abstractNumId w:val="17"/>
  </w:num>
  <w:num w:numId="20">
    <w:abstractNumId w:val="45"/>
  </w:num>
  <w:num w:numId="21">
    <w:abstractNumId w:val="16"/>
  </w:num>
  <w:num w:numId="22">
    <w:abstractNumId w:val="3"/>
  </w:num>
  <w:num w:numId="23">
    <w:abstractNumId w:val="2"/>
  </w:num>
  <w:num w:numId="24">
    <w:abstractNumId w:val="11"/>
  </w:num>
  <w:num w:numId="25">
    <w:abstractNumId w:val="35"/>
  </w:num>
  <w:num w:numId="26">
    <w:abstractNumId w:val="23"/>
  </w:num>
  <w:num w:numId="27">
    <w:abstractNumId w:val="46"/>
  </w:num>
  <w:num w:numId="28">
    <w:abstractNumId w:val="8"/>
  </w:num>
  <w:num w:numId="29">
    <w:abstractNumId w:val="13"/>
  </w:num>
  <w:num w:numId="30">
    <w:abstractNumId w:val="42"/>
  </w:num>
  <w:num w:numId="31">
    <w:abstractNumId w:val="47"/>
  </w:num>
  <w:num w:numId="32">
    <w:abstractNumId w:val="4"/>
  </w:num>
  <w:num w:numId="33">
    <w:abstractNumId w:val="31"/>
  </w:num>
  <w:num w:numId="34">
    <w:abstractNumId w:val="14"/>
  </w:num>
  <w:num w:numId="35">
    <w:abstractNumId w:val="43"/>
  </w:num>
  <w:num w:numId="36">
    <w:abstractNumId w:val="37"/>
  </w:num>
  <w:num w:numId="37">
    <w:abstractNumId w:val="6"/>
  </w:num>
  <w:num w:numId="38">
    <w:abstractNumId w:val="18"/>
  </w:num>
  <w:num w:numId="39">
    <w:abstractNumId w:val="10"/>
  </w:num>
  <w:num w:numId="40">
    <w:abstractNumId w:val="26"/>
  </w:num>
  <w:num w:numId="41">
    <w:abstractNumId w:val="39"/>
  </w:num>
  <w:num w:numId="42">
    <w:abstractNumId w:val="29"/>
  </w:num>
  <w:num w:numId="43">
    <w:abstractNumId w:val="9"/>
  </w:num>
  <w:num w:numId="44">
    <w:abstractNumId w:val="44"/>
  </w:num>
  <w:num w:numId="45">
    <w:abstractNumId w:val="20"/>
  </w:num>
  <w:num w:numId="46">
    <w:abstractNumId w:val="32"/>
  </w:num>
  <w:num w:numId="47">
    <w:abstractNumId w:val="27"/>
  </w:num>
  <w:num w:numId="48">
    <w:abstractNumId w:val="38"/>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3612"/>
    <w:rsid w:val="00027952"/>
    <w:rsid w:val="00043CC7"/>
    <w:rsid w:val="00047B6A"/>
    <w:rsid w:val="00070E9D"/>
    <w:rsid w:val="00087DE8"/>
    <w:rsid w:val="000A3DF6"/>
    <w:rsid w:val="000C30D5"/>
    <w:rsid w:val="000C7324"/>
    <w:rsid w:val="000C74B0"/>
    <w:rsid w:val="000D0008"/>
    <w:rsid w:val="000F2D98"/>
    <w:rsid w:val="000F3174"/>
    <w:rsid w:val="000F3B02"/>
    <w:rsid w:val="00102E80"/>
    <w:rsid w:val="00106459"/>
    <w:rsid w:val="00131471"/>
    <w:rsid w:val="00132A6D"/>
    <w:rsid w:val="001356B1"/>
    <w:rsid w:val="00135E37"/>
    <w:rsid w:val="0015290C"/>
    <w:rsid w:val="00153DA1"/>
    <w:rsid w:val="0015694B"/>
    <w:rsid w:val="00164039"/>
    <w:rsid w:val="00176E4E"/>
    <w:rsid w:val="00180E01"/>
    <w:rsid w:val="0019291A"/>
    <w:rsid w:val="00192C51"/>
    <w:rsid w:val="0019348D"/>
    <w:rsid w:val="00196CF8"/>
    <w:rsid w:val="001A2EFE"/>
    <w:rsid w:val="001A6833"/>
    <w:rsid w:val="001B156B"/>
    <w:rsid w:val="001B40BC"/>
    <w:rsid w:val="001C2CE5"/>
    <w:rsid w:val="001C677E"/>
    <w:rsid w:val="001C6EB3"/>
    <w:rsid w:val="001D0498"/>
    <w:rsid w:val="001F33AD"/>
    <w:rsid w:val="002103F6"/>
    <w:rsid w:val="00240626"/>
    <w:rsid w:val="00242746"/>
    <w:rsid w:val="00255914"/>
    <w:rsid w:val="002559BC"/>
    <w:rsid w:val="00261A3F"/>
    <w:rsid w:val="00290859"/>
    <w:rsid w:val="00292959"/>
    <w:rsid w:val="00294D75"/>
    <w:rsid w:val="00296E41"/>
    <w:rsid w:val="002A1EDE"/>
    <w:rsid w:val="002B2420"/>
    <w:rsid w:val="002B290B"/>
    <w:rsid w:val="002B5720"/>
    <w:rsid w:val="002C2884"/>
    <w:rsid w:val="002C4B28"/>
    <w:rsid w:val="002C50DD"/>
    <w:rsid w:val="002F0DBB"/>
    <w:rsid w:val="00307538"/>
    <w:rsid w:val="003104D1"/>
    <w:rsid w:val="003176CA"/>
    <w:rsid w:val="003217B4"/>
    <w:rsid w:val="00325B26"/>
    <w:rsid w:val="00333BEB"/>
    <w:rsid w:val="00342A88"/>
    <w:rsid w:val="0035555A"/>
    <w:rsid w:val="0036372D"/>
    <w:rsid w:val="00376BB0"/>
    <w:rsid w:val="003803F2"/>
    <w:rsid w:val="00380511"/>
    <w:rsid w:val="00385422"/>
    <w:rsid w:val="003873C7"/>
    <w:rsid w:val="003A1C4B"/>
    <w:rsid w:val="003A77D7"/>
    <w:rsid w:val="003D2FA9"/>
    <w:rsid w:val="00402891"/>
    <w:rsid w:val="004214E1"/>
    <w:rsid w:val="00424808"/>
    <w:rsid w:val="00433C50"/>
    <w:rsid w:val="0044050C"/>
    <w:rsid w:val="00440589"/>
    <w:rsid w:val="0044182B"/>
    <w:rsid w:val="00455542"/>
    <w:rsid w:val="0045650A"/>
    <w:rsid w:val="004576F7"/>
    <w:rsid w:val="004821C4"/>
    <w:rsid w:val="0049044A"/>
    <w:rsid w:val="004C5C85"/>
    <w:rsid w:val="004D0489"/>
    <w:rsid w:val="004D778C"/>
    <w:rsid w:val="004F06A5"/>
    <w:rsid w:val="004F0BC2"/>
    <w:rsid w:val="004F19C6"/>
    <w:rsid w:val="004F4EBD"/>
    <w:rsid w:val="004F4EEB"/>
    <w:rsid w:val="004F60F9"/>
    <w:rsid w:val="004F7B6F"/>
    <w:rsid w:val="00501B0C"/>
    <w:rsid w:val="005100A3"/>
    <w:rsid w:val="00522521"/>
    <w:rsid w:val="005278EA"/>
    <w:rsid w:val="00534EBF"/>
    <w:rsid w:val="005412C0"/>
    <w:rsid w:val="0055118F"/>
    <w:rsid w:val="00554CB7"/>
    <w:rsid w:val="005570CD"/>
    <w:rsid w:val="00570C8A"/>
    <w:rsid w:val="00572CE6"/>
    <w:rsid w:val="005824EC"/>
    <w:rsid w:val="005C3AEA"/>
    <w:rsid w:val="005C4BD3"/>
    <w:rsid w:val="005C51BA"/>
    <w:rsid w:val="005D0CCE"/>
    <w:rsid w:val="005D4E80"/>
    <w:rsid w:val="005E2966"/>
    <w:rsid w:val="005F113E"/>
    <w:rsid w:val="00602DF4"/>
    <w:rsid w:val="00603D66"/>
    <w:rsid w:val="0060452B"/>
    <w:rsid w:val="0060459A"/>
    <w:rsid w:val="006173E9"/>
    <w:rsid w:val="00623E32"/>
    <w:rsid w:val="00646052"/>
    <w:rsid w:val="00675FFA"/>
    <w:rsid w:val="00680EEA"/>
    <w:rsid w:val="006942F5"/>
    <w:rsid w:val="006B064F"/>
    <w:rsid w:val="006B732A"/>
    <w:rsid w:val="006C00B0"/>
    <w:rsid w:val="006C385F"/>
    <w:rsid w:val="006C57A7"/>
    <w:rsid w:val="006E3D8E"/>
    <w:rsid w:val="007037C4"/>
    <w:rsid w:val="00703821"/>
    <w:rsid w:val="00726662"/>
    <w:rsid w:val="0073110D"/>
    <w:rsid w:val="0076309E"/>
    <w:rsid w:val="00766BB4"/>
    <w:rsid w:val="00791212"/>
    <w:rsid w:val="007A6046"/>
    <w:rsid w:val="007B3CA4"/>
    <w:rsid w:val="007B41BF"/>
    <w:rsid w:val="007C4E54"/>
    <w:rsid w:val="007C7EE3"/>
    <w:rsid w:val="007D26E2"/>
    <w:rsid w:val="007E4938"/>
    <w:rsid w:val="007F26D3"/>
    <w:rsid w:val="007F620C"/>
    <w:rsid w:val="007F700C"/>
    <w:rsid w:val="008045F4"/>
    <w:rsid w:val="008139F6"/>
    <w:rsid w:val="00822E55"/>
    <w:rsid w:val="008369FC"/>
    <w:rsid w:val="00837E12"/>
    <w:rsid w:val="008477A6"/>
    <w:rsid w:val="00862528"/>
    <w:rsid w:val="00862A5C"/>
    <w:rsid w:val="008767CD"/>
    <w:rsid w:val="00876B63"/>
    <w:rsid w:val="00882D11"/>
    <w:rsid w:val="00891B70"/>
    <w:rsid w:val="008A5734"/>
    <w:rsid w:val="008B4B29"/>
    <w:rsid w:val="008E0789"/>
    <w:rsid w:val="008E1EDF"/>
    <w:rsid w:val="008F7997"/>
    <w:rsid w:val="00906157"/>
    <w:rsid w:val="00910FCB"/>
    <w:rsid w:val="0091310D"/>
    <w:rsid w:val="00913757"/>
    <w:rsid w:val="00916A2A"/>
    <w:rsid w:val="00934FB6"/>
    <w:rsid w:val="009366F6"/>
    <w:rsid w:val="00940A82"/>
    <w:rsid w:val="009474E0"/>
    <w:rsid w:val="0094758C"/>
    <w:rsid w:val="009554EE"/>
    <w:rsid w:val="00957C3E"/>
    <w:rsid w:val="0097203B"/>
    <w:rsid w:val="0097687F"/>
    <w:rsid w:val="0098351B"/>
    <w:rsid w:val="00983CAB"/>
    <w:rsid w:val="009B7B7F"/>
    <w:rsid w:val="009C267C"/>
    <w:rsid w:val="009C4D4C"/>
    <w:rsid w:val="009D3F17"/>
    <w:rsid w:val="009D5D9D"/>
    <w:rsid w:val="009D66D2"/>
    <w:rsid w:val="009E2F59"/>
    <w:rsid w:val="009E37B4"/>
    <w:rsid w:val="009F63D3"/>
    <w:rsid w:val="00A00AF5"/>
    <w:rsid w:val="00A06918"/>
    <w:rsid w:val="00A14C9F"/>
    <w:rsid w:val="00A33F8C"/>
    <w:rsid w:val="00A427FA"/>
    <w:rsid w:val="00A428D1"/>
    <w:rsid w:val="00A4421A"/>
    <w:rsid w:val="00A46C97"/>
    <w:rsid w:val="00A57239"/>
    <w:rsid w:val="00A57ECA"/>
    <w:rsid w:val="00A70B59"/>
    <w:rsid w:val="00A951B7"/>
    <w:rsid w:val="00A96095"/>
    <w:rsid w:val="00AA1CA5"/>
    <w:rsid w:val="00AB1057"/>
    <w:rsid w:val="00AB6D41"/>
    <w:rsid w:val="00AC5613"/>
    <w:rsid w:val="00AD42C5"/>
    <w:rsid w:val="00AF1AC7"/>
    <w:rsid w:val="00B01FF8"/>
    <w:rsid w:val="00B04505"/>
    <w:rsid w:val="00B14690"/>
    <w:rsid w:val="00B2244C"/>
    <w:rsid w:val="00B23A10"/>
    <w:rsid w:val="00B24B51"/>
    <w:rsid w:val="00B25441"/>
    <w:rsid w:val="00B404A6"/>
    <w:rsid w:val="00B438E5"/>
    <w:rsid w:val="00B45C8F"/>
    <w:rsid w:val="00B53608"/>
    <w:rsid w:val="00B64F9F"/>
    <w:rsid w:val="00B700FB"/>
    <w:rsid w:val="00B812C6"/>
    <w:rsid w:val="00BA09F5"/>
    <w:rsid w:val="00BA1CA9"/>
    <w:rsid w:val="00BA618E"/>
    <w:rsid w:val="00BB792C"/>
    <w:rsid w:val="00BC108B"/>
    <w:rsid w:val="00BC4426"/>
    <w:rsid w:val="00BC6C3B"/>
    <w:rsid w:val="00BE1EE4"/>
    <w:rsid w:val="00BF292B"/>
    <w:rsid w:val="00BF2D67"/>
    <w:rsid w:val="00BF7D04"/>
    <w:rsid w:val="00C01EF6"/>
    <w:rsid w:val="00C14DCA"/>
    <w:rsid w:val="00C23D8B"/>
    <w:rsid w:val="00C25301"/>
    <w:rsid w:val="00C313E3"/>
    <w:rsid w:val="00C43AFF"/>
    <w:rsid w:val="00C47C2E"/>
    <w:rsid w:val="00C60114"/>
    <w:rsid w:val="00C82618"/>
    <w:rsid w:val="00C92B34"/>
    <w:rsid w:val="00CB5568"/>
    <w:rsid w:val="00CC7306"/>
    <w:rsid w:val="00CD1327"/>
    <w:rsid w:val="00CE1D2F"/>
    <w:rsid w:val="00CE6F06"/>
    <w:rsid w:val="00CF488E"/>
    <w:rsid w:val="00D14B78"/>
    <w:rsid w:val="00D20E9D"/>
    <w:rsid w:val="00D3260D"/>
    <w:rsid w:val="00D46A56"/>
    <w:rsid w:val="00D5080E"/>
    <w:rsid w:val="00D51CC0"/>
    <w:rsid w:val="00D607F4"/>
    <w:rsid w:val="00D750FA"/>
    <w:rsid w:val="00D833D9"/>
    <w:rsid w:val="00DB1205"/>
    <w:rsid w:val="00DC67AC"/>
    <w:rsid w:val="00DD1DCB"/>
    <w:rsid w:val="00DE3612"/>
    <w:rsid w:val="00DF1390"/>
    <w:rsid w:val="00E01AB6"/>
    <w:rsid w:val="00E11FD8"/>
    <w:rsid w:val="00E126C0"/>
    <w:rsid w:val="00E25703"/>
    <w:rsid w:val="00E27FDB"/>
    <w:rsid w:val="00E32BE8"/>
    <w:rsid w:val="00E338F2"/>
    <w:rsid w:val="00E36D52"/>
    <w:rsid w:val="00E608B3"/>
    <w:rsid w:val="00E619C9"/>
    <w:rsid w:val="00E66932"/>
    <w:rsid w:val="00E72379"/>
    <w:rsid w:val="00E727F8"/>
    <w:rsid w:val="00E80408"/>
    <w:rsid w:val="00E80BCA"/>
    <w:rsid w:val="00E9084D"/>
    <w:rsid w:val="00E93A15"/>
    <w:rsid w:val="00EA6805"/>
    <w:rsid w:val="00EB33E4"/>
    <w:rsid w:val="00EB66AF"/>
    <w:rsid w:val="00EB7FFE"/>
    <w:rsid w:val="00EC0038"/>
    <w:rsid w:val="00EC32B7"/>
    <w:rsid w:val="00EC6431"/>
    <w:rsid w:val="00EC78FA"/>
    <w:rsid w:val="00ED0A32"/>
    <w:rsid w:val="00EE0020"/>
    <w:rsid w:val="00EE369F"/>
    <w:rsid w:val="00EF7AF5"/>
    <w:rsid w:val="00F13414"/>
    <w:rsid w:val="00F17215"/>
    <w:rsid w:val="00F233F5"/>
    <w:rsid w:val="00F326C0"/>
    <w:rsid w:val="00F35B31"/>
    <w:rsid w:val="00F64EBD"/>
    <w:rsid w:val="00F73052"/>
    <w:rsid w:val="00F8108B"/>
    <w:rsid w:val="00F86B37"/>
    <w:rsid w:val="00F904FC"/>
    <w:rsid w:val="00F94B11"/>
    <w:rsid w:val="00FA22B4"/>
    <w:rsid w:val="00FA2538"/>
    <w:rsid w:val="00FB5741"/>
    <w:rsid w:val="00FC13BC"/>
    <w:rsid w:val="00FC3168"/>
    <w:rsid w:val="00FD4AC9"/>
    <w:rsid w:val="00FE6D95"/>
    <w:rsid w:val="00FE7EA3"/>
    <w:rsid w:val="00FF05D1"/>
    <w:rsid w:val="00FF5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78"/>
    <o:shapelayout v:ext="edit">
      <o:idmap v:ext="edit" data="1"/>
    </o:shapelayout>
  </w:shapeDefaults>
  <w:decimalSymbol w:val=","/>
  <w:listSeparator w:val=";"/>
  <w14:defaultImageDpi w14:val="0"/>
  <w15:chartTrackingRefBased/>
  <w15:docId w15:val="{3C6AE59F-4473-465A-8D04-D37015BED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1FD8"/>
    <w:rPr>
      <w:sz w:val="24"/>
      <w:szCs w:val="24"/>
    </w:rPr>
  </w:style>
  <w:style w:type="paragraph" w:styleId="1">
    <w:name w:val="heading 1"/>
    <w:aliases w:val="Заголовок 1 Знак"/>
    <w:basedOn w:val="a"/>
    <w:next w:val="a"/>
    <w:link w:val="11"/>
    <w:uiPriority w:val="9"/>
    <w:qFormat/>
    <w:rsid w:val="008369F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DE3612"/>
    <w:pPr>
      <w:keepNext/>
      <w:spacing w:line="360" w:lineRule="auto"/>
      <w:ind w:firstLine="567"/>
      <w:jc w:val="both"/>
      <w:outlineLvl w:val="1"/>
    </w:pPr>
    <w:rPr>
      <w:sz w:val="28"/>
      <w:szCs w:val="20"/>
    </w:rPr>
  </w:style>
  <w:style w:type="paragraph" w:styleId="3">
    <w:name w:val="heading 3"/>
    <w:basedOn w:val="a"/>
    <w:next w:val="a"/>
    <w:link w:val="30"/>
    <w:uiPriority w:val="9"/>
    <w:qFormat/>
    <w:rsid w:val="007D26E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aliases w:val="Заголовок 1 Знак Знак"/>
    <w:link w:val="1"/>
    <w:uiPriority w:val="9"/>
    <w:locked/>
    <w:rsid w:val="00FB5741"/>
    <w:rPr>
      <w:rFonts w:ascii="Arial" w:hAnsi="Arial" w:cs="Arial"/>
      <w:b/>
      <w:bCs/>
      <w:kern w:val="32"/>
      <w:sz w:val="32"/>
      <w:szCs w:val="32"/>
      <w:lang w:val="ru-RU" w:eastAsia="ru-RU" w:bidi="ar-SA"/>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rsid w:val="00DE3612"/>
    <w:pPr>
      <w:jc w:val="both"/>
    </w:pPr>
    <w:rPr>
      <w:sz w:val="28"/>
      <w:szCs w:val="20"/>
    </w:rPr>
  </w:style>
  <w:style w:type="character" w:customStyle="1" w:styleId="a4">
    <w:name w:val="Основной текст Знак"/>
    <w:link w:val="a3"/>
    <w:uiPriority w:val="99"/>
    <w:semiHidden/>
    <w:rPr>
      <w:sz w:val="24"/>
      <w:szCs w:val="24"/>
    </w:rPr>
  </w:style>
  <w:style w:type="paragraph" w:styleId="21">
    <w:name w:val="Body Text Indent 2"/>
    <w:basedOn w:val="a"/>
    <w:link w:val="22"/>
    <w:uiPriority w:val="99"/>
    <w:rsid w:val="00DE3612"/>
    <w:pPr>
      <w:spacing w:line="360" w:lineRule="auto"/>
      <w:ind w:firstLine="567"/>
    </w:pPr>
    <w:rPr>
      <w:sz w:val="28"/>
      <w:szCs w:val="20"/>
    </w:rPr>
  </w:style>
  <w:style w:type="character" w:customStyle="1" w:styleId="22">
    <w:name w:val="Основной текст с отступом 2 Знак"/>
    <w:link w:val="21"/>
    <w:uiPriority w:val="99"/>
    <w:semiHidden/>
    <w:rPr>
      <w:sz w:val="24"/>
      <w:szCs w:val="24"/>
    </w:rPr>
  </w:style>
  <w:style w:type="paragraph" w:customStyle="1" w:styleId="15">
    <w:name w:val="Обычный (1.5)"/>
    <w:basedOn w:val="a"/>
    <w:rsid w:val="00DE3612"/>
    <w:pPr>
      <w:widowControl w:val="0"/>
      <w:spacing w:line="360" w:lineRule="auto"/>
      <w:ind w:firstLine="737"/>
      <w:jc w:val="both"/>
    </w:pPr>
    <w:rPr>
      <w:szCs w:val="20"/>
    </w:rPr>
  </w:style>
  <w:style w:type="paragraph" w:styleId="a5">
    <w:name w:val="Body Text Indent"/>
    <w:basedOn w:val="a"/>
    <w:link w:val="a6"/>
    <w:uiPriority w:val="99"/>
    <w:rsid w:val="00957C3E"/>
    <w:pPr>
      <w:spacing w:after="120"/>
      <w:ind w:left="283"/>
    </w:pPr>
  </w:style>
  <w:style w:type="character" w:customStyle="1" w:styleId="a6">
    <w:name w:val="Основной текст с отступом Знак"/>
    <w:link w:val="a5"/>
    <w:uiPriority w:val="99"/>
    <w:semiHidden/>
    <w:rPr>
      <w:sz w:val="24"/>
      <w:szCs w:val="24"/>
    </w:rPr>
  </w:style>
  <w:style w:type="character" w:styleId="a7">
    <w:name w:val="Hyperlink"/>
    <w:uiPriority w:val="99"/>
    <w:rsid w:val="007D26E2"/>
    <w:rPr>
      <w:rFonts w:cs="Times New Roman"/>
      <w:color w:val="0000FF"/>
      <w:u w:val="single"/>
    </w:rPr>
  </w:style>
  <w:style w:type="paragraph" w:styleId="a8">
    <w:name w:val="Normal (Web)"/>
    <w:basedOn w:val="a"/>
    <w:uiPriority w:val="99"/>
    <w:rsid w:val="007D26E2"/>
    <w:pPr>
      <w:spacing w:before="100" w:beforeAutospacing="1" w:after="100" w:afterAutospacing="1"/>
    </w:pPr>
  </w:style>
  <w:style w:type="paragraph" w:customStyle="1" w:styleId="BodyText2">
    <w:name w:val="Body Text 2 Знак Знак"/>
    <w:basedOn w:val="a"/>
    <w:link w:val="BodyText20"/>
    <w:rsid w:val="00047B6A"/>
    <w:pPr>
      <w:spacing w:line="360" w:lineRule="auto"/>
      <w:ind w:firstLine="851"/>
      <w:jc w:val="both"/>
    </w:pPr>
    <w:rPr>
      <w:sz w:val="28"/>
    </w:rPr>
  </w:style>
  <w:style w:type="character" w:customStyle="1" w:styleId="BodyText20">
    <w:name w:val="Body Text 2 Знак Знак Знак"/>
    <w:link w:val="BodyText2"/>
    <w:locked/>
    <w:rsid w:val="00047B6A"/>
    <w:rPr>
      <w:rFonts w:cs="Times New Roman"/>
      <w:snapToGrid w:val="0"/>
      <w:sz w:val="24"/>
      <w:szCs w:val="24"/>
      <w:lang w:val="ru-RU" w:eastAsia="ru-RU" w:bidi="ar-SA"/>
    </w:rPr>
  </w:style>
  <w:style w:type="paragraph" w:styleId="a9">
    <w:name w:val="List Bullet"/>
    <w:basedOn w:val="a"/>
    <w:autoRedefine/>
    <w:uiPriority w:val="99"/>
    <w:rsid w:val="00B25441"/>
    <w:pPr>
      <w:spacing w:line="360" w:lineRule="auto"/>
      <w:ind w:left="1560" w:hanging="851"/>
      <w:jc w:val="both"/>
    </w:pPr>
    <w:rPr>
      <w:b/>
      <w:sz w:val="28"/>
      <w:szCs w:val="28"/>
    </w:rPr>
  </w:style>
  <w:style w:type="table" w:styleId="aa">
    <w:name w:val="Table Grid"/>
    <w:basedOn w:val="a1"/>
    <w:uiPriority w:val="59"/>
    <w:rsid w:val="00836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lock Text"/>
    <w:basedOn w:val="a"/>
    <w:uiPriority w:val="99"/>
    <w:rsid w:val="008369FC"/>
    <w:pPr>
      <w:widowControl w:val="0"/>
      <w:overflowPunct w:val="0"/>
      <w:autoSpaceDE w:val="0"/>
      <w:autoSpaceDN w:val="0"/>
      <w:adjustRightInd w:val="0"/>
      <w:spacing w:before="120"/>
      <w:ind w:left="284" w:right="-765" w:firstLine="425"/>
      <w:jc w:val="both"/>
      <w:textAlignment w:val="baseline"/>
    </w:pPr>
    <w:rPr>
      <w:szCs w:val="20"/>
    </w:rPr>
  </w:style>
  <w:style w:type="paragraph" w:customStyle="1" w:styleId="body">
    <w:name w:val="body"/>
    <w:basedOn w:val="a"/>
    <w:rsid w:val="00E11FD8"/>
    <w:pPr>
      <w:tabs>
        <w:tab w:val="left" w:pos="720"/>
        <w:tab w:val="left" w:pos="1008"/>
        <w:tab w:val="left" w:pos="1152"/>
      </w:tabs>
      <w:spacing w:before="120"/>
      <w:jc w:val="both"/>
    </w:pPr>
    <w:rPr>
      <w:sz w:val="20"/>
      <w:szCs w:val="20"/>
    </w:rPr>
  </w:style>
  <w:style w:type="paragraph" w:customStyle="1" w:styleId="bullet">
    <w:name w:val="bullet"/>
    <w:basedOn w:val="a"/>
    <w:rsid w:val="00E11FD8"/>
    <w:pPr>
      <w:keepLines/>
      <w:tabs>
        <w:tab w:val="left" w:pos="1008"/>
        <w:tab w:val="left" w:pos="1152"/>
      </w:tabs>
      <w:ind w:left="453" w:hanging="283"/>
      <w:jc w:val="both"/>
    </w:pPr>
    <w:rPr>
      <w:sz w:val="20"/>
      <w:szCs w:val="20"/>
    </w:rPr>
  </w:style>
  <w:style w:type="paragraph" w:customStyle="1" w:styleId="bull1">
    <w:name w:val="bull_1"/>
    <w:basedOn w:val="body"/>
    <w:next w:val="bullet"/>
    <w:rsid w:val="00E11FD8"/>
    <w:pPr>
      <w:tabs>
        <w:tab w:val="clear" w:pos="720"/>
        <w:tab w:val="clear" w:pos="1008"/>
        <w:tab w:val="clear" w:pos="1152"/>
        <w:tab w:val="left" w:pos="170"/>
      </w:tabs>
      <w:ind w:left="340" w:hanging="170"/>
    </w:pPr>
    <w:rPr>
      <w:rFonts w:eastAsia="Arial Unicode MS"/>
      <w:position w:val="12"/>
      <w:lang w:eastAsia="ko-KR"/>
    </w:rPr>
  </w:style>
  <w:style w:type="paragraph" w:customStyle="1" w:styleId="primer">
    <w:name w:val="primer"/>
    <w:basedOn w:val="body"/>
    <w:rsid w:val="00E11FD8"/>
    <w:pPr>
      <w:suppressAutoHyphens/>
      <w:ind w:left="170" w:right="170"/>
      <w:jc w:val="center"/>
    </w:pPr>
    <w:rPr>
      <w:rFonts w:eastAsia="Arial Unicode MS"/>
      <w:i/>
      <w:sz w:val="18"/>
      <w:lang w:eastAsia="ko-KR"/>
    </w:rPr>
  </w:style>
  <w:style w:type="paragraph" w:styleId="ac">
    <w:name w:val="annotation text"/>
    <w:basedOn w:val="a"/>
    <w:link w:val="ad"/>
    <w:uiPriority w:val="99"/>
    <w:semiHidden/>
    <w:rsid w:val="00FF5111"/>
    <w:rPr>
      <w:sz w:val="20"/>
      <w:szCs w:val="20"/>
    </w:rPr>
  </w:style>
  <w:style w:type="character" w:customStyle="1" w:styleId="ad">
    <w:name w:val="Текст примечания Знак"/>
    <w:link w:val="ac"/>
    <w:uiPriority w:val="99"/>
    <w:semiHidden/>
  </w:style>
  <w:style w:type="paragraph" w:styleId="31">
    <w:name w:val="Body Text 3"/>
    <w:basedOn w:val="a"/>
    <w:link w:val="32"/>
    <w:uiPriority w:val="99"/>
    <w:rsid w:val="00FF5111"/>
    <w:rPr>
      <w:sz w:val="28"/>
    </w:rPr>
  </w:style>
  <w:style w:type="character" w:customStyle="1" w:styleId="32">
    <w:name w:val="Основной текст 3 Знак"/>
    <w:link w:val="31"/>
    <w:uiPriority w:val="99"/>
    <w:semiHidden/>
    <w:rPr>
      <w:sz w:val="16"/>
      <w:szCs w:val="16"/>
    </w:rPr>
  </w:style>
  <w:style w:type="paragraph" w:customStyle="1" w:styleId="indent">
    <w:name w:val="indent"/>
    <w:basedOn w:val="a"/>
    <w:rsid w:val="00FF5111"/>
    <w:pPr>
      <w:spacing w:before="100" w:beforeAutospacing="1" w:after="100" w:afterAutospacing="1"/>
      <w:ind w:firstLine="284"/>
    </w:pPr>
  </w:style>
  <w:style w:type="paragraph" w:customStyle="1" w:styleId="14pt">
    <w:name w:val="Обычный + 14 pt"/>
    <w:basedOn w:val="a"/>
    <w:rsid w:val="00FF5111"/>
    <w:pPr>
      <w:spacing w:line="360" w:lineRule="auto"/>
      <w:ind w:firstLine="720"/>
      <w:jc w:val="both"/>
    </w:pPr>
    <w:rPr>
      <w:rFonts w:eastAsia="SimSun"/>
      <w:sz w:val="28"/>
      <w:szCs w:val="28"/>
      <w:lang w:eastAsia="zh-CN"/>
    </w:rPr>
  </w:style>
  <w:style w:type="paragraph" w:styleId="10">
    <w:name w:val="toc 1"/>
    <w:basedOn w:val="a"/>
    <w:next w:val="a"/>
    <w:autoRedefine/>
    <w:uiPriority w:val="39"/>
    <w:semiHidden/>
    <w:rsid w:val="000C30D5"/>
  </w:style>
  <w:style w:type="paragraph" w:styleId="23">
    <w:name w:val="toc 2"/>
    <w:basedOn w:val="a"/>
    <w:next w:val="a"/>
    <w:autoRedefine/>
    <w:uiPriority w:val="39"/>
    <w:semiHidden/>
    <w:rsid w:val="000C30D5"/>
    <w:pPr>
      <w:ind w:left="240"/>
    </w:pPr>
  </w:style>
  <w:style w:type="paragraph" w:styleId="33">
    <w:name w:val="toc 3"/>
    <w:basedOn w:val="a"/>
    <w:next w:val="a"/>
    <w:autoRedefine/>
    <w:uiPriority w:val="39"/>
    <w:semiHidden/>
    <w:rsid w:val="000C30D5"/>
    <w:pPr>
      <w:ind w:left="480"/>
    </w:pPr>
  </w:style>
  <w:style w:type="paragraph" w:styleId="ae">
    <w:name w:val="footer"/>
    <w:basedOn w:val="a"/>
    <w:link w:val="af"/>
    <w:uiPriority w:val="99"/>
    <w:rsid w:val="0076309E"/>
    <w:pPr>
      <w:tabs>
        <w:tab w:val="center" w:pos="4677"/>
        <w:tab w:val="right" w:pos="9355"/>
      </w:tabs>
    </w:pPr>
  </w:style>
  <w:style w:type="character" w:customStyle="1" w:styleId="af">
    <w:name w:val="Нижний колонтитул Знак"/>
    <w:link w:val="ae"/>
    <w:uiPriority w:val="99"/>
    <w:semiHidden/>
    <w:rPr>
      <w:sz w:val="24"/>
      <w:szCs w:val="24"/>
    </w:rPr>
  </w:style>
  <w:style w:type="character" w:styleId="af0">
    <w:name w:val="page number"/>
    <w:uiPriority w:val="99"/>
    <w:rsid w:val="0076309E"/>
    <w:rPr>
      <w:rFonts w:cs="Times New Roman"/>
    </w:rPr>
  </w:style>
  <w:style w:type="paragraph" w:styleId="af1">
    <w:name w:val="header"/>
    <w:basedOn w:val="a"/>
    <w:link w:val="af2"/>
    <w:uiPriority w:val="99"/>
    <w:semiHidden/>
    <w:unhideWhenUsed/>
    <w:rsid w:val="00BA09F5"/>
    <w:pPr>
      <w:tabs>
        <w:tab w:val="center" w:pos="4677"/>
        <w:tab w:val="right" w:pos="9355"/>
      </w:tabs>
    </w:pPr>
  </w:style>
  <w:style w:type="character" w:customStyle="1" w:styleId="af2">
    <w:name w:val="Верхний колонтитул Знак"/>
    <w:link w:val="af1"/>
    <w:uiPriority w:val="99"/>
    <w:semiHidden/>
    <w:locked/>
    <w:rsid w:val="00BA09F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wmf"/><Relationship Id="rId21" Type="http://schemas.openxmlformats.org/officeDocument/2006/relationships/image" Target="media/image15.wmf"/><Relationship Id="rId42" Type="http://schemas.openxmlformats.org/officeDocument/2006/relationships/image" Target="media/image36.wmf"/><Relationship Id="rId63" Type="http://schemas.openxmlformats.org/officeDocument/2006/relationships/image" Target="media/image57.emf"/><Relationship Id="rId84" Type="http://schemas.openxmlformats.org/officeDocument/2006/relationships/image" Target="media/image77.wmf"/><Relationship Id="rId138" Type="http://schemas.openxmlformats.org/officeDocument/2006/relationships/image" Target="media/image131.wmf"/><Relationship Id="rId159" Type="http://schemas.openxmlformats.org/officeDocument/2006/relationships/image" Target="media/image152.wmf"/><Relationship Id="rId170" Type="http://schemas.openxmlformats.org/officeDocument/2006/relationships/image" Target="media/image163.emf"/><Relationship Id="rId191" Type="http://schemas.openxmlformats.org/officeDocument/2006/relationships/image" Target="media/image184.emf"/><Relationship Id="rId205" Type="http://schemas.openxmlformats.org/officeDocument/2006/relationships/image" Target="media/image198.wmf"/><Relationship Id="rId107" Type="http://schemas.openxmlformats.org/officeDocument/2006/relationships/image" Target="media/image100.wmf"/><Relationship Id="rId11" Type="http://schemas.openxmlformats.org/officeDocument/2006/relationships/image" Target="media/image5.wmf"/><Relationship Id="rId32" Type="http://schemas.openxmlformats.org/officeDocument/2006/relationships/image" Target="media/image26.wmf"/><Relationship Id="rId53" Type="http://schemas.openxmlformats.org/officeDocument/2006/relationships/image" Target="media/image47.wmf"/><Relationship Id="rId74" Type="http://schemas.openxmlformats.org/officeDocument/2006/relationships/image" Target="media/image67.wmf"/><Relationship Id="rId128" Type="http://schemas.openxmlformats.org/officeDocument/2006/relationships/image" Target="media/image121.emf"/><Relationship Id="rId149" Type="http://schemas.openxmlformats.org/officeDocument/2006/relationships/image" Target="media/image142.wmf"/><Relationship Id="rId5" Type="http://schemas.openxmlformats.org/officeDocument/2006/relationships/footnotes" Target="footnotes.xml"/><Relationship Id="rId95" Type="http://schemas.openxmlformats.org/officeDocument/2006/relationships/image" Target="media/image88.jpeg"/><Relationship Id="rId160" Type="http://schemas.openxmlformats.org/officeDocument/2006/relationships/image" Target="media/image153.wmf"/><Relationship Id="rId181" Type="http://schemas.openxmlformats.org/officeDocument/2006/relationships/image" Target="media/image174.jpeg"/><Relationship Id="rId216" Type="http://schemas.openxmlformats.org/officeDocument/2006/relationships/image" Target="media/image209.wmf"/><Relationship Id="rId211" Type="http://schemas.openxmlformats.org/officeDocument/2006/relationships/image" Target="media/image204.wmf"/><Relationship Id="rId22" Type="http://schemas.openxmlformats.org/officeDocument/2006/relationships/image" Target="media/image16.wmf"/><Relationship Id="rId27" Type="http://schemas.openxmlformats.org/officeDocument/2006/relationships/image" Target="media/image21.wmf"/><Relationship Id="rId43" Type="http://schemas.openxmlformats.org/officeDocument/2006/relationships/image" Target="media/image37.wmf"/><Relationship Id="rId48" Type="http://schemas.openxmlformats.org/officeDocument/2006/relationships/image" Target="media/image42.wmf"/><Relationship Id="rId64" Type="http://schemas.openxmlformats.org/officeDocument/2006/relationships/image" Target="media/image58.wmf"/><Relationship Id="rId69" Type="http://schemas.openxmlformats.org/officeDocument/2006/relationships/image" Target="media/image62.emf"/><Relationship Id="rId113" Type="http://schemas.openxmlformats.org/officeDocument/2006/relationships/image" Target="media/image106.wmf"/><Relationship Id="rId118" Type="http://schemas.openxmlformats.org/officeDocument/2006/relationships/image" Target="media/image111.wmf"/><Relationship Id="rId134" Type="http://schemas.openxmlformats.org/officeDocument/2006/relationships/image" Target="media/image127.wmf"/><Relationship Id="rId139" Type="http://schemas.openxmlformats.org/officeDocument/2006/relationships/image" Target="media/image132.wmf"/><Relationship Id="rId80" Type="http://schemas.openxmlformats.org/officeDocument/2006/relationships/image" Target="media/image73.wmf"/><Relationship Id="rId85" Type="http://schemas.openxmlformats.org/officeDocument/2006/relationships/image" Target="media/image78.wmf"/><Relationship Id="rId150" Type="http://schemas.openxmlformats.org/officeDocument/2006/relationships/image" Target="media/image143.wmf"/><Relationship Id="rId155" Type="http://schemas.openxmlformats.org/officeDocument/2006/relationships/image" Target="media/image148.wmf"/><Relationship Id="rId171" Type="http://schemas.openxmlformats.org/officeDocument/2006/relationships/image" Target="media/image164.png"/><Relationship Id="rId176" Type="http://schemas.openxmlformats.org/officeDocument/2006/relationships/image" Target="media/image169.jpeg"/><Relationship Id="rId192" Type="http://schemas.openxmlformats.org/officeDocument/2006/relationships/image" Target="media/image185.wmf"/><Relationship Id="rId197" Type="http://schemas.openxmlformats.org/officeDocument/2006/relationships/image" Target="media/image190.wmf"/><Relationship Id="rId206" Type="http://schemas.openxmlformats.org/officeDocument/2006/relationships/image" Target="media/image199.wmf"/><Relationship Id="rId201" Type="http://schemas.openxmlformats.org/officeDocument/2006/relationships/image" Target="media/image194.wmf"/><Relationship Id="rId222" Type="http://schemas.openxmlformats.org/officeDocument/2006/relationships/fontTable" Target="fontTable.xml"/><Relationship Id="rId12" Type="http://schemas.openxmlformats.org/officeDocument/2006/relationships/image" Target="media/image6.wmf"/><Relationship Id="rId17" Type="http://schemas.openxmlformats.org/officeDocument/2006/relationships/image" Target="media/image11.wmf"/><Relationship Id="rId33" Type="http://schemas.openxmlformats.org/officeDocument/2006/relationships/image" Target="media/image27.wmf"/><Relationship Id="rId38" Type="http://schemas.openxmlformats.org/officeDocument/2006/relationships/image" Target="media/image32.wmf"/><Relationship Id="rId59" Type="http://schemas.openxmlformats.org/officeDocument/2006/relationships/image" Target="media/image53.wmf"/><Relationship Id="rId103" Type="http://schemas.openxmlformats.org/officeDocument/2006/relationships/image" Target="media/image96.emf"/><Relationship Id="rId108" Type="http://schemas.openxmlformats.org/officeDocument/2006/relationships/image" Target="media/image101.wmf"/><Relationship Id="rId124" Type="http://schemas.openxmlformats.org/officeDocument/2006/relationships/image" Target="media/image117.jpeg"/><Relationship Id="rId129" Type="http://schemas.openxmlformats.org/officeDocument/2006/relationships/image" Target="media/image122.wmf"/><Relationship Id="rId54" Type="http://schemas.openxmlformats.org/officeDocument/2006/relationships/image" Target="media/image48.wmf"/><Relationship Id="rId70" Type="http://schemas.openxmlformats.org/officeDocument/2006/relationships/image" Target="media/image63.e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emf"/><Relationship Id="rId140" Type="http://schemas.openxmlformats.org/officeDocument/2006/relationships/image" Target="media/image133.wmf"/><Relationship Id="rId145" Type="http://schemas.openxmlformats.org/officeDocument/2006/relationships/image" Target="media/image138.wmf"/><Relationship Id="rId161" Type="http://schemas.openxmlformats.org/officeDocument/2006/relationships/image" Target="media/image154.wmf"/><Relationship Id="rId166" Type="http://schemas.openxmlformats.org/officeDocument/2006/relationships/image" Target="media/image159.emf"/><Relationship Id="rId182" Type="http://schemas.openxmlformats.org/officeDocument/2006/relationships/image" Target="media/image175.jpeg"/><Relationship Id="rId187" Type="http://schemas.openxmlformats.org/officeDocument/2006/relationships/image" Target="media/image180.wmf"/><Relationship Id="rId217" Type="http://schemas.openxmlformats.org/officeDocument/2006/relationships/image" Target="media/image210.wmf"/><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image" Target="media/image205.wmf"/><Relationship Id="rId23" Type="http://schemas.openxmlformats.org/officeDocument/2006/relationships/image" Target="media/image17.wmf"/><Relationship Id="rId28" Type="http://schemas.openxmlformats.org/officeDocument/2006/relationships/image" Target="media/image22.wmf"/><Relationship Id="rId49" Type="http://schemas.openxmlformats.org/officeDocument/2006/relationships/image" Target="media/image43.wmf"/><Relationship Id="rId114" Type="http://schemas.openxmlformats.org/officeDocument/2006/relationships/image" Target="media/image107.wmf"/><Relationship Id="rId119" Type="http://schemas.openxmlformats.org/officeDocument/2006/relationships/image" Target="media/image112.jpeg"/><Relationship Id="rId44" Type="http://schemas.openxmlformats.org/officeDocument/2006/relationships/image" Target="media/image38.wmf"/><Relationship Id="rId60" Type="http://schemas.openxmlformats.org/officeDocument/2006/relationships/image" Target="media/image54.wmf"/><Relationship Id="rId65" Type="http://schemas.openxmlformats.org/officeDocument/2006/relationships/image" Target="media/image59.wmf"/><Relationship Id="rId81" Type="http://schemas.openxmlformats.org/officeDocument/2006/relationships/image" Target="media/image74.wmf"/><Relationship Id="rId86" Type="http://schemas.openxmlformats.org/officeDocument/2006/relationships/image" Target="media/image79.wmf"/><Relationship Id="rId130" Type="http://schemas.openxmlformats.org/officeDocument/2006/relationships/image" Target="media/image123.wmf"/><Relationship Id="rId135" Type="http://schemas.openxmlformats.org/officeDocument/2006/relationships/image" Target="media/image128.wmf"/><Relationship Id="rId151" Type="http://schemas.openxmlformats.org/officeDocument/2006/relationships/image" Target="media/image144.wmf"/><Relationship Id="rId156" Type="http://schemas.openxmlformats.org/officeDocument/2006/relationships/image" Target="media/image149.wmf"/><Relationship Id="rId177" Type="http://schemas.openxmlformats.org/officeDocument/2006/relationships/image" Target="media/image170.emf"/><Relationship Id="rId198" Type="http://schemas.openxmlformats.org/officeDocument/2006/relationships/image" Target="media/image191.wmf"/><Relationship Id="rId172" Type="http://schemas.openxmlformats.org/officeDocument/2006/relationships/image" Target="media/image165.png"/><Relationship Id="rId193" Type="http://schemas.openxmlformats.org/officeDocument/2006/relationships/image" Target="media/image186.wmf"/><Relationship Id="rId202" Type="http://schemas.openxmlformats.org/officeDocument/2006/relationships/image" Target="media/image195.wmf"/><Relationship Id="rId207" Type="http://schemas.openxmlformats.org/officeDocument/2006/relationships/image" Target="media/image200.wmf"/><Relationship Id="rId223" Type="http://schemas.openxmlformats.org/officeDocument/2006/relationships/theme" Target="theme/theme1.xml"/><Relationship Id="rId13" Type="http://schemas.openxmlformats.org/officeDocument/2006/relationships/image" Target="media/image7.wmf"/><Relationship Id="rId18" Type="http://schemas.openxmlformats.org/officeDocument/2006/relationships/image" Target="media/image12.wmf"/><Relationship Id="rId39" Type="http://schemas.openxmlformats.org/officeDocument/2006/relationships/image" Target="media/image33.wmf"/><Relationship Id="rId109" Type="http://schemas.openxmlformats.org/officeDocument/2006/relationships/image" Target="media/image102.wmf"/><Relationship Id="rId34" Type="http://schemas.openxmlformats.org/officeDocument/2006/relationships/image" Target="media/image28.wmf"/><Relationship Id="rId50" Type="http://schemas.openxmlformats.org/officeDocument/2006/relationships/image" Target="media/image44.wmf"/><Relationship Id="rId55" Type="http://schemas.openxmlformats.org/officeDocument/2006/relationships/image" Target="media/image49.wmf"/><Relationship Id="rId76" Type="http://schemas.openxmlformats.org/officeDocument/2006/relationships/image" Target="media/image69.wmf"/><Relationship Id="rId97" Type="http://schemas.openxmlformats.org/officeDocument/2006/relationships/image" Target="media/image90.emf"/><Relationship Id="rId104" Type="http://schemas.openxmlformats.org/officeDocument/2006/relationships/image" Target="media/image97.wmf"/><Relationship Id="rId120" Type="http://schemas.openxmlformats.org/officeDocument/2006/relationships/image" Target="media/image113.emf"/><Relationship Id="rId125" Type="http://schemas.openxmlformats.org/officeDocument/2006/relationships/image" Target="media/image118.emf"/><Relationship Id="rId141" Type="http://schemas.openxmlformats.org/officeDocument/2006/relationships/image" Target="media/image134.wmf"/><Relationship Id="rId146" Type="http://schemas.openxmlformats.org/officeDocument/2006/relationships/image" Target="media/image139.wmf"/><Relationship Id="rId167" Type="http://schemas.openxmlformats.org/officeDocument/2006/relationships/image" Target="media/image160.wmf"/><Relationship Id="rId188" Type="http://schemas.openxmlformats.org/officeDocument/2006/relationships/image" Target="media/image181.wmf"/><Relationship Id="rId7" Type="http://schemas.openxmlformats.org/officeDocument/2006/relationships/image" Target="media/image1.wmf"/><Relationship Id="rId71" Type="http://schemas.openxmlformats.org/officeDocument/2006/relationships/image" Target="media/image64.wmf"/><Relationship Id="rId92" Type="http://schemas.openxmlformats.org/officeDocument/2006/relationships/image" Target="media/image85.jpeg"/><Relationship Id="rId162" Type="http://schemas.openxmlformats.org/officeDocument/2006/relationships/image" Target="media/image155.wmf"/><Relationship Id="rId183" Type="http://schemas.openxmlformats.org/officeDocument/2006/relationships/image" Target="media/image176.jpeg"/><Relationship Id="rId213" Type="http://schemas.openxmlformats.org/officeDocument/2006/relationships/image" Target="media/image206.wmf"/><Relationship Id="rId218" Type="http://schemas.openxmlformats.org/officeDocument/2006/relationships/image" Target="media/image211.wmf"/><Relationship Id="rId2" Type="http://schemas.openxmlformats.org/officeDocument/2006/relationships/styles" Target="styles.xml"/><Relationship Id="rId29" Type="http://schemas.openxmlformats.org/officeDocument/2006/relationships/image" Target="media/image23.wmf"/><Relationship Id="rId24" Type="http://schemas.openxmlformats.org/officeDocument/2006/relationships/image" Target="media/image18.wmf"/><Relationship Id="rId40" Type="http://schemas.openxmlformats.org/officeDocument/2006/relationships/image" Target="media/image34.wmf"/><Relationship Id="rId45" Type="http://schemas.openxmlformats.org/officeDocument/2006/relationships/image" Target="media/image39.wmf"/><Relationship Id="rId66" Type="http://schemas.openxmlformats.org/officeDocument/2006/relationships/image" Target="media/image60.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4.wmf"/><Relationship Id="rId136" Type="http://schemas.openxmlformats.org/officeDocument/2006/relationships/image" Target="media/image129.wmf"/><Relationship Id="rId157" Type="http://schemas.openxmlformats.org/officeDocument/2006/relationships/image" Target="media/image150.wmf"/><Relationship Id="rId178" Type="http://schemas.openxmlformats.org/officeDocument/2006/relationships/image" Target="media/image171.emf"/><Relationship Id="rId61" Type="http://schemas.openxmlformats.org/officeDocument/2006/relationships/image" Target="media/image55.emf"/><Relationship Id="rId82" Type="http://schemas.openxmlformats.org/officeDocument/2006/relationships/image" Target="media/image75.wmf"/><Relationship Id="rId152" Type="http://schemas.openxmlformats.org/officeDocument/2006/relationships/image" Target="media/image145.wmf"/><Relationship Id="rId173" Type="http://schemas.openxmlformats.org/officeDocument/2006/relationships/image" Target="media/image166.emf"/><Relationship Id="rId194" Type="http://schemas.openxmlformats.org/officeDocument/2006/relationships/image" Target="media/image187.wmf"/><Relationship Id="rId199" Type="http://schemas.openxmlformats.org/officeDocument/2006/relationships/image" Target="media/image192.wmf"/><Relationship Id="rId203" Type="http://schemas.openxmlformats.org/officeDocument/2006/relationships/image" Target="media/image196.wmf"/><Relationship Id="rId208" Type="http://schemas.openxmlformats.org/officeDocument/2006/relationships/image" Target="media/image201.wmf"/><Relationship Id="rId19" Type="http://schemas.openxmlformats.org/officeDocument/2006/relationships/image" Target="media/image13.wmf"/><Relationship Id="rId14" Type="http://schemas.openxmlformats.org/officeDocument/2006/relationships/image" Target="media/image8.wmf"/><Relationship Id="rId30" Type="http://schemas.openxmlformats.org/officeDocument/2006/relationships/image" Target="media/image24.wmf"/><Relationship Id="rId35" Type="http://schemas.openxmlformats.org/officeDocument/2006/relationships/image" Target="media/image29.wmf"/><Relationship Id="rId56" Type="http://schemas.openxmlformats.org/officeDocument/2006/relationships/image" Target="media/image50.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26" Type="http://schemas.openxmlformats.org/officeDocument/2006/relationships/image" Target="media/image119.emf"/><Relationship Id="rId147" Type="http://schemas.openxmlformats.org/officeDocument/2006/relationships/image" Target="media/image140.wmf"/><Relationship Id="rId168" Type="http://schemas.openxmlformats.org/officeDocument/2006/relationships/image" Target="media/image161.emf"/><Relationship Id="rId8" Type="http://schemas.openxmlformats.org/officeDocument/2006/relationships/image" Target="media/image2.wmf"/><Relationship Id="rId51" Type="http://schemas.openxmlformats.org/officeDocument/2006/relationships/image" Target="media/image45.wmf"/><Relationship Id="rId72" Type="http://schemas.openxmlformats.org/officeDocument/2006/relationships/image" Target="media/image65.wmf"/><Relationship Id="rId93" Type="http://schemas.openxmlformats.org/officeDocument/2006/relationships/image" Target="media/image86.emf"/><Relationship Id="rId98" Type="http://schemas.openxmlformats.org/officeDocument/2006/relationships/image" Target="media/image91.wmf"/><Relationship Id="rId121" Type="http://schemas.openxmlformats.org/officeDocument/2006/relationships/image" Target="media/image114.emf"/><Relationship Id="rId142" Type="http://schemas.openxmlformats.org/officeDocument/2006/relationships/image" Target="media/image135.wmf"/><Relationship Id="rId163" Type="http://schemas.openxmlformats.org/officeDocument/2006/relationships/image" Target="media/image156.png"/><Relationship Id="rId184" Type="http://schemas.openxmlformats.org/officeDocument/2006/relationships/image" Target="media/image177.emf"/><Relationship Id="rId189" Type="http://schemas.openxmlformats.org/officeDocument/2006/relationships/image" Target="media/image182.emf"/><Relationship Id="rId219" Type="http://schemas.openxmlformats.org/officeDocument/2006/relationships/image" Target="media/image212.wmf"/><Relationship Id="rId3" Type="http://schemas.openxmlformats.org/officeDocument/2006/relationships/settings" Target="settings.xml"/><Relationship Id="rId214" Type="http://schemas.openxmlformats.org/officeDocument/2006/relationships/image" Target="media/image207.wmf"/><Relationship Id="rId25" Type="http://schemas.openxmlformats.org/officeDocument/2006/relationships/image" Target="media/image19.wmf"/><Relationship Id="rId46" Type="http://schemas.openxmlformats.org/officeDocument/2006/relationships/image" Target="media/image40.wmf"/><Relationship Id="rId67" Type="http://schemas.openxmlformats.org/officeDocument/2006/relationships/image" Target="media/image61.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20" Type="http://schemas.openxmlformats.org/officeDocument/2006/relationships/image" Target="media/image14.wmf"/><Relationship Id="rId41" Type="http://schemas.openxmlformats.org/officeDocument/2006/relationships/image" Target="media/image35.wmf"/><Relationship Id="rId62" Type="http://schemas.openxmlformats.org/officeDocument/2006/relationships/image" Target="media/image56.emf"/><Relationship Id="rId83" Type="http://schemas.openxmlformats.org/officeDocument/2006/relationships/image" Target="media/image76.wmf"/><Relationship Id="rId88" Type="http://schemas.openxmlformats.org/officeDocument/2006/relationships/image" Target="media/image81.wmf"/><Relationship Id="rId111" Type="http://schemas.openxmlformats.org/officeDocument/2006/relationships/image" Target="media/image104.wmf"/><Relationship Id="rId132" Type="http://schemas.openxmlformats.org/officeDocument/2006/relationships/image" Target="media/image125.wmf"/><Relationship Id="rId153" Type="http://schemas.openxmlformats.org/officeDocument/2006/relationships/image" Target="media/image146.wmf"/><Relationship Id="rId174" Type="http://schemas.openxmlformats.org/officeDocument/2006/relationships/image" Target="media/image167.emf"/><Relationship Id="rId179" Type="http://schemas.openxmlformats.org/officeDocument/2006/relationships/image" Target="media/image172.emf"/><Relationship Id="rId195" Type="http://schemas.openxmlformats.org/officeDocument/2006/relationships/image" Target="media/image188.wmf"/><Relationship Id="rId209" Type="http://schemas.openxmlformats.org/officeDocument/2006/relationships/image" Target="media/image202.wmf"/><Relationship Id="rId190" Type="http://schemas.openxmlformats.org/officeDocument/2006/relationships/image" Target="media/image183.emf"/><Relationship Id="rId204" Type="http://schemas.openxmlformats.org/officeDocument/2006/relationships/image" Target="media/image197.wmf"/><Relationship Id="rId220" Type="http://schemas.openxmlformats.org/officeDocument/2006/relationships/image" Target="media/image213.wmf"/><Relationship Id="rId15" Type="http://schemas.openxmlformats.org/officeDocument/2006/relationships/image" Target="media/image9.wmf"/><Relationship Id="rId36" Type="http://schemas.openxmlformats.org/officeDocument/2006/relationships/image" Target="media/image30.wmf"/><Relationship Id="rId57" Type="http://schemas.openxmlformats.org/officeDocument/2006/relationships/image" Target="media/image51.wmf"/><Relationship Id="rId106" Type="http://schemas.openxmlformats.org/officeDocument/2006/relationships/image" Target="media/image99.wmf"/><Relationship Id="rId127" Type="http://schemas.openxmlformats.org/officeDocument/2006/relationships/image" Target="media/image120.emf"/><Relationship Id="rId10" Type="http://schemas.openxmlformats.org/officeDocument/2006/relationships/image" Target="media/image4.wmf"/><Relationship Id="rId31" Type="http://schemas.openxmlformats.org/officeDocument/2006/relationships/image" Target="media/image25.wmf"/><Relationship Id="rId52" Type="http://schemas.openxmlformats.org/officeDocument/2006/relationships/image" Target="media/image46.wmf"/><Relationship Id="rId73" Type="http://schemas.openxmlformats.org/officeDocument/2006/relationships/image" Target="media/image66.wmf"/><Relationship Id="rId78" Type="http://schemas.openxmlformats.org/officeDocument/2006/relationships/image" Target="media/image71.wmf"/><Relationship Id="rId94" Type="http://schemas.openxmlformats.org/officeDocument/2006/relationships/image" Target="media/image87.e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43" Type="http://schemas.openxmlformats.org/officeDocument/2006/relationships/image" Target="media/image136.wmf"/><Relationship Id="rId148" Type="http://schemas.openxmlformats.org/officeDocument/2006/relationships/image" Target="media/image141.wmf"/><Relationship Id="rId164" Type="http://schemas.openxmlformats.org/officeDocument/2006/relationships/image" Target="media/image157.png"/><Relationship Id="rId169" Type="http://schemas.openxmlformats.org/officeDocument/2006/relationships/image" Target="media/image162.emf"/><Relationship Id="rId185" Type="http://schemas.openxmlformats.org/officeDocument/2006/relationships/image" Target="media/image178.wmf"/><Relationship Id="rId4" Type="http://schemas.openxmlformats.org/officeDocument/2006/relationships/webSettings" Target="webSettings.xml"/><Relationship Id="rId9" Type="http://schemas.openxmlformats.org/officeDocument/2006/relationships/image" Target="media/image3.emf"/><Relationship Id="rId180" Type="http://schemas.openxmlformats.org/officeDocument/2006/relationships/image" Target="media/image173.emf"/><Relationship Id="rId210" Type="http://schemas.openxmlformats.org/officeDocument/2006/relationships/image" Target="media/image203.wmf"/><Relationship Id="rId215" Type="http://schemas.openxmlformats.org/officeDocument/2006/relationships/image" Target="media/image208.wmf"/><Relationship Id="rId26" Type="http://schemas.openxmlformats.org/officeDocument/2006/relationships/image" Target="media/image20.wmf"/><Relationship Id="rId47" Type="http://schemas.openxmlformats.org/officeDocument/2006/relationships/image" Target="media/image41.wmf"/><Relationship Id="rId68" Type="http://schemas.openxmlformats.org/officeDocument/2006/relationships/footer" Target="footer1.xml"/><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54" Type="http://schemas.openxmlformats.org/officeDocument/2006/relationships/image" Target="media/image147.wmf"/><Relationship Id="rId175" Type="http://schemas.openxmlformats.org/officeDocument/2006/relationships/image" Target="media/image168.jpeg"/><Relationship Id="rId196" Type="http://schemas.openxmlformats.org/officeDocument/2006/relationships/image" Target="media/image189.wmf"/><Relationship Id="rId200" Type="http://schemas.openxmlformats.org/officeDocument/2006/relationships/image" Target="media/image193.wmf"/><Relationship Id="rId16" Type="http://schemas.openxmlformats.org/officeDocument/2006/relationships/image" Target="media/image10.wmf"/><Relationship Id="rId221" Type="http://schemas.openxmlformats.org/officeDocument/2006/relationships/image" Target="media/image214.wmf"/><Relationship Id="rId37" Type="http://schemas.openxmlformats.org/officeDocument/2006/relationships/image" Target="media/image31.wmf"/><Relationship Id="rId58" Type="http://schemas.openxmlformats.org/officeDocument/2006/relationships/image" Target="media/image52.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44" Type="http://schemas.openxmlformats.org/officeDocument/2006/relationships/image" Target="media/image137.wmf"/><Relationship Id="rId90" Type="http://schemas.openxmlformats.org/officeDocument/2006/relationships/image" Target="media/image83.wmf"/><Relationship Id="rId165" Type="http://schemas.openxmlformats.org/officeDocument/2006/relationships/image" Target="media/image158.emf"/><Relationship Id="rId186" Type="http://schemas.openxmlformats.org/officeDocument/2006/relationships/image" Target="media/image17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19808</Words>
  <Characters>112911</Characters>
  <Application>Microsoft Office Word</Application>
  <DocSecurity>0</DocSecurity>
  <Lines>940</Lines>
  <Paragraphs>264</Paragraphs>
  <ScaleCrop>false</ScaleCrop>
  <HeadingPairs>
    <vt:vector size="2" baseType="variant">
      <vt:variant>
        <vt:lpstr>Название</vt:lpstr>
      </vt:variant>
      <vt:variant>
        <vt:i4>1</vt:i4>
      </vt:variant>
    </vt:vector>
  </HeadingPairs>
  <TitlesOfParts>
    <vt:vector size="1" baseType="lpstr">
      <vt:lpstr>БЕЗОПАСНОСТЬ И ЭКОЛОГИЧНОСТЬ ПРОЕКТА</vt:lpstr>
    </vt:vector>
  </TitlesOfParts>
  <Company>HOME</Company>
  <LinksUpToDate>false</LinksUpToDate>
  <CharactersWithSpaces>132455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БЕЗОПАСНОСТЬ И ЭКОЛОГИЧНОСТЬ ПРОЕКТА</dc:title>
  <dc:subject/>
  <dc:creator>Troyan</dc:creator>
  <cp:keywords/>
  <dc:description/>
  <cp:lastModifiedBy>admin</cp:lastModifiedBy>
  <cp:revision>2</cp:revision>
  <dcterms:created xsi:type="dcterms:W3CDTF">2014-03-09T18:07:00Z</dcterms:created>
  <dcterms:modified xsi:type="dcterms:W3CDTF">2014-03-09T18:07:00Z</dcterms:modified>
</cp:coreProperties>
</file>