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E22" w:rsidRPr="00E82FF8" w:rsidRDefault="00E06943" w:rsidP="00E82FF8">
      <w:pPr>
        <w:spacing w:line="360" w:lineRule="auto"/>
        <w:ind w:firstLine="709"/>
        <w:jc w:val="both"/>
        <w:rPr>
          <w:b/>
          <w:bCs/>
          <w:lang w:val="en-US"/>
        </w:rPr>
      </w:pPr>
      <w:r w:rsidRPr="00E82FF8">
        <w:rPr>
          <w:b/>
          <w:bCs/>
        </w:rPr>
        <w:t>Содержание</w:t>
      </w:r>
    </w:p>
    <w:p w:rsidR="00064511" w:rsidRPr="00E82FF8" w:rsidRDefault="00064511" w:rsidP="00E82FF8">
      <w:pPr>
        <w:spacing w:line="360" w:lineRule="auto"/>
        <w:ind w:firstLine="709"/>
        <w:jc w:val="both"/>
        <w:rPr>
          <w:lang w:val="en-US"/>
        </w:rPr>
      </w:pPr>
    </w:p>
    <w:p w:rsidR="001F74D7" w:rsidRPr="00E82FF8" w:rsidRDefault="006743C0" w:rsidP="00E82FF8">
      <w:pPr>
        <w:pStyle w:val="11"/>
        <w:widowControl w:val="0"/>
        <w:tabs>
          <w:tab w:val="left" w:pos="0"/>
          <w:tab w:val="left" w:pos="540"/>
          <w:tab w:val="right" w:leader="dot" w:pos="9344"/>
        </w:tabs>
        <w:spacing w:line="360" w:lineRule="auto"/>
        <w:rPr>
          <w:noProof/>
        </w:rPr>
      </w:pPr>
      <w:r w:rsidRPr="00E82FF8">
        <w:fldChar w:fldCharType="begin"/>
      </w:r>
      <w:r w:rsidRPr="00E82FF8">
        <w:instrText xml:space="preserve"> TOC \o "1-3" \h \z \u </w:instrText>
      </w:r>
      <w:r w:rsidRPr="00E82FF8">
        <w:fldChar w:fldCharType="separate"/>
      </w:r>
      <w:hyperlink w:anchor="_Toc232331067" w:history="1">
        <w:r w:rsidR="001F74D7" w:rsidRPr="00E82FF8">
          <w:rPr>
            <w:rStyle w:val="a8"/>
            <w:noProof/>
          </w:rPr>
          <w:t>Введение</w:t>
        </w:r>
      </w:hyperlink>
    </w:p>
    <w:p w:rsidR="001F74D7" w:rsidRPr="00E82FF8" w:rsidRDefault="00A4408E" w:rsidP="00E82FF8">
      <w:pPr>
        <w:pStyle w:val="11"/>
        <w:widowControl w:val="0"/>
        <w:tabs>
          <w:tab w:val="left" w:pos="0"/>
          <w:tab w:val="left" w:pos="540"/>
          <w:tab w:val="right" w:leader="dot" w:pos="9344"/>
        </w:tabs>
        <w:spacing w:line="360" w:lineRule="auto"/>
        <w:rPr>
          <w:noProof/>
        </w:rPr>
      </w:pPr>
      <w:hyperlink w:anchor="_Toc232331068" w:history="1">
        <w:r w:rsidR="001F74D7" w:rsidRPr="00E82FF8">
          <w:rPr>
            <w:rStyle w:val="a8"/>
            <w:noProof/>
          </w:rPr>
          <w:t>1</w:t>
        </w:r>
        <w:r w:rsidR="00064511" w:rsidRPr="00E82FF8">
          <w:rPr>
            <w:rStyle w:val="a8"/>
            <w:noProof/>
          </w:rPr>
          <w:t>.</w:t>
        </w:r>
        <w:r w:rsidR="001F74D7" w:rsidRPr="00E82FF8">
          <w:rPr>
            <w:rStyle w:val="a8"/>
            <w:noProof/>
          </w:rPr>
          <w:t xml:space="preserve"> Геологическое строение Астраханского газоконденсатного месторождения</w:t>
        </w:r>
      </w:hyperlink>
    </w:p>
    <w:p w:rsidR="001F74D7" w:rsidRPr="00E82FF8" w:rsidRDefault="00A4408E" w:rsidP="00E82FF8">
      <w:pPr>
        <w:pStyle w:val="11"/>
        <w:widowControl w:val="0"/>
        <w:tabs>
          <w:tab w:val="left" w:pos="0"/>
          <w:tab w:val="left" w:pos="540"/>
          <w:tab w:val="right" w:leader="dot" w:pos="9344"/>
        </w:tabs>
        <w:spacing w:line="360" w:lineRule="auto"/>
        <w:rPr>
          <w:noProof/>
        </w:rPr>
      </w:pPr>
      <w:hyperlink w:anchor="_Toc232331069" w:history="1">
        <w:r w:rsidR="001F74D7" w:rsidRPr="00E82FF8">
          <w:rPr>
            <w:rStyle w:val="a8"/>
            <w:noProof/>
          </w:rPr>
          <w:t>1.1 Назначение скважин, проектная глубина и проектный горизонт</w:t>
        </w:r>
      </w:hyperlink>
    </w:p>
    <w:p w:rsidR="001F74D7" w:rsidRPr="00E82FF8" w:rsidRDefault="00A4408E" w:rsidP="00E82FF8">
      <w:pPr>
        <w:pStyle w:val="11"/>
        <w:widowControl w:val="0"/>
        <w:tabs>
          <w:tab w:val="left" w:pos="0"/>
          <w:tab w:val="left" w:pos="540"/>
          <w:tab w:val="right" w:leader="dot" w:pos="9344"/>
        </w:tabs>
        <w:spacing w:line="360" w:lineRule="auto"/>
        <w:rPr>
          <w:noProof/>
        </w:rPr>
      </w:pPr>
      <w:hyperlink w:anchor="_Toc232331070" w:history="1">
        <w:r w:rsidR="001F74D7" w:rsidRPr="00E82FF8">
          <w:rPr>
            <w:rStyle w:val="a8"/>
            <w:noProof/>
          </w:rPr>
          <w:t>1.2 Характеристика разбуриваемой площади</w:t>
        </w:r>
      </w:hyperlink>
    </w:p>
    <w:p w:rsidR="001F74D7" w:rsidRPr="00E82FF8" w:rsidRDefault="00A4408E" w:rsidP="00E82FF8">
      <w:pPr>
        <w:pStyle w:val="11"/>
        <w:widowControl w:val="0"/>
        <w:tabs>
          <w:tab w:val="left" w:pos="0"/>
          <w:tab w:val="left" w:pos="540"/>
          <w:tab w:val="right" w:leader="dot" w:pos="9344"/>
        </w:tabs>
        <w:spacing w:line="360" w:lineRule="auto"/>
        <w:rPr>
          <w:noProof/>
        </w:rPr>
      </w:pPr>
      <w:hyperlink w:anchor="_Toc232331071" w:history="1">
        <w:r w:rsidR="001F74D7" w:rsidRPr="00E82FF8">
          <w:rPr>
            <w:rStyle w:val="a8"/>
            <w:noProof/>
          </w:rPr>
          <w:t>1.3 Лито-стратиграфический разрез скважин</w:t>
        </w:r>
      </w:hyperlink>
    </w:p>
    <w:p w:rsidR="001F74D7" w:rsidRPr="00E82FF8" w:rsidRDefault="00A4408E" w:rsidP="00E82FF8">
      <w:pPr>
        <w:pStyle w:val="11"/>
        <w:widowControl w:val="0"/>
        <w:tabs>
          <w:tab w:val="left" w:pos="0"/>
          <w:tab w:val="left" w:pos="540"/>
          <w:tab w:val="right" w:leader="dot" w:pos="9344"/>
        </w:tabs>
        <w:spacing w:line="360" w:lineRule="auto"/>
        <w:rPr>
          <w:noProof/>
        </w:rPr>
      </w:pPr>
      <w:hyperlink w:anchor="_Toc232331072" w:history="1">
        <w:r w:rsidR="001F74D7" w:rsidRPr="00E82FF8">
          <w:rPr>
            <w:rStyle w:val="a8"/>
            <w:noProof/>
          </w:rPr>
          <w:t>1.4 Газонефтеносность</w:t>
        </w:r>
      </w:hyperlink>
    </w:p>
    <w:p w:rsidR="001F74D7" w:rsidRPr="00E82FF8" w:rsidRDefault="00A4408E" w:rsidP="00E82FF8">
      <w:pPr>
        <w:pStyle w:val="11"/>
        <w:widowControl w:val="0"/>
        <w:tabs>
          <w:tab w:val="left" w:pos="0"/>
          <w:tab w:val="left" w:pos="540"/>
          <w:tab w:val="right" w:leader="dot" w:pos="9344"/>
        </w:tabs>
        <w:spacing w:line="360" w:lineRule="auto"/>
        <w:rPr>
          <w:noProof/>
        </w:rPr>
      </w:pPr>
      <w:hyperlink w:anchor="_Toc232331073" w:history="1">
        <w:r w:rsidR="001F74D7" w:rsidRPr="00E82FF8">
          <w:rPr>
            <w:rStyle w:val="a8"/>
            <w:noProof/>
          </w:rPr>
          <w:t>1.5 Гидрогеологическая характеристика</w:t>
        </w:r>
      </w:hyperlink>
    </w:p>
    <w:p w:rsidR="001F74D7" w:rsidRPr="00E82FF8" w:rsidRDefault="00A4408E" w:rsidP="00E82FF8">
      <w:pPr>
        <w:pStyle w:val="11"/>
        <w:widowControl w:val="0"/>
        <w:tabs>
          <w:tab w:val="left" w:pos="0"/>
          <w:tab w:val="left" w:pos="540"/>
          <w:tab w:val="right" w:leader="dot" w:pos="9344"/>
        </w:tabs>
        <w:spacing w:line="360" w:lineRule="auto"/>
        <w:rPr>
          <w:noProof/>
        </w:rPr>
      </w:pPr>
      <w:hyperlink w:anchor="_Toc232331074" w:history="1">
        <w:r w:rsidR="001F74D7" w:rsidRPr="00E82FF8">
          <w:rPr>
            <w:rStyle w:val="a8"/>
            <w:noProof/>
          </w:rPr>
          <w:t>1.6 Характерные особенности проводки ранее пробуренных на данном участке скважин</w:t>
        </w:r>
      </w:hyperlink>
    </w:p>
    <w:p w:rsidR="001F74D7" w:rsidRPr="00E82FF8" w:rsidRDefault="00A4408E" w:rsidP="00E82FF8">
      <w:pPr>
        <w:pStyle w:val="11"/>
        <w:widowControl w:val="0"/>
        <w:tabs>
          <w:tab w:val="left" w:pos="0"/>
          <w:tab w:val="left" w:pos="540"/>
          <w:tab w:val="right" w:leader="dot" w:pos="9344"/>
        </w:tabs>
        <w:spacing w:line="360" w:lineRule="auto"/>
        <w:rPr>
          <w:noProof/>
        </w:rPr>
      </w:pPr>
      <w:hyperlink w:anchor="_Toc232331075" w:history="1">
        <w:r w:rsidR="001F74D7" w:rsidRPr="00E82FF8">
          <w:rPr>
            <w:rStyle w:val="a8"/>
            <w:noProof/>
          </w:rPr>
          <w:t>1.7 Температурная характеристика разреза</w:t>
        </w:r>
      </w:hyperlink>
    </w:p>
    <w:p w:rsidR="001F74D7" w:rsidRPr="00E82FF8" w:rsidRDefault="00A4408E" w:rsidP="00E82FF8">
      <w:pPr>
        <w:pStyle w:val="11"/>
        <w:widowControl w:val="0"/>
        <w:tabs>
          <w:tab w:val="left" w:pos="0"/>
          <w:tab w:val="left" w:pos="540"/>
          <w:tab w:val="right" w:leader="dot" w:pos="9344"/>
        </w:tabs>
        <w:spacing w:line="360" w:lineRule="auto"/>
        <w:rPr>
          <w:noProof/>
        </w:rPr>
      </w:pPr>
      <w:hyperlink w:anchor="_Toc232331076" w:history="1">
        <w:r w:rsidR="001F74D7" w:rsidRPr="00E82FF8">
          <w:rPr>
            <w:rStyle w:val="a8"/>
            <w:noProof/>
          </w:rPr>
          <w:t>1.8 Пластовые и устьевые давления</w:t>
        </w:r>
      </w:hyperlink>
    </w:p>
    <w:p w:rsidR="001F74D7" w:rsidRPr="00E82FF8" w:rsidRDefault="00A4408E" w:rsidP="00E82FF8">
      <w:pPr>
        <w:pStyle w:val="11"/>
        <w:widowControl w:val="0"/>
        <w:tabs>
          <w:tab w:val="left" w:pos="0"/>
          <w:tab w:val="left" w:pos="540"/>
          <w:tab w:val="right" w:leader="dot" w:pos="9344"/>
        </w:tabs>
        <w:spacing w:line="360" w:lineRule="auto"/>
        <w:rPr>
          <w:noProof/>
        </w:rPr>
      </w:pPr>
      <w:hyperlink w:anchor="_Toc232331077" w:history="1">
        <w:r w:rsidR="001F74D7" w:rsidRPr="00E82FF8">
          <w:rPr>
            <w:rStyle w:val="a8"/>
            <w:noProof/>
          </w:rPr>
          <w:t>1.9 Возможные осложнения</w:t>
        </w:r>
      </w:hyperlink>
    </w:p>
    <w:p w:rsidR="001F74D7" w:rsidRPr="00E82FF8" w:rsidRDefault="00A4408E" w:rsidP="00E82FF8">
      <w:pPr>
        <w:pStyle w:val="11"/>
        <w:widowControl w:val="0"/>
        <w:tabs>
          <w:tab w:val="left" w:pos="0"/>
          <w:tab w:val="left" w:pos="540"/>
          <w:tab w:val="right" w:leader="dot" w:pos="9344"/>
        </w:tabs>
        <w:spacing w:line="360" w:lineRule="auto"/>
        <w:rPr>
          <w:noProof/>
        </w:rPr>
      </w:pPr>
      <w:hyperlink w:anchor="_Toc232331078" w:history="1">
        <w:r w:rsidR="001F74D7" w:rsidRPr="00E82FF8">
          <w:rPr>
            <w:rStyle w:val="a8"/>
            <w:noProof/>
          </w:rPr>
          <w:t>1.10 Обоснование интервалов отбора керна</w:t>
        </w:r>
      </w:hyperlink>
    </w:p>
    <w:p w:rsidR="001F74D7" w:rsidRPr="00E82FF8" w:rsidRDefault="00A4408E" w:rsidP="00E82FF8">
      <w:pPr>
        <w:pStyle w:val="11"/>
        <w:widowControl w:val="0"/>
        <w:tabs>
          <w:tab w:val="left" w:pos="0"/>
          <w:tab w:val="left" w:pos="540"/>
          <w:tab w:val="right" w:leader="dot" w:pos="9344"/>
        </w:tabs>
        <w:spacing w:line="360" w:lineRule="auto"/>
        <w:rPr>
          <w:noProof/>
        </w:rPr>
      </w:pPr>
      <w:hyperlink w:anchor="_Toc232331079" w:history="1">
        <w:r w:rsidR="001F74D7" w:rsidRPr="00E82FF8">
          <w:rPr>
            <w:rStyle w:val="a8"/>
            <w:noProof/>
          </w:rPr>
          <w:t>2. Обоснование конструкции скважин на АГКМ</w:t>
        </w:r>
      </w:hyperlink>
    </w:p>
    <w:p w:rsidR="001F74D7" w:rsidRPr="00E82FF8" w:rsidRDefault="00A4408E" w:rsidP="00E82FF8">
      <w:pPr>
        <w:pStyle w:val="11"/>
        <w:widowControl w:val="0"/>
        <w:tabs>
          <w:tab w:val="left" w:pos="0"/>
          <w:tab w:val="left" w:pos="540"/>
          <w:tab w:val="right" w:leader="dot" w:pos="9344"/>
        </w:tabs>
        <w:spacing w:line="360" w:lineRule="auto"/>
        <w:rPr>
          <w:noProof/>
        </w:rPr>
      </w:pPr>
      <w:hyperlink w:anchor="_Toc232331080" w:history="1">
        <w:r w:rsidR="001F74D7" w:rsidRPr="00E82FF8">
          <w:rPr>
            <w:rStyle w:val="a8"/>
            <w:noProof/>
          </w:rPr>
          <w:t>3. Осложнения в процессе бурения скважин</w:t>
        </w:r>
      </w:hyperlink>
    </w:p>
    <w:p w:rsidR="001F74D7" w:rsidRPr="00E82FF8" w:rsidRDefault="00A4408E" w:rsidP="00E82FF8">
      <w:pPr>
        <w:pStyle w:val="11"/>
        <w:widowControl w:val="0"/>
        <w:tabs>
          <w:tab w:val="left" w:pos="0"/>
          <w:tab w:val="left" w:pos="540"/>
          <w:tab w:val="right" w:leader="dot" w:pos="9344"/>
        </w:tabs>
        <w:spacing w:line="360" w:lineRule="auto"/>
        <w:rPr>
          <w:noProof/>
        </w:rPr>
      </w:pPr>
      <w:hyperlink w:anchor="_Toc232331081" w:history="1">
        <w:r w:rsidR="001F74D7" w:rsidRPr="00E82FF8">
          <w:rPr>
            <w:rStyle w:val="a8"/>
            <w:noProof/>
          </w:rPr>
          <w:t>4. Расчет обсадных колонн</w:t>
        </w:r>
      </w:hyperlink>
    </w:p>
    <w:p w:rsidR="001F74D7" w:rsidRPr="00E82FF8" w:rsidRDefault="00A4408E" w:rsidP="00E82FF8">
      <w:pPr>
        <w:pStyle w:val="11"/>
        <w:widowControl w:val="0"/>
        <w:tabs>
          <w:tab w:val="left" w:pos="0"/>
          <w:tab w:val="left" w:pos="540"/>
          <w:tab w:val="right" w:leader="dot" w:pos="9344"/>
        </w:tabs>
        <w:spacing w:line="360" w:lineRule="auto"/>
        <w:rPr>
          <w:noProof/>
        </w:rPr>
      </w:pPr>
      <w:hyperlink w:anchor="_Toc232331082" w:history="1">
        <w:r w:rsidR="001F74D7" w:rsidRPr="00E82FF8">
          <w:rPr>
            <w:rStyle w:val="a8"/>
            <w:noProof/>
          </w:rPr>
          <w:t>5. Охрана недр и окружающей среды</w:t>
        </w:r>
      </w:hyperlink>
    </w:p>
    <w:p w:rsidR="001F74D7" w:rsidRPr="00E82FF8" w:rsidRDefault="00A4408E" w:rsidP="00E82FF8">
      <w:pPr>
        <w:pStyle w:val="11"/>
        <w:widowControl w:val="0"/>
        <w:tabs>
          <w:tab w:val="left" w:pos="0"/>
          <w:tab w:val="left" w:pos="540"/>
          <w:tab w:val="right" w:leader="dot" w:pos="9344"/>
        </w:tabs>
        <w:spacing w:line="360" w:lineRule="auto"/>
        <w:rPr>
          <w:noProof/>
        </w:rPr>
      </w:pPr>
      <w:hyperlink w:anchor="_Toc232331083" w:history="1">
        <w:r w:rsidR="001F74D7" w:rsidRPr="00E82FF8">
          <w:rPr>
            <w:rStyle w:val="a8"/>
            <w:noProof/>
          </w:rPr>
          <w:t>6. Охрана труда</w:t>
        </w:r>
      </w:hyperlink>
    </w:p>
    <w:p w:rsidR="001F74D7" w:rsidRPr="00E82FF8" w:rsidRDefault="00A4408E" w:rsidP="00E82FF8">
      <w:pPr>
        <w:pStyle w:val="11"/>
        <w:widowControl w:val="0"/>
        <w:tabs>
          <w:tab w:val="left" w:pos="0"/>
          <w:tab w:val="left" w:pos="540"/>
          <w:tab w:val="right" w:leader="dot" w:pos="9344"/>
        </w:tabs>
        <w:spacing w:line="360" w:lineRule="auto"/>
        <w:rPr>
          <w:noProof/>
        </w:rPr>
      </w:pPr>
      <w:hyperlink w:anchor="_Toc232331084" w:history="1">
        <w:r w:rsidR="001F74D7" w:rsidRPr="00E82FF8">
          <w:rPr>
            <w:rStyle w:val="a8"/>
            <w:noProof/>
          </w:rPr>
          <w:t>Заключение</w:t>
        </w:r>
      </w:hyperlink>
    </w:p>
    <w:p w:rsidR="001F74D7" w:rsidRPr="00E82FF8" w:rsidRDefault="00A4408E" w:rsidP="00E82FF8">
      <w:pPr>
        <w:pStyle w:val="11"/>
        <w:widowControl w:val="0"/>
        <w:tabs>
          <w:tab w:val="left" w:pos="0"/>
          <w:tab w:val="left" w:pos="540"/>
          <w:tab w:val="right" w:leader="dot" w:pos="9344"/>
        </w:tabs>
        <w:spacing w:line="360" w:lineRule="auto"/>
        <w:rPr>
          <w:noProof/>
        </w:rPr>
      </w:pPr>
      <w:hyperlink w:anchor="_Toc232331085" w:history="1">
        <w:r w:rsidR="001F74D7" w:rsidRPr="00E82FF8">
          <w:rPr>
            <w:rStyle w:val="a8"/>
            <w:noProof/>
          </w:rPr>
          <w:t>Список литературы</w:t>
        </w:r>
      </w:hyperlink>
    </w:p>
    <w:p w:rsidR="006743C0" w:rsidRPr="00E82FF8" w:rsidRDefault="006743C0" w:rsidP="00E82FF8">
      <w:pPr>
        <w:widowControl w:val="0"/>
        <w:tabs>
          <w:tab w:val="left" w:pos="0"/>
          <w:tab w:val="left" w:pos="540"/>
        </w:tabs>
        <w:spacing w:line="360" w:lineRule="auto"/>
      </w:pPr>
      <w:r w:rsidRPr="00E82FF8">
        <w:fldChar w:fldCharType="end"/>
      </w:r>
    </w:p>
    <w:p w:rsidR="006743C0" w:rsidRPr="00E82FF8" w:rsidRDefault="006743C0" w:rsidP="00E82FF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FF8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0" w:name="_Toc232331067"/>
      <w:r w:rsidRPr="00E82FF8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1E1E9A" w:rsidRPr="00E82FF8" w:rsidRDefault="001E1E9A" w:rsidP="00E82FF8">
      <w:pPr>
        <w:spacing w:line="360" w:lineRule="auto"/>
        <w:ind w:firstLine="709"/>
        <w:jc w:val="both"/>
      </w:pPr>
    </w:p>
    <w:p w:rsidR="00947F8A" w:rsidRPr="00E82FF8" w:rsidRDefault="00947F8A" w:rsidP="00E82FF8">
      <w:pPr>
        <w:spacing w:line="360" w:lineRule="auto"/>
        <w:ind w:firstLine="709"/>
        <w:jc w:val="both"/>
      </w:pPr>
      <w:r w:rsidRPr="00E82FF8">
        <w:t>Уже два десятилетия на юге России, под Астраханью, разрабатывается богатейшее в мире газоконденсатное месторождение. Оно уникально не только по размерам площади и величине запасов, но и по характеру сырья, в котором газ содержит до 26% сероводорода, а конденсат состоит из бензиновых, дизтопливных и незначительного количества мазутных фракций. К открытию этой гигантской кладовой углеводородов Россия шла долгие годы.</w:t>
      </w:r>
    </w:p>
    <w:p w:rsidR="00947F8A" w:rsidRPr="00E82FF8" w:rsidRDefault="00947F8A" w:rsidP="00E82FF8">
      <w:pPr>
        <w:spacing w:line="360" w:lineRule="auto"/>
        <w:ind w:firstLine="709"/>
        <w:jc w:val="both"/>
      </w:pPr>
      <w:r w:rsidRPr="00E82FF8">
        <w:t>Еще в начале нашей эры ресурсы Нижнего Поволжья позволили предводителям обитавших тут народностей создать мощное государство, сумевшее в V веке покорить половину Европы и достичь владений древнеримской империи. В VIII и IX веках киевские и черниговские князья располагали точными географическими картами устья Волги. Вещий Олег, Святослав и другие славянские вожди совершали сюда со своими дружинами походы за местными богатствами.</w:t>
      </w:r>
    </w:p>
    <w:p w:rsidR="00947F8A" w:rsidRPr="00E82FF8" w:rsidRDefault="00947F8A" w:rsidP="00E82FF8">
      <w:pPr>
        <w:spacing w:line="360" w:lineRule="auto"/>
        <w:ind w:firstLine="709"/>
        <w:jc w:val="both"/>
      </w:pPr>
      <w:r w:rsidRPr="00E82FF8">
        <w:t>Организованную добычу минерального сырья - селитры, соли и пр. - впервые наладил здесь Петр I.</w:t>
      </w:r>
    </w:p>
    <w:p w:rsidR="00947F8A" w:rsidRPr="00E82FF8" w:rsidRDefault="00947F8A" w:rsidP="00E82FF8">
      <w:pPr>
        <w:spacing w:line="360" w:lineRule="auto"/>
        <w:ind w:firstLine="709"/>
        <w:jc w:val="both"/>
      </w:pPr>
      <w:r w:rsidRPr="00E82FF8">
        <w:t>Позднее русские академики Паллас, Гмелин, Барбот де Марни, а далее Бэр и другие отечественные ученые пристально исследовали природные возможности края.</w:t>
      </w:r>
    </w:p>
    <w:p w:rsidR="00947F8A" w:rsidRPr="00E82FF8" w:rsidRDefault="00947F8A" w:rsidP="00E82FF8">
      <w:pPr>
        <w:spacing w:line="360" w:lineRule="auto"/>
        <w:ind w:firstLine="709"/>
        <w:jc w:val="both"/>
      </w:pPr>
      <w:r w:rsidRPr="00E82FF8">
        <w:t>В начале XX столетия из открытой выработки на территории нашего города был получен сухой горючий газ, который использовался для нагревания воды.</w:t>
      </w:r>
    </w:p>
    <w:p w:rsidR="00947F8A" w:rsidRPr="00E82FF8" w:rsidRDefault="00947F8A" w:rsidP="00E82FF8">
      <w:pPr>
        <w:spacing w:line="360" w:lineRule="auto"/>
        <w:ind w:firstLine="709"/>
        <w:jc w:val="both"/>
      </w:pPr>
      <w:r w:rsidRPr="00E82FF8">
        <w:t>Первую разведочную скважину в районе Астрахани геологи пробурили в 1946 году. Но лишь через десятилетие удалось обнаружить в области признаки нефти - на Разночиновской, Тинакской, Кири-килинской иеще нескольких площадях. Затем, спустя годы, была найдена Бешкульская промышленная нефтяная залежь.</w:t>
      </w:r>
    </w:p>
    <w:p w:rsidR="00947F8A" w:rsidRPr="00E82FF8" w:rsidRDefault="00947F8A" w:rsidP="00E82FF8">
      <w:pPr>
        <w:spacing w:line="360" w:lineRule="auto"/>
        <w:ind w:firstLine="709"/>
        <w:jc w:val="both"/>
      </w:pPr>
      <w:r w:rsidRPr="00E82FF8">
        <w:t>В 1976-м году поисковая скважина № 8, пробуренная на Астраханском своде в заволжской степи, дала приток газа с дебитом более одного миллиона кубометров в сутки уже к 1987-му поднялся в полупустыне крупнейший в Европе газовый перерабатывающий комплекс.</w:t>
      </w:r>
    </w:p>
    <w:p w:rsidR="007779F9" w:rsidRPr="00E82FF8" w:rsidRDefault="007779F9" w:rsidP="00E82FF8">
      <w:pPr>
        <w:spacing w:line="360" w:lineRule="auto"/>
        <w:ind w:firstLine="709"/>
        <w:jc w:val="both"/>
      </w:pPr>
      <w:r w:rsidRPr="00E82FF8">
        <w:t>Астраханское месторождение эксплуатируется при строгом контроле за состоянием пластовой системы, что позволяет с достаточной достоверностью прогнозировать ход отбора запасов и изменения энергетической характеристики залежи. Внимательнейшим образом учитываются степень выработки пласта, вел</w:t>
      </w:r>
      <w:r w:rsidR="00064511" w:rsidRPr="00E82FF8">
        <w:t>ичины компо</w:t>
      </w:r>
      <w:r w:rsidRPr="00E82FF8">
        <w:t>нентоотдачи, качество извлекаемого сырья, "поведение" залежи, в частности, колебания ее термобарических параметров. На основании складывающейся картины геологической службе и производственным подразделениям газопромыслового управления предлагаются конкретные меры по оптимизации режимов добычи. Регулярно изучаются динамика и состав флюида. На установке PVT были впервые определены предельное влагосодержание пластовых смесей и темп истощения продуктивных коллекторов.</w:t>
      </w:r>
    </w:p>
    <w:p w:rsidR="007779F9" w:rsidRPr="00E82FF8" w:rsidRDefault="007779F9" w:rsidP="00E82FF8">
      <w:pPr>
        <w:spacing w:line="360" w:lineRule="auto"/>
        <w:ind w:firstLine="709"/>
        <w:jc w:val="both"/>
      </w:pPr>
      <w:r w:rsidRPr="00E82FF8">
        <w:t>Предмет особой защиты - борьба с коррозией промыслового и заводского оборудования, подвергающегося на АГКМ повышенной сероводородной и углекислотной агрессии. Здесь важно всегда давать объективную оценку положения и безошибочно выявлять причины случившихся и назревающих срывов. Так, определено, что факты отказа в некоторых звеньях технологических линий обуславливаются температурой абсорбента, скоростью потоков вещества, темпом эрозии металла, наличием в сосудах продуктов деградации аминов.</w:t>
      </w:r>
    </w:p>
    <w:p w:rsidR="006743C0" w:rsidRPr="00E82FF8" w:rsidRDefault="006743C0" w:rsidP="00E82FF8">
      <w:pPr>
        <w:spacing w:line="360" w:lineRule="auto"/>
        <w:ind w:firstLine="709"/>
        <w:jc w:val="both"/>
      </w:pPr>
    </w:p>
    <w:p w:rsidR="00064511" w:rsidRPr="00E82FF8" w:rsidRDefault="006743C0" w:rsidP="00E82FF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FF8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1" w:name="_Toc232331068"/>
      <w:r w:rsidRPr="00E82FF8">
        <w:rPr>
          <w:rFonts w:ascii="Times New Roman" w:hAnsi="Times New Roman" w:cs="Times New Roman"/>
          <w:sz w:val="28"/>
          <w:szCs w:val="28"/>
        </w:rPr>
        <w:t>1</w:t>
      </w:r>
      <w:r w:rsidR="00064511" w:rsidRPr="00E82FF8">
        <w:rPr>
          <w:rFonts w:ascii="Times New Roman" w:hAnsi="Times New Roman" w:cs="Times New Roman"/>
          <w:sz w:val="28"/>
          <w:szCs w:val="28"/>
        </w:rPr>
        <w:t>.</w:t>
      </w:r>
      <w:r w:rsidR="00CD46DA" w:rsidRPr="00E82FF8">
        <w:rPr>
          <w:rFonts w:ascii="Times New Roman" w:hAnsi="Times New Roman" w:cs="Times New Roman"/>
          <w:sz w:val="28"/>
          <w:szCs w:val="28"/>
        </w:rPr>
        <w:t xml:space="preserve"> Геологическое строение Астраханского газоконденсатного </w:t>
      </w:r>
    </w:p>
    <w:p w:rsidR="006743C0" w:rsidRPr="00E82FF8" w:rsidRDefault="00CD46DA" w:rsidP="00E82FF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FF8">
        <w:rPr>
          <w:rFonts w:ascii="Times New Roman" w:hAnsi="Times New Roman" w:cs="Times New Roman"/>
          <w:sz w:val="28"/>
          <w:szCs w:val="28"/>
        </w:rPr>
        <w:t>месторождения</w:t>
      </w:r>
      <w:bookmarkEnd w:id="1"/>
    </w:p>
    <w:p w:rsidR="001E1E9A" w:rsidRPr="00E82FF8" w:rsidRDefault="001E1E9A" w:rsidP="00E82FF8">
      <w:pPr>
        <w:spacing w:line="360" w:lineRule="auto"/>
        <w:ind w:firstLine="709"/>
        <w:jc w:val="both"/>
        <w:rPr>
          <w:b/>
          <w:bCs/>
        </w:rPr>
      </w:pPr>
    </w:p>
    <w:p w:rsidR="00CD46DA" w:rsidRPr="00E82FF8" w:rsidRDefault="00B51E71" w:rsidP="00E82FF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232331069"/>
      <w:r w:rsidRPr="00E82FF8">
        <w:rPr>
          <w:rFonts w:ascii="Times New Roman" w:hAnsi="Times New Roman" w:cs="Times New Roman"/>
          <w:sz w:val="28"/>
          <w:szCs w:val="28"/>
        </w:rPr>
        <w:t>1.1</w:t>
      </w:r>
      <w:r w:rsidR="00450B05" w:rsidRPr="00E82FF8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Toc232322301"/>
      <w:r w:rsidR="00CD46DA" w:rsidRPr="00E82FF8">
        <w:rPr>
          <w:rFonts w:ascii="Times New Roman" w:hAnsi="Times New Roman" w:cs="Times New Roman"/>
          <w:sz w:val="28"/>
          <w:szCs w:val="28"/>
        </w:rPr>
        <w:t>Назначение скважин, проектная глубина и проектный горизонт</w:t>
      </w:r>
      <w:bookmarkEnd w:id="2"/>
      <w:bookmarkEnd w:id="3"/>
    </w:p>
    <w:p w:rsidR="00064511" w:rsidRPr="00E82FF8" w:rsidRDefault="00064511" w:rsidP="00E82FF8">
      <w:pPr>
        <w:spacing w:line="360" w:lineRule="auto"/>
        <w:ind w:firstLine="709"/>
        <w:jc w:val="both"/>
        <w:rPr>
          <w:lang w:val="en-US"/>
        </w:rPr>
      </w:pP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Основным назначением проектируемых скважин является эксплуатация Астраханского газоконденсатного месторождения.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Залегание продуктивной части башкирского яруса среднекаменноугольного отдела ожидается в интервале глубин 3890-4100 м.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Проектная глубина – 4100 м.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Проектный горизонт – средний карбон.</w:t>
      </w:r>
    </w:p>
    <w:p w:rsidR="00064511" w:rsidRPr="00E82FF8" w:rsidRDefault="00064511" w:rsidP="00E82FF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bookmarkStart w:id="4" w:name="_Toc232322302"/>
      <w:bookmarkStart w:id="5" w:name="_Toc232331070"/>
    </w:p>
    <w:p w:rsidR="00CD46DA" w:rsidRPr="00E82FF8" w:rsidRDefault="00CD46DA" w:rsidP="00E82FF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FF8">
        <w:rPr>
          <w:rFonts w:ascii="Times New Roman" w:hAnsi="Times New Roman" w:cs="Times New Roman"/>
          <w:sz w:val="28"/>
          <w:szCs w:val="28"/>
        </w:rPr>
        <w:t>1.2 Характеристика разбуриваемой площади</w:t>
      </w:r>
      <w:bookmarkEnd w:id="4"/>
      <w:bookmarkEnd w:id="5"/>
    </w:p>
    <w:p w:rsidR="00064511" w:rsidRPr="00E82FF8" w:rsidRDefault="00064511" w:rsidP="00E82FF8">
      <w:pPr>
        <w:spacing w:line="360" w:lineRule="auto"/>
        <w:ind w:firstLine="709"/>
        <w:jc w:val="both"/>
        <w:rPr>
          <w:lang w:val="en-US"/>
        </w:rPr>
      </w:pP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Площадь проектируемых работ расположена в левобережной части Астраханского свода, являющегося одним из крупнейших положительных тектонических элементов Прикаспийской впадины.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Впервые Астраханский свод был установлен к северо-западу г. Астрахани в результате гравиметрических исследований, производимых Нижне-Волжским геофизическим трестом в 1951 -1954 гг.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В 1961 г. сейсморазведкой КМПВ было подтверждено наличие Астраханского свода и получены сведения о глубине залегания подсолевых отложений. С 1997 года Астраханской ГЭ начались сейсмические работы МОВ с непрерывным однократным профилированием, а затем МОВ ОГТ по детализации свода, в результате чего на различной поверхности карбонатных отложений башкирского яруса среднего карбона был закартирован ряд локальных поднятий</w:t>
      </w:r>
      <w:r w:rsidR="00064511" w:rsidRPr="00E82FF8">
        <w:t xml:space="preserve"> различных размеров и амплитуд.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Бурение на подсолевой палеозой также было начато в 1967 году (Степановская скв. №1). Начиная с 1970 года постепенно вводятся в бурение локальных поднятий с проектной глубиной 4500-5000 м. В результате этих работ получены сведения о проектной глубине залегания подсолевых отложений, их вещественном составе, стратиграфической принадлежности коллекторский свойствах.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Первые промышленные фонтаны газа и конденсата были получены сначала в скв. №1 Аксарайской (1974 г.), аварийный фонтан, а затем в скв. №5 Ширяевской (1976 г.) и №1 Воложковской (1977 г.).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По изогипсе – 7000 м. размер Астраханского свода составляет 250х140 км и амплитуда – 3000 м. В плане он имеет форму сегмента, обращенного выпуклой частью в сторону Прикаспийской впадины. На юге он граничит по системе глубинных разломов с мегавалом Карпинского, относящегося к Предкавказской эпигерцинской платформе.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Сводная часть описываемой структуры, занимающей более 60% ее общей площади, заметно упрощена, т.е. Астраханский свод является структурой «столового» типа. Крутизна склонов незначительная, - 2-9</w:t>
      </w:r>
      <w:r w:rsidRPr="00E82FF8">
        <w:rPr>
          <w:vertAlign w:val="superscript"/>
        </w:rPr>
        <w:t>0</w:t>
      </w:r>
      <w:r w:rsidRPr="00E82FF8">
        <w:t>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С запада Астраханский свод граничит с Сарпинским мегапрогибом. В северной направлении подсолевые отложения резко погружаются во внутреннюю часть Прикаспийской впадины. Восточный склон не оконтурен, он располагается за пределами Астраханской области в Казахстане. В пределах большой части свода сейсмический горизонт П</w:t>
      </w:r>
      <w:r w:rsidRPr="00E82FF8">
        <w:rPr>
          <w:vertAlign w:val="subscript"/>
        </w:rPr>
        <w:t>2</w:t>
      </w:r>
      <w:r w:rsidRPr="00E82FF8">
        <w:t>, приуроченный к размытой поверхности карбонатных пород башкирского яруса среднего карбона, залегают в пределах глубин 3900-4200 м.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По мнению многих исследователей</w:t>
      </w:r>
      <w:r w:rsidR="00807894">
        <w:t>,</w:t>
      </w:r>
      <w:r w:rsidRPr="00E82FF8">
        <w:t xml:space="preserve"> Астраханский свод разделен Волжским глубинным развалом на два блока: левобережный и правобережный. Однако в последнее время у некоторых геологов возникли сомнения в существовании Волжского разлома. На левобережном блоке наиболее интенсивно проявилась соляная тектоника, в то время как ее проявления на левобережном блоке наиболее характерно для северного и западного участков.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На основе формационного анализа, морфологических особенностей структурных элементов, истории геологического развития, наличия региональных перерывов и угловых несогласий в осадочном чехле устано</w:t>
      </w:r>
      <w:r w:rsidR="00807894">
        <w:t>в</w:t>
      </w:r>
      <w:r w:rsidRPr="00E82FF8">
        <w:t>лены два структурных этажа: нижний – подсолевой, сложенный толщей терригенных – карбонатных парод палеозойского возраста и верхний, кунгурского до четве</w:t>
      </w:r>
      <w:r w:rsidR="00064511" w:rsidRPr="00E82FF8">
        <w:t>ртичного возраста включительно.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Сложный характер тектонического развития Астраханского свода обусловил формирование в каждом структурном этаже различного типа локальных структур и приуроченных к ним ловушек нефти и газа.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В надсолевом комплексе закартирован ряд локальных поднятий и солянокупольных структур по отложениям верхний перми, триаса, юры, мела, палеогена. Как правило, эти структуры незначительны по размерам и амплитудам.</w:t>
      </w:r>
    </w:p>
    <w:p w:rsidR="00064511" w:rsidRPr="00E82FF8" w:rsidRDefault="00064511" w:rsidP="00E82FF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6" w:name="_Toc232322303"/>
      <w:bookmarkStart w:id="7" w:name="_Toc232331071"/>
    </w:p>
    <w:p w:rsidR="00CD46DA" w:rsidRPr="00E82FF8" w:rsidRDefault="00CD46DA" w:rsidP="00E82FF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FF8">
        <w:rPr>
          <w:rFonts w:ascii="Times New Roman" w:hAnsi="Times New Roman" w:cs="Times New Roman"/>
          <w:sz w:val="28"/>
          <w:szCs w:val="28"/>
        </w:rPr>
        <w:t>1.3 Лито-стратиграфический разрез скважин</w:t>
      </w:r>
      <w:bookmarkEnd w:id="6"/>
      <w:bookmarkEnd w:id="7"/>
    </w:p>
    <w:p w:rsidR="00064511" w:rsidRPr="00E82FF8" w:rsidRDefault="00064511" w:rsidP="00E82FF8">
      <w:pPr>
        <w:spacing w:line="360" w:lineRule="auto"/>
        <w:ind w:firstLine="709"/>
        <w:jc w:val="both"/>
      </w:pP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Каменноугольная система</w:t>
      </w:r>
      <w:r w:rsidR="001E1E9A" w:rsidRPr="00E82FF8">
        <w:t xml:space="preserve">, </w:t>
      </w:r>
      <w:r w:rsidRPr="00E82FF8">
        <w:t>Средний отдел</w:t>
      </w:r>
      <w:r w:rsidR="001E1E9A" w:rsidRPr="00E82FF8">
        <w:t xml:space="preserve"> </w:t>
      </w:r>
      <w:r w:rsidRPr="00E82FF8">
        <w:t>(4100-3890 м.)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Среднекаменноугольные отложения представлены преимущественно органогенным, оолитовым известняками, формирование которых происходило в прибрежных условиях. Характеризуются они первичной и вторичной пористостью. Открытая пористость составляет 5-16%, при среднем значении 10,1%, проницаемость изменяется от 98х10</w:t>
      </w:r>
      <w:r w:rsidRPr="00E82FF8">
        <w:rPr>
          <w:vertAlign w:val="superscript"/>
        </w:rPr>
        <w:t xml:space="preserve">-6 </w:t>
      </w:r>
      <w:r w:rsidRPr="00E82FF8">
        <w:t>до 0,04 дарси, а трещинная от 18х10</w:t>
      </w:r>
      <w:r w:rsidRPr="00E82FF8">
        <w:rPr>
          <w:vertAlign w:val="superscript"/>
        </w:rPr>
        <w:t>-7</w:t>
      </w:r>
      <w:r w:rsidRPr="00E82FF8">
        <w:t xml:space="preserve"> до 196х10</w:t>
      </w:r>
      <w:r w:rsidRPr="00E82FF8">
        <w:rPr>
          <w:vertAlign w:val="superscript"/>
        </w:rPr>
        <w:t>-5</w:t>
      </w:r>
      <w:r w:rsidRPr="00E82FF8">
        <w:t xml:space="preserve"> дарси в нижней части разреза залегает пласт глин мощностью 5-7 м. Вскрытие среднекаменноугольных (продуктивных) отложений намечается на глубине 3890 м.</w:t>
      </w:r>
    </w:p>
    <w:p w:rsidR="00CD46DA" w:rsidRPr="00E82FF8" w:rsidRDefault="001E1E9A" w:rsidP="00E82FF8">
      <w:pPr>
        <w:spacing w:line="360" w:lineRule="auto"/>
        <w:ind w:firstLine="709"/>
        <w:jc w:val="both"/>
      </w:pPr>
      <w:r w:rsidRPr="00E82FF8">
        <w:t xml:space="preserve">Пермская система, </w:t>
      </w:r>
      <w:r w:rsidR="00CD46DA" w:rsidRPr="00E82FF8">
        <w:t>Нижний отдел</w:t>
      </w:r>
      <w:r w:rsidRPr="00E82FF8">
        <w:t xml:space="preserve"> </w:t>
      </w:r>
      <w:r w:rsidR="00CD46DA" w:rsidRPr="00E82FF8">
        <w:t>(3890-2000 м)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Отложения присутствуют в составе сакмаро-артинского и кунгурского ярусов.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Сакмаро-артинские отложения представлены в верхней части известняками и долмитами с прослоями аргиллотов, в нижней, преимущественно аргиллитами. Доломиты сильно глинистые, битуминозные, с многочисленными вкл</w:t>
      </w:r>
      <w:r w:rsidR="00064511" w:rsidRPr="00E82FF8">
        <w:t>ючениями органических остатков.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В аргиллитах отмечается конкреции и кристаллы пирита. Нерасчленность толщи на ярусы связаны с неполнотой геологических сведе</w:t>
      </w:r>
      <w:r w:rsidR="00064511" w:rsidRPr="00E82FF8">
        <w:t>ний.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Породы крепкие, плотность их ориентировочно составляет 2,6 г/см</w:t>
      </w:r>
      <w:r w:rsidRPr="00E82FF8">
        <w:rPr>
          <w:vertAlign w:val="superscript"/>
        </w:rPr>
        <w:t>3</w:t>
      </w:r>
      <w:r w:rsidRPr="00E82FF8">
        <w:t>. В целом толща не является коллектором и служит достаточно надежной покрышкой для нижележащего продуктивного пласта. Вскрываются сакмаро-артинские отложения на глубине 3810 м. и имеют мощность 80 м.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Породы кунгурского яруса представлены сульфатно-галогеновыми образованиями.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В верхней части разреза – чередование пачек солей, ангидритов. В средней части, занимающей две трети разреза, залегают соли с единтичными маломощными просолями ангидритов. В нижней части разреза в солях отмечаются пачки ангидритов, песчаников.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Для частей разреза с просолями и линзами терригенных парод характерных зоны АВПД и распопроявления дебитом от 4-6 м</w:t>
      </w:r>
      <w:r w:rsidRPr="00E82FF8">
        <w:rPr>
          <w:vertAlign w:val="superscript"/>
        </w:rPr>
        <w:t>3</w:t>
      </w:r>
      <w:r w:rsidRPr="00E82FF8">
        <w:t>/сут. до рапы различна и колеблется от 0,145 до 0,230 кгс/м</w:t>
      </w:r>
      <w:r w:rsidRPr="00E82FF8">
        <w:rPr>
          <w:vertAlign w:val="superscript"/>
        </w:rPr>
        <w:t>2</w:t>
      </w:r>
      <w:r w:rsidRPr="00E82FF8">
        <w:t xml:space="preserve"> на 1 м. Ожидаемая глубина вскрытия кровли пород кунгурского яруса – 2000 м. Мощность пород яруса -1810 м.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Интервалы залегания солей: 2075-2225 м., 2275-2435 м., 2475-2630 м., 2705-3025 м., 3045-3275 м., 3385-3535 м., 3600-3810 м.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Мезозойская группа</w:t>
      </w:r>
      <w:r w:rsidR="001E1E9A" w:rsidRPr="00E82FF8">
        <w:t>, Т</w:t>
      </w:r>
      <w:r w:rsidRPr="00E82FF8">
        <w:t>риасовая система</w:t>
      </w:r>
      <w:r w:rsidR="001E1E9A" w:rsidRPr="00E82FF8">
        <w:t xml:space="preserve">, </w:t>
      </w:r>
      <w:r w:rsidRPr="00E82FF8">
        <w:t>Нижний отдел</w:t>
      </w:r>
      <w:r w:rsidR="001E1E9A" w:rsidRPr="00E82FF8">
        <w:t xml:space="preserve"> </w:t>
      </w:r>
      <w:r w:rsidRPr="00E82FF8">
        <w:t>(2000-1740 м.)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Нижнетриасовые отложения сложены песчаниками, алевролитами, с преобладанием последних. Окраска пород различная, преимущественно красноцветная.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По коллекторским свойствам отложения неравнозначны. Пористость их колебается от 5 до 20%.проницаемость – от единиц до нескольких сотен мд.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Кровлю триасовых отложений ожидает встретить на глубине 1740 м. Предполагаемая мощность 260 м.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Юрская система</w:t>
      </w:r>
      <w:r w:rsidR="001E1E9A" w:rsidRPr="00E82FF8">
        <w:t xml:space="preserve">, </w:t>
      </w:r>
      <w:r w:rsidRPr="00E82FF8">
        <w:t>Средний отдел</w:t>
      </w:r>
      <w:r w:rsidR="001E1E9A" w:rsidRPr="00E82FF8">
        <w:t xml:space="preserve"> </w:t>
      </w:r>
      <w:r w:rsidRPr="00E82FF8">
        <w:t>(1740-1440 м.)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Породы байоского яруса сложены в нижней части разреза чередованием песчаников и глин с преобладанием песчаников. Мощность этой части разреза составляет 65 м. Верхняя часть разреза представлена толщей глин с 1-2 прослоями маломощных песчаников в середине толщи. Мощность ее достигает 235 м.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Песченики обладает хорошими коллекторскими свойствами: пористность их составляет 20-25 %, проницаемость 150 – 300 мд. Вскрытие кровли юрских отложений предполагает на глубине 1440 м, мощность 300 м.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Меловая система</w:t>
      </w:r>
      <w:r w:rsidR="001E1E9A" w:rsidRPr="00E82FF8">
        <w:t xml:space="preserve">, </w:t>
      </w:r>
      <w:r w:rsidRPr="00E82FF8">
        <w:t>Нижний отдел</w:t>
      </w:r>
      <w:r w:rsidR="001E1E9A" w:rsidRPr="00E82FF8">
        <w:t xml:space="preserve"> </w:t>
      </w:r>
      <w:r w:rsidRPr="00E82FF8">
        <w:t>(1440-1100 м)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В отложениях нижнего отдела выделяются породы аптского и альбского ярусов. Аптские породы представления в нижней части песчаниками, в верхней части – глинистыми. В отложениях альбского возраста наблюдается чередование песчаников, алевродитов и глин. Породы обладают средней крепостью: пористость их достигает 31%, проницаемость 1,1 Д.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Породы нижнего мела предполагается встретить на глубине 1100 м. мощность 340 м.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Верхний отдел</w:t>
      </w:r>
      <w:r w:rsidR="001E1E9A" w:rsidRPr="00E82FF8">
        <w:t xml:space="preserve"> </w:t>
      </w:r>
      <w:r w:rsidRPr="00E82FF8">
        <w:t>(1100-810 м)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Сложен породами сеноманского, сантонского, кампанского и маастрихтского ярусов. Сеноманский ярус сложен глинисто-алевролитовыми образованиями с единичными прослоями мергелай и карбоновых глин.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Коллекторские, фильтрационные свойства этих отложений не изучались.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Верзнемеловые отложения предположительно будут вскрыты на глубине 810 м и будут иметь мощность 290 м.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Кайнозойская группа</w:t>
      </w:r>
      <w:r w:rsidR="001E1E9A" w:rsidRPr="00E82FF8">
        <w:t xml:space="preserve">, </w:t>
      </w:r>
      <w:r w:rsidRPr="00E82FF8">
        <w:t>Палеогеновая система</w:t>
      </w:r>
      <w:r w:rsidR="001E1E9A" w:rsidRPr="00E82FF8">
        <w:t xml:space="preserve"> </w:t>
      </w:r>
      <w:r w:rsidRPr="00E82FF8">
        <w:t>(810-560 м)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Нерасчленные отложения палеогенового возраста представлены преимущественно глинистыми образованиями. Вскрытие их предполагается на глубине 560 м., мощность 250 м.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Неогеновая система</w:t>
      </w:r>
      <w:r w:rsidR="001E1E9A" w:rsidRPr="00E82FF8">
        <w:t xml:space="preserve"> </w:t>
      </w:r>
      <w:r w:rsidRPr="00E82FF8">
        <w:t>(560-100 м)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Отложения акчагыльского и апшеронского ярусов верхнего отдела неогена представлены глинами с прослоями песка. Вскрытие их предпологается на глубине 100 м, мощность 460 м.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Четвертичные отложения</w:t>
      </w:r>
      <w:r w:rsidR="001E1E9A" w:rsidRPr="00E82FF8">
        <w:t xml:space="preserve"> </w:t>
      </w:r>
      <w:r w:rsidRPr="00E82FF8">
        <w:t>(100-0 м)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Четвертичные отложения залегают с поверхности, представлены глинами, суглинками, супесями,</w:t>
      </w:r>
      <w:r w:rsidR="001E1E9A" w:rsidRPr="00E82FF8">
        <w:t xml:space="preserve"> песками и имеют мощность 100 м.</w:t>
      </w:r>
    </w:p>
    <w:p w:rsidR="00064511" w:rsidRPr="00E82FF8" w:rsidRDefault="00064511" w:rsidP="00E82FF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8" w:name="_Toc232322304"/>
      <w:bookmarkStart w:id="9" w:name="_Toc232331072"/>
    </w:p>
    <w:p w:rsidR="00CD46DA" w:rsidRPr="00E82FF8" w:rsidRDefault="00CD46DA" w:rsidP="00E82FF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FF8">
        <w:rPr>
          <w:rFonts w:ascii="Times New Roman" w:hAnsi="Times New Roman" w:cs="Times New Roman"/>
          <w:sz w:val="28"/>
          <w:szCs w:val="28"/>
        </w:rPr>
        <w:t>1.4 Газонефтеносность</w:t>
      </w:r>
      <w:bookmarkEnd w:id="8"/>
      <w:bookmarkEnd w:id="9"/>
    </w:p>
    <w:p w:rsidR="00064511" w:rsidRPr="00E82FF8" w:rsidRDefault="00064511" w:rsidP="00E82FF8">
      <w:pPr>
        <w:spacing w:line="360" w:lineRule="auto"/>
        <w:ind w:firstLine="709"/>
        <w:jc w:val="both"/>
      </w:pP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Основной продуктивной тощей на Астраханском газоконденсатном месторождении являются среднекаменноугольные карбонатные отложения башкирского яруса. Промышленная их газоносность установлена в скв. №1 Аксарайской, скв.5, 8, 25, 26, 32 Астраханских. Максимальные дебиты газа до 1023,8 тыс. м</w:t>
      </w:r>
      <w:r w:rsidRPr="00E82FF8">
        <w:rPr>
          <w:vertAlign w:val="superscript"/>
        </w:rPr>
        <w:t>3</w:t>
      </w:r>
      <w:r w:rsidRPr="00E82FF8">
        <w:t>/сут через 28 мм диафрагму были получены из интервала 3936-3915 м скв №8 Астраханской. ГВК отбивается на абсолютных отметках минус 4073 м. состав газа: углеводород - 60,4% , сероводород -20,7%, углекислый газ - 17,9%. Начальный конденсатный фактор составляет 240-560 см</w:t>
      </w:r>
      <w:r w:rsidRPr="00E82FF8">
        <w:rPr>
          <w:vertAlign w:val="superscript"/>
        </w:rPr>
        <w:t>3</w:t>
      </w:r>
      <w:r w:rsidRPr="00E82FF8">
        <w:t>/м</w:t>
      </w:r>
      <w:r w:rsidRPr="00E82FF8">
        <w:rPr>
          <w:vertAlign w:val="superscript"/>
        </w:rPr>
        <w:t>3</w:t>
      </w:r>
      <w:r w:rsidRPr="00E82FF8">
        <w:t xml:space="preserve">. 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Начальное пластовое давление в интервале 4100-3990 м скв №5 Астраханская равнялось 61,74 МПа, пластовая температура в скв. №3 Заволжская на глубине 4200 м составляла 110</w:t>
      </w:r>
      <w:r w:rsidRPr="00E82FF8">
        <w:rPr>
          <w:vertAlign w:val="superscript"/>
        </w:rPr>
        <w:t>0</w:t>
      </w:r>
      <w:r w:rsidRPr="00E82FF8">
        <w:t>С.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Протоколом ГКЗ по запасам при Совете Министров СССР №9023 от 28 июня1982 г. утверждены балансовые запасы газа и компонентов Астраханского ГКМ по категориям С</w:t>
      </w:r>
      <w:r w:rsidRPr="00E82FF8">
        <w:rPr>
          <w:vertAlign w:val="subscript"/>
        </w:rPr>
        <w:t>1</w:t>
      </w:r>
      <w:r w:rsidRPr="00E82FF8">
        <w:t xml:space="preserve"> и С</w:t>
      </w:r>
      <w:r w:rsidRPr="00E82FF8">
        <w:rPr>
          <w:vertAlign w:val="subscript"/>
        </w:rPr>
        <w:t>2</w:t>
      </w:r>
      <w:r w:rsidRPr="00E82FF8">
        <w:t xml:space="preserve"> левобережной и по категории С2 в правобережной частях месторождения. Решено считать развернутым до категории С1 часть Астраханского месторождения подготовленной к опытно-промышленной разработке.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В скв. №1 Аксарайской из кровли известняков башкирского яруса в инетрвале 3981-2994 м во время подъема инструмента был получен приток газа с дебитом ориентировано 500 тыс. м</w:t>
      </w:r>
      <w:r w:rsidRPr="00E82FF8">
        <w:rPr>
          <w:vertAlign w:val="superscript"/>
        </w:rPr>
        <w:t>3</w:t>
      </w:r>
      <w:r w:rsidRPr="00E82FF8">
        <w:t>/сут.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Газ имел следующий состав: метан – 58,18%,этан - 7,38%, пропан - 1,10%, бутан – 0, 64%,азот – 4, 05%, углекислый газ – 13, 18%, сероводород - 15,47%.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 xml:space="preserve">В скв. №5 Ширяевской, расположенной в 5 км восточнее скв №1 Аксарайской, при опробовании известняков башкирского яруса в интервале 4100-4070 м., получен промышленный приток газа с конденсатором. Дебит газа на 13, 7мм штуцере составил 339 тыс. </w:t>
      </w:r>
      <w:r w:rsidRPr="00E82FF8">
        <w:fldChar w:fldCharType="begin"/>
      </w:r>
      <w:r w:rsidRPr="00E82FF8">
        <w:instrText xml:space="preserve"> QUOTE </w:instrText>
      </w:r>
      <w:r w:rsidR="00A4408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8.75pt">
            <v:imagedata r:id="rId7" o:title="" chromakey="white"/>
          </v:shape>
        </w:pict>
      </w:r>
      <w:r w:rsidRPr="00E82FF8">
        <w:instrText xml:space="preserve"> </w:instrText>
      </w:r>
      <w:r w:rsidRPr="00E82FF8">
        <w:fldChar w:fldCharType="separate"/>
      </w:r>
      <w:r w:rsidR="00A4408E">
        <w:pict>
          <v:shape id="_x0000_i1026" type="#_x0000_t75" style="width:15.75pt;height:18.75pt">
            <v:imagedata r:id="rId7" o:title="" chromakey="white"/>
          </v:shape>
        </w:pict>
      </w:r>
      <w:r w:rsidRPr="00E82FF8">
        <w:fldChar w:fldCharType="end"/>
      </w:r>
      <w:r w:rsidRPr="00E82FF8">
        <w:t xml:space="preserve">/сут., а абсолютно свободный дебит равен 838 тыс. </w:t>
      </w:r>
      <w:r w:rsidRPr="00E82FF8">
        <w:fldChar w:fldCharType="begin"/>
      </w:r>
      <w:r w:rsidRPr="00E82FF8">
        <w:instrText xml:space="preserve"> QUOTE </w:instrText>
      </w:r>
      <w:r w:rsidR="00A4408E">
        <w:pict>
          <v:shape id="_x0000_i1027" type="#_x0000_t75" style="width:15.75pt;height:18.75pt">
            <v:imagedata r:id="rId7" o:title="" chromakey="white"/>
          </v:shape>
        </w:pict>
      </w:r>
      <w:r w:rsidRPr="00E82FF8">
        <w:instrText xml:space="preserve"> </w:instrText>
      </w:r>
      <w:r w:rsidRPr="00E82FF8">
        <w:fldChar w:fldCharType="separate"/>
      </w:r>
      <w:r w:rsidR="00A4408E">
        <w:pict>
          <v:shape id="_x0000_i1028" type="#_x0000_t75" style="width:15.75pt;height:18.75pt">
            <v:imagedata r:id="rId7" o:title="" chromakey="white"/>
          </v:shape>
        </w:pict>
      </w:r>
      <w:r w:rsidRPr="00E82FF8">
        <w:fldChar w:fldCharType="end"/>
      </w:r>
      <w:r w:rsidRPr="00E82FF8">
        <w:t>/сут. Состав газа: метан -58, 86%, этан -1, 88%, пропан-0, 60%, азот-0, 91%, углекислый газ-11, 00%, сероводород-26, 6%. Относительный удельный вес-0, 8552.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 xml:space="preserve">В интервале 4050-3995м дебит газа на 14, 8мм штуцере составил 375, 2 тыс. </w:t>
      </w:r>
      <w:r w:rsidRPr="00E82FF8">
        <w:fldChar w:fldCharType="begin"/>
      </w:r>
      <w:r w:rsidRPr="00E82FF8">
        <w:instrText xml:space="preserve"> QUOTE </w:instrText>
      </w:r>
      <w:r w:rsidR="00A4408E">
        <w:pict>
          <v:shape id="_x0000_i1029" type="#_x0000_t75" style="width:15.75pt;height:18.75pt">
            <v:imagedata r:id="rId7" o:title="" chromakey="white"/>
          </v:shape>
        </w:pict>
      </w:r>
      <w:r w:rsidRPr="00E82FF8">
        <w:instrText xml:space="preserve"> </w:instrText>
      </w:r>
      <w:r w:rsidRPr="00E82FF8">
        <w:fldChar w:fldCharType="separate"/>
      </w:r>
      <w:r w:rsidR="00A4408E">
        <w:pict>
          <v:shape id="_x0000_i1030" type="#_x0000_t75" style="width:15.75pt;height:18.75pt">
            <v:imagedata r:id="rId7" o:title="" chromakey="white"/>
          </v:shape>
        </w:pict>
      </w:r>
      <w:r w:rsidRPr="00E82FF8">
        <w:fldChar w:fldCharType="end"/>
      </w:r>
      <w:r w:rsidRPr="00E82FF8">
        <w:t>/сут. Состав газа: метан -61, 88%, этан-0, 62%, пропан-0, 34%, азот-1, 57%, углекислый газ-13, 2%, сероводород-22, 00%. Относительный вес-0, 8426(по данным севКав/Нии газа).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В правобережной части Астраханского свода в скв № I Воложковской пл., расположенной в 35 км к западу от СКВ.I. Аксарайской, из известняков башкирского яруса (интервал 4060-4085 м) получен приток газа с конденсатом, дебит которого через 10 мм. штуцер составил 175 тыс. м</w:t>
      </w:r>
      <w:r w:rsidRPr="00E82FF8">
        <w:rPr>
          <w:vertAlign w:val="superscript"/>
        </w:rPr>
        <w:t>3</w:t>
      </w:r>
      <w:r w:rsidRPr="00E82FF8">
        <w:t>/сут.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В проектируемых скважинах согласно «Проекту опытно-промышленной эксплуатации Астраханского месторождения», разработанному институтом «ВНИИгаздобыча» (1977 г.), в котором представлен расчет эксплуатационных параметров и состава газа на усредненную скважину, начальный средний дебит газовой смеси из двух испытанных интервалов (скв. 5) составляет 470 тыс. м</w:t>
      </w:r>
      <w:r w:rsidRPr="00E82FF8">
        <w:rPr>
          <w:vertAlign w:val="superscript"/>
        </w:rPr>
        <w:t>3</w:t>
      </w:r>
      <w:r w:rsidRPr="00E82FF8">
        <w:t>/сут.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Характеристика газовой залежи дана в следующей таблице</w:t>
      </w:r>
      <w:r w:rsidR="001E1E9A" w:rsidRPr="00E82FF8">
        <w:t>.</w:t>
      </w:r>
    </w:p>
    <w:p w:rsidR="00CD46DA" w:rsidRPr="00E82FF8" w:rsidRDefault="00064511" w:rsidP="00E82FF8">
      <w:pPr>
        <w:spacing w:line="360" w:lineRule="auto"/>
        <w:ind w:firstLine="709"/>
        <w:jc w:val="both"/>
      </w:pPr>
      <w:r w:rsidRPr="00E82FF8">
        <w:br w:type="page"/>
      </w:r>
      <w:r w:rsidR="001E1E9A" w:rsidRPr="00E82FF8">
        <w:t>Таблица 1. Характеристика газовой залежи</w:t>
      </w:r>
    </w:p>
    <w:tbl>
      <w:tblPr>
        <w:tblW w:w="8681" w:type="dxa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7"/>
        <w:gridCol w:w="898"/>
        <w:gridCol w:w="850"/>
        <w:gridCol w:w="851"/>
        <w:gridCol w:w="917"/>
        <w:gridCol w:w="850"/>
        <w:gridCol w:w="567"/>
        <w:gridCol w:w="567"/>
        <w:gridCol w:w="621"/>
        <w:gridCol w:w="567"/>
        <w:gridCol w:w="1046"/>
      </w:tblGrid>
      <w:tr w:rsidR="00CD46DA" w:rsidRPr="00E82FF8" w:rsidTr="00E82FF8">
        <w:trPr>
          <w:trHeight w:val="406"/>
        </w:trPr>
        <w:tc>
          <w:tcPr>
            <w:tcW w:w="947" w:type="dxa"/>
            <w:vMerge w:val="restart"/>
            <w:textDirection w:val="btLr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Возраст продукт. отложений</w:t>
            </w:r>
          </w:p>
        </w:tc>
        <w:tc>
          <w:tcPr>
            <w:tcW w:w="898" w:type="dxa"/>
            <w:vMerge w:val="restart"/>
            <w:textDirection w:val="btLr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Глубина кровли в своде, м</w:t>
            </w:r>
          </w:p>
        </w:tc>
        <w:tc>
          <w:tcPr>
            <w:tcW w:w="850" w:type="dxa"/>
            <w:vMerge w:val="restart"/>
            <w:textDirection w:val="btLr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Пористость, %</w:t>
            </w:r>
          </w:p>
        </w:tc>
        <w:tc>
          <w:tcPr>
            <w:tcW w:w="851" w:type="dxa"/>
            <w:vMerge w:val="restart"/>
            <w:textDirection w:val="btLr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Проницаемость м2</w:t>
            </w:r>
          </w:p>
        </w:tc>
        <w:tc>
          <w:tcPr>
            <w:tcW w:w="917" w:type="dxa"/>
            <w:vMerge w:val="restart"/>
            <w:textDirection w:val="btLr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R пл. Начальное МПа</w:t>
            </w:r>
          </w:p>
        </w:tc>
        <w:tc>
          <w:tcPr>
            <w:tcW w:w="850" w:type="dxa"/>
            <w:vMerge w:val="restart"/>
            <w:textDirection w:val="btLr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Т пл. 0С</w:t>
            </w:r>
          </w:p>
        </w:tc>
        <w:tc>
          <w:tcPr>
            <w:tcW w:w="567" w:type="dxa"/>
            <w:vMerge w:val="restart"/>
            <w:textDirection w:val="btLr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Удельный вес</w:t>
            </w:r>
          </w:p>
        </w:tc>
        <w:tc>
          <w:tcPr>
            <w:tcW w:w="1755" w:type="dxa"/>
            <w:gridSpan w:val="3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Состав газа</w:t>
            </w:r>
          </w:p>
        </w:tc>
        <w:tc>
          <w:tcPr>
            <w:tcW w:w="1046" w:type="dxa"/>
            <w:vMerge w:val="restart"/>
            <w:textDirection w:val="btLr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Газоконденсатный фактор см/м</w:t>
            </w:r>
          </w:p>
        </w:tc>
      </w:tr>
      <w:tr w:rsidR="00CD46DA" w:rsidRPr="00E82FF8" w:rsidTr="00E82FF8">
        <w:trPr>
          <w:trHeight w:val="1186"/>
        </w:trPr>
        <w:tc>
          <w:tcPr>
            <w:tcW w:w="947" w:type="dxa"/>
            <w:vMerge/>
            <w:textDirection w:val="btLr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8" w:type="dxa"/>
            <w:vMerge/>
            <w:textDirection w:val="btLr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extDirection w:val="btLr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УВ</w:t>
            </w:r>
          </w:p>
        </w:tc>
        <w:tc>
          <w:tcPr>
            <w:tcW w:w="621" w:type="dxa"/>
            <w:textDirection w:val="btLr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Н2</w:t>
            </w:r>
          </w:p>
        </w:tc>
        <w:tc>
          <w:tcPr>
            <w:tcW w:w="567" w:type="dxa"/>
            <w:textDirection w:val="btLr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СО2</w:t>
            </w:r>
          </w:p>
        </w:tc>
        <w:tc>
          <w:tcPr>
            <w:tcW w:w="1046" w:type="dxa"/>
            <w:vMerge/>
            <w:textDirection w:val="btLr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D46DA" w:rsidRPr="00E82FF8" w:rsidTr="00E82FF8">
        <w:trPr>
          <w:cantSplit/>
          <w:trHeight w:val="2744"/>
        </w:trPr>
        <w:tc>
          <w:tcPr>
            <w:tcW w:w="947" w:type="dxa"/>
            <w:textDirection w:val="btLr"/>
            <w:vAlign w:val="center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Средний карбо (С2)</w:t>
            </w:r>
          </w:p>
        </w:tc>
        <w:tc>
          <w:tcPr>
            <w:tcW w:w="898" w:type="dxa"/>
            <w:textDirection w:val="btLr"/>
            <w:vAlign w:val="center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3890</w:t>
            </w:r>
          </w:p>
        </w:tc>
        <w:tc>
          <w:tcPr>
            <w:tcW w:w="850" w:type="dxa"/>
            <w:textDirection w:val="btLr"/>
            <w:vAlign w:val="center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10,1</w:t>
            </w:r>
          </w:p>
        </w:tc>
        <w:tc>
          <w:tcPr>
            <w:tcW w:w="851" w:type="dxa"/>
            <w:textDirection w:val="btLr"/>
            <w:vAlign w:val="center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0,01х10-15 до 42х10-15</w:t>
            </w:r>
          </w:p>
        </w:tc>
        <w:tc>
          <w:tcPr>
            <w:tcW w:w="917" w:type="dxa"/>
            <w:textDirection w:val="btLr"/>
            <w:vAlign w:val="center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63,1</w:t>
            </w:r>
          </w:p>
        </w:tc>
        <w:tc>
          <w:tcPr>
            <w:tcW w:w="850" w:type="dxa"/>
            <w:textDirection w:val="btLr"/>
            <w:vAlign w:val="center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109,2</w:t>
            </w:r>
          </w:p>
        </w:tc>
        <w:tc>
          <w:tcPr>
            <w:tcW w:w="567" w:type="dxa"/>
            <w:textDirection w:val="btLr"/>
            <w:vAlign w:val="center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1,081</w:t>
            </w:r>
          </w:p>
        </w:tc>
        <w:tc>
          <w:tcPr>
            <w:tcW w:w="567" w:type="dxa"/>
            <w:textDirection w:val="btLr"/>
            <w:vAlign w:val="center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47,8</w:t>
            </w:r>
          </w:p>
        </w:tc>
        <w:tc>
          <w:tcPr>
            <w:tcW w:w="621" w:type="dxa"/>
            <w:textDirection w:val="btLr"/>
            <w:vAlign w:val="center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22,5</w:t>
            </w:r>
          </w:p>
        </w:tc>
        <w:tc>
          <w:tcPr>
            <w:tcW w:w="567" w:type="dxa"/>
            <w:textDirection w:val="btLr"/>
            <w:vAlign w:val="center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21,5</w:t>
            </w:r>
          </w:p>
        </w:tc>
        <w:tc>
          <w:tcPr>
            <w:tcW w:w="1046" w:type="dxa"/>
            <w:textDirection w:val="btLr"/>
            <w:vAlign w:val="center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240-560</w:t>
            </w:r>
          </w:p>
        </w:tc>
      </w:tr>
    </w:tbl>
    <w:p w:rsidR="00CD46DA" w:rsidRPr="00E82FF8" w:rsidRDefault="00CD46DA" w:rsidP="00E82FF8">
      <w:pPr>
        <w:spacing w:line="360" w:lineRule="auto"/>
        <w:ind w:firstLine="709"/>
        <w:jc w:val="both"/>
      </w:pP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Ожидаемые минимальные характеристики потока газа приняты следующими: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- скорость на забое – 3,7 м/с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- скорость на устье – 23,0 м/с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- давление на устье – 48,9 МПа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- пластовое давление – 63,1 МПа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- устьевая температура – 50-60</w:t>
      </w:r>
      <w:r w:rsidRPr="00E82FF8">
        <w:rPr>
          <w:vertAlign w:val="superscript"/>
        </w:rPr>
        <w:t>0</w:t>
      </w:r>
      <w:r w:rsidRPr="00E82FF8">
        <w:t>С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- пластовая температура – 109,2</w:t>
      </w:r>
      <w:r w:rsidRPr="00E82FF8">
        <w:rPr>
          <w:vertAlign w:val="superscript"/>
        </w:rPr>
        <w:t>0</w:t>
      </w:r>
      <w:r w:rsidRPr="00E82FF8">
        <w:t>С</w:t>
      </w:r>
    </w:p>
    <w:p w:rsidR="00CD46DA" w:rsidRPr="00E82FF8" w:rsidRDefault="00CD46DA" w:rsidP="00E82FF8">
      <w:pPr>
        <w:spacing w:line="360" w:lineRule="auto"/>
        <w:ind w:firstLine="709"/>
        <w:jc w:val="both"/>
      </w:pPr>
    </w:p>
    <w:p w:rsidR="00CD46DA" w:rsidRPr="00E82FF8" w:rsidRDefault="00CD46DA" w:rsidP="00E82FF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232322305"/>
      <w:bookmarkStart w:id="11" w:name="_Toc232331073"/>
      <w:r w:rsidRPr="00E82FF8">
        <w:rPr>
          <w:rFonts w:ascii="Times New Roman" w:hAnsi="Times New Roman" w:cs="Times New Roman"/>
          <w:sz w:val="28"/>
          <w:szCs w:val="28"/>
        </w:rPr>
        <w:t>1.5 Гидрогеологическая характеристика</w:t>
      </w:r>
      <w:bookmarkEnd w:id="10"/>
      <w:bookmarkEnd w:id="11"/>
    </w:p>
    <w:p w:rsidR="00064511" w:rsidRPr="00E82FF8" w:rsidRDefault="00064511" w:rsidP="00E82FF8">
      <w:pPr>
        <w:spacing w:line="360" w:lineRule="auto"/>
        <w:ind w:firstLine="709"/>
        <w:jc w:val="both"/>
      </w:pP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В геологическом разрезе выделяются следующие водоносные комплексы: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1. Докунгурский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2. Кунгурский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3. Триасовый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4. Среднеюрский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5. Верхне-юрский-аптский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6. Нижнеальбский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7. Среднеальбско-верхнемеловой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8. Палеогеново-неогеновый и четвертичный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9. Некоторые комплексы: ввиду идентичности гидрогеологической объединяются по два и более. В этом случае бывает несовпадение возрастных границ.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Докунгурский водоносный комплекс характеризуется незначительными дебитами вод. Удельный вес вод каменноугольных карбонатных отложений колеблется от 1,015 до 1,06 г/см</w:t>
      </w:r>
      <w:r w:rsidRPr="00E82FF8">
        <w:rPr>
          <w:vertAlign w:val="superscript"/>
        </w:rPr>
        <w:t>3</w:t>
      </w:r>
      <w:r w:rsidRPr="00E82FF8">
        <w:t>, преобладает 1,04 г/см</w:t>
      </w:r>
      <w:r w:rsidRPr="00E82FF8">
        <w:rPr>
          <w:vertAlign w:val="superscript"/>
        </w:rPr>
        <w:t>3</w:t>
      </w:r>
      <w:r w:rsidRPr="00E82FF8">
        <w:t>. Минерализация составляет 2391-3237 МГ-экв/л. Воды относятся к дирокарбонатно-натриевому типу. Характерной особенностью вод является наличие большого количества (до 60%) растворенного сероводорода.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Из сакмаро-артинских отложений нижней перми на Астраханском своде водопроявлений не отмечалось.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Воды кунгурского комплекса приурочены к терригенным прослоям, залегающим в толще солей. Эти воды представляют собой хлоркальциевые рассолы (рапу) удельным весом 1,26 г/см</w:t>
      </w:r>
      <w:r w:rsidRPr="00E82FF8">
        <w:rPr>
          <w:vertAlign w:val="superscript"/>
        </w:rPr>
        <w:t>3</w:t>
      </w:r>
      <w:r w:rsidRPr="00E82FF8">
        <w:t>. Дебиты этих рассолов (рапы) колеблются от 5 до 200 м</w:t>
      </w:r>
      <w:r w:rsidRPr="00E82FF8">
        <w:rPr>
          <w:vertAlign w:val="superscript"/>
        </w:rPr>
        <w:t>3</w:t>
      </w:r>
      <w:r w:rsidRPr="00E82FF8">
        <w:t>/сут. Высокодебитные притоки рапы крайне затрудняют проводку скважины.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Триасовый комплекс. Дебит вод из отложений этого комплекса обычно низки. В целом воды этого комплекса представляют собой рассолы хлор-кальциевого типа. Удельный вес их составляет 1,19-1,22 г/см</w:t>
      </w:r>
      <w:r w:rsidRPr="00E82FF8">
        <w:rPr>
          <w:vertAlign w:val="superscript"/>
        </w:rPr>
        <w:t>3</w:t>
      </w:r>
      <w:r w:rsidRPr="00E82FF8">
        <w:t>, общая минерализация 5800-10800 мг-экв/л. Газонасыщенность варьирует в широких пределах от 50-100 до 800-1000 см</w:t>
      </w:r>
      <w:r w:rsidRPr="00E82FF8">
        <w:rPr>
          <w:vertAlign w:val="superscript"/>
        </w:rPr>
        <w:t>3</w:t>
      </w:r>
      <w:r w:rsidRPr="00E82FF8">
        <w:t>/л.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Среднеюрский комплекс. Дебиты вод из отложений этого комплекса колеблются от единиц до 300 м</w:t>
      </w:r>
      <w:r w:rsidRPr="00E82FF8">
        <w:rPr>
          <w:vertAlign w:val="superscript"/>
        </w:rPr>
        <w:t>3</w:t>
      </w:r>
      <w:r w:rsidRPr="00E82FF8">
        <w:t>/сут. Удельный вес их изменяется от 1, 08 до 1, 11 г/см</w:t>
      </w:r>
      <w:r w:rsidRPr="00E82FF8">
        <w:rPr>
          <w:vertAlign w:val="superscript"/>
        </w:rPr>
        <w:t>3</w:t>
      </w:r>
      <w:r w:rsidRPr="00E82FF8">
        <w:t>, общая минерализация составляет 5200-7500 мг-экв/л. По химическому составу воды относятся к рассолам хлоркальциевого типа.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Верхнеюрско-аптский комлекс. Дебиты вод комплекса незначительные, не превышают 18 м</w:t>
      </w:r>
      <w:r w:rsidRPr="00E82FF8">
        <w:rPr>
          <w:vertAlign w:val="superscript"/>
        </w:rPr>
        <w:t>3</w:t>
      </w:r>
      <w:r w:rsidRPr="00E82FF8">
        <w:t>/сут. Минерализация вод невысокая 1800-2264 мг-экв/л. По химическому составу они относятся к хлоркальциевым.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Нижнеальпский комплекс. Этот комплекс имеет повсеместное распространение. Дебиты вод на Астраханском своде из нижнего альба составляет 28,8-123 м</w:t>
      </w:r>
      <w:r w:rsidRPr="00E82FF8">
        <w:rPr>
          <w:vertAlign w:val="superscript"/>
        </w:rPr>
        <w:t>3</w:t>
      </w:r>
      <w:r w:rsidRPr="00E82FF8">
        <w:t>/сут. Удельный вес колеблется в незначительных пределах: от 1,05 до 1,08 г/см</w:t>
      </w:r>
      <w:r w:rsidRPr="00E82FF8">
        <w:rPr>
          <w:vertAlign w:val="superscript"/>
        </w:rPr>
        <w:t>3</w:t>
      </w:r>
      <w:r w:rsidRPr="00E82FF8">
        <w:t>. Общая минерализация изменяется от 2300 до 5600 мг-экв/л. Воды минерализация изменяется от 2300 до 5600 мг-экв/л. воды представляют собой рассолы хлоркальциевого состава.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Среднеальбско-верхнемеловой комплекс. Этот комплекс приурочен к отложениям среднего и верхнего альба и карботаным отлоежниям верхнего мела. Дебиты достигают 8,5 м</w:t>
      </w:r>
      <w:r w:rsidRPr="00E82FF8">
        <w:rPr>
          <w:vertAlign w:val="superscript"/>
        </w:rPr>
        <w:t>3</w:t>
      </w:r>
      <w:r w:rsidRPr="00E82FF8">
        <w:t>/сут. Удельный вес 1,05 – 1,09 г/см</w:t>
      </w:r>
      <w:r w:rsidRPr="00E82FF8">
        <w:rPr>
          <w:vertAlign w:val="superscript"/>
        </w:rPr>
        <w:t>3</w:t>
      </w:r>
      <w:r w:rsidRPr="00E82FF8">
        <w:t>. Общая минерализация достигает 4629 мг-экв/л. Воды относятся к хлорциевому типу.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Палеогеново-неогеновый комплекс приурочен к песчаным резер</w:t>
      </w:r>
      <w:r w:rsidR="00807894">
        <w:t>вуара</w:t>
      </w:r>
      <w:r w:rsidRPr="00E82FF8">
        <w:t>м. По составу воды комплекса хлорнатриевые. Общая минерализация их достигает 7-40 г/л. Воды напорные, при самоизливе и при откачке эрлифтом получены дебиты до 30 л./сек. Воды комплекса широко используются для хозяйственных целей, снабжения населенных пунктов и приготовления буровых растворов.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Четвертичный водоносный комплекс содержит водоносные горизонты, приуроченные к солям песков алевролитов. Общая минерализация достигает 1-30 г/л. Используются воды для хозяйственно-питьевых целей в крайне ограниченном количестве.</w:t>
      </w:r>
    </w:p>
    <w:p w:rsidR="00064511" w:rsidRPr="00E82FF8" w:rsidRDefault="00064511" w:rsidP="00E82FF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2" w:name="_Toc232322306"/>
      <w:bookmarkStart w:id="13" w:name="_Toc232331074"/>
    </w:p>
    <w:p w:rsidR="00064511" w:rsidRPr="00E82FF8" w:rsidRDefault="00CD46DA" w:rsidP="00E82FF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FF8">
        <w:rPr>
          <w:rFonts w:ascii="Times New Roman" w:hAnsi="Times New Roman" w:cs="Times New Roman"/>
          <w:sz w:val="28"/>
          <w:szCs w:val="28"/>
        </w:rPr>
        <w:t xml:space="preserve">1.6 Характерные особенности проводки ранее пробуренных на </w:t>
      </w:r>
    </w:p>
    <w:p w:rsidR="00CD46DA" w:rsidRPr="00E82FF8" w:rsidRDefault="00CD46DA" w:rsidP="00E82FF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FF8">
        <w:rPr>
          <w:rFonts w:ascii="Times New Roman" w:hAnsi="Times New Roman" w:cs="Times New Roman"/>
          <w:sz w:val="28"/>
          <w:szCs w:val="28"/>
        </w:rPr>
        <w:t>данном участке скважин</w:t>
      </w:r>
      <w:bookmarkEnd w:id="12"/>
      <w:bookmarkEnd w:id="13"/>
    </w:p>
    <w:p w:rsidR="00064511" w:rsidRPr="00E82FF8" w:rsidRDefault="00064511" w:rsidP="00E82FF8">
      <w:pPr>
        <w:spacing w:line="360" w:lineRule="auto"/>
        <w:ind w:firstLine="709"/>
        <w:jc w:val="both"/>
      </w:pP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При проводке скважин в отложениях неогена, палеогена, мела, залегающих в широком диапазоне и имеющих в своем составе проницаемые пески, песчаники и известняки, наблюдались поглощения и увеличении удельного веса свыше 1,34 г/см</w:t>
      </w:r>
      <w:r w:rsidRPr="00E82FF8">
        <w:rPr>
          <w:vertAlign w:val="superscript"/>
        </w:rPr>
        <w:t>3</w:t>
      </w:r>
      <w:r w:rsidRPr="00E82FF8">
        <w:t>. В отложениях, отложенных в основном неустойчивыми агримитоподобными глинами, происходят осложнения ствола, связанные с осыпями и обвалами, усиленные кавернообразования, сужения ствола скважины выпучивания пород и последующие обвалы их. В связи с этим отмечены недопуски технических колонн до проектной глубины.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Особую сложность в бурении представляет солевая толща, которая снабжена галитом с включениями пропластков бишофита, карналлита.и сильвинита и чередованием пропластков слабосцементированных песчаников, алевролитов, склонных к интенсивному вспучиванию и обвалам, перемятых ангидритов с включением крупнокристаллических солей , алевролитов, быстро разрушавшихся в технической минерализованной воде и фильтрате бурового раствора, превращаясь в илистую массу.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Коагуляция бурового раствора при вскрытии линзообразных залежей пластовых вод (рапы) с А В П Д проходит с падением удельного веса» вязкости и повышения водоотдачи. Происходит расслоение глинистого раствора с выделением свободной воды и выпадением твердой фазы в осадок.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Из-за пересыщения пластовой воды (рапы) сонями при водопроявлениях выносятся мелкие кристаллики соли, образуя в стволе скважины соляные пробки.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Локальный характер водопроявлений (рапайроявяений) и результаты химического анализа пластовых вод говорят о линзообразном распрос-транении их залежей в межсолевых отложениях.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Данные по paпопроявленим явлениям с А В П Д говорят о том, что привязать залежи рапы к каким-либо определенным глубинам и отложениям кунгурского яруса не представляется возможным, что по-видимому связано с различным проявлением соляного тектогенеза.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Обращает на себя внимание ограниченным де</w:t>
      </w:r>
      <w:r w:rsidR="00E82FF8" w:rsidRPr="00E82FF8">
        <w:t xml:space="preserve">бит пластовой воды (4-6 м3/сут) </w:t>
      </w:r>
      <w:r w:rsidRPr="00E82FF8">
        <w:t>и сравнительно быстрое падение дебита при "Разрядке" скважин, работающих с большими дебетами.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Аномальность пластовых давлений линзообразных залежей рапы различна и составляет от 0,145 до 0,233 кгс/см на I м.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Большие трудности встречаются при проводке скважин, когда они попадают в линзообразную залежь с А В П Л, близким к горному с дебитом, : превышающим 12 - 15 м/сут.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Проводка скважин в отложениях карбона (башкирский ярус) осложняется газопроявлениями с АВПД и повышенным содержанием сероводорода в газах, пластовой воде и породах. Отмечены прихваты бурильного инструмента за счет давлений в системе пласт-скважина и коагуляционного воздействия сероводорода на глинистый раствор.</w:t>
      </w:r>
    </w:p>
    <w:p w:rsidR="00E82FF8" w:rsidRPr="00E82FF8" w:rsidRDefault="00E82FF8" w:rsidP="00E82FF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4" w:name="_Toc232322307"/>
      <w:bookmarkStart w:id="15" w:name="_Toc232331075"/>
    </w:p>
    <w:p w:rsidR="00CD46DA" w:rsidRPr="00E82FF8" w:rsidRDefault="00CD46DA" w:rsidP="00E82FF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FF8">
        <w:rPr>
          <w:rFonts w:ascii="Times New Roman" w:hAnsi="Times New Roman" w:cs="Times New Roman"/>
          <w:sz w:val="28"/>
          <w:szCs w:val="28"/>
        </w:rPr>
        <w:t>1.7 Температурная характеристика разреза</w:t>
      </w:r>
      <w:bookmarkEnd w:id="14"/>
      <w:bookmarkEnd w:id="15"/>
    </w:p>
    <w:p w:rsidR="00E82FF8" w:rsidRPr="00E82FF8" w:rsidRDefault="00E82FF8" w:rsidP="00E82FF8">
      <w:pPr>
        <w:spacing w:line="360" w:lineRule="auto"/>
        <w:ind w:firstLine="709"/>
        <w:jc w:val="both"/>
      </w:pP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Геотермическая характеристика Астраханского месторождения получена в результате изучения геотермального градиента по скв.I. Пионерской, где он равен: 500-1000 м. – 3, 34</w:t>
      </w:r>
      <w:r w:rsidRPr="00E82FF8">
        <w:rPr>
          <w:vertAlign w:val="superscript"/>
        </w:rPr>
        <w:t>0</w:t>
      </w:r>
      <w:r w:rsidRPr="00E82FF8">
        <w:t>С, 1000-1500 м. – 2,5</w:t>
      </w:r>
      <w:r w:rsidRPr="00E82FF8">
        <w:rPr>
          <w:vertAlign w:val="superscript"/>
        </w:rPr>
        <w:t>0</w:t>
      </w:r>
      <w:r w:rsidRPr="00E82FF8">
        <w:t>С, 3000 – 3500 м. – 2,04</w:t>
      </w:r>
      <w:r w:rsidRPr="00E82FF8">
        <w:rPr>
          <w:vertAlign w:val="superscript"/>
        </w:rPr>
        <w:t>0</w:t>
      </w:r>
      <w:r w:rsidRPr="00E82FF8">
        <w:t>С. Среднее его значение равно 2,9</w:t>
      </w:r>
      <w:r w:rsidRPr="00E82FF8">
        <w:rPr>
          <w:vertAlign w:val="superscript"/>
        </w:rPr>
        <w:t>0</w:t>
      </w:r>
      <w:r w:rsidRPr="00E82FF8">
        <w:t>С/100м. В подсолевых отложениях градиент равен 0,75</w:t>
      </w:r>
      <w:r w:rsidRPr="00E82FF8">
        <w:rPr>
          <w:vertAlign w:val="superscript"/>
        </w:rPr>
        <w:t>0</w:t>
      </w:r>
      <w:r w:rsidRPr="00E82FF8">
        <w:t>С/100 м.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Это подтверждает замеры температур, пластовые температуры по стратиграфическим комплексам будут равны: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- неогеновые + четвертичные отложение – до 23,3</w:t>
      </w:r>
      <w:r w:rsidRPr="00E82FF8">
        <w:rPr>
          <w:vertAlign w:val="superscript"/>
        </w:rPr>
        <w:t>0</w:t>
      </w:r>
      <w:r w:rsidRPr="00E82FF8">
        <w:t>С.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- палеогеновые от 23,3</w:t>
      </w:r>
      <w:r w:rsidRPr="00E82FF8">
        <w:rPr>
          <w:vertAlign w:val="superscript"/>
        </w:rPr>
        <w:t>0</w:t>
      </w:r>
      <w:r w:rsidRPr="00E82FF8">
        <w:t>С до 33,2</w:t>
      </w:r>
      <w:r w:rsidRPr="00E82FF8">
        <w:rPr>
          <w:vertAlign w:val="superscript"/>
        </w:rPr>
        <w:t>0</w:t>
      </w:r>
      <w:r w:rsidRPr="00E82FF8">
        <w:t>С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- меловые от 33,2</w:t>
      </w:r>
      <w:r w:rsidRPr="00E82FF8">
        <w:rPr>
          <w:vertAlign w:val="superscript"/>
        </w:rPr>
        <w:t>0</w:t>
      </w:r>
      <w:r w:rsidRPr="00E82FF8">
        <w:t>С до 49,8</w:t>
      </w:r>
      <w:r w:rsidRPr="00E82FF8">
        <w:rPr>
          <w:vertAlign w:val="superscript"/>
        </w:rPr>
        <w:t>0</w:t>
      </w:r>
      <w:r w:rsidRPr="00E82FF8">
        <w:t>С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- юрские от 49,8</w:t>
      </w:r>
      <w:r w:rsidRPr="00E82FF8">
        <w:rPr>
          <w:vertAlign w:val="superscript"/>
        </w:rPr>
        <w:t>0</w:t>
      </w:r>
      <w:r w:rsidRPr="00E82FF8">
        <w:t>С до 58,5</w:t>
      </w:r>
      <w:r w:rsidRPr="00E82FF8">
        <w:rPr>
          <w:vertAlign w:val="superscript"/>
        </w:rPr>
        <w:t>0</w:t>
      </w:r>
      <w:r w:rsidRPr="00E82FF8">
        <w:t>С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- триасовые от 58,5</w:t>
      </w:r>
      <w:r w:rsidRPr="00E82FF8">
        <w:rPr>
          <w:vertAlign w:val="superscript"/>
        </w:rPr>
        <w:t>0</w:t>
      </w:r>
      <w:r w:rsidRPr="00E82FF8">
        <w:t>С до 68,1</w:t>
      </w:r>
      <w:r w:rsidRPr="00E82FF8">
        <w:rPr>
          <w:vertAlign w:val="superscript"/>
        </w:rPr>
        <w:t>0</w:t>
      </w:r>
      <w:r w:rsidRPr="00E82FF8">
        <w:t>С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- верхнепермские от 68,1</w:t>
      </w:r>
      <w:r w:rsidRPr="00E82FF8">
        <w:rPr>
          <w:vertAlign w:val="superscript"/>
        </w:rPr>
        <w:t>0</w:t>
      </w:r>
      <w:r w:rsidRPr="00E82FF8">
        <w:t>С до 70,3</w:t>
      </w:r>
      <w:r w:rsidRPr="00E82FF8">
        <w:rPr>
          <w:vertAlign w:val="superscript"/>
        </w:rPr>
        <w:t>0</w:t>
      </w:r>
      <w:r w:rsidRPr="00E82FF8">
        <w:t>С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- кунгурские от 70,3</w:t>
      </w:r>
      <w:r w:rsidRPr="00E82FF8">
        <w:rPr>
          <w:vertAlign w:val="superscript"/>
        </w:rPr>
        <w:t>0</w:t>
      </w:r>
      <w:r w:rsidRPr="00E82FF8">
        <w:t>С до 107,3</w:t>
      </w:r>
      <w:r w:rsidRPr="00E82FF8">
        <w:rPr>
          <w:vertAlign w:val="superscript"/>
        </w:rPr>
        <w:t>0</w:t>
      </w:r>
      <w:r w:rsidRPr="00E82FF8">
        <w:t>С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- сакмаро-артинские от 107,3</w:t>
      </w:r>
      <w:r w:rsidRPr="00E82FF8">
        <w:rPr>
          <w:vertAlign w:val="superscript"/>
        </w:rPr>
        <w:t>0</w:t>
      </w:r>
      <w:r w:rsidRPr="00E82FF8">
        <w:t>С до 107,8</w:t>
      </w:r>
      <w:r w:rsidRPr="00E82FF8">
        <w:rPr>
          <w:vertAlign w:val="superscript"/>
        </w:rPr>
        <w:t>0</w:t>
      </w:r>
      <w:r w:rsidRPr="00E82FF8">
        <w:t>С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- каменноугольные (продуктивные) от 107,8</w:t>
      </w:r>
      <w:r w:rsidRPr="00E82FF8">
        <w:rPr>
          <w:vertAlign w:val="superscript"/>
        </w:rPr>
        <w:t>0</w:t>
      </w:r>
      <w:r w:rsidRPr="00E82FF8">
        <w:t>С до 110</w:t>
      </w:r>
      <w:r w:rsidRPr="00E82FF8">
        <w:rPr>
          <w:vertAlign w:val="superscript"/>
        </w:rPr>
        <w:t>0</w:t>
      </w:r>
      <w:r w:rsidRPr="00E82FF8">
        <w:t>С</w:t>
      </w:r>
    </w:p>
    <w:p w:rsidR="00E82FF8" w:rsidRPr="00E82FF8" w:rsidRDefault="00E82FF8" w:rsidP="00E82FF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6" w:name="_Toc232322308"/>
      <w:bookmarkStart w:id="17" w:name="_Toc232331076"/>
    </w:p>
    <w:p w:rsidR="00CD46DA" w:rsidRPr="00E82FF8" w:rsidRDefault="00F867C3" w:rsidP="00E82FF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96DC5" w:rsidRPr="00E82FF8">
        <w:rPr>
          <w:rFonts w:ascii="Times New Roman" w:hAnsi="Times New Roman" w:cs="Times New Roman"/>
          <w:sz w:val="28"/>
          <w:szCs w:val="28"/>
        </w:rPr>
        <w:t>1.8</w:t>
      </w:r>
      <w:r w:rsidR="00CD46DA" w:rsidRPr="00E82FF8">
        <w:rPr>
          <w:rFonts w:ascii="Times New Roman" w:hAnsi="Times New Roman" w:cs="Times New Roman"/>
          <w:sz w:val="28"/>
          <w:szCs w:val="28"/>
        </w:rPr>
        <w:t xml:space="preserve"> Пластовые и устьевые давления</w:t>
      </w:r>
      <w:bookmarkEnd w:id="16"/>
      <w:bookmarkEnd w:id="17"/>
    </w:p>
    <w:p w:rsidR="00E82FF8" w:rsidRPr="00E82FF8" w:rsidRDefault="00E82FF8" w:rsidP="00E82FF8">
      <w:pPr>
        <w:spacing w:line="360" w:lineRule="auto"/>
        <w:ind w:firstLine="709"/>
        <w:jc w:val="both"/>
      </w:pP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Пластовые и устьевые давления, которые ожидаются при бурении сква</w:t>
      </w:r>
      <w:r w:rsidR="00796DC5" w:rsidRPr="00E82FF8">
        <w:t>жины, приведены в таблице 2.</w:t>
      </w:r>
    </w:p>
    <w:p w:rsidR="00E82FF8" w:rsidRPr="00E82FF8" w:rsidRDefault="00E82FF8" w:rsidP="00E82FF8">
      <w:pPr>
        <w:spacing w:line="360" w:lineRule="auto"/>
        <w:ind w:firstLine="709"/>
        <w:jc w:val="both"/>
      </w:pPr>
    </w:p>
    <w:p w:rsidR="00796DC5" w:rsidRPr="00E82FF8" w:rsidRDefault="00796DC5" w:rsidP="00E82FF8">
      <w:pPr>
        <w:spacing w:line="360" w:lineRule="auto"/>
        <w:ind w:firstLine="709"/>
        <w:jc w:val="both"/>
      </w:pPr>
      <w:r w:rsidRPr="00E82FF8">
        <w:t>Таблица 2. Пластовые и устьевые давления при бурении скважины</w:t>
      </w:r>
    </w:p>
    <w:tbl>
      <w:tblPr>
        <w:tblW w:w="7058" w:type="dxa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1563"/>
        <w:gridCol w:w="2026"/>
        <w:gridCol w:w="1899"/>
      </w:tblGrid>
      <w:tr w:rsidR="00CD46DA" w:rsidRPr="00E82FF8" w:rsidTr="00E82FF8">
        <w:trPr>
          <w:trHeight w:val="576"/>
        </w:trPr>
        <w:tc>
          <w:tcPr>
            <w:tcW w:w="1570" w:type="dxa"/>
            <w:vMerge w:val="restart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89" w:type="dxa"/>
            <w:gridSpan w:val="2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Пластовые давления кгс/см2</w:t>
            </w:r>
          </w:p>
        </w:tc>
        <w:tc>
          <w:tcPr>
            <w:tcW w:w="1899" w:type="dxa"/>
            <w:vMerge w:val="restart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Коэффициент аномальности</w:t>
            </w:r>
          </w:p>
        </w:tc>
      </w:tr>
      <w:tr w:rsidR="00CD46DA" w:rsidRPr="00E82FF8" w:rsidTr="00E82FF8">
        <w:trPr>
          <w:trHeight w:val="176"/>
        </w:trPr>
        <w:tc>
          <w:tcPr>
            <w:tcW w:w="1570" w:type="dxa"/>
            <w:vMerge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в кровле</w:t>
            </w:r>
            <w:r w:rsidR="00E82FF8">
              <w:rPr>
                <w:sz w:val="20"/>
                <w:szCs w:val="20"/>
              </w:rPr>
              <w:t xml:space="preserve"> </w:t>
            </w:r>
            <w:r w:rsidRPr="00E82FF8">
              <w:rPr>
                <w:sz w:val="20"/>
                <w:szCs w:val="20"/>
              </w:rPr>
              <w:t>интервала</w:t>
            </w:r>
          </w:p>
        </w:tc>
        <w:tc>
          <w:tcPr>
            <w:tcW w:w="2026" w:type="dxa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в подошве интервала</w:t>
            </w:r>
          </w:p>
        </w:tc>
        <w:tc>
          <w:tcPr>
            <w:tcW w:w="1899" w:type="dxa"/>
            <w:vMerge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D46DA" w:rsidRPr="00E82FF8" w:rsidTr="00E82FF8">
        <w:trPr>
          <w:trHeight w:val="576"/>
        </w:trPr>
        <w:tc>
          <w:tcPr>
            <w:tcW w:w="1570" w:type="dxa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0-400</w:t>
            </w:r>
          </w:p>
        </w:tc>
        <w:tc>
          <w:tcPr>
            <w:tcW w:w="1563" w:type="dxa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0</w:t>
            </w:r>
          </w:p>
        </w:tc>
        <w:tc>
          <w:tcPr>
            <w:tcW w:w="2026" w:type="dxa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44</w:t>
            </w:r>
          </w:p>
        </w:tc>
        <w:tc>
          <w:tcPr>
            <w:tcW w:w="1899" w:type="dxa"/>
          </w:tcPr>
          <w:p w:rsidR="00CD46DA" w:rsidRPr="00E82FF8" w:rsidRDefault="00404357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1,</w:t>
            </w:r>
            <w:r w:rsidR="00CD46DA" w:rsidRPr="00E82FF8">
              <w:rPr>
                <w:sz w:val="20"/>
                <w:szCs w:val="20"/>
              </w:rPr>
              <w:t>1</w:t>
            </w:r>
          </w:p>
        </w:tc>
      </w:tr>
      <w:tr w:rsidR="00CD46DA" w:rsidRPr="00E82FF8" w:rsidTr="00E82FF8">
        <w:trPr>
          <w:trHeight w:val="590"/>
        </w:trPr>
        <w:tc>
          <w:tcPr>
            <w:tcW w:w="1570" w:type="dxa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400-800</w:t>
            </w:r>
          </w:p>
        </w:tc>
        <w:tc>
          <w:tcPr>
            <w:tcW w:w="1563" w:type="dxa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44</w:t>
            </w:r>
          </w:p>
        </w:tc>
        <w:tc>
          <w:tcPr>
            <w:tcW w:w="2026" w:type="dxa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80</w:t>
            </w:r>
          </w:p>
        </w:tc>
        <w:tc>
          <w:tcPr>
            <w:tcW w:w="1899" w:type="dxa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1</w:t>
            </w:r>
          </w:p>
        </w:tc>
      </w:tr>
      <w:tr w:rsidR="00CD46DA" w:rsidRPr="00E82FF8" w:rsidTr="00E82FF8">
        <w:trPr>
          <w:trHeight w:val="590"/>
        </w:trPr>
        <w:tc>
          <w:tcPr>
            <w:tcW w:w="1570" w:type="dxa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800-2000</w:t>
            </w:r>
          </w:p>
        </w:tc>
        <w:tc>
          <w:tcPr>
            <w:tcW w:w="1563" w:type="dxa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80</w:t>
            </w:r>
          </w:p>
        </w:tc>
        <w:tc>
          <w:tcPr>
            <w:tcW w:w="2026" w:type="dxa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240</w:t>
            </w:r>
          </w:p>
        </w:tc>
        <w:tc>
          <w:tcPr>
            <w:tcW w:w="1899" w:type="dxa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1,2</w:t>
            </w:r>
          </w:p>
        </w:tc>
      </w:tr>
      <w:tr w:rsidR="00CD46DA" w:rsidRPr="00E82FF8" w:rsidTr="00E82FF8">
        <w:trPr>
          <w:trHeight w:val="590"/>
        </w:trPr>
        <w:tc>
          <w:tcPr>
            <w:tcW w:w="1570" w:type="dxa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2000-3850</w:t>
            </w:r>
          </w:p>
        </w:tc>
        <w:tc>
          <w:tcPr>
            <w:tcW w:w="1563" w:type="dxa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240</w:t>
            </w:r>
          </w:p>
        </w:tc>
        <w:tc>
          <w:tcPr>
            <w:tcW w:w="2026" w:type="dxa"/>
          </w:tcPr>
          <w:p w:rsidR="00CD46DA" w:rsidRPr="00E82FF8" w:rsidRDefault="00404357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639,</w:t>
            </w:r>
            <w:r w:rsidR="00CD46DA" w:rsidRPr="00E82FF8">
              <w:rPr>
                <w:sz w:val="20"/>
                <w:szCs w:val="20"/>
              </w:rPr>
              <w:t>1</w:t>
            </w:r>
          </w:p>
        </w:tc>
        <w:tc>
          <w:tcPr>
            <w:tcW w:w="1899" w:type="dxa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1,66</w:t>
            </w:r>
          </w:p>
        </w:tc>
      </w:tr>
      <w:tr w:rsidR="00CD46DA" w:rsidRPr="00E82FF8" w:rsidTr="00E82FF8">
        <w:trPr>
          <w:trHeight w:val="590"/>
        </w:trPr>
        <w:tc>
          <w:tcPr>
            <w:tcW w:w="1570" w:type="dxa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3850-4100</w:t>
            </w:r>
          </w:p>
        </w:tc>
        <w:tc>
          <w:tcPr>
            <w:tcW w:w="1563" w:type="dxa"/>
          </w:tcPr>
          <w:p w:rsidR="00CD46DA" w:rsidRPr="00E82FF8" w:rsidRDefault="00CD46DA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639,1</w:t>
            </w:r>
          </w:p>
        </w:tc>
        <w:tc>
          <w:tcPr>
            <w:tcW w:w="2026" w:type="dxa"/>
          </w:tcPr>
          <w:p w:rsidR="00CD46DA" w:rsidRPr="00E82FF8" w:rsidRDefault="00404357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643,</w:t>
            </w:r>
            <w:r w:rsidR="00CD46DA" w:rsidRPr="00E82FF8">
              <w:rPr>
                <w:sz w:val="20"/>
                <w:szCs w:val="20"/>
              </w:rPr>
              <w:t>7</w:t>
            </w:r>
          </w:p>
        </w:tc>
        <w:tc>
          <w:tcPr>
            <w:tcW w:w="1899" w:type="dxa"/>
          </w:tcPr>
          <w:p w:rsidR="00CD46DA" w:rsidRPr="00E82FF8" w:rsidRDefault="00404357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1,</w:t>
            </w:r>
            <w:r w:rsidR="00CD46DA" w:rsidRPr="00E82FF8">
              <w:rPr>
                <w:sz w:val="20"/>
                <w:szCs w:val="20"/>
              </w:rPr>
              <w:t>57</w:t>
            </w:r>
          </w:p>
        </w:tc>
      </w:tr>
    </w:tbl>
    <w:p w:rsidR="00CD46DA" w:rsidRPr="00E82FF8" w:rsidRDefault="00CD46DA" w:rsidP="00E82FF8">
      <w:pPr>
        <w:spacing w:line="360" w:lineRule="auto"/>
        <w:ind w:firstLine="709"/>
        <w:jc w:val="both"/>
      </w:pPr>
    </w:p>
    <w:p w:rsidR="00CD46DA" w:rsidRPr="00E82FF8" w:rsidRDefault="00CD46DA" w:rsidP="00E82FF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232322309"/>
      <w:bookmarkStart w:id="19" w:name="_Toc232331077"/>
      <w:r w:rsidRPr="00E82FF8">
        <w:rPr>
          <w:rFonts w:ascii="Times New Roman" w:hAnsi="Times New Roman" w:cs="Times New Roman"/>
          <w:sz w:val="28"/>
          <w:szCs w:val="28"/>
        </w:rPr>
        <w:t>1.9 Возможные осложнени</w:t>
      </w:r>
      <w:bookmarkEnd w:id="18"/>
      <w:r w:rsidRPr="00E82FF8">
        <w:rPr>
          <w:rFonts w:ascii="Times New Roman" w:hAnsi="Times New Roman" w:cs="Times New Roman"/>
          <w:sz w:val="28"/>
          <w:szCs w:val="28"/>
        </w:rPr>
        <w:t>я</w:t>
      </w:r>
      <w:bookmarkEnd w:id="19"/>
    </w:p>
    <w:p w:rsidR="00E82FF8" w:rsidRPr="00E82FF8" w:rsidRDefault="00E82FF8" w:rsidP="00E82FF8">
      <w:pPr>
        <w:spacing w:line="360" w:lineRule="auto"/>
        <w:ind w:firstLine="709"/>
        <w:jc w:val="both"/>
      </w:pP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Исходя их опыта проводки скважин на Астраханском газоконденсатном месторождении и в своде в целом, возможны осложнения следующего характера: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0 – 1100 – при увеличении плотности промывочной жидкости более 1,34 г/см</w:t>
      </w:r>
      <w:r w:rsidRPr="00E82FF8">
        <w:rPr>
          <w:vertAlign w:val="superscript"/>
        </w:rPr>
        <w:t>3</w:t>
      </w:r>
      <w:r w:rsidRPr="00E82FF8">
        <w:t xml:space="preserve"> могут наблюдаться поглощения в интервале 260-560 м. Возможности газопроявления в интервале 140-350 м Рпл (1,1 -1,2) Ргд.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1100-2000 м. – возможны обвалы стенок скважины, кавернообразования, сужение стенок скважины при несоблюдении параметров бурого раствора и рецепту</w:t>
      </w:r>
      <w:r w:rsidR="00F867C3">
        <w:t>ры обработки. Возможны нефте-газо</w:t>
      </w:r>
      <w:r w:rsidRPr="00E82FF8">
        <w:t>-водопроявления в меловых и юриских отложениях с Рпл=1,2 Ргдс.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2000-3810 м. – возможны сужения ствола скважины в интервале залежей солей и рапопроявления с АВПД и текучесть солей в интервале 2800-3800м.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3810-4100 м. – возможны газопроявления с наличием Н</w:t>
      </w:r>
      <w:r w:rsidRPr="00E82FF8">
        <w:rPr>
          <w:vertAlign w:val="subscript"/>
        </w:rPr>
        <w:t>2</w:t>
      </w:r>
      <w:r w:rsidRPr="00E82FF8">
        <w:t>S, а также прихваты бурильного инструмента.</w:t>
      </w:r>
    </w:p>
    <w:p w:rsidR="00E82FF8" w:rsidRPr="00E82FF8" w:rsidRDefault="00E82FF8" w:rsidP="00E82FF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0" w:name="_Toc232322310"/>
      <w:bookmarkStart w:id="21" w:name="_Toc232331078"/>
    </w:p>
    <w:p w:rsidR="00CD46DA" w:rsidRPr="00E82FF8" w:rsidRDefault="00CD46DA" w:rsidP="00E82FF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FF8">
        <w:rPr>
          <w:rFonts w:ascii="Times New Roman" w:hAnsi="Times New Roman" w:cs="Times New Roman"/>
          <w:sz w:val="28"/>
          <w:szCs w:val="28"/>
        </w:rPr>
        <w:t>1.10 Обоснование интервалов отбора керна</w:t>
      </w:r>
      <w:bookmarkEnd w:id="20"/>
      <w:bookmarkEnd w:id="21"/>
    </w:p>
    <w:p w:rsidR="00E82FF8" w:rsidRPr="00E82FF8" w:rsidRDefault="00E82FF8" w:rsidP="00E82FF8">
      <w:pPr>
        <w:spacing w:line="360" w:lineRule="auto"/>
        <w:ind w:firstLine="709"/>
        <w:jc w:val="both"/>
      </w:pP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Продуктивные карбонатные отложения Астраханского газоконденсатного месторождения по площади и разрезу характеризуются неодинаковыми физическими, емкостными и литологическими свойствами. Поэтому в первоочередных эксплуатационных продуктивных горизонтов (проект опытно-эксплуатационной разработки Астраханского месторождения).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В проектируемых скважинах эти горизонты предусматриваются вскрыть в интервалах 3905-3925 м, 4025-4035 м, 4095-4100. По этим интервалам и начинается отбор керна.</w:t>
      </w:r>
    </w:p>
    <w:p w:rsidR="00CD46DA" w:rsidRPr="00E82FF8" w:rsidRDefault="00CD46DA" w:rsidP="00E82FF8">
      <w:pPr>
        <w:spacing w:line="360" w:lineRule="auto"/>
        <w:ind w:firstLine="709"/>
        <w:jc w:val="both"/>
      </w:pPr>
      <w:r w:rsidRPr="00E82FF8">
        <w:t>Суммарная проходка с отбором керна составляет 35 м. вынос керна должен составлять не менее 60%. В процессе работ по мере корректировки разреза интервала отбора керна и его количество будут уточнять</w:t>
      </w:r>
      <w:r w:rsidR="00E82FF8" w:rsidRPr="00E82FF8">
        <w:t>ся.</w:t>
      </w:r>
    </w:p>
    <w:p w:rsidR="00FB102A" w:rsidRPr="00E82FF8" w:rsidRDefault="00FB102A" w:rsidP="00E82FF8">
      <w:pPr>
        <w:spacing w:line="360" w:lineRule="auto"/>
        <w:ind w:firstLine="709"/>
        <w:jc w:val="both"/>
      </w:pPr>
    </w:p>
    <w:p w:rsidR="006743C0" w:rsidRPr="00E82FF8" w:rsidRDefault="006743C0" w:rsidP="00E82FF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FF8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22" w:name="_Toc232331079"/>
      <w:r w:rsidRPr="00E82FF8">
        <w:rPr>
          <w:rFonts w:ascii="Times New Roman" w:hAnsi="Times New Roman" w:cs="Times New Roman"/>
          <w:sz w:val="28"/>
          <w:szCs w:val="28"/>
        </w:rPr>
        <w:t>2.</w:t>
      </w:r>
      <w:r w:rsidR="009F23F5" w:rsidRPr="00E82FF8">
        <w:rPr>
          <w:rFonts w:ascii="Times New Roman" w:hAnsi="Times New Roman" w:cs="Times New Roman"/>
          <w:sz w:val="28"/>
          <w:szCs w:val="28"/>
        </w:rPr>
        <w:t xml:space="preserve"> Обоснование конструкции скважин </w:t>
      </w:r>
      <w:r w:rsidR="005B79F4" w:rsidRPr="00E82FF8">
        <w:rPr>
          <w:rFonts w:ascii="Times New Roman" w:hAnsi="Times New Roman" w:cs="Times New Roman"/>
          <w:sz w:val="28"/>
          <w:szCs w:val="28"/>
        </w:rPr>
        <w:t>на АГКМ</w:t>
      </w:r>
      <w:bookmarkEnd w:id="22"/>
    </w:p>
    <w:p w:rsidR="000124B1" w:rsidRPr="00E82FF8" w:rsidRDefault="000124B1" w:rsidP="00E82FF8">
      <w:pPr>
        <w:spacing w:line="360" w:lineRule="auto"/>
        <w:ind w:firstLine="709"/>
        <w:jc w:val="both"/>
      </w:pP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Конструкция скважины выбрана на основании анализа опыта проводки скважины на Ширяевской, Аксарайской, Светлошаринской и ряде других площадей Нижне-Волжского ТГУ, объединения «Нижневолжскнефть», ПО «Астрахантьгазпром», а также с учетом опыта крепления скважин в объединения «Ставропольгазпром», «Кубаньморнефтергазпром» и зарубежного опыта крепления скважин в условий высокой сероводородной и углекислотной агрессии, а также протокола технического совещания по рассмотрению конструкции скважин на Астраханском ГКМ от 8 июля 1982 г., утвержденного 13 июля 1982 г. заместителем министра газовой промышленности И. Агапчевым (27).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Шахтовое направление 720 мм. спускается на глубину 5 м с целью перекрытия неустойчивых песчаных насосов и предупреждения размыва устья в начале бурения. Шахтовое направление бетонируется в шахте, имеющей размеры 2,8х3,0х1,8 м.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Направление 630 мм спускается на сварке на глубину 50 м с целью крепления неустойчивых четвертичных отложений, предупреждения проседания фундаментов буровой установки и недопущения грифонообрахования в процессе бурения под кондуктор. Направление цементируется до устья.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Кондуктор 426 мм спускается на глубину с целью перекрытия верхней неустойчивой части разреза, изоляции и предупреждения загрязнения эксплуатируемые водных горизонтов, а также водоносных пластов, имеющих выход на поверхность, в бассейн реки Волги, для перекрытия склонных к поглощениям неогеновых отложений и для установки противовыбросового оборудования при бурении под первую промежуточную колонну. Кондуктор цементируется до устья.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1 промежуточная колонна 324 мм. спускается на глубину 2000 м. глубина спуска колоны должна обеспечивать перекрытие и изоляцию надсолевых отложений, характеризующихся поглощениями бурового раствора в отложениях верхнего мела и байосских песчаниках юры, а также перекрытие и изоляцию склонных к обвалам отложений мела, юры, триаса. После спуска колонны устье оборудуется противовыбросовым оборудованием для обеспечения безопасного прохождения зон АВПД при бурении под вторую промежуточную колонну. Колона спускается двумя секциями: 2000 – 1100 м, 1100-0 и цементируется на всю длину до устья.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2 промежуточная колонна 244,5 мм спускается на глубину 3850 м. Башмак колонны должен быть установлен в подошве сакмаро-артинского яруса по данным промежуточного каротажа. Глубина спуска колоны должна обеспечивать перекрытие второй совместимой по условиям бурения зоны, включающей в себя сакмаро-артинские отложения и хемогенных породы, кунгурского яруса.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Необходимость спуска второй промежуточной колонны до кровли башкирского яруса карбона обусловлена следующим: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- созданием благоприятных условий вскрытия продуктивных горизонтов с минимальными нарушениями естественной проницаемости пород;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- перекрытием интервалов гемогенных «текучих» пород и зон возможных рапопроявлений;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- исключением возможности возникновения аварийных ситуаций в стволе скважины при разбуривании продуктивных отложений с аномально высокими пластовыми давлениями осложнений в высокоагрессивной газожидкостной среде;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- увеличения сопротивления смятию эксплуатационной колонны в зоне рапопроявлений и залеганий пластичных пород в результате создания составлной крепи.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Колонна спускается одной секцией и цементируется на всю длину до устья.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Эксплуатационная колона спускается на глубину 4100 м с целью перекрытия сакмаро-артинских и каменноугольных отложений для опробования объектов продуктивной части разреза, определения оптимальных параметров работы скважины и в дальнейшем – для эксплуатации газоконденсатной залежи башкирского яруса. В соответствии с проектом опытно-промышленной эксплуатации месторождения (6) оптимальный диаметр эксплуатационной колонны является диаметр обсадных труб 177,8 мм.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Спуск колонны проектируется одной секцией с подъемом цемента до устья. Цементирование колонны осуществить в две стадии с установкой двухступенчатой муфты на глубине 3750 м.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Примечание: Глубины спуска промежуточных и эксплуатационных колонн уточняется после проведения геофизических исследований.</w:t>
      </w:r>
    </w:p>
    <w:p w:rsidR="00B51E71" w:rsidRPr="00E82FF8" w:rsidRDefault="00B51E71" w:rsidP="00E82FF8">
      <w:pPr>
        <w:spacing w:line="360" w:lineRule="auto"/>
        <w:ind w:firstLine="709"/>
        <w:jc w:val="both"/>
      </w:pPr>
    </w:p>
    <w:p w:rsidR="005B79F4" w:rsidRPr="00E82FF8" w:rsidRDefault="005B79F4" w:rsidP="00E82FF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FF8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23" w:name="_Toc232331080"/>
      <w:r w:rsidRPr="00E82FF8">
        <w:rPr>
          <w:rFonts w:ascii="Times New Roman" w:hAnsi="Times New Roman" w:cs="Times New Roman"/>
          <w:sz w:val="28"/>
          <w:szCs w:val="28"/>
        </w:rPr>
        <w:t>3. Осложнения в процессе бурения скважин</w:t>
      </w:r>
      <w:bookmarkEnd w:id="23"/>
    </w:p>
    <w:p w:rsidR="00380392" w:rsidRPr="00E82FF8" w:rsidRDefault="00380392" w:rsidP="00E82FF8">
      <w:pPr>
        <w:spacing w:line="360" w:lineRule="auto"/>
        <w:ind w:firstLine="709"/>
        <w:jc w:val="both"/>
      </w:pPr>
    </w:p>
    <w:p w:rsidR="004B78A0" w:rsidRPr="00E82FF8" w:rsidRDefault="003862E3" w:rsidP="00E82FF8">
      <w:pPr>
        <w:spacing w:line="360" w:lineRule="auto"/>
        <w:ind w:firstLine="709"/>
        <w:jc w:val="both"/>
      </w:pPr>
      <w:r w:rsidRPr="00E82FF8">
        <w:t xml:space="preserve">Таблица </w:t>
      </w:r>
      <w:r w:rsidR="007F2FCB" w:rsidRPr="00E82FF8">
        <w:t>3. Поглощение бурового раствора</w:t>
      </w:r>
    </w:p>
    <w:p w:rsidR="005B79F4" w:rsidRPr="00E82FF8" w:rsidRDefault="00A4408E" w:rsidP="00E82FF8">
      <w:pPr>
        <w:spacing w:line="360" w:lineRule="auto"/>
        <w:ind w:firstLine="709"/>
        <w:jc w:val="both"/>
      </w:pPr>
      <w:r>
        <w:pict>
          <v:shape id="_x0000_i1031" type="#_x0000_t75" style="width:419.25pt;height:157.5pt">
            <v:imagedata r:id="rId8" o:title=""/>
          </v:shape>
        </w:pict>
      </w:r>
    </w:p>
    <w:p w:rsidR="0043310E" w:rsidRPr="00E82FF8" w:rsidRDefault="0043310E" w:rsidP="00E82FF8">
      <w:pPr>
        <w:spacing w:line="360" w:lineRule="auto"/>
        <w:ind w:firstLine="709"/>
        <w:jc w:val="both"/>
      </w:pPr>
    </w:p>
    <w:p w:rsidR="0043310E" w:rsidRPr="00E82FF8" w:rsidRDefault="007F2FCB" w:rsidP="00E82FF8">
      <w:pPr>
        <w:spacing w:line="360" w:lineRule="auto"/>
        <w:ind w:firstLine="709"/>
        <w:jc w:val="both"/>
      </w:pPr>
      <w:r w:rsidRPr="00E82FF8">
        <w:t>Таблица 4. Нефтегазоводопроявления</w:t>
      </w:r>
    </w:p>
    <w:p w:rsidR="0043310E" w:rsidRPr="00E82FF8" w:rsidRDefault="00A4408E" w:rsidP="00E82FF8">
      <w:pPr>
        <w:spacing w:line="360" w:lineRule="auto"/>
        <w:ind w:firstLine="709"/>
        <w:jc w:val="both"/>
      </w:pPr>
      <w:r>
        <w:pict>
          <v:shape id="_x0000_i1032" type="#_x0000_t75" style="width:414.75pt;height:192pt">
            <v:imagedata r:id="rId9" o:title=""/>
          </v:shape>
        </w:pict>
      </w:r>
    </w:p>
    <w:p w:rsidR="0043310E" w:rsidRPr="00E82FF8" w:rsidRDefault="0043310E" w:rsidP="00E82FF8">
      <w:pPr>
        <w:spacing w:line="360" w:lineRule="auto"/>
        <w:ind w:firstLine="709"/>
        <w:jc w:val="both"/>
      </w:pPr>
    </w:p>
    <w:p w:rsidR="007F2FCB" w:rsidRPr="00E82FF8" w:rsidRDefault="007F2FCB" w:rsidP="00E82FF8">
      <w:pPr>
        <w:spacing w:line="360" w:lineRule="auto"/>
        <w:ind w:firstLine="709"/>
        <w:jc w:val="both"/>
      </w:pPr>
      <w:r w:rsidRPr="00E82FF8">
        <w:t xml:space="preserve">Таблица </w:t>
      </w:r>
      <w:r w:rsidR="00260303" w:rsidRPr="00E82FF8">
        <w:t>5</w:t>
      </w:r>
      <w:r w:rsidRPr="00E82FF8">
        <w:t xml:space="preserve">. </w:t>
      </w:r>
      <w:r w:rsidR="00380392" w:rsidRPr="00E82FF8">
        <w:t>Обсыпи и обвалы стенок скважины</w:t>
      </w:r>
    </w:p>
    <w:p w:rsidR="0043310E" w:rsidRPr="00E82FF8" w:rsidRDefault="00A4408E" w:rsidP="00E82FF8">
      <w:pPr>
        <w:spacing w:line="360" w:lineRule="auto"/>
        <w:ind w:firstLine="709"/>
        <w:jc w:val="both"/>
      </w:pPr>
      <w:r>
        <w:pict>
          <v:shape id="_x0000_i1033" type="#_x0000_t75" style="width:426pt;height:84.75pt">
            <v:imagedata r:id="rId10" o:title=""/>
          </v:shape>
        </w:pict>
      </w:r>
    </w:p>
    <w:p w:rsidR="0043310E" w:rsidRPr="00E82FF8" w:rsidRDefault="0043310E" w:rsidP="00E82FF8">
      <w:pPr>
        <w:spacing w:line="360" w:lineRule="auto"/>
        <w:ind w:firstLine="709"/>
        <w:jc w:val="both"/>
      </w:pPr>
    </w:p>
    <w:p w:rsidR="00380392" w:rsidRPr="00E82FF8" w:rsidRDefault="00E82FF8" w:rsidP="00E82FF8">
      <w:pPr>
        <w:spacing w:line="360" w:lineRule="auto"/>
        <w:ind w:firstLine="709"/>
        <w:jc w:val="both"/>
      </w:pPr>
      <w:r>
        <w:br w:type="page"/>
      </w:r>
      <w:r w:rsidR="00380392" w:rsidRPr="00E82FF8">
        <w:t xml:space="preserve">Таблица </w:t>
      </w:r>
      <w:r w:rsidR="00260303" w:rsidRPr="00E82FF8">
        <w:t>6</w:t>
      </w:r>
      <w:r w:rsidR="00380392" w:rsidRPr="00E82FF8">
        <w:t>. Текучие породы</w:t>
      </w:r>
    </w:p>
    <w:p w:rsidR="0043310E" w:rsidRPr="00E82FF8" w:rsidRDefault="00A4408E" w:rsidP="00E82FF8">
      <w:pPr>
        <w:spacing w:line="360" w:lineRule="auto"/>
        <w:ind w:firstLine="709"/>
        <w:jc w:val="both"/>
      </w:pPr>
      <w:r>
        <w:pict>
          <v:shape id="_x0000_i1034" type="#_x0000_t75" style="width:417.75pt;height:75pt">
            <v:imagedata r:id="rId11" o:title=""/>
          </v:shape>
        </w:pict>
      </w:r>
    </w:p>
    <w:p w:rsidR="003862E3" w:rsidRPr="00E82FF8" w:rsidRDefault="003862E3" w:rsidP="00E82FF8">
      <w:pPr>
        <w:spacing w:line="360" w:lineRule="auto"/>
        <w:ind w:firstLine="709"/>
        <w:jc w:val="both"/>
      </w:pPr>
    </w:p>
    <w:p w:rsidR="00260303" w:rsidRPr="00E82FF8" w:rsidRDefault="00260303" w:rsidP="00E82FF8">
      <w:pPr>
        <w:spacing w:line="360" w:lineRule="auto"/>
        <w:ind w:firstLine="709"/>
        <w:jc w:val="both"/>
      </w:pPr>
      <w:r w:rsidRPr="00E82FF8">
        <w:t>Таблица 7. Прихватоопасные зоны</w:t>
      </w:r>
    </w:p>
    <w:p w:rsidR="00260303" w:rsidRPr="00E82FF8" w:rsidRDefault="00A4408E" w:rsidP="00E82FF8">
      <w:pPr>
        <w:spacing w:line="360" w:lineRule="auto"/>
        <w:ind w:firstLine="709"/>
        <w:jc w:val="both"/>
      </w:pPr>
      <w:r>
        <w:pict>
          <v:shape id="_x0000_i1035" type="#_x0000_t75" style="width:410.25pt;height:192.75pt">
            <v:imagedata r:id="rId12" o:title=""/>
          </v:shape>
        </w:pict>
      </w:r>
    </w:p>
    <w:p w:rsidR="00260303" w:rsidRPr="00E82FF8" w:rsidRDefault="00260303" w:rsidP="00E82FF8">
      <w:pPr>
        <w:spacing w:line="360" w:lineRule="auto"/>
        <w:ind w:firstLine="709"/>
        <w:jc w:val="both"/>
      </w:pPr>
    </w:p>
    <w:p w:rsidR="00380392" w:rsidRPr="00E82FF8" w:rsidRDefault="00380392" w:rsidP="00E82FF8">
      <w:pPr>
        <w:spacing w:line="360" w:lineRule="auto"/>
        <w:ind w:firstLine="709"/>
        <w:jc w:val="both"/>
      </w:pPr>
      <w:r w:rsidRPr="00E82FF8">
        <w:t>Таблица 8. Прочие возможные осложнения</w:t>
      </w:r>
    </w:p>
    <w:p w:rsidR="003862E3" w:rsidRPr="00E82FF8" w:rsidRDefault="00A4408E" w:rsidP="00E82FF8">
      <w:pPr>
        <w:spacing w:line="360" w:lineRule="auto"/>
        <w:ind w:firstLine="709"/>
        <w:jc w:val="both"/>
      </w:pPr>
      <w:r>
        <w:pict>
          <v:shape id="_x0000_i1036" type="#_x0000_t75" style="width:412.5pt;height:101.25pt">
            <v:imagedata r:id="rId13" o:title=""/>
          </v:shape>
        </w:pict>
      </w:r>
    </w:p>
    <w:p w:rsidR="0043310E" w:rsidRPr="00E82FF8" w:rsidRDefault="0043310E" w:rsidP="00E82FF8">
      <w:pPr>
        <w:spacing w:line="360" w:lineRule="auto"/>
        <w:ind w:firstLine="709"/>
        <w:jc w:val="both"/>
      </w:pPr>
    </w:p>
    <w:p w:rsidR="005B79F4" w:rsidRPr="00E82FF8" w:rsidRDefault="005B79F4" w:rsidP="00E82FF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FF8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24" w:name="_Toc232331081"/>
      <w:r w:rsidRPr="00E82FF8">
        <w:rPr>
          <w:rFonts w:ascii="Times New Roman" w:hAnsi="Times New Roman" w:cs="Times New Roman"/>
          <w:sz w:val="28"/>
          <w:szCs w:val="28"/>
        </w:rPr>
        <w:t>4. Расчет обсадных колонн</w:t>
      </w:r>
      <w:bookmarkEnd w:id="24"/>
    </w:p>
    <w:p w:rsidR="00260303" w:rsidRPr="00E82FF8" w:rsidRDefault="00260303" w:rsidP="00E82FF8">
      <w:pPr>
        <w:spacing w:line="360" w:lineRule="auto"/>
        <w:ind w:firstLine="709"/>
        <w:jc w:val="both"/>
      </w:pP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К обсадным трубам, используемых для строительства эксплуатационных скважин на Астраханском газоконденсатном месторождении, вследствие особо сложных геологических условий бурения в эксплуатации, предъявляются повышенные требования.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Определяющим фактором при выборе типа обсадных труб для 2 промежуточной колонны следует считать высокую коррозионную способность газообразных продуктов эксплуатационных объектов.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Для промежуточной колонны Ø244,5 мм, согласно «Протокола технического совещания по рассмотрению конструкции скважин на Астраханском ГКМ» от 8 июля 1982 года, утвержденном заместителем Министра газовой промышленности т. М.И. Агапчевым 19 июля 1982 года, используются импортные трубы марки SM-95ТS или NT-95HS и трубы марки SM-90SS-И, как наиболее устойчивые к сероводородной агрессии.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Так как эксплуатационная колонна будет подвергаться аномально высокому давлению газа с большим содержанием сероводорода, она компонуется импортными трубами марки SM-90SS.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Для 2 промежуточной колонны могут быть приняты трубы с резьбой Батресс и тефлоновыми уплотнительными кольцами в нижней части, в верхней части – обсадные трубы с высоко герметичными резьбовыми соединениями VMA. Для эксплуатационной колонны необходимо применять обсадные трубы с резьбовым Батресс и тефлоновыми кольцами. Такие трубы выпускаются под шифром ”super”.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С целью предупреждения истирания технических обсадных колонн и потеря из прочностных характеристик на бурильные трубы устанавливаются кольца Бетиса. После спуска обсадных колонн производится центрирование вышки.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Трубы по ГОСТ 632-64 подбираются согласно номенклатуре обсадных труб, выпускаемых отечественной промышленностью. Расчет обсадных колонн ведем согласно «Инструкции по расчету обсадных колонн для нефтяных и газовых скважин» технологического регламента к расчету обсадных колонн для эксплуатационных скважин на АГКМ (11).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Направление 630 м.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Глубина спуска 50м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ГОСТ10706-63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Принимаем трубы с толщиной стенки 9 мм.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Вес 1 п.м. трубы</w:t>
      </w:r>
      <w:r w:rsidR="00872EDE">
        <w:t xml:space="preserve">  </w:t>
      </w:r>
      <w:r w:rsidRPr="00E82FF8">
        <w:t>0,138 т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Общий вес направления Q=0,138х50=6,9 т.</w:t>
      </w:r>
    </w:p>
    <w:p w:rsidR="000124B1" w:rsidRPr="00E82FF8" w:rsidRDefault="000238D6" w:rsidP="00E82FF8">
      <w:pPr>
        <w:spacing w:line="360" w:lineRule="auto"/>
        <w:ind w:firstLine="709"/>
        <w:jc w:val="both"/>
      </w:pPr>
      <w:r w:rsidRPr="00E82FF8">
        <w:t>к</w:t>
      </w:r>
      <w:r w:rsidR="000124B1" w:rsidRPr="00E82FF8">
        <w:t>ондуктов Ø 426 мм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Глубина спуска400м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ГОСТ</w:t>
      </w:r>
      <w:r w:rsidR="00963B60">
        <w:t>632-64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Кондуктор рассчитываемы на сминающее давление и страгивающие нагрузки. На внутреннее давление колонну не рассчитываем, так как при бурении нижнего интервала отсутствует высоконапорные горизонты.</w:t>
      </w:r>
    </w:p>
    <w:p w:rsidR="000124B1" w:rsidRDefault="000124B1" w:rsidP="00E82FF8">
      <w:pPr>
        <w:spacing w:line="360" w:lineRule="auto"/>
        <w:ind w:firstLine="709"/>
        <w:jc w:val="both"/>
      </w:pPr>
      <w:r w:rsidRPr="00E82FF8">
        <w:t>а) определяем избыточное наружное давление</w:t>
      </w:r>
    </w:p>
    <w:p w:rsidR="00E82FF8" w:rsidRPr="00E82FF8" w:rsidRDefault="00E82FF8" w:rsidP="00E82FF8">
      <w:pPr>
        <w:spacing w:line="360" w:lineRule="auto"/>
        <w:ind w:firstLine="709"/>
        <w:jc w:val="both"/>
      </w:pPr>
    </w:p>
    <w:p w:rsidR="000124B1" w:rsidRDefault="000124B1" w:rsidP="00E82FF8">
      <w:pPr>
        <w:spacing w:line="360" w:lineRule="auto"/>
        <w:ind w:firstLine="709"/>
        <w:jc w:val="both"/>
      </w:pPr>
      <w:r w:rsidRPr="00E82FF8">
        <w:fldChar w:fldCharType="begin"/>
      </w:r>
      <w:r w:rsidRPr="00E82FF8">
        <w:instrText xml:space="preserve"> QUOTE </w:instrText>
      </w:r>
      <w:r w:rsidR="00A4408E">
        <w:pict>
          <v:shape id="_x0000_i1037" type="#_x0000_t75" style="width:296.25pt;height:18.75pt">
            <v:imagedata r:id="rId14" o:title="" chromakey="white"/>
          </v:shape>
        </w:pict>
      </w:r>
      <w:r w:rsidRPr="00E82FF8">
        <w:instrText xml:space="preserve"> </w:instrText>
      </w:r>
      <w:r w:rsidRPr="00E82FF8">
        <w:fldChar w:fldCharType="separate"/>
      </w:r>
      <w:r w:rsidR="00A4408E">
        <w:pict>
          <v:shape id="_x0000_i1038" type="#_x0000_t75" style="width:296.25pt;height:18.75pt">
            <v:imagedata r:id="rId14" o:title="" chromakey="white"/>
          </v:shape>
        </w:pict>
      </w:r>
      <w:r w:rsidRPr="00E82FF8">
        <w:fldChar w:fldCharType="end"/>
      </w:r>
      <w:r w:rsidR="00260303" w:rsidRPr="00E82FF8">
        <w:t xml:space="preserve"> </w:t>
      </w:r>
      <w:r w:rsidR="00E82FF8">
        <w:t xml:space="preserve">            </w:t>
      </w:r>
      <w:r w:rsidR="00260303" w:rsidRPr="00E82FF8">
        <w:t>(1</w:t>
      </w:r>
      <w:r w:rsidRPr="00E82FF8">
        <w:t>)</w:t>
      </w:r>
    </w:p>
    <w:p w:rsidR="00E82FF8" w:rsidRPr="00E82FF8" w:rsidRDefault="00E82FF8" w:rsidP="00E82FF8">
      <w:pPr>
        <w:spacing w:line="360" w:lineRule="auto"/>
        <w:ind w:firstLine="709"/>
        <w:jc w:val="both"/>
      </w:pP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fldChar w:fldCharType="begin"/>
      </w:r>
      <w:r w:rsidRPr="00E82FF8">
        <w:instrText xml:space="preserve"> QUOTE </w:instrText>
      </w:r>
      <w:r w:rsidR="00A4408E">
        <w:pict>
          <v:shape id="_x0000_i1039" type="#_x0000_t75" style="width:356.25pt;height:18.75pt">
            <v:imagedata r:id="rId15" o:title="" chromakey="white"/>
          </v:shape>
        </w:pict>
      </w:r>
      <w:r w:rsidRPr="00E82FF8">
        <w:instrText xml:space="preserve"> </w:instrText>
      </w:r>
      <w:r w:rsidRPr="00E82FF8">
        <w:fldChar w:fldCharType="separate"/>
      </w:r>
      <w:r w:rsidR="00A4408E">
        <w:pict>
          <v:shape id="_x0000_i1040" type="#_x0000_t75" style="width:356.25pt;height:18.75pt">
            <v:imagedata r:id="rId15" o:title="" chromakey="white"/>
          </v:shape>
        </w:pict>
      </w:r>
      <w:r w:rsidRPr="00E82FF8">
        <w:fldChar w:fldCharType="end"/>
      </w:r>
    </w:p>
    <w:p w:rsidR="000124B1" w:rsidRPr="00E82FF8" w:rsidRDefault="00A4408E" w:rsidP="00E82FF8">
      <w:pPr>
        <w:spacing w:line="360" w:lineRule="auto"/>
        <w:ind w:firstLine="709"/>
        <w:jc w:val="both"/>
      </w:pPr>
      <w:r>
        <w:pict>
          <v:shape id="_x0000_i1041" type="#_x0000_t75" style="width:335.25pt;height:20.25pt">
            <v:imagedata r:id="rId16" o:title="" chromakey="white"/>
          </v:shape>
        </w:pict>
      </w:r>
    </w:p>
    <w:p w:rsidR="000124B1" w:rsidRDefault="000124B1" w:rsidP="00E82FF8">
      <w:pPr>
        <w:spacing w:line="360" w:lineRule="auto"/>
        <w:ind w:firstLine="709"/>
        <w:jc w:val="both"/>
      </w:pPr>
      <w:r w:rsidRPr="00E82FF8">
        <w:t>Этому давлению соответствует трубы группы прочности «Д» овальность 0,015 с толщиной стенки σ=12 мм., для которых P кр.см. = 54 кгс/см</w:t>
      </w:r>
      <w:r w:rsidRPr="00E82FF8">
        <w:rPr>
          <w:vertAlign w:val="superscript"/>
        </w:rPr>
        <w:t>2</w:t>
      </w:r>
      <w:r w:rsidRPr="00E82FF8">
        <w:t>. Запас прочности на смятие будет равен:</w:t>
      </w:r>
    </w:p>
    <w:p w:rsidR="000124B1" w:rsidRPr="00E82FF8" w:rsidRDefault="00A4408E" w:rsidP="00E82FF8">
      <w:pPr>
        <w:spacing w:line="360" w:lineRule="auto"/>
        <w:ind w:firstLine="709"/>
        <w:jc w:val="both"/>
      </w:pPr>
      <w:r>
        <w:pict>
          <v:shape id="_x0000_i1042" type="#_x0000_t75" style="width:90pt;height:27.75pt">
            <v:imagedata r:id="rId17" o:title="" chromakey="white"/>
          </v:shape>
        </w:pic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Для 2 секции берем трубы группы прочности Д с толщиной стенки 10 мм., для которых Ркр.см. = 34 кгс/см</w:t>
      </w:r>
      <w:r w:rsidRPr="00E82FF8">
        <w:rPr>
          <w:vertAlign w:val="superscript"/>
        </w:rPr>
        <w:t>2</w:t>
      </w:r>
      <w:r w:rsidRPr="00E82FF8">
        <w:t>. С учетом запаса прочности эти трубы могут быть спущены на глубину 375 м. тогда длина 1 секции l1=400-375 м=25 м.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Вес Q</w:t>
      </w:r>
      <w:r w:rsidRPr="00E82FF8">
        <w:rPr>
          <w:vertAlign w:val="subscript"/>
        </w:rPr>
        <w:t>1</w:t>
      </w:r>
      <w:r w:rsidRPr="00E82FF8">
        <w:t>=126,3x25=3157 кг. Длину 2 секции определим из расчета на страгивание : L2=275 м. Q=106,5х275 = 29287 кгс.</w:t>
      </w:r>
    </w:p>
    <w:p w:rsidR="000124B1" w:rsidRDefault="000124B1" w:rsidP="00E82FF8">
      <w:pPr>
        <w:spacing w:line="360" w:lineRule="auto"/>
        <w:ind w:firstLine="709"/>
        <w:jc w:val="both"/>
      </w:pPr>
      <w:r w:rsidRPr="00E82FF8">
        <w:t>Коэффициент запаса прочности на растяжение: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fldChar w:fldCharType="begin"/>
      </w:r>
      <w:r w:rsidRPr="00E82FF8">
        <w:instrText xml:space="preserve"> QUOTE </w:instrText>
      </w:r>
      <w:r w:rsidR="00A4408E">
        <w:pict>
          <v:shape id="_x0000_i1043" type="#_x0000_t75" style="width:131.25pt;height:26.25pt">
            <v:imagedata r:id="rId18" o:title="" chromakey="white"/>
          </v:shape>
        </w:pict>
      </w:r>
      <w:r w:rsidRPr="00E82FF8">
        <w:instrText xml:space="preserve"> </w:instrText>
      </w:r>
      <w:r w:rsidRPr="00E82FF8">
        <w:fldChar w:fldCharType="separate"/>
      </w:r>
      <w:r w:rsidR="00A4408E">
        <w:pict>
          <v:shape id="_x0000_i1044" type="#_x0000_t75" style="width:123pt;height:24.75pt">
            <v:imagedata r:id="rId18" o:title="" chromakey="white"/>
          </v:shape>
        </w:pict>
      </w:r>
      <w:r w:rsidRPr="00E82FF8">
        <w:fldChar w:fldCharType="end"/>
      </w:r>
      <w:r w:rsidR="00260303" w:rsidRPr="00E82FF8">
        <w:t xml:space="preserve">, </w:t>
      </w:r>
      <w:r w:rsidRPr="00E82FF8">
        <w:t>что достаточно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В целях предупреждения протирания колонны у устья устанавливаются 100 м труб с толщиной стенки σ=12 мм.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Проверим на страгивание: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fldChar w:fldCharType="begin"/>
      </w:r>
      <w:r w:rsidRPr="00E82FF8">
        <w:instrText xml:space="preserve"> QUOTE </w:instrText>
      </w:r>
      <w:r w:rsidR="00A4408E">
        <w:pict>
          <v:shape id="_x0000_i1045" type="#_x0000_t75" style="width:190.5pt;height:27.75pt">
            <v:imagedata r:id="rId19" o:title="" chromakey="white"/>
          </v:shape>
        </w:pict>
      </w:r>
      <w:r w:rsidRPr="00E82FF8">
        <w:instrText xml:space="preserve"> </w:instrText>
      </w:r>
      <w:r w:rsidRPr="00E82FF8">
        <w:fldChar w:fldCharType="separate"/>
      </w:r>
      <w:r w:rsidR="00A4408E">
        <w:pict>
          <v:shape id="_x0000_i1046" type="#_x0000_t75" style="width:175.5pt;height:25.5pt">
            <v:imagedata r:id="rId19" o:title="" chromakey="white"/>
          </v:shape>
        </w:pict>
      </w:r>
      <w:r w:rsidRPr="00E82FF8">
        <w:fldChar w:fldCharType="end"/>
      </w:r>
      <w:r w:rsidR="00260303" w:rsidRPr="00E82FF8">
        <w:t>, что достаточно.</w:t>
      </w:r>
    </w:p>
    <w:p w:rsidR="00260303" w:rsidRPr="00E82FF8" w:rsidRDefault="00260303" w:rsidP="00E82FF8">
      <w:pPr>
        <w:spacing w:line="360" w:lineRule="auto"/>
        <w:ind w:firstLine="709"/>
        <w:jc w:val="both"/>
      </w:pPr>
    </w:p>
    <w:p w:rsidR="000124B1" w:rsidRPr="00E82FF8" w:rsidRDefault="00260303" w:rsidP="00E82FF8">
      <w:pPr>
        <w:spacing w:line="360" w:lineRule="auto"/>
        <w:ind w:firstLine="709"/>
        <w:jc w:val="both"/>
      </w:pPr>
      <w:r w:rsidRPr="00E82FF8">
        <w:t xml:space="preserve">Таблица 9. </w:t>
      </w:r>
      <w:r w:rsidR="000124B1" w:rsidRPr="00E82FF8">
        <w:t>Кондуктор 426 мм</w:t>
      </w:r>
    </w:p>
    <w:tbl>
      <w:tblPr>
        <w:tblW w:w="8962" w:type="dxa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311"/>
        <w:gridCol w:w="1121"/>
        <w:gridCol w:w="1257"/>
        <w:gridCol w:w="1307"/>
        <w:gridCol w:w="1106"/>
        <w:gridCol w:w="1161"/>
        <w:gridCol w:w="1051"/>
      </w:tblGrid>
      <w:tr w:rsidR="000124B1" w:rsidRPr="00E82FF8" w:rsidTr="00872EDE">
        <w:trPr>
          <w:trHeight w:val="248"/>
        </w:trPr>
        <w:tc>
          <w:tcPr>
            <w:tcW w:w="648" w:type="dxa"/>
            <w:vMerge w:val="restart"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№ секции</w:t>
            </w:r>
          </w:p>
        </w:tc>
        <w:tc>
          <w:tcPr>
            <w:tcW w:w="1311" w:type="dxa"/>
            <w:vMerge w:val="restart"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Интервал, м</w:t>
            </w:r>
          </w:p>
        </w:tc>
        <w:tc>
          <w:tcPr>
            <w:tcW w:w="1121" w:type="dxa"/>
            <w:vMerge w:val="restart"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Длина секции, м</w:t>
            </w:r>
          </w:p>
        </w:tc>
        <w:tc>
          <w:tcPr>
            <w:tcW w:w="1257" w:type="dxa"/>
            <w:vMerge w:val="restart"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Группа прочности</w:t>
            </w:r>
          </w:p>
        </w:tc>
        <w:tc>
          <w:tcPr>
            <w:tcW w:w="1307" w:type="dxa"/>
            <w:vMerge w:val="restart"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Толщина стенки, мм.</w:t>
            </w:r>
          </w:p>
        </w:tc>
        <w:tc>
          <w:tcPr>
            <w:tcW w:w="2267" w:type="dxa"/>
            <w:gridSpan w:val="2"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Коэффициент на</w:t>
            </w:r>
          </w:p>
        </w:tc>
        <w:tc>
          <w:tcPr>
            <w:tcW w:w="1051" w:type="dxa"/>
            <w:vMerge w:val="restart"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Вес секции</w:t>
            </w:r>
          </w:p>
        </w:tc>
      </w:tr>
      <w:tr w:rsidR="000124B1" w:rsidRPr="00E82FF8" w:rsidTr="00E82FF8">
        <w:trPr>
          <w:trHeight w:val="587"/>
        </w:trPr>
        <w:tc>
          <w:tcPr>
            <w:tcW w:w="648" w:type="dxa"/>
            <w:vMerge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  <w:vMerge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Смятие</w:t>
            </w:r>
          </w:p>
        </w:tc>
        <w:tc>
          <w:tcPr>
            <w:tcW w:w="1161" w:type="dxa"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Страгиван</w:t>
            </w:r>
          </w:p>
        </w:tc>
        <w:tc>
          <w:tcPr>
            <w:tcW w:w="1051" w:type="dxa"/>
            <w:vMerge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124B1" w:rsidRPr="00E82FF8" w:rsidTr="00E82FF8">
        <w:tc>
          <w:tcPr>
            <w:tcW w:w="648" w:type="dxa"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1</w:t>
            </w:r>
          </w:p>
        </w:tc>
        <w:tc>
          <w:tcPr>
            <w:tcW w:w="1311" w:type="dxa"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400-375</w:t>
            </w:r>
          </w:p>
        </w:tc>
        <w:tc>
          <w:tcPr>
            <w:tcW w:w="1121" w:type="dxa"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25</w:t>
            </w:r>
          </w:p>
        </w:tc>
        <w:tc>
          <w:tcPr>
            <w:tcW w:w="1257" w:type="dxa"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Д</w:t>
            </w:r>
          </w:p>
        </w:tc>
        <w:tc>
          <w:tcPr>
            <w:tcW w:w="1307" w:type="dxa"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12</w:t>
            </w:r>
          </w:p>
        </w:tc>
        <w:tc>
          <w:tcPr>
            <w:tcW w:w="1106" w:type="dxa"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1, 45</w:t>
            </w:r>
          </w:p>
        </w:tc>
        <w:tc>
          <w:tcPr>
            <w:tcW w:w="1161" w:type="dxa"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3157</w:t>
            </w:r>
          </w:p>
        </w:tc>
      </w:tr>
      <w:tr w:rsidR="000124B1" w:rsidRPr="00E82FF8" w:rsidTr="00E82FF8">
        <w:tc>
          <w:tcPr>
            <w:tcW w:w="648" w:type="dxa"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2</w:t>
            </w:r>
          </w:p>
        </w:tc>
        <w:tc>
          <w:tcPr>
            <w:tcW w:w="1311" w:type="dxa"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375-100</w:t>
            </w:r>
          </w:p>
        </w:tc>
        <w:tc>
          <w:tcPr>
            <w:tcW w:w="1121" w:type="dxa"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275</w:t>
            </w:r>
          </w:p>
        </w:tc>
        <w:tc>
          <w:tcPr>
            <w:tcW w:w="1257" w:type="dxa"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Д</w:t>
            </w:r>
          </w:p>
        </w:tc>
        <w:tc>
          <w:tcPr>
            <w:tcW w:w="1307" w:type="dxa"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10</w:t>
            </w:r>
          </w:p>
        </w:tc>
        <w:tc>
          <w:tcPr>
            <w:tcW w:w="1106" w:type="dxa"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-</w:t>
            </w:r>
          </w:p>
        </w:tc>
        <w:tc>
          <w:tcPr>
            <w:tcW w:w="1161" w:type="dxa"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7, 7</w:t>
            </w:r>
          </w:p>
        </w:tc>
        <w:tc>
          <w:tcPr>
            <w:tcW w:w="1051" w:type="dxa"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29287</w:t>
            </w:r>
          </w:p>
        </w:tc>
      </w:tr>
      <w:tr w:rsidR="000124B1" w:rsidRPr="00E82FF8" w:rsidTr="00E82FF8">
        <w:tc>
          <w:tcPr>
            <w:tcW w:w="648" w:type="dxa"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3</w:t>
            </w:r>
          </w:p>
        </w:tc>
        <w:tc>
          <w:tcPr>
            <w:tcW w:w="1311" w:type="dxa"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100-0</w:t>
            </w:r>
          </w:p>
        </w:tc>
        <w:tc>
          <w:tcPr>
            <w:tcW w:w="1121" w:type="dxa"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100</w:t>
            </w:r>
          </w:p>
        </w:tc>
        <w:tc>
          <w:tcPr>
            <w:tcW w:w="1257" w:type="dxa"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Д</w:t>
            </w:r>
          </w:p>
        </w:tc>
        <w:tc>
          <w:tcPr>
            <w:tcW w:w="1307" w:type="dxa"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12</w:t>
            </w:r>
          </w:p>
        </w:tc>
        <w:tc>
          <w:tcPr>
            <w:tcW w:w="1106" w:type="dxa"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-</w:t>
            </w:r>
          </w:p>
        </w:tc>
        <w:tc>
          <w:tcPr>
            <w:tcW w:w="1161" w:type="dxa"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7, 09</w:t>
            </w:r>
          </w:p>
        </w:tc>
        <w:tc>
          <w:tcPr>
            <w:tcW w:w="1051" w:type="dxa"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12630</w:t>
            </w:r>
          </w:p>
        </w:tc>
      </w:tr>
      <w:tr w:rsidR="000124B1" w:rsidRPr="00E82FF8" w:rsidTr="00E82FF8">
        <w:trPr>
          <w:trHeight w:val="90"/>
        </w:trPr>
        <w:tc>
          <w:tcPr>
            <w:tcW w:w="648" w:type="dxa"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0124B1" w:rsidRPr="00E82FF8" w:rsidRDefault="000124B1" w:rsidP="00E82FF8">
            <w:pPr>
              <w:spacing w:line="360" w:lineRule="auto"/>
              <w:rPr>
                <w:sz w:val="20"/>
                <w:szCs w:val="20"/>
              </w:rPr>
            </w:pPr>
            <w:r w:rsidRPr="00E82FF8">
              <w:rPr>
                <w:sz w:val="20"/>
                <w:szCs w:val="20"/>
              </w:rPr>
              <w:t>45074</w:t>
            </w:r>
          </w:p>
        </w:tc>
      </w:tr>
    </w:tbl>
    <w:p w:rsidR="000124B1" w:rsidRPr="00E82FF8" w:rsidRDefault="000124B1" w:rsidP="00E82FF8">
      <w:pPr>
        <w:spacing w:line="360" w:lineRule="auto"/>
        <w:ind w:firstLine="709"/>
        <w:jc w:val="both"/>
      </w:pP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Расчет промежуточной колонны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Ø324 мм – 2000 м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1 секция – 2000-1100 м</w:t>
      </w:r>
    </w:p>
    <w:p w:rsidR="000124B1" w:rsidRDefault="000124B1" w:rsidP="00E82FF8">
      <w:pPr>
        <w:spacing w:line="360" w:lineRule="auto"/>
        <w:ind w:firstLine="709"/>
        <w:jc w:val="both"/>
      </w:pPr>
      <w:r w:rsidRPr="00E82FF8">
        <w:t>Для перв</w:t>
      </w:r>
      <w:r w:rsidR="00260303" w:rsidRPr="00E82FF8">
        <w:t>ой секции определим по формуле 2.</w:t>
      </w:r>
    </w:p>
    <w:p w:rsidR="00E82FF8" w:rsidRPr="00E82FF8" w:rsidRDefault="00E82FF8" w:rsidP="00E82FF8">
      <w:pPr>
        <w:spacing w:line="360" w:lineRule="auto"/>
        <w:ind w:firstLine="709"/>
        <w:jc w:val="both"/>
      </w:pP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Рниz =0,1(γ</w:t>
      </w:r>
      <w:r w:rsidRPr="00E82FF8">
        <w:rPr>
          <w:vertAlign w:val="subscript"/>
        </w:rPr>
        <w:t>ц</w:t>
      </w:r>
      <w:r w:rsidRPr="00E82FF8">
        <w:t>-γ</w:t>
      </w:r>
      <w:r w:rsidRPr="00E82FF8">
        <w:rPr>
          <w:vertAlign w:val="subscript"/>
        </w:rPr>
        <w:t>о</w:t>
      </w:r>
      <w:r w:rsidRPr="00E82FF8">
        <w:t>)(1-к)(x</w:t>
      </w:r>
      <w:r w:rsidRPr="00E82FF8">
        <w:rPr>
          <w:vertAlign w:val="subscript"/>
        </w:rPr>
        <w:t>0</w:t>
      </w:r>
      <w:r w:rsidRPr="00E82FF8">
        <w:t>-l</w:t>
      </w:r>
      <w:r w:rsidRPr="00E82FF8">
        <w:rPr>
          <w:vertAlign w:val="subscript"/>
        </w:rPr>
        <w:t>0</w:t>
      </w:r>
      <w:r w:rsidRPr="00E82FF8">
        <w:t>)</w:t>
      </w:r>
      <w:r w:rsidR="00E82FF8">
        <w:t xml:space="preserve">        </w:t>
      </w:r>
      <w:r w:rsidR="00260303" w:rsidRPr="00E82FF8">
        <w:t>(2)</w:t>
      </w:r>
    </w:p>
    <w:p w:rsidR="00E82FF8" w:rsidRDefault="00E82FF8" w:rsidP="00E82FF8">
      <w:pPr>
        <w:spacing w:line="360" w:lineRule="auto"/>
        <w:ind w:firstLine="709"/>
        <w:jc w:val="both"/>
      </w:pPr>
    </w:p>
    <w:p w:rsidR="000124B1" w:rsidRPr="00E82FF8" w:rsidRDefault="000124B1" w:rsidP="00E82FF8">
      <w:pPr>
        <w:spacing w:line="360" w:lineRule="auto"/>
        <w:ind w:firstLine="709"/>
        <w:jc w:val="both"/>
        <w:rPr>
          <w:vertAlign w:val="superscript"/>
        </w:rPr>
      </w:pPr>
      <w:r w:rsidRPr="00E82FF8">
        <w:t>Pни2000 = 0,1(1, 81-1, 27)(1-0, 35)х2000=70, 2 кгс/см</w:t>
      </w:r>
      <w:r w:rsidRPr="00E82FF8">
        <w:rPr>
          <w:vertAlign w:val="superscript"/>
        </w:rPr>
        <w:t>2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Pни1700 = 0,1(1, 81-1, 27)(1-0, 35)х1700=59, 7 кгс/см</w:t>
      </w:r>
      <w:r w:rsidRPr="00E82FF8">
        <w:rPr>
          <w:vertAlign w:val="superscript"/>
        </w:rPr>
        <w:t>2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Pни1100 = 0,1(1, 81-1, 27)(1-0, 35)х1100=17, 8 кгс/см</w:t>
      </w:r>
      <w:r w:rsidRPr="00E82FF8">
        <w:rPr>
          <w:vertAlign w:val="superscript"/>
        </w:rPr>
        <w:t>2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2 секция – 1100 – 0 м.</w:t>
      </w:r>
    </w:p>
    <w:p w:rsidR="000124B1" w:rsidRDefault="000124B1" w:rsidP="00E82FF8">
      <w:pPr>
        <w:spacing w:line="360" w:lineRule="auto"/>
        <w:ind w:firstLine="709"/>
        <w:jc w:val="both"/>
      </w:pPr>
      <w:r w:rsidRPr="00E82FF8">
        <w:t xml:space="preserve">Для второй секции определим по формуле </w:t>
      </w:r>
      <w:r w:rsidR="00260303" w:rsidRPr="00E82FF8">
        <w:t>3</w:t>
      </w:r>
      <w:r w:rsidRPr="00E82FF8">
        <w:t xml:space="preserve"> с учетом разгрузки в зацементированных зонах:</w:t>
      </w:r>
    </w:p>
    <w:p w:rsidR="000124B1" w:rsidRDefault="000124B1" w:rsidP="00E82FF8">
      <w:pPr>
        <w:spacing w:line="360" w:lineRule="auto"/>
        <w:ind w:firstLine="709"/>
        <w:jc w:val="both"/>
      </w:pPr>
      <w:r w:rsidRPr="00E82FF8">
        <w:t>Рниl =0,1(γ</w:t>
      </w:r>
      <w:r w:rsidRPr="00E82FF8">
        <w:rPr>
          <w:vertAlign w:val="subscript"/>
        </w:rPr>
        <w:t>ц</w:t>
      </w:r>
      <w:r w:rsidRPr="00E82FF8">
        <w:t>-γ</w:t>
      </w:r>
      <w:r w:rsidRPr="00E82FF8">
        <w:rPr>
          <w:vertAlign w:val="subscript"/>
        </w:rPr>
        <w:t>о</w:t>
      </w:r>
      <w:r w:rsidRPr="00E82FF8">
        <w:t>)xz</w:t>
      </w:r>
      <w:r w:rsidR="00E82FF8">
        <w:t xml:space="preserve">           </w:t>
      </w:r>
      <w:r w:rsidR="00260303" w:rsidRPr="00E82FF8">
        <w:t>(3)</w:t>
      </w:r>
    </w:p>
    <w:p w:rsidR="00E82FF8" w:rsidRPr="00E82FF8" w:rsidRDefault="00E82FF8" w:rsidP="00E82FF8">
      <w:pPr>
        <w:spacing w:line="360" w:lineRule="auto"/>
        <w:ind w:firstLine="709"/>
        <w:jc w:val="both"/>
      </w:pPr>
    </w:p>
    <w:p w:rsidR="000124B1" w:rsidRPr="00E82FF8" w:rsidRDefault="000124B1" w:rsidP="00E82FF8">
      <w:pPr>
        <w:spacing w:line="360" w:lineRule="auto"/>
        <w:ind w:firstLine="709"/>
        <w:jc w:val="both"/>
        <w:rPr>
          <w:vertAlign w:val="superscript"/>
        </w:rPr>
      </w:pPr>
      <w:r w:rsidRPr="00E82FF8">
        <w:t>Рни1100=0,1(1,81-1,27)(1-0,35)x1100=38,6 кгс/см</w:t>
      </w:r>
      <w:r w:rsidRPr="00E82FF8">
        <w:rPr>
          <w:vertAlign w:val="superscript"/>
        </w:rPr>
        <w:t>2</w:t>
      </w:r>
    </w:p>
    <w:p w:rsidR="000124B1" w:rsidRPr="00E82FF8" w:rsidRDefault="000124B1" w:rsidP="00E82FF8">
      <w:pPr>
        <w:spacing w:line="360" w:lineRule="auto"/>
        <w:ind w:firstLine="709"/>
        <w:jc w:val="both"/>
        <w:rPr>
          <w:vertAlign w:val="superscript"/>
        </w:rPr>
      </w:pPr>
      <w:r w:rsidRPr="00E82FF8">
        <w:t>Рни800=0,1(1,81-1,27)(1-0,35)x800=28,0 кгс/см</w:t>
      </w:r>
      <w:r w:rsidRPr="00E82FF8">
        <w:rPr>
          <w:vertAlign w:val="superscript"/>
        </w:rPr>
        <w:t>2</w:t>
      </w:r>
    </w:p>
    <w:p w:rsidR="000124B1" w:rsidRPr="00E82FF8" w:rsidRDefault="000124B1" w:rsidP="00E82FF8">
      <w:pPr>
        <w:spacing w:line="360" w:lineRule="auto"/>
        <w:ind w:firstLine="709"/>
        <w:jc w:val="both"/>
        <w:rPr>
          <w:vertAlign w:val="superscript"/>
        </w:rPr>
      </w:pPr>
      <w:r w:rsidRPr="00E82FF8">
        <w:t>Рни800=0,1(1,52-1,27)(1-0,35)x1100=13,0 кгс/см</w:t>
      </w:r>
      <w:r w:rsidRPr="00E82FF8">
        <w:rPr>
          <w:vertAlign w:val="superscript"/>
        </w:rPr>
        <w:t>2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Рни0=0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Внутренние избыточные давления</w:t>
      </w:r>
    </w:p>
    <w:p w:rsidR="000124B1" w:rsidRDefault="000124B1" w:rsidP="00E82FF8">
      <w:pPr>
        <w:spacing w:line="360" w:lineRule="auto"/>
        <w:ind w:firstLine="709"/>
        <w:jc w:val="both"/>
      </w:pPr>
      <w:r w:rsidRPr="00E82FF8">
        <w:t xml:space="preserve">Для первой секции (2000-1300 м.) определяем по формуле </w:t>
      </w:r>
      <w:r w:rsidR="00260303" w:rsidRPr="00E82FF8">
        <w:t>4</w:t>
      </w:r>
      <w:r w:rsidRPr="00E82FF8">
        <w:t xml:space="preserve"> с учетом пластового давления:</w:t>
      </w:r>
    </w:p>
    <w:p w:rsidR="00E82FF8" w:rsidRPr="00E82FF8" w:rsidRDefault="00E82FF8" w:rsidP="00E82FF8">
      <w:pPr>
        <w:spacing w:line="360" w:lineRule="auto"/>
        <w:ind w:firstLine="709"/>
        <w:jc w:val="both"/>
      </w:pPr>
    </w:p>
    <w:p w:rsidR="000124B1" w:rsidRDefault="000124B1" w:rsidP="00E82FF8">
      <w:pPr>
        <w:spacing w:line="360" w:lineRule="auto"/>
        <w:ind w:firstLine="709"/>
        <w:jc w:val="both"/>
      </w:pPr>
      <w:r w:rsidRPr="00E82FF8">
        <w:t>Рви=Рон+0, 1*γж*z-Рплz</w:t>
      </w:r>
      <w:r w:rsidR="00E82FF8">
        <w:t xml:space="preserve">          </w:t>
      </w:r>
      <w:r w:rsidR="00260303" w:rsidRPr="00E82FF8">
        <w:t>(4)</w:t>
      </w:r>
    </w:p>
    <w:p w:rsidR="00E82FF8" w:rsidRPr="00E82FF8" w:rsidRDefault="00E82FF8" w:rsidP="00E82FF8">
      <w:pPr>
        <w:spacing w:line="360" w:lineRule="auto"/>
        <w:ind w:firstLine="709"/>
        <w:jc w:val="both"/>
      </w:pP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Рплz=1, 2х200=240 ккгс/см</w:t>
      </w:r>
      <w:r w:rsidRPr="00E82FF8">
        <w:rPr>
          <w:vertAlign w:val="superscript"/>
        </w:rPr>
        <w:t xml:space="preserve">2 </w:t>
      </w:r>
      <w:r w:rsidRPr="00E82FF8">
        <w:t>– на глубине 2000 м.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Рплz=1,2х110=132 кгс/см</w:t>
      </w:r>
      <w:r w:rsidRPr="00E82FF8">
        <w:rPr>
          <w:vertAlign w:val="superscript"/>
        </w:rPr>
        <w:t>2</w:t>
      </w:r>
      <w:r w:rsidRPr="00E82FF8">
        <w:t xml:space="preserve"> – на глубине 1100 м.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Рви2000=60+0, 1х1, 27х2000-240=74 кгс/см</w:t>
      </w:r>
      <w:r w:rsidRPr="00E82FF8">
        <w:rPr>
          <w:vertAlign w:val="superscript"/>
        </w:rPr>
        <w:t>2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Рви1100=60+0, 1х1, 27х1100-240=67, 7 кгс/см</w:t>
      </w:r>
      <w:r w:rsidRPr="00E82FF8">
        <w:rPr>
          <w:vertAlign w:val="superscript"/>
        </w:rPr>
        <w:t>2</w:t>
      </w:r>
    </w:p>
    <w:p w:rsidR="000124B1" w:rsidRDefault="000124B1" w:rsidP="00E82FF8">
      <w:pPr>
        <w:spacing w:line="360" w:lineRule="auto"/>
        <w:ind w:firstLine="709"/>
        <w:jc w:val="both"/>
      </w:pPr>
      <w:r w:rsidRPr="00E82FF8">
        <w:t xml:space="preserve">Для второй секции (1100-0 м) определяем по формуле </w:t>
      </w:r>
      <w:r w:rsidR="00260303" w:rsidRPr="00E82FF8">
        <w:t>5:</w:t>
      </w:r>
    </w:p>
    <w:p w:rsidR="00E82FF8" w:rsidRPr="00E82FF8" w:rsidRDefault="00E82FF8" w:rsidP="00E82FF8">
      <w:pPr>
        <w:spacing w:line="360" w:lineRule="auto"/>
        <w:ind w:firstLine="709"/>
        <w:jc w:val="both"/>
      </w:pPr>
    </w:p>
    <w:p w:rsidR="000124B1" w:rsidRDefault="000124B1" w:rsidP="00E82FF8">
      <w:pPr>
        <w:spacing w:line="360" w:lineRule="auto"/>
        <w:ind w:firstLine="709"/>
        <w:jc w:val="both"/>
      </w:pPr>
      <w:r w:rsidRPr="00E82FF8">
        <w:t>Рвцl={1.1Рн-0,1[γ</w:t>
      </w:r>
      <w:r w:rsidRPr="00E82FF8">
        <w:rPr>
          <w:vertAlign w:val="subscript"/>
        </w:rPr>
        <w:t>ц</w:t>
      </w:r>
      <w:r w:rsidRPr="00E82FF8">
        <w:t>-γ</w:t>
      </w:r>
      <w:r w:rsidRPr="00E82FF8">
        <w:rPr>
          <w:vertAlign w:val="subscript"/>
        </w:rPr>
        <w:t>ж</w:t>
      </w:r>
      <w:r w:rsidRPr="00E82FF8">
        <w:t>]-(γ</w:t>
      </w:r>
      <w:r w:rsidRPr="00E82FF8">
        <w:rPr>
          <w:vertAlign w:val="subscript"/>
        </w:rPr>
        <w:t>ц</w:t>
      </w:r>
      <w:r w:rsidRPr="00E82FF8">
        <w:t>-γ</w:t>
      </w:r>
      <w:r w:rsidRPr="00E82FF8">
        <w:rPr>
          <w:vertAlign w:val="subscript"/>
        </w:rPr>
        <w:t>р</w:t>
      </w:r>
      <w:r w:rsidRPr="00E82FF8">
        <w:t>)l</w:t>
      </w:r>
      <w:r w:rsidRPr="00E82FF8">
        <w:rPr>
          <w:vertAlign w:val="subscript"/>
        </w:rPr>
        <w:t>1</w:t>
      </w:r>
      <w:r w:rsidRPr="00E82FF8">
        <w:t>}(1-k)</w:t>
      </w:r>
      <w:r w:rsidR="00E82FF8">
        <w:t xml:space="preserve">                 </w:t>
      </w:r>
      <w:r w:rsidR="00260303" w:rsidRPr="00E82FF8">
        <w:t>(5)</w:t>
      </w:r>
    </w:p>
    <w:p w:rsidR="00E82FF8" w:rsidRPr="00E82FF8" w:rsidRDefault="00E82FF8" w:rsidP="00E82FF8">
      <w:pPr>
        <w:spacing w:line="360" w:lineRule="auto"/>
        <w:ind w:firstLine="709"/>
        <w:jc w:val="both"/>
      </w:pP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Py1100=Pплц/l</w:t>
      </w:r>
      <w:r w:rsidRPr="00E82FF8">
        <w:rPr>
          <w:vertAlign w:val="superscript"/>
        </w:rPr>
        <w:t>s</w:t>
      </w:r>
      <w:r w:rsidRPr="00E82FF8">
        <w:t>, где S=0,1х10</w:t>
      </w:r>
      <w:r w:rsidRPr="00E82FF8">
        <w:rPr>
          <w:vertAlign w:val="superscript"/>
        </w:rPr>
        <w:t>-3</w:t>
      </w:r>
      <w:r w:rsidRPr="00E82FF8">
        <w:t>(l-z)=0,1х10</w:t>
      </w:r>
      <w:r w:rsidRPr="00E82FF8">
        <w:rPr>
          <w:vertAlign w:val="superscript"/>
        </w:rPr>
        <w:t>-3</w:t>
      </w:r>
      <w:r w:rsidRPr="00E82FF8">
        <w:t>х1, 121х1100=0, 133</w:t>
      </w:r>
    </w:p>
    <w:p w:rsidR="000124B1" w:rsidRPr="00E82FF8" w:rsidRDefault="000124B1" w:rsidP="00E82FF8">
      <w:pPr>
        <w:spacing w:line="360" w:lineRule="auto"/>
        <w:ind w:firstLine="709"/>
        <w:jc w:val="both"/>
        <w:rPr>
          <w:vertAlign w:val="superscript"/>
        </w:rPr>
      </w:pPr>
      <w:r w:rsidRPr="00E82FF8">
        <w:t>Ру = 132/l 0,133=132/1, 142=116 кгс/см</w:t>
      </w:r>
      <w:r w:rsidRPr="00E82FF8">
        <w:rPr>
          <w:vertAlign w:val="superscript"/>
        </w:rPr>
        <w:t>2</w:t>
      </w:r>
    </w:p>
    <w:p w:rsidR="000124B1" w:rsidRPr="00E82FF8" w:rsidRDefault="000124B1" w:rsidP="00E82FF8">
      <w:pPr>
        <w:spacing w:line="360" w:lineRule="auto"/>
        <w:ind w:firstLine="709"/>
        <w:jc w:val="both"/>
        <w:rPr>
          <w:vertAlign w:val="superscript"/>
        </w:rPr>
      </w:pPr>
      <w:r w:rsidRPr="00E82FF8">
        <w:t>Рви1100=1, 1х116-0.1(1, 81-1, 27)х1100х0, 65=44.3 кгс/см</w:t>
      </w:r>
      <w:r w:rsidRPr="00E82FF8">
        <w:rPr>
          <w:vertAlign w:val="superscript"/>
        </w:rPr>
        <w:t>3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Ру800=96/l 0,0969=96/1,1=87,2 кгс/см</w:t>
      </w:r>
      <w:r w:rsidRPr="00E82FF8">
        <w:rPr>
          <w:vertAlign w:val="superscript"/>
        </w:rPr>
        <w:t>2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S =0,1х10</w:t>
      </w:r>
      <w:r w:rsidRPr="00E82FF8">
        <w:rPr>
          <w:vertAlign w:val="superscript"/>
        </w:rPr>
        <w:t>-3</w:t>
      </w:r>
      <w:r w:rsidRPr="00E82FF8">
        <w:t>х1,212х800=0,0969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Рви 800=[1.1х87.2-0.1(1.81-1.27)х800]0.65=34.3 кгс/см</w:t>
      </w:r>
      <w:r w:rsidRPr="00E82FF8">
        <w:rPr>
          <w:vertAlign w:val="superscript"/>
        </w:rPr>
        <w:t>2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Рви 800=[1.1х87.2-0.1(1.52-1.27)х800]0.65=49.4 кгс/см</w:t>
      </w:r>
      <w:r w:rsidRPr="00E82FF8">
        <w:rPr>
          <w:vertAlign w:val="superscript"/>
        </w:rPr>
        <w:t>2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При проявлении скважины давление на устье составит: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Рви=639-0.1х1.27х3850=150 кгс/см</w:t>
      </w:r>
      <w:r w:rsidRPr="00E82FF8">
        <w:rPr>
          <w:vertAlign w:val="superscript"/>
        </w:rPr>
        <w:t>2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Расчет 324 мм колонны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1 секция (2000-1100 м)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fldChar w:fldCharType="begin"/>
      </w:r>
      <w:r w:rsidRPr="00E82FF8">
        <w:instrText xml:space="preserve"> QUOTE </w:instrText>
      </w:r>
      <w:r w:rsidR="00A4408E">
        <w:pict>
          <v:shape id="_x0000_i1047" type="#_x0000_t75" style="width:24pt;height:18.75pt">
            <v:imagedata r:id="rId20" o:title="" chromakey="white"/>
          </v:shape>
        </w:pict>
      </w:r>
      <w:r w:rsidRPr="00E82FF8">
        <w:instrText xml:space="preserve"> </w:instrText>
      </w:r>
      <w:r w:rsidRPr="00E82FF8">
        <w:fldChar w:fldCharType="separate"/>
      </w:r>
      <w:r w:rsidR="00A4408E">
        <w:pict>
          <v:shape id="_x0000_i1048" type="#_x0000_t75" style="width:24pt;height:18.75pt">
            <v:imagedata r:id="rId20" o:title="" chromakey="white"/>
          </v:shape>
        </w:pict>
      </w:r>
      <w:r w:rsidRPr="00E82FF8">
        <w:fldChar w:fldCharType="end"/>
      </w:r>
      <w:r w:rsidRPr="00E82FF8">
        <w:t>=70,2 кгс/см</w:t>
      </w:r>
      <w:r w:rsidRPr="00E82FF8">
        <w:rPr>
          <w:vertAlign w:val="superscript"/>
        </w:rPr>
        <w:t>2</w:t>
      </w:r>
      <w:r w:rsidRPr="00E82FF8">
        <w:t>. Этому давлению соответствуют трубы группы прочности Д с σ=12 мм, для которых Р</w:t>
      </w:r>
      <w:r w:rsidRPr="00E82FF8">
        <w:rPr>
          <w:vertAlign w:val="subscript"/>
        </w:rPr>
        <w:t>кр.см</w:t>
      </w:r>
      <w:r w:rsidRPr="00E82FF8">
        <w:t xml:space="preserve"> = 105 кгс/см</w:t>
      </w:r>
      <w:r w:rsidRPr="00E82FF8">
        <w:rPr>
          <w:vertAlign w:val="superscript"/>
        </w:rPr>
        <w:t>2</w:t>
      </w:r>
      <w:r w:rsidRPr="00E82FF8">
        <w:t xml:space="preserve"> овальность 0, 015.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Для 2 секции принимаем трубы с σ=10 м м группы прочности Д, Р</w:t>
      </w:r>
      <w:r w:rsidRPr="00E82FF8">
        <w:rPr>
          <w:vertAlign w:val="subscript"/>
        </w:rPr>
        <w:t>кр.см</w:t>
      </w:r>
      <w:r w:rsidRPr="00E82FF8">
        <w:t xml:space="preserve"> =68 кгс/см</w:t>
      </w:r>
      <w:r w:rsidRPr="00E82FF8">
        <w:rPr>
          <w:vertAlign w:val="superscript"/>
        </w:rPr>
        <w:t>2</w:t>
      </w:r>
      <w:r w:rsidRPr="00E82FF8">
        <w:t>. По эпюре этому давлению соответствует глубина L</w:t>
      </w:r>
      <w:r w:rsidRPr="00E82FF8">
        <w:rPr>
          <w:vertAlign w:val="subscript"/>
        </w:rPr>
        <w:t>1</w:t>
      </w:r>
      <w:r w:rsidRPr="00E82FF8">
        <w:t xml:space="preserve"> = 1930 м.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 xml:space="preserve">Следовательно, длина 1-й секции: 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L</w:t>
      </w:r>
      <w:r w:rsidRPr="00E82FF8">
        <w:rPr>
          <w:vertAlign w:val="subscript"/>
        </w:rPr>
        <w:t>1</w:t>
      </w:r>
      <w:r w:rsidRPr="00E82FF8">
        <w:t xml:space="preserve"> = 2000-1930=70м.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 xml:space="preserve">Все 1 секции: 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Q1=95,3х70=6671 кг.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Проверим запас прочности на внутреннее давление, по эпюре давление на этой глубине P</w:t>
      </w:r>
      <w:r w:rsidRPr="00E82FF8">
        <w:rPr>
          <w:vertAlign w:val="subscript"/>
        </w:rPr>
        <w:t>ви</w:t>
      </w:r>
      <w:r w:rsidRPr="00E82FF8">
        <w:t xml:space="preserve"> = 74кгс/см</w:t>
      </w:r>
      <w:r w:rsidRPr="00E82FF8">
        <w:rPr>
          <w:vertAlign w:val="superscript"/>
        </w:rPr>
        <w:t>2</w:t>
      </w:r>
      <w:r w:rsidRPr="00E82FF8">
        <w:t>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n</w:t>
      </w:r>
      <w:r w:rsidRPr="00E82FF8">
        <w:rPr>
          <w:vertAlign w:val="subscript"/>
        </w:rPr>
        <w:t>2</w:t>
      </w:r>
      <w:r w:rsidR="00963B60">
        <w:t xml:space="preserve"> = 246/74 =3.32, что достаточно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n</w:t>
      </w:r>
      <w:r w:rsidRPr="00E82FF8">
        <w:rPr>
          <w:vertAlign w:val="subscript"/>
        </w:rPr>
        <w:t>1</w:t>
      </w:r>
      <w:r w:rsidRPr="00E82FF8">
        <w:t xml:space="preserve"> = 105/70, 2 =1, 49&gt;(п1)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Запас прочности по внутреннему избыточному давлению для труб с σ = 10 м на глубине 1100 м. составит: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n</w:t>
      </w:r>
      <w:r w:rsidRPr="00E82FF8">
        <w:rPr>
          <w:vertAlign w:val="subscript"/>
        </w:rPr>
        <w:t>2</w:t>
      </w:r>
      <w:r w:rsidRPr="00E82FF8">
        <w:t xml:space="preserve"> = </w:t>
      </w:r>
      <w:r w:rsidR="00963B60">
        <w:t>205/67, 7 =3.03, что достаточно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n</w:t>
      </w:r>
      <w:r w:rsidRPr="00E82FF8">
        <w:rPr>
          <w:vertAlign w:val="subscript"/>
        </w:rPr>
        <w:t>2</w:t>
      </w:r>
      <w:r w:rsidRPr="00E82FF8">
        <w:t xml:space="preserve"> =</w:t>
      </w:r>
      <w:r w:rsidR="00963B60">
        <w:t xml:space="preserve"> 68/17, 8 =3.82, что достаточно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следовательно</w:t>
      </w:r>
      <w:r w:rsidR="00963B60">
        <w:t>,</w:t>
      </w:r>
      <w:r w:rsidRPr="00E82FF8">
        <w:t xml:space="preserve"> длину второй секции можно принять: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l</w:t>
      </w:r>
      <w:r w:rsidRPr="00E82FF8">
        <w:rPr>
          <w:vertAlign w:val="subscript"/>
        </w:rPr>
        <w:t>2</w:t>
      </w:r>
      <w:r w:rsidRPr="00E82FF8">
        <w:t xml:space="preserve"> = 1930-1100=830 м.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Q</w:t>
      </w:r>
      <w:r w:rsidRPr="00E82FF8">
        <w:rPr>
          <w:vertAlign w:val="subscript"/>
        </w:rPr>
        <w:t>2</w:t>
      </w:r>
      <w:r w:rsidRPr="00E82FF8">
        <w:t>=80, 3х830=666649 кг.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II секция (1100-0 м.)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Поскольку наружное давление выше глубины 1300 м. незначительно, то следующие секции подбираем из расчета на внутреннее давление.</w:t>
      </w:r>
    </w:p>
    <w:p w:rsidR="000124B1" w:rsidRPr="00E82FF8" w:rsidRDefault="00CA53A7" w:rsidP="00E82FF8">
      <w:pPr>
        <w:spacing w:line="360" w:lineRule="auto"/>
        <w:ind w:firstLine="709"/>
        <w:jc w:val="both"/>
      </w:pPr>
      <w:r w:rsidRPr="00E82FF8">
        <w:t>Д</w:t>
      </w:r>
      <w:r w:rsidR="000124B1" w:rsidRPr="00E82FF8">
        <w:t>лину 1 секции принимаем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L=50 м., с σ=10 мм.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Вес секции: Q</w:t>
      </w:r>
      <w:r w:rsidRPr="00E82FF8">
        <w:rPr>
          <w:vertAlign w:val="subscript"/>
        </w:rPr>
        <w:t>1</w:t>
      </w:r>
      <w:r w:rsidRPr="00E82FF8">
        <w:t xml:space="preserve"> = 80, 3*50=4015 кг.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n2=205/44, 3=4, 62&gt;(n2)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для 2 секции принимаем трубы с σ=12 мм.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п</w:t>
      </w:r>
      <w:r w:rsidRPr="00E82FF8">
        <w:rPr>
          <w:vertAlign w:val="subscript"/>
        </w:rPr>
        <w:t>2</w:t>
      </w:r>
      <w:r w:rsidRPr="00E82FF8">
        <w:t xml:space="preserve"> = 246/150=1, 64 &gt;(п</w:t>
      </w:r>
      <w:r w:rsidRPr="00E82FF8">
        <w:rPr>
          <w:vertAlign w:val="subscript"/>
        </w:rPr>
        <w:t>2</w:t>
      </w:r>
      <w:r w:rsidRPr="00E82FF8">
        <w:t>)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 xml:space="preserve">тогда длина 2 секции труб 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l</w:t>
      </w:r>
      <w:r w:rsidRPr="00E82FF8">
        <w:rPr>
          <w:vertAlign w:val="subscript"/>
        </w:rPr>
        <w:t>2</w:t>
      </w:r>
      <w:r w:rsidRPr="00E82FF8">
        <w:t xml:space="preserve"> = 1100-50=1050 м.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все 2 секции труб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Q</w:t>
      </w:r>
      <w:r w:rsidRPr="00E82FF8">
        <w:rPr>
          <w:vertAlign w:val="subscript"/>
        </w:rPr>
        <w:t>2</w:t>
      </w:r>
      <w:r w:rsidRPr="00E82FF8">
        <w:t>= 95, 3*1050=100065 кг.</w:t>
      </w:r>
    </w:p>
    <w:p w:rsidR="00963B60" w:rsidRDefault="00963B60" w:rsidP="00E82FF8">
      <w:pPr>
        <w:spacing w:line="360" w:lineRule="auto"/>
        <w:ind w:firstLine="709"/>
        <w:jc w:val="both"/>
      </w:pPr>
    </w:p>
    <w:p w:rsidR="000124B1" w:rsidRPr="00E82FF8" w:rsidRDefault="00CA53A7" w:rsidP="00E82FF8">
      <w:pPr>
        <w:spacing w:line="360" w:lineRule="auto"/>
        <w:ind w:firstLine="709"/>
        <w:jc w:val="both"/>
      </w:pPr>
      <w:r w:rsidRPr="00E82FF8">
        <w:t xml:space="preserve">Таблица 10. </w:t>
      </w:r>
      <w:r w:rsidR="000124B1" w:rsidRPr="00E82FF8">
        <w:t>Конструкция 324 мм колонны</w:t>
      </w:r>
    </w:p>
    <w:tbl>
      <w:tblPr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3"/>
        <w:gridCol w:w="1271"/>
        <w:gridCol w:w="1028"/>
        <w:gridCol w:w="1114"/>
        <w:gridCol w:w="995"/>
        <w:gridCol w:w="1043"/>
        <w:gridCol w:w="1671"/>
        <w:gridCol w:w="986"/>
      </w:tblGrid>
      <w:tr w:rsidR="000124B1" w:rsidRPr="00963B60" w:rsidTr="00872EDE">
        <w:trPr>
          <w:trHeight w:val="587"/>
        </w:trPr>
        <w:tc>
          <w:tcPr>
            <w:tcW w:w="643" w:type="dxa"/>
            <w:vMerge w:val="restart"/>
            <w:vAlign w:val="center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№</w:t>
            </w:r>
          </w:p>
        </w:tc>
        <w:tc>
          <w:tcPr>
            <w:tcW w:w="1271" w:type="dxa"/>
            <w:vMerge w:val="restart"/>
            <w:vAlign w:val="center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Интервал, м</w:t>
            </w:r>
          </w:p>
        </w:tc>
        <w:tc>
          <w:tcPr>
            <w:tcW w:w="1028" w:type="dxa"/>
            <w:vMerge w:val="restart"/>
            <w:vAlign w:val="center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Длина секции, м</w:t>
            </w:r>
          </w:p>
        </w:tc>
        <w:tc>
          <w:tcPr>
            <w:tcW w:w="1114" w:type="dxa"/>
            <w:vMerge w:val="restart"/>
            <w:vAlign w:val="center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Группа прочности</w:t>
            </w:r>
          </w:p>
        </w:tc>
        <w:tc>
          <w:tcPr>
            <w:tcW w:w="995" w:type="dxa"/>
            <w:vMerge w:val="restart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Толщина стенки, мм</w:t>
            </w:r>
          </w:p>
        </w:tc>
        <w:tc>
          <w:tcPr>
            <w:tcW w:w="2714" w:type="dxa"/>
            <w:gridSpan w:val="2"/>
            <w:vAlign w:val="center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Запасы прочности</w:t>
            </w:r>
          </w:p>
        </w:tc>
        <w:tc>
          <w:tcPr>
            <w:tcW w:w="986" w:type="dxa"/>
            <w:vMerge w:val="restart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Вес секции</w:t>
            </w:r>
          </w:p>
        </w:tc>
      </w:tr>
      <w:tr w:rsidR="000124B1" w:rsidRPr="00963B60" w:rsidTr="00872EDE">
        <w:trPr>
          <w:trHeight w:val="587"/>
        </w:trPr>
        <w:tc>
          <w:tcPr>
            <w:tcW w:w="643" w:type="dxa"/>
            <w:vMerge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На смятие</w:t>
            </w:r>
          </w:p>
        </w:tc>
        <w:tc>
          <w:tcPr>
            <w:tcW w:w="1671" w:type="dxa"/>
            <w:vAlign w:val="center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На внутреннее давление</w:t>
            </w:r>
          </w:p>
        </w:tc>
        <w:tc>
          <w:tcPr>
            <w:tcW w:w="986" w:type="dxa"/>
            <w:vMerge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124B1" w:rsidRPr="00963B60" w:rsidTr="00872EDE">
        <w:tc>
          <w:tcPr>
            <w:tcW w:w="8751" w:type="dxa"/>
            <w:gridSpan w:val="8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 секция 2000-1100 м.</w:t>
            </w:r>
          </w:p>
        </w:tc>
      </w:tr>
      <w:tr w:rsidR="000124B1" w:rsidRPr="00963B60" w:rsidTr="00872EDE">
        <w:tc>
          <w:tcPr>
            <w:tcW w:w="643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</w:t>
            </w:r>
          </w:p>
        </w:tc>
        <w:tc>
          <w:tcPr>
            <w:tcW w:w="1271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2000-1930</w:t>
            </w:r>
          </w:p>
        </w:tc>
        <w:tc>
          <w:tcPr>
            <w:tcW w:w="1028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70</w:t>
            </w:r>
          </w:p>
        </w:tc>
        <w:tc>
          <w:tcPr>
            <w:tcW w:w="1114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Д</w:t>
            </w:r>
          </w:p>
        </w:tc>
        <w:tc>
          <w:tcPr>
            <w:tcW w:w="995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12</w:t>
            </w:r>
          </w:p>
        </w:tc>
        <w:tc>
          <w:tcPr>
            <w:tcW w:w="1043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1, 49</w:t>
            </w:r>
          </w:p>
        </w:tc>
        <w:tc>
          <w:tcPr>
            <w:tcW w:w="1671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3, 32</w:t>
            </w:r>
          </w:p>
        </w:tc>
        <w:tc>
          <w:tcPr>
            <w:tcW w:w="986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6671</w:t>
            </w:r>
          </w:p>
        </w:tc>
      </w:tr>
      <w:tr w:rsidR="000124B1" w:rsidRPr="00963B60" w:rsidTr="00872EDE">
        <w:tc>
          <w:tcPr>
            <w:tcW w:w="643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2</w:t>
            </w:r>
          </w:p>
        </w:tc>
        <w:tc>
          <w:tcPr>
            <w:tcW w:w="1271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1930-1100</w:t>
            </w:r>
          </w:p>
        </w:tc>
        <w:tc>
          <w:tcPr>
            <w:tcW w:w="1028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830</w:t>
            </w:r>
          </w:p>
        </w:tc>
        <w:tc>
          <w:tcPr>
            <w:tcW w:w="1114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Д</w:t>
            </w:r>
          </w:p>
        </w:tc>
        <w:tc>
          <w:tcPr>
            <w:tcW w:w="995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10</w:t>
            </w:r>
          </w:p>
        </w:tc>
        <w:tc>
          <w:tcPr>
            <w:tcW w:w="1043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3, 82</w:t>
            </w:r>
          </w:p>
        </w:tc>
        <w:tc>
          <w:tcPr>
            <w:tcW w:w="1671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3, 03</w:t>
            </w:r>
          </w:p>
        </w:tc>
        <w:tc>
          <w:tcPr>
            <w:tcW w:w="986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66649</w:t>
            </w:r>
          </w:p>
        </w:tc>
      </w:tr>
      <w:tr w:rsidR="000124B1" w:rsidRPr="00963B60" w:rsidTr="00872EDE">
        <w:tc>
          <w:tcPr>
            <w:tcW w:w="8751" w:type="dxa"/>
            <w:gridSpan w:val="8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2 секция 1100-0 м.</w:t>
            </w:r>
          </w:p>
        </w:tc>
      </w:tr>
      <w:tr w:rsidR="000124B1" w:rsidRPr="00963B60" w:rsidTr="00872EDE">
        <w:tc>
          <w:tcPr>
            <w:tcW w:w="643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</w:t>
            </w:r>
          </w:p>
        </w:tc>
        <w:tc>
          <w:tcPr>
            <w:tcW w:w="1271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1100-1050</w:t>
            </w:r>
          </w:p>
        </w:tc>
        <w:tc>
          <w:tcPr>
            <w:tcW w:w="1028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50</w:t>
            </w:r>
          </w:p>
        </w:tc>
        <w:tc>
          <w:tcPr>
            <w:tcW w:w="1114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Д</w:t>
            </w:r>
          </w:p>
        </w:tc>
        <w:tc>
          <w:tcPr>
            <w:tcW w:w="995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10</w:t>
            </w:r>
          </w:p>
        </w:tc>
        <w:tc>
          <w:tcPr>
            <w:tcW w:w="1043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-</w:t>
            </w:r>
          </w:p>
        </w:tc>
        <w:tc>
          <w:tcPr>
            <w:tcW w:w="1671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4, 62</w:t>
            </w:r>
          </w:p>
        </w:tc>
        <w:tc>
          <w:tcPr>
            <w:tcW w:w="986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4015</w:t>
            </w:r>
          </w:p>
        </w:tc>
      </w:tr>
      <w:tr w:rsidR="000124B1" w:rsidRPr="00963B60" w:rsidTr="00872EDE">
        <w:tc>
          <w:tcPr>
            <w:tcW w:w="643" w:type="dxa"/>
            <w:tcBorders>
              <w:bottom w:val="single" w:sz="4" w:space="0" w:color="auto"/>
            </w:tcBorders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1050-0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1050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Д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12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-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1, 64</w:t>
            </w:r>
          </w:p>
        </w:tc>
        <w:tc>
          <w:tcPr>
            <w:tcW w:w="986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100065</w:t>
            </w:r>
          </w:p>
        </w:tc>
      </w:tr>
      <w:tr w:rsidR="000124B1" w:rsidRPr="00963B60" w:rsidTr="00872EDE">
        <w:tc>
          <w:tcPr>
            <w:tcW w:w="776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1777400</w:t>
            </w:r>
          </w:p>
        </w:tc>
      </w:tr>
    </w:tbl>
    <w:p w:rsidR="000124B1" w:rsidRPr="00E82FF8" w:rsidRDefault="000124B1" w:rsidP="00E82FF8">
      <w:pPr>
        <w:spacing w:line="360" w:lineRule="auto"/>
        <w:ind w:firstLine="709"/>
        <w:jc w:val="both"/>
      </w:pP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Расчет 2 промежуточной колонны 244,5 м.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Исходные данные: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Глубина, м.: L=3850, h=0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Удельный вес, гс/см</w:t>
      </w:r>
      <w:r w:rsidRPr="00E82FF8">
        <w:rPr>
          <w:vertAlign w:val="superscript"/>
        </w:rPr>
        <w:t>3</w:t>
      </w:r>
      <w:r w:rsidRPr="00E82FF8">
        <w:t>: γ</w:t>
      </w:r>
      <w:r w:rsidRPr="00E82FF8">
        <w:rPr>
          <w:vertAlign w:val="subscript"/>
        </w:rPr>
        <w:t>ж</w:t>
      </w:r>
      <w:r w:rsidRPr="00E82FF8">
        <w:t>=1,0, γ</w:t>
      </w:r>
      <w:r w:rsidRPr="00E82FF8">
        <w:rPr>
          <w:vertAlign w:val="subscript"/>
        </w:rPr>
        <w:t>к</w:t>
      </w:r>
      <w:r w:rsidRPr="00E82FF8">
        <w:t>=1, 74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γ</w:t>
      </w:r>
      <w:r w:rsidRPr="00E82FF8">
        <w:rPr>
          <w:vertAlign w:val="subscript"/>
        </w:rPr>
        <w:t>ц</w:t>
      </w:r>
      <w:r w:rsidRPr="00E82FF8">
        <w:t>=1, 9 в интервале 200-3850 м.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γ</w:t>
      </w:r>
      <w:r w:rsidRPr="00E82FF8">
        <w:rPr>
          <w:vertAlign w:val="subscript"/>
        </w:rPr>
        <w:t>ц</w:t>
      </w:r>
      <w:r w:rsidRPr="00E82FF8">
        <w:t>=1, 87 в интервале 0-2000 м.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Относительная плотность газа по возрасту γ=1,212.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Пластовое давление на глубине 3850 м. Р</w:t>
      </w:r>
      <w:r w:rsidRPr="00E82FF8">
        <w:rPr>
          <w:vertAlign w:val="subscript"/>
        </w:rPr>
        <w:t>пл</w:t>
      </w:r>
      <w:r w:rsidRPr="00E82FF8">
        <w:t xml:space="preserve"> = 639 кгс/см</w:t>
      </w:r>
      <w:r w:rsidRPr="00E82FF8">
        <w:rPr>
          <w:vertAlign w:val="superscript"/>
        </w:rPr>
        <w:t>2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 xml:space="preserve">Запасы прочности для обсадных труб по стандарту АНИ: 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п</w:t>
      </w:r>
      <w:r w:rsidRPr="00E82FF8">
        <w:rPr>
          <w:vertAlign w:val="subscript"/>
        </w:rPr>
        <w:t>1</w:t>
      </w:r>
      <w:r w:rsidRPr="00E82FF8">
        <w:t>=1,125, п</w:t>
      </w:r>
      <w:r w:rsidRPr="00E82FF8">
        <w:rPr>
          <w:vertAlign w:val="subscript"/>
        </w:rPr>
        <w:t>2</w:t>
      </w:r>
      <w:r w:rsidRPr="00E82FF8">
        <w:t>=1,1, п</w:t>
      </w:r>
      <w:r w:rsidRPr="00E82FF8">
        <w:rPr>
          <w:vertAlign w:val="subscript"/>
        </w:rPr>
        <w:t>3</w:t>
      </w:r>
      <w:r w:rsidRPr="00E82FF8">
        <w:t>=1,75</w:t>
      </w:r>
    </w:p>
    <w:p w:rsidR="000124B1" w:rsidRDefault="000124B1" w:rsidP="00E82FF8">
      <w:pPr>
        <w:spacing w:line="360" w:lineRule="auto"/>
        <w:ind w:firstLine="709"/>
        <w:jc w:val="both"/>
      </w:pPr>
      <w:r w:rsidRPr="00E82FF8">
        <w:t>Ввиду ограниченного предела прочности антикоррозионных труб SМ-90SSU в виду текучих солей расчет труб производится согласно (</w:t>
      </w:r>
      <w:r w:rsidR="00CA53A7" w:rsidRPr="00E82FF8">
        <w:t>6</w:t>
      </w:r>
      <w:r w:rsidRPr="00E82FF8">
        <w:t>) по выражению, учитывающему возможность поддержания внутреннего давления (Py) в промежуточной колонне на соответствующем уровне, путем регулируемого штуцера.</w:t>
      </w:r>
    </w:p>
    <w:p w:rsidR="000124B1" w:rsidRDefault="00872EDE" w:rsidP="00E82FF8">
      <w:pPr>
        <w:spacing w:line="360" w:lineRule="auto"/>
        <w:ind w:firstLine="709"/>
        <w:jc w:val="both"/>
      </w:pPr>
      <w:r>
        <w:br w:type="page"/>
      </w:r>
      <w:r w:rsidR="000124B1" w:rsidRPr="00E82FF8">
        <w:t>Рн= 0,1γ</w:t>
      </w:r>
      <w:r w:rsidR="000124B1" w:rsidRPr="00E82FF8">
        <w:rPr>
          <w:vertAlign w:val="subscript"/>
        </w:rPr>
        <w:t>0</w:t>
      </w:r>
      <w:r w:rsidR="000124B1" w:rsidRPr="00E82FF8">
        <w:t>z≤Ркр/п</w:t>
      </w:r>
      <w:r w:rsidR="000124B1" w:rsidRPr="00E82FF8">
        <w:rPr>
          <w:vertAlign w:val="subscript"/>
        </w:rPr>
        <w:t>1</w:t>
      </w:r>
      <w:r w:rsidR="000124B1" w:rsidRPr="00E82FF8">
        <w:t>*п</w:t>
      </w:r>
      <w:r w:rsidR="000124B1" w:rsidRPr="00E82FF8">
        <w:rPr>
          <w:vertAlign w:val="subscript"/>
        </w:rPr>
        <w:t>2</w:t>
      </w:r>
      <w:r w:rsidR="000124B1" w:rsidRPr="00E82FF8">
        <w:t>+Ру, где Рн=(γп*z/10)λ</w:t>
      </w:r>
      <w:r w:rsidR="00963B60">
        <w:t xml:space="preserve">                  </w:t>
      </w:r>
      <w:r w:rsidR="00CA53A7" w:rsidRPr="00E82FF8">
        <w:t>(6)</w:t>
      </w:r>
    </w:p>
    <w:p w:rsidR="00963B60" w:rsidRPr="00E82FF8" w:rsidRDefault="00963B60" w:rsidP="00E82FF8">
      <w:pPr>
        <w:spacing w:line="360" w:lineRule="auto"/>
        <w:ind w:firstLine="709"/>
        <w:jc w:val="both"/>
      </w:pP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Интервал расчета по горному давл</w:t>
      </w:r>
      <w:r w:rsidR="00CA53A7" w:rsidRPr="00E82FF8">
        <w:t>ению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[(2800-25)-(3800+25)]M, т.е. 2775-3825 м.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Ру=0,1 (2,23-1,0)3825-350,3/1,125*1,1=283 кгс/см</w:t>
      </w:r>
      <w:r w:rsidRPr="00E82FF8">
        <w:rPr>
          <w:vertAlign w:val="superscript"/>
        </w:rPr>
        <w:t>2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Внутренние давления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 xml:space="preserve">Определяем по формуле </w:t>
      </w:r>
      <w:r w:rsidR="00BE4621" w:rsidRPr="00E82FF8">
        <w:t>(6)</w:t>
      </w:r>
      <w:r w:rsidR="00CA53A7" w:rsidRPr="00E82FF8">
        <w:t xml:space="preserve"> </w:t>
      </w:r>
      <w:r w:rsidRPr="00E82FF8">
        <w:t xml:space="preserve">методики (IO) 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Р</w:t>
      </w:r>
      <w:r w:rsidRPr="00E82FF8">
        <w:rPr>
          <w:vertAlign w:val="subscript"/>
        </w:rPr>
        <w:t>вz</w:t>
      </w:r>
      <w:r w:rsidRPr="00E82FF8">
        <w:t xml:space="preserve"> = 639/l</w:t>
      </w:r>
      <w:r w:rsidRPr="00E82FF8">
        <w:rPr>
          <w:vertAlign w:val="superscript"/>
        </w:rPr>
        <w:t>s</w:t>
      </w:r>
      <w:r w:rsidRPr="00E82FF8">
        <w:t>=639/2.3*0.467= 639/1.595=401 кгс/см</w:t>
      </w:r>
      <w:r w:rsidRPr="00E82FF8">
        <w:rPr>
          <w:vertAlign w:val="superscript"/>
        </w:rPr>
        <w:t>2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S = 0, 1*10</w:t>
      </w:r>
      <w:r w:rsidRPr="00E82FF8">
        <w:rPr>
          <w:vertAlign w:val="superscript"/>
        </w:rPr>
        <w:t>-3</w:t>
      </w:r>
      <w:r w:rsidRPr="00E82FF8">
        <w:t>γ(н-z)=0,1*10</w:t>
      </w:r>
      <w:r w:rsidRPr="00E82FF8">
        <w:rPr>
          <w:vertAlign w:val="superscript"/>
        </w:rPr>
        <w:t>-3</w:t>
      </w:r>
      <w:r w:rsidRPr="00E82FF8">
        <w:t>*1, 212*3850=0, 467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Избыточное наружное давление</w:t>
      </w:r>
    </w:p>
    <w:p w:rsidR="000124B1" w:rsidRDefault="000124B1" w:rsidP="00E82FF8">
      <w:pPr>
        <w:spacing w:line="360" w:lineRule="auto"/>
        <w:ind w:firstLine="709"/>
        <w:jc w:val="both"/>
      </w:pPr>
      <w:r w:rsidRPr="00E82FF8">
        <w:t xml:space="preserve">Определяем при минимальных внутренних во время проявления при открытом устье по формуле </w:t>
      </w:r>
      <w:r w:rsidR="00BE4621" w:rsidRPr="00E82FF8">
        <w:t>7.</w:t>
      </w:r>
    </w:p>
    <w:p w:rsidR="00963B60" w:rsidRPr="00E82FF8" w:rsidRDefault="00963B60" w:rsidP="00E82FF8">
      <w:pPr>
        <w:spacing w:line="360" w:lineRule="auto"/>
        <w:ind w:firstLine="709"/>
        <w:jc w:val="both"/>
      </w:pPr>
    </w:p>
    <w:p w:rsidR="000124B1" w:rsidRDefault="000124B1" w:rsidP="00E82FF8">
      <w:pPr>
        <w:spacing w:line="360" w:lineRule="auto"/>
        <w:ind w:firstLine="709"/>
        <w:jc w:val="both"/>
      </w:pPr>
      <w:r w:rsidRPr="00E82FF8">
        <w:t>Z=0 Рни</w:t>
      </w:r>
      <w:r w:rsidRPr="00E82FF8">
        <w:rPr>
          <w:vertAlign w:val="subscript"/>
        </w:rPr>
        <w:t>0</w:t>
      </w:r>
      <w:r w:rsidRPr="00E82FF8">
        <w:t xml:space="preserve"> = 0,1 (γ</w:t>
      </w:r>
      <w:r w:rsidRPr="00E82FF8">
        <w:rPr>
          <w:vertAlign w:val="subscript"/>
        </w:rPr>
        <w:t>ц</w:t>
      </w:r>
      <w:r w:rsidRPr="00E82FF8">
        <w:t>-γ</w:t>
      </w:r>
      <w:r w:rsidRPr="00E82FF8">
        <w:rPr>
          <w:vertAlign w:val="subscript"/>
        </w:rPr>
        <w:t>0</w:t>
      </w:r>
      <w:r w:rsidRPr="00E82FF8">
        <w:t>)(1-к)</w:t>
      </w:r>
      <w:r w:rsidR="00963B60">
        <w:t xml:space="preserve">                    </w:t>
      </w:r>
      <w:r w:rsidR="00BE4621" w:rsidRPr="00E82FF8">
        <w:t>(7)</w:t>
      </w:r>
    </w:p>
    <w:p w:rsidR="00963B60" w:rsidRPr="00E82FF8" w:rsidRDefault="00963B60" w:rsidP="00E82FF8">
      <w:pPr>
        <w:spacing w:line="360" w:lineRule="auto"/>
        <w:ind w:firstLine="709"/>
        <w:jc w:val="both"/>
      </w:pP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Z=3850 м. Р</w:t>
      </w:r>
      <w:r w:rsidRPr="00E82FF8">
        <w:rPr>
          <w:vertAlign w:val="subscript"/>
        </w:rPr>
        <w:t>ни3850</w:t>
      </w:r>
      <w:r w:rsidRPr="00E82FF8">
        <w:t>=0,1(1, 9-1,0)(1-0,3)3850=243 кгс/см</w:t>
      </w:r>
      <w:r w:rsidRPr="00E82FF8">
        <w:rPr>
          <w:vertAlign w:val="superscript"/>
        </w:rPr>
        <w:t>2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 xml:space="preserve">В интервале (2775-3825) м. избыточные наружные давления определяем с учетом горного давления </w:t>
      </w:r>
    </w:p>
    <w:p w:rsidR="000124B1" w:rsidRPr="00E82FF8" w:rsidRDefault="000124B1" w:rsidP="00E82FF8">
      <w:pPr>
        <w:spacing w:line="360" w:lineRule="auto"/>
        <w:ind w:firstLine="709"/>
        <w:jc w:val="both"/>
        <w:rPr>
          <w:vertAlign w:val="superscript"/>
        </w:rPr>
      </w:pPr>
      <w:r w:rsidRPr="00E82FF8">
        <w:t>Р</w:t>
      </w:r>
      <w:r w:rsidRPr="00E82FF8">
        <w:rPr>
          <w:vertAlign w:val="subscript"/>
        </w:rPr>
        <w:t>н.и. 3825</w:t>
      </w:r>
      <w:r w:rsidRPr="00E82FF8">
        <w:t>=0, 1(2, 23-1, 0)3825-283=188 кгс/см</w:t>
      </w:r>
      <w:r w:rsidRPr="00E82FF8">
        <w:rPr>
          <w:vertAlign w:val="superscript"/>
        </w:rPr>
        <w:t>2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Р</w:t>
      </w:r>
      <w:r w:rsidRPr="00E82FF8">
        <w:rPr>
          <w:vertAlign w:val="subscript"/>
        </w:rPr>
        <w:t>н.и. 2775</w:t>
      </w:r>
      <w:r w:rsidRPr="00E82FF8">
        <w:t>=0, 1(2, 23-1, 0)2775-283=59 кгс/см</w:t>
      </w:r>
      <w:r w:rsidRPr="00E82FF8">
        <w:rPr>
          <w:vertAlign w:val="superscript"/>
        </w:rPr>
        <w:t>2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Р</w:t>
      </w:r>
      <w:r w:rsidRPr="00E82FF8">
        <w:rPr>
          <w:vertAlign w:val="subscript"/>
        </w:rPr>
        <w:t>н.и. 3825</w:t>
      </w:r>
      <w:r w:rsidRPr="00E82FF8">
        <w:t>=0, 1(1, 9-1, 0)(1-0, 3)3825=240 кгс/см</w:t>
      </w:r>
      <w:r w:rsidRPr="00E82FF8">
        <w:rPr>
          <w:vertAlign w:val="superscript"/>
        </w:rPr>
        <w:t>2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Р</w:t>
      </w:r>
      <w:r w:rsidRPr="00E82FF8">
        <w:rPr>
          <w:vertAlign w:val="subscript"/>
        </w:rPr>
        <w:t>н.и. 2000</w:t>
      </w:r>
      <w:r w:rsidRPr="00E82FF8">
        <w:t>=0, 1(1, 9-1, 0)(1-0, 3)2000=126 кгс/см</w:t>
      </w:r>
      <w:r w:rsidRPr="00E82FF8">
        <w:rPr>
          <w:vertAlign w:val="superscript"/>
        </w:rPr>
        <w:t>2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Р</w:t>
      </w:r>
      <w:r w:rsidRPr="00E82FF8">
        <w:rPr>
          <w:vertAlign w:val="subscript"/>
        </w:rPr>
        <w:t>н.и. 2000</w:t>
      </w:r>
      <w:r w:rsidRPr="00E82FF8">
        <w:t>=0, 1(1, 87-1, 0)(1-0, 3)2000=122 кгс/см</w:t>
      </w:r>
      <w:r w:rsidRPr="00E82FF8">
        <w:rPr>
          <w:vertAlign w:val="superscript"/>
        </w:rPr>
        <w:t>2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Избыточные внутренние давления</w:t>
      </w:r>
    </w:p>
    <w:p w:rsidR="000124B1" w:rsidRDefault="000124B1" w:rsidP="00E82FF8">
      <w:pPr>
        <w:spacing w:line="360" w:lineRule="auto"/>
        <w:ind w:firstLine="709"/>
        <w:jc w:val="both"/>
      </w:pPr>
      <w:r w:rsidRPr="00E82FF8">
        <w:t xml:space="preserve">Определяем по формуле </w:t>
      </w:r>
      <w:r w:rsidR="00BE4621" w:rsidRPr="00E82FF8">
        <w:t>8.</w:t>
      </w:r>
    </w:p>
    <w:p w:rsidR="00963B60" w:rsidRPr="00E82FF8" w:rsidRDefault="00963B60" w:rsidP="00E82FF8">
      <w:pPr>
        <w:spacing w:line="360" w:lineRule="auto"/>
        <w:ind w:firstLine="709"/>
        <w:jc w:val="both"/>
      </w:pPr>
    </w:p>
    <w:p w:rsidR="000124B1" w:rsidRDefault="000124B1" w:rsidP="00E82FF8">
      <w:pPr>
        <w:spacing w:line="360" w:lineRule="auto"/>
        <w:ind w:firstLine="709"/>
        <w:jc w:val="both"/>
      </w:pPr>
      <w:r w:rsidRPr="00E82FF8">
        <w:t>Рвиz= {1.1Pу-0,1[γц-γж]L-γц-γр}(1-k)</w:t>
      </w:r>
      <w:r w:rsidR="00963B60">
        <w:t xml:space="preserve">                </w:t>
      </w:r>
      <w:r w:rsidR="00BE4621" w:rsidRPr="00E82FF8">
        <w:t>(8)</w:t>
      </w:r>
    </w:p>
    <w:p w:rsidR="00872EDE" w:rsidRDefault="00872EDE" w:rsidP="00E82FF8">
      <w:pPr>
        <w:spacing w:line="360" w:lineRule="auto"/>
        <w:ind w:firstLine="709"/>
        <w:jc w:val="both"/>
      </w:pP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Рви3850=1, 1*401-0, 1(1, 9-1, 0)*3850(1-0, 3)=66 кгс/см</w:t>
      </w:r>
      <w:r w:rsidRPr="00E82FF8">
        <w:rPr>
          <w:vertAlign w:val="superscript"/>
        </w:rPr>
        <w:t>2</w:t>
      </w:r>
    </w:p>
    <w:p w:rsidR="000124B1" w:rsidRPr="00E82FF8" w:rsidRDefault="000124B1" w:rsidP="00E82FF8">
      <w:pPr>
        <w:spacing w:line="360" w:lineRule="auto"/>
        <w:ind w:firstLine="709"/>
        <w:jc w:val="both"/>
        <w:rPr>
          <w:vertAlign w:val="superscript"/>
        </w:rPr>
      </w:pPr>
      <w:r w:rsidRPr="00E82FF8">
        <w:t>Рви2000= (1, 1*401-0, 1(0, 1(1, 87-1, 0)2000)(1-0, 3)=186 кгс/см</w:t>
      </w:r>
      <w:r w:rsidRPr="00E82FF8">
        <w:rPr>
          <w:vertAlign w:val="superscript"/>
        </w:rPr>
        <w:t>2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Рви0=1, 1*Ру=1, 1*401 кгс/см</w:t>
      </w:r>
      <w:r w:rsidRPr="00E82FF8">
        <w:rPr>
          <w:vertAlign w:val="superscript"/>
        </w:rPr>
        <w:t>2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Расчет 244 мм колонны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Расчет ведем по наружным избыточным и внутренним давлениям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Рниl=243 кгс/см</w:t>
      </w:r>
      <w:r w:rsidRPr="00E82FF8">
        <w:rPr>
          <w:vertAlign w:val="superscript"/>
        </w:rPr>
        <w:t>2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Рниl=243*1.125=273 кгс/см</w:t>
      </w:r>
      <w:r w:rsidRPr="00E82FF8">
        <w:rPr>
          <w:vertAlign w:val="superscript"/>
        </w:rPr>
        <w:t>2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Этому давлению соответствует трубы марки стали SM-95SS и о толщиной стенки σ=11,05 мм (Ркр=290 кгс/см</w:t>
      </w:r>
      <w:r w:rsidRPr="00E82FF8">
        <w:rPr>
          <w:vertAlign w:val="superscript"/>
        </w:rPr>
        <w:t>2</w:t>
      </w:r>
      <w:r w:rsidRPr="00E82FF8">
        <w:t>, Рт=528 кгс/см</w:t>
      </w:r>
      <w:r w:rsidRPr="00E82FF8">
        <w:rPr>
          <w:vertAlign w:val="superscript"/>
        </w:rPr>
        <w:t>2</w:t>
      </w:r>
      <w:r w:rsidRPr="00E82FF8">
        <w:t>q=64,73кгс). Для следующей секции принимаем трубы марки SM-90SSИ с σ=10, 03 мм (Ркр=229 кгс/см</w:t>
      </w:r>
      <w:r w:rsidRPr="00E82FF8">
        <w:rPr>
          <w:vertAlign w:val="superscript"/>
        </w:rPr>
        <w:t>2</w:t>
      </w:r>
      <w:r w:rsidRPr="00E82FF8">
        <w:t>, Рт=454 кгс/см</w:t>
      </w:r>
      <w:r w:rsidRPr="00E82FF8">
        <w:rPr>
          <w:vertAlign w:val="superscript"/>
        </w:rPr>
        <w:t>2</w:t>
      </w:r>
      <w:r w:rsidRPr="00E82FF8">
        <w:t xml:space="preserve">, q=59, 52 кгс), для которых 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fldChar w:fldCharType="begin"/>
      </w:r>
      <w:r w:rsidRPr="00E82FF8">
        <w:instrText xml:space="preserve"> QUOTE </w:instrText>
      </w:r>
      <w:r w:rsidR="00A4408E">
        <w:pict>
          <v:shape id="_x0000_i1049" type="#_x0000_t75" style="width:101.25pt;height:27.75pt">
            <v:imagedata r:id="rId21" o:title="" chromakey="white"/>
          </v:shape>
        </w:pict>
      </w:r>
      <w:r w:rsidRPr="00E82FF8">
        <w:instrText xml:space="preserve"> </w:instrText>
      </w:r>
      <w:r w:rsidRPr="00E82FF8">
        <w:fldChar w:fldCharType="separate"/>
      </w:r>
      <w:r w:rsidR="00A4408E">
        <w:pict>
          <v:shape id="_x0000_i1050" type="#_x0000_t75" style="width:101.25pt;height:27.75pt">
            <v:imagedata r:id="rId21" o:title="" chromakey="white"/>
          </v:shape>
        </w:pict>
      </w:r>
      <w:r w:rsidRPr="00E82FF8">
        <w:fldChar w:fldCharType="end"/>
      </w:r>
      <w:r w:rsidRPr="00E82FF8">
        <w:t xml:space="preserve"> кгс/см</w:t>
      </w:r>
      <w:r w:rsidRPr="00E82FF8">
        <w:rPr>
          <w:vertAlign w:val="superscript"/>
        </w:rPr>
        <w:t>2</w:t>
      </w:r>
      <w:r w:rsidRPr="00E82FF8">
        <w:t>, что соответ</w:t>
      </w:r>
      <w:r w:rsidR="00BE4621" w:rsidRPr="00E82FF8">
        <w:t>ст</w:t>
      </w:r>
      <w:r w:rsidRPr="00E82FF8">
        <w:t>вует глубине 1900 м.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В связи с производственной необходимостью принимаем нижние 250 м., составленные из труб марки стали SM-95SSU с σ=11, 99 мм, q=69.94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L1=11.95=17485 кгс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L2=11.05=90622 кгс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На глубине 2200 м делается переход на трубы марки стали SM-90SS со</w:t>
      </w:r>
      <w:r w:rsidR="00362E9D" w:rsidRPr="00E82FF8">
        <w:t>гласно регламенту</w:t>
      </w:r>
      <w:r w:rsidRPr="00E82FF8">
        <w:t>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Дальнейший расчет ведем из расчета на внутреннее давление, так как наружное давление незначительно. И делаем проверочный расчет на страгивание</w:t>
      </w:r>
      <w:r w:rsidR="00362E9D" w:rsidRPr="00E82FF8">
        <w:t>: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fldChar w:fldCharType="begin"/>
      </w:r>
      <w:r w:rsidRPr="00E82FF8">
        <w:instrText xml:space="preserve"> QUOTE </w:instrText>
      </w:r>
      <w:r w:rsidR="00A4408E">
        <w:pict>
          <v:shape id="_x0000_i1051" type="#_x0000_t75" style="width:47.25pt;height:27.75pt">
            <v:imagedata r:id="rId22" o:title="" chromakey="white"/>
          </v:shape>
        </w:pict>
      </w:r>
      <w:r w:rsidRPr="00E82FF8">
        <w:instrText xml:space="preserve"> </w:instrText>
      </w:r>
      <w:r w:rsidRPr="00E82FF8">
        <w:fldChar w:fldCharType="separate"/>
      </w:r>
      <w:r w:rsidR="00A4408E">
        <w:pict>
          <v:shape id="_x0000_i1052" type="#_x0000_t75" style="width:47.25pt;height:27.75pt">
            <v:imagedata r:id="rId22" o:title="" chromakey="white"/>
          </v:shape>
        </w:pict>
      </w:r>
      <w:r w:rsidRPr="00E82FF8">
        <w:fldChar w:fldCharType="end"/>
      </w:r>
      <w:r w:rsidRPr="00E82FF8">
        <w:t>=412 кгс/см</w:t>
      </w:r>
      <w:r w:rsidRPr="00E82FF8">
        <w:rPr>
          <w:vertAlign w:val="superscript"/>
        </w:rPr>
        <w:t>2</w:t>
      </w:r>
      <w:r w:rsidRPr="00E82FF8">
        <w:t>, что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Соответствует глубине L=260 м. Тогда длина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L3=10,03=2200-260=1940 м=1940</w:t>
      </w:r>
      <w:r w:rsidRPr="00E82FF8">
        <w:fldChar w:fldCharType="begin"/>
      </w:r>
      <w:r w:rsidRPr="00E82FF8">
        <w:instrText xml:space="preserve"> QUOTE </w:instrText>
      </w:r>
      <w:r w:rsidR="00A4408E">
        <w:pict>
          <v:shape id="_x0000_i1053" type="#_x0000_t75" style="width:9.75pt;height:18.75pt">
            <v:imagedata r:id="rId23" o:title="" chromakey="white"/>
          </v:shape>
        </w:pict>
      </w:r>
      <w:r w:rsidRPr="00E82FF8">
        <w:instrText xml:space="preserve"> </w:instrText>
      </w:r>
      <w:r w:rsidRPr="00E82FF8">
        <w:fldChar w:fldCharType="separate"/>
      </w:r>
      <w:r w:rsidR="00A4408E">
        <w:pict>
          <v:shape id="_x0000_i1054" type="#_x0000_t75" style="width:9.75pt;height:18.75pt">
            <v:imagedata r:id="rId23" o:title="" chromakey="white"/>
          </v:shape>
        </w:pict>
      </w:r>
      <w:r w:rsidRPr="00E82FF8">
        <w:fldChar w:fldCharType="end"/>
      </w:r>
      <w:r w:rsidRPr="00E82FF8">
        <w:t>59, 52=115469 кгс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Следующую секцию принимаем из труб марки стали SM-90SSN с σ=11, 05 (</w:t>
      </w:r>
      <w:r w:rsidRPr="00E82FF8">
        <w:fldChar w:fldCharType="begin"/>
      </w:r>
      <w:r w:rsidRPr="00E82FF8">
        <w:instrText xml:space="preserve"> QUOTE </w:instrText>
      </w:r>
      <w:r w:rsidR="00A4408E">
        <w:pict>
          <v:shape id="_x0000_i1055" type="#_x0000_t75" style="width:15pt;height:18.75pt">
            <v:imagedata r:id="rId24" o:title="" chromakey="white"/>
          </v:shape>
        </w:pict>
      </w:r>
      <w:r w:rsidRPr="00E82FF8">
        <w:instrText xml:space="preserve"> </w:instrText>
      </w:r>
      <w:r w:rsidRPr="00E82FF8">
        <w:fldChar w:fldCharType="separate"/>
      </w:r>
      <w:r w:rsidR="00A4408E">
        <w:pict>
          <v:shape id="_x0000_i1056" type="#_x0000_t75" style="width:15pt;height:18.75pt">
            <v:imagedata r:id="rId24" o:title="" chromakey="white"/>
          </v:shape>
        </w:pict>
      </w:r>
      <w:r w:rsidRPr="00E82FF8">
        <w:fldChar w:fldCharType="end"/>
      </w:r>
      <w:r w:rsidRPr="00E82FF8">
        <w:t>=500 кг/см</w:t>
      </w:r>
      <w:r w:rsidRPr="00E82FF8">
        <w:rPr>
          <w:vertAlign w:val="superscript"/>
        </w:rPr>
        <w:t>2</w:t>
      </w:r>
      <w:r w:rsidRPr="00E82FF8">
        <w:t xml:space="preserve"> q=64, 73 кгс)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fldChar w:fldCharType="begin"/>
      </w:r>
      <w:r w:rsidRPr="00E82FF8">
        <w:instrText xml:space="preserve"> QUOTE </w:instrText>
      </w:r>
      <w:r w:rsidR="00A4408E">
        <w:pict>
          <v:shape id="_x0000_i1057" type="#_x0000_t75" style="width:47.25pt;height:27.75pt">
            <v:imagedata r:id="rId25" o:title="" chromakey="white"/>
          </v:shape>
        </w:pict>
      </w:r>
      <w:r w:rsidRPr="00E82FF8">
        <w:instrText xml:space="preserve"> </w:instrText>
      </w:r>
      <w:r w:rsidRPr="00E82FF8">
        <w:fldChar w:fldCharType="separate"/>
      </w:r>
      <w:r w:rsidR="00A4408E">
        <w:pict>
          <v:shape id="_x0000_i1058" type="#_x0000_t75" style="width:47.25pt;height:27.75pt">
            <v:imagedata r:id="rId25" o:title="" chromakey="white"/>
          </v:shape>
        </w:pict>
      </w:r>
      <w:r w:rsidRPr="00E82FF8">
        <w:fldChar w:fldCharType="end"/>
      </w:r>
      <w:r w:rsidRPr="00E82FF8">
        <w:t>=154 кгс/см</w:t>
      </w:r>
      <w:r w:rsidRPr="00E82FF8">
        <w:rPr>
          <w:vertAlign w:val="superscript"/>
        </w:rPr>
        <w:t>2</w:t>
      </w:r>
      <w:r w:rsidRPr="00E82FF8">
        <w:t>, что удовлетворяет устьевым условиям.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Верхние 150 м принимаем с σ=11, 99 мм ввиду наличия в газе сероводорода и согласно п.2.7.4 /10/, тогда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L4=11,05=110 м=110</w:t>
      </w:r>
      <w:r w:rsidRPr="00E82FF8">
        <w:fldChar w:fldCharType="begin"/>
      </w:r>
      <w:r w:rsidRPr="00E82FF8">
        <w:instrText xml:space="preserve"> QUOTE </w:instrText>
      </w:r>
      <w:r w:rsidR="00A4408E">
        <w:pict>
          <v:shape id="_x0000_i1059" type="#_x0000_t75" style="width:9.75pt;height:18.75pt">
            <v:imagedata r:id="rId23" o:title="" chromakey="white"/>
          </v:shape>
        </w:pict>
      </w:r>
      <w:r w:rsidRPr="00E82FF8">
        <w:instrText xml:space="preserve"> </w:instrText>
      </w:r>
      <w:r w:rsidRPr="00E82FF8">
        <w:fldChar w:fldCharType="separate"/>
      </w:r>
      <w:r w:rsidR="00A4408E">
        <w:pict>
          <v:shape id="_x0000_i1060" type="#_x0000_t75" style="width:9.75pt;height:18.75pt">
            <v:imagedata r:id="rId23" o:title="" chromakey="white"/>
          </v:shape>
        </w:pict>
      </w:r>
      <w:r w:rsidRPr="00E82FF8">
        <w:fldChar w:fldCharType="end"/>
      </w:r>
      <w:r w:rsidRPr="00E82FF8">
        <w:t>64, 73=7120 кгс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L5=11,99=150 м=150</w:t>
      </w:r>
      <w:r w:rsidRPr="00E82FF8">
        <w:fldChar w:fldCharType="begin"/>
      </w:r>
      <w:r w:rsidRPr="00E82FF8">
        <w:instrText xml:space="preserve"> QUOTE </w:instrText>
      </w:r>
      <w:r w:rsidR="00A4408E">
        <w:pict>
          <v:shape id="_x0000_i1061" type="#_x0000_t75" style="width:9.75pt;height:18.75pt">
            <v:imagedata r:id="rId23" o:title="" chromakey="white"/>
          </v:shape>
        </w:pict>
      </w:r>
      <w:r w:rsidRPr="00E82FF8">
        <w:instrText xml:space="preserve"> </w:instrText>
      </w:r>
      <w:r w:rsidRPr="00E82FF8">
        <w:fldChar w:fldCharType="separate"/>
      </w:r>
      <w:r w:rsidR="00A4408E">
        <w:pict>
          <v:shape id="_x0000_i1062" type="#_x0000_t75" style="width:9.75pt;height:18.75pt">
            <v:imagedata r:id="rId23" o:title="" chromakey="white"/>
          </v:shape>
        </w:pict>
      </w:r>
      <w:r w:rsidRPr="00E82FF8">
        <w:fldChar w:fldCharType="end"/>
      </w:r>
      <w:r w:rsidRPr="00E82FF8">
        <w:t>64, 94=10491 кгс</w:t>
      </w:r>
    </w:p>
    <w:p w:rsidR="00362E9D" w:rsidRPr="00E82FF8" w:rsidRDefault="00362E9D" w:rsidP="00E82FF8">
      <w:pPr>
        <w:spacing w:line="360" w:lineRule="auto"/>
        <w:ind w:firstLine="709"/>
        <w:jc w:val="both"/>
      </w:pPr>
    </w:p>
    <w:p w:rsidR="000124B1" w:rsidRPr="00E82FF8" w:rsidRDefault="00362E9D" w:rsidP="00E82FF8">
      <w:pPr>
        <w:spacing w:line="360" w:lineRule="auto"/>
        <w:ind w:firstLine="709"/>
        <w:jc w:val="both"/>
      </w:pPr>
      <w:r w:rsidRPr="00E82FF8">
        <w:t>Таблица 11. Конструкция 244,</w:t>
      </w:r>
      <w:r w:rsidR="000124B1" w:rsidRPr="00E82FF8">
        <w:t>5 мм колонны</w:t>
      </w:r>
    </w:p>
    <w:tbl>
      <w:tblPr>
        <w:tblW w:w="8620" w:type="dxa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5"/>
        <w:gridCol w:w="1315"/>
        <w:gridCol w:w="700"/>
        <w:gridCol w:w="1175"/>
        <w:gridCol w:w="994"/>
        <w:gridCol w:w="900"/>
        <w:gridCol w:w="1029"/>
        <w:gridCol w:w="806"/>
        <w:gridCol w:w="1056"/>
      </w:tblGrid>
      <w:tr w:rsidR="000124B1" w:rsidRPr="00963B60" w:rsidTr="00872EDE">
        <w:trPr>
          <w:trHeight w:val="587"/>
        </w:trPr>
        <w:tc>
          <w:tcPr>
            <w:tcW w:w="645" w:type="dxa"/>
            <w:vMerge w:val="restart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№ п/п</w:t>
            </w:r>
          </w:p>
        </w:tc>
        <w:tc>
          <w:tcPr>
            <w:tcW w:w="1315" w:type="dxa"/>
            <w:vMerge w:val="restart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Интервал, м</w:t>
            </w:r>
          </w:p>
        </w:tc>
        <w:tc>
          <w:tcPr>
            <w:tcW w:w="700" w:type="dxa"/>
            <w:vMerge w:val="restart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Длина, м</w:t>
            </w:r>
          </w:p>
        </w:tc>
        <w:tc>
          <w:tcPr>
            <w:tcW w:w="1175" w:type="dxa"/>
            <w:vMerge w:val="restart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Группа прочности</w:t>
            </w:r>
          </w:p>
        </w:tc>
        <w:tc>
          <w:tcPr>
            <w:tcW w:w="994" w:type="dxa"/>
            <w:vMerge w:val="restart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Толщина стенки, мм</w:t>
            </w:r>
          </w:p>
        </w:tc>
        <w:tc>
          <w:tcPr>
            <w:tcW w:w="2735" w:type="dxa"/>
            <w:gridSpan w:val="3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Запасы прочности</w:t>
            </w:r>
          </w:p>
        </w:tc>
        <w:tc>
          <w:tcPr>
            <w:tcW w:w="1056" w:type="dxa"/>
            <w:vMerge w:val="restart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Вес секции кгс</w:t>
            </w:r>
          </w:p>
        </w:tc>
      </w:tr>
      <w:tr w:rsidR="000124B1" w:rsidRPr="00963B60" w:rsidTr="00872EDE">
        <w:trPr>
          <w:trHeight w:val="1396"/>
        </w:trPr>
        <w:tc>
          <w:tcPr>
            <w:tcW w:w="645" w:type="dxa"/>
            <w:vMerge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На смятие</w:t>
            </w:r>
          </w:p>
        </w:tc>
        <w:tc>
          <w:tcPr>
            <w:tcW w:w="1029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На внутр.</w:t>
            </w:r>
          </w:p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давление</w:t>
            </w:r>
          </w:p>
        </w:tc>
        <w:tc>
          <w:tcPr>
            <w:tcW w:w="806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На</w:t>
            </w:r>
          </w:p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страгивание</w:t>
            </w:r>
          </w:p>
        </w:tc>
        <w:tc>
          <w:tcPr>
            <w:tcW w:w="1056" w:type="dxa"/>
            <w:vMerge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124B1" w:rsidRPr="00963B60" w:rsidTr="00872EDE">
        <w:tc>
          <w:tcPr>
            <w:tcW w:w="645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</w:t>
            </w:r>
          </w:p>
        </w:tc>
        <w:tc>
          <w:tcPr>
            <w:tcW w:w="1315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3850-3600</w:t>
            </w:r>
          </w:p>
        </w:tc>
        <w:tc>
          <w:tcPr>
            <w:tcW w:w="700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250</w:t>
            </w:r>
          </w:p>
        </w:tc>
        <w:tc>
          <w:tcPr>
            <w:tcW w:w="1175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SM-95TS</w:t>
            </w:r>
          </w:p>
        </w:tc>
        <w:tc>
          <w:tcPr>
            <w:tcW w:w="994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11, 99</w:t>
            </w:r>
          </w:p>
        </w:tc>
        <w:tc>
          <w:tcPr>
            <w:tcW w:w="900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1, 125</w:t>
            </w:r>
          </w:p>
        </w:tc>
        <w:tc>
          <w:tcPr>
            <w:tcW w:w="1029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17485</w:t>
            </w:r>
          </w:p>
        </w:tc>
      </w:tr>
      <w:tr w:rsidR="000124B1" w:rsidRPr="00963B60" w:rsidTr="00872EDE">
        <w:tc>
          <w:tcPr>
            <w:tcW w:w="645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2</w:t>
            </w:r>
          </w:p>
        </w:tc>
        <w:tc>
          <w:tcPr>
            <w:tcW w:w="1315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3600-2200</w:t>
            </w:r>
          </w:p>
        </w:tc>
        <w:tc>
          <w:tcPr>
            <w:tcW w:w="700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1400</w:t>
            </w:r>
          </w:p>
        </w:tc>
        <w:tc>
          <w:tcPr>
            <w:tcW w:w="1175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SM-95TS</w:t>
            </w:r>
          </w:p>
        </w:tc>
        <w:tc>
          <w:tcPr>
            <w:tcW w:w="994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11, 05</w:t>
            </w:r>
          </w:p>
        </w:tc>
        <w:tc>
          <w:tcPr>
            <w:tcW w:w="900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1, 125</w:t>
            </w:r>
          </w:p>
        </w:tc>
        <w:tc>
          <w:tcPr>
            <w:tcW w:w="1029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90622</w:t>
            </w:r>
          </w:p>
        </w:tc>
      </w:tr>
      <w:tr w:rsidR="000124B1" w:rsidRPr="00963B60" w:rsidTr="00872EDE">
        <w:tc>
          <w:tcPr>
            <w:tcW w:w="645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3</w:t>
            </w:r>
          </w:p>
        </w:tc>
        <w:tc>
          <w:tcPr>
            <w:tcW w:w="1315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2200-260</w:t>
            </w:r>
          </w:p>
        </w:tc>
        <w:tc>
          <w:tcPr>
            <w:tcW w:w="700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1940</w:t>
            </w:r>
          </w:p>
        </w:tc>
        <w:tc>
          <w:tcPr>
            <w:tcW w:w="1175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SM-90SS</w:t>
            </w:r>
          </w:p>
        </w:tc>
        <w:tc>
          <w:tcPr>
            <w:tcW w:w="994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10, 03</w:t>
            </w:r>
          </w:p>
        </w:tc>
        <w:tc>
          <w:tcPr>
            <w:tcW w:w="900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-</w:t>
            </w:r>
          </w:p>
        </w:tc>
        <w:tc>
          <w:tcPr>
            <w:tcW w:w="1029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1, 1</w:t>
            </w:r>
          </w:p>
        </w:tc>
        <w:tc>
          <w:tcPr>
            <w:tcW w:w="806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2, 7</w:t>
            </w:r>
          </w:p>
        </w:tc>
        <w:tc>
          <w:tcPr>
            <w:tcW w:w="1056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115469</w:t>
            </w:r>
          </w:p>
        </w:tc>
      </w:tr>
      <w:tr w:rsidR="000124B1" w:rsidRPr="00963B60" w:rsidTr="00872EDE">
        <w:tc>
          <w:tcPr>
            <w:tcW w:w="645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4</w:t>
            </w:r>
          </w:p>
        </w:tc>
        <w:tc>
          <w:tcPr>
            <w:tcW w:w="1315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260-150</w:t>
            </w:r>
          </w:p>
        </w:tc>
        <w:tc>
          <w:tcPr>
            <w:tcW w:w="700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110</w:t>
            </w:r>
          </w:p>
        </w:tc>
        <w:tc>
          <w:tcPr>
            <w:tcW w:w="1175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SM-90SS</w:t>
            </w:r>
          </w:p>
        </w:tc>
        <w:tc>
          <w:tcPr>
            <w:tcW w:w="994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11, 05</w:t>
            </w:r>
          </w:p>
        </w:tc>
        <w:tc>
          <w:tcPr>
            <w:tcW w:w="900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-</w:t>
            </w:r>
          </w:p>
        </w:tc>
        <w:tc>
          <w:tcPr>
            <w:tcW w:w="1029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1, 1</w:t>
            </w:r>
          </w:p>
        </w:tc>
        <w:tc>
          <w:tcPr>
            <w:tcW w:w="806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2, 65</w:t>
            </w:r>
          </w:p>
        </w:tc>
        <w:tc>
          <w:tcPr>
            <w:tcW w:w="1056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7120</w:t>
            </w:r>
          </w:p>
        </w:tc>
      </w:tr>
      <w:tr w:rsidR="000124B1" w:rsidRPr="00963B60" w:rsidTr="00872EDE">
        <w:tc>
          <w:tcPr>
            <w:tcW w:w="645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5</w:t>
            </w:r>
          </w:p>
        </w:tc>
        <w:tc>
          <w:tcPr>
            <w:tcW w:w="1315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150-0</w:t>
            </w:r>
          </w:p>
        </w:tc>
        <w:tc>
          <w:tcPr>
            <w:tcW w:w="700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150</w:t>
            </w:r>
          </w:p>
        </w:tc>
        <w:tc>
          <w:tcPr>
            <w:tcW w:w="1175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SM-90SS</w:t>
            </w:r>
          </w:p>
        </w:tc>
        <w:tc>
          <w:tcPr>
            <w:tcW w:w="994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11, 99</w:t>
            </w:r>
          </w:p>
        </w:tc>
        <w:tc>
          <w:tcPr>
            <w:tcW w:w="900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-</w:t>
            </w:r>
          </w:p>
        </w:tc>
        <w:tc>
          <w:tcPr>
            <w:tcW w:w="1029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1, 1</w:t>
            </w:r>
          </w:p>
        </w:tc>
        <w:tc>
          <w:tcPr>
            <w:tcW w:w="806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2, 62</w:t>
            </w:r>
          </w:p>
        </w:tc>
        <w:tc>
          <w:tcPr>
            <w:tcW w:w="1056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10491</w:t>
            </w:r>
          </w:p>
        </w:tc>
      </w:tr>
    </w:tbl>
    <w:p w:rsidR="000124B1" w:rsidRPr="00E82FF8" w:rsidRDefault="000124B1" w:rsidP="00E82FF8">
      <w:pPr>
        <w:spacing w:line="360" w:lineRule="auto"/>
        <w:ind w:firstLine="709"/>
        <w:jc w:val="both"/>
      </w:pP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Эксплуатационная колонна 177, 8 мм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Исходные данные: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Глубина, м, L=4100, h=0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Удельный вес, г/см</w:t>
      </w:r>
      <w:r w:rsidRPr="00E82FF8">
        <w:rPr>
          <w:vertAlign w:val="superscript"/>
        </w:rPr>
        <w:t>3</w:t>
      </w:r>
      <w:r w:rsidRPr="00E82FF8">
        <w:t>, γ</w:t>
      </w:r>
      <w:r w:rsidRPr="00E82FF8">
        <w:rPr>
          <w:vertAlign w:val="subscript"/>
        </w:rPr>
        <w:t>ж</w:t>
      </w:r>
      <w:r w:rsidRPr="00E82FF8">
        <w:t>=1, 0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γ</w:t>
      </w:r>
      <w:r w:rsidRPr="00E82FF8">
        <w:rPr>
          <w:vertAlign w:val="subscript"/>
        </w:rPr>
        <w:t xml:space="preserve">ц </w:t>
      </w:r>
      <w:r w:rsidRPr="00E82FF8">
        <w:t>= 1, 77 в интервале 3750-4100м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γ</w:t>
      </w:r>
      <w:r w:rsidRPr="00E82FF8">
        <w:rPr>
          <w:vertAlign w:val="subscript"/>
        </w:rPr>
        <w:t xml:space="preserve">ц </w:t>
      </w:r>
      <w:r w:rsidRPr="00E82FF8">
        <w:t>= 1, 87 – в интервале 0-3750 м.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γ</w:t>
      </w:r>
      <w:r w:rsidRPr="00E82FF8">
        <w:rPr>
          <w:vertAlign w:val="subscript"/>
        </w:rPr>
        <w:t>к</w:t>
      </w:r>
      <w:r w:rsidRPr="00E82FF8">
        <w:t>=1, 74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пластовое давление, кгс/см</w:t>
      </w:r>
      <w:r w:rsidRPr="00E82FF8">
        <w:rPr>
          <w:vertAlign w:val="superscript"/>
        </w:rPr>
        <w:t>2</w:t>
      </w:r>
      <w:r w:rsidRPr="00E82FF8">
        <w:t>: Рпл = 644 (в период ввода скважины в эксплуатацию).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Коэффициент разгрузки цементного кольца – 0, 25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Запасы прочности для обсадных труб по стандарту АНИ: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п1 = 1, 36 п2=1, 33 п3=1, 75</w:t>
      </w:r>
    </w:p>
    <w:p w:rsidR="000124B1" w:rsidRPr="00E82FF8" w:rsidRDefault="00362E9D" w:rsidP="00E82FF8">
      <w:pPr>
        <w:spacing w:line="360" w:lineRule="auto"/>
        <w:ind w:firstLine="709"/>
        <w:jc w:val="both"/>
      </w:pPr>
      <w:r w:rsidRPr="00E82FF8">
        <w:t>В</w:t>
      </w:r>
      <w:r w:rsidR="000124B1" w:rsidRPr="00E82FF8">
        <w:t>нутреннее давление</w:t>
      </w:r>
    </w:p>
    <w:p w:rsidR="000124B1" w:rsidRDefault="00362E9D" w:rsidP="00E82FF8">
      <w:pPr>
        <w:spacing w:line="360" w:lineRule="auto"/>
        <w:ind w:firstLine="709"/>
        <w:jc w:val="both"/>
      </w:pPr>
      <w:r w:rsidRPr="00E82FF8">
        <w:t>В</w:t>
      </w:r>
      <w:r w:rsidR="000124B1" w:rsidRPr="00E82FF8">
        <w:t xml:space="preserve"> период ввода скважины в эксплуатацию внутреннего давления определяется по формуле </w:t>
      </w:r>
      <w:r w:rsidR="0056245D" w:rsidRPr="00E82FF8">
        <w:t>9</w:t>
      </w:r>
      <w:r w:rsidR="000124B1" w:rsidRPr="00E82FF8">
        <w:t>.</w:t>
      </w:r>
    </w:p>
    <w:p w:rsidR="00872EDE" w:rsidRDefault="00872EDE" w:rsidP="00E82FF8">
      <w:pPr>
        <w:spacing w:line="360" w:lineRule="auto"/>
        <w:ind w:firstLine="709"/>
        <w:jc w:val="both"/>
      </w:pPr>
    </w:p>
    <w:p w:rsidR="000124B1" w:rsidRDefault="000124B1" w:rsidP="00E82FF8">
      <w:pPr>
        <w:spacing w:line="360" w:lineRule="auto"/>
        <w:ind w:firstLine="709"/>
        <w:jc w:val="both"/>
      </w:pPr>
      <w:r w:rsidRPr="00E82FF8">
        <w:t>а) Рвz=Рплl/l</w:t>
      </w:r>
      <w:r w:rsidRPr="00E82FF8">
        <w:rPr>
          <w:vertAlign w:val="superscript"/>
        </w:rPr>
        <w:t>s</w:t>
      </w:r>
      <w:r w:rsidRPr="00E82FF8">
        <w:t xml:space="preserve"> </w:t>
      </w:r>
      <w:r w:rsidR="00963B60">
        <w:t xml:space="preserve">         </w:t>
      </w:r>
      <w:r w:rsidR="0056245D" w:rsidRPr="00E82FF8">
        <w:t>(9)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где S=0,1*10</w:t>
      </w:r>
      <w:r w:rsidRPr="00E82FF8">
        <w:rPr>
          <w:vertAlign w:val="superscript"/>
        </w:rPr>
        <w:t>-3</w:t>
      </w:r>
      <w:r w:rsidRPr="00E82FF8">
        <w:t xml:space="preserve"> *1.212*410=0.496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l</w:t>
      </w:r>
      <w:r w:rsidRPr="00E82FF8">
        <w:rPr>
          <w:vertAlign w:val="superscript"/>
        </w:rPr>
        <w:t>s</w:t>
      </w:r>
      <w:r w:rsidRPr="00E82FF8">
        <w:t xml:space="preserve"> =1.6421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Pвz=644/.6421=392 кгс/см</w:t>
      </w:r>
      <w:r w:rsidRPr="00E82FF8">
        <w:rPr>
          <w:vertAlign w:val="superscript"/>
        </w:rPr>
        <w:t>2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 xml:space="preserve">б) по окончании эксплуатации 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Pвz=Pплz=120 кгс/см</w:t>
      </w:r>
      <w:r w:rsidRPr="00E82FF8">
        <w:rPr>
          <w:vertAlign w:val="superscript"/>
        </w:rPr>
        <w:t>2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Избыточные наружные давления</w:t>
      </w:r>
    </w:p>
    <w:p w:rsidR="000124B1" w:rsidRDefault="000124B1" w:rsidP="00E82FF8">
      <w:pPr>
        <w:spacing w:line="360" w:lineRule="auto"/>
        <w:ind w:firstLine="709"/>
        <w:jc w:val="both"/>
      </w:pPr>
      <w:r w:rsidRPr="00E82FF8">
        <w:t>Определим по формуле</w:t>
      </w:r>
      <w:r w:rsidR="0056245D" w:rsidRPr="00E82FF8">
        <w:t xml:space="preserve"> 10.</w:t>
      </w:r>
    </w:p>
    <w:p w:rsidR="00963B60" w:rsidRPr="00E82FF8" w:rsidRDefault="00963B60" w:rsidP="00E82FF8">
      <w:pPr>
        <w:spacing w:line="360" w:lineRule="auto"/>
        <w:ind w:firstLine="709"/>
        <w:jc w:val="both"/>
      </w:pPr>
    </w:p>
    <w:p w:rsidR="000124B1" w:rsidRDefault="000124B1" w:rsidP="00E82FF8">
      <w:pPr>
        <w:spacing w:line="360" w:lineRule="auto"/>
        <w:ind w:firstLine="709"/>
        <w:jc w:val="both"/>
      </w:pPr>
      <w:r w:rsidRPr="00E82FF8">
        <w:t>Рни=(0, 1(γ</w:t>
      </w:r>
      <w:r w:rsidRPr="00E82FF8">
        <w:rPr>
          <w:vertAlign w:val="subscript"/>
        </w:rPr>
        <w:t>ц</w:t>
      </w:r>
      <w:r w:rsidRPr="00E82FF8">
        <w:t>*h-(γ</w:t>
      </w:r>
      <w:r w:rsidRPr="00E82FF8">
        <w:rPr>
          <w:vertAlign w:val="subscript"/>
        </w:rPr>
        <w:t>ц</w:t>
      </w:r>
      <w:r w:rsidRPr="00E82FF8">
        <w:t>-γ</w:t>
      </w:r>
      <w:r w:rsidRPr="00E82FF8">
        <w:rPr>
          <w:vertAlign w:val="subscript"/>
        </w:rPr>
        <w:t>р</w:t>
      </w:r>
      <w:r w:rsidRPr="00E82FF8">
        <w:t>)h)-Pmin)(1-k)</w:t>
      </w:r>
      <w:r w:rsidR="00963B60">
        <w:t xml:space="preserve">                </w:t>
      </w:r>
      <w:r w:rsidR="0056245D" w:rsidRPr="00E82FF8">
        <w:t>(10)</w:t>
      </w:r>
    </w:p>
    <w:p w:rsidR="00963B60" w:rsidRPr="00E82FF8" w:rsidRDefault="00963B60" w:rsidP="00E82FF8">
      <w:pPr>
        <w:spacing w:line="360" w:lineRule="auto"/>
        <w:ind w:firstLine="709"/>
        <w:jc w:val="both"/>
      </w:pP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При z=0Pниz=0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При h=4100 Рниz=(0.1*1.77*4100-120)(1-0.25)=454 кгс/см</w:t>
      </w:r>
      <w:r w:rsidRPr="00E82FF8">
        <w:rPr>
          <w:vertAlign w:val="superscript"/>
        </w:rPr>
        <w:t>2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При h=3750 Рниz=(0.1*1.77*3750-120)(1-0.25)=408 кгс/см</w:t>
      </w:r>
      <w:r w:rsidRPr="00E82FF8">
        <w:rPr>
          <w:vertAlign w:val="superscript"/>
        </w:rPr>
        <w:t>2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При h=3750 Рниz=(0.1*1.87*3750-120)(1-0.25)=436 кгс/см</w:t>
      </w:r>
      <w:r w:rsidRPr="00E82FF8">
        <w:rPr>
          <w:vertAlign w:val="superscript"/>
        </w:rPr>
        <w:t>2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Избыточн</w:t>
      </w:r>
      <w:r w:rsidR="0056245D" w:rsidRPr="00E82FF8">
        <w:t>о</w:t>
      </w:r>
      <w:r w:rsidRPr="00E82FF8">
        <w:t>е внутреннее давление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Давление на устье z=0 Ру=1, 1 Рв= 1, 1, 392=432 кгс/см</w:t>
      </w:r>
      <w:r w:rsidRPr="00E82FF8">
        <w:rPr>
          <w:vertAlign w:val="superscript"/>
        </w:rPr>
        <w:t>2</w:t>
      </w:r>
    </w:p>
    <w:p w:rsidR="000124B1" w:rsidRDefault="000124B1" w:rsidP="00E82FF8">
      <w:pPr>
        <w:spacing w:line="360" w:lineRule="auto"/>
        <w:ind w:firstLine="709"/>
        <w:jc w:val="both"/>
      </w:pPr>
      <w:r w:rsidRPr="00E82FF8">
        <w:t>Давление на глубине L определим по формуле</w:t>
      </w:r>
      <w:r w:rsidR="0056245D" w:rsidRPr="00E82FF8">
        <w:t xml:space="preserve"> 11</w:t>
      </w:r>
      <w:r w:rsidRPr="00E82FF8">
        <w:t>:</w:t>
      </w:r>
    </w:p>
    <w:p w:rsidR="00963B60" w:rsidRPr="00E82FF8" w:rsidRDefault="00963B60" w:rsidP="00E82FF8">
      <w:pPr>
        <w:spacing w:line="360" w:lineRule="auto"/>
        <w:ind w:firstLine="709"/>
        <w:jc w:val="both"/>
      </w:pPr>
    </w:p>
    <w:p w:rsidR="000124B1" w:rsidRDefault="000124B1" w:rsidP="00E82FF8">
      <w:pPr>
        <w:spacing w:line="360" w:lineRule="auto"/>
        <w:ind w:firstLine="709"/>
        <w:jc w:val="both"/>
      </w:pPr>
      <w:r w:rsidRPr="00E82FF8">
        <w:t>Рви = (Роп-0, 1(γ</w:t>
      </w:r>
      <w:r w:rsidRPr="00E82FF8">
        <w:rPr>
          <w:vertAlign w:val="subscript"/>
        </w:rPr>
        <w:t>ц</w:t>
      </w:r>
      <w:r w:rsidRPr="00E82FF8">
        <w:t>-γ</w:t>
      </w:r>
      <w:r w:rsidRPr="00E82FF8">
        <w:rPr>
          <w:vertAlign w:val="subscript"/>
        </w:rPr>
        <w:t>ж</w:t>
      </w:r>
      <w:r w:rsidRPr="00E82FF8">
        <w:t>)L-(γ</w:t>
      </w:r>
      <w:r w:rsidRPr="00E82FF8">
        <w:rPr>
          <w:vertAlign w:val="subscript"/>
        </w:rPr>
        <w:t>ц</w:t>
      </w:r>
      <w:r w:rsidRPr="00E82FF8">
        <w:t>-γ</w:t>
      </w:r>
      <w:r w:rsidRPr="00E82FF8">
        <w:rPr>
          <w:vertAlign w:val="subscript"/>
        </w:rPr>
        <w:t>р</w:t>
      </w:r>
      <w:r w:rsidRPr="00E82FF8">
        <w:t>)h)(1-к)</w:t>
      </w:r>
      <w:r w:rsidR="00963B60">
        <w:t xml:space="preserve">               </w:t>
      </w:r>
      <w:r w:rsidR="0056245D" w:rsidRPr="00E82FF8">
        <w:t>(11)</w:t>
      </w:r>
    </w:p>
    <w:p w:rsidR="00963B60" w:rsidRPr="00E82FF8" w:rsidRDefault="00963B60" w:rsidP="00E82FF8">
      <w:pPr>
        <w:spacing w:line="360" w:lineRule="auto"/>
        <w:ind w:firstLine="709"/>
        <w:jc w:val="both"/>
      </w:pP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Рви4100=(432-0, 1(1, 77-1, 00)4100)(1-0, 25)=87, 2 кгс/см</w:t>
      </w:r>
      <w:r w:rsidRPr="00E82FF8">
        <w:rPr>
          <w:vertAlign w:val="superscript"/>
        </w:rPr>
        <w:t>2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Рви3750=(432-0, 1(1, 77-1, 00)3750)(1-0, 25)=107, 4 кгс/см</w:t>
      </w:r>
      <w:r w:rsidRPr="00E82FF8">
        <w:rPr>
          <w:vertAlign w:val="superscript"/>
        </w:rPr>
        <w:t>2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Рви3750=(432-0, 1(1, 77-1, 00)3750)(1-0, 25)=79, 3 кгс/см</w:t>
      </w:r>
      <w:r w:rsidRPr="00E82FF8">
        <w:rPr>
          <w:vertAlign w:val="superscript"/>
        </w:rPr>
        <w:t>2</w:t>
      </w:r>
    </w:p>
    <w:p w:rsidR="000124B1" w:rsidRPr="00E82FF8" w:rsidRDefault="0056245D" w:rsidP="00E82FF8">
      <w:pPr>
        <w:spacing w:line="360" w:lineRule="auto"/>
        <w:ind w:firstLine="709"/>
        <w:jc w:val="both"/>
      </w:pPr>
      <w:r w:rsidRPr="00E82FF8">
        <w:t>Расчет 177,</w:t>
      </w:r>
      <w:r w:rsidR="000124B1" w:rsidRPr="00E82FF8">
        <w:t>8 мм колонны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Расчет ведем по избыточным наружным и внутренним давлением.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Рни= 454*1, 36=617 кгс/см</w:t>
      </w:r>
      <w:r w:rsidRPr="00E82FF8">
        <w:rPr>
          <w:vertAlign w:val="superscript"/>
        </w:rPr>
        <w:t>2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Этому давлению соответствуют трубы марки стали SM90-SSU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σ=11, 51 мм (Ркр=659 кгс/см</w:t>
      </w:r>
      <w:r w:rsidRPr="00E82FF8">
        <w:rPr>
          <w:vertAlign w:val="superscript"/>
        </w:rPr>
        <w:t>2</w:t>
      </w:r>
      <w:r w:rsidRPr="00E82FF8">
        <w:t>); Рт=718 кгс/см</w:t>
      </w:r>
      <w:r w:rsidRPr="00E82FF8">
        <w:rPr>
          <w:vertAlign w:val="superscript"/>
        </w:rPr>
        <w:t>2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q=47, 62кг.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Для второй секции принимаем трубы с толщиной стенки σ=10, 36 мм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(Ркр=532 кгс/см</w:t>
      </w:r>
      <w:r w:rsidRPr="00E82FF8">
        <w:rPr>
          <w:vertAlign w:val="superscript"/>
        </w:rPr>
        <w:t>2</w:t>
      </w:r>
      <w:r w:rsidRPr="00E82FF8">
        <w:t>, Рт=646 кгс/см</w:t>
      </w:r>
      <w:r w:rsidRPr="00E82FF8">
        <w:rPr>
          <w:vertAlign w:val="superscript"/>
        </w:rPr>
        <w:t>2</w:t>
      </w:r>
      <w:r w:rsidRPr="00E82FF8">
        <w:t xml:space="preserve">; q=43, 15 кг.), для которых 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fldChar w:fldCharType="begin"/>
      </w:r>
      <w:r w:rsidRPr="00E82FF8">
        <w:instrText xml:space="preserve"> QUOTE </w:instrText>
      </w:r>
      <w:r w:rsidR="00A4408E">
        <w:pict>
          <v:shape id="_x0000_i1063" type="#_x0000_t75" style="width:146.25pt;height:29.25pt">
            <v:imagedata r:id="rId26" o:title="" chromakey="white"/>
          </v:shape>
        </w:pict>
      </w:r>
      <w:r w:rsidRPr="00E82FF8">
        <w:instrText xml:space="preserve"> </w:instrText>
      </w:r>
      <w:r w:rsidRPr="00E82FF8">
        <w:fldChar w:fldCharType="separate"/>
      </w:r>
      <w:r w:rsidR="00A4408E">
        <w:pict>
          <v:shape id="_x0000_i1064" type="#_x0000_t75" style="width:146.25pt;height:29.25pt">
            <v:imagedata r:id="rId26" o:title="" chromakey="white"/>
          </v:shape>
        </w:pict>
      </w:r>
      <w:r w:rsidRPr="00E82FF8">
        <w:fldChar w:fldCharType="end"/>
      </w:r>
      <w:r w:rsidRPr="00E82FF8">
        <w:t>, что соответствует глубине L</w:t>
      </w:r>
      <w:r w:rsidRPr="00E82FF8">
        <w:rPr>
          <w:vertAlign w:val="subscript"/>
        </w:rPr>
        <w:t>1</w:t>
      </w:r>
      <w:r w:rsidRPr="00E82FF8">
        <w:t xml:space="preserve"> =3380м.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Тогда длина 1 секции: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L</w:t>
      </w:r>
      <w:r w:rsidRPr="00E82FF8">
        <w:rPr>
          <w:vertAlign w:val="subscript"/>
        </w:rPr>
        <w:t>1</w:t>
      </w:r>
      <w:r w:rsidRPr="00E82FF8">
        <w:t xml:space="preserve"> = 4100-3380 = 720 м.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Q</w:t>
      </w:r>
      <w:r w:rsidRPr="00E82FF8">
        <w:rPr>
          <w:vertAlign w:val="subscript"/>
        </w:rPr>
        <w:t>1</w:t>
      </w:r>
      <w:r w:rsidRPr="00E82FF8">
        <w:t>=47, 62х720=34286, 4 кг.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Для третьей секции принимаем трубы с толщиной стенки σ=9, 19 м.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(Ркр=404кгс/см</w:t>
      </w:r>
      <w:r w:rsidRPr="00E82FF8">
        <w:rPr>
          <w:vertAlign w:val="superscript"/>
        </w:rPr>
        <w:t>2</w:t>
      </w:r>
      <w:r w:rsidRPr="00E82FF8">
        <w:t>, Рт=574 кгс/см</w:t>
      </w:r>
      <w:r w:rsidRPr="00E82FF8">
        <w:rPr>
          <w:vertAlign w:val="superscript"/>
        </w:rPr>
        <w:t>2</w:t>
      </w:r>
      <w:r w:rsidRPr="00E82FF8">
        <w:t>, q = 38.69 кг).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fldChar w:fldCharType="begin"/>
      </w:r>
      <w:r w:rsidRPr="00E82FF8">
        <w:instrText xml:space="preserve"> QUOTE </w:instrText>
      </w:r>
      <w:r w:rsidR="00A4408E">
        <w:pict>
          <v:shape id="_x0000_i1065" type="#_x0000_t75" style="width:146.25pt;height:29.25pt">
            <v:imagedata r:id="rId27" o:title="" chromakey="white"/>
          </v:shape>
        </w:pict>
      </w:r>
      <w:r w:rsidRPr="00E82FF8">
        <w:instrText xml:space="preserve"> </w:instrText>
      </w:r>
      <w:r w:rsidRPr="00E82FF8">
        <w:fldChar w:fldCharType="separate"/>
      </w:r>
      <w:r w:rsidR="00A4408E">
        <w:pict>
          <v:shape id="_x0000_i1066" type="#_x0000_t75" style="width:146.25pt;height:29.25pt">
            <v:imagedata r:id="rId27" o:title="" chromakey="white"/>
          </v:shape>
        </w:pict>
      </w:r>
      <w:r w:rsidRPr="00E82FF8">
        <w:fldChar w:fldCharType="end"/>
      </w:r>
      <w:r w:rsidRPr="00E82FF8">
        <w:t>, что способствует глубине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h</w:t>
      </w:r>
      <w:r w:rsidRPr="00E82FF8">
        <w:rPr>
          <w:vertAlign w:val="subscript"/>
        </w:rPr>
        <w:t>2</w:t>
      </w:r>
      <w:r w:rsidRPr="00E82FF8">
        <w:t>=2560 м.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L</w:t>
      </w:r>
      <w:r w:rsidRPr="00E82FF8">
        <w:rPr>
          <w:vertAlign w:val="subscript"/>
        </w:rPr>
        <w:t>2</w:t>
      </w:r>
      <w:r w:rsidRPr="00E82FF8">
        <w:t>= 3380-2560=820 м.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Q</w:t>
      </w:r>
      <w:r w:rsidRPr="00E82FF8">
        <w:rPr>
          <w:vertAlign w:val="subscript"/>
        </w:rPr>
        <w:t>2</w:t>
      </w:r>
      <w:r w:rsidRPr="00E82FF8">
        <w:t>=43, 15*820=35383 кг.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Длину 3-й секции определим из расчета на страгивание и проверим на внутреннее давление</w:t>
      </w:r>
    </w:p>
    <w:p w:rsidR="000124B1" w:rsidRPr="00E82FF8" w:rsidRDefault="00A4408E" w:rsidP="00E82FF8">
      <w:pPr>
        <w:spacing w:line="360" w:lineRule="auto"/>
        <w:ind w:firstLine="709"/>
        <w:jc w:val="both"/>
      </w:pPr>
      <w:r>
        <w:pict>
          <v:shape id="_x0000_i1067" type="#_x0000_t75" style="width:229.5pt;height:39pt">
            <v:imagedata r:id="rId28" o:title="" chromakey="white"/>
          </v:shape>
        </w:pic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fldChar w:fldCharType="begin"/>
      </w:r>
      <w:r w:rsidRPr="00E82FF8">
        <w:instrText xml:space="preserve"> QUOTE </w:instrText>
      </w:r>
      <w:r w:rsidR="00A4408E">
        <w:pict>
          <v:shape id="_x0000_i1068" type="#_x0000_t75" style="width:186pt;height:26.25pt">
            <v:imagedata r:id="rId29" o:title="" chromakey="white"/>
          </v:shape>
        </w:pict>
      </w:r>
      <w:r w:rsidRPr="00E82FF8">
        <w:instrText xml:space="preserve"> </w:instrText>
      </w:r>
      <w:r w:rsidRPr="00E82FF8">
        <w:fldChar w:fldCharType="separate"/>
      </w:r>
      <w:r w:rsidR="00A4408E">
        <w:pict>
          <v:shape id="_x0000_i1069" type="#_x0000_t75" style="width:186pt;height:26.25pt">
            <v:imagedata r:id="rId29" o:title="" chromakey="white"/>
          </v:shape>
        </w:pict>
      </w:r>
      <w:r w:rsidRPr="00E82FF8">
        <w:fldChar w:fldCharType="end"/>
      </w:r>
      <w:r w:rsidR="00963B60">
        <w:t xml:space="preserve"> что удовлетворяет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Q</w:t>
      </w:r>
      <w:r w:rsidRPr="00E82FF8">
        <w:rPr>
          <w:vertAlign w:val="subscript"/>
        </w:rPr>
        <w:t>3</w:t>
      </w:r>
      <w:r w:rsidRPr="00E82FF8">
        <w:t xml:space="preserve"> = 38, 69*2000=77380 кг.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Для 2-й секции принимаем трубы с σ=10, 36мм.</w:t>
      </w:r>
    </w:p>
    <w:p w:rsidR="000124B1" w:rsidRPr="00E82FF8" w:rsidRDefault="00A4408E" w:rsidP="00E82FF8">
      <w:pPr>
        <w:spacing w:line="360" w:lineRule="auto"/>
        <w:ind w:firstLine="709"/>
        <w:jc w:val="both"/>
      </w:pPr>
      <w:r>
        <w:pict>
          <v:shape id="_x0000_i1070" type="#_x0000_t75" style="width:166.5pt;height:37.5pt">
            <v:imagedata r:id="rId30" o:title="" chromakey="white"/>
          </v:shape>
        </w:pic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Q</w:t>
      </w:r>
      <w:r w:rsidRPr="00E82FF8">
        <w:rPr>
          <w:vertAlign w:val="subscript"/>
        </w:rPr>
        <w:t>4</w:t>
      </w:r>
      <w:r w:rsidRPr="00E82FF8">
        <w:t>=43, 15*430=1854, 5 кг.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Запас прочности: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fldChar w:fldCharType="begin"/>
      </w:r>
      <w:r w:rsidRPr="00E82FF8">
        <w:instrText xml:space="preserve"> QUOTE </w:instrText>
      </w:r>
      <w:r w:rsidR="00A4408E">
        <w:pict>
          <v:shape id="_x0000_i1071" type="#_x0000_t75" style="width:141.75pt;height:26.25pt">
            <v:imagedata r:id="rId31" o:title="" chromakey="white"/>
          </v:shape>
        </w:pict>
      </w:r>
      <w:r w:rsidRPr="00E82FF8">
        <w:instrText xml:space="preserve"> </w:instrText>
      </w:r>
      <w:r w:rsidRPr="00E82FF8">
        <w:fldChar w:fldCharType="separate"/>
      </w:r>
      <w:r w:rsidR="00A4408E">
        <w:pict>
          <v:shape id="_x0000_i1072" type="#_x0000_t75" style="width:141.75pt;height:26.25pt">
            <v:imagedata r:id="rId31" o:title="" chromakey="white"/>
          </v:shape>
        </w:pict>
      </w:r>
      <w:r w:rsidRPr="00E82FF8">
        <w:fldChar w:fldCharType="end"/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Для 5-й секции принимаем трубы с σ=11, 51 мм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fldChar w:fldCharType="begin"/>
      </w:r>
      <w:r w:rsidRPr="00E82FF8">
        <w:instrText xml:space="preserve"> QUOTE </w:instrText>
      </w:r>
      <w:r w:rsidR="00A4408E">
        <w:pict>
          <v:shape id="_x0000_i1073" type="#_x0000_t75" style="width:147.75pt;height:42.75pt">
            <v:imagedata r:id="rId32" o:title="" chromakey="white"/>
          </v:shape>
        </w:pict>
      </w:r>
      <w:r w:rsidRPr="00E82FF8">
        <w:instrText xml:space="preserve"> </w:instrText>
      </w:r>
      <w:r w:rsidRPr="00E82FF8">
        <w:fldChar w:fldCharType="separate"/>
      </w:r>
      <w:r w:rsidR="00A4408E">
        <w:pict>
          <v:shape id="_x0000_i1074" type="#_x0000_t75" style="width:147.75pt;height:42.75pt">
            <v:imagedata r:id="rId32" o:title="" chromakey="white"/>
          </v:shape>
        </w:pict>
      </w:r>
      <w:r w:rsidRPr="00E82FF8">
        <w:fldChar w:fldCharType="end"/>
      </w:r>
      <w:r w:rsidRPr="00E82FF8">
        <w:t xml:space="preserve"> 720 м, что достаточно</w:t>
      </w:r>
    </w:p>
    <w:p w:rsidR="000124B1" w:rsidRPr="00E82FF8" w:rsidRDefault="00963B60" w:rsidP="00E82FF8">
      <w:pPr>
        <w:spacing w:line="360" w:lineRule="auto"/>
        <w:ind w:firstLine="709"/>
        <w:jc w:val="both"/>
      </w:pPr>
      <w:r>
        <w:t>Принимаем,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L5=130 м=47,62</w:t>
      </w:r>
      <w:r w:rsidRPr="00E82FF8">
        <w:fldChar w:fldCharType="begin"/>
      </w:r>
      <w:r w:rsidRPr="00E82FF8">
        <w:instrText xml:space="preserve"> QUOTE </w:instrText>
      </w:r>
      <w:r w:rsidR="00A4408E">
        <w:pict>
          <v:shape id="_x0000_i1075" type="#_x0000_t75" style="width:9.75pt;height:18.75pt">
            <v:imagedata r:id="rId23" o:title="" chromakey="white"/>
          </v:shape>
        </w:pict>
      </w:r>
      <w:r w:rsidRPr="00E82FF8">
        <w:instrText xml:space="preserve"> </w:instrText>
      </w:r>
      <w:r w:rsidRPr="00E82FF8">
        <w:fldChar w:fldCharType="separate"/>
      </w:r>
      <w:r w:rsidR="00A4408E">
        <w:pict>
          <v:shape id="_x0000_i1076" type="#_x0000_t75" style="width:9.75pt;height:18.75pt">
            <v:imagedata r:id="rId23" o:title="" chromakey="white"/>
          </v:shape>
        </w:pict>
      </w:r>
      <w:r w:rsidRPr="00E82FF8">
        <w:fldChar w:fldCharType="end"/>
      </w:r>
      <w:r w:rsidRPr="00E82FF8">
        <w:t>130=6190, 6 кг</w:t>
      </w:r>
    </w:p>
    <w:p w:rsidR="000124B1" w:rsidRPr="00E82FF8" w:rsidRDefault="000124B1" w:rsidP="00E82FF8">
      <w:pPr>
        <w:spacing w:line="360" w:lineRule="auto"/>
        <w:ind w:firstLine="709"/>
        <w:jc w:val="both"/>
      </w:pPr>
    </w:p>
    <w:p w:rsidR="000124B1" w:rsidRPr="00E82FF8" w:rsidRDefault="00ED7267" w:rsidP="00E82FF8">
      <w:pPr>
        <w:spacing w:line="360" w:lineRule="auto"/>
        <w:ind w:firstLine="709"/>
        <w:jc w:val="both"/>
      </w:pPr>
      <w:r w:rsidRPr="00E82FF8">
        <w:t>Таблица 12. Конструкция 177,</w:t>
      </w:r>
      <w:r w:rsidR="000124B1" w:rsidRPr="00E82FF8">
        <w:t>8 мм колонны</w:t>
      </w:r>
    </w:p>
    <w:tbl>
      <w:tblPr>
        <w:tblW w:w="7840" w:type="dxa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9"/>
        <w:gridCol w:w="1491"/>
        <w:gridCol w:w="1120"/>
        <w:gridCol w:w="1324"/>
        <w:gridCol w:w="1346"/>
        <w:gridCol w:w="1670"/>
      </w:tblGrid>
      <w:tr w:rsidR="000124B1" w:rsidRPr="00963B60" w:rsidTr="00963B60">
        <w:tc>
          <w:tcPr>
            <w:tcW w:w="889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№</w:t>
            </w:r>
            <w:r w:rsidR="00963B60">
              <w:rPr>
                <w:sz w:val="20"/>
                <w:szCs w:val="20"/>
              </w:rPr>
              <w:t xml:space="preserve"> </w:t>
            </w:r>
            <w:r w:rsidRPr="00963B60">
              <w:rPr>
                <w:sz w:val="20"/>
                <w:szCs w:val="20"/>
              </w:rPr>
              <w:t>п/п</w:t>
            </w:r>
          </w:p>
        </w:tc>
        <w:tc>
          <w:tcPr>
            <w:tcW w:w="1491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Интервал, м</w:t>
            </w:r>
          </w:p>
        </w:tc>
        <w:tc>
          <w:tcPr>
            <w:tcW w:w="1120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Длина, м</w:t>
            </w:r>
          </w:p>
        </w:tc>
        <w:tc>
          <w:tcPr>
            <w:tcW w:w="1324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Группа прочности</w:t>
            </w:r>
          </w:p>
        </w:tc>
        <w:tc>
          <w:tcPr>
            <w:tcW w:w="1346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Толщина стенки, мм</w:t>
            </w:r>
          </w:p>
        </w:tc>
        <w:tc>
          <w:tcPr>
            <w:tcW w:w="1670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Вес секций, кгс</w:t>
            </w:r>
          </w:p>
        </w:tc>
      </w:tr>
      <w:tr w:rsidR="000124B1" w:rsidRPr="00963B60" w:rsidTr="00963B60">
        <w:tc>
          <w:tcPr>
            <w:tcW w:w="889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4100-3380</w:t>
            </w:r>
          </w:p>
        </w:tc>
        <w:tc>
          <w:tcPr>
            <w:tcW w:w="1120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720</w:t>
            </w:r>
          </w:p>
        </w:tc>
        <w:tc>
          <w:tcPr>
            <w:tcW w:w="1324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SM-90SSLL</w:t>
            </w:r>
          </w:p>
        </w:tc>
        <w:tc>
          <w:tcPr>
            <w:tcW w:w="1346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11,51</w:t>
            </w:r>
          </w:p>
        </w:tc>
        <w:tc>
          <w:tcPr>
            <w:tcW w:w="1670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34286, 4</w:t>
            </w:r>
          </w:p>
        </w:tc>
      </w:tr>
      <w:tr w:rsidR="000124B1" w:rsidRPr="00963B60" w:rsidTr="00963B60">
        <w:tc>
          <w:tcPr>
            <w:tcW w:w="889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3380-2560</w:t>
            </w:r>
          </w:p>
        </w:tc>
        <w:tc>
          <w:tcPr>
            <w:tcW w:w="1120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820</w:t>
            </w:r>
          </w:p>
        </w:tc>
        <w:tc>
          <w:tcPr>
            <w:tcW w:w="1324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-</w:t>
            </w:r>
          </w:p>
        </w:tc>
        <w:tc>
          <w:tcPr>
            <w:tcW w:w="1346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10, 36</w:t>
            </w:r>
          </w:p>
        </w:tc>
        <w:tc>
          <w:tcPr>
            <w:tcW w:w="1670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35383</w:t>
            </w:r>
          </w:p>
        </w:tc>
      </w:tr>
      <w:tr w:rsidR="000124B1" w:rsidRPr="00963B60" w:rsidTr="00963B60">
        <w:tc>
          <w:tcPr>
            <w:tcW w:w="889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3</w:t>
            </w:r>
          </w:p>
        </w:tc>
        <w:tc>
          <w:tcPr>
            <w:tcW w:w="1491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2560-560</w:t>
            </w:r>
          </w:p>
        </w:tc>
        <w:tc>
          <w:tcPr>
            <w:tcW w:w="1120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2000</w:t>
            </w:r>
          </w:p>
        </w:tc>
        <w:tc>
          <w:tcPr>
            <w:tcW w:w="1324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-</w:t>
            </w:r>
          </w:p>
        </w:tc>
        <w:tc>
          <w:tcPr>
            <w:tcW w:w="1346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9, 19</w:t>
            </w:r>
          </w:p>
        </w:tc>
        <w:tc>
          <w:tcPr>
            <w:tcW w:w="1670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77380</w:t>
            </w:r>
          </w:p>
        </w:tc>
      </w:tr>
      <w:tr w:rsidR="000124B1" w:rsidRPr="00963B60" w:rsidTr="00963B60">
        <w:tc>
          <w:tcPr>
            <w:tcW w:w="889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560-130</w:t>
            </w:r>
          </w:p>
        </w:tc>
        <w:tc>
          <w:tcPr>
            <w:tcW w:w="1120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430</w:t>
            </w:r>
          </w:p>
        </w:tc>
        <w:tc>
          <w:tcPr>
            <w:tcW w:w="1324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-</w:t>
            </w:r>
          </w:p>
        </w:tc>
        <w:tc>
          <w:tcPr>
            <w:tcW w:w="1346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10, 36</w:t>
            </w:r>
          </w:p>
        </w:tc>
        <w:tc>
          <w:tcPr>
            <w:tcW w:w="1670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18554, 5</w:t>
            </w:r>
          </w:p>
        </w:tc>
      </w:tr>
      <w:tr w:rsidR="000124B1" w:rsidRPr="00963B60" w:rsidTr="00963B60">
        <w:tc>
          <w:tcPr>
            <w:tcW w:w="889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5</w:t>
            </w:r>
          </w:p>
        </w:tc>
        <w:tc>
          <w:tcPr>
            <w:tcW w:w="1491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130-0</w:t>
            </w:r>
          </w:p>
        </w:tc>
        <w:tc>
          <w:tcPr>
            <w:tcW w:w="1120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130</w:t>
            </w:r>
          </w:p>
        </w:tc>
        <w:tc>
          <w:tcPr>
            <w:tcW w:w="1324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-</w:t>
            </w:r>
          </w:p>
        </w:tc>
        <w:tc>
          <w:tcPr>
            <w:tcW w:w="1346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11, 51</w:t>
            </w:r>
          </w:p>
        </w:tc>
        <w:tc>
          <w:tcPr>
            <w:tcW w:w="1670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6190, 6</w:t>
            </w:r>
          </w:p>
        </w:tc>
      </w:tr>
    </w:tbl>
    <w:p w:rsidR="000124B1" w:rsidRPr="00E82FF8" w:rsidRDefault="000124B1" w:rsidP="00E82FF8">
      <w:pPr>
        <w:spacing w:line="360" w:lineRule="auto"/>
        <w:ind w:firstLine="709"/>
        <w:jc w:val="both"/>
      </w:pP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Т</w:t>
      </w:r>
      <w:r w:rsidR="00ED7267" w:rsidRPr="00E82FF8">
        <w:t xml:space="preserve">ак как </w:t>
      </w:r>
      <w:r w:rsidRPr="00E82FF8">
        <w:t>в настоящее время в наличии имеются обсадные трубы φ 177, 8 мм с толщинами стенок только σ=11, 51 мм и 12, 65 мм, принимаем всю колонну, составленную из труб с σ=11, 51 мм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L=4100 м=4100</w:t>
      </w:r>
      <w:r w:rsidRPr="00E82FF8">
        <w:fldChar w:fldCharType="begin"/>
      </w:r>
      <w:r w:rsidRPr="00E82FF8">
        <w:instrText xml:space="preserve"> QUOTE </w:instrText>
      </w:r>
      <w:r w:rsidR="00A4408E">
        <w:pict>
          <v:shape id="_x0000_i1077" type="#_x0000_t75" style="width:3.75pt;height:18.75pt">
            <v:imagedata r:id="rId33" o:title="" chromakey="white"/>
          </v:shape>
        </w:pict>
      </w:r>
      <w:r w:rsidRPr="00E82FF8">
        <w:instrText xml:space="preserve"> </w:instrText>
      </w:r>
      <w:r w:rsidRPr="00E82FF8">
        <w:fldChar w:fldCharType="separate"/>
      </w:r>
      <w:r w:rsidR="00A4408E">
        <w:pict>
          <v:shape id="_x0000_i1078" type="#_x0000_t75" style="width:3.75pt;height:18.75pt">
            <v:imagedata r:id="rId33" o:title="" chromakey="white"/>
          </v:shape>
        </w:pict>
      </w:r>
      <w:r w:rsidRPr="00E82FF8">
        <w:fldChar w:fldCharType="end"/>
      </w:r>
      <w:r w:rsidRPr="00E82FF8">
        <w:t>47, 62=195242 кгс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t>Делаем проверочный расчет на страгивание и на внутреннее давление на смятие.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fldChar w:fldCharType="begin"/>
      </w:r>
      <w:r w:rsidRPr="00E82FF8">
        <w:instrText xml:space="preserve"> QUOTE </w:instrText>
      </w:r>
      <w:r w:rsidR="00A4408E">
        <w:pict>
          <v:shape id="_x0000_i1079" type="#_x0000_t75" style="width:14.25pt;height:18.75pt">
            <v:imagedata r:id="rId34" o:title="" chromakey="white"/>
          </v:shape>
        </w:pict>
      </w:r>
      <w:r w:rsidRPr="00E82FF8">
        <w:instrText xml:space="preserve"> </w:instrText>
      </w:r>
      <w:r w:rsidRPr="00E82FF8">
        <w:fldChar w:fldCharType="separate"/>
      </w:r>
      <w:r w:rsidR="00A4408E">
        <w:pict>
          <v:shape id="_x0000_i1080" type="#_x0000_t75" style="width:14.25pt;height:18.75pt">
            <v:imagedata r:id="rId34" o:title="" chromakey="white"/>
          </v:shape>
        </w:pict>
      </w:r>
      <w:r w:rsidRPr="00E82FF8">
        <w:fldChar w:fldCharType="end"/>
      </w:r>
      <w:r w:rsidRPr="00E82FF8">
        <w:t>=</w:t>
      </w:r>
      <w:r w:rsidRPr="00E82FF8">
        <w:fldChar w:fldCharType="begin"/>
      </w:r>
      <w:r w:rsidRPr="00E82FF8">
        <w:instrText xml:space="preserve"> QUOTE </w:instrText>
      </w:r>
      <w:r w:rsidR="00A4408E">
        <w:pict>
          <v:shape id="_x0000_i1081" type="#_x0000_t75" style="width:34.5pt;height:26.25pt">
            <v:imagedata r:id="rId35" o:title="" chromakey="white"/>
          </v:shape>
        </w:pict>
      </w:r>
      <w:r w:rsidRPr="00E82FF8">
        <w:instrText xml:space="preserve"> </w:instrText>
      </w:r>
      <w:r w:rsidRPr="00E82FF8">
        <w:fldChar w:fldCharType="separate"/>
      </w:r>
      <w:r w:rsidR="00A4408E">
        <w:pict>
          <v:shape id="_x0000_i1082" type="#_x0000_t75" style="width:34.5pt;height:26.25pt">
            <v:imagedata r:id="rId35" o:title="" chromakey="white"/>
          </v:shape>
        </w:pict>
      </w:r>
      <w:r w:rsidRPr="00E82FF8">
        <w:fldChar w:fldCharType="end"/>
      </w:r>
      <w:r w:rsidRPr="00E82FF8">
        <w:t>=1, 79&gt;1, 75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fldChar w:fldCharType="begin"/>
      </w:r>
      <w:r w:rsidRPr="00E82FF8">
        <w:instrText xml:space="preserve"> QUOTE </w:instrText>
      </w:r>
      <w:r w:rsidR="00A4408E">
        <w:pict>
          <v:shape id="_x0000_i1083" type="#_x0000_t75" style="width:14.25pt;height:18.75pt">
            <v:imagedata r:id="rId36" o:title="" chromakey="white"/>
          </v:shape>
        </w:pict>
      </w:r>
      <w:r w:rsidRPr="00E82FF8">
        <w:instrText xml:space="preserve"> </w:instrText>
      </w:r>
      <w:r w:rsidRPr="00E82FF8">
        <w:fldChar w:fldCharType="separate"/>
      </w:r>
      <w:r w:rsidR="00A4408E">
        <w:pict>
          <v:shape id="_x0000_i1084" type="#_x0000_t75" style="width:14.25pt;height:18.75pt">
            <v:imagedata r:id="rId36" o:title="" chromakey="white"/>
          </v:shape>
        </w:pict>
      </w:r>
      <w:r w:rsidRPr="00E82FF8">
        <w:fldChar w:fldCharType="end"/>
      </w:r>
      <w:r w:rsidRPr="00E82FF8">
        <w:t>=</w:t>
      </w:r>
      <w:r w:rsidRPr="00E82FF8">
        <w:fldChar w:fldCharType="begin"/>
      </w:r>
      <w:r w:rsidRPr="00E82FF8">
        <w:instrText xml:space="preserve"> QUOTE </w:instrText>
      </w:r>
      <w:r w:rsidR="00A4408E">
        <w:pict>
          <v:shape id="_x0000_i1085" type="#_x0000_t75" style="width:17.25pt;height:26.25pt">
            <v:imagedata r:id="rId37" o:title="" chromakey="white"/>
          </v:shape>
        </w:pict>
      </w:r>
      <w:r w:rsidRPr="00E82FF8">
        <w:instrText xml:space="preserve"> </w:instrText>
      </w:r>
      <w:r w:rsidRPr="00E82FF8">
        <w:fldChar w:fldCharType="separate"/>
      </w:r>
      <w:r w:rsidR="00A4408E">
        <w:pict>
          <v:shape id="_x0000_i1086" type="#_x0000_t75" style="width:17.25pt;height:26.25pt">
            <v:imagedata r:id="rId37" o:title="" chromakey="white"/>
          </v:shape>
        </w:pict>
      </w:r>
      <w:r w:rsidRPr="00E82FF8">
        <w:fldChar w:fldCharType="end"/>
      </w:r>
      <w:r w:rsidRPr="00E82FF8">
        <w:t>=1, 66&gt;1, 33</w:t>
      </w:r>
    </w:p>
    <w:p w:rsidR="000124B1" w:rsidRPr="00E82FF8" w:rsidRDefault="000124B1" w:rsidP="00E82FF8">
      <w:pPr>
        <w:spacing w:line="360" w:lineRule="auto"/>
        <w:ind w:firstLine="709"/>
        <w:jc w:val="both"/>
      </w:pPr>
      <w:r w:rsidRPr="00E82FF8">
        <w:fldChar w:fldCharType="begin"/>
      </w:r>
      <w:r w:rsidRPr="00E82FF8">
        <w:instrText xml:space="preserve"> QUOTE </w:instrText>
      </w:r>
      <w:r w:rsidR="00A4408E">
        <w:pict>
          <v:shape id="_x0000_i1087" type="#_x0000_t75" style="width:14.25pt;height:18.75pt">
            <v:imagedata r:id="rId38" o:title="" chromakey="white"/>
          </v:shape>
        </w:pict>
      </w:r>
      <w:r w:rsidRPr="00E82FF8">
        <w:instrText xml:space="preserve"> </w:instrText>
      </w:r>
      <w:r w:rsidRPr="00E82FF8">
        <w:fldChar w:fldCharType="separate"/>
      </w:r>
      <w:r w:rsidR="00A4408E">
        <w:pict>
          <v:shape id="_x0000_i1088" type="#_x0000_t75" style="width:14.25pt;height:18.75pt">
            <v:imagedata r:id="rId38" o:title="" chromakey="white"/>
          </v:shape>
        </w:pict>
      </w:r>
      <w:r w:rsidRPr="00E82FF8">
        <w:fldChar w:fldCharType="end"/>
      </w:r>
      <w:r w:rsidRPr="00E82FF8">
        <w:t>=</w:t>
      </w:r>
      <w:r w:rsidRPr="00E82FF8">
        <w:fldChar w:fldCharType="begin"/>
      </w:r>
      <w:r w:rsidRPr="00E82FF8">
        <w:instrText xml:space="preserve"> QUOTE </w:instrText>
      </w:r>
      <w:r w:rsidR="00A4408E">
        <w:pict>
          <v:shape id="_x0000_i1089" type="#_x0000_t75" style="width:17.25pt;height:26.25pt">
            <v:imagedata r:id="rId39" o:title="" chromakey="white"/>
          </v:shape>
        </w:pict>
      </w:r>
      <w:r w:rsidRPr="00E82FF8">
        <w:instrText xml:space="preserve"> </w:instrText>
      </w:r>
      <w:r w:rsidRPr="00E82FF8">
        <w:fldChar w:fldCharType="separate"/>
      </w:r>
      <w:r w:rsidR="00A4408E">
        <w:pict>
          <v:shape id="_x0000_i1090" type="#_x0000_t75" style="width:17.25pt;height:26.25pt">
            <v:imagedata r:id="rId39" o:title="" chromakey="white"/>
          </v:shape>
        </w:pict>
      </w:r>
      <w:r w:rsidRPr="00E82FF8">
        <w:fldChar w:fldCharType="end"/>
      </w:r>
      <w:r w:rsidRPr="00E82FF8">
        <w:t>=1,45&gt;1,36</w:t>
      </w:r>
    </w:p>
    <w:p w:rsidR="000124B1" w:rsidRPr="00E82FF8" w:rsidRDefault="000124B1" w:rsidP="00E82FF8">
      <w:pPr>
        <w:spacing w:line="360" w:lineRule="auto"/>
        <w:ind w:firstLine="709"/>
        <w:jc w:val="both"/>
      </w:pPr>
    </w:p>
    <w:p w:rsidR="000124B1" w:rsidRPr="00E82FF8" w:rsidRDefault="00ED7267" w:rsidP="00E82FF8">
      <w:pPr>
        <w:spacing w:line="360" w:lineRule="auto"/>
        <w:ind w:firstLine="709"/>
        <w:jc w:val="both"/>
      </w:pPr>
      <w:r w:rsidRPr="00E82FF8">
        <w:t xml:space="preserve">Таблица 13. </w:t>
      </w:r>
      <w:r w:rsidR="000124B1" w:rsidRPr="00E82FF8">
        <w:t>Окончательная конструкция 177,8 мм колонн</w:t>
      </w:r>
    </w:p>
    <w:tbl>
      <w:tblPr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0"/>
        <w:gridCol w:w="1407"/>
        <w:gridCol w:w="1601"/>
        <w:gridCol w:w="1307"/>
        <w:gridCol w:w="706"/>
        <w:gridCol w:w="706"/>
        <w:gridCol w:w="706"/>
        <w:gridCol w:w="1056"/>
      </w:tblGrid>
      <w:tr w:rsidR="000124B1" w:rsidRPr="00E82FF8" w:rsidTr="00963B60">
        <w:trPr>
          <w:trHeight w:val="587"/>
        </w:trPr>
        <w:tc>
          <w:tcPr>
            <w:tcW w:w="1120" w:type="dxa"/>
            <w:vMerge w:val="restart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Интервал</w:t>
            </w:r>
          </w:p>
        </w:tc>
        <w:tc>
          <w:tcPr>
            <w:tcW w:w="1407" w:type="dxa"/>
            <w:vMerge w:val="restart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Длина, м</w:t>
            </w:r>
          </w:p>
        </w:tc>
        <w:tc>
          <w:tcPr>
            <w:tcW w:w="1601" w:type="dxa"/>
            <w:vMerge w:val="restart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Группа прочности</w:t>
            </w:r>
          </w:p>
        </w:tc>
        <w:tc>
          <w:tcPr>
            <w:tcW w:w="1307" w:type="dxa"/>
            <w:vMerge w:val="restart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Толщина стенки, мм</w:t>
            </w:r>
          </w:p>
        </w:tc>
        <w:tc>
          <w:tcPr>
            <w:tcW w:w="2118" w:type="dxa"/>
            <w:gridSpan w:val="3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Запасы прочности</w:t>
            </w:r>
          </w:p>
        </w:tc>
        <w:tc>
          <w:tcPr>
            <w:tcW w:w="1056" w:type="dxa"/>
            <w:vMerge w:val="restart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Вес секции</w:t>
            </w:r>
          </w:p>
        </w:tc>
      </w:tr>
      <w:tr w:rsidR="000124B1" w:rsidRPr="00E82FF8" w:rsidTr="00963B60">
        <w:trPr>
          <w:trHeight w:val="587"/>
        </w:trPr>
        <w:tc>
          <w:tcPr>
            <w:tcW w:w="1120" w:type="dxa"/>
            <w:vMerge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01" w:type="dxa"/>
            <w:vMerge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  <w:vMerge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124B1" w:rsidRPr="00E82FF8" w:rsidTr="00963B60">
        <w:tc>
          <w:tcPr>
            <w:tcW w:w="1120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4100-0</w:t>
            </w:r>
          </w:p>
        </w:tc>
        <w:tc>
          <w:tcPr>
            <w:tcW w:w="1407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4100</w:t>
            </w:r>
          </w:p>
        </w:tc>
        <w:tc>
          <w:tcPr>
            <w:tcW w:w="1601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SM-90SSU</w:t>
            </w:r>
          </w:p>
        </w:tc>
        <w:tc>
          <w:tcPr>
            <w:tcW w:w="1307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11,51</w:t>
            </w:r>
          </w:p>
        </w:tc>
        <w:tc>
          <w:tcPr>
            <w:tcW w:w="706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1,36</w:t>
            </w:r>
          </w:p>
        </w:tc>
        <w:tc>
          <w:tcPr>
            <w:tcW w:w="706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1,66</w:t>
            </w:r>
          </w:p>
        </w:tc>
        <w:tc>
          <w:tcPr>
            <w:tcW w:w="706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1,79</w:t>
            </w:r>
          </w:p>
        </w:tc>
        <w:tc>
          <w:tcPr>
            <w:tcW w:w="1056" w:type="dxa"/>
          </w:tcPr>
          <w:p w:rsidR="000124B1" w:rsidRPr="00963B60" w:rsidRDefault="000124B1" w:rsidP="00963B60">
            <w:pPr>
              <w:spacing w:line="360" w:lineRule="auto"/>
              <w:rPr>
                <w:sz w:val="20"/>
                <w:szCs w:val="20"/>
              </w:rPr>
            </w:pPr>
            <w:r w:rsidRPr="00963B60">
              <w:rPr>
                <w:sz w:val="20"/>
                <w:szCs w:val="20"/>
              </w:rPr>
              <w:t>195242</w:t>
            </w:r>
          </w:p>
        </w:tc>
      </w:tr>
    </w:tbl>
    <w:p w:rsidR="005B79F4" w:rsidRPr="00E82FF8" w:rsidRDefault="005B79F4" w:rsidP="00E82FF8">
      <w:pPr>
        <w:spacing w:line="360" w:lineRule="auto"/>
        <w:ind w:firstLine="709"/>
        <w:jc w:val="both"/>
      </w:pPr>
    </w:p>
    <w:p w:rsidR="005B79F4" w:rsidRPr="00963B60" w:rsidRDefault="005B79F4" w:rsidP="00E82FF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FF8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25" w:name="_Toc232331082"/>
      <w:r w:rsidRPr="00963B60">
        <w:rPr>
          <w:rFonts w:ascii="Times New Roman" w:hAnsi="Times New Roman" w:cs="Times New Roman"/>
          <w:sz w:val="28"/>
          <w:szCs w:val="28"/>
        </w:rPr>
        <w:t>5. Охрана недр и окружающей среды</w:t>
      </w:r>
      <w:bookmarkEnd w:id="25"/>
    </w:p>
    <w:p w:rsidR="00543B13" w:rsidRPr="00E82FF8" w:rsidRDefault="00543B13" w:rsidP="00E82FF8">
      <w:pPr>
        <w:spacing w:line="360" w:lineRule="auto"/>
        <w:ind w:firstLine="709"/>
        <w:jc w:val="both"/>
      </w:pP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Оформление и отвод земельных участков в пользование геологоразведочными организациями производится в соответствии с Основами земельного законодательства Российской Федерации.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Плотность застройки участков, занимаемых при сооружении геологоразведочных скважин, за исключением горных районов, должна быть не менее 30%.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Запрещается приступать к пользованию земельными участками до установления соответствующими землеустроительными органами границ предоставленного участка в натуре (на местности) и выдачи документа, удостоверяющего право пользования землей.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Предприятия и организации, которым отводятся участки для проведения геологоразведочных работ, возмещают убытки землепользователям и потери сельскохозяйственного производства, связанные с их изъятием, и несут расходы по оформлению земельных отводов.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Размеры возмещения убытков и потерь определяются и учитываются при составлении проектно-сметной документации на буровые работы.</w:t>
      </w:r>
    </w:p>
    <w:p w:rsidR="00543B13" w:rsidRPr="00E82FF8" w:rsidRDefault="00872EDE" w:rsidP="00E82FF8">
      <w:pPr>
        <w:spacing w:line="360" w:lineRule="auto"/>
        <w:ind w:firstLine="709"/>
        <w:jc w:val="both"/>
      </w:pPr>
      <w:r>
        <w:t>Предприятия и организации, проводящие</w:t>
      </w:r>
      <w:r w:rsidR="00543B13" w:rsidRPr="00E82FF8">
        <w:t xml:space="preserve"> на земельных участках геологоразведочные работы, связанные с нарушением или загрязнением почвенно</w:t>
      </w:r>
      <w:r>
        <w:t xml:space="preserve">го покрова, </w:t>
      </w:r>
      <w:r w:rsidR="00543B13" w:rsidRPr="00E82FF8">
        <w:t>обязаны до начала раб</w:t>
      </w:r>
      <w:r w:rsidR="00963B60">
        <w:t>оты снимать и хранить в отдельны</w:t>
      </w:r>
      <w:r w:rsidR="00543B13" w:rsidRPr="00E82FF8">
        <w:t>х отвалах плодородный слой почвы в целях использования его для восстановления земель.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Лица, виновные в несвоевременном возврате временно занимаемых земельных участков или в невыполнении обязательств по приведению их в состояние, пригодное для использования по. назначению, несут уголовную .или административную ответственность в порядке, установленном законодательством субъектов Российской Федерации.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По истечении срока, на который был предоставлен участок, при использовании его не по целевому назначению, или не освоении предоставленных земельных участков в течение двух лет подряд, право пользования отведенным участком утрачивает силу.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Соблюдение установленного порядка и эффективности ведения работ по геологическому изучению недр обеспечивается органами государственного контроля.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Законодательство предъявляет определенные требования к предприятиям, организациям и учреждениям, осуществляющим геологическое изучение недр. Геологические работы необходимо проводить методами и способами, исключающими неоправданные потери полезных ископаемых и снижение их качества, а извлекаемые из недр горные породы и полезные ископаемые размещать так, чтобы исключить их влияние на окружающую среду.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Подготовительные мероприятия должны включать в себя: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 xml:space="preserve">а) установление мест складирования растительного и почвенного слоев или грунтов, подлежащих выемке; 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б) удаление плодородного слоя почвы в местах загрязнения нефтепродуктами и другими жидкостями, химическими реагентами, глиной, цементом и другими веществами, ухудшающими состояние почвы, и его складирование.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Мероприятия по восстановлению земельных участков;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1. По окончании бурения скважины должна быть проведена</w:t>
      </w:r>
      <w:r w:rsidR="00872EDE">
        <w:t xml:space="preserve"> </w:t>
      </w:r>
      <w:r w:rsidRPr="00E82FF8">
        <w:t>рекультивация — комплекс мероприятий, направленных на восстановление земельных отводов, нарушенных производственной деятельностью, для дальнейшего землепользования.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2. Должна проводиться горнотехническая и биологическая рекультивация.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3. Горнотехническая рекультивация включает в себя подготовку освобождающейся от буровых работ территории для дальнейшего землепользования: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а) сырая нефть вывозится для дальнейшего использования или сжигается;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б) остатки дизельного топлива и моторного масла сжигаются;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в) отработанный глинистый раствор вывозится для дальнейшего использования на других скважинах и регенерируется;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г) оборудование и железобетонные покрытия демонтируются и вывозятся;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д) перекрытия амбаров для сброса шлама и нефти засыпаются слоем грунта не менее 0,6 м;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е) земельные отводы, нарушенные производственной деятельностью, покрываются почвенным слоем и дерном;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ж) откосы в горных местностях укрепляются битумными эмульсиями, силикатными слоями, плетнями и засыпаются привозным фунтом слоем не менее 0,10 мм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4. Биологическая рекультивация предполагает мероприятия по восстановлению плодородия нарушенных земель, их озеленение и возвращение в сельскохозяйственное лесное пользование.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5. Проектирование и проведение работ по рекультивации осуществляет</w:t>
      </w:r>
      <w:r w:rsidR="007040E3">
        <w:t xml:space="preserve">ся в </w:t>
      </w:r>
      <w:r w:rsidRPr="00E82FF8">
        <w:t>соответствии с инструкциями или техническими условиями, согласованными с местными сельс</w:t>
      </w:r>
      <w:r w:rsidR="007040E3">
        <w:t xml:space="preserve">кохозяйственными, </w:t>
      </w:r>
      <w:r w:rsidRPr="00E82FF8">
        <w:t>лес</w:t>
      </w:r>
      <w:r w:rsidR="007040E3">
        <w:t>охо</w:t>
      </w:r>
      <w:r w:rsidRPr="00E82FF8">
        <w:t>зяйственными или водохозяйственными органами.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Задача охраны недр месторождений УВ состоит в предотвращении потерь УВ и пластовой энергии. Эта задача решается совокупностью организационных и геолого-технических мероприятий на всех этапах разведки и разработки месторождений УВ.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Всесторонняя охрана недр - одно из главных условий рациональной разведки и разработки любого месторождения УВ и представляет собой обязанность коллектива каждого предприятия, ведущего горные работы.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Статья 1.2 Закона РФ - собственность на недра. Говорит «недра в границах территории РФ, включая подземное пространство и содержащиеся в недрах полезные ископаемые, энергетические и иные ресурсы, являются государственной собственностью».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 xml:space="preserve">Основными лицами, обязанными принимать и соблюдать все необходимые и достаточные меры по охране недр месторождений УВ являются руководящие и инженерно-технические работники </w:t>
      </w:r>
      <w:r w:rsidR="00963B60" w:rsidRPr="00E82FF8">
        <w:t>геологоразведочных</w:t>
      </w:r>
      <w:r w:rsidRPr="00E82FF8">
        <w:t xml:space="preserve"> и газодобывающих предприятий. Контроль за охраной окружающей среды и недр осуществляет Федеральная служба по экологическому, технологическому и атомному надзору РФ, а по Астраханской области - управление по технологическому и экологическому надзору - Ростехнадзор по Астраханской области. Работы по поискам, разведке, добыче УВ, должны вестись в соответствии с «Инструкциями ...» по выполнению этих работ. Нарушителей этих «Инструкцией» - наказывают вплоть до снятия с занимаемой должности.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Охрана окружающей среды природы при бурении скважин и эксплуатации месторождений УВ.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В процессе бурения скважин наблюдается загрязнение вод рек, морей, океанов, внутренних водоемов (особенно при морском бурении). Также загрязняется почва и окружающая среда при транспорте нефти по трубопроводам (негерметичным). Очень часто аварии с нефтеналивными судами.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После бурения скважины обязательна рекультивация почвы — приведение места буровой площадки в первоначальное состояние.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В процессе горных работ необходимо соблюдать требования охран лесов, ландшафта, охрана животного мира (отстрел животных необходимо производить в строго определенное время, необходимо усилить борьбу с браконьерами).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В результате деятельности человека имеет место нарушение природных равновесий - так называемые техногенные процессы. Например, при разработке месторождений УВ пластовое давление падает, наблюдается просадка почвы, влекущая за собой оползни, землетрясения. Например, в Калифорнии за счет этого просадка почвы достигает 10-20 м.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Основной документ на бурение скважины - это геолого-технический наряд (ГТН). Бурение скважин осуществляется в соответствии с его требованиями.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При бурении скважин на месторождениях УВ должны быть приняты меры, обеспечивающие: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1) Предотвращение открытого фонтанирования, грифонообразование, поглощений промывочной жидкости, обвалов стенок скважин и межпластовых перетоков.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2) Надежную изоляцию в пробуренных скважинах всех проницаемых и углеводородосодержащих пластов.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3) Необходимую герметичность всех спущенных в скважину труб и высококачественное цементирование колонн.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Все пласты с признаками УВ по данным бурения скважин должны быть тщательно изучены для определения возможного получения из них промышленных притоков нефти или газа.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При вскрытии продуктивных пластов применяются промывочные растворы, создающие гидростатическое давление</w:t>
      </w:r>
      <w:r w:rsidR="007040E3">
        <w:t>,</w:t>
      </w:r>
      <w:r w:rsidRPr="00E82FF8">
        <w:t xml:space="preserve"> превышающее на 15-20% ожидаемое пластовое давление. Во избежание выброса необходимо утяжелять буровой раствор и химически его обрабатывать за 500 м до кровли продуктивного пласта. Обычно выбросы наблюдаются в первых скважинах.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Бурящиеся скважины оборудуются превентором - для закрытия устья скважины в случае аварийного выброса бурового раствора. Превенторы опресовываются на максимальное ожидаемое пластовое давление (Рпп). Необходимо использовать рациональные конструкции скважин: количество колонн, высота подъема цемента за колоннами глубина скважины, марка стали, диаметр колонны, затрубное давление и т.д.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Цемент за эксплуатационной колонной нефтяной скважины поднимают на 50м выше самого верхнего продуктивного горизонта, а в газовой скважине — до устья эксплуатационной колонны. Перед спуском обсадных колонн их опресовывают на 1,5 ожидаемое давление, определяемое по ранее пробуренным скважинам. После цементажа производится определение наличия цементного камня (ОЦК) за колонной и степень его схватывания с колонной и породой различными методами: электротермометром, акустическим каротажом (АК, называемый акустический цементомер) и методами с помощью изотопов. Испытание колонны на герметичность опрессовкой или снижением уровня.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Технические условия определяют герметичность колонны: на сколько за определенный период должно снизиться давление или понизится уровень жидкости в скважине.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При капитальном ремонте скважины все работы должны выполняться на утяжеленном буровом растворе во избежании выбросов.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Также ведется в процессе бурения скважины тщательный контроль за искривлением ствола скважины.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Разработка месторождений УВ в целом и самостоятельной залежи или пласта в отдельности должна осуществляться по утвержденным проектам. Основное требование при разработке месторождений УВ - это сохранение естественной пластовой энергии.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Наиболее важный критерий при разработке залежей УВ - коэффициент нефте- и газоотдачи.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При разработке газонефтяной залежи с газовой «шапкой» необходимо чтобы газовая «шапка» не разрабатывалась до извлече</w:t>
      </w:r>
      <w:r w:rsidR="00872EDE">
        <w:t>ния промышленных запасов нефти.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В процессе разработки крупных залежей нефти используется блоковая система заводнения - залежь делится на блоки. При снижении пластового давления Рт законтурные воды внедряются в залежь, вытесняют нефть к забоям эксплуатационных скважин при этом достигается высокий коэффициент нефтеотдачи (tj).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С целью повышения коэффициента нефтеотдачи (ц) необходимо более обосновано выбирать рабочий агент (вода, газ) для нагнетания в пласт. В России около 80% нефти добывается на месторождениях с заводнением.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На месторождениях с коллектором невысокой проницаемости для вытеснения нефти применяется газ высокого давления (ГВД) или сжиженный газ. Газ высокого давления растворяет некоторое количество нефти, при этом создается нефтяная оторочка, постепенно она увеличивается в объеме, вязкость ее снижается и она проталкивается к забоям скважины.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Газ высокого давления (ГВД) применяется также при разработке залежей тяжелых вязких нефтей. Здесь метод заводнения не дает результатов, так как газ высокого давления растворяет тяжелые вязкие нефти и подвижность нефтей увеличивается.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Для обеспечения высокого коэффициента нефтеотдачи (ц) необходимо, чтобы скважины эксплуатировались на оптимальных технологических режимах: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-с минимальным газовым фактором г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- с минимальным процентом обводнения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- с минимальным процентом выноса песка.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Для повышения коэффициента конденсатоотдачи при разработке газоконденсатных месторождений используется методы поддержания пластового давления (ППД). При этом необходимо, чтобы пластовое давление Рт не упало ниже давления начала конденсации.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Лица, нарушающие охрану недр при разведке и разработке месторождений УВ, несут ответственность в законном порядке.</w:t>
      </w:r>
    </w:p>
    <w:p w:rsidR="00543B13" w:rsidRPr="00E82FF8" w:rsidRDefault="00543B13" w:rsidP="00E82FF8">
      <w:pPr>
        <w:spacing w:line="360" w:lineRule="auto"/>
        <w:ind w:firstLine="709"/>
        <w:jc w:val="both"/>
      </w:pPr>
    </w:p>
    <w:p w:rsidR="00450B05" w:rsidRPr="00963B60" w:rsidRDefault="00450B05" w:rsidP="00E82FF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FF8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26" w:name="_Toc232331083"/>
      <w:r w:rsidRPr="00963B60">
        <w:rPr>
          <w:rFonts w:ascii="Times New Roman" w:hAnsi="Times New Roman" w:cs="Times New Roman"/>
          <w:sz w:val="28"/>
          <w:szCs w:val="28"/>
        </w:rPr>
        <w:t>6. Охрана труда</w:t>
      </w:r>
      <w:bookmarkEnd w:id="26"/>
    </w:p>
    <w:p w:rsidR="00543B13" w:rsidRPr="00E82FF8" w:rsidRDefault="00543B13" w:rsidP="00E82FF8">
      <w:pPr>
        <w:spacing w:line="360" w:lineRule="auto"/>
        <w:ind w:firstLine="709"/>
        <w:jc w:val="both"/>
      </w:pPr>
    </w:p>
    <w:p w:rsidR="00543B13" w:rsidRPr="00963B60" w:rsidRDefault="00543B13" w:rsidP="00E82FF8">
      <w:pPr>
        <w:spacing w:line="360" w:lineRule="auto"/>
        <w:ind w:firstLine="709"/>
        <w:jc w:val="both"/>
        <w:rPr>
          <w:b/>
          <w:bCs/>
        </w:rPr>
      </w:pPr>
      <w:r w:rsidRPr="00963B60">
        <w:rPr>
          <w:b/>
          <w:bCs/>
        </w:rPr>
        <w:t>Основные правила техники безопасности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1. Буровые работы должны выполняться в соответствии с утвержденными в установленном порядке проектами и в соответствии с «Правилами безопасности при геологоразведочных работ</w:t>
      </w:r>
      <w:r w:rsidR="00BC60A2">
        <w:t>ах».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2. Пуск в эксплуатацию буровых установок (вновь построенных, разборных после переезда на новую точку, передвижных после ремонта) должен производиться после приемки их комиссией, назначаемой руководителями геологического предприятия, с составлением акта вышеуказанных правил. В состав комиссии при приемке буровой установки для бурения скважины глубиной более 1500 м должен входить представитель местного органа Госгортехнадзора.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3. Все рабочие, вновь принимаемые на буровые работы или переводимые с другой работы, должны пройти медицинский осмот</w:t>
      </w:r>
      <w:r w:rsidR="00872EDE">
        <w:t>р с учетом профиля и условий их</w:t>
      </w:r>
      <w:r w:rsidRPr="00E82FF8">
        <w:t xml:space="preserve"> работы. Принимать на работу лиц, состояние здоровья которых не соответствует условиям работы, запрещается.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4. Управление буровыми станками, а также обслуживание двигателей буровых установок, передвижных электростанций, насосов и</w:t>
      </w:r>
      <w:r w:rsidR="00963B60">
        <w:t xml:space="preserve"> </w:t>
      </w:r>
      <w:r w:rsidRPr="00E82FF8">
        <w:t>другого оборудования должно производиться лицами, имеющими на это право, подтвержденное соответствующим документом (удостоверением).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Передавать управление и обслуживание механизмов и оборудования лицам, не имеющимся то прав, а также оставлять работающие механизмы (буковые станки, электростанции и др.), требующие присутствия лю</w:t>
      </w:r>
      <w:r w:rsidR="00963B60">
        <w:t>дей, без присмотра запрещается.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5. Все рабочие, как вновь принимаемые, так и переводимые на другую работу, допускаются к выполнению работ только после прохождения обучения и сдачи экзаменов по технике безопасности применительно к профилю их работы; а направляемые на подземные работы, кроме того, должны быть обучены пользованию самоспасателями.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При внедрении новых технологических процессов и методов труда, при применении новых видов оборудования, инструментов и механизмов; а также при освоении новых правил и инструкций по технике безопасности рабочие должны пройти дополнительный инструктаж. Повторный инструктаж всех рабочих по технике безопасности должен проводиться не реже одного раза в полугодие.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Проведение обучения и повторного инструктажа должно быть зарегистрировано в «Книге регистрации обучения и инструктирования рабочих по технике безопасности».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Этот документ должен храниться у инженера по технике безопасности или у руководителя работ (</w:t>
      </w:r>
      <w:r w:rsidR="00963B60">
        <w:t>начальника отряда, участка и т.</w:t>
      </w:r>
      <w:r w:rsidRPr="00E82FF8">
        <w:t>д.).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6. Рабочие и инженерно-технические работники в соответствии с утвержденными нормами должны быть обеспечены и обязаны пользоваться индивидуальными средствами защиты: предохранительными поясами, касками, защитными очками, рукавицами, диэлектрическими ботами, перчатками, спецодеждой, спецобувью и другим имуществом</w:t>
      </w:r>
      <w:r w:rsidR="00872EDE">
        <w:t xml:space="preserve"> </w:t>
      </w:r>
      <w:r w:rsidRPr="00E82FF8">
        <w:t>- соответственно профессии и условиям работ.</w:t>
      </w:r>
    </w:p>
    <w:p w:rsidR="00543B13" w:rsidRPr="00963B60" w:rsidRDefault="00543B13" w:rsidP="00E82FF8">
      <w:pPr>
        <w:spacing w:line="360" w:lineRule="auto"/>
        <w:ind w:firstLine="709"/>
        <w:jc w:val="both"/>
        <w:rPr>
          <w:b/>
          <w:bCs/>
        </w:rPr>
      </w:pPr>
      <w:r w:rsidRPr="00963B60">
        <w:rPr>
          <w:b/>
          <w:bCs/>
        </w:rPr>
        <w:t>Буровые работы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1. Работы по бурению скважины могут быть начаты только на законченной монтажом буровой установке при наличии геолого-технического наряда и после оформления акта о приемке ее в эксплуатацию.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При бурении скважин глубиной до 300 м самоходными (передвижными буровыми установками) акт о приемке ее в эксплуатацию составляется перед началом полевых работ, после каждого капитального ремонта и расконсервации. В процессе эксплуатации самоходная буровая установка должна осматриваться машинистом установки при приеме и сдаче смены, а буровым мастером — не реже одного раза в декаду с записью в «Журнале проверки состояния техники безопасности».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2. До пуска буровой установки должна быть тщательно проверена работа всех механизмов, состояние заземления электрооборудования, крепления ограждений, исправность механизма управления, совпадение оси вышки с центром скважины и т. д. Выявленные недостатки подлежат устранению до ввода буровой установки в эксплуатацию.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3. Буровое оборудование (станки, двигатели, насосы и т. д.) должно устанавливаться в соответствии с требованиями их эксплуатации и проектными схемами монтажа.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4. Буровая установка должна быть обеспечена средствами малой механизации (элеваторы, механизмы для свинчивания и развенчивания труб и пр.), а также приспособлениями и устройствами по технике безопасности (ограждения шпинделя, ограждения муфты и др.).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5. Оборудование, инструменты, полы, перила, лестницы буровых установок должны содержаться в исправности и чистоте.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6. При неисправности электрооборудования (чрезмерный нагрев, замыкание, искрение, дым и т. д.) необходимо отключить общий рубильник и вызвать специалиста электротехнического персонала.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7. В процессе ремонтных работ на полатях и кронблочной площадке рабочий инструмент должен привязываться. По окончании работы весь инструмент должен быть перенесен в отведенное для него место.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8. Буровой агрегат должен проверяться в начале смены машинистом буровой установки и периодически, но не реже одного раза в декаду, буровым мастером.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Результаты проверки должны заноситься в буровой журнал, а обнаруженные неисправности должны устраняться до начала работ.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9. Во время работы буровых запрещается: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а) переключать скорости лебедки и вращателя, а также переключать вращение с лебедки на вращатель и обратно до их полной остановки;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б) заклинивать рукоятки управления машин и механизмов;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в) пользоваться патронами шпинделя с выступающими головками зажимных болтов.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10. Во время спуско-подъемных операций запрещается: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а) работать на лебедки с неисправными тормозами;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б) стоять в непосредственной близости от спускаемых (поднимаемых) труб и элеватора;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в) спускать трубы с недовернутыми резьбовыми соединениями;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г) производить быстрый спуск на всех уступах и переходах в скважине;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д) держать, на весу талевую систему под нагрузкой или без нее при помощи груза, наложенного на рукоятку тормоза или путем ее заклинивания;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e) проверять или чистить резьбовые соединения голыми руками.</w:t>
      </w:r>
    </w:p>
    <w:p w:rsidR="00543B13" w:rsidRPr="00E82FF8" w:rsidRDefault="00963B60" w:rsidP="00E82FF8">
      <w:pPr>
        <w:spacing w:line="360" w:lineRule="auto"/>
        <w:ind w:firstLine="709"/>
        <w:jc w:val="both"/>
      </w:pPr>
      <w:r>
        <w:t>11</w:t>
      </w:r>
      <w:r w:rsidR="00543B13" w:rsidRPr="00E82FF8">
        <w:t>. Запрещается охлаждать трущиеся поверхности тормозных шкивов водой, глинистым раствором.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12. Все операции по свинчиванию и развинчиванию сальника, бурильных труб и другие работы на высоте более 1,5 метров должны производиться со специальных полатей и площадок или переносных лестниц, огражденных перилами.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13. При кратковременных остановках бурения необходимо приподнять бурильные трубы на высоту, исключающую возможность их прихвата.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14. Подтягивание бурильных труб диаметром 63,5 м и выше от устья скважины к подсвечнику и обратно, а также к полатям верхового рабочего на расстояние не большее 0,7 м, должно осуществляться с помощью специальных приспособлений (крючка, захвата и др.).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 xml:space="preserve">15. Находящиеся на полатях крючки для подтягивания и установки свечей </w:t>
      </w:r>
      <w:r w:rsidR="00963B60">
        <w:t>за палец должны быть привязаны.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16. Соединять и отвинчивать вертлюг-сальник от рабочей трубы следует только штанговыми ключами.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17. После окончания разведочных буровых работ на скважине необходимо: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а) засыпать все ямы и шурфы, оставшиеся после демонтажа буровой; герметизировать устье скважины</w:t>
      </w:r>
    </w:p>
    <w:p w:rsidR="00543B13" w:rsidRPr="00E82FF8" w:rsidRDefault="00963B60" w:rsidP="00E82FF8">
      <w:pPr>
        <w:spacing w:line="360" w:lineRule="auto"/>
        <w:ind w:firstLine="709"/>
        <w:jc w:val="both"/>
      </w:pPr>
      <w:r>
        <w:t>в) выровнять площадку.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Запрещается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 xml:space="preserve">а) во время подъема бурильных труб очищать их непосредственно руками от глинистого раствора, очистка должна производиться механическим способом; 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б) оставлять свечи не заведенными за палец полатей;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в) составлять свечи бурового инструмента такой длины, что при выполнении спуско-подъемных операций верховой рабочий вынужден становиться на перила полатей или работать с лестниц;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г) перемещать в шпинделе бурильные трубы, а также свинчивать и развинчивать их во время его вращения;</w:t>
      </w:r>
    </w:p>
    <w:p w:rsidR="00543B13" w:rsidRPr="00E82FF8" w:rsidRDefault="00543B13" w:rsidP="00E82FF8">
      <w:pPr>
        <w:spacing w:line="360" w:lineRule="auto"/>
        <w:ind w:firstLine="709"/>
        <w:jc w:val="both"/>
      </w:pPr>
      <w:r w:rsidRPr="00E82FF8">
        <w:t>д) поднимать бурильные, колонковые и обсадные трубы с приемного моста и спускать их при скорости движения элеватора, превышающей 1,5 м/с.</w:t>
      </w:r>
    </w:p>
    <w:p w:rsidR="006743C0" w:rsidRPr="00E82FF8" w:rsidRDefault="006743C0" w:rsidP="00E82FF8">
      <w:pPr>
        <w:spacing w:line="360" w:lineRule="auto"/>
        <w:ind w:firstLine="709"/>
        <w:jc w:val="both"/>
      </w:pPr>
    </w:p>
    <w:p w:rsidR="006743C0" w:rsidRPr="00963B60" w:rsidRDefault="006743C0" w:rsidP="00E82FF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FF8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27" w:name="_Toc232331084"/>
      <w:r w:rsidRPr="00963B60">
        <w:rPr>
          <w:rFonts w:ascii="Times New Roman" w:hAnsi="Times New Roman" w:cs="Times New Roman"/>
          <w:sz w:val="28"/>
          <w:szCs w:val="28"/>
        </w:rPr>
        <w:t>Заключение</w:t>
      </w:r>
      <w:bookmarkEnd w:id="27"/>
    </w:p>
    <w:p w:rsidR="007779F9" w:rsidRPr="00E82FF8" w:rsidRDefault="007779F9" w:rsidP="00E82FF8">
      <w:pPr>
        <w:spacing w:line="360" w:lineRule="auto"/>
        <w:ind w:firstLine="709"/>
        <w:jc w:val="both"/>
      </w:pPr>
    </w:p>
    <w:p w:rsidR="007779F9" w:rsidRPr="00E82FF8" w:rsidRDefault="007779F9" w:rsidP="00E82FF8">
      <w:pPr>
        <w:spacing w:line="360" w:lineRule="auto"/>
        <w:ind w:firstLine="709"/>
        <w:jc w:val="both"/>
      </w:pPr>
      <w:r w:rsidRPr="00E82FF8">
        <w:t>Астраханское ГКМ имеет значительный ресурсный потенциал. В настоящее время из залежи отобрано 131.28 млрд. м</w:t>
      </w:r>
      <w:r w:rsidRPr="00E82FF8">
        <w:rPr>
          <w:vertAlign w:val="superscript"/>
        </w:rPr>
        <w:t>3</w:t>
      </w:r>
      <w:r w:rsidRPr="00E82FF8">
        <w:t xml:space="preserve"> газа сепарации и 45,9 млн. тонн нестабильного конденсата, что составляет соответственно 5,1 % и 7,8 % от утвержденных запасов.</w:t>
      </w:r>
    </w:p>
    <w:p w:rsidR="007779F9" w:rsidRPr="00E82FF8" w:rsidRDefault="007779F9" w:rsidP="00E82FF8">
      <w:pPr>
        <w:spacing w:line="360" w:lineRule="auto"/>
        <w:ind w:firstLine="709"/>
        <w:jc w:val="both"/>
      </w:pPr>
      <w:r w:rsidRPr="00E82FF8">
        <w:t>Увеличение добычи и переработки газа на АГКМ целесообразно при вовлечении в разработку восточной части лицензионного участка Астраханского ГКМ, запасы которой составляют порядка 1 трлн. м</w:t>
      </w:r>
      <w:r w:rsidRPr="00E82FF8">
        <w:rPr>
          <w:vertAlign w:val="superscript"/>
        </w:rPr>
        <w:t>3</w:t>
      </w:r>
      <w:r w:rsidRPr="00E82FF8">
        <w:t xml:space="preserve"> газа.</w:t>
      </w:r>
    </w:p>
    <w:p w:rsidR="007779F9" w:rsidRPr="00E82FF8" w:rsidRDefault="007779F9" w:rsidP="00E82FF8">
      <w:pPr>
        <w:spacing w:line="360" w:lineRule="auto"/>
        <w:ind w:firstLine="709"/>
        <w:jc w:val="both"/>
      </w:pPr>
      <w:r w:rsidRPr="00E82FF8">
        <w:t>Генеральной схемой развития ООО «Астраханьгазпром</w:t>
      </w:r>
      <w:r w:rsidR="00872EDE">
        <w:t>»</w:t>
      </w:r>
      <w:r w:rsidRPr="00E82FF8">
        <w:t xml:space="preserve"> на период до 2020 года предусмотрены несколько вариантов развития:</w:t>
      </w:r>
    </w:p>
    <w:p w:rsidR="007779F9" w:rsidRPr="00E82FF8" w:rsidRDefault="007779F9" w:rsidP="00E82FF8">
      <w:pPr>
        <w:spacing w:line="360" w:lineRule="auto"/>
        <w:ind w:firstLine="709"/>
        <w:jc w:val="both"/>
      </w:pPr>
      <w:r w:rsidRPr="00E82FF8">
        <w:t>Вариант. 1. Поддержание добычи и переработки отсепарированного газа на проектном уровне - 12 млрд. нм</w:t>
      </w:r>
      <w:r w:rsidRPr="00E82FF8">
        <w:rPr>
          <w:vertAlign w:val="superscript"/>
        </w:rPr>
        <w:t>3</w:t>
      </w:r>
      <w:r w:rsidRPr="00E82FF8">
        <w:t>/год.</w:t>
      </w:r>
    </w:p>
    <w:p w:rsidR="007779F9" w:rsidRPr="00E82FF8" w:rsidRDefault="007779F9" w:rsidP="00E82FF8">
      <w:pPr>
        <w:spacing w:line="360" w:lineRule="auto"/>
        <w:ind w:firstLine="709"/>
        <w:jc w:val="both"/>
      </w:pPr>
      <w:r w:rsidRPr="00E82FF8">
        <w:t>Вариант 2. Увеличение добычи и переработки отсепарированного газа до 13,5 млрд.</w:t>
      </w:r>
      <w:r w:rsidR="00872EDE">
        <w:t xml:space="preserve"> </w:t>
      </w:r>
      <w:r w:rsidRPr="00E82FF8">
        <w:t>нм /год за счет освоения удаленных структур Астраханского месторождения.</w:t>
      </w:r>
    </w:p>
    <w:p w:rsidR="007779F9" w:rsidRPr="00E82FF8" w:rsidRDefault="007779F9" w:rsidP="00E82FF8">
      <w:pPr>
        <w:spacing w:line="360" w:lineRule="auto"/>
        <w:ind w:firstLine="709"/>
        <w:jc w:val="both"/>
      </w:pPr>
      <w:r w:rsidRPr="00E82FF8">
        <w:t>Вариант 3. То же, что и вариант 2, но с увеличением добычи отсепарированного газа до 15 млрд.</w:t>
      </w:r>
      <w:r w:rsidR="00872EDE">
        <w:t xml:space="preserve"> </w:t>
      </w:r>
      <w:r w:rsidRPr="00E82FF8">
        <w:t>нм</w:t>
      </w:r>
      <w:r w:rsidRPr="00E82FF8">
        <w:rPr>
          <w:vertAlign w:val="superscript"/>
        </w:rPr>
        <w:t>3</w:t>
      </w:r>
      <w:r w:rsidRPr="00E82FF8">
        <w:t xml:space="preserve"> /год.</w:t>
      </w:r>
    </w:p>
    <w:p w:rsidR="007779F9" w:rsidRPr="00E82FF8" w:rsidRDefault="007779F9" w:rsidP="00E82FF8">
      <w:pPr>
        <w:spacing w:line="360" w:lineRule="auto"/>
        <w:ind w:firstLine="709"/>
        <w:jc w:val="both"/>
      </w:pPr>
      <w:r w:rsidRPr="00E82FF8">
        <w:t>Варианты 2 и 3 имеют подварианты, по которым производится переработка кислых газов с получением товарной серы, или закачкой кислых газов в продуктивный пласт.</w:t>
      </w:r>
    </w:p>
    <w:p w:rsidR="007779F9" w:rsidRPr="00E82FF8" w:rsidRDefault="007779F9" w:rsidP="00E82FF8">
      <w:pPr>
        <w:spacing w:line="360" w:lineRule="auto"/>
        <w:ind w:firstLine="709"/>
        <w:jc w:val="both"/>
      </w:pPr>
      <w:r w:rsidRPr="00E82FF8">
        <w:t>Мини-П13 производительностью 3,0 млрд. м /год газа сепарации состоит из четырех линий по 0,75 млрд. м</w:t>
      </w:r>
      <w:r w:rsidRPr="00E82FF8">
        <w:rPr>
          <w:vertAlign w:val="superscript"/>
        </w:rPr>
        <w:t>3</w:t>
      </w:r>
      <w:r w:rsidRPr="00E82FF8">
        <w:t>/год, включающих установки сепарации пластовой смеси, очистки газа от кислых компонентов раствором МДЭА и блока подготовки кислых газов к закачке в подземные резервуары, состоящего из узлов компримирозания и осушки. На каждые две линии сероочистки предусмотрена одна</w:t>
      </w:r>
      <w:r w:rsidR="00872EDE">
        <w:t xml:space="preserve"> установка осушки и отбензиниван</w:t>
      </w:r>
      <w:r w:rsidRPr="00E82FF8">
        <w:t>ия газа. Для независимости комплекса от внешних поставщиков электроэнергии предусмотрено сооружение электростанции для собственных нужд (ГТУ ТЭЦ) мощностью 250 МВт.</w:t>
      </w:r>
    </w:p>
    <w:p w:rsidR="007779F9" w:rsidRPr="00E82FF8" w:rsidRDefault="007779F9" w:rsidP="00E82FF8">
      <w:pPr>
        <w:spacing w:line="360" w:lineRule="auto"/>
        <w:ind w:firstLine="709"/>
        <w:jc w:val="both"/>
      </w:pPr>
      <w:r w:rsidRPr="00E82FF8">
        <w:t>Предполагается технологию подготовки кислого газа к закачке, а также закачку жидких кислых газов в подземные резервуары, отработать на модуле опытно-промышленной установки.</w:t>
      </w:r>
    </w:p>
    <w:p w:rsidR="007779F9" w:rsidRPr="00E82FF8" w:rsidRDefault="007779F9" w:rsidP="00E82FF8">
      <w:pPr>
        <w:spacing w:line="360" w:lineRule="auto"/>
        <w:ind w:firstLine="709"/>
        <w:jc w:val="both"/>
      </w:pPr>
      <w:r w:rsidRPr="00E82FF8">
        <w:t>Пластовый газ поступает на одну линию сепарации номинальной производительностью 0,75 млрд. м год газа сепарации, где разделяется на газ, нестабильный конденсат и воду. Нестабильный конденсат направляется на стабилизацию и дальнейшую переработку на мощности действующего АГГТЗ.</w:t>
      </w:r>
    </w:p>
    <w:p w:rsidR="007779F9" w:rsidRPr="00E82FF8" w:rsidRDefault="007779F9" w:rsidP="00E82FF8">
      <w:pPr>
        <w:spacing w:line="360" w:lineRule="auto"/>
        <w:ind w:firstLine="709"/>
        <w:jc w:val="both"/>
      </w:pPr>
      <w:r w:rsidRPr="00E82FF8">
        <w:t>Газ сепарации поступает на установку очистки газа от кислых компонентов. Полученный грубоочищенный газ направляется на доочистку на установки очистки газа среднего давления У41 АГПЗ, а полученные кислые газы направляются на блок подготовки их к закачке в пласт, состоящий из узлов компримирования и осушки. На выходе блока давление сжижения кислого газа (для нашего состава) составит 9,0 МПа при 50°С.</w:t>
      </w:r>
    </w:p>
    <w:p w:rsidR="00B51E71" w:rsidRPr="00E82FF8" w:rsidRDefault="00B51E71" w:rsidP="00E82FF8">
      <w:pPr>
        <w:spacing w:line="360" w:lineRule="auto"/>
        <w:ind w:firstLine="709"/>
        <w:jc w:val="both"/>
      </w:pPr>
    </w:p>
    <w:p w:rsidR="006743C0" w:rsidRPr="00E82FF8" w:rsidRDefault="006743C0" w:rsidP="00E82FF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FF8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28" w:name="_Toc232331085"/>
      <w:r w:rsidRPr="00E82FF8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28"/>
    </w:p>
    <w:p w:rsidR="00B51E71" w:rsidRPr="00E82FF8" w:rsidRDefault="00B51E71" w:rsidP="00E82FF8">
      <w:pPr>
        <w:spacing w:line="360" w:lineRule="auto"/>
        <w:ind w:firstLine="709"/>
        <w:jc w:val="both"/>
      </w:pPr>
    </w:p>
    <w:p w:rsidR="00323410" w:rsidRPr="00E82FF8" w:rsidRDefault="00323410" w:rsidP="00E82FF8">
      <w:pPr>
        <w:widowControl w:val="0"/>
        <w:spacing w:line="360" w:lineRule="auto"/>
      </w:pPr>
      <w:r w:rsidRPr="00E82FF8">
        <w:t>1. Басарыгин Ю.М., Булатов А.И., Проселков IO.M. Технология бурения нефтяных и газовых скважин. Учеб. для вузов. — М.: ООО «Недра-Бизнесцентр», 2001. — 679 с.</w:t>
      </w:r>
    </w:p>
    <w:p w:rsidR="00323410" w:rsidRPr="00E82FF8" w:rsidRDefault="00323410" w:rsidP="00E82FF8">
      <w:pPr>
        <w:widowControl w:val="0"/>
        <w:spacing w:line="360" w:lineRule="auto"/>
      </w:pPr>
      <w:r w:rsidRPr="00E82FF8">
        <w:t>2. Басарыгин Ю.М., Булатов А.И., Проселков Ю.М. Осложнения и аварии при бурениинефтяных и газовых скважин: Учеб. для вузов. — М.: ООО «Недра-Бизнесцептр», 2000. —679 с.</w:t>
      </w:r>
    </w:p>
    <w:p w:rsidR="00323410" w:rsidRPr="00E82FF8" w:rsidRDefault="00323410" w:rsidP="00E82FF8">
      <w:pPr>
        <w:widowControl w:val="0"/>
        <w:spacing w:line="360" w:lineRule="auto"/>
      </w:pPr>
      <w:r w:rsidRPr="00E82FF8">
        <w:t>3. Булатов А.И., Аветисов А.Г. Справочник инженера по бурению: - В 4-х т. —</w:t>
      </w:r>
      <w:r w:rsidR="00064511" w:rsidRPr="00E82FF8">
        <w:t xml:space="preserve"> </w:t>
      </w:r>
      <w:r w:rsidRPr="00E82FF8">
        <w:t>М:Недра, 1996.</w:t>
      </w:r>
    </w:p>
    <w:p w:rsidR="00323410" w:rsidRPr="00E82FF8" w:rsidRDefault="00323410" w:rsidP="00E82FF8">
      <w:pPr>
        <w:widowControl w:val="0"/>
        <w:spacing w:line="360" w:lineRule="auto"/>
      </w:pPr>
      <w:r w:rsidRPr="00E82FF8">
        <w:t>4. Булатов А.И., Качмарь Ю.Д., Макаренко П.П., Яремийчук Р.С.</w:t>
      </w:r>
      <w:r w:rsidR="00064511" w:rsidRPr="00E82FF8">
        <w:t xml:space="preserve"> </w:t>
      </w:r>
      <w:r w:rsidRPr="00E82FF8">
        <w:t>Освоение скважин. Справочное пособие. — М.: Недра, 1999.</w:t>
      </w:r>
    </w:p>
    <w:p w:rsidR="00323410" w:rsidRPr="00E82FF8" w:rsidRDefault="00323410" w:rsidP="00E82FF8">
      <w:pPr>
        <w:widowControl w:val="0"/>
        <w:spacing w:line="360" w:lineRule="auto"/>
      </w:pPr>
      <w:r w:rsidRPr="00E82FF8">
        <w:t>5. Булатов А.И., Макаренко П.П., Проселков Ю.М. Буровые промывочные и тампонажныерастворы: Учеб. пособие для вузов. — М.: ОЛО «Издательство «Недра», 1999. —424 с.</w:t>
      </w:r>
    </w:p>
    <w:p w:rsidR="00323410" w:rsidRPr="00E82FF8" w:rsidRDefault="001F74D7" w:rsidP="00E82FF8">
      <w:pPr>
        <w:widowControl w:val="0"/>
        <w:spacing w:line="360" w:lineRule="auto"/>
      </w:pPr>
      <w:r w:rsidRPr="00E82FF8">
        <w:t xml:space="preserve">6. </w:t>
      </w:r>
      <w:r w:rsidR="00323410" w:rsidRPr="00E82FF8">
        <w:t>Буровое оборудование: Справочник: В 2-х т. — М.: Недра, 2000. - Т. 1. - 269 с.</w:t>
      </w:r>
    </w:p>
    <w:p w:rsidR="00323410" w:rsidRPr="00E82FF8" w:rsidRDefault="001F74D7" w:rsidP="00E82FF8">
      <w:pPr>
        <w:widowControl w:val="0"/>
        <w:spacing w:line="360" w:lineRule="auto"/>
      </w:pPr>
      <w:r w:rsidRPr="00E82FF8">
        <w:t xml:space="preserve">7. </w:t>
      </w:r>
      <w:r w:rsidR="00323410" w:rsidRPr="00E82FF8">
        <w:t>Надецкий Ю.В. Бурение нефтяных и газовых скважин. —</w:t>
      </w:r>
      <w:r w:rsidR="00064511" w:rsidRPr="00E82FF8">
        <w:t xml:space="preserve"> </w:t>
      </w:r>
      <w:r w:rsidR="00323410" w:rsidRPr="00E82FF8">
        <w:t>4-е изд., перераб. и доп. - М.: Недра, 1978. - 471 с.</w:t>
      </w:r>
    </w:p>
    <w:p w:rsidR="00323410" w:rsidRPr="00E82FF8" w:rsidRDefault="001F74D7" w:rsidP="00E82FF8">
      <w:pPr>
        <w:widowControl w:val="0"/>
        <w:spacing w:line="360" w:lineRule="auto"/>
      </w:pPr>
      <w:r w:rsidRPr="00E82FF8">
        <w:t xml:space="preserve">8. </w:t>
      </w:r>
      <w:r w:rsidR="00323410" w:rsidRPr="00E82FF8">
        <w:t>Пасарыгии Ю.М., Пулатов А.II., Проселков Ю.М. Закапчивание скважин. Учеб. пособиедля вузов. —</w:t>
      </w:r>
      <w:r w:rsidR="00064511" w:rsidRPr="00E82FF8">
        <w:t xml:space="preserve"> </w:t>
      </w:r>
      <w:r w:rsidR="00323410" w:rsidRPr="00E82FF8">
        <w:t>М: ООО «Недра-Бизпесцешр», 2000.</w:t>
      </w:r>
      <w:r w:rsidR="00064511" w:rsidRPr="00E82FF8">
        <w:t xml:space="preserve"> </w:t>
      </w:r>
      <w:r w:rsidR="00323410" w:rsidRPr="00E82FF8">
        <w:t>— 670 с.</w:t>
      </w:r>
    </w:p>
    <w:p w:rsidR="00323410" w:rsidRPr="00E82FF8" w:rsidRDefault="001F74D7" w:rsidP="00E82FF8">
      <w:pPr>
        <w:widowControl w:val="0"/>
        <w:spacing w:line="360" w:lineRule="auto"/>
      </w:pPr>
      <w:r w:rsidRPr="00E82FF8">
        <w:t xml:space="preserve">9. </w:t>
      </w:r>
      <w:r w:rsidR="00323410" w:rsidRPr="00E82FF8">
        <w:t>Полдепко Д.Ф., Болдепко Ф.Д., Гноевых А.II. Винтовые забойные двигатели. -</w:t>
      </w:r>
      <w:r w:rsidR="00064511" w:rsidRPr="00E82FF8">
        <w:t xml:space="preserve"> </w:t>
      </w:r>
      <w:r w:rsidR="00323410" w:rsidRPr="00E82FF8">
        <w:t>М.: Недра, 1999.</w:t>
      </w:r>
    </w:p>
    <w:p w:rsidR="00323410" w:rsidRPr="00E82FF8" w:rsidRDefault="001F74D7" w:rsidP="00E82FF8">
      <w:pPr>
        <w:widowControl w:val="0"/>
        <w:spacing w:line="360" w:lineRule="auto"/>
      </w:pPr>
      <w:r w:rsidRPr="00E82FF8">
        <w:t xml:space="preserve">10. </w:t>
      </w:r>
      <w:r w:rsidR="00323410" w:rsidRPr="00E82FF8">
        <w:t>Предо Г.А. Проектирование режима бурения. — М.: Недра, 1988.</w:t>
      </w:r>
    </w:p>
    <w:p w:rsidR="00323410" w:rsidRPr="00E82FF8" w:rsidRDefault="001F74D7" w:rsidP="00E82FF8">
      <w:pPr>
        <w:widowControl w:val="0"/>
        <w:spacing w:line="360" w:lineRule="auto"/>
      </w:pPr>
      <w:r w:rsidRPr="00E82FF8">
        <w:t xml:space="preserve">11. </w:t>
      </w:r>
      <w:r w:rsidR="00323410" w:rsidRPr="00E82FF8">
        <w:t>Середа Н.Г., Соловьев Е.М. Бурение нефтяных и газовых скважин. Учеб. для вузов. - М: Недра, 1971.</w:t>
      </w:r>
      <w:r w:rsidR="00064511" w:rsidRPr="00E82FF8">
        <w:t xml:space="preserve"> </w:t>
      </w:r>
      <w:r w:rsidR="00323410" w:rsidRPr="00E82FF8">
        <w:t>- 456 с.</w:t>
      </w:r>
    </w:p>
    <w:p w:rsidR="00323410" w:rsidRPr="00E82FF8" w:rsidRDefault="001F74D7" w:rsidP="00E82FF8">
      <w:pPr>
        <w:widowControl w:val="0"/>
        <w:spacing w:line="360" w:lineRule="auto"/>
      </w:pPr>
      <w:r w:rsidRPr="00E82FF8">
        <w:t xml:space="preserve">12. </w:t>
      </w:r>
      <w:r w:rsidR="00323410" w:rsidRPr="00E82FF8">
        <w:t>Спивак А.П., Попов А.Л. Разрушение горных пород при бурении скважин. - М.: Недра, 1986.</w:t>
      </w:r>
    </w:p>
    <w:p w:rsidR="00323410" w:rsidRPr="00E82FF8" w:rsidRDefault="001F74D7" w:rsidP="00E82FF8">
      <w:pPr>
        <w:widowControl w:val="0"/>
        <w:spacing w:line="360" w:lineRule="auto"/>
      </w:pPr>
      <w:r w:rsidRPr="00E82FF8">
        <w:t xml:space="preserve">13. </w:t>
      </w:r>
      <w:r w:rsidR="00323410" w:rsidRPr="00E82FF8">
        <w:t>Справочник по механическим и абразивным свойствам горных пород/М.Г. Абрамсон,Б.В. Байдюк, B.C. Зарецкий и др. — М.: Недра, 1981.</w:t>
      </w:r>
    </w:p>
    <w:p w:rsidR="00D12899" w:rsidRPr="00E82FF8" w:rsidRDefault="001F74D7" w:rsidP="00E82FF8">
      <w:pPr>
        <w:widowControl w:val="0"/>
        <w:spacing w:line="360" w:lineRule="auto"/>
      </w:pPr>
      <w:r w:rsidRPr="00E82FF8">
        <w:t xml:space="preserve">14. </w:t>
      </w:r>
      <w:r w:rsidR="00323410" w:rsidRPr="00E82FF8">
        <w:t>Трубы нефтяного сортамента: Справочник/Под общей редакцией Л.Е. Сарояна. - 3-еизд., иерераб. и доп. — М.: Недра, 1987. — 488 с.</w:t>
      </w:r>
      <w:bookmarkStart w:id="29" w:name="_GoBack"/>
      <w:bookmarkEnd w:id="29"/>
    </w:p>
    <w:sectPr w:rsidR="00D12899" w:rsidRPr="00E82FF8" w:rsidSect="00E82FF8">
      <w:pgSz w:w="11906" w:h="16838"/>
      <w:pgMar w:top="1134" w:right="850" w:bottom="1134" w:left="1701" w:header="720" w:footer="720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EDE" w:rsidRDefault="00872EDE">
      <w:r>
        <w:separator/>
      </w:r>
    </w:p>
  </w:endnote>
  <w:endnote w:type="continuationSeparator" w:id="0">
    <w:p w:rsidR="00872EDE" w:rsidRDefault="0087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EDE" w:rsidRDefault="00872EDE">
      <w:r>
        <w:separator/>
      </w:r>
    </w:p>
  </w:footnote>
  <w:footnote w:type="continuationSeparator" w:id="0">
    <w:p w:rsidR="00872EDE" w:rsidRDefault="00872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744A"/>
    <w:multiLevelType w:val="singleLevel"/>
    <w:tmpl w:val="310AAA6A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>
    <w:nsid w:val="05CD3679"/>
    <w:multiLevelType w:val="multilevel"/>
    <w:tmpl w:val="EE6A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72B4A"/>
    <w:multiLevelType w:val="singleLevel"/>
    <w:tmpl w:val="C6C871B4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262D3A17"/>
    <w:multiLevelType w:val="hybridMultilevel"/>
    <w:tmpl w:val="925C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78AED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F64B5E"/>
    <w:multiLevelType w:val="hybridMultilevel"/>
    <w:tmpl w:val="F7DC78D4"/>
    <w:lvl w:ilvl="0" w:tplc="95DE09B6">
      <w:start w:val="2"/>
      <w:numFmt w:val="upperRoman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E280AD3"/>
    <w:multiLevelType w:val="singleLevel"/>
    <w:tmpl w:val="EB8A9784"/>
    <w:lvl w:ilvl="0">
      <w:start w:val="12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>
    <w:nsid w:val="66F640B6"/>
    <w:multiLevelType w:val="hybridMultilevel"/>
    <w:tmpl w:val="892CE8B6"/>
    <w:lvl w:ilvl="0" w:tplc="95DE09B6">
      <w:start w:val="2"/>
      <w:numFmt w:val="upperRoman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lvl w:ilvl="0">
        <w:start w:val="5"/>
        <w:numFmt w:val="decimal"/>
        <w:lvlText w:val="%1.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2F5"/>
    <w:rsid w:val="000124B1"/>
    <w:rsid w:val="00014646"/>
    <w:rsid w:val="000238D6"/>
    <w:rsid w:val="00052590"/>
    <w:rsid w:val="00052B33"/>
    <w:rsid w:val="00064511"/>
    <w:rsid w:val="00125A57"/>
    <w:rsid w:val="0013380F"/>
    <w:rsid w:val="001C2CFB"/>
    <w:rsid w:val="001D310D"/>
    <w:rsid w:val="001E1E9A"/>
    <w:rsid w:val="001F74D7"/>
    <w:rsid w:val="00260303"/>
    <w:rsid w:val="002E5C9C"/>
    <w:rsid w:val="00323410"/>
    <w:rsid w:val="00362E9D"/>
    <w:rsid w:val="00380392"/>
    <w:rsid w:val="003862E3"/>
    <w:rsid w:val="00404357"/>
    <w:rsid w:val="0043310E"/>
    <w:rsid w:val="00450B05"/>
    <w:rsid w:val="004B78A0"/>
    <w:rsid w:val="004F4A7A"/>
    <w:rsid w:val="00543B13"/>
    <w:rsid w:val="0056245D"/>
    <w:rsid w:val="005B79F4"/>
    <w:rsid w:val="00645B8A"/>
    <w:rsid w:val="006743C0"/>
    <w:rsid w:val="007040E3"/>
    <w:rsid w:val="007779F9"/>
    <w:rsid w:val="00796DC5"/>
    <w:rsid w:val="007A1E22"/>
    <w:rsid w:val="007F2FCB"/>
    <w:rsid w:val="00807894"/>
    <w:rsid w:val="00872EDE"/>
    <w:rsid w:val="00947F8A"/>
    <w:rsid w:val="00957814"/>
    <w:rsid w:val="00963B60"/>
    <w:rsid w:val="009F23F5"/>
    <w:rsid w:val="00A34DAA"/>
    <w:rsid w:val="00A4408E"/>
    <w:rsid w:val="00B462F5"/>
    <w:rsid w:val="00B51E71"/>
    <w:rsid w:val="00BC60A2"/>
    <w:rsid w:val="00BE4621"/>
    <w:rsid w:val="00CA53A7"/>
    <w:rsid w:val="00CD46DA"/>
    <w:rsid w:val="00D04157"/>
    <w:rsid w:val="00D12899"/>
    <w:rsid w:val="00DE04F6"/>
    <w:rsid w:val="00E06943"/>
    <w:rsid w:val="00E34F0C"/>
    <w:rsid w:val="00E82FF8"/>
    <w:rsid w:val="00ED7267"/>
    <w:rsid w:val="00EF1C23"/>
    <w:rsid w:val="00F1119C"/>
    <w:rsid w:val="00F867C3"/>
    <w:rsid w:val="00FB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2"/>
    <o:shapelayout v:ext="edit">
      <o:idmap v:ext="edit" data="1"/>
    </o:shapelayout>
  </w:shapeDefaults>
  <w:decimalSymbol w:val=","/>
  <w:listSeparator w:val=";"/>
  <w14:defaultImageDpi w14:val="0"/>
  <w15:docId w15:val="{78ABBA37-8008-49C1-B358-9A70DFEF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743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743C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6743C0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locked/>
    <w:rsid w:val="000124B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Pr>
      <w:rFonts w:ascii="Segoe UI" w:hAnsi="Segoe UI" w:cs="Segoe UI"/>
      <w:sz w:val="16"/>
      <w:szCs w:val="16"/>
    </w:rPr>
  </w:style>
  <w:style w:type="paragraph" w:styleId="a5">
    <w:name w:val="footer"/>
    <w:basedOn w:val="a"/>
    <w:link w:val="a6"/>
    <w:uiPriority w:val="99"/>
    <w:rsid w:val="006743C0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Pr>
      <w:sz w:val="28"/>
      <w:szCs w:val="28"/>
    </w:rPr>
  </w:style>
  <w:style w:type="character" w:styleId="a7">
    <w:name w:val="page number"/>
    <w:basedOn w:val="a0"/>
    <w:uiPriority w:val="99"/>
    <w:rsid w:val="006743C0"/>
  </w:style>
  <w:style w:type="paragraph" w:styleId="11">
    <w:name w:val="toc 1"/>
    <w:basedOn w:val="a"/>
    <w:next w:val="a"/>
    <w:autoRedefine/>
    <w:uiPriority w:val="99"/>
    <w:semiHidden/>
    <w:rsid w:val="006743C0"/>
  </w:style>
  <w:style w:type="paragraph" w:styleId="21">
    <w:name w:val="toc 2"/>
    <w:basedOn w:val="a"/>
    <w:next w:val="a"/>
    <w:autoRedefine/>
    <w:uiPriority w:val="99"/>
    <w:semiHidden/>
    <w:rsid w:val="006743C0"/>
    <w:pPr>
      <w:ind w:left="280"/>
    </w:pPr>
  </w:style>
  <w:style w:type="character" w:styleId="a8">
    <w:name w:val="Hyperlink"/>
    <w:basedOn w:val="a0"/>
    <w:uiPriority w:val="99"/>
    <w:rsid w:val="006743C0"/>
    <w:rPr>
      <w:color w:val="0000FF"/>
      <w:u w:val="single"/>
    </w:rPr>
  </w:style>
  <w:style w:type="paragraph" w:styleId="3">
    <w:name w:val="Body Text 3"/>
    <w:basedOn w:val="a"/>
    <w:link w:val="30"/>
    <w:uiPriority w:val="99"/>
    <w:rsid w:val="00FB102A"/>
    <w:pPr>
      <w:jc w:val="center"/>
    </w:pPr>
    <w:rPr>
      <w:sz w:val="24"/>
      <w:szCs w:val="24"/>
    </w:rPr>
  </w:style>
  <w:style w:type="character" w:customStyle="1" w:styleId="30">
    <w:name w:val="Основний текст 3 Знак"/>
    <w:basedOn w:val="a0"/>
    <w:link w:val="3"/>
    <w:uiPriority w:val="99"/>
    <w:semiHidden/>
    <w:rPr>
      <w:sz w:val="16"/>
      <w:szCs w:val="16"/>
    </w:rPr>
  </w:style>
  <w:style w:type="paragraph" w:customStyle="1" w:styleId="22">
    <w:name w:val="Цитата 2"/>
    <w:basedOn w:val="a"/>
    <w:next w:val="a"/>
    <w:link w:val="23"/>
    <w:uiPriority w:val="99"/>
    <w:rsid w:val="000124B1"/>
    <w:pPr>
      <w:spacing w:before="200" w:line="276" w:lineRule="auto"/>
      <w:ind w:left="360" w:right="360"/>
    </w:pPr>
    <w:rPr>
      <w:i/>
      <w:iCs/>
    </w:rPr>
  </w:style>
  <w:style w:type="character" w:customStyle="1" w:styleId="23">
    <w:name w:val="Цитата 2 Знак"/>
    <w:basedOn w:val="a0"/>
    <w:link w:val="22"/>
    <w:uiPriority w:val="99"/>
    <w:locked/>
    <w:rsid w:val="000124B1"/>
    <w:rPr>
      <w:i/>
      <w:iCs/>
      <w:sz w:val="28"/>
      <w:szCs w:val="28"/>
      <w:lang w:val="ru-RU" w:eastAsia="ru-RU"/>
    </w:rPr>
  </w:style>
  <w:style w:type="paragraph" w:customStyle="1" w:styleId="a9">
    <w:name w:val="Выделенная цитата"/>
    <w:basedOn w:val="a"/>
    <w:next w:val="a"/>
    <w:link w:val="aa"/>
    <w:uiPriority w:val="99"/>
    <w:rsid w:val="000124B1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b/>
      <w:bCs/>
      <w:i/>
      <w:iCs/>
    </w:rPr>
  </w:style>
  <w:style w:type="character" w:customStyle="1" w:styleId="aa">
    <w:name w:val="Выделенная цитата Знак"/>
    <w:basedOn w:val="a0"/>
    <w:link w:val="a9"/>
    <w:uiPriority w:val="99"/>
    <w:locked/>
    <w:rsid w:val="000124B1"/>
    <w:rPr>
      <w:b/>
      <w:bCs/>
      <w:i/>
      <w:iCs/>
      <w:sz w:val="28"/>
      <w:szCs w:val="28"/>
      <w:lang w:val="ru-RU" w:eastAsia="ru-RU"/>
    </w:rPr>
  </w:style>
  <w:style w:type="paragraph" w:styleId="ab">
    <w:name w:val="header"/>
    <w:basedOn w:val="a"/>
    <w:link w:val="ac"/>
    <w:uiPriority w:val="99"/>
    <w:rsid w:val="0013380F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9793</Words>
  <Characters>55825</Characters>
  <Application>Microsoft Office Word</Application>
  <DocSecurity>0</DocSecurity>
  <Lines>465</Lines>
  <Paragraphs>130</Paragraphs>
  <ScaleCrop>false</ScaleCrop>
  <Company>22222</Company>
  <LinksUpToDate>false</LinksUpToDate>
  <CharactersWithSpaces>65488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11111</dc:creator>
  <cp:keywords/>
  <dc:description/>
  <cp:lastModifiedBy>Irina</cp:lastModifiedBy>
  <cp:revision>2</cp:revision>
  <cp:lastPrinted>2009-06-10T12:31:00Z</cp:lastPrinted>
  <dcterms:created xsi:type="dcterms:W3CDTF">2014-08-13T17:30:00Z</dcterms:created>
  <dcterms:modified xsi:type="dcterms:W3CDTF">2014-08-13T17:30:00Z</dcterms:modified>
</cp:coreProperties>
</file>