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4B" w:rsidRDefault="00D6514B" w:rsidP="005856F9">
      <w:pPr>
        <w:tabs>
          <w:tab w:val="left" w:pos="4125"/>
          <w:tab w:val="left" w:pos="4680"/>
          <w:tab w:val="center" w:pos="49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125"/>
          <w:tab w:val="left" w:pos="4680"/>
          <w:tab w:val="center" w:pos="4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208">
        <w:rPr>
          <w:b/>
          <w:color w:val="000000"/>
          <w:sz w:val="28"/>
          <w:szCs w:val="28"/>
        </w:rPr>
        <w:t>Содержание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Аннотация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Введение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 Бизнес</w:t>
      </w:r>
      <w:r w:rsidR="00CA2318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план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1.1 Концепция бизнеса. Ситуация в настоящее время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1.2 Предмет бизнеса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1.3 Оценка рынка сбыта</w:t>
      </w:r>
    </w:p>
    <w:p w:rsidR="005856F9" w:rsidRPr="005856F9" w:rsidRDefault="001A6208" w:rsidP="001A6208">
      <w:pPr>
        <w:tabs>
          <w:tab w:val="left" w:pos="4680"/>
          <w:tab w:val="left" w:pos="882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1.4 План маркетинговых действий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1.5 План производства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 Проектно</w:t>
      </w:r>
      <w:r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конструкторский раздел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Техническое задание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2.1.1 Анализ проектной ситуации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2.1.2 Характеристика внешнего облика и телосложения фигуры</w:t>
      </w:r>
      <w:r w:rsidR="00BC340B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потребителя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2.1.3 Требования к проектируемому изделию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2.1.4 Анализ моделей</w:t>
      </w:r>
      <w:r w:rsidR="00DE5787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аналогов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2.2 Композиционная часть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2.2.1</w:t>
      </w:r>
      <w:r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Характеристика свойств материалов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2.2.2 Обоснование выбора моделей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предложений и проектируемой</w:t>
      </w:r>
      <w:r w:rsidR="00BC340B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модели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2.2.3 Эскиз модели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2.2.4 Разработка семейства моделей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 Технический проект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2.3.1 Обоснование выбранной системы конструирования и</w:t>
      </w:r>
      <w:r w:rsidR="00BC340B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характеристика конструкции изделия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2.3.2 Исходные данные для проектирования чертежа конструкции</w:t>
      </w:r>
      <w:r w:rsidR="00BC340B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изделия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2.3.3 Построение чертежа базовой конструкции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2.3.4 Разработка конструкции модели и семейства моделей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2.3.5 Анализ технического решения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2.3.6 Оценка технологичности конструкции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2.4. Рабочий проект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2.4.1 Разработка проектно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конструкторской документации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2.4.2 Разработка чертежей лекал деталей изделия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2.4.3 Градация лекал деталей изделия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2.4.4 Изготовление образца модели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 Технологический раздел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3.1 Характеристика материалов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3.2 Схема сборки изделия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3.3 Выбор методов обработки и характеристика оборудования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4. Использование математико-экономических моделей и информационных</w:t>
      </w:r>
      <w:r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технологий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5. Организационно-экономическая часть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5.1 Персонал и управление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5.2 Финансовый план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5.3 Технико-экономические расчеты экономической эффективности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6. Безопасность жизнедеятельности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6.1 Производственная безопасность</w:t>
      </w:r>
    </w:p>
    <w:p w:rsidR="001A6208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6.2 Организация действий персонала во время биологического</w:t>
      </w:r>
      <w:r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заражения территории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7. Специальный инженерный раздел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Заключение</w:t>
      </w:r>
    </w:p>
    <w:p w:rsidR="005856F9" w:rsidRPr="005856F9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Список литературы</w:t>
      </w:r>
    </w:p>
    <w:p w:rsidR="001A6208" w:rsidRDefault="001A6208" w:rsidP="001A6208">
      <w:pPr>
        <w:tabs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Приложения</w:t>
      </w:r>
    </w:p>
    <w:p w:rsidR="001A6208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856F9">
        <w:rPr>
          <w:color w:val="000000"/>
          <w:sz w:val="28"/>
          <w:szCs w:val="28"/>
        </w:rPr>
        <w:t>Аннотация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работе разработана проектно</w:t>
      </w:r>
      <w:r w:rsidR="00C10C47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конструкторская документация на изготовление семейства моделей куртки женской демисезонной для предложения заказчикам в условиях производства ЗАО «Дом моды».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Семейство моделей – это ряд моделей одежды одинаково вида и назначения, разработанные на одной базовой основе [1].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FF5C1A">
        <w:rPr>
          <w:b/>
          <w:color w:val="000000"/>
          <w:sz w:val="28"/>
          <w:szCs w:val="28"/>
        </w:rPr>
        <w:t>Введение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pStyle w:val="a4"/>
        <w:widowControl/>
        <w:tabs>
          <w:tab w:val="left" w:pos="1"/>
          <w:tab w:val="left" w:leader="underscore" w:pos="160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>В швейной</w:t>
      </w:r>
      <w:r w:rsidR="005856F9"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промышленности задачу создания удобной и красивой одежды решают Дома мод, швейные предприятия, фабричные лаборатории и авторские мастерские индивидуального пошива. Важнейшей задачей предприятий изготовления одежды является удовлетворение потребностей потребителей в данном виде услуг. Характерной чертой работы предприятий индивидуального изготовления одежды является обслуживание заказчиков с нетиповыми фигурами и желающих иметь высококачественную, оригинальную одежду. Заказчикам предлагаются услуги по изготовлению тех видов изделий, ассортимент которых недостаточно представлен в торговой сети. Основным условием повышения эффективности производства является его интенсификация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всемерное совершенствование производительных сил на базе научно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технического прогресса, улучшение качества работы и управления, возрастания творческой активности трудящихся. Продолжается поиск новых форм предоставления услуг, улучшения качества обслуживания заказчиков в удобное для них время, что позволит обеспечить безотказный неограниченный приём заказов в любое время. В частности расширяется организация изготовления высокохудожественных изделий, более оперативное внедрение новейших предложений моделирующих организаций, ансамблевое решение одежды.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</w:rPr>
        <w:t>Каждый, инженер</w:t>
      </w:r>
      <w:r w:rsidR="00C10C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56F9">
        <w:rPr>
          <w:rFonts w:ascii="Times New Roman" w:hAnsi="Times New Roman" w:cs="Times New Roman"/>
          <w:color w:val="000000"/>
          <w:sz w:val="28"/>
          <w:szCs w:val="28"/>
        </w:rPr>
        <w:t>конструктор выступает со своими идеями, своими взглядами на моду завтрашнего дня. Он стремиться создать эксклюзивную одежду, удовлетворяющую потребностям заказчиков.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</w:rPr>
        <w:t xml:space="preserve">Идеальная одежда сегодня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естественная и функциональная одновременно.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разработке одежды велика роль материала. Работа инженера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конструктора над новым семейством моделей одежды начинается именно с выбора материалов, в наибольшей степени соответствующих образу одежды. Та или иная пластика, характер поверхности, оформление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</w:rPr>
        <w:t xml:space="preserve"> вот что нередко несет на себе основную образную нагрузку.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</w:rPr>
        <w:t>Для создания нового семейства моделей одежды инженеру</w:t>
      </w:r>
      <w:r w:rsidR="007D52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56F9">
        <w:rPr>
          <w:rFonts w:ascii="Times New Roman" w:hAnsi="Times New Roman" w:cs="Times New Roman"/>
          <w:color w:val="000000"/>
          <w:sz w:val="28"/>
          <w:szCs w:val="28"/>
        </w:rPr>
        <w:t>конструктору необходимо понять, как складывалась мода на протяжении последнего времени, необходимо проанализировать и сопоставить ее формы и развитие. Изучив закономерности изменения моды в течение длительного периода, возможно, ее прогнозировать, создавая все новые и новые варианты моделей одежды.</w:t>
      </w:r>
    </w:p>
    <w:p w:rsidR="001A6208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</w:rPr>
        <w:t>В дипломном проекте разработано семейство моделей куртки с целью внедрения для производства в ЗАО «Дом моды» и других предприятий.</w:t>
      </w:r>
    </w:p>
    <w:p w:rsidR="001A6208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6F9" w:rsidRPr="005856F9" w:rsidRDefault="005856F9" w:rsidP="005856F9">
      <w:pPr>
        <w:pStyle w:val="a4"/>
        <w:widowControl/>
        <w:tabs>
          <w:tab w:val="left" w:pos="1"/>
          <w:tab w:val="left" w:leader="underscore" w:pos="160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5856F9" w:rsidRPr="00FF5C1A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FF5C1A">
        <w:rPr>
          <w:b/>
          <w:color w:val="000000"/>
          <w:sz w:val="28"/>
          <w:szCs w:val="28"/>
        </w:rPr>
        <w:t>1. Бизнес-план</w:t>
      </w:r>
    </w:p>
    <w:p w:rsidR="00FF5C1A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FF5C1A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C1A">
        <w:rPr>
          <w:b/>
          <w:color w:val="000000"/>
          <w:sz w:val="28"/>
          <w:szCs w:val="28"/>
        </w:rPr>
        <w:t>1.1 Концепция бизнеса. Ситуация в настоящее время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Бизнес – план служит для обоснования технических, организационных решений, принимаемых для развития бизнеса [2]. Цель предлагаемого бизнеса – получение прибыли за счет предложения рынку конкурентоспособных видов продукции, услуг.</w:t>
      </w:r>
    </w:p>
    <w:p w:rsidR="005856F9" w:rsidRPr="005856F9" w:rsidRDefault="001A6208" w:rsidP="005856F9">
      <w:pPr>
        <w:pStyle w:val="a3"/>
        <w:spacing w:line="360" w:lineRule="auto"/>
        <w:ind w:firstLine="709"/>
        <w:jc w:val="both"/>
        <w:rPr>
          <w:color w:val="000000"/>
        </w:rPr>
      </w:pPr>
      <w:r w:rsidRPr="005856F9">
        <w:rPr>
          <w:color w:val="000000"/>
        </w:rPr>
        <w:t>Главной проблемой предприятий является полное удовлетворение потребностей населения в товарах народного потребления, интенсификация производства, повышение качества продукции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 xml:space="preserve">на основе всемирного использования достижений научно </w:t>
      </w:r>
      <w:r>
        <w:rPr>
          <w:color w:val="000000"/>
        </w:rPr>
        <w:t>–</w:t>
      </w:r>
      <w:r w:rsidRPr="005856F9">
        <w:rPr>
          <w:color w:val="000000"/>
        </w:rPr>
        <w:t xml:space="preserve"> технического прогресса.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Решение указанной проблемы существенно зависит от работы предприятий изготовления и ремонта одежды, которые призваны максимально, удовлетворять запросы конкретных заказчиков.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Характерной чертой в работе предприятий изготовления и ремонта одежды является возрастающая ориентация на индивидуализацию обслуживания, на оперативное внедрение новейших предложений моделирующих организаций; в производстве изделий всё большее значение приобретает художественное начало.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Качество продукции, её конкурентоспособность на мировом рынке рассматривают сегодня как самый объективный и обобщающий показатель научно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технического прогресса, уровня организации производства, культуры и дисциплины труда.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Проблема обеспечения высокого качества продукции, стоящая перед предприятием имеет огромное техническое, экономическое, социальное и политическое значение. Она носит комплексный характер и охватывает всю систему её производства и потребления, все стадии жизненного цикла изделия: проектирование – производство – товарообращение – эксплуатация – утилизация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[3].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Успешное решение проблем, стоящих перед швейной отраслью, во многом зависит от качества подготовки специалистов – инженеров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конструкторов и инженеров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технологов.</w:t>
      </w:r>
    </w:p>
    <w:p w:rsidR="005856F9" w:rsidRPr="005856F9" w:rsidRDefault="001A6208" w:rsidP="005856F9">
      <w:pPr>
        <w:pStyle w:val="a3"/>
        <w:tabs>
          <w:tab w:val="num" w:pos="-360"/>
        </w:tabs>
        <w:spacing w:line="360" w:lineRule="auto"/>
        <w:ind w:firstLine="709"/>
        <w:jc w:val="both"/>
        <w:rPr>
          <w:color w:val="000000"/>
        </w:rPr>
      </w:pPr>
      <w:r w:rsidRPr="005856F9">
        <w:rPr>
          <w:color w:val="000000"/>
        </w:rPr>
        <w:t>Куртка женская демисезонная разработана для изготовления в условиях производства ЗАО «Дом моды»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и др. предприятий.</w:t>
      </w:r>
    </w:p>
    <w:p w:rsidR="005856F9" w:rsidRPr="005856F9" w:rsidRDefault="001A6208" w:rsidP="005856F9">
      <w:pPr>
        <w:pStyle w:val="a3"/>
        <w:tabs>
          <w:tab w:val="num" w:pos="-360"/>
        </w:tabs>
        <w:spacing w:line="360" w:lineRule="auto"/>
        <w:ind w:firstLine="709"/>
        <w:jc w:val="both"/>
        <w:rPr>
          <w:color w:val="000000"/>
        </w:rPr>
      </w:pPr>
      <w:r w:rsidRPr="005856F9">
        <w:rPr>
          <w:color w:val="000000"/>
        </w:rPr>
        <w:t>Предприятие ЗАО «Дом моды» было основано в 1968 году.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Размещается по адресу: г.</w:t>
      </w:r>
      <w:r>
        <w:rPr>
          <w:color w:val="000000"/>
        </w:rPr>
        <w:t> </w:t>
      </w:r>
      <w:r w:rsidRPr="005856F9">
        <w:rPr>
          <w:color w:val="000000"/>
        </w:rPr>
        <w:t>Уфа, ул.</w:t>
      </w:r>
      <w:r>
        <w:rPr>
          <w:color w:val="000000"/>
        </w:rPr>
        <w:t> </w:t>
      </w:r>
      <w:r w:rsidRPr="005856F9">
        <w:rPr>
          <w:color w:val="000000"/>
        </w:rPr>
        <w:t>Чернышевского, 125.</w:t>
      </w:r>
    </w:p>
    <w:p w:rsidR="005856F9" w:rsidRPr="005856F9" w:rsidRDefault="001A6208" w:rsidP="005856F9">
      <w:pPr>
        <w:pStyle w:val="a3"/>
        <w:tabs>
          <w:tab w:val="num" w:pos="-360"/>
        </w:tabs>
        <w:spacing w:line="360" w:lineRule="auto"/>
        <w:ind w:firstLine="709"/>
        <w:jc w:val="both"/>
        <w:rPr>
          <w:color w:val="000000"/>
        </w:rPr>
      </w:pPr>
      <w:r w:rsidRPr="005856F9">
        <w:rPr>
          <w:color w:val="000000"/>
        </w:rPr>
        <w:t>Предприятие занимает первый этаж – цех, который оснащен всем необходимым оборудованием и помещение, где размещены склады с материалом, фурнитурой и готовой продукцией.</w:t>
      </w:r>
    </w:p>
    <w:p w:rsidR="005856F9" w:rsidRPr="005856F9" w:rsidRDefault="001A6208" w:rsidP="005856F9">
      <w:pPr>
        <w:pStyle w:val="a3"/>
        <w:tabs>
          <w:tab w:val="num" w:pos="-360"/>
        </w:tabs>
        <w:spacing w:line="360" w:lineRule="auto"/>
        <w:ind w:firstLine="709"/>
        <w:jc w:val="both"/>
        <w:rPr>
          <w:color w:val="000000"/>
        </w:rPr>
      </w:pPr>
      <w:r w:rsidRPr="005856F9">
        <w:rPr>
          <w:color w:val="000000"/>
        </w:rPr>
        <w:t xml:space="preserve">По форме собственности предприятие ЗАО «Дом моды» </w:t>
      </w:r>
      <w:r>
        <w:rPr>
          <w:color w:val="000000"/>
        </w:rPr>
        <w:t>–</w:t>
      </w:r>
      <w:r w:rsidRPr="005856F9">
        <w:rPr>
          <w:color w:val="000000"/>
        </w:rPr>
        <w:t xml:space="preserve"> частное. Тип производства – единичный (индивидуальное изготовление) и серийный (изготовление изделий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мелкими партиями).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Режим работы двухсменный. Длительность рабочей смены составляет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восемь часов. Первая смена работает с 7.00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15.00, вторая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с 15.00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22.00. Режим работы предприятия в неделю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с понедельника по пятницу. Салон работает с 8.00 – 20.00. В субботу с 10.00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16.00. Выходной день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воскресенье.</w:t>
      </w:r>
    </w:p>
    <w:p w:rsidR="005856F9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szCs w:val="28"/>
        </w:rPr>
        <w:t xml:space="preserve">Основной вид деятельности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изготовление швейных изделий по индивидуальным заказам,</w:t>
      </w:r>
      <w:r w:rsidRPr="005856F9">
        <w:rPr>
          <w:color w:val="000000"/>
          <w:sz w:val="28"/>
        </w:rPr>
        <w:t xml:space="preserve"> мелкими партиями,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</w:rPr>
        <w:t>ремонт изделий. На данном предприятии функционируют два участка: участок по</w:t>
      </w:r>
      <w:r w:rsidRPr="005856F9">
        <w:rPr>
          <w:color w:val="000000"/>
          <w:sz w:val="28"/>
          <w:szCs w:val="28"/>
        </w:rPr>
        <w:t xml:space="preserve"> изготовлению платьево-блузочного ассортимента</w:t>
      </w:r>
      <w:r w:rsidRPr="005856F9">
        <w:rPr>
          <w:color w:val="000000"/>
          <w:sz w:val="28"/>
        </w:rPr>
        <w:t xml:space="preserve"> одежды и участок по </w:t>
      </w:r>
      <w:r w:rsidRPr="005856F9">
        <w:rPr>
          <w:color w:val="000000"/>
          <w:sz w:val="28"/>
          <w:szCs w:val="28"/>
        </w:rPr>
        <w:t>изготовлению пальтово-костюмного ассортимента</w:t>
      </w:r>
      <w:r w:rsidRPr="005856F9">
        <w:rPr>
          <w:color w:val="000000"/>
          <w:sz w:val="28"/>
        </w:rPr>
        <w:t>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</w:rPr>
        <w:t xml:space="preserve">ЗАО «Дом моды» специализируется на </w:t>
      </w:r>
      <w:r w:rsidRPr="005856F9">
        <w:rPr>
          <w:color w:val="000000"/>
          <w:sz w:val="28"/>
          <w:szCs w:val="28"/>
        </w:rPr>
        <w:t>изготовление</w:t>
      </w:r>
      <w:r w:rsidRPr="005856F9">
        <w:rPr>
          <w:color w:val="000000"/>
          <w:sz w:val="28"/>
        </w:rPr>
        <w:t xml:space="preserve"> головных уборов, отделки. С 1992 года на продажу изготавливают изделия мелкими партиями – пальто, куртки. В среднем предприятие разрабатывает от 100 до 200 изделий в год. Минимальный срок изготовления изделий: мужские брюки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пять дней,</w:t>
      </w:r>
      <w:r w:rsidRPr="005856F9">
        <w:rPr>
          <w:color w:val="000000"/>
          <w:sz w:val="28"/>
          <w:szCs w:val="28"/>
        </w:rPr>
        <w:t xml:space="preserve"> платьево-блузочный ассортимент</w:t>
      </w:r>
      <w:r w:rsidRPr="005856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15 дней,</w:t>
      </w:r>
      <w:r w:rsidRPr="005856F9">
        <w:rPr>
          <w:color w:val="000000"/>
          <w:sz w:val="28"/>
          <w:szCs w:val="28"/>
        </w:rPr>
        <w:t xml:space="preserve"> пальтово-костюмный ассортимент</w:t>
      </w:r>
      <w:r w:rsidRPr="005856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25 дней,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 xml:space="preserve">меховые головные уборы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пять дней (в зависимости от загрузки сроки либо увеличиваются, либо уменьшаются).</w:t>
      </w:r>
      <w:r w:rsidRPr="005856F9">
        <w:rPr>
          <w:color w:val="000000"/>
          <w:sz w:val="28"/>
          <w:szCs w:val="28"/>
        </w:rPr>
        <w:t xml:space="preserve"> Средняя цена изделий составляет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2000 руб.</w:t>
      </w:r>
    </w:p>
    <w:p w:rsidR="005856F9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Объем товарооборота за 2005 год составил 2 млн. 129 тыс. рублей. Уровень рентабельности не превысил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</w:rPr>
        <w:t>. Уровень механизации составил 30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</w:rPr>
        <w:t xml:space="preserve">. Выработка на одного рабочего в день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0,73 ед.</w:t>
      </w:r>
    </w:p>
    <w:p w:rsidR="005856F9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Во время спада спроса на </w:t>
      </w:r>
      <w:r w:rsidRPr="005856F9">
        <w:rPr>
          <w:color w:val="000000"/>
          <w:sz w:val="28"/>
          <w:szCs w:val="28"/>
        </w:rPr>
        <w:t>изготовление</w:t>
      </w:r>
      <w:r w:rsidRPr="005856F9">
        <w:rPr>
          <w:color w:val="000000"/>
          <w:sz w:val="28"/>
        </w:rPr>
        <w:t xml:space="preserve"> изделий, предприятие принимает заказы на</w:t>
      </w:r>
      <w:r w:rsidRPr="005856F9">
        <w:rPr>
          <w:color w:val="000000"/>
          <w:sz w:val="28"/>
          <w:szCs w:val="28"/>
        </w:rPr>
        <w:t xml:space="preserve"> изготовление</w:t>
      </w:r>
      <w:r w:rsidRPr="005856F9">
        <w:rPr>
          <w:color w:val="000000"/>
          <w:sz w:val="28"/>
        </w:rPr>
        <w:t xml:space="preserve"> изделий для интерьера: шторы, занавесы, покрывала и накидки. Предприятие сотрудничает с Куйбышевским отделением АО «РЖД»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  <w:szCs w:val="28"/>
        </w:rPr>
        <w:t>изготовление</w:t>
      </w:r>
      <w:r w:rsidRPr="005856F9">
        <w:rPr>
          <w:color w:val="000000"/>
          <w:sz w:val="28"/>
        </w:rPr>
        <w:t xml:space="preserve"> спецодежды для проводников, а так же с Башкирской государственной филармонией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сценические костюмы.</w:t>
      </w:r>
    </w:p>
    <w:p w:rsidR="005856F9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Стратегическое преимущество предприятия ЗАО «Дом моды» связано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с местонахождением – недалеко от трамвайной и автобусной остановки.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Предприятие сегодня ставит перед собой следующие цели:</w:t>
      </w:r>
    </w:p>
    <w:p w:rsidR="001A6208" w:rsidRPr="005856F9" w:rsidRDefault="001A6208" w:rsidP="005856F9">
      <w:pPr>
        <w:numPr>
          <w:ilvl w:val="0"/>
          <w:numId w:val="3"/>
        </w:numPr>
        <w:tabs>
          <w:tab w:val="num" w:pos="-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повысить объем продаж на 15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  <w:lang w:val="en-US"/>
        </w:rPr>
        <w:t>;</w:t>
      </w:r>
    </w:p>
    <w:p w:rsidR="001A6208" w:rsidRPr="005856F9" w:rsidRDefault="001A6208" w:rsidP="005856F9">
      <w:pPr>
        <w:numPr>
          <w:ilvl w:val="0"/>
          <w:numId w:val="3"/>
        </w:numPr>
        <w:tabs>
          <w:tab w:val="num" w:pos="-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выйти на уровень рентабельности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10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  <w:lang w:val="en-US"/>
        </w:rPr>
        <w:t>;</w:t>
      </w:r>
    </w:p>
    <w:p w:rsidR="001A6208" w:rsidRPr="005856F9" w:rsidRDefault="001A6208" w:rsidP="005856F9">
      <w:pPr>
        <w:numPr>
          <w:ilvl w:val="0"/>
          <w:numId w:val="3"/>
        </w:numPr>
        <w:tabs>
          <w:tab w:val="num" w:pos="-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сократить сроки выполнения заказов и добиться 100</w:t>
      </w:r>
      <w:r>
        <w:rPr>
          <w:color w:val="000000"/>
          <w:sz w:val="28"/>
        </w:rPr>
        <w:t>%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выполнения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обязательств перед клиентами;</w:t>
      </w:r>
    </w:p>
    <w:p w:rsidR="001A6208" w:rsidRPr="005856F9" w:rsidRDefault="001A6208" w:rsidP="005856F9">
      <w:pPr>
        <w:numPr>
          <w:ilvl w:val="0"/>
          <w:numId w:val="3"/>
        </w:numPr>
        <w:tabs>
          <w:tab w:val="num" w:pos="-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повысить качество продукции;</w:t>
      </w:r>
    </w:p>
    <w:p w:rsidR="005856F9" w:rsidRPr="005856F9" w:rsidRDefault="001A6208" w:rsidP="005856F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повысить производительность труда за счет повышения квалификации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рабочего персонала.</w:t>
      </w:r>
    </w:p>
    <w:p w:rsidR="005856F9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Производство конкурентоспособной, высококачественной, модной, удобной одежды невозможно без использования передовой техники и технологии на всех этапах производства, в том числе на этапе конструирования и моделирования, определяющих дальнейшую судьбу новой модели одежды. Поэтому, внедрение новой техники, информационных технологий на основе использования современных компьютеров обеспечит качественный сдвиг в производстве.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С целью повышения качества и расширения ассортимента разрабатывают проектно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конструкторскую документацию на семейство изделий. Большое влияние на качество выпускаемой продукции, её конкурентоспособность и рентабельность в целом оказывает работа художественно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технического совета предприятия.</w:t>
      </w:r>
    </w:p>
    <w:p w:rsidR="005856F9" w:rsidRPr="005856F9" w:rsidRDefault="005856F9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FF5C1A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FF5C1A">
        <w:rPr>
          <w:b/>
          <w:color w:val="000000"/>
          <w:sz w:val="28"/>
        </w:rPr>
        <w:t>1.2 Предмет бизнеса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Объект бизнеса –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изготовление продукции для предложения заказчикам в условиях производства ЗАО «Дом моды».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Основной вид деятельности предприятия ЗАО «Дом моды»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изготовление изделий по индивидуальным заказам, мелкими партиями и ремонт одежды.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Для внедрения в производство предлагается куртка женская демисезонная.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Куртка – короткая верхняя плечевая одежда с рукавами, с застежкой различной длины, не имеющая строго фиксированной формы и покроя [1].</w:t>
      </w:r>
    </w:p>
    <w:p w:rsidR="001A6208" w:rsidRPr="005856F9" w:rsidRDefault="001A6208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Куртка предназначена для использования в повседневной жизни. Для женщин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младшей возрастной, первой полнотной группы [4].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 xml:space="preserve">Рекомендуемый размер </w:t>
      </w:r>
      <w:r>
        <w:rPr>
          <w:color w:val="000000"/>
          <w:sz w:val="28"/>
        </w:rPr>
        <w:t>–</w:t>
      </w:r>
      <w:r w:rsidR="00FF5C1A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158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>84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>88 [5].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Куртка полуприлегающего силуэта. Изделие можно изготавливать с различными фасонными решениями, характерными для данного силуэта. Модельная конструкция может быть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использована для размножения на типовую фигуру с обхватом груди от 84</w:t>
      </w:r>
      <w:r>
        <w:rPr>
          <w:color w:val="000000"/>
          <w:sz w:val="28"/>
        </w:rPr>
        <w:t> </w:t>
      </w:r>
      <w:r w:rsidRPr="005856F9">
        <w:rPr>
          <w:color w:val="000000"/>
          <w:sz w:val="28"/>
        </w:rPr>
        <w:t>см до 100</w:t>
      </w:r>
      <w:r>
        <w:rPr>
          <w:color w:val="000000"/>
          <w:sz w:val="28"/>
        </w:rPr>
        <w:t> </w:t>
      </w:r>
      <w:r w:rsidRPr="005856F9">
        <w:rPr>
          <w:color w:val="000000"/>
          <w:sz w:val="28"/>
        </w:rPr>
        <w:t>см.</w:t>
      </w:r>
    </w:p>
    <w:p w:rsidR="005856F9" w:rsidRPr="005856F9" w:rsidRDefault="005856F9" w:rsidP="005856F9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FF5C1A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5C1A">
        <w:rPr>
          <w:b/>
          <w:color w:val="000000"/>
          <w:sz w:val="28"/>
          <w:szCs w:val="28"/>
        </w:rPr>
        <w:t>1.3 Оценка рынка сбыта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Рыночные исследования направлены на выявление сегодняшних потребителей продукции,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услуг и определение потенциальных.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Контингент потребителей: заказчики (женщины, мужчины) с уровнем доходов выше среднего.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Тип телосложения: чаще фигуры с отклонениями (высокого, маленького роста; различными выступами груди, ягодиц </w:t>
      </w:r>
      <w:r>
        <w:rPr>
          <w:color w:val="000000"/>
          <w:sz w:val="28"/>
          <w:szCs w:val="28"/>
        </w:rPr>
        <w:t>и т.д.</w:t>
      </w:r>
      <w:r w:rsidRPr="005856F9">
        <w:rPr>
          <w:color w:val="000000"/>
          <w:sz w:val="28"/>
          <w:szCs w:val="28"/>
        </w:rPr>
        <w:t>).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Люди, предпочитающие новые направления в моде.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К основным потребительским свойствам изделий относят следующие функции: эстетические, социальные, функциональные, эксплуатационные, эргономические.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Приоритеты, которыми руководствуется потребитель при покупке: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5856F9">
        <w:rPr>
          <w:color w:val="000000"/>
          <w:sz w:val="28"/>
        </w:rPr>
        <w:t>качество (соответствие моде, добротность, многофункциональность,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цветовое решение и др.);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5856F9">
        <w:rPr>
          <w:color w:val="000000"/>
          <w:sz w:val="28"/>
        </w:rPr>
        <w:t>цена;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5856F9">
        <w:rPr>
          <w:color w:val="000000"/>
          <w:sz w:val="28"/>
        </w:rPr>
        <w:t>сервисное обслуживание (возможность покупки изделия в комплекте из нескольких предметов и аксессуаров, подгонки изделия по фигуре и др.).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дипломном проекте определена емкость рынка по продукции предприятия и доля рынка.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Емкость рынка – объем реализованных на рынке товаров (услуг) в течение определенного периода времени [2]. Она зависит от многих факторов: социальных, национально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культурных, климатических и экономических, темпов инфляции. Емкость рынка определяют как произведение эргономических обоснованных норм потребления производимых товаров на количество возможных потребителей за определенное время по формуле: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Е = Ч * к,</w:t>
      </w:r>
    </w:p>
    <w:p w:rsidR="00FF5C1A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Ч – количество человек, проживающих на территории, равных размеру рынка и относящихся к исследуемой половозрастной группе;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 – коэффициент, учитывающий частоту приобретения данных швейных изделий в течение года.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 = 31950,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 = ½ = 0,5.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Е = Ч * к = 31950 * 0,5 = 15975.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Доля рынка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удельный вес продукции предприятия в совокупном объеме продаж товаров (услуг) на данном рынке [2]. Долю рынка в процентах определяют по формуле:</w:t>
      </w:r>
    </w:p>
    <w:p w:rsidR="00FF5C1A" w:rsidRPr="005856F9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 = Мг / Е,</w:t>
      </w:r>
    </w:p>
    <w:p w:rsidR="00FF5C1A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Мг – выпуск изделий определенного вида, выпускаемый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предприятием в течение года;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Е – емкость рынка.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 = 2,5</w:t>
      </w:r>
      <w:r>
        <w:rPr>
          <w:color w:val="000000"/>
          <w:sz w:val="28"/>
          <w:szCs w:val="28"/>
        </w:rPr>
        <w:t>%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= 0,25.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Мг = Д * Е = (2,5 * 15975) / 100 = 400.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таблице 1.1 приведена оценка рынка и конкуренции.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Для более полной оценки конкурентоспособности предприятия приведены данные в таблице 1.2.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1.2</w:t>
      </w:r>
      <w:r w:rsidR="00FF5C1A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Оценка конкурентоспособности предприятия</w:t>
      </w:r>
    </w:p>
    <w:tbl>
      <w:tblPr>
        <w:tblStyle w:val="1"/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258"/>
        <w:gridCol w:w="2734"/>
        <w:gridCol w:w="1430"/>
        <w:gridCol w:w="2818"/>
      </w:tblGrid>
      <w:tr w:rsidR="001A6208" w:rsidRPr="005856F9">
        <w:trPr>
          <w:cantSplit/>
          <w:trHeight w:val="700"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Вопросы потребителя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Что может предложить конкурент (Ателье «Салават»)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Что может предложить предприятие</w:t>
            </w:r>
            <w:r w:rsidR="00FF5C1A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(ЗАО «Дом моды»)</w:t>
            </w:r>
          </w:p>
        </w:tc>
      </w:tr>
      <w:tr w:rsidR="001A6208" w:rsidRPr="005856F9">
        <w:trPr>
          <w:cantSplit/>
          <w:trHeight w:val="390"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 Качество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высокое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высокое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 Исключительность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товара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высокое качество обработки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высокое качество обработки, использование отделки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 Цены, руб.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3500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4. Ассортимент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широкий выбор изделий из кожи и меха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широкий выбор изделий</w:t>
            </w:r>
          </w:p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разного ассортимента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 Послепродажное обслуживание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уточнение изделие по фигуре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уточнение изделие по фигуре и по длине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 Условия доставки продукции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нет доставки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нет доставки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7. Полнота информации о товаре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наличие торговой марки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наличие торговой марки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8. Местонахождение предприятия</w:t>
            </w:r>
          </w:p>
        </w:tc>
        <w:tc>
          <w:tcPr>
            <w:tcW w:w="4164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5856F9">
              <w:rPr>
                <w:color w:val="000000"/>
                <w:sz w:val="20"/>
                <w:szCs w:val="28"/>
              </w:rPr>
              <w:t>Чернышевского, 104</w:t>
            </w:r>
          </w:p>
        </w:tc>
        <w:tc>
          <w:tcPr>
            <w:tcW w:w="281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5856F9">
              <w:rPr>
                <w:color w:val="000000"/>
                <w:sz w:val="20"/>
                <w:szCs w:val="28"/>
              </w:rPr>
              <w:t>Чернышевского, 125</w:t>
            </w:r>
          </w:p>
        </w:tc>
      </w:tr>
      <w:tr w:rsidR="001A6208" w:rsidRPr="005856F9">
        <w:trPr>
          <w:cantSplit/>
          <w:trHeight w:val="1063"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9. Гарантия</w:t>
            </w:r>
          </w:p>
        </w:tc>
        <w:tc>
          <w:tcPr>
            <w:tcW w:w="2734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гарантия на ремонт –</w:t>
            </w:r>
            <w:r w:rsidR="00FF5C1A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10 дн.</w:t>
            </w:r>
            <w:r w:rsidR="00FF5C1A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устранение дефектов в течение 10 дн.</w:t>
            </w:r>
          </w:p>
        </w:tc>
        <w:tc>
          <w:tcPr>
            <w:tcW w:w="4248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бесплатное устранение, производственных</w:t>
            </w:r>
            <w:r w:rsidR="00FF5C1A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дефектов в течение 10 дн.</w:t>
            </w:r>
          </w:p>
        </w:tc>
      </w:tr>
      <w:tr w:rsidR="001A6208" w:rsidRPr="005856F9">
        <w:trPr>
          <w:cantSplit/>
        </w:trPr>
        <w:tc>
          <w:tcPr>
            <w:tcW w:w="2258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10. Консультирование</w:t>
            </w:r>
          </w:p>
        </w:tc>
        <w:tc>
          <w:tcPr>
            <w:tcW w:w="2734" w:type="dxa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услуги художника – консультант</w:t>
            </w:r>
          </w:p>
        </w:tc>
        <w:tc>
          <w:tcPr>
            <w:tcW w:w="4248" w:type="dxa"/>
            <w:gridSpan w:val="2"/>
          </w:tcPr>
          <w:p w:rsidR="001A6208" w:rsidRPr="005856F9" w:rsidRDefault="001A6208" w:rsidP="005856F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услуги художника – консультанта</w:t>
            </w:r>
          </w:p>
        </w:tc>
      </w:tr>
    </w:tbl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1.3</w:t>
      </w:r>
    </w:p>
    <w:tbl>
      <w:tblPr>
        <w:tblStyle w:val="1"/>
        <w:tblW w:w="5000" w:type="pct"/>
        <w:tblLook w:val="0000" w:firstRow="0" w:lastRow="0" w:firstColumn="0" w:lastColumn="0" w:noHBand="0" w:noVBand="0"/>
      </w:tblPr>
      <w:tblGrid>
        <w:gridCol w:w="3788"/>
        <w:gridCol w:w="1989"/>
        <w:gridCol w:w="1895"/>
        <w:gridCol w:w="1899"/>
      </w:tblGrid>
      <w:tr w:rsidR="001A6208" w:rsidRPr="005856F9">
        <w:trPr>
          <w:cantSplit/>
          <w:trHeight w:val="540"/>
        </w:trPr>
        <w:tc>
          <w:tcPr>
            <w:tcW w:w="1979" w:type="pct"/>
            <w:vMerge w:val="restar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Параметры, характеризующие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конкурентоспособность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изделия</w:t>
            </w:r>
          </w:p>
        </w:tc>
        <w:tc>
          <w:tcPr>
            <w:tcW w:w="1039" w:type="pct"/>
            <w:vMerge w:val="restar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Единица измерения, балл</w:t>
            </w:r>
          </w:p>
        </w:tc>
        <w:tc>
          <w:tcPr>
            <w:tcW w:w="1982" w:type="pct"/>
            <w:gridSpan w:val="2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Значение параметра</w:t>
            </w:r>
          </w:p>
        </w:tc>
      </w:tr>
      <w:tr w:rsidR="001A6208" w:rsidRPr="005856F9">
        <w:trPr>
          <w:cantSplit/>
          <w:trHeight w:val="879"/>
        </w:trPr>
        <w:tc>
          <w:tcPr>
            <w:tcW w:w="1979" w:type="pct"/>
            <w:vMerge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9" w:type="pct"/>
            <w:vMerge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изделие конкурента (Ателье «Салават»)</w:t>
            </w:r>
          </w:p>
        </w:tc>
        <w:tc>
          <w:tcPr>
            <w:tcW w:w="99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изделие предприятия (ЗАО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«Дом моды»)</w:t>
            </w:r>
          </w:p>
        </w:tc>
      </w:tr>
      <w:tr w:rsidR="001A6208" w:rsidRPr="005856F9">
        <w:trPr>
          <w:cantSplit/>
          <w:trHeight w:val="435"/>
        </w:trPr>
        <w:tc>
          <w:tcPr>
            <w:tcW w:w="197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</w:t>
            </w:r>
          </w:p>
        </w:tc>
        <w:tc>
          <w:tcPr>
            <w:tcW w:w="103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</w:t>
            </w:r>
          </w:p>
        </w:tc>
        <w:tc>
          <w:tcPr>
            <w:tcW w:w="990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</w:t>
            </w:r>
          </w:p>
        </w:tc>
        <w:tc>
          <w:tcPr>
            <w:tcW w:w="99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</w:t>
            </w:r>
          </w:p>
        </w:tc>
      </w:tr>
      <w:tr w:rsidR="001A6208" w:rsidRPr="005856F9">
        <w:trPr>
          <w:cantSplit/>
          <w:trHeight w:val="1989"/>
        </w:trPr>
        <w:tc>
          <w:tcPr>
            <w:tcW w:w="197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Потребительские свойства:</w:t>
            </w:r>
            <w:r w:rsidR="005856F9" w:rsidRPr="005856F9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1.1.</w:t>
            </w:r>
            <w:r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Соответствие</w:t>
            </w:r>
            <w:r w:rsidR="005856F9" w:rsidRPr="005856F9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модели моде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силуэт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целостность</w:t>
            </w:r>
            <w:r w:rsidR="005856F9" w:rsidRPr="005856F9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формы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конструкция изделия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фурнитура</w:t>
            </w:r>
          </w:p>
        </w:tc>
        <w:tc>
          <w:tcPr>
            <w:tcW w:w="103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балл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</w:tc>
        <w:tc>
          <w:tcPr>
            <w:tcW w:w="99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</w:tc>
      </w:tr>
      <w:tr w:rsidR="001A6208" w:rsidRPr="005856F9">
        <w:trPr>
          <w:cantSplit/>
          <w:trHeight w:val="1769"/>
        </w:trPr>
        <w:tc>
          <w:tcPr>
            <w:tcW w:w="197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1.2. Соответствие материалов моде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цветовой колорит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фактура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рисунок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отделочные материалы</w:t>
            </w:r>
          </w:p>
        </w:tc>
        <w:tc>
          <w:tcPr>
            <w:tcW w:w="1039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0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5856F9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  <w:tc>
          <w:tcPr>
            <w:tcW w:w="99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</w:tr>
    </w:tbl>
    <w:p w:rsidR="00FF5C1A" w:rsidRDefault="00FF5C1A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Конкурентоспособность изделия</w:t>
      </w:r>
    </w:p>
    <w:tbl>
      <w:tblPr>
        <w:tblStyle w:val="1"/>
        <w:tblW w:w="4827" w:type="pct"/>
        <w:tblInd w:w="228" w:type="dxa"/>
        <w:tblLook w:val="0000" w:firstRow="0" w:lastRow="0" w:firstColumn="0" w:lastColumn="0" w:noHBand="0" w:noVBand="0"/>
      </w:tblPr>
      <w:tblGrid>
        <w:gridCol w:w="2778"/>
        <w:gridCol w:w="2238"/>
        <w:gridCol w:w="2151"/>
        <w:gridCol w:w="2073"/>
      </w:tblGrid>
      <w:tr w:rsidR="001A6208" w:rsidRPr="005856F9">
        <w:trPr>
          <w:trHeight w:val="355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</w:t>
            </w: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</w:t>
            </w:r>
          </w:p>
        </w:tc>
      </w:tr>
      <w:tr w:rsidR="001A6208" w:rsidRPr="005856F9">
        <w:trPr>
          <w:trHeight w:val="1793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1.2. Соответствие материалов моде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цветовой колорит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фактура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рисунок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отделочные материалы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5856F9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</w:tr>
      <w:tr w:rsidR="001A6208" w:rsidRPr="005856F9">
        <w:trPr>
          <w:trHeight w:val="1606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1.3. Совершенство производственного</w:t>
            </w:r>
            <w:r w:rsidR="002720D2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исполнения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посадка изделия на фигуре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качество обработки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720D2" w:rsidRDefault="002720D2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</w:tc>
      </w:tr>
      <w:tr w:rsidR="001A6208" w:rsidRPr="005856F9">
        <w:trPr>
          <w:trHeight w:val="1199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1.4. Товарный вид изделия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внешний вид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выразительность фирменных знаков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</w:tc>
      </w:tr>
      <w:tr w:rsidR="001A6208" w:rsidRPr="005856F9">
        <w:trPr>
          <w:trHeight w:val="1281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2. Экономические параметры: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 xml:space="preserve">цена </w:t>
            </w:r>
            <w:r w:rsidRPr="005856F9">
              <w:rPr>
                <w:color w:val="000000"/>
                <w:sz w:val="20"/>
                <w:lang w:val="en-US"/>
              </w:rPr>
              <w:t>max</w:t>
            </w:r>
            <w:r w:rsidRPr="005856F9">
              <w:rPr>
                <w:color w:val="000000"/>
                <w:sz w:val="20"/>
              </w:rPr>
              <w:t xml:space="preserve"> / </w:t>
            </w:r>
            <w:r w:rsidRPr="005856F9">
              <w:rPr>
                <w:color w:val="000000"/>
                <w:sz w:val="20"/>
                <w:lang w:val="en-US"/>
              </w:rPr>
              <w:t>min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трудоемкость изготовления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 xml:space="preserve">себестоимость </w:t>
            </w:r>
            <w:r w:rsidRPr="005856F9">
              <w:rPr>
                <w:color w:val="000000"/>
                <w:sz w:val="20"/>
                <w:lang w:val="en-US"/>
              </w:rPr>
              <w:t>max</w:t>
            </w:r>
            <w:r w:rsidRPr="005856F9">
              <w:rPr>
                <w:color w:val="000000"/>
                <w:sz w:val="20"/>
              </w:rPr>
              <w:t xml:space="preserve"> / </w:t>
            </w:r>
            <w:r w:rsidRPr="005856F9">
              <w:rPr>
                <w:color w:val="000000"/>
                <w:sz w:val="20"/>
                <w:lang w:val="en-US"/>
              </w:rPr>
              <w:t>min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балл</w:t>
            </w: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</w:tr>
      <w:tr w:rsidR="001A6208" w:rsidRPr="005856F9">
        <w:trPr>
          <w:trHeight w:val="1827"/>
        </w:trPr>
        <w:tc>
          <w:tcPr>
            <w:tcW w:w="1503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3. Эксплуатационные свойства: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износостойкость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масса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теплозащитность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эргономичность</w:t>
            </w:r>
          </w:p>
        </w:tc>
        <w:tc>
          <w:tcPr>
            <w:tcW w:w="1211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балл</w:t>
            </w:r>
          </w:p>
        </w:tc>
        <w:tc>
          <w:tcPr>
            <w:tcW w:w="1164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4,5</w:t>
            </w:r>
          </w:p>
        </w:tc>
        <w:tc>
          <w:tcPr>
            <w:tcW w:w="1122" w:type="pct"/>
          </w:tcPr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  <w:p w:rsidR="001A6208" w:rsidRPr="005856F9" w:rsidRDefault="001A6208" w:rsidP="00FF5C1A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5,0</w:t>
            </w:r>
          </w:p>
        </w:tc>
      </w:tr>
    </w:tbl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686402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86402">
        <w:rPr>
          <w:b/>
          <w:color w:val="000000"/>
          <w:sz w:val="28"/>
          <w:szCs w:val="28"/>
        </w:rPr>
        <w:t>1.4 План маркетинговых действий (комплекс маркетинга)</w:t>
      </w:r>
    </w:p>
    <w:p w:rsidR="005856F9" w:rsidRPr="005856F9" w:rsidRDefault="005856F9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План маркетинга – это план мероприятий по достижению намеченного объема продаж и получению максимальной прибыли путем удовлетворения рыночных потребностей [2].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Последнее десятилетие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нашей стране характеризуется устойчивым преобразованием экономики на принципах рыночных отношений, основным условием которых является полная самоокупаемость, рентабельность любого вида производства.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Одни из важнейших путей получения постоянной прибыли и его развития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налаживание стабильного сбыта продукции, увеличение его объемов. Для предприятий, занимающихся выпуском одежды, важнейшим способом реализации является запуск моделей повышенного спроса. Касающихся производителей подобной продукции сложности заключается в том, что качественный дизайн, высокая технология, хорошее конструкторское предложение не всегда является гарантией востребованности изделий покупателем.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 одной стороны, рынок требует новых моделей, а с другой стороны – не все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новые модели будут продаваемы. Другой аспект проблемы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определение приоритетов в профессиональной подготовке инженеров – конструкторов одежды. Исследование процесса продажи моделей требует социологических исследований, выявляющих «портрет» покупателя (возраст, социальное положение).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Изучение его вкусов, предпочтений затрачивает исторические, психологические и другие факторы, влияющие на покупательский спрос. Решением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этих проблем занимаются службы маркетинга.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Комплекс маркетинга включает товарную, ценовую, сбытовую и сервисную политику (таблица 1.4).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Товарная стратегия предполагает определенный курс действий, благодаря которому обеспечивается эффективное, с коммерческой точки зрения, формирование ассортимента товаров, гибкое приспособление имеющихся ресурсов к рыночным условиям.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Товарная политика выделяет следующие главные цели: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разработка «пионерного товара», который может быть лидером на ближайшие годы и утвердит репутацию товара;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разработка маркетинговых программ по возможным модификациям продукции (семейства моделей на одной конструктивной основе).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Стратегия ценообразования увязывается с кратко- и долгосрочными целями и может базироваться на: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издержках производства,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спросе на продукцию,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ценах конкурентов.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Сбытовая стратегия предполагает ориентацию на формирование спроса, стимулирование сбыта и может предусматривать: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рекламную деятельность,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организацию и участие в ярмарках, выставках,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использование кредита в различных формах.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Основными средствами рекламы являются: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реклама в периодической печати и справочниках – газеты, журналы;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реклама по телевидению;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реклама на радио;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интернет;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наружная, внешняя реклама – световые вывески.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Стратегия организации сервиса предполагает предпродажный и послепродажный сервис.</w:t>
      </w:r>
    </w:p>
    <w:p w:rsidR="005856F9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Предпродажный сервис ориентирован на постоянное изучение и анализ требований потребителей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 целью совершенствования качественных параметров предлагаемой продукции.</w:t>
      </w:r>
    </w:p>
    <w:p w:rsidR="001A6208" w:rsidRPr="005856F9" w:rsidRDefault="001A6208" w:rsidP="005856F9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Послепродажный сервис предусматривает комплекс по гарантийному обслуживанию (ремонт, подгонка изделия по длине и в целом по фигуре при изготовлении). Все данные сведены в таблицу 1.5.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2A6721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6721">
        <w:rPr>
          <w:b/>
          <w:color w:val="000000"/>
          <w:sz w:val="28"/>
          <w:szCs w:val="28"/>
        </w:rPr>
        <w:t>1.5 План производства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Расчет производственной программы:</w:t>
      </w:r>
    </w:p>
    <w:p w:rsidR="002A6721" w:rsidRPr="005856F9" w:rsidRDefault="002A6721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Мо = (</w:t>
      </w: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 xml:space="preserve"> * Ф) / Т,</w:t>
      </w:r>
    </w:p>
    <w:p w:rsidR="002A6721" w:rsidRDefault="002A6721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Мо – общий условный годовой выпуск изделий;</w:t>
      </w:r>
    </w:p>
    <w:p w:rsidR="005856F9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</w:rPr>
        <w:t>Ф – планируемый полезный фонд рабочего времени одного рабочего в течение года</w:t>
      </w:r>
      <w:r w:rsidRPr="005856F9">
        <w:rPr>
          <w:color w:val="000000"/>
          <w:sz w:val="28"/>
          <w:szCs w:val="28"/>
        </w:rPr>
        <w:t>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 – средневзвешенная трудоемкость изделия.</w:t>
      </w:r>
    </w:p>
    <w:p w:rsidR="001A6208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Трудоемкость изготовления куртки женской демисезонной составляет</w:t>
      </w:r>
    </w:p>
    <w:p w:rsidR="005856F9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856F9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3,8 часа [6].</w:t>
      </w:r>
    </w:p>
    <w:p w:rsidR="005856F9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4"/>
        </w:rPr>
        <w:t>Полезный фонд рабочего времени определен с учетом длительности рабочей смены (восемь часов):</w:t>
      </w:r>
      <w:r w:rsidR="005856F9" w:rsidRPr="005856F9">
        <w:rPr>
          <w:color w:val="000000"/>
          <w:sz w:val="28"/>
          <w:szCs w:val="24"/>
        </w:rPr>
        <w:t xml:space="preserve"> </w:t>
      </w:r>
      <w:r w:rsidRPr="005856F9">
        <w:rPr>
          <w:color w:val="000000"/>
          <w:sz w:val="28"/>
          <w:szCs w:val="24"/>
        </w:rPr>
        <w:t>207 * 8 – 207 * 0,2 = 1614,6</w:t>
      </w:r>
      <w:r w:rsidRPr="005856F9">
        <w:rPr>
          <w:color w:val="000000"/>
          <w:sz w:val="28"/>
          <w:szCs w:val="28"/>
        </w:rPr>
        <w:t>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Количество рабочих вычисляют по формуле:</w:t>
      </w:r>
    </w:p>
    <w:p w:rsidR="002A6721" w:rsidRPr="005856F9" w:rsidRDefault="002A6721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Ni</w:t>
      </w:r>
      <w:r w:rsidRPr="005856F9">
        <w:rPr>
          <w:color w:val="000000"/>
          <w:sz w:val="28"/>
        </w:rPr>
        <w:t xml:space="preserve"> = М</w:t>
      </w:r>
      <w:r w:rsidRPr="005856F9">
        <w:rPr>
          <w:color w:val="000000"/>
          <w:sz w:val="28"/>
          <w:lang w:val="en-US"/>
        </w:rPr>
        <w:t>i</w:t>
      </w:r>
      <w:r w:rsidRPr="005856F9">
        <w:rPr>
          <w:color w:val="000000"/>
          <w:sz w:val="28"/>
        </w:rPr>
        <w:t xml:space="preserve"> * </w:t>
      </w:r>
      <w:r w:rsidRPr="005856F9">
        <w:rPr>
          <w:color w:val="000000"/>
          <w:sz w:val="28"/>
          <w:lang w:val="en-US"/>
        </w:rPr>
        <w:t>Ti</w:t>
      </w:r>
      <w:r w:rsidRPr="005856F9">
        <w:rPr>
          <w:color w:val="000000"/>
          <w:sz w:val="28"/>
        </w:rPr>
        <w:t xml:space="preserve"> / Ф;</w:t>
      </w:r>
    </w:p>
    <w:p w:rsidR="002A6721" w:rsidRDefault="002A6721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Ni</w:t>
      </w:r>
      <w:r w:rsidRPr="005856F9">
        <w:rPr>
          <w:color w:val="000000"/>
          <w:sz w:val="28"/>
        </w:rPr>
        <w:t xml:space="preserve"> = М</w:t>
      </w:r>
      <w:r w:rsidRPr="005856F9">
        <w:rPr>
          <w:color w:val="000000"/>
          <w:sz w:val="28"/>
          <w:lang w:val="en-US"/>
        </w:rPr>
        <w:t>i</w:t>
      </w:r>
      <w:r w:rsidRPr="005856F9">
        <w:rPr>
          <w:color w:val="000000"/>
          <w:sz w:val="28"/>
        </w:rPr>
        <w:t xml:space="preserve"> * </w:t>
      </w:r>
      <w:r w:rsidRPr="005856F9">
        <w:rPr>
          <w:color w:val="000000"/>
          <w:sz w:val="28"/>
          <w:lang w:val="en-US"/>
        </w:rPr>
        <w:t>Ti</w:t>
      </w:r>
      <w:r w:rsidRPr="005856F9">
        <w:rPr>
          <w:color w:val="000000"/>
          <w:sz w:val="28"/>
        </w:rPr>
        <w:t xml:space="preserve"> / Ф = 400 * 3,8 / 1614,6 = 0,9.</w:t>
      </w:r>
    </w:p>
    <w:p w:rsidR="001A6208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Для определения фонда рабочего времени одного человека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течение года установили количество рабочих дней в 2007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(таблица 1.6).</w:t>
      </w:r>
    </w:p>
    <w:p w:rsidR="002A6721" w:rsidRDefault="002A6721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Таблица 1.6</w:t>
      </w:r>
      <w:r w:rsidR="002A6721">
        <w:rPr>
          <w:color w:val="000000"/>
          <w:sz w:val="28"/>
        </w:rPr>
        <w:t xml:space="preserve">. </w:t>
      </w:r>
      <w:r w:rsidRPr="005856F9">
        <w:rPr>
          <w:color w:val="000000"/>
          <w:sz w:val="28"/>
        </w:rPr>
        <w:t>Количество рабочих дней на планируемый 2007 год</w:t>
      </w:r>
    </w:p>
    <w:tbl>
      <w:tblPr>
        <w:tblStyle w:val="1"/>
        <w:tblW w:w="4827" w:type="pct"/>
        <w:tblInd w:w="108" w:type="dxa"/>
        <w:tblLook w:val="0000" w:firstRow="0" w:lastRow="0" w:firstColumn="0" w:lastColumn="0" w:noHBand="0" w:noVBand="0"/>
      </w:tblPr>
      <w:tblGrid>
        <w:gridCol w:w="2454"/>
        <w:gridCol w:w="9"/>
        <w:gridCol w:w="1855"/>
        <w:gridCol w:w="3020"/>
        <w:gridCol w:w="1902"/>
      </w:tblGrid>
      <w:tr w:rsidR="001A6208" w:rsidRPr="005856F9">
        <w:trPr>
          <w:cantSplit/>
        </w:trPr>
        <w:tc>
          <w:tcPr>
            <w:tcW w:w="1328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Период</w:t>
            </w:r>
          </w:p>
        </w:tc>
        <w:tc>
          <w:tcPr>
            <w:tcW w:w="1009" w:type="pct"/>
            <w:gridSpan w:val="2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Всего дней в</w:t>
            </w:r>
            <w:r w:rsidR="002A6721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году</w:t>
            </w:r>
          </w:p>
        </w:tc>
        <w:tc>
          <w:tcPr>
            <w:tcW w:w="2663" w:type="pct"/>
            <w:gridSpan w:val="2"/>
          </w:tcPr>
          <w:p w:rsidR="001A6208" w:rsidRPr="005856F9" w:rsidRDefault="001A6208" w:rsidP="005856F9">
            <w:pPr>
              <w:pStyle w:val="3"/>
              <w:keepNext w:val="0"/>
              <w:jc w:val="both"/>
              <w:outlineLvl w:val="2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В том числе</w:t>
            </w:r>
          </w:p>
        </w:tc>
      </w:tr>
      <w:tr w:rsidR="001A6208" w:rsidRPr="005856F9">
        <w:trPr>
          <w:cantSplit/>
        </w:trPr>
        <w:tc>
          <w:tcPr>
            <w:tcW w:w="1328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9" w:type="pct"/>
            <w:gridSpan w:val="2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выходных и праздничных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рабочих</w:t>
            </w:r>
          </w:p>
        </w:tc>
      </w:tr>
      <w:tr w:rsidR="001A6208" w:rsidRPr="005856F9">
        <w:trPr>
          <w:cantSplit/>
          <w:trHeight w:val="345"/>
        </w:trPr>
        <w:tc>
          <w:tcPr>
            <w:tcW w:w="133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  <w:lang w:val="en-US"/>
              </w:rPr>
              <w:t>I</w:t>
            </w:r>
            <w:r w:rsidRPr="005856F9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100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90</w:t>
            </w: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34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56</w:t>
            </w:r>
          </w:p>
        </w:tc>
      </w:tr>
      <w:tr w:rsidR="001A6208" w:rsidRPr="005856F9">
        <w:trPr>
          <w:cantSplit/>
          <w:trHeight w:val="390"/>
        </w:trPr>
        <w:tc>
          <w:tcPr>
            <w:tcW w:w="133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856F9">
              <w:rPr>
                <w:color w:val="000000"/>
                <w:sz w:val="20"/>
                <w:lang w:val="en-US"/>
              </w:rPr>
              <w:t>II</w:t>
            </w:r>
            <w:r w:rsidRPr="005856F9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100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91</w:t>
            </w: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61</w:t>
            </w:r>
          </w:p>
        </w:tc>
      </w:tr>
      <w:tr w:rsidR="001A6208" w:rsidRPr="005856F9">
        <w:trPr>
          <w:cantSplit/>
          <w:trHeight w:val="420"/>
        </w:trPr>
        <w:tc>
          <w:tcPr>
            <w:tcW w:w="133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856F9">
              <w:rPr>
                <w:color w:val="000000"/>
                <w:sz w:val="20"/>
                <w:lang w:val="en-US"/>
              </w:rPr>
              <w:t>III</w:t>
            </w:r>
            <w:r w:rsidRPr="005856F9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100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92</w:t>
            </w: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26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66</w:t>
            </w:r>
          </w:p>
        </w:tc>
      </w:tr>
      <w:tr w:rsidR="001A6208" w:rsidRPr="005856F9">
        <w:trPr>
          <w:cantSplit/>
          <w:trHeight w:val="405"/>
        </w:trPr>
        <w:tc>
          <w:tcPr>
            <w:tcW w:w="133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  <w:lang w:val="en-US"/>
              </w:rPr>
              <w:t>IV</w:t>
            </w:r>
            <w:r w:rsidRPr="005856F9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100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92</w:t>
            </w: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62</w:t>
            </w:r>
          </w:p>
        </w:tc>
      </w:tr>
      <w:tr w:rsidR="001A6208" w:rsidRPr="005856F9">
        <w:trPr>
          <w:cantSplit/>
          <w:trHeight w:val="555"/>
        </w:trPr>
        <w:tc>
          <w:tcPr>
            <w:tcW w:w="133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ИТОГО</w:t>
            </w:r>
          </w:p>
        </w:tc>
        <w:tc>
          <w:tcPr>
            <w:tcW w:w="100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365</w:t>
            </w:r>
          </w:p>
        </w:tc>
        <w:tc>
          <w:tcPr>
            <w:tcW w:w="16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120</w:t>
            </w:r>
          </w:p>
        </w:tc>
        <w:tc>
          <w:tcPr>
            <w:tcW w:w="102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245</w:t>
            </w:r>
          </w:p>
        </w:tc>
      </w:tr>
    </w:tbl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Продолжительность очередного отпуска рабочих не менее 30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календарных дней:</w:t>
      </w:r>
    </w:p>
    <w:p w:rsidR="005856F9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Pr="005856F9">
        <w:rPr>
          <w:color w:val="000000"/>
          <w:sz w:val="28"/>
          <w:szCs w:val="24"/>
        </w:rPr>
        <w:t>с учетом очередного отпуска по скользящему графику: 365 – 113 = 252 дня.</w:t>
      </w:r>
    </w:p>
    <w:p w:rsidR="001A6208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4"/>
        </w:rPr>
        <w:t>Невыходы по болезни, время для выполнения государственных обязательств, отпуска в связи с родами и отпуска учащимся установлены на среднестати</w:t>
      </w:r>
      <w:r w:rsidR="002A6721">
        <w:rPr>
          <w:color w:val="000000"/>
          <w:sz w:val="28"/>
          <w:szCs w:val="24"/>
        </w:rPr>
        <w:t>сти</w:t>
      </w:r>
      <w:r w:rsidRPr="005856F9">
        <w:rPr>
          <w:color w:val="000000"/>
          <w:sz w:val="28"/>
          <w:szCs w:val="24"/>
        </w:rPr>
        <w:t xml:space="preserve">ческом уровне (таблица 1.7) </w:t>
      </w:r>
      <w:r w:rsidRPr="005856F9">
        <w:rPr>
          <w:color w:val="000000"/>
          <w:sz w:val="28"/>
          <w:szCs w:val="28"/>
        </w:rPr>
        <w:t>Расчет использования рабочего времени в процентах к номинальному фонду приведен в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графе 4 таблицы 1.7.</w:t>
      </w:r>
    </w:p>
    <w:p w:rsidR="001A6208" w:rsidRP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Таблица 1.7</w:t>
      </w:r>
      <w:r w:rsidR="002A6721">
        <w:rPr>
          <w:color w:val="000000"/>
          <w:sz w:val="28"/>
        </w:rPr>
        <w:t xml:space="preserve">. </w:t>
      </w:r>
      <w:r w:rsidRPr="005856F9">
        <w:rPr>
          <w:color w:val="000000"/>
          <w:sz w:val="28"/>
        </w:rPr>
        <w:t>Баланс рабочего времени одного среднесписочного рабочего в год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4377"/>
        <w:gridCol w:w="1645"/>
        <w:gridCol w:w="1694"/>
        <w:gridCol w:w="1644"/>
      </w:tblGrid>
      <w:tr w:rsidR="001A6208" w:rsidRPr="005856F9">
        <w:trPr>
          <w:cantSplit/>
        </w:trPr>
        <w:tc>
          <w:tcPr>
            <w:tcW w:w="2338" w:type="pct"/>
            <w:vMerge w:val="restart"/>
          </w:tcPr>
          <w:p w:rsidR="001A6208" w:rsidRPr="005856F9" w:rsidRDefault="001A6208" w:rsidP="005856F9">
            <w:pPr>
              <w:pStyle w:val="3"/>
              <w:keepNext w:val="0"/>
              <w:jc w:val="both"/>
              <w:outlineLvl w:val="2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662" w:type="pct"/>
            <w:gridSpan w:val="3"/>
          </w:tcPr>
          <w:p w:rsidR="001A6208" w:rsidRPr="005856F9" w:rsidRDefault="001A6208" w:rsidP="005856F9">
            <w:pPr>
              <w:pStyle w:val="3"/>
              <w:keepNext w:val="0"/>
              <w:jc w:val="both"/>
              <w:outlineLvl w:val="2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План на 2007 год</w:t>
            </w:r>
          </w:p>
        </w:tc>
      </w:tr>
      <w:tr w:rsidR="001A6208" w:rsidRPr="005856F9">
        <w:trPr>
          <w:cantSplit/>
        </w:trPr>
        <w:tc>
          <w:tcPr>
            <w:tcW w:w="2338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дни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часы</w:t>
            </w:r>
          </w:p>
        </w:tc>
        <w:tc>
          <w:tcPr>
            <w:tcW w:w="879" w:type="pct"/>
          </w:tcPr>
          <w:p w:rsidR="001A6208" w:rsidRPr="005856F9" w:rsidRDefault="005856F9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%</w:t>
            </w:r>
          </w:p>
        </w:tc>
      </w:tr>
      <w:tr w:rsidR="001A6208" w:rsidRPr="005856F9">
        <w:trPr>
          <w:cantSplit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</w:t>
            </w:r>
          </w:p>
        </w:tc>
      </w:tr>
      <w:tr w:rsidR="001A6208" w:rsidRPr="005856F9">
        <w:trPr>
          <w:cantSplit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1. Календарный фонд времени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365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-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-</w:t>
            </w:r>
          </w:p>
        </w:tc>
      </w:tr>
      <w:tr w:rsidR="001A6208" w:rsidRPr="005856F9">
        <w:trPr>
          <w:cantSplit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2. Количество выходных и</w:t>
            </w:r>
            <w:r w:rsidR="002A6721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праздничных дней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113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-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-</w:t>
            </w:r>
          </w:p>
        </w:tc>
      </w:tr>
      <w:tr w:rsidR="001A6208" w:rsidRPr="005856F9">
        <w:trPr>
          <w:cantSplit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3. Номинальный фонд рабочего</w:t>
            </w:r>
            <w:r w:rsidR="002A6721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времени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252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2016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100</w:t>
            </w:r>
          </w:p>
        </w:tc>
      </w:tr>
      <w:tr w:rsidR="001A6208" w:rsidRPr="005856F9">
        <w:trPr>
          <w:cantSplit/>
          <w:trHeight w:val="348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4. Невыходы на работу, в том</w:t>
            </w:r>
            <w:r w:rsidR="002A6721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числе: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45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360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17,9</w:t>
            </w:r>
          </w:p>
        </w:tc>
      </w:tr>
      <w:tr w:rsidR="001A6208" w:rsidRPr="005856F9">
        <w:trPr>
          <w:cantSplit/>
          <w:trHeight w:val="495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а) очередные отпуска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240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11,9</w:t>
            </w:r>
          </w:p>
        </w:tc>
      </w:tr>
      <w:tr w:rsidR="001A6208" w:rsidRPr="005856F9">
        <w:trPr>
          <w:cantSplit/>
          <w:trHeight w:val="390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б) невыходы по болезни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9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72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3,6</w:t>
            </w:r>
          </w:p>
        </w:tc>
      </w:tr>
      <w:tr w:rsidR="001A6208" w:rsidRPr="005856F9">
        <w:trPr>
          <w:cantSplit/>
          <w:trHeight w:val="270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в) отпуска в связи с родами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24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1,2</w:t>
            </w:r>
          </w:p>
        </w:tc>
      </w:tr>
      <w:tr w:rsidR="001A6208" w:rsidRPr="005856F9">
        <w:trPr>
          <w:cantSplit/>
          <w:trHeight w:val="495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г) отпуска учащимся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16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0,7</w:t>
            </w:r>
          </w:p>
        </w:tc>
      </w:tr>
      <w:tr w:rsidR="001A6208" w:rsidRPr="005856F9">
        <w:trPr>
          <w:cantSplit/>
          <w:trHeight w:val="885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д) выполнение государственных</w:t>
            </w:r>
            <w:r w:rsidR="002A6721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обязанностей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8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0,34</w:t>
            </w:r>
          </w:p>
        </w:tc>
      </w:tr>
      <w:tr w:rsidR="001A6208" w:rsidRPr="005856F9">
        <w:trPr>
          <w:cantSplit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5. Число рабочих дней в году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207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1656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-</w:t>
            </w:r>
          </w:p>
        </w:tc>
      </w:tr>
      <w:tr w:rsidR="001A6208" w:rsidRPr="005856F9">
        <w:trPr>
          <w:cantSplit/>
          <w:trHeight w:val="1005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Потери внутри рабочего дня: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а) льготные часы подростков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-</w:t>
            </w:r>
          </w:p>
        </w:tc>
      </w:tr>
      <w:tr w:rsidR="001A6208" w:rsidRPr="005856F9">
        <w:trPr>
          <w:cantSplit/>
          <w:trHeight w:val="435"/>
        </w:trPr>
        <w:tc>
          <w:tcPr>
            <w:tcW w:w="23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7. Полезный фонд рабочего времени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0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1614,6</w:t>
            </w:r>
          </w:p>
        </w:tc>
        <w:tc>
          <w:tcPr>
            <w:tcW w:w="8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Объем производства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денежном выражении рассчитан по формуле: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Ор = Мг * Ц,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Ор – объем производства в денежной форме;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Мг – производственная программа в натуральном выражении (годовой выпуск);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Ц – цена товара (услуги), без НДС.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Ор = Мг * Ц = 400 * 3000 = 1 млн. 200 тыс.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Default="005856F9" w:rsidP="005856F9">
      <w:pPr>
        <w:pStyle w:val="a4"/>
        <w:widowControl/>
        <w:tabs>
          <w:tab w:val="left" w:pos="1"/>
          <w:tab w:val="left" w:leader="underscore" w:pos="160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5856F9" w:rsidRPr="00030D3F" w:rsidRDefault="002A6721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030D3F">
        <w:rPr>
          <w:b/>
          <w:color w:val="000000"/>
          <w:sz w:val="28"/>
          <w:szCs w:val="28"/>
        </w:rPr>
        <w:t>2. Проектно</w:t>
      </w:r>
      <w:r w:rsidR="00030D3F">
        <w:rPr>
          <w:b/>
          <w:color w:val="000000"/>
          <w:sz w:val="28"/>
          <w:szCs w:val="28"/>
        </w:rPr>
        <w:t>-</w:t>
      </w:r>
      <w:r w:rsidR="001A6208" w:rsidRPr="00030D3F">
        <w:rPr>
          <w:b/>
          <w:color w:val="000000"/>
          <w:sz w:val="28"/>
          <w:szCs w:val="28"/>
        </w:rPr>
        <w:t>конструкторский раздел</w:t>
      </w:r>
    </w:p>
    <w:p w:rsidR="00030D3F" w:rsidRDefault="00030D3F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30D3F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0D3F">
        <w:rPr>
          <w:b/>
          <w:color w:val="000000"/>
          <w:sz w:val="28"/>
          <w:szCs w:val="28"/>
        </w:rPr>
        <w:t>2.1 Техническое задание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дипломном проекте разработанная куртка, предназначена для использования как повседневной одежды.</w:t>
      </w:r>
    </w:p>
    <w:p w:rsidR="00030D3F" w:rsidRPr="005856F9" w:rsidRDefault="00030D3F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30D3F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0D3F">
        <w:rPr>
          <w:b/>
          <w:color w:val="000000"/>
          <w:sz w:val="28"/>
          <w:szCs w:val="28"/>
        </w:rPr>
        <w:t>2.1.1 Анализ проектной ситуации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дипломном проекте разработано семейство моделей куртки женской демисезонной для предложения заказчикам в условиях производства ЗАО «Дом моды».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Куртка – короткая верхняя плечевая одежда с рукавами, с застежкой различной длины, не имеющая строго фиксированной формы и покроя [1].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Модель куртки предназначена для использования как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повседневной одежды. Куртка спроектирована для потребителей первой полнотной, младшей группы [4]. Тип фигуры – верхний по виду спереди и по виду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сбоку.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Рекомендуемый размер 158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88 [5].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lang w:bidi="he-IL"/>
        </w:rPr>
      </w:pPr>
    </w:p>
    <w:p w:rsidR="001A6208" w:rsidRPr="00030D3F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0D3F">
        <w:rPr>
          <w:b/>
          <w:color w:val="000000"/>
          <w:sz w:val="28"/>
          <w:szCs w:val="28"/>
        </w:rPr>
        <w:t>2.1.2 Характеристика внешнего облика и телосложения фигуры</w:t>
      </w:r>
      <w:r w:rsidR="00030D3F" w:rsidRPr="00030D3F">
        <w:rPr>
          <w:b/>
          <w:color w:val="000000"/>
          <w:sz w:val="28"/>
          <w:szCs w:val="28"/>
        </w:rPr>
        <w:t xml:space="preserve"> </w:t>
      </w:r>
      <w:r w:rsidRPr="00030D3F">
        <w:rPr>
          <w:b/>
          <w:color w:val="000000"/>
          <w:sz w:val="28"/>
          <w:szCs w:val="28"/>
        </w:rPr>
        <w:t>потребителя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Изделие спроектировано по индивидуальным заказам. Для молодых женщин первой полнотной, младшей возрастной группы, с нормальной осанкой.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Тип фигуры верхний по виду спереди и по виду сбоку [4].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Сравнение измерений фигуры заказчика с измерениями типовой фигуры дано в таблице 2.1, в соответствии с ОСТ 17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326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81 [5].</w:t>
      </w:r>
    </w:p>
    <w:p w:rsidR="00030D3F" w:rsidRDefault="00030D3F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783C1C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5856F9">
        <w:rPr>
          <w:color w:val="000000"/>
          <w:sz w:val="28"/>
          <w:szCs w:val="28"/>
        </w:rPr>
        <w:t>Таблица 2.1</w:t>
      </w:r>
    </w:p>
    <w:tbl>
      <w:tblPr>
        <w:tblStyle w:val="1"/>
        <w:tblW w:w="94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040"/>
        <w:gridCol w:w="1320"/>
        <w:gridCol w:w="1440"/>
        <w:gridCol w:w="1440"/>
        <w:gridCol w:w="1200"/>
        <w:gridCol w:w="217"/>
      </w:tblGrid>
      <w:tr w:rsidR="00030D3F" w:rsidRPr="005856F9">
        <w:trPr>
          <w:gridAfter w:val="1"/>
          <w:wAfter w:w="217" w:type="dxa"/>
          <w:trHeight w:val="572"/>
        </w:trPr>
        <w:tc>
          <w:tcPr>
            <w:tcW w:w="1800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Номера размерных признаков по ОСТ</w:t>
            </w:r>
            <w:r w:rsidR="00030D3F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17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>326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>81</w:t>
            </w:r>
          </w:p>
        </w:tc>
        <w:tc>
          <w:tcPr>
            <w:tcW w:w="2040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размерного признака</w:t>
            </w:r>
          </w:p>
        </w:tc>
        <w:tc>
          <w:tcPr>
            <w:tcW w:w="1320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Условное обозначение</w:t>
            </w:r>
          </w:p>
        </w:tc>
        <w:tc>
          <w:tcPr>
            <w:tcW w:w="2880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Величина размерного признака, см</w:t>
            </w:r>
          </w:p>
        </w:tc>
        <w:tc>
          <w:tcPr>
            <w:tcW w:w="1200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Величина отклонения, см</w:t>
            </w:r>
          </w:p>
        </w:tc>
      </w:tr>
      <w:tr w:rsidR="00030D3F" w:rsidRPr="005856F9">
        <w:trPr>
          <w:gridAfter w:val="1"/>
          <w:wAfter w:w="217" w:type="dxa"/>
          <w:trHeight w:val="750"/>
        </w:trPr>
        <w:tc>
          <w:tcPr>
            <w:tcW w:w="1800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40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20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для конкретной фигуры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для типовой фигуры (ОСТ)</w:t>
            </w:r>
          </w:p>
        </w:tc>
        <w:tc>
          <w:tcPr>
            <w:tcW w:w="1200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30D3F" w:rsidRPr="005856F9">
        <w:trPr>
          <w:gridAfter w:val="1"/>
          <w:wAfter w:w="217" w:type="dxa"/>
          <w:trHeight w:val="357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</w:t>
            </w:r>
          </w:p>
        </w:tc>
      </w:tr>
      <w:tr w:rsidR="00030D3F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Рост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156,0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158,0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2,0</w:t>
            </w:r>
          </w:p>
        </w:tc>
      </w:tr>
      <w:tr w:rsidR="00030D3F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шеи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Сш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17,3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030D3F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14.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первый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40,5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030D3F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второй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44,5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44,2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030D3F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третий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42,0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42,0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783C1C" w:rsidRPr="005856F9">
        <w:trPr>
          <w:gridAfter w:val="1"/>
          <w:wAfter w:w="217" w:type="dxa"/>
          <w:trHeight w:val="426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18.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талии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Ст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31,3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3,7</w:t>
            </w:r>
          </w:p>
        </w:tc>
      </w:tr>
      <w:tr w:rsidR="00783C1C" w:rsidRPr="005856F9">
        <w:trPr>
          <w:gridAfter w:val="1"/>
          <w:wAfter w:w="217" w:type="dxa"/>
          <w:trHeight w:val="606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бедер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Сб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783C1C" w:rsidRPr="005856F9">
        <w:trPr>
          <w:gridAfter w:val="1"/>
          <w:wAfter w:w="217" w:type="dxa"/>
          <w:trHeight w:val="231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28.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Обхват плеча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Оп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26,0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25,7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783C1C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29.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Обхват запястья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Озпа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15,3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783C1C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31.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плечевого ската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Шп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13,5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12,8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0,7</w:t>
            </w:r>
          </w:p>
        </w:tc>
      </w:tr>
      <w:tr w:rsidR="00783C1C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Высота груди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Вг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26,5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24,6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1,9</w:t>
            </w:r>
          </w:p>
        </w:tc>
      </w:tr>
      <w:tr w:rsidR="00783C1C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39.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шейной точки до линии обхвата груди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Впрз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20,0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783C1C" w:rsidRPr="005856F9">
        <w:trPr>
          <w:gridAfter w:val="1"/>
          <w:wAfter w:w="217" w:type="dxa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Высота плеча косая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Впк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41,5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1,5</w:t>
            </w:r>
          </w:p>
        </w:tc>
      </w:tr>
      <w:tr w:rsidR="001A6208" w:rsidRPr="005856F9">
        <w:trPr>
          <w:gridAfter w:val="1"/>
          <w:wAfter w:w="217" w:type="dxa"/>
          <w:cantSplit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43.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линии талии сзади до точки основания шеи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Дтс1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37,0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41,5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4,5</w:t>
            </w:r>
          </w:p>
        </w:tc>
      </w:tr>
      <w:tr w:rsidR="001A6208" w:rsidRPr="005856F9">
        <w:trPr>
          <w:gridAfter w:val="1"/>
          <w:wAfter w:w="217" w:type="dxa"/>
          <w:cantSplit/>
          <w:trHeight w:val="316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45.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груди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Шг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15,6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15,8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1A6208" w:rsidRPr="005856F9">
        <w:trPr>
          <w:gridAfter w:val="1"/>
          <w:wAfter w:w="217" w:type="dxa"/>
          <w:cantSplit/>
          <w:trHeight w:val="405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47.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спины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Шс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17,5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16,7</w:t>
            </w:r>
          </w:p>
        </w:tc>
        <w:tc>
          <w:tcPr>
            <w:tcW w:w="12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1A6208" w:rsidRPr="005856F9">
        <w:trPr>
          <w:cantSplit/>
          <w:trHeight w:val="960"/>
        </w:trPr>
        <w:tc>
          <w:tcPr>
            <w:tcW w:w="180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61.</w:t>
            </w:r>
          </w:p>
        </w:tc>
        <w:tc>
          <w:tcPr>
            <w:tcW w:w="20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основания шеи до линии талии спереди</w:t>
            </w:r>
          </w:p>
        </w:tc>
        <w:tc>
          <w:tcPr>
            <w:tcW w:w="132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Дтп2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37,0</w:t>
            </w:r>
          </w:p>
        </w:tc>
        <w:tc>
          <w:tcPr>
            <w:tcW w:w="1440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41,9</w:t>
            </w:r>
          </w:p>
        </w:tc>
        <w:tc>
          <w:tcPr>
            <w:tcW w:w="1417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4,9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30D3F" w:rsidRDefault="00FD4B9B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A6208" w:rsidRPr="00030D3F">
        <w:rPr>
          <w:b/>
          <w:color w:val="000000"/>
          <w:sz w:val="28"/>
          <w:szCs w:val="28"/>
        </w:rPr>
        <w:t>2.1.3 Требования к проектируемому изделию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Существуют две группы требований к одежде: потребительские и промышленные. Наибольшие требования к предмету потребления. Группа промышленных требований содержит показатели, характеризующие рациональность и экономичность изготовления изделий промышленными способами [7]. Основными требованиями формирующими, потребительские свойства являются: требования заказчика, функциональные, социальные, эстетические, эксплуатационные требования.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Требования заказчика. Изделие должно скрывать недостатки телосложения и быть модным. Заказчик предпочитает классический стиль, изделия полуприлегающего силуэта, втачной покрой рукава.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Функциональные требования включают в себя требования соответствия модели куртки ее конкретному назначению, удобства пользования.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Социальные требования: соответствие спросу заказчиков на одежду, конкурентоспособность модели. Конкурентоспособность изделия реализована за счет качественного исполнения, оптимального подбора тканей в соответствии с видом и назначением изделия.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Эстетические требования включают требования антропометрического, гигиенического, психологического соответствия. Реализация требований статического соответствия одежды фигуре человека достигнута за счет точного снятия размерных признаков.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Гигиенические требования обеспечивают комфортное состояние человека в одежде. Реализация требований, осуществленная за счет подбора материала для изделия.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Психофизиологические требования – это удобство одевания и снятия одежды.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Реализация требований осуществлена рациональным размещением застежки и надежность ее функционирования.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Эксплуатационные требования обеспечивают прочность, надежность изделия в эксплуатации. Эти требования определены качеством и свойствами материалов.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Производственно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экономические требования предусматривают снижение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материалоемкости и уменьшения трудоемкости обработки изделия, обеспечивают снижение себестоимости изделия. Технологичность конструкции определена взаимосвязью конструкции и методов обработки.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Технологическая конструкция предусматривает: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максимально возможную точность, обеспечивающую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правильный баланс на фигуре и позволяющую сократить количество примерок до одной;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оптимальную величину припусков в деталях на уточнение изделия во время примерки;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оптимальную величину влажно – тепловой обработки;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максимально возможное количество машинных способов обработки.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FD4B9B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B9B">
        <w:rPr>
          <w:b/>
          <w:color w:val="000000"/>
          <w:sz w:val="28"/>
          <w:szCs w:val="28"/>
        </w:rPr>
        <w:t>2.1.4 Анализ моделей – аналогов</w:t>
      </w:r>
    </w:p>
    <w:p w:rsidR="005856F9" w:rsidRPr="005856F9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Для выбора проектируемой модели проанализировано пять моделей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аналогов, представленных эскизами. В качестве источников информации использованы журналы мод </w:t>
      </w:r>
      <w:r w:rsidRPr="001A6208">
        <w:rPr>
          <w:color w:val="000000"/>
          <w:sz w:val="28"/>
          <w:szCs w:val="28"/>
        </w:rPr>
        <w:t>[</w:t>
      </w:r>
      <w:r w:rsidRPr="005856F9">
        <w:rPr>
          <w:color w:val="000000"/>
          <w:sz w:val="28"/>
          <w:szCs w:val="28"/>
        </w:rPr>
        <w:t>8,9,10,11,12</w:t>
      </w:r>
      <w:r w:rsidRPr="001A6208">
        <w:rPr>
          <w:color w:val="000000"/>
          <w:sz w:val="28"/>
          <w:szCs w:val="28"/>
        </w:rPr>
        <w:t>]</w:t>
      </w:r>
      <w:r w:rsidRPr="005856F9">
        <w:rPr>
          <w:color w:val="000000"/>
          <w:sz w:val="28"/>
          <w:szCs w:val="28"/>
        </w:rPr>
        <w:t>.</w:t>
      </w:r>
    </w:p>
    <w:p w:rsidR="005856F9" w:rsidRPr="005856F9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Для анализа моделей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аналогов составлен эталонный ряд. В эталонном ряду модели – аналоги зарисованы в цвете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рядом с друг с другом. Фигуры на эскизах изображены в одном масштабе и одинаковой позе (в статике, вид спереди и вид сзади). На всех эскизах общими линиями нанесены антропометрические уровни (рис.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2.1)</w:t>
      </w:r>
      <w:r w:rsidR="005856F9" w:rsidRPr="005856F9">
        <w:rPr>
          <w:color w:val="000000"/>
          <w:sz w:val="28"/>
          <w:szCs w:val="28"/>
        </w:rPr>
        <w:t>.</w:t>
      </w:r>
    </w:p>
    <w:p w:rsidR="005856F9" w:rsidRPr="005856F9" w:rsidRDefault="005856F9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FD4B9B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B9B">
        <w:rPr>
          <w:b/>
          <w:color w:val="000000"/>
          <w:sz w:val="28"/>
          <w:szCs w:val="28"/>
        </w:rPr>
        <w:t>2.2 Композиционная часть</w:t>
      </w:r>
    </w:p>
    <w:p w:rsidR="00FD4B9B" w:rsidRDefault="00FD4B9B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FD4B9B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B9B">
        <w:rPr>
          <w:b/>
          <w:color w:val="000000"/>
          <w:sz w:val="28"/>
          <w:szCs w:val="28"/>
        </w:rPr>
        <w:t>2.2.1 Характеристика свойств материалов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Материал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это основа всей одежды. К основным гигиеническим функциям одежды относятся: защита человека от механических и химических повреждений, от воздействия неблагоприятных факторов внешней среды, поддержание, кожи в чистоте, обеспечение нормальной жизнедеятельности организма [12]. Материал должен</w:t>
      </w:r>
      <w:r w:rsidR="005856F9"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обладать следующими гигиеническими свойствами: воздухопроницаемостью, гигроскопичностью, теплозащитными свойствами, не загрязняемостью, износостойкостью, определённой прочностью, стойкостью к стирке, способностью к формированию при влажно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–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тепловой обработке [13].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>Выбор материала зависит от направления моды, сезона, окружающей</w:t>
      </w:r>
      <w:r w:rsidR="005856F9"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>обстановки, фасона предлагаемой модели, назначения и характера работы. Куртка предназначена для использования в повседневной жизни.</w:t>
      </w:r>
      <w:r w:rsidR="005856F9"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>Современная мода предписывает придерживаться золотой середины: не слишком спортивно, но и не чересчур экстравагантно.</w:t>
      </w:r>
    </w:p>
    <w:p w:rsidR="005856F9" w:rsidRPr="005856F9" w:rsidRDefault="001A6208" w:rsidP="005856F9">
      <w:pPr>
        <w:pStyle w:val="a4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5856F9">
        <w:rPr>
          <w:rFonts w:ascii="Times New Roman" w:hAnsi="Times New Roman" w:cs="Times New Roman"/>
          <w:color w:val="000000"/>
          <w:sz w:val="28"/>
          <w:szCs w:val="28"/>
          <w:lang w:bidi="he-IL"/>
        </w:rPr>
        <w:t>В пояснительной записке представлена конфекционная карта материалов.</w:t>
      </w:r>
    </w:p>
    <w:p w:rsidR="001A6208" w:rsidRPr="005856F9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F3411D" w:rsidRDefault="001A6208" w:rsidP="00F341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3411D">
        <w:rPr>
          <w:b/>
          <w:color w:val="000000"/>
          <w:sz w:val="28"/>
          <w:szCs w:val="28"/>
        </w:rPr>
        <w:t>2.2.2 Обоснование выбора моделей – предложений и</w:t>
      </w:r>
      <w:r w:rsidR="005856F9" w:rsidRPr="00F3411D">
        <w:rPr>
          <w:b/>
          <w:color w:val="000000"/>
          <w:sz w:val="28"/>
          <w:szCs w:val="28"/>
        </w:rPr>
        <w:t xml:space="preserve"> </w:t>
      </w:r>
      <w:r w:rsidRPr="00F3411D">
        <w:rPr>
          <w:b/>
          <w:color w:val="000000"/>
          <w:sz w:val="28"/>
          <w:szCs w:val="28"/>
        </w:rPr>
        <w:t>проектируемой</w:t>
      </w:r>
      <w:r w:rsidR="00F3411D" w:rsidRPr="00F3411D">
        <w:rPr>
          <w:b/>
          <w:color w:val="000000"/>
          <w:sz w:val="28"/>
          <w:szCs w:val="28"/>
        </w:rPr>
        <w:t xml:space="preserve"> </w:t>
      </w:r>
      <w:r w:rsidRPr="00F3411D">
        <w:rPr>
          <w:b/>
          <w:color w:val="000000"/>
          <w:sz w:val="28"/>
          <w:szCs w:val="28"/>
        </w:rPr>
        <w:t>модели</w:t>
      </w:r>
    </w:p>
    <w:p w:rsidR="001A6208" w:rsidRPr="005856F9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Модели – предложения изображены на рис.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2.2. Они выбраны на основе моделей – аналогов. Характеристика моделей – предложений выполнена в форме таблицы 2.2.</w:t>
      </w:r>
    </w:p>
    <w:p w:rsidR="001A6208" w:rsidRDefault="001A6208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Оценка моделей – предложений произведена по десятибалльной системе. По каждой модели определена общая сумма балов и выявлена модель наилучшим образом удовлетворяющая основным показателям качества. Результаты оформлены в виде таблицы 2.3.</w:t>
      </w:r>
    </w:p>
    <w:p w:rsidR="009661A4" w:rsidRPr="005856F9" w:rsidRDefault="009661A4" w:rsidP="005856F9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9661A4" w:rsidRDefault="001A6208" w:rsidP="005856F9">
      <w:pPr>
        <w:tabs>
          <w:tab w:val="left" w:pos="153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61A4">
        <w:rPr>
          <w:b/>
          <w:color w:val="000000"/>
          <w:sz w:val="28"/>
          <w:szCs w:val="28"/>
        </w:rPr>
        <w:t>2.2.3 Эскиз модели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Характеристика дана для верха проектируемых моделей в форме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таблицы 2.4. На эскизах конструкции деталей показаны направление нити основы, положение контрольных надсечек, цифровое обозначение срезов.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9661A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5856F9">
        <w:rPr>
          <w:color w:val="000000"/>
          <w:sz w:val="28"/>
          <w:szCs w:val="28"/>
        </w:rPr>
        <w:t>Таблица 2.4</w:t>
      </w:r>
      <w:r>
        <w:rPr>
          <w:color w:val="000000"/>
          <w:sz w:val="28"/>
          <w:szCs w:val="28"/>
        </w:rPr>
        <w:t xml:space="preserve">. </w:t>
      </w:r>
      <w:r w:rsidR="001A6208" w:rsidRPr="005856F9">
        <w:rPr>
          <w:color w:val="000000"/>
          <w:sz w:val="28"/>
          <w:szCs w:val="28"/>
        </w:rPr>
        <w:t>Характеристика конструкции деталей верха проектируемых моделей</w:t>
      </w:r>
    </w:p>
    <w:tbl>
      <w:tblPr>
        <w:tblStyle w:val="1"/>
        <w:tblW w:w="489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963"/>
        <w:gridCol w:w="1977"/>
        <w:gridCol w:w="1219"/>
        <w:gridCol w:w="1561"/>
        <w:gridCol w:w="2640"/>
      </w:tblGrid>
      <w:tr w:rsidR="001A6208" w:rsidRPr="005856F9">
        <w:trPr>
          <w:cantSplit/>
        </w:trPr>
        <w:tc>
          <w:tcPr>
            <w:tcW w:w="10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деталей</w:t>
            </w:r>
          </w:p>
        </w:tc>
        <w:tc>
          <w:tcPr>
            <w:tcW w:w="105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Количество деталей</w:t>
            </w:r>
          </w:p>
        </w:tc>
        <w:tc>
          <w:tcPr>
            <w:tcW w:w="6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Эскиз детали</w:t>
            </w:r>
          </w:p>
        </w:tc>
        <w:tc>
          <w:tcPr>
            <w:tcW w:w="8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срезов</w:t>
            </w:r>
          </w:p>
        </w:tc>
        <w:tc>
          <w:tcPr>
            <w:tcW w:w="14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Средства формообразования</w:t>
            </w:r>
            <w:r w:rsidR="009661A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деталей</w:t>
            </w:r>
          </w:p>
        </w:tc>
      </w:tr>
      <w:tr w:rsidR="001A6208" w:rsidRPr="005856F9">
        <w:trPr>
          <w:cantSplit/>
        </w:trPr>
        <w:tc>
          <w:tcPr>
            <w:tcW w:w="10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полочка</w:t>
            </w:r>
          </w:p>
        </w:tc>
        <w:tc>
          <w:tcPr>
            <w:tcW w:w="105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0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спинка</w:t>
            </w:r>
          </w:p>
        </w:tc>
        <w:tc>
          <w:tcPr>
            <w:tcW w:w="105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0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рукав</w:t>
            </w:r>
          </w:p>
        </w:tc>
        <w:tc>
          <w:tcPr>
            <w:tcW w:w="105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0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воротник – стойка</w:t>
            </w:r>
          </w:p>
        </w:tc>
        <w:tc>
          <w:tcPr>
            <w:tcW w:w="105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9661A4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61A4">
        <w:rPr>
          <w:b/>
          <w:color w:val="000000"/>
          <w:sz w:val="28"/>
          <w:szCs w:val="28"/>
        </w:rPr>
        <w:t>2.2.4 Разработка вариантов моделей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 основе проектируемой модели разработаны варианты новых моделей. При этом учтена степень соответствия формы, назначения модели, выбранным материалам, телосложению и облику человека.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Варианты моделей выполнены в цвете (рис.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2.3).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C24169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4169">
        <w:rPr>
          <w:b/>
          <w:color w:val="000000"/>
          <w:sz w:val="28"/>
          <w:szCs w:val="28"/>
        </w:rPr>
        <w:t>2.3 Технический проект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Под техническим проектом понимают совокупность конструкторских документов, которые должны содержать окончательные технические решения, дающие полное представление об устройстве разрабатываемого изделия и исходные данные для разработки рабочей документации.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разработке технического проекта выполняют работы, необходимые для обеспечения предъявленных к изделию требований и позволяющих получить все сведения о конструкции разрабатываемого изделия. А также оценить его соответствие требованиям технического задания, технологичность, возможности применения унифицированных стандартных деталей.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Приводят исходные данные для разработки конструкции, производят выбор методики конструирования, расчет и построение конструкции, технологическое моделирование, перенос фасонных особенностей.</w:t>
      </w:r>
    </w:p>
    <w:p w:rsidR="001A6208" w:rsidRPr="00C24169" w:rsidRDefault="00C24169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C24169">
        <w:rPr>
          <w:b/>
          <w:color w:val="000000"/>
          <w:sz w:val="28"/>
          <w:szCs w:val="28"/>
        </w:rPr>
        <w:t>2.3.2 Исходные данные для проектирования чертежа конструкции изделия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Исходные данные для построения чертежа содержат:</w:t>
      </w:r>
    </w:p>
    <w:p w:rsidR="001A6208" w:rsidRPr="005856F9" w:rsidRDefault="001A6208" w:rsidP="005856F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Эскиз (вид спереди, вид сзади – это технический рисунок, на нем обозначены все линии на изделии и соответствующие построению на чертеже)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(рис.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2.4);</w:t>
      </w:r>
    </w:p>
    <w:p w:rsidR="001A6208" w:rsidRPr="005856F9" w:rsidRDefault="001A6208" w:rsidP="005856F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Размерные признаки фигуры (таблица 2.5);</w:t>
      </w:r>
    </w:p>
    <w:p w:rsidR="001A6208" w:rsidRPr="005856F9" w:rsidRDefault="001A6208" w:rsidP="00C2416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Прибавки на свободное облегание приводят в табличной форме</w:t>
      </w:r>
      <w:r w:rsidR="00C2416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(таблица 2.6).</w:t>
      </w:r>
    </w:p>
    <w:p w:rsidR="00C24169" w:rsidRDefault="00C2416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2.5</w:t>
      </w:r>
      <w:r w:rsidR="00C24169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Размерные признаки фигуры</w:t>
      </w:r>
    </w:p>
    <w:tbl>
      <w:tblPr>
        <w:tblStyle w:val="1"/>
        <w:tblW w:w="4893" w:type="pct"/>
        <w:tblInd w:w="107" w:type="dxa"/>
        <w:tblLook w:val="0000" w:firstRow="0" w:lastRow="0" w:firstColumn="0" w:lastColumn="0" w:noHBand="0" w:noVBand="0"/>
      </w:tblPr>
      <w:tblGrid>
        <w:gridCol w:w="2765"/>
        <w:gridCol w:w="2519"/>
        <w:gridCol w:w="1834"/>
        <w:gridCol w:w="2248"/>
      </w:tblGrid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Номера размерных признаков по ОСТ</w:t>
            </w:r>
            <w:r w:rsidR="00C2416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17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>326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>81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размерного признака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Условное обозначение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Величина размерного признака, см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Рост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156,0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шеи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Сш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17,3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14.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первый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40,5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второй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44,2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груди третий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42,0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18.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талии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Ст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35,0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Полуобхват бедер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Сб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44,0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28.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Обхват плеча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Оп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26,0</w:t>
            </w:r>
          </w:p>
        </w:tc>
      </w:tr>
      <w:tr w:rsidR="00C24169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tabs>
                <w:tab w:val="left" w:pos="345"/>
                <w:tab w:val="center" w:pos="1159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29.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Обхват запястья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Озпа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15,0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31.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плечевого ската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Шп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13,5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Высота груди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Вг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26,5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39.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шейной точки до линии обхвата груди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Впрз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19,0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Высота плеча косая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Впк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43.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линии талии сзади до точки основания шеи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Дтс2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37,0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45.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груди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Шг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15,6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47.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спины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Шс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17,5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61.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Расстояние от основания шеи до линии талии спереди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Дтп2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37,0</w:t>
            </w:r>
          </w:p>
        </w:tc>
      </w:tr>
      <w:tr w:rsidR="001A6208" w:rsidRPr="005856F9">
        <w:trPr>
          <w:cantSplit/>
        </w:trPr>
        <w:tc>
          <w:tcPr>
            <w:tcW w:w="147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68.</w:t>
            </w:r>
          </w:p>
        </w:tc>
        <w:tc>
          <w:tcPr>
            <w:tcW w:w="134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Длина руки до линии обхвата запястья</w:t>
            </w:r>
          </w:p>
        </w:tc>
        <w:tc>
          <w:tcPr>
            <w:tcW w:w="97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Др.зап.</w:t>
            </w:r>
          </w:p>
        </w:tc>
        <w:tc>
          <w:tcPr>
            <w:tcW w:w="120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55,0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Разность между внутренними размерами изделия и соответствующими размерами тела человека называют прибавкой на свободное облегание [15].</w:t>
      </w:r>
    </w:p>
    <w:p w:rsidR="00411922" w:rsidRDefault="00411922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2.6</w:t>
      </w:r>
      <w:r w:rsidR="00411922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Прибавки на свободное облегание</w:t>
      </w:r>
    </w:p>
    <w:tbl>
      <w:tblPr>
        <w:tblStyle w:val="1"/>
        <w:tblW w:w="4765" w:type="pct"/>
        <w:tblInd w:w="228" w:type="dxa"/>
        <w:tblLook w:val="0000" w:firstRow="0" w:lastRow="0" w:firstColumn="0" w:lastColumn="0" w:noHBand="0" w:noVBand="0"/>
      </w:tblPr>
      <w:tblGrid>
        <w:gridCol w:w="4765"/>
        <w:gridCol w:w="4356"/>
      </w:tblGrid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Условное обозначение прибавки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Величина отклонения, см</w:t>
            </w:r>
          </w:p>
        </w:tc>
      </w:tr>
      <w:tr w:rsidR="001A6208" w:rsidRPr="005856F9">
        <w:trPr>
          <w:cantSplit/>
          <w:trHeight w:val="390"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Пг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7,0</w:t>
            </w:r>
          </w:p>
        </w:tc>
      </w:tr>
      <w:tr w:rsidR="001A6208" w:rsidRPr="005856F9">
        <w:trPr>
          <w:cantSplit/>
          <w:trHeight w:val="345"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Пшс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1,7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Пшп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Пт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Пб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Пспр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Поп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Пдтс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Пдтп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</w:tc>
      </w:tr>
      <w:tr w:rsidR="001A6208" w:rsidRPr="005856F9">
        <w:trPr>
          <w:cantSplit/>
        </w:trPr>
        <w:tc>
          <w:tcPr>
            <w:tcW w:w="2612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Пвг</w:t>
            </w:r>
          </w:p>
        </w:tc>
        <w:tc>
          <w:tcPr>
            <w:tcW w:w="2388" w:type="pct"/>
          </w:tcPr>
          <w:p w:rsidR="001A6208" w:rsidRPr="005856F9" w:rsidRDefault="001A6208" w:rsidP="0041192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</w:tbl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411922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1922">
        <w:rPr>
          <w:b/>
          <w:color w:val="000000"/>
          <w:sz w:val="28"/>
          <w:szCs w:val="28"/>
        </w:rPr>
        <w:t>2.3.3 Построение чертежа базовой конструкции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Построению чертежа базовой конструкции по методике ЦОТШЛ предшествует предварительный расчет конструкции и основной расчет конструкции [16].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 Выполнен предварительный расчет конструкции на типовую фигуру в форме таблицы 2.7.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Величина прибавки на свободное облегание по линии груди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(Пг) распределена по участкам чертежа конструкции: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спинка – 0,25 или 25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пройма – 0,60 или 60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полочка – 0,15 или 15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7072DE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5856F9">
        <w:rPr>
          <w:color w:val="000000"/>
          <w:sz w:val="28"/>
          <w:szCs w:val="28"/>
        </w:rPr>
        <w:t>Таблица 2.7</w:t>
      </w:r>
    </w:p>
    <w:tbl>
      <w:tblPr>
        <w:tblStyle w:val="1"/>
        <w:tblW w:w="485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61"/>
        <w:gridCol w:w="1319"/>
        <w:gridCol w:w="2001"/>
        <w:gridCol w:w="1482"/>
        <w:gridCol w:w="1391"/>
        <w:gridCol w:w="1246"/>
        <w:gridCol w:w="888"/>
      </w:tblGrid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участка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Обозначение на чертеже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Распределение размерного признака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856F9">
              <w:rPr>
                <w:color w:val="000000"/>
                <w:sz w:val="20"/>
                <w:szCs w:val="28"/>
              </w:rPr>
              <w:t>, по участкам, см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Распределение прибавки Пг по участкам, см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Ширина участка, см</w:t>
            </w: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Распределение дополнительной прибавки</w:t>
            </w: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ИТОГО</w:t>
            </w:r>
          </w:p>
        </w:tc>
      </w:tr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</w:t>
            </w:r>
          </w:p>
        </w:tc>
      </w:tr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Спинка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Аа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Шс =16,7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Пшс = 1,7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Шс+</w:t>
            </w:r>
            <w:r w:rsidR="00435F97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Пшс=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16,7+1,7=18,4</w:t>
            </w: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18,6</w:t>
            </w:r>
          </w:p>
        </w:tc>
      </w:tr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Полочка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а1а2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Шг + (Сг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  <w:r w:rsidRPr="005856F9">
              <w:rPr>
                <w:color w:val="000000"/>
                <w:sz w:val="20"/>
                <w:szCs w:val="28"/>
              </w:rPr>
              <w:t xml:space="preserve"> +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  <w:r w:rsidRPr="005856F9">
              <w:rPr>
                <w:color w:val="000000"/>
                <w:sz w:val="20"/>
                <w:szCs w:val="28"/>
              </w:rPr>
              <w:t>) = 15,8 + (44,2 – 41,0) = 19,0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Пшп = 1,0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Шг + (Сг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 xml:space="preserve">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  <w:r w:rsidRPr="005856F9">
              <w:rPr>
                <w:color w:val="000000"/>
                <w:sz w:val="20"/>
                <w:szCs w:val="28"/>
              </w:rPr>
              <w:t>) + Пшп = 20,0</w:t>
            </w: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20,8</w:t>
            </w:r>
          </w:p>
        </w:tc>
      </w:tr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Пройма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аа2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856F9">
              <w:rPr>
                <w:color w:val="000000"/>
                <w:sz w:val="20"/>
                <w:szCs w:val="28"/>
              </w:rPr>
              <w:t xml:space="preserve"> – [Шс + Шг + (Сг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  <w:r w:rsidRPr="005856F9">
              <w:rPr>
                <w:color w:val="000000"/>
                <w:sz w:val="20"/>
                <w:szCs w:val="28"/>
              </w:rPr>
              <w:t xml:space="preserve"> – 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  <w:r w:rsidRPr="005856F9">
              <w:rPr>
                <w:color w:val="000000"/>
                <w:sz w:val="20"/>
                <w:szCs w:val="28"/>
              </w:rPr>
              <w:t>)] = 42,0 – [16,7 + 15,8 + (44,2 – 41,0)] = 6,3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 xml:space="preserve">Пг </w:t>
            </w:r>
            <w:r>
              <w:rPr>
                <w:color w:val="000000"/>
                <w:sz w:val="20"/>
                <w:szCs w:val="28"/>
              </w:rPr>
              <w:t xml:space="preserve">– </w:t>
            </w:r>
            <w:r w:rsidRPr="005856F9">
              <w:rPr>
                <w:color w:val="000000"/>
                <w:sz w:val="20"/>
                <w:szCs w:val="28"/>
              </w:rPr>
              <w:t>(Пшс + Пшп) = 7,0 – (1,7 + 1,0) = 4,3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10,6</w:t>
            </w:r>
          </w:p>
        </w:tc>
      </w:tr>
      <w:tr w:rsidR="001A6208" w:rsidRPr="005856F9">
        <w:trPr>
          <w:cantSplit/>
        </w:trPr>
        <w:tc>
          <w:tcPr>
            <w:tcW w:w="5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Итого по всей ширине</w:t>
            </w:r>
          </w:p>
        </w:tc>
        <w:tc>
          <w:tcPr>
            <w:tcW w:w="71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Аа1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 = 42</w:t>
            </w:r>
            <w:r w:rsidRPr="005856F9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79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Пг = 7,0</w:t>
            </w:r>
          </w:p>
        </w:tc>
        <w:tc>
          <w:tcPr>
            <w:tcW w:w="74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856F9">
              <w:rPr>
                <w:color w:val="000000"/>
                <w:sz w:val="20"/>
                <w:szCs w:val="28"/>
              </w:rPr>
              <w:t xml:space="preserve"> + Пг = 49,0</w:t>
            </w:r>
          </w:p>
        </w:tc>
        <w:tc>
          <w:tcPr>
            <w:tcW w:w="67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47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50,0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Шр.г.в. = 0,5 * (Оп + Поп) = 0,5 * (25,7 + 7,0) = 16,4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см.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Минимальная ширина проймы для данного размера – 13,5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см.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 После предварительного расчета выполнен основной расчет конструкции на</w:t>
      </w:r>
      <w:r w:rsidR="00863FD5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типовую фигуру по таблице 2.8.</w:t>
      </w:r>
    </w:p>
    <w:p w:rsidR="00863FD5" w:rsidRDefault="00863FD5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2.8</w:t>
      </w:r>
      <w:r w:rsidR="00863FD5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Расчеты к построению чертежа основы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2284"/>
        <w:gridCol w:w="2222"/>
        <w:gridCol w:w="3089"/>
        <w:gridCol w:w="1765"/>
      </w:tblGrid>
      <w:tr w:rsidR="001A6208" w:rsidRPr="005856F9">
        <w:trPr>
          <w:cantSplit/>
          <w:trHeight w:val="600"/>
        </w:trPr>
        <w:tc>
          <w:tcPr>
            <w:tcW w:w="122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участков</w:t>
            </w:r>
          </w:p>
        </w:tc>
        <w:tc>
          <w:tcPr>
            <w:tcW w:w="118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Обозначение на чертеже</w:t>
            </w:r>
          </w:p>
        </w:tc>
        <w:tc>
          <w:tcPr>
            <w:tcW w:w="165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Расчетная формула и вычисления, см</w:t>
            </w:r>
          </w:p>
        </w:tc>
        <w:tc>
          <w:tcPr>
            <w:tcW w:w="9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Величина участка, см</w:t>
            </w:r>
          </w:p>
        </w:tc>
      </w:tr>
      <w:tr w:rsidR="001A6208" w:rsidRPr="005856F9">
        <w:trPr>
          <w:cantSplit/>
          <w:trHeight w:val="435"/>
        </w:trPr>
        <w:tc>
          <w:tcPr>
            <w:tcW w:w="122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8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5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</w:t>
            </w:r>
          </w:p>
        </w:tc>
      </w:tr>
      <w:tr w:rsidR="001A6208" w:rsidRPr="005856F9">
        <w:trPr>
          <w:cantSplit/>
        </w:trPr>
        <w:tc>
          <w:tcPr>
            <w:tcW w:w="122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Ширина спинки</w:t>
            </w:r>
          </w:p>
        </w:tc>
        <w:tc>
          <w:tcPr>
            <w:tcW w:w="118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Аоа</w:t>
            </w:r>
          </w:p>
        </w:tc>
        <w:tc>
          <w:tcPr>
            <w:tcW w:w="165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Шс+Пшс+оформлен. = 16,7 +1,7+0,2= 18,6</w:t>
            </w:r>
          </w:p>
        </w:tc>
        <w:tc>
          <w:tcPr>
            <w:tcW w:w="9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18,6</w:t>
            </w:r>
          </w:p>
        </w:tc>
      </w:tr>
      <w:tr w:rsidR="001A6208" w:rsidRPr="005856F9">
        <w:trPr>
          <w:cantSplit/>
        </w:trPr>
        <w:tc>
          <w:tcPr>
            <w:tcW w:w="122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 Ширина сетки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чертежа</w:t>
            </w:r>
          </w:p>
        </w:tc>
        <w:tc>
          <w:tcPr>
            <w:tcW w:w="118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Аоа1</w:t>
            </w:r>
          </w:p>
        </w:tc>
        <w:tc>
          <w:tcPr>
            <w:tcW w:w="165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Сг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856F9">
              <w:rPr>
                <w:color w:val="000000"/>
                <w:sz w:val="20"/>
                <w:szCs w:val="28"/>
              </w:rPr>
              <w:t xml:space="preserve"> + Пг + оформлен. = 42,0 + 7,0 + 1,0 = 50,0</w:t>
            </w:r>
          </w:p>
        </w:tc>
        <w:tc>
          <w:tcPr>
            <w:tcW w:w="9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50,0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tabs>
          <w:tab w:val="left" w:pos="819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br w:type="page"/>
        <w:t>2.3.4. Разработка конструкции модели и семейства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Разработка модельной конструкции выполнена 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базовой основе путем преобразования методами технического моделирования [17].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работе с рисунком модели использован коэффициент перехода (масштаб) [18]:</w:t>
      </w:r>
    </w:p>
    <w:p w:rsidR="00722470" w:rsidRPr="005856F9" w:rsidRDefault="00722470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 = Рн / Рр,</w:t>
      </w:r>
    </w:p>
    <w:p w:rsidR="00722470" w:rsidRDefault="00722470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М – масштаб горизонтальный или вертикальный;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Рн – размер детали (участка) на чертеже основы, см;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Рр – размер той же детали (участка) на рисунке модели, см.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863FD5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3FD5">
        <w:rPr>
          <w:b/>
          <w:color w:val="000000"/>
          <w:sz w:val="28"/>
          <w:szCs w:val="28"/>
        </w:rPr>
        <w:t>2.3.5 Анализ технологического решения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Анализ способов технологической обработки изделий произведен, когда выбраны и обоснованы конструктивные решения моделей – аналогов.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722470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22470">
        <w:rPr>
          <w:b/>
          <w:color w:val="000000"/>
          <w:sz w:val="28"/>
          <w:szCs w:val="28"/>
        </w:rPr>
        <w:t>2.3.6 Оценка технологичности конструкции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Технологичность характеризует эффективность конструкторских решений для обеспечения высокой производительности труда и экономического расходования материалов.</w:t>
      </w:r>
      <w:r w:rsidR="004265F8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Показатели технологичности определяют степень механизации и автоматизации, трудоемкости и материалоемкости изделия.</w:t>
      </w:r>
      <w:r w:rsidR="004265F8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Оценка степени технологичности проведена по групповым показателям производственной технологичности.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4265F8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65F8">
        <w:rPr>
          <w:b/>
          <w:color w:val="000000"/>
          <w:sz w:val="28"/>
          <w:szCs w:val="28"/>
        </w:rPr>
        <w:t>2.4 Рабочий проект</w:t>
      </w:r>
    </w:p>
    <w:p w:rsidR="004265F8" w:rsidRDefault="004265F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4265F8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65F8">
        <w:rPr>
          <w:b/>
          <w:color w:val="000000"/>
          <w:sz w:val="28"/>
          <w:szCs w:val="28"/>
        </w:rPr>
        <w:t>2.4.1 Разработка проектно – конструкторской документации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Рабочий проект швейного изделия – это завершающая стадия подготовки новой модели одежды к внедрению.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Конструкторская документация на новую модель включает техническое описание и чертежи комплекта лекал деталей из основной ткани и подкладки. Техническое описание разработано на модель куртки.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26695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6695">
        <w:rPr>
          <w:b/>
          <w:color w:val="000000"/>
          <w:sz w:val="28"/>
          <w:szCs w:val="28"/>
        </w:rPr>
        <w:t>2.4.2 Разработка чертежей лекал деталей изделия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Построение чертежей лекал деталей верха выполнено на основе чертежа модельной конструкции. Перед изготовлением лекал произведена проверка сопряженности деталей по основным конструктивным линиям. Приведены схемы лекал с указанием величины припусков на швы, подгибку, усадку, уработку: чертежи лекал подкладки, прокладки разработаны на основе контуров деталей верха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 учетом необходимых припусков.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 лекалах деталей нанесены следующие маркировочные данные: номер модели, наименование детали, назначение изделия и материала, размер, рост, полнотная группа, количество деталей.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26695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6695">
        <w:rPr>
          <w:b/>
          <w:color w:val="000000"/>
          <w:sz w:val="28"/>
          <w:szCs w:val="28"/>
        </w:rPr>
        <w:t>2.4.3 Градация лекал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индивидуальных заказах производства одежды первичные лекала деталей одежды разрабатывают на один размер и рост. Лекала деталей остальных размеров и ростов в каждой полнотной группе получают путем их увеличения или уменьшения от параметров среднего размера и роста.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Градации по полнотам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не производят, исключением являются детская и специальная одежда [6].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Одежду различных размеров и ростов на основе базового размера и роста называют градацией лекал.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Процесс градации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осуществляют с помощью межростовых и межразмерных приращений, которые устанавливают с учетом изменчивости размерных признаков.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Линейные размеры деталей применяют как в поперечных, так и в продольных направлениях.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Конструктивные точки перемещаются по диагоналям прямоугольника, стороны которых определяются величинами поперечных и продольных приращений.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Поэтому градация лекал упрощает и ускоряет процесс разработки лекал других размеров и ростов.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Однако при этом возникает опасность искажения конструкции крайних размеров.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Необходимо указывать пределы градации лекал.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этих пределах не должно быть больших размеров.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Преобразование контуров лекал при градации производят с выполнением требований, предъявленных к образцу – эталону: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соответствие внутренних размеров одежды размерам тела человека (прибавки на свободное облегание не изменяют);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соответствие верхних плечевых участков;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оптимально динамические прибавки;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соответствие внешнего вида эскизу.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Существуют три вида градации</w:t>
      </w:r>
      <w:r w:rsidRPr="001A6208">
        <w:rPr>
          <w:color w:val="000000"/>
          <w:sz w:val="28"/>
          <w:szCs w:val="28"/>
        </w:rPr>
        <w:t>:</w:t>
      </w:r>
    </w:p>
    <w:p w:rsidR="001A6208" w:rsidRPr="005856F9" w:rsidRDefault="001A6208" w:rsidP="005856F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лучевой</w:t>
      </w:r>
      <w:r w:rsidRPr="005856F9">
        <w:rPr>
          <w:color w:val="000000"/>
          <w:sz w:val="28"/>
          <w:szCs w:val="28"/>
          <w:lang w:val="en-US"/>
        </w:rPr>
        <w:t>;</w:t>
      </w:r>
    </w:p>
    <w:p w:rsidR="001A6208" w:rsidRPr="005856F9" w:rsidRDefault="001A6208" w:rsidP="005856F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способ группировки</w:t>
      </w:r>
      <w:r w:rsidRPr="005856F9">
        <w:rPr>
          <w:color w:val="000000"/>
          <w:sz w:val="28"/>
          <w:szCs w:val="28"/>
          <w:lang w:val="en-US"/>
        </w:rPr>
        <w:t>;</w:t>
      </w:r>
    </w:p>
    <w:p w:rsidR="005856F9" w:rsidRPr="005856F9" w:rsidRDefault="001A6208" w:rsidP="005856F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пропорционально</w:t>
      </w:r>
      <w:r w:rsidR="00026695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расчетный.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Наибольшее распространение получил пропорционально</w:t>
      </w:r>
      <w:r w:rsidR="00026695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расчетный способ градации. При этом способе определяют перемещение точек относительно оси координат, используя при этом величины приращений по размерам и ростам.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Данные для выполнения градации занесены в таблицу 2.11.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2.11</w:t>
      </w:r>
      <w:r w:rsidR="00026695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Форма задания лекал для градации</w:t>
      </w:r>
    </w:p>
    <w:tbl>
      <w:tblPr>
        <w:tblStyle w:val="1"/>
        <w:tblW w:w="489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1182"/>
        <w:gridCol w:w="1026"/>
        <w:gridCol w:w="1093"/>
        <w:gridCol w:w="872"/>
        <w:gridCol w:w="1599"/>
        <w:gridCol w:w="739"/>
        <w:gridCol w:w="745"/>
        <w:gridCol w:w="681"/>
        <w:gridCol w:w="578"/>
      </w:tblGrid>
      <w:tr w:rsidR="001A6208" w:rsidRPr="005856F9">
        <w:trPr>
          <w:cantSplit/>
          <w:trHeight w:val="390"/>
        </w:trPr>
        <w:tc>
          <w:tcPr>
            <w:tcW w:w="451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Номер модели</w:t>
            </w:r>
          </w:p>
        </w:tc>
        <w:tc>
          <w:tcPr>
            <w:tcW w:w="631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Возрастная</w:t>
            </w:r>
            <w:r w:rsidR="00026695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группа</w:t>
            </w:r>
          </w:p>
        </w:tc>
        <w:tc>
          <w:tcPr>
            <w:tcW w:w="548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Базовой</w:t>
            </w:r>
            <w:r w:rsidR="00026695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размер</w:t>
            </w:r>
          </w:p>
        </w:tc>
        <w:tc>
          <w:tcPr>
            <w:tcW w:w="1050" w:type="pct"/>
            <w:gridSpan w:val="2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Задание для градации</w:t>
            </w:r>
          </w:p>
        </w:tc>
        <w:tc>
          <w:tcPr>
            <w:tcW w:w="854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Номер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конструктивной точки</w:t>
            </w:r>
          </w:p>
        </w:tc>
        <w:tc>
          <w:tcPr>
            <w:tcW w:w="1466" w:type="pct"/>
            <w:gridSpan w:val="4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Приращения</w:t>
            </w:r>
          </w:p>
        </w:tc>
      </w:tr>
      <w:tr w:rsidR="001A6208" w:rsidRPr="005856F9">
        <w:trPr>
          <w:cantSplit/>
          <w:trHeight w:val="636"/>
        </w:trPr>
        <w:tc>
          <w:tcPr>
            <w:tcW w:w="451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1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pct"/>
            <w:gridSpan w:val="2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4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межразмерные</w:t>
            </w:r>
          </w:p>
        </w:tc>
        <w:tc>
          <w:tcPr>
            <w:tcW w:w="67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межростовые</w:t>
            </w:r>
          </w:p>
        </w:tc>
      </w:tr>
      <w:tr w:rsidR="001A6208" w:rsidRPr="005856F9">
        <w:trPr>
          <w:cantSplit/>
        </w:trPr>
        <w:tc>
          <w:tcPr>
            <w:tcW w:w="451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1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размеры</w:t>
            </w:r>
          </w:p>
        </w:tc>
        <w:tc>
          <w:tcPr>
            <w:tcW w:w="46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роста</w:t>
            </w:r>
          </w:p>
        </w:tc>
        <w:tc>
          <w:tcPr>
            <w:tcW w:w="854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39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Y</w:t>
            </w:r>
          </w:p>
        </w:tc>
        <w:tc>
          <w:tcPr>
            <w:tcW w:w="3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3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Y</w:t>
            </w:r>
          </w:p>
        </w:tc>
      </w:tr>
      <w:tr w:rsidR="001A6208" w:rsidRPr="005856F9">
        <w:trPr>
          <w:cantSplit/>
        </w:trPr>
        <w:tc>
          <w:tcPr>
            <w:tcW w:w="4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4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45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026695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5856F9">
        <w:rPr>
          <w:color w:val="000000"/>
          <w:sz w:val="28"/>
          <w:szCs w:val="28"/>
        </w:rPr>
        <w:t>Таблица 2.12</w:t>
      </w:r>
      <w:r>
        <w:rPr>
          <w:color w:val="000000"/>
          <w:sz w:val="28"/>
          <w:szCs w:val="28"/>
        </w:rPr>
        <w:t xml:space="preserve">. </w:t>
      </w:r>
      <w:r w:rsidR="001A6208" w:rsidRPr="005856F9">
        <w:rPr>
          <w:color w:val="000000"/>
          <w:sz w:val="28"/>
          <w:szCs w:val="28"/>
        </w:rPr>
        <w:t>Оценка качества посадки изготовления образца</w:t>
      </w:r>
    </w:p>
    <w:tbl>
      <w:tblPr>
        <w:tblStyle w:val="1"/>
        <w:tblW w:w="4827" w:type="pct"/>
        <w:tblInd w:w="228" w:type="dxa"/>
        <w:tblLook w:val="0000" w:firstRow="0" w:lastRow="0" w:firstColumn="0" w:lastColumn="0" w:noHBand="0" w:noVBand="0"/>
      </w:tblPr>
      <w:tblGrid>
        <w:gridCol w:w="5068"/>
        <w:gridCol w:w="2153"/>
        <w:gridCol w:w="7"/>
        <w:gridCol w:w="2012"/>
      </w:tblGrid>
      <w:tr w:rsidR="001A6208" w:rsidRPr="005856F9">
        <w:trPr>
          <w:cantSplit/>
        </w:trPr>
        <w:tc>
          <w:tcPr>
            <w:tcW w:w="2742" w:type="pct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Показатели качества</w:t>
            </w:r>
          </w:p>
        </w:tc>
        <w:tc>
          <w:tcPr>
            <w:tcW w:w="2258" w:type="pct"/>
            <w:gridSpan w:val="3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Количество баллов</w:t>
            </w:r>
          </w:p>
        </w:tc>
      </w:tr>
      <w:tr w:rsidR="001A6208" w:rsidRPr="005856F9">
        <w:trPr>
          <w:cantSplit/>
          <w:trHeight w:val="240"/>
        </w:trPr>
        <w:tc>
          <w:tcPr>
            <w:tcW w:w="2742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нормативные</w:t>
            </w:r>
          </w:p>
        </w:tc>
        <w:tc>
          <w:tcPr>
            <w:tcW w:w="109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фактические</w:t>
            </w:r>
          </w:p>
        </w:tc>
      </w:tr>
      <w:tr w:rsidR="001A6208" w:rsidRPr="005856F9">
        <w:trPr>
          <w:cantSplit/>
          <w:trHeight w:val="240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6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9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</w:tr>
      <w:tr w:rsidR="001A6208" w:rsidRPr="005856F9">
        <w:trPr>
          <w:cantSplit/>
          <w:trHeight w:val="315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I</w:t>
            </w:r>
            <w:r w:rsidRPr="005856F9">
              <w:rPr>
                <w:color w:val="000000"/>
                <w:sz w:val="20"/>
                <w:szCs w:val="28"/>
              </w:rPr>
              <w:t>. Эстетические в т.ч.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20,0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19,5</w:t>
            </w:r>
          </w:p>
        </w:tc>
      </w:tr>
      <w:tr w:rsidR="001A6208" w:rsidRPr="005856F9">
        <w:trPr>
          <w:cantSplit/>
          <w:trHeight w:val="7937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1.1. Соответствие композиции внешним данным потребителя: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соответствие формы (силуэта, типа, конструкции) – телосложению, возрасту заказчика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1.2. Целостность композиции и ее соответствие направлению моды: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современность силуэтной формы, определение соответствием объема одежды по линии груди, талии, бедер, низа (степени свободы облегания фигуры на этих участках), длины изделия и рукавов, высота и длина плеча, расположение линии талии и других линий;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современность фасона, определяемая соответствием его направлением моды;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выразительностью отделки, вышивки и соответствием их изделию;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соответствие материалов и фурнитуры (эксплуатационные и гигиенические свойства материалов) назначению изделия, силуэтной форме, гармоничность сочетания материала и фурнитуры;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качество ткани (недопустимые в одежде дефекты ткани);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цветовые сочетания основных материалов, отделки и фурнитуры.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1A6208" w:rsidRPr="005856F9">
        <w:trPr>
          <w:cantSplit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II</w:t>
            </w:r>
            <w:r w:rsidRPr="005856F9">
              <w:rPr>
                <w:color w:val="000000"/>
                <w:sz w:val="20"/>
                <w:szCs w:val="28"/>
              </w:rPr>
              <w:t>. Конструктивно – эргономические в т.ч.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10,0</w:t>
            </w:r>
          </w:p>
        </w:tc>
      </w:tr>
      <w:tr w:rsidR="001A6208" w:rsidRPr="005856F9">
        <w:trPr>
          <w:cantSplit/>
          <w:trHeight w:val="5555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2.1. Соответствие конструкции изделия размерам фигуры обеспечивающее правильную посадку изделия размеру по фигуре: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правильная посадка изделия по фигуре;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соответствие изделию размеру, росту, полноте заказчика (соответствие изделию измерениям</w:t>
            </w:r>
            <w:r w:rsidR="005856F9" w:rsidRPr="005856F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 xml:space="preserve">фигуры в плечевом поясе, области талии, груди, бедер </w:t>
            </w:r>
            <w:r>
              <w:rPr>
                <w:color w:val="000000"/>
                <w:sz w:val="20"/>
                <w:szCs w:val="28"/>
              </w:rPr>
              <w:t>и т.д.</w:t>
            </w:r>
            <w:r w:rsidRPr="005856F9">
              <w:rPr>
                <w:color w:val="000000"/>
                <w:sz w:val="20"/>
                <w:szCs w:val="28"/>
              </w:rPr>
              <w:t>).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2.2. Удобства конструкции при эксплуатации изделия, ее рациональность: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удобства пользования одеждой при поднятии или отведении рук вперед;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удобство пользования отдельными элементами (карманами, застежкой);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оригинальность конструкции и основных деталей, определяющая сокращение трудоемкости к материалоемкости.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1A6208" w:rsidRPr="005856F9">
        <w:trPr>
          <w:cantSplit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5856F9">
              <w:rPr>
                <w:color w:val="000000"/>
                <w:sz w:val="20"/>
                <w:szCs w:val="28"/>
              </w:rPr>
              <w:t>. Технологические в т.ч.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9,0</w:t>
            </w:r>
          </w:p>
        </w:tc>
      </w:tr>
      <w:tr w:rsidR="001A6208" w:rsidRPr="005856F9">
        <w:trPr>
          <w:cantSplit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3.1. Пошив, ВТО, которые характеризуются: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качественным выполнением швов (ровнота строчек, соответствие ГОСТ, отсутствие стянутости строчек);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качественным выполнением подшивочных операций;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ровнотой окантовочных швов и кантов;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качественным выполнением отделочных и рельефных швов;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симметричность парных деталей;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ровнота деталей;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качество обработки петель;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качество выполнения ВТО.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1A6208" w:rsidRPr="005856F9">
        <w:trPr>
          <w:cantSplit/>
          <w:trHeight w:val="1383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3.2. Использование прогрессивных методов обработки: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использование термоклеевых материалов при дублировании мелких деталей;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использование спецмашин;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1A6208" w:rsidRPr="005856F9">
        <w:trPr>
          <w:cantSplit/>
          <w:trHeight w:val="1242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 xml:space="preserve">использование рекомендаций </w:t>
            </w:r>
            <w:r>
              <w:rPr>
                <w:color w:val="000000"/>
                <w:sz w:val="20"/>
                <w:szCs w:val="28"/>
              </w:rPr>
              <w:t>«</w:t>
            </w:r>
            <w:r w:rsidRPr="005856F9">
              <w:rPr>
                <w:color w:val="000000"/>
                <w:sz w:val="20"/>
                <w:szCs w:val="28"/>
              </w:rPr>
              <w:t>Прогрессивной технологии…</w:t>
            </w:r>
            <w:r>
              <w:rPr>
                <w:color w:val="000000"/>
                <w:sz w:val="20"/>
                <w:szCs w:val="28"/>
              </w:rPr>
              <w:t>»</w:t>
            </w:r>
            <w:r w:rsidRPr="005856F9">
              <w:rPr>
                <w:color w:val="000000"/>
                <w:sz w:val="20"/>
                <w:szCs w:val="28"/>
              </w:rPr>
              <w:t xml:space="preserve"> (при обработке отдельных узлов и деталей) и рекомендации </w:t>
            </w:r>
            <w:r>
              <w:rPr>
                <w:color w:val="000000"/>
                <w:sz w:val="20"/>
                <w:szCs w:val="28"/>
              </w:rPr>
              <w:t>«</w:t>
            </w:r>
            <w:r w:rsidRPr="005856F9">
              <w:rPr>
                <w:color w:val="000000"/>
                <w:sz w:val="20"/>
                <w:szCs w:val="28"/>
              </w:rPr>
              <w:t>Унифицированной технологии…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1,5</w:t>
            </w:r>
          </w:p>
        </w:tc>
      </w:tr>
      <w:tr w:rsidR="001A6208" w:rsidRPr="005856F9">
        <w:trPr>
          <w:cantSplit/>
          <w:trHeight w:val="155"/>
        </w:trPr>
        <w:tc>
          <w:tcPr>
            <w:tcW w:w="27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169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  <w:tc>
          <w:tcPr>
            <w:tcW w:w="108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39,5</w:t>
            </w:r>
          </w:p>
        </w:tc>
      </w:tr>
    </w:tbl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E53D99" w:rsidRDefault="00E53D99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E53D99">
        <w:rPr>
          <w:b/>
          <w:color w:val="000000"/>
          <w:sz w:val="28"/>
          <w:szCs w:val="28"/>
        </w:rPr>
        <w:t>2.4.4 Изготовление образца модели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Раскладка лекал выполнена с соблюдением технических требований к раскрою. Учтены отклонения от нитей основы.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Рациональность раскладки подтверждена вычислением процента межлекальных выпадов по формуле:</w:t>
      </w:r>
    </w:p>
    <w:p w:rsidR="00E53D99" w:rsidRPr="005856F9" w:rsidRDefault="00E53D9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 = </w:t>
      </w:r>
      <w:r w:rsidRPr="005856F9">
        <w:rPr>
          <w:color w:val="000000"/>
          <w:sz w:val="28"/>
          <w:szCs w:val="28"/>
          <w:lang w:val="en-US"/>
        </w:rPr>
        <w:t>S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p</w:t>
      </w:r>
      <w:r w:rsidRPr="005856F9">
        <w:rPr>
          <w:color w:val="000000"/>
          <w:sz w:val="28"/>
          <w:szCs w:val="28"/>
        </w:rPr>
        <w:t xml:space="preserve"> – </w:t>
      </w:r>
      <w:r w:rsidRPr="005856F9">
        <w:rPr>
          <w:color w:val="000000"/>
          <w:sz w:val="28"/>
          <w:szCs w:val="28"/>
          <w:lang w:val="en-US"/>
        </w:rPr>
        <w:t>S</w:t>
      </w:r>
      <w:r w:rsidRPr="005856F9">
        <w:rPr>
          <w:color w:val="000000"/>
          <w:sz w:val="28"/>
          <w:szCs w:val="28"/>
        </w:rPr>
        <w:t xml:space="preserve">л / </w:t>
      </w:r>
      <w:r w:rsidRPr="005856F9">
        <w:rPr>
          <w:color w:val="000000"/>
          <w:sz w:val="28"/>
          <w:szCs w:val="28"/>
          <w:lang w:val="en-US"/>
        </w:rPr>
        <w:t>Sp</w:t>
      </w:r>
      <w:r w:rsidRPr="005856F9">
        <w:rPr>
          <w:color w:val="000000"/>
          <w:sz w:val="28"/>
          <w:szCs w:val="28"/>
        </w:rPr>
        <w:t xml:space="preserve"> * 100,</w:t>
      </w:r>
    </w:p>
    <w:p w:rsidR="00E53D99" w:rsidRDefault="00E53D9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</w:t>
      </w:r>
      <w:r w:rsidRPr="005856F9">
        <w:rPr>
          <w:color w:val="000000"/>
          <w:sz w:val="28"/>
          <w:szCs w:val="28"/>
          <w:lang w:val="en-US"/>
        </w:rPr>
        <w:t>Sp</w:t>
      </w:r>
      <w:r w:rsidRPr="005856F9">
        <w:rPr>
          <w:color w:val="000000"/>
          <w:sz w:val="28"/>
          <w:szCs w:val="28"/>
        </w:rPr>
        <w:t xml:space="preserve"> – площадь раскладки;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S</w:t>
      </w:r>
      <w:r w:rsidRPr="005856F9">
        <w:rPr>
          <w:color w:val="000000"/>
          <w:sz w:val="28"/>
          <w:szCs w:val="28"/>
        </w:rPr>
        <w:t>л – площадь лекал;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процент межлекальных выпадов.</w:t>
      </w:r>
    </w:p>
    <w:p w:rsidR="00E53D99" w:rsidRDefault="00E53D9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 = </w:t>
      </w:r>
      <w:r w:rsidRPr="005856F9">
        <w:rPr>
          <w:color w:val="000000"/>
          <w:sz w:val="28"/>
          <w:szCs w:val="28"/>
          <w:lang w:val="en-US"/>
        </w:rPr>
        <w:t>S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p</w:t>
      </w:r>
      <w:r w:rsidRPr="005856F9">
        <w:rPr>
          <w:color w:val="000000"/>
          <w:sz w:val="28"/>
          <w:szCs w:val="28"/>
        </w:rPr>
        <w:t xml:space="preserve"> – </w:t>
      </w:r>
      <w:r w:rsidRPr="005856F9">
        <w:rPr>
          <w:color w:val="000000"/>
          <w:sz w:val="28"/>
          <w:szCs w:val="28"/>
          <w:lang w:val="en-US"/>
        </w:rPr>
        <w:t>S</w:t>
      </w:r>
      <w:r w:rsidRPr="005856F9">
        <w:rPr>
          <w:color w:val="000000"/>
          <w:sz w:val="28"/>
          <w:szCs w:val="28"/>
        </w:rPr>
        <w:t xml:space="preserve">л / </w:t>
      </w:r>
      <w:r w:rsidRPr="005856F9">
        <w:rPr>
          <w:color w:val="000000"/>
          <w:sz w:val="28"/>
          <w:szCs w:val="28"/>
          <w:lang w:val="en-US"/>
        </w:rPr>
        <w:t>Sp</w:t>
      </w:r>
      <w:r w:rsidRPr="005856F9">
        <w:rPr>
          <w:color w:val="000000"/>
          <w:sz w:val="28"/>
          <w:szCs w:val="28"/>
        </w:rPr>
        <w:t xml:space="preserve"> * 100 =</w:t>
      </w:r>
    </w:p>
    <w:p w:rsidR="00E53D99" w:rsidRDefault="00E53D9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Разработанная конструкция деталей проверена и уточнена в процессе изготовления образца модели.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примерке определено качество посадки на фигуре заказчика, уточнен внешний вид.</w:t>
      </w:r>
    </w:p>
    <w:p w:rsid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3D99" w:rsidRPr="005856F9" w:rsidRDefault="00E53D9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E53D99" w:rsidRDefault="00E53D99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E53D99">
        <w:rPr>
          <w:b/>
          <w:color w:val="000000"/>
          <w:sz w:val="28"/>
          <w:szCs w:val="28"/>
        </w:rPr>
        <w:t>3. Технологический раздел</w:t>
      </w:r>
    </w:p>
    <w:p w:rsidR="00E53D99" w:rsidRPr="00E53D99" w:rsidRDefault="00E53D99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6208" w:rsidRPr="00E53D99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3D99">
        <w:rPr>
          <w:b/>
          <w:color w:val="000000"/>
          <w:sz w:val="28"/>
          <w:szCs w:val="28"/>
        </w:rPr>
        <w:t>3.1 Характеристика материалов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Выбор материалов осуществлен в соответствии с требованиями к заданному виду изделия и направлениями моды. </w:t>
      </w:r>
      <w:r w:rsidRPr="005856F9">
        <w:rPr>
          <w:color w:val="000000"/>
          <w:sz w:val="28"/>
          <w:szCs w:val="28"/>
          <w:lang w:val="en-US"/>
        </w:rPr>
        <w:t>[</w:t>
      </w:r>
      <w:r w:rsidRPr="005856F9">
        <w:rPr>
          <w:color w:val="000000"/>
          <w:sz w:val="28"/>
          <w:szCs w:val="28"/>
        </w:rPr>
        <w:t>1</w:t>
      </w:r>
      <w:r w:rsidRPr="005856F9">
        <w:rPr>
          <w:color w:val="000000"/>
          <w:sz w:val="28"/>
          <w:szCs w:val="28"/>
          <w:lang w:val="en-US"/>
        </w:rPr>
        <w:t>9]</w:t>
      </w:r>
    </w:p>
    <w:p w:rsidR="00E53D99" w:rsidRDefault="00E53D99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 w:rsidRPr="00E53D99">
        <w:rPr>
          <w:color w:val="000000"/>
          <w:sz w:val="28"/>
          <w:szCs w:val="28"/>
        </w:rPr>
        <w:t xml:space="preserve"> </w:t>
      </w:r>
      <w:r w:rsidR="00E53D99">
        <w:rPr>
          <w:color w:val="000000"/>
          <w:sz w:val="28"/>
          <w:szCs w:val="28"/>
        </w:rPr>
        <w:t xml:space="preserve">3.1. </w:t>
      </w:r>
      <w:r w:rsidRPr="005856F9">
        <w:rPr>
          <w:color w:val="000000"/>
          <w:sz w:val="28"/>
          <w:szCs w:val="28"/>
        </w:rPr>
        <w:t xml:space="preserve">Режимы влажно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тепловой обработки</w:t>
      </w:r>
    </w:p>
    <w:tbl>
      <w:tblPr>
        <w:tblStyle w:val="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05"/>
        <w:gridCol w:w="1044"/>
        <w:gridCol w:w="1045"/>
        <w:gridCol w:w="1329"/>
        <w:gridCol w:w="1043"/>
        <w:gridCol w:w="1043"/>
        <w:gridCol w:w="1137"/>
        <w:gridCol w:w="1314"/>
      </w:tblGrid>
      <w:tr w:rsidR="001A6208" w:rsidRPr="005856F9">
        <w:trPr>
          <w:cantSplit/>
          <w:trHeight w:val="420"/>
        </w:trPr>
        <w:tc>
          <w:tcPr>
            <w:tcW w:w="1405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материалов</w:t>
            </w:r>
          </w:p>
        </w:tc>
        <w:tc>
          <w:tcPr>
            <w:tcW w:w="2089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Температура прессующей поверхности</w:t>
            </w:r>
          </w:p>
        </w:tc>
        <w:tc>
          <w:tcPr>
            <w:tcW w:w="1329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Усилие прессования,</w:t>
            </w:r>
            <w:r w:rsidR="00E53D9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Па</w:t>
            </w:r>
          </w:p>
        </w:tc>
        <w:tc>
          <w:tcPr>
            <w:tcW w:w="1043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Масса утюга,</w:t>
            </w:r>
            <w:r w:rsidR="00E53D9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2180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Время</w:t>
            </w:r>
            <w:r w:rsidR="00E53D99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отработки,</w:t>
            </w:r>
          </w:p>
        </w:tc>
        <w:tc>
          <w:tcPr>
            <w:tcW w:w="1314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Увлажнение,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% к массе материала</w:t>
            </w:r>
          </w:p>
        </w:tc>
      </w:tr>
      <w:tr w:rsidR="001A6208" w:rsidRPr="005856F9">
        <w:trPr>
          <w:cantSplit/>
          <w:trHeight w:val="540"/>
        </w:trPr>
        <w:tc>
          <w:tcPr>
            <w:tcW w:w="1405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пресс</w:t>
            </w:r>
          </w:p>
        </w:tc>
        <w:tc>
          <w:tcPr>
            <w:tcW w:w="104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утюг</w:t>
            </w:r>
          </w:p>
        </w:tc>
        <w:tc>
          <w:tcPr>
            <w:tcW w:w="1329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пресс</w:t>
            </w:r>
          </w:p>
        </w:tc>
        <w:tc>
          <w:tcPr>
            <w:tcW w:w="1137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утюг</w:t>
            </w:r>
          </w:p>
        </w:tc>
        <w:tc>
          <w:tcPr>
            <w:tcW w:w="1314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4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Покровная</w:t>
            </w:r>
          </w:p>
        </w:tc>
        <w:tc>
          <w:tcPr>
            <w:tcW w:w="10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29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7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4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Подкладочная</w:t>
            </w:r>
          </w:p>
        </w:tc>
        <w:tc>
          <w:tcPr>
            <w:tcW w:w="10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29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7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4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Прокладочная</w:t>
            </w:r>
          </w:p>
        </w:tc>
        <w:tc>
          <w:tcPr>
            <w:tcW w:w="10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29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7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E53D99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3D99">
        <w:rPr>
          <w:b/>
          <w:color w:val="000000"/>
          <w:sz w:val="28"/>
          <w:szCs w:val="28"/>
        </w:rPr>
        <w:t>3.2 Схема сборки изделия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Особенность процесса изготовления изделия по индивидуальным заказам – наличие примерки на фигуру заказчика.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Общий процесс изготовления подразделяют на подготовку изделия к примерке и дошив изделия после примерки.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Степень готовности изделия к примерке зависит [20]:</w:t>
      </w:r>
    </w:p>
    <w:p w:rsidR="005856F9" w:rsidRPr="005856F9" w:rsidRDefault="001A6208" w:rsidP="005856F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от особенности фигуры заказчика</w:t>
      </w:r>
      <w:r w:rsidRPr="005856F9">
        <w:rPr>
          <w:color w:val="000000"/>
          <w:sz w:val="28"/>
          <w:szCs w:val="28"/>
          <w:lang w:val="en-US"/>
        </w:rPr>
        <w:t>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2) от сложности фасона</w:t>
      </w:r>
      <w:r w:rsidRPr="005856F9">
        <w:rPr>
          <w:color w:val="000000"/>
          <w:sz w:val="28"/>
          <w:szCs w:val="28"/>
          <w:lang w:val="en-US"/>
        </w:rPr>
        <w:t>;</w:t>
      </w:r>
    </w:p>
    <w:p w:rsidR="001A6208" w:rsidRPr="005856F9" w:rsidRDefault="001A6208" w:rsidP="005856F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от свойств материала</w:t>
      </w:r>
      <w:r w:rsidRPr="005856F9">
        <w:rPr>
          <w:color w:val="000000"/>
          <w:sz w:val="28"/>
          <w:szCs w:val="28"/>
          <w:lang w:val="en-US"/>
        </w:rPr>
        <w:t>;</w:t>
      </w:r>
    </w:p>
    <w:p w:rsidR="005856F9" w:rsidRPr="005856F9" w:rsidRDefault="001A6208" w:rsidP="005856F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от квалификации исполнителей.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Во всех случаях степень готовности изделия к примерке должна быть рациональной, </w:t>
      </w:r>
      <w:r>
        <w:rPr>
          <w:color w:val="000000"/>
          <w:sz w:val="28"/>
          <w:szCs w:val="28"/>
        </w:rPr>
        <w:t>т.е.</w:t>
      </w:r>
      <w:r w:rsidRPr="005856F9">
        <w:rPr>
          <w:color w:val="000000"/>
          <w:sz w:val="28"/>
          <w:szCs w:val="28"/>
        </w:rPr>
        <w:t xml:space="preserve"> затраты времени на повторное выполнение операций должно быть минимальным. Изделие, подготавливаемое к примерке должно давать максимальную информацию о фигуре заказчика.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11DCD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11DCD">
        <w:rPr>
          <w:b/>
          <w:color w:val="000000"/>
          <w:sz w:val="28"/>
          <w:szCs w:val="28"/>
        </w:rPr>
        <w:t>3.3</w:t>
      </w:r>
      <w:r w:rsidR="005856F9" w:rsidRPr="00011DCD">
        <w:rPr>
          <w:b/>
          <w:color w:val="000000"/>
          <w:sz w:val="28"/>
          <w:szCs w:val="28"/>
        </w:rPr>
        <w:t xml:space="preserve"> </w:t>
      </w:r>
      <w:r w:rsidRPr="00011DCD">
        <w:rPr>
          <w:b/>
          <w:color w:val="000000"/>
          <w:sz w:val="28"/>
          <w:szCs w:val="28"/>
        </w:rPr>
        <w:t>Выбор методов обработки и характеристика оборудования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Выбор методов обработки осуществлен в соответствии с выбранными материалами [21]. Проектируемые методы обработки обеспечивают экономическую эффективность процесса высокое качество обработки изделия.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856F9">
        <w:rPr>
          <w:color w:val="000000"/>
          <w:sz w:val="28"/>
          <w:szCs w:val="28"/>
        </w:rPr>
        <w:t>Характеристика выбранного оборудования дана в табличной форме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(таблица 3.4). Указан перечень и назначение приспособлений малой механизации (таблица 3.5). Для оборудования влажно – тепловой обработки, характеристика утюгов и утюжильных столов дана в форме таблицы 3.6. [</w:t>
      </w:r>
      <w:r w:rsidRPr="005856F9">
        <w:rPr>
          <w:color w:val="000000"/>
          <w:sz w:val="28"/>
          <w:szCs w:val="28"/>
          <w:lang w:val="en-US"/>
        </w:rPr>
        <w:t>22</w:t>
      </w:r>
      <w:r w:rsidRPr="005856F9">
        <w:rPr>
          <w:color w:val="000000"/>
          <w:sz w:val="28"/>
          <w:szCs w:val="28"/>
        </w:rPr>
        <w:t>]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3.5</w:t>
      </w:r>
      <w:r w:rsidR="00011DCD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Характеристика приспособлений малой механизации</w:t>
      </w:r>
    </w:p>
    <w:tbl>
      <w:tblPr>
        <w:tblStyle w:val="1"/>
        <w:tblW w:w="4827" w:type="pct"/>
        <w:tblInd w:w="228" w:type="dxa"/>
        <w:tblLook w:val="0000" w:firstRow="0" w:lastRow="0" w:firstColumn="0" w:lastColumn="0" w:noHBand="0" w:noVBand="0"/>
      </w:tblPr>
      <w:tblGrid>
        <w:gridCol w:w="2060"/>
        <w:gridCol w:w="2674"/>
        <w:gridCol w:w="2288"/>
        <w:gridCol w:w="2218"/>
      </w:tblGrid>
      <w:tr w:rsidR="001A6208" w:rsidRPr="005856F9">
        <w:trPr>
          <w:cantSplit/>
        </w:trPr>
        <w:tc>
          <w:tcPr>
            <w:tcW w:w="111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144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приспособления</w:t>
            </w:r>
          </w:p>
        </w:tc>
        <w:tc>
          <w:tcPr>
            <w:tcW w:w="12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Схема шва</w:t>
            </w:r>
          </w:p>
        </w:tc>
        <w:tc>
          <w:tcPr>
            <w:tcW w:w="120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Область применения</w:t>
            </w:r>
          </w:p>
        </w:tc>
      </w:tr>
      <w:tr w:rsidR="001A6208" w:rsidRPr="005856F9">
        <w:trPr>
          <w:cantSplit/>
        </w:trPr>
        <w:tc>
          <w:tcPr>
            <w:tcW w:w="111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3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3.6</w:t>
      </w:r>
      <w:r w:rsidR="00011DCD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Технологическая характеристика утюгов и утюжильных столов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1412"/>
        <w:gridCol w:w="1428"/>
        <w:gridCol w:w="7"/>
        <w:gridCol w:w="2385"/>
        <w:gridCol w:w="1865"/>
        <w:gridCol w:w="2263"/>
      </w:tblGrid>
      <w:tr w:rsidR="001A6208" w:rsidRPr="005856F9">
        <w:trPr>
          <w:cantSplit/>
        </w:trPr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Тип утюга и утюжильного стола</w:t>
            </w:r>
          </w:p>
        </w:tc>
        <w:tc>
          <w:tcPr>
            <w:tcW w:w="767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Масса,</w:t>
            </w:r>
            <w:r w:rsidR="00011DCD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127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Нагревательный элемент</w:t>
            </w:r>
          </w:p>
        </w:tc>
        <w:tc>
          <w:tcPr>
            <w:tcW w:w="9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Мощность, Вт</w:t>
            </w:r>
          </w:p>
        </w:tc>
        <w:tc>
          <w:tcPr>
            <w:tcW w:w="12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Терморегулятор</w:t>
            </w:r>
          </w:p>
        </w:tc>
      </w:tr>
      <w:tr w:rsidR="001A6208" w:rsidRPr="005856F9">
        <w:trPr>
          <w:cantSplit/>
        </w:trPr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8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011DCD" w:rsidRDefault="00011DCD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011DCD">
        <w:rPr>
          <w:b/>
          <w:color w:val="000000"/>
          <w:sz w:val="28"/>
          <w:szCs w:val="28"/>
        </w:rPr>
        <w:t>4. Использование математико-экономических моделей и информационных</w:t>
      </w:r>
      <w:r w:rsidRPr="00011DCD">
        <w:rPr>
          <w:b/>
          <w:color w:val="000000"/>
          <w:sz w:val="28"/>
          <w:szCs w:val="28"/>
        </w:rPr>
        <w:t xml:space="preserve"> </w:t>
      </w:r>
      <w:r w:rsidR="001A6208" w:rsidRPr="00011DCD">
        <w:rPr>
          <w:b/>
          <w:color w:val="000000"/>
          <w:sz w:val="28"/>
          <w:szCs w:val="28"/>
        </w:rPr>
        <w:t>технологий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Научно</w:t>
      </w:r>
      <w:r w:rsidR="00011DCD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технический прогресс в швейной промышленности определяется достигнутым уровнем проектных разработок, обеспечивающих создание все более усложняющихся технических объектов.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Проектирование следует рассматривать не только как разработку проектно</w:t>
      </w:r>
      <w:r w:rsidR="00011DCD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конструкторской документации, но и как процесс в целом, устанавливающий логическую основу построения конструкции.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Наиболее перспективные методы проектирования изделий основаны на использовании современных технических средств, способствующих повышению качества и сокращению сроков разработки проекта. Автоматизация проектирования особенно эффективна, когда от автоматизации выполнения отдельных инженерных расчетов переходят к комплексной автоматизации проектирования, создавая для этих целей системы автоматизированного проектирования (САПР) [29].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Создание САПР характеризует новое научно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техническое направление в проектировании и определяет более высокий уровень применения вычислительной техники в творческой деятельности проектировщика. Развитие систем автоматизации проектирования влечет за собой совершенствование и создание новых теорий и методов математического моделирования, повышая, таким образом, теоретический уровень процесса инженерно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технического проектирования.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Для вычерчивания контуров лекал и корректирования их в зависимости от телосложения заказчика используют программу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>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– универсальный графически пакет фирмы </w:t>
      </w:r>
      <w:r w:rsidRPr="005856F9">
        <w:rPr>
          <w:color w:val="000000"/>
          <w:sz w:val="28"/>
          <w:szCs w:val="28"/>
          <w:lang w:val="en-US"/>
        </w:rPr>
        <w:t>AutoDesk</w:t>
      </w:r>
      <w:r w:rsidRPr="005856F9">
        <w:rPr>
          <w:color w:val="000000"/>
          <w:sz w:val="28"/>
          <w:szCs w:val="28"/>
        </w:rPr>
        <w:t>, предназначенный для автоматизации чертежно</w:t>
      </w:r>
      <w:r w:rsidR="00886814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 xml:space="preserve">графических работ на персональных ЭВМ типа </w:t>
      </w:r>
      <w:r w:rsidRPr="005856F9">
        <w:rPr>
          <w:color w:val="000000"/>
          <w:sz w:val="28"/>
          <w:szCs w:val="28"/>
          <w:lang w:val="en-US"/>
        </w:rPr>
        <w:t>IBM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PS</w:t>
      </w:r>
      <w:r w:rsidRPr="005856F9">
        <w:rPr>
          <w:color w:val="000000"/>
          <w:sz w:val="28"/>
          <w:szCs w:val="28"/>
        </w:rPr>
        <w:t xml:space="preserve"> в среде </w:t>
      </w:r>
      <w:r w:rsidRPr="005856F9">
        <w:rPr>
          <w:color w:val="000000"/>
          <w:sz w:val="28"/>
          <w:szCs w:val="28"/>
          <w:lang w:val="en-US"/>
        </w:rPr>
        <w:t>Windows</w:t>
      </w:r>
      <w:r w:rsidRPr="005856F9">
        <w:rPr>
          <w:color w:val="000000"/>
          <w:sz w:val="28"/>
          <w:szCs w:val="28"/>
        </w:rPr>
        <w:t>. Разработчики пакета, ориентируясь на самый широкий круг пользователей, заложили в него богатые возможности адаптации к любым предметным областям. Именно поэтому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завоевал широкую популярность и продолжает сохранять свои позиции на мировом рынке [30].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 настоящее время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фактически стал стандартизованной системой автоматизации проектно</w:t>
      </w:r>
      <w:r w:rsidR="00886814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 xml:space="preserve">чертежных работ для подавляющего числа предприятий и организаций во всем мире. Бурное развитие аппаратных средств компьютерной техники позволило разработчикам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превратить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его в мощную систему, способную не только разрабатывать плоские двумерные чертежи, но и моделировать сложные пространственные объемные конструкции, используемые в самых различных областях науки, техники, искусства и многих др. сферах человеческой деятельности.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современных графических системах, ввод графической информации осуществляется с помощью набора команд и специальных устройств указания – дигитайзеров (мышь, планшет). Также с помощью клавиатуры (особенно при вводе точных числовых параметров) или сканированием готовых графических материалов с последующей векторизацией и использованием их в качестве прототипа или в виде ссылочного объекта.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Непосредственное отображение на экране всего чертежа или его части создает привычную атмосферу работы вручную и позволяет осуществлять редактирование изображения и эффективно управлять процессом проектирования.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работает с геометрическим описанием объектов, составляющих изображение. Например, отрезок во внутреннем представлении графического редактора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описывается двумя точками, круг описывается центром и радиусом.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Такое представление данных называется векторным представлением в отличие от пиксельного или растрового описания изображения как поля цветных или черно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белых полей точек экрана.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У такого представления есть как преимущества, так и недостатки: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 одной стороны, графическое представление изделия с его геометрическим описанием более компактно и, что особенно важно, позволяет производить различные геометрические преобразования, а также напрямую использовать такое описание, в автоматизированных системах технологической подготовки производства;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 др. стороны, этот способ, на первый взгляд, сильно ограничивает возможности – нельзя рисовать кривые произвольной формы. Однако как представляет практика, геометрического представления достаточно для любого технического изображения.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предоставляет пользователю удобную среду общения, в которой создается и редактируется чертеж.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 любой геометрический объект создается с помощью базового набора графических примитивов, каждый из которых формируется своей командой на виртуальном экране и хранится в памяти в векторном описании.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Перечень графических примитивов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>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точка (</w:t>
      </w:r>
      <w:r w:rsidRPr="005856F9">
        <w:rPr>
          <w:color w:val="000000"/>
          <w:sz w:val="28"/>
          <w:szCs w:val="28"/>
          <w:lang w:val="en-US"/>
        </w:rPr>
        <w:t>point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отрезок (</w:t>
      </w:r>
      <w:r w:rsidRPr="005856F9">
        <w:rPr>
          <w:color w:val="000000"/>
          <w:sz w:val="28"/>
          <w:szCs w:val="28"/>
          <w:lang w:val="en-US"/>
        </w:rPr>
        <w:t>line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прямая (</w:t>
      </w:r>
      <w:r w:rsidRPr="005856F9">
        <w:rPr>
          <w:color w:val="000000"/>
          <w:sz w:val="28"/>
          <w:szCs w:val="28"/>
          <w:lang w:val="en-US"/>
        </w:rPr>
        <w:t>xline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луч (</w:t>
      </w:r>
      <w:r w:rsidRPr="005856F9">
        <w:rPr>
          <w:color w:val="000000"/>
          <w:sz w:val="28"/>
          <w:szCs w:val="28"/>
          <w:lang w:val="en-US"/>
        </w:rPr>
        <w:t>ray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дуга (</w:t>
      </w:r>
      <w:r w:rsidRPr="005856F9">
        <w:rPr>
          <w:color w:val="000000"/>
          <w:sz w:val="28"/>
          <w:szCs w:val="28"/>
          <w:lang w:val="en-US"/>
        </w:rPr>
        <w:t>arc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круг (</w:t>
      </w:r>
      <w:r w:rsidRPr="005856F9">
        <w:rPr>
          <w:color w:val="000000"/>
          <w:sz w:val="28"/>
          <w:szCs w:val="28"/>
          <w:lang w:val="en-US"/>
        </w:rPr>
        <w:t>circle</w:t>
      </w:r>
      <w:r w:rsidRPr="005856F9">
        <w:rPr>
          <w:color w:val="000000"/>
          <w:sz w:val="28"/>
          <w:szCs w:val="28"/>
        </w:rPr>
        <w:t>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сплайн (</w:t>
      </w:r>
      <w:r w:rsidRPr="005856F9">
        <w:rPr>
          <w:color w:val="000000"/>
          <w:sz w:val="28"/>
          <w:szCs w:val="28"/>
          <w:lang w:val="en-US"/>
        </w:rPr>
        <w:t>spline</w:t>
      </w:r>
      <w:r w:rsidRPr="005856F9">
        <w:rPr>
          <w:color w:val="000000"/>
          <w:sz w:val="28"/>
          <w:szCs w:val="28"/>
        </w:rPr>
        <w:t>) и тд.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Чаще всего при построении использовались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точки, отрезок, прямая, сплайн, дуга.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Точка – простейший примитив </w:t>
      </w:r>
      <w:r w:rsidRPr="005856F9">
        <w:rPr>
          <w:color w:val="000000"/>
          <w:sz w:val="28"/>
          <w:szCs w:val="28"/>
          <w:lang w:val="en-US"/>
        </w:rPr>
        <w:t>Auto</w:t>
      </w:r>
      <w:r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CAD</w:t>
      </w:r>
      <w:r w:rsidRPr="005856F9">
        <w:rPr>
          <w:color w:val="000000"/>
          <w:sz w:val="28"/>
          <w:szCs w:val="28"/>
        </w:rPr>
        <w:t xml:space="preserve">. Точки изображают различными знаками. Точка определяется тремя пространственными координатами </w:t>
      </w:r>
      <w:r w:rsidRPr="005856F9">
        <w:rPr>
          <w:color w:val="000000"/>
          <w:sz w:val="28"/>
          <w:szCs w:val="28"/>
          <w:lang w:val="en-US"/>
        </w:rPr>
        <w:t>X</w:t>
      </w:r>
      <w:r w:rsidRPr="005856F9">
        <w:rPr>
          <w:color w:val="000000"/>
          <w:sz w:val="28"/>
          <w:szCs w:val="28"/>
        </w:rPr>
        <w:t>,</w:t>
      </w:r>
      <w:r w:rsidRPr="001A6208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Y</w:t>
      </w:r>
      <w:r w:rsidRPr="005856F9">
        <w:rPr>
          <w:color w:val="000000"/>
          <w:sz w:val="28"/>
          <w:szCs w:val="28"/>
        </w:rPr>
        <w:t>,</w:t>
      </w:r>
      <w:r w:rsidRPr="001A6208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  <w:lang w:val="en-US"/>
        </w:rPr>
        <w:t>Z</w:t>
      </w:r>
      <w:r w:rsidRPr="005856F9">
        <w:rPr>
          <w:color w:val="000000"/>
          <w:sz w:val="28"/>
          <w:szCs w:val="28"/>
        </w:rPr>
        <w:t>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Отрезок – часть прямой линии, задаваемой двумя координатами.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Прямая – прямая линия, задаваемая двумя пространственными точками.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Сплайн – гладкая кривая, проходящая через заданный набор точек.</w:t>
      </w:r>
    </w:p>
    <w:p w:rsid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Дуга – часть окружности, определяемая центром, радиусом и двумя центральными углами.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886814" w:rsidRDefault="00886814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886814">
        <w:rPr>
          <w:b/>
          <w:color w:val="000000"/>
          <w:sz w:val="28"/>
          <w:szCs w:val="28"/>
        </w:rPr>
        <w:t>5. Организационно-экономическая часть</w:t>
      </w:r>
    </w:p>
    <w:p w:rsidR="00886814" w:rsidRPr="00886814" w:rsidRDefault="00886814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6208" w:rsidRPr="00886814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6814">
        <w:rPr>
          <w:b/>
          <w:color w:val="000000"/>
          <w:sz w:val="28"/>
          <w:szCs w:val="28"/>
        </w:rPr>
        <w:t>5.1 Персонал и управление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Явочное число основных рабочих определяют по формуле: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>яв = Мг * Тизг / Фном,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</w:t>
      </w: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>яв – явочный состав рабочих;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Мг – годовой выпуск изделий;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Тизг – трудоемкость изготовления одного изделия;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Фном – номинальный фонд рабочего времени.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>яв = Мг * Тизг / Фном = 400 * 3,8 / 2016 = 0,7.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Списочное число рабочих определяют по их явочному составу и общему проценту дней невыходов на работу, рассчитанному по балансу рабочего времени. По формуле: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сп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 xml:space="preserve">=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 xml:space="preserve">яв * 100 / (100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  <w:lang w:val="en-US"/>
        </w:rPr>
        <w:t>Z</w:t>
      </w:r>
      <w:r w:rsidRPr="005856F9">
        <w:rPr>
          <w:color w:val="000000"/>
          <w:sz w:val="28"/>
        </w:rPr>
        <w:t>),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где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сп – списочное число рабочих;</w:t>
      </w:r>
    </w:p>
    <w:p w:rsidR="005856F9" w:rsidRPr="001A6208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яв – явочное число рабочих;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Z</w:t>
      </w:r>
      <w:r w:rsidR="005856F9" w:rsidRPr="005856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5856F9">
        <w:rPr>
          <w:color w:val="000000"/>
          <w:sz w:val="28"/>
        </w:rPr>
        <w:t xml:space="preserve"> процент невыходов на работу.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Процент невыходов на работу: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252 дн. – 100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</w:rPr>
        <w:t>,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45 дн. – </w:t>
      </w:r>
      <w:r w:rsidRPr="005856F9">
        <w:rPr>
          <w:color w:val="000000"/>
          <w:sz w:val="28"/>
          <w:lang w:val="en-US"/>
        </w:rPr>
        <w:t>Z</w:t>
      </w:r>
      <w:r w:rsidRPr="005856F9">
        <w:rPr>
          <w:color w:val="000000"/>
          <w:sz w:val="28"/>
        </w:rPr>
        <w:t>%.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Z</w:t>
      </w:r>
      <w:r w:rsidRPr="005856F9">
        <w:rPr>
          <w:color w:val="000000"/>
          <w:sz w:val="28"/>
        </w:rPr>
        <w:t xml:space="preserve"> = 17,9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</w:rPr>
        <w:t>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 xml:space="preserve">сп =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 xml:space="preserve">яв * 100 / (100 – </w:t>
      </w:r>
      <w:r w:rsidRPr="005856F9">
        <w:rPr>
          <w:color w:val="000000"/>
          <w:sz w:val="28"/>
          <w:lang w:val="en-US"/>
        </w:rPr>
        <w:t>Z</w:t>
      </w:r>
      <w:r w:rsidRPr="005856F9">
        <w:rPr>
          <w:color w:val="000000"/>
          <w:sz w:val="28"/>
        </w:rPr>
        <w:t>) =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0,7 * 100 / (100 – 17,9) = 0,8.</w:t>
      </w:r>
    </w:p>
    <w:p w:rsidR="001A6208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Количество резервных рабочих определяют как разницу между явочным и списочным составом:</w:t>
      </w:r>
    </w:p>
    <w:p w:rsidR="00886814" w:rsidRPr="005856F9" w:rsidRDefault="00886814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 xml:space="preserve">рез =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сп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–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яв,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рез =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сп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–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яв = 0,8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– 0,7 = 0,1.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</w:rPr>
        <w:t>Количество закройщиков определяют пропорционально численности основных рабочих, а также исходя из трудоемкости раскроя одного изделия по формуле</w:t>
      </w:r>
      <w:r w:rsidRPr="005856F9">
        <w:rPr>
          <w:color w:val="000000"/>
          <w:sz w:val="28"/>
          <w:szCs w:val="28"/>
        </w:rPr>
        <w:t>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закр = Мг * Траскр / Фпол,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где Мг – годовой выпуск изделий;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Траскр – трудоемкость раскроя одного изделия;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Фпол – полезный фонд рабочего времени одного среднесписочного рабочего в год.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закр = Мг * Траскр / Фпол = 400 * 1,5 / 1614,6 = 0,4.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Расчет заработной платы рассчитывают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в процентах от выручки: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Фз = Ор * Пз / 100,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где Фз – фонд заработной платы;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Пз – установленный процент отчислений на оплату труда (15</w:t>
      </w:r>
      <w:r>
        <w:rPr>
          <w:color w:val="000000"/>
          <w:sz w:val="28"/>
        </w:rPr>
        <w:t>%</w:t>
      </w:r>
      <w:r w:rsidRPr="005856F9">
        <w:rPr>
          <w:color w:val="000000"/>
          <w:sz w:val="28"/>
        </w:rPr>
        <w:t>).</w:t>
      </w:r>
    </w:p>
    <w:p w:rsidR="005856F9" w:rsidRPr="005856F9" w:rsidRDefault="001A6208" w:rsidP="005856F9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5856F9">
        <w:rPr>
          <w:b w:val="0"/>
          <w:color w:val="000000"/>
        </w:rPr>
        <w:t>Фз = Ор * Пз / 100 = 1200000 * 15 /100 = 180 тыс. руб.</w:t>
      </w:r>
    </w:p>
    <w:p w:rsidR="005856F9" w:rsidRDefault="001A6208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наличии районного коэффициента к заработной плате, фонд заработной платы корректируется на этот коэффициент. В нашем регионе существует уральский коэффициент, который равен 15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 xml:space="preserve"> от фонда заработной платы, следовательно:</w:t>
      </w:r>
    </w:p>
    <w:p w:rsidR="00886814" w:rsidRPr="005856F9" w:rsidRDefault="00886814" w:rsidP="005856F9">
      <w:pPr>
        <w:pStyle w:val="3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Фзу = Ку * Фз = 1,15 * Фз,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где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Фзу – фонд заработной платы с учетом уральского коэффициента</w:t>
      </w:r>
    </w:p>
    <w:p w:rsidR="001A6208" w:rsidRPr="005856F9" w:rsidRDefault="001A6208" w:rsidP="005856F9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5856F9">
        <w:rPr>
          <w:b w:val="0"/>
          <w:color w:val="000000"/>
        </w:rPr>
        <w:t>Фзу = Ку * Фз</w:t>
      </w:r>
      <w:r w:rsidRPr="005856F9">
        <w:rPr>
          <w:color w:val="000000"/>
        </w:rPr>
        <w:t xml:space="preserve"> = </w:t>
      </w:r>
      <w:r w:rsidRPr="005856F9">
        <w:rPr>
          <w:b w:val="0"/>
          <w:color w:val="000000"/>
        </w:rPr>
        <w:t>1,15 *</w:t>
      </w:r>
      <w:r w:rsidRPr="005856F9">
        <w:rPr>
          <w:color w:val="000000"/>
        </w:rPr>
        <w:t xml:space="preserve"> </w:t>
      </w:r>
      <w:r w:rsidRPr="005856F9">
        <w:rPr>
          <w:b w:val="0"/>
          <w:color w:val="000000"/>
        </w:rPr>
        <w:t>Фз</w:t>
      </w:r>
      <w:r w:rsidR="005856F9" w:rsidRPr="005856F9">
        <w:rPr>
          <w:b w:val="0"/>
          <w:color w:val="000000"/>
        </w:rPr>
        <w:t xml:space="preserve"> </w:t>
      </w:r>
      <w:r w:rsidRPr="005856F9">
        <w:rPr>
          <w:b w:val="0"/>
          <w:color w:val="000000"/>
        </w:rPr>
        <w:t>= 1,15 * 180000 =</w:t>
      </w:r>
      <w:r w:rsidR="005856F9" w:rsidRPr="005856F9">
        <w:rPr>
          <w:b w:val="0"/>
          <w:color w:val="000000"/>
        </w:rPr>
        <w:t xml:space="preserve"> </w:t>
      </w:r>
      <w:r w:rsidRPr="005856F9">
        <w:rPr>
          <w:b w:val="0"/>
          <w:color w:val="000000"/>
        </w:rPr>
        <w:t>207 тыс.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Расчет основной заработной платы рабочих рассчитывают по формуле: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Фз = Мг * Т * С *Ку *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раб.,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где С </w:t>
      </w:r>
      <w:r>
        <w:rPr>
          <w:color w:val="000000"/>
          <w:sz w:val="28"/>
        </w:rPr>
        <w:t xml:space="preserve">– </w:t>
      </w:r>
      <w:r w:rsidRPr="005856F9">
        <w:rPr>
          <w:color w:val="000000"/>
          <w:sz w:val="28"/>
        </w:rPr>
        <w:t>часовая тарифная ставка;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Ку – уральский коэффициент.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 xml:space="preserve">Фз = Мг * Т * С *Ку * </w:t>
      </w:r>
      <w:r w:rsidRPr="005856F9">
        <w:rPr>
          <w:color w:val="000000"/>
          <w:sz w:val="28"/>
          <w:lang w:val="en-US"/>
        </w:rPr>
        <w:t>N</w:t>
      </w:r>
      <w:r w:rsidRPr="005856F9">
        <w:rPr>
          <w:color w:val="000000"/>
          <w:sz w:val="28"/>
        </w:rPr>
        <w:t>раб. = 400 * 3,8 * 11,4 * 1,15 * 3 = 59782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Результаты расчетов приведены в таблице 5.1.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Таблица 5.1</w:t>
      </w:r>
      <w:r w:rsidR="00886814">
        <w:rPr>
          <w:color w:val="000000"/>
          <w:sz w:val="28"/>
        </w:rPr>
        <w:t xml:space="preserve">. </w:t>
      </w:r>
      <w:r w:rsidRPr="005856F9">
        <w:rPr>
          <w:color w:val="000000"/>
          <w:sz w:val="28"/>
        </w:rPr>
        <w:t>Расчет численности и заработной платы работников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2211"/>
        <w:gridCol w:w="1990"/>
        <w:gridCol w:w="1919"/>
        <w:gridCol w:w="3240"/>
      </w:tblGrid>
      <w:tr w:rsidR="001A6208" w:rsidRPr="005856F9">
        <w:trPr>
          <w:cantSplit/>
        </w:trPr>
        <w:tc>
          <w:tcPr>
            <w:tcW w:w="1181" w:type="pct"/>
          </w:tcPr>
          <w:p w:rsidR="001A6208" w:rsidRPr="005856F9" w:rsidRDefault="001A6208" w:rsidP="00886814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Перечень рабочих,</w:t>
            </w:r>
            <w:r w:rsidR="00886814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специалистов</w:t>
            </w:r>
          </w:p>
        </w:tc>
        <w:tc>
          <w:tcPr>
            <w:tcW w:w="1063" w:type="pct"/>
          </w:tcPr>
          <w:p w:rsidR="001A6208" w:rsidRPr="005856F9" w:rsidRDefault="001A6208" w:rsidP="00886814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Квалификационный</w:t>
            </w:r>
            <w:r w:rsidR="00886814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разряд</w:t>
            </w:r>
          </w:p>
        </w:tc>
        <w:tc>
          <w:tcPr>
            <w:tcW w:w="1025" w:type="pct"/>
          </w:tcPr>
          <w:p w:rsidR="001A6208" w:rsidRPr="005856F9" w:rsidRDefault="001A6208" w:rsidP="00886814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Количество</w:t>
            </w:r>
            <w:r w:rsidR="00886814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человек</w:t>
            </w:r>
          </w:p>
        </w:tc>
        <w:tc>
          <w:tcPr>
            <w:tcW w:w="1731" w:type="pct"/>
          </w:tcPr>
          <w:p w:rsidR="001A6208" w:rsidRPr="005856F9" w:rsidRDefault="001A6208" w:rsidP="00886814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Договорная заработная плата</w:t>
            </w:r>
            <w:r w:rsidR="00886814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в год, тыс. руб.</w:t>
            </w:r>
          </w:p>
        </w:tc>
      </w:tr>
      <w:tr w:rsidR="001A6208" w:rsidRPr="005856F9">
        <w:trPr>
          <w:cantSplit/>
        </w:trPr>
        <w:tc>
          <w:tcPr>
            <w:tcW w:w="118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Портные</w:t>
            </w:r>
          </w:p>
        </w:tc>
        <w:tc>
          <w:tcPr>
            <w:tcW w:w="106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</w:t>
            </w:r>
          </w:p>
        </w:tc>
        <w:tc>
          <w:tcPr>
            <w:tcW w:w="102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</w:t>
            </w:r>
          </w:p>
        </w:tc>
        <w:tc>
          <w:tcPr>
            <w:tcW w:w="17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119563</w:t>
            </w:r>
          </w:p>
        </w:tc>
      </w:tr>
      <w:tr w:rsidR="001A6208" w:rsidRPr="005856F9">
        <w:trPr>
          <w:cantSplit/>
          <w:trHeight w:val="345"/>
        </w:trPr>
        <w:tc>
          <w:tcPr>
            <w:tcW w:w="118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Закройщики</w:t>
            </w:r>
          </w:p>
        </w:tc>
        <w:tc>
          <w:tcPr>
            <w:tcW w:w="106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</w:t>
            </w:r>
          </w:p>
        </w:tc>
        <w:tc>
          <w:tcPr>
            <w:tcW w:w="102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</w:t>
            </w:r>
          </w:p>
        </w:tc>
        <w:tc>
          <w:tcPr>
            <w:tcW w:w="17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59782</w:t>
            </w:r>
          </w:p>
        </w:tc>
      </w:tr>
      <w:tr w:rsidR="001A6208" w:rsidRPr="005856F9">
        <w:trPr>
          <w:cantSplit/>
          <w:trHeight w:val="375"/>
        </w:trPr>
        <w:tc>
          <w:tcPr>
            <w:tcW w:w="118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Итого основных производственных рабочих</w:t>
            </w:r>
          </w:p>
        </w:tc>
        <w:tc>
          <w:tcPr>
            <w:tcW w:w="106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</w:t>
            </w:r>
          </w:p>
        </w:tc>
        <w:tc>
          <w:tcPr>
            <w:tcW w:w="1025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</w:t>
            </w:r>
          </w:p>
        </w:tc>
        <w:tc>
          <w:tcPr>
            <w:tcW w:w="1731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179345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Расчет себестоимости изделия начинают с расчета материальных затрат. В таблицах 5.2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и 5.3 представлены расчеты затрат на сырье и материалы, расчет</w:t>
      </w:r>
      <w:r w:rsidR="005856F9" w:rsidRPr="005856F9">
        <w:rPr>
          <w:color w:val="000000"/>
          <w:sz w:val="28"/>
        </w:rPr>
        <w:t xml:space="preserve"> </w:t>
      </w:r>
      <w:r w:rsidRPr="005856F9">
        <w:rPr>
          <w:color w:val="000000"/>
          <w:sz w:val="28"/>
        </w:rPr>
        <w:t>амортизации основных средств соответственно:</w:t>
      </w:r>
    </w:p>
    <w:p w:rsidR="001A6208" w:rsidRPr="005856F9" w:rsidRDefault="001A6208" w:rsidP="005856F9">
      <w:pPr>
        <w:tabs>
          <w:tab w:val="left" w:pos="892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  <w:r w:rsidRPr="005856F9">
        <w:rPr>
          <w:color w:val="000000"/>
          <w:sz w:val="28"/>
        </w:rPr>
        <w:t>Таблица 5.2</w:t>
      </w:r>
      <w:r w:rsidR="00886814">
        <w:rPr>
          <w:color w:val="000000"/>
          <w:sz w:val="28"/>
        </w:rPr>
        <w:t xml:space="preserve">. </w:t>
      </w:r>
      <w:r w:rsidRPr="005856F9">
        <w:rPr>
          <w:color w:val="000000"/>
          <w:sz w:val="28"/>
        </w:rPr>
        <w:t>Смета материальных затрат на изготовление куртки женской демисезонной</w:t>
      </w:r>
    </w:p>
    <w:tbl>
      <w:tblPr>
        <w:tblStyle w:val="1"/>
        <w:tblW w:w="4827" w:type="pct"/>
        <w:tblInd w:w="228" w:type="dxa"/>
        <w:tblLook w:val="0000" w:firstRow="0" w:lastRow="0" w:firstColumn="0" w:lastColumn="0" w:noHBand="0" w:noVBand="0"/>
      </w:tblPr>
      <w:tblGrid>
        <w:gridCol w:w="1740"/>
        <w:gridCol w:w="1317"/>
        <w:gridCol w:w="1344"/>
        <w:gridCol w:w="1121"/>
        <w:gridCol w:w="1342"/>
        <w:gridCol w:w="1138"/>
        <w:gridCol w:w="1238"/>
      </w:tblGrid>
      <w:tr w:rsidR="001A6208" w:rsidRPr="005856F9">
        <w:trPr>
          <w:cantSplit/>
          <w:trHeight w:val="1930"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Наименование</w:t>
            </w:r>
            <w:r w:rsidR="00886814">
              <w:rPr>
                <w:color w:val="000000"/>
                <w:sz w:val="20"/>
              </w:rPr>
              <w:t xml:space="preserve"> </w:t>
            </w:r>
            <w:r w:rsidRPr="005856F9">
              <w:rPr>
                <w:color w:val="000000"/>
                <w:sz w:val="20"/>
              </w:rPr>
              <w:t>материала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Единица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измерения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Цена за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единицу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материала,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руб.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Норма расхода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на одно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изделие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(м, кг, шт.)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Стоимость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материала на единицу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изделия, руб.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Выпуск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изделий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ед.</w:t>
            </w:r>
          </w:p>
        </w:tc>
        <w:tc>
          <w:tcPr>
            <w:tcW w:w="6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Стоимость материалов на весь выпуск,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руб.</w:t>
            </w:r>
          </w:p>
        </w:tc>
      </w:tr>
      <w:tr w:rsidR="001A6208" w:rsidRPr="005856F9">
        <w:trPr>
          <w:cantSplit/>
          <w:trHeight w:val="930"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  <w:lang w:val="en-US"/>
              </w:rPr>
              <w:t>I</w:t>
            </w:r>
            <w:r w:rsidRPr="005856F9">
              <w:rPr>
                <w:color w:val="000000"/>
                <w:sz w:val="20"/>
              </w:rPr>
              <w:t>. Основные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материалы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250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1,3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325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5856F9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 млн.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300 тыс.</w:t>
            </w:r>
          </w:p>
        </w:tc>
      </w:tr>
      <w:tr w:rsidR="001A6208" w:rsidRPr="005856F9">
        <w:trPr>
          <w:cantSplit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Итого основных материалов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250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1,3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325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5856F9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 млн.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300 тыс.</w:t>
            </w:r>
          </w:p>
        </w:tc>
      </w:tr>
      <w:tr w:rsidR="001A6208" w:rsidRPr="005856F9">
        <w:trPr>
          <w:cantSplit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  <w:lang w:val="en-US"/>
              </w:rPr>
              <w:t>II</w:t>
            </w:r>
            <w:r w:rsidRPr="005856F9">
              <w:rPr>
                <w:color w:val="000000"/>
                <w:sz w:val="20"/>
              </w:rPr>
              <w:t>. Вспомогательные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150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1,3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195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78 тыс.</w:t>
            </w:r>
          </w:p>
        </w:tc>
      </w:tr>
      <w:tr w:rsidR="001A6208" w:rsidRPr="005856F9">
        <w:trPr>
          <w:cantSplit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Итого вспомогательных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материалов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м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150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1,3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195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78 тыс.</w:t>
            </w:r>
          </w:p>
        </w:tc>
      </w:tr>
      <w:tr w:rsidR="001A6208" w:rsidRPr="005856F9">
        <w:trPr>
          <w:cantSplit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  <w:lang w:val="en-US"/>
              </w:rPr>
              <w:t>III</w:t>
            </w:r>
            <w:r w:rsidRPr="005856F9">
              <w:rPr>
                <w:color w:val="000000"/>
                <w:sz w:val="20"/>
              </w:rPr>
              <w:t>. Фурнитура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замок – молния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Pr="005856F9">
              <w:rPr>
                <w:color w:val="000000"/>
                <w:sz w:val="20"/>
              </w:rPr>
              <w:t>кнопки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см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шт.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15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75</w:t>
            </w: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20 тыс.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30 тыс.</w:t>
            </w:r>
          </w:p>
        </w:tc>
      </w:tr>
      <w:tr w:rsidR="001A6208" w:rsidRPr="005856F9">
        <w:trPr>
          <w:cantSplit/>
        </w:trPr>
        <w:tc>
          <w:tcPr>
            <w:tcW w:w="7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Итого фурнитуры</w:t>
            </w:r>
          </w:p>
        </w:tc>
        <w:tc>
          <w:tcPr>
            <w:tcW w:w="73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см, шт.</w:t>
            </w:r>
          </w:p>
        </w:tc>
        <w:tc>
          <w:tcPr>
            <w:tcW w:w="75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50; 15</w:t>
            </w:r>
          </w:p>
        </w:tc>
        <w:tc>
          <w:tcPr>
            <w:tcW w:w="63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60; 5</w:t>
            </w:r>
          </w:p>
        </w:tc>
        <w:tc>
          <w:tcPr>
            <w:tcW w:w="75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50; 75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2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400</w:t>
            </w:r>
          </w:p>
        </w:tc>
        <w:tc>
          <w:tcPr>
            <w:tcW w:w="696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856F9">
              <w:rPr>
                <w:color w:val="000000"/>
                <w:sz w:val="20"/>
              </w:rPr>
              <w:t>50 тыс.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5.3</w:t>
      </w:r>
      <w:r w:rsidR="00886814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Расчет амортизации основных средств</w:t>
      </w:r>
    </w:p>
    <w:tbl>
      <w:tblPr>
        <w:tblStyle w:val="1"/>
        <w:tblW w:w="482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12"/>
        <w:gridCol w:w="1567"/>
        <w:gridCol w:w="1460"/>
        <w:gridCol w:w="1460"/>
        <w:gridCol w:w="1558"/>
        <w:gridCol w:w="1066"/>
        <w:gridCol w:w="717"/>
      </w:tblGrid>
      <w:tr w:rsidR="00886814" w:rsidRPr="005856F9">
        <w:trPr>
          <w:cantSplit/>
        </w:trPr>
        <w:tc>
          <w:tcPr>
            <w:tcW w:w="7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Тип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 класс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оборудования</w:t>
            </w:r>
          </w:p>
        </w:tc>
        <w:tc>
          <w:tcPr>
            <w:tcW w:w="8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Количество</w:t>
            </w:r>
            <w:r w:rsidR="00886814">
              <w:rPr>
                <w:color w:val="000000"/>
                <w:sz w:val="20"/>
                <w:szCs w:val="28"/>
              </w:rPr>
              <w:t xml:space="preserve"> у</w:t>
            </w:r>
            <w:r w:rsidRPr="005856F9">
              <w:rPr>
                <w:color w:val="000000"/>
                <w:sz w:val="20"/>
                <w:szCs w:val="28"/>
              </w:rPr>
              <w:t>становленного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оборудования,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имущества</w:t>
            </w: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Цена</w:t>
            </w:r>
            <w:r w:rsidR="00886814">
              <w:rPr>
                <w:color w:val="000000"/>
                <w:sz w:val="20"/>
                <w:szCs w:val="28"/>
              </w:rPr>
              <w:t xml:space="preserve"> единицы </w:t>
            </w:r>
            <w:r w:rsidRPr="005856F9">
              <w:rPr>
                <w:color w:val="000000"/>
                <w:sz w:val="20"/>
                <w:szCs w:val="28"/>
              </w:rPr>
              <w:t>оборудования,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имущества</w:t>
            </w: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Стоимость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оборудования,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имущества</w:t>
            </w:r>
          </w:p>
        </w:tc>
        <w:tc>
          <w:tcPr>
            <w:tcW w:w="8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Норма</w:t>
            </w:r>
            <w:r w:rsidR="00886814">
              <w:rPr>
                <w:color w:val="000000"/>
                <w:sz w:val="20"/>
                <w:szCs w:val="28"/>
              </w:rPr>
              <w:t xml:space="preserve"> а</w:t>
            </w:r>
            <w:r w:rsidRPr="005856F9">
              <w:t>мортизации</w:t>
            </w:r>
            <w:r w:rsidR="00886814"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на полное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восстановление</w:t>
            </w:r>
          </w:p>
        </w:tc>
        <w:tc>
          <w:tcPr>
            <w:tcW w:w="5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Сумма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амортизационных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отчислений</w:t>
            </w:r>
          </w:p>
        </w:tc>
        <w:tc>
          <w:tcPr>
            <w:tcW w:w="3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ИТОГО</w:t>
            </w:r>
          </w:p>
        </w:tc>
      </w:tr>
      <w:tr w:rsidR="00886814" w:rsidRPr="005856F9">
        <w:trPr>
          <w:cantSplit/>
        </w:trPr>
        <w:tc>
          <w:tcPr>
            <w:tcW w:w="7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8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5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886814" w:rsidRPr="005856F9">
        <w:trPr>
          <w:cantSplit/>
        </w:trPr>
        <w:tc>
          <w:tcPr>
            <w:tcW w:w="7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8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86814" w:rsidRPr="005856F9">
        <w:trPr>
          <w:cantSplit/>
        </w:trPr>
        <w:tc>
          <w:tcPr>
            <w:tcW w:w="7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86814" w:rsidRPr="005856F9">
        <w:trPr>
          <w:cantSplit/>
        </w:trPr>
        <w:tc>
          <w:tcPr>
            <w:tcW w:w="76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8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5856F9">
        <w:rPr>
          <w:color w:val="000000"/>
          <w:szCs w:val="28"/>
        </w:rPr>
        <w:t>Для нахождения полной себестоимости изделий составлена калькуляция</w:t>
      </w:r>
      <w:r w:rsidR="005856F9" w:rsidRPr="005856F9">
        <w:rPr>
          <w:color w:val="000000"/>
          <w:szCs w:val="28"/>
        </w:rPr>
        <w:t xml:space="preserve"> </w:t>
      </w:r>
      <w:r w:rsidRPr="005856F9">
        <w:rPr>
          <w:color w:val="000000"/>
          <w:szCs w:val="28"/>
        </w:rPr>
        <w:t>(таблица 5.4).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5.4</w:t>
      </w:r>
      <w:r w:rsidR="00886814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Плановая калькуляция на изготовление куртки женской демисезонной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5648"/>
        <w:gridCol w:w="1870"/>
        <w:gridCol w:w="1842"/>
      </w:tblGrid>
      <w:tr w:rsidR="001A6208" w:rsidRPr="005856F9">
        <w:trPr>
          <w:cantSplit/>
        </w:trPr>
        <w:tc>
          <w:tcPr>
            <w:tcW w:w="3017" w:type="pct"/>
            <w:vMerge w:val="restart"/>
          </w:tcPr>
          <w:p w:rsidR="001A6208" w:rsidRPr="005856F9" w:rsidRDefault="001A6208" w:rsidP="005856F9">
            <w:pPr>
              <w:pStyle w:val="6"/>
              <w:spacing w:before="0" w:after="0" w:line="360" w:lineRule="auto"/>
              <w:jc w:val="both"/>
              <w:outlineLvl w:val="5"/>
              <w:rPr>
                <w:b w:val="0"/>
                <w:color w:val="000000"/>
                <w:sz w:val="20"/>
                <w:szCs w:val="28"/>
              </w:rPr>
            </w:pPr>
            <w:r w:rsidRPr="005856F9">
              <w:rPr>
                <w:b w:val="0"/>
                <w:color w:val="000000"/>
                <w:sz w:val="20"/>
                <w:szCs w:val="28"/>
              </w:rPr>
              <w:t>Наименование статей расходов</w:t>
            </w:r>
          </w:p>
        </w:tc>
        <w:tc>
          <w:tcPr>
            <w:tcW w:w="1983" w:type="pct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Основной ассортимент</w:t>
            </w:r>
          </w:p>
        </w:tc>
      </w:tr>
      <w:tr w:rsidR="001A6208" w:rsidRPr="005856F9">
        <w:trPr>
          <w:cantSplit/>
        </w:trPr>
        <w:tc>
          <w:tcPr>
            <w:tcW w:w="3017" w:type="pct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 единицу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изделия</w:t>
            </w: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 весь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ассортимент</w:t>
            </w:r>
          </w:p>
        </w:tc>
      </w:tr>
      <w:tr w:rsidR="001A6208" w:rsidRPr="005856F9">
        <w:trPr>
          <w:cantSplit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</w:tr>
      <w:tr w:rsidR="001A6208" w:rsidRPr="005856F9">
        <w:trPr>
          <w:cantSplit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 Основные материалы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325</w:t>
            </w: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 млн.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300 тыс.</w:t>
            </w:r>
          </w:p>
        </w:tc>
      </w:tr>
      <w:tr w:rsidR="001A6208" w:rsidRPr="005856F9">
        <w:trPr>
          <w:cantSplit/>
          <w:trHeight w:val="465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 Вспомогательные материалы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195</w:t>
            </w: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78 тыс.</w:t>
            </w:r>
          </w:p>
        </w:tc>
      </w:tr>
      <w:tr w:rsidR="001A6208" w:rsidRPr="005856F9">
        <w:trPr>
          <w:cantSplit/>
          <w:trHeight w:val="495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 Фурнитура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278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4. Основная заработная плата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производственных рабочих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344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 Дополнительная заработная плата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производственных рабочих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699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 Начисления на заработную плату медицинское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обязательное страхование, в пенсионный фонд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 фонд занятости (26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359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7. Топливо и электроэнергия на технологические цели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340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8. Накладные расходы (140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345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9. Прочие расходы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152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10. Производственная себестоимость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11. Внепроизводственные расходы (2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330"/>
        </w:trPr>
        <w:tc>
          <w:tcPr>
            <w:tcW w:w="301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12. Полная себестоимость</w:t>
            </w:r>
          </w:p>
        </w:tc>
        <w:tc>
          <w:tcPr>
            <w:tcW w:w="999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Рентабельность предприятия определили как отношение прибыли к себестоимости, выраженное в процентах: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 = П / ПС * 100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П – прибыль,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ПС – полная себестоимость.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pStyle w:val="3"/>
        <w:keepNext w:val="0"/>
        <w:ind w:firstLine="709"/>
        <w:jc w:val="both"/>
        <w:rPr>
          <w:color w:val="000000"/>
        </w:rPr>
      </w:pPr>
      <w:r w:rsidRPr="005856F9">
        <w:rPr>
          <w:color w:val="000000"/>
        </w:rPr>
        <w:t>Р = П / ПС * 100</w:t>
      </w:r>
      <w:r>
        <w:rPr>
          <w:color w:val="000000"/>
        </w:rPr>
        <w:t>%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=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/</w:t>
      </w:r>
      <w:r w:rsidR="005856F9" w:rsidRPr="005856F9">
        <w:rPr>
          <w:color w:val="000000"/>
        </w:rPr>
        <w:t xml:space="preserve"> </w:t>
      </w:r>
      <w:r w:rsidRPr="005856F9">
        <w:rPr>
          <w:color w:val="000000"/>
        </w:rPr>
        <w:t>* 100</w:t>
      </w:r>
      <w:r>
        <w:rPr>
          <w:color w:val="000000"/>
        </w:rPr>
        <w:t>%</w:t>
      </w:r>
      <w:r w:rsidRPr="005856F9">
        <w:rPr>
          <w:color w:val="000000"/>
        </w:rPr>
        <w:t xml:space="preserve"> =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Расчет налогов:</w:t>
      </w:r>
    </w:p>
    <w:p w:rsidR="001A6208" w:rsidRDefault="001A6208" w:rsidP="005856F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отчисления на медицинское и социальное страхование, пенсионный фонд:</w:t>
      </w:r>
    </w:p>
    <w:p w:rsidR="00886814" w:rsidRPr="005856F9" w:rsidRDefault="00886814" w:rsidP="00886814">
      <w:pPr>
        <w:spacing w:line="360" w:lineRule="auto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Осоц. = Фзу * Осоц. / 100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;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Осоц. – ставка налога в процентах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,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Осоц. = Фзу * Осоц. / 100 = 207000 * 26 / 100 = 53820.</w:t>
      </w:r>
    </w:p>
    <w:p w:rsidR="001A6208" w:rsidRDefault="001A6208" w:rsidP="005856F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подоходный налог:</w:t>
      </w:r>
    </w:p>
    <w:p w:rsidR="00886814" w:rsidRPr="005856F9" w:rsidRDefault="00886814" w:rsidP="00886814">
      <w:pPr>
        <w:spacing w:line="360" w:lineRule="auto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Пн = [Фзу – Зп</w:t>
      </w:r>
      <w:r w:rsidRPr="005856F9">
        <w:rPr>
          <w:color w:val="000000"/>
          <w:sz w:val="28"/>
          <w:szCs w:val="28"/>
          <w:lang w:val="en-US"/>
        </w:rPr>
        <w:t>min</w:t>
      </w:r>
      <w:r w:rsidRPr="005856F9">
        <w:rPr>
          <w:color w:val="000000"/>
          <w:sz w:val="28"/>
          <w:szCs w:val="28"/>
        </w:rPr>
        <w:t xml:space="preserve"> * (</w:t>
      </w: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>сп + кол-во иждивенцев)] * Пн / 100;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Пн – ставка налога в процентах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;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ЗП</w:t>
      </w:r>
      <w:r w:rsidRPr="005856F9">
        <w:rPr>
          <w:color w:val="000000"/>
          <w:sz w:val="28"/>
          <w:szCs w:val="28"/>
          <w:lang w:val="en-US"/>
        </w:rPr>
        <w:t>min</w:t>
      </w:r>
      <w:r w:rsidRPr="005856F9">
        <w:rPr>
          <w:color w:val="000000"/>
          <w:sz w:val="28"/>
          <w:szCs w:val="28"/>
        </w:rPr>
        <w:t xml:space="preserve"> – минимальная заработная плата, установленная правительством в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год, 900 руб.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Пн =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[Фзу – Зп</w:t>
      </w:r>
      <w:r w:rsidRPr="005856F9">
        <w:rPr>
          <w:color w:val="000000"/>
          <w:sz w:val="28"/>
          <w:szCs w:val="28"/>
          <w:lang w:val="en-US"/>
        </w:rPr>
        <w:t>min</w:t>
      </w:r>
      <w:r w:rsidRPr="005856F9">
        <w:rPr>
          <w:color w:val="000000"/>
          <w:sz w:val="28"/>
          <w:szCs w:val="28"/>
        </w:rPr>
        <w:t xml:space="preserve"> * (</w:t>
      </w:r>
      <w:r w:rsidRPr="005856F9">
        <w:rPr>
          <w:color w:val="000000"/>
          <w:sz w:val="28"/>
          <w:szCs w:val="28"/>
          <w:lang w:val="en-US"/>
        </w:rPr>
        <w:t>N</w:t>
      </w:r>
      <w:r w:rsidRPr="005856F9">
        <w:rPr>
          <w:color w:val="000000"/>
          <w:sz w:val="28"/>
          <w:szCs w:val="28"/>
        </w:rPr>
        <w:t xml:space="preserve">сп + кол-во иждивенцев)] * Пн / 100 = [207000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900 * (3 + 0,8)] * 13 / 100 = 101814;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налог на имущество предприятия</w:t>
      </w:r>
      <w:r w:rsidRPr="005856F9">
        <w:rPr>
          <w:color w:val="000000"/>
          <w:sz w:val="28"/>
          <w:szCs w:val="28"/>
          <w:lang w:val="en-US"/>
        </w:rPr>
        <w:t>: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Ни.п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=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(стоимость имущества) * Ни.п / 100,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Ни.п – ставка налога на имущество в процентах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2,2</w:t>
      </w:r>
      <w:r>
        <w:rPr>
          <w:color w:val="000000"/>
          <w:sz w:val="28"/>
          <w:szCs w:val="28"/>
        </w:rPr>
        <w:t>%</w:t>
      </w:r>
      <w:r w:rsidR="005856F9" w:rsidRPr="005856F9">
        <w:rPr>
          <w:color w:val="000000"/>
          <w:sz w:val="28"/>
          <w:szCs w:val="28"/>
        </w:rPr>
        <w:t>,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Ни.п = (стоимость имущества) * Ни.п / 100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=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* 2,2 / 100 =</w:t>
      </w:r>
    </w:p>
    <w:p w:rsidR="001A6208" w:rsidRPr="005856F9" w:rsidRDefault="001A6208" w:rsidP="005856F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налог на прибыль</w:t>
      </w:r>
      <w:r w:rsidRPr="005856F9">
        <w:rPr>
          <w:color w:val="000000"/>
          <w:sz w:val="28"/>
          <w:szCs w:val="28"/>
          <w:lang w:val="en-US"/>
        </w:rPr>
        <w:t>: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Нпр = (П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Ни.п) * Нпр / 100,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Нпр – ставка налога в процентах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24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,</w:t>
      </w:r>
    </w:p>
    <w:p w:rsidR="001A6208" w:rsidRPr="005856F9" w:rsidRDefault="001A6208" w:rsidP="005856F9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5856F9">
        <w:rPr>
          <w:b w:val="0"/>
          <w:color w:val="000000"/>
        </w:rPr>
        <w:t xml:space="preserve">Нпр = (П </w:t>
      </w:r>
      <w:r>
        <w:rPr>
          <w:b w:val="0"/>
          <w:color w:val="000000"/>
        </w:rPr>
        <w:t>–</w:t>
      </w:r>
      <w:r w:rsidRPr="005856F9">
        <w:rPr>
          <w:b w:val="0"/>
          <w:color w:val="000000"/>
        </w:rPr>
        <w:t xml:space="preserve"> Ни.п) * Нпр / 100 = </w:t>
      </w:r>
      <w:r w:rsidR="005856F9">
        <w:rPr>
          <w:b w:val="0"/>
          <w:color w:val="000000"/>
        </w:rPr>
        <w:t>(</w:t>
      </w:r>
      <w:r>
        <w:rPr>
          <w:b w:val="0"/>
          <w:color w:val="000000"/>
        </w:rPr>
        <w:t>–)</w:t>
      </w:r>
      <w:r w:rsidRPr="005856F9">
        <w:rPr>
          <w:b w:val="0"/>
          <w:color w:val="000000"/>
        </w:rPr>
        <w:t xml:space="preserve"> * 24 / 100</w:t>
      </w:r>
      <w:r w:rsidRPr="005856F9">
        <w:rPr>
          <w:color w:val="000000"/>
        </w:rPr>
        <w:t xml:space="preserve"> =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Результаты расчетов налогов приведены в таблице 5.5.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5.5</w:t>
      </w:r>
      <w:r w:rsidR="00886814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Сумма налогов, подлежащих уплате</w:t>
      </w:r>
    </w:p>
    <w:tbl>
      <w:tblPr>
        <w:tblStyle w:val="1"/>
        <w:tblW w:w="4890" w:type="pct"/>
        <w:tblInd w:w="108" w:type="dxa"/>
        <w:tblLook w:val="0000" w:firstRow="0" w:lastRow="0" w:firstColumn="0" w:lastColumn="0" w:noHBand="0" w:noVBand="0"/>
      </w:tblPr>
      <w:tblGrid>
        <w:gridCol w:w="7344"/>
        <w:gridCol w:w="2016"/>
      </w:tblGrid>
      <w:tr w:rsidR="001A6208" w:rsidRPr="005856F9">
        <w:trPr>
          <w:cantSplit/>
        </w:trPr>
        <w:tc>
          <w:tcPr>
            <w:tcW w:w="392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Налоги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Сумма,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</w:tr>
      <w:tr w:rsidR="001A6208" w:rsidRPr="005856F9">
        <w:trPr>
          <w:cantSplit/>
        </w:trPr>
        <w:tc>
          <w:tcPr>
            <w:tcW w:w="392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Налоги, относящиеся на себестоимость продукции: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– </w:t>
            </w:r>
            <w:r w:rsidRPr="005856F9">
              <w:rPr>
                <w:color w:val="000000"/>
                <w:sz w:val="20"/>
                <w:szCs w:val="28"/>
              </w:rPr>
              <w:t>отчисления в пенсионный фонд, медицинское и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социальное страхование (26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).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53820</w:t>
            </w:r>
          </w:p>
        </w:tc>
      </w:tr>
      <w:tr w:rsidR="001A6208" w:rsidRPr="005856F9">
        <w:trPr>
          <w:cantSplit/>
        </w:trPr>
        <w:tc>
          <w:tcPr>
            <w:tcW w:w="392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Налоги, уплачиваемые каждым работником: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подоходный налог (13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).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101814</w:t>
            </w:r>
          </w:p>
        </w:tc>
      </w:tr>
      <w:tr w:rsidR="001A6208" w:rsidRPr="005856F9">
        <w:trPr>
          <w:cantSplit/>
        </w:trPr>
        <w:tc>
          <w:tcPr>
            <w:tcW w:w="392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Налоги, уплачиваемые из прибыли:</w:t>
            </w:r>
          </w:p>
          <w:p w:rsidR="005856F9" w:rsidRPr="005856F9" w:rsidRDefault="001A6208" w:rsidP="005856F9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налог на имущество предприятия (2,2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Pr="005856F9">
              <w:rPr>
                <w:color w:val="000000"/>
                <w:sz w:val="20"/>
                <w:szCs w:val="28"/>
              </w:rPr>
              <w:t>налог на прибыль (24</w:t>
            </w:r>
            <w:r>
              <w:rPr>
                <w:color w:val="000000"/>
                <w:sz w:val="20"/>
                <w:szCs w:val="28"/>
              </w:rPr>
              <w:t>%</w:t>
            </w:r>
            <w:r w:rsidRPr="005856F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3923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077" w:type="pc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После определения суммы налоговых выплат определена чистая прибыль предприятия по формуле: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ЧП = П – Нпр,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ЧП – чистая прибыль;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 – прибыль;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Нпр – сумма налогов уплачиваемых из прибыли.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ЧП = П – Нпр =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 результатам определения чистой прибыли рассчитан срок окупаемости инвестиции по формуле: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Со = И / ЧП,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где Со – срок окупаемости инвестиций;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 – сумма инвестиций;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ЧП</w:t>
      </w:r>
      <w:r>
        <w:rPr>
          <w:color w:val="000000"/>
          <w:sz w:val="28"/>
          <w:szCs w:val="28"/>
        </w:rPr>
        <w:t xml:space="preserve"> –</w:t>
      </w:r>
      <w:r w:rsidRPr="005856F9">
        <w:rPr>
          <w:color w:val="000000"/>
          <w:sz w:val="28"/>
          <w:szCs w:val="28"/>
        </w:rPr>
        <w:t xml:space="preserve"> чистая прибыль.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Со = И / ЧП =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Исходные данные для определения порога рентабельности и запаса финансовой прочности предприятия представлены в таблице 5.6.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5.6</w:t>
      </w:r>
    </w:p>
    <w:tbl>
      <w:tblPr>
        <w:tblStyle w:val="1"/>
        <w:tblW w:w="4702" w:type="pct"/>
        <w:tblInd w:w="228" w:type="dxa"/>
        <w:tblLook w:val="0000" w:firstRow="0" w:lastRow="0" w:firstColumn="0" w:lastColumn="0" w:noHBand="0" w:noVBand="0"/>
      </w:tblPr>
      <w:tblGrid>
        <w:gridCol w:w="3600"/>
        <w:gridCol w:w="1680"/>
        <w:gridCol w:w="3721"/>
      </w:tblGrid>
      <w:tr w:rsidR="001A6208" w:rsidRPr="005856F9">
        <w:trPr>
          <w:cantSplit/>
        </w:trPr>
        <w:tc>
          <w:tcPr>
            <w:tcW w:w="2000" w:type="pct"/>
          </w:tcPr>
          <w:p w:rsidR="001A6208" w:rsidRPr="005856F9" w:rsidRDefault="001A6208" w:rsidP="00886814">
            <w:pPr>
              <w:pStyle w:val="3"/>
              <w:keepNext w:val="0"/>
              <w:jc w:val="both"/>
              <w:outlineLvl w:val="2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Сумма,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Доля к выручке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от реализации</w:t>
            </w:r>
          </w:p>
        </w:tc>
      </w:tr>
      <w:tr w:rsidR="001A6208" w:rsidRPr="005856F9">
        <w:trPr>
          <w:cantSplit/>
        </w:trPr>
        <w:tc>
          <w:tcPr>
            <w:tcW w:w="2000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 Выручка от реализации Ор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млн.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200 тыс.</w:t>
            </w: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2000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 xml:space="preserve">2. Переменные затраты 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V</w:t>
            </w:r>
            <w:r w:rsidRPr="005856F9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2000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 Результат от реализации после</w:t>
            </w:r>
            <w:r w:rsidR="00886814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возмещения переменных затрат РР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2000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 xml:space="preserve">4. Постоянные затраты </w:t>
            </w:r>
            <w:r w:rsidRPr="005856F9">
              <w:rPr>
                <w:color w:val="000000"/>
                <w:sz w:val="20"/>
                <w:szCs w:val="28"/>
                <w:lang w:val="en-US"/>
              </w:rPr>
              <w:t>F</w:t>
            </w:r>
            <w:r w:rsidRPr="005856F9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494"/>
        </w:trPr>
        <w:tc>
          <w:tcPr>
            <w:tcW w:w="2000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 Прибыль П</w:t>
            </w:r>
          </w:p>
        </w:tc>
        <w:tc>
          <w:tcPr>
            <w:tcW w:w="933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67" w:type="pct"/>
          </w:tcPr>
          <w:p w:rsidR="001A6208" w:rsidRPr="005856F9" w:rsidRDefault="001A6208" w:rsidP="008868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Исходные данные для определения порога рентабельности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Порог рентабельности (</w:t>
      </w:r>
      <w:r w:rsidRPr="005856F9">
        <w:rPr>
          <w:color w:val="000000"/>
          <w:sz w:val="28"/>
          <w:szCs w:val="28"/>
          <w:lang w:val="en-US"/>
        </w:rPr>
        <w:t>PR</w:t>
      </w:r>
      <w:r w:rsidRPr="005856F9">
        <w:rPr>
          <w:color w:val="000000"/>
          <w:sz w:val="28"/>
          <w:szCs w:val="28"/>
        </w:rPr>
        <w:t>) определяют как отношение постоянных затрат к результату от реализации после возмещения переменных затрат в относительном выражении:</w:t>
      </w:r>
    </w:p>
    <w:p w:rsidR="00886814" w:rsidRPr="005856F9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PR</w:t>
      </w:r>
      <w:r w:rsidRPr="005856F9">
        <w:rPr>
          <w:color w:val="000000"/>
          <w:sz w:val="28"/>
          <w:szCs w:val="28"/>
        </w:rPr>
        <w:t xml:space="preserve"> = </w:t>
      </w:r>
      <w:r w:rsidRPr="005856F9">
        <w:rPr>
          <w:color w:val="000000"/>
          <w:sz w:val="28"/>
          <w:szCs w:val="28"/>
          <w:lang w:val="en-US"/>
        </w:rPr>
        <w:t>F</w:t>
      </w:r>
      <w:r w:rsidRPr="005856F9">
        <w:rPr>
          <w:color w:val="000000"/>
          <w:sz w:val="28"/>
          <w:szCs w:val="28"/>
        </w:rPr>
        <w:t>С / РР,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PR</w:t>
      </w:r>
      <w:r w:rsidRPr="005856F9">
        <w:rPr>
          <w:color w:val="000000"/>
          <w:sz w:val="28"/>
          <w:szCs w:val="28"/>
        </w:rPr>
        <w:t xml:space="preserve"> = </w:t>
      </w:r>
      <w:r w:rsidRPr="005856F9">
        <w:rPr>
          <w:color w:val="000000"/>
          <w:sz w:val="28"/>
          <w:szCs w:val="28"/>
          <w:lang w:val="en-US"/>
        </w:rPr>
        <w:t>F</w:t>
      </w:r>
      <w:r w:rsidRPr="005856F9">
        <w:rPr>
          <w:color w:val="000000"/>
          <w:sz w:val="28"/>
          <w:szCs w:val="28"/>
        </w:rPr>
        <w:t>С / РР =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/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=</w:t>
      </w:r>
    </w:p>
    <w:p w:rsidR="00886814" w:rsidRDefault="00886814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Порог рентабельности при данной цене реализации соответствует количеству производимой продукции – это будет пороговое значение объема производства, меньше которого предприятию невыгодно изготавливать продукцию. Пороговое количество продукции может быть определено по формуле: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Пороговое количество продукции:</w:t>
      </w:r>
    </w:p>
    <w:p w:rsidR="00445A97" w:rsidRPr="005856F9" w:rsidRDefault="00445A97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F</w:t>
      </w:r>
      <w:r w:rsidRPr="005856F9">
        <w:rPr>
          <w:color w:val="000000"/>
          <w:sz w:val="28"/>
          <w:szCs w:val="28"/>
        </w:rPr>
        <w:t xml:space="preserve">С / (Ц – </w:t>
      </w:r>
      <w:r w:rsidRPr="005856F9">
        <w:rPr>
          <w:color w:val="000000"/>
          <w:sz w:val="28"/>
          <w:szCs w:val="28"/>
          <w:lang w:val="en-US"/>
        </w:rPr>
        <w:t>V</w:t>
      </w:r>
      <w:r w:rsidRPr="005856F9">
        <w:rPr>
          <w:color w:val="000000"/>
          <w:sz w:val="28"/>
          <w:szCs w:val="28"/>
        </w:rPr>
        <w:t>Сед),</w:t>
      </w:r>
    </w:p>
    <w:p w:rsidR="00445A97" w:rsidRDefault="00445A97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где </w:t>
      </w:r>
      <w:r w:rsidRPr="005856F9">
        <w:rPr>
          <w:color w:val="000000"/>
          <w:sz w:val="28"/>
          <w:szCs w:val="28"/>
          <w:lang w:val="en-US"/>
        </w:rPr>
        <w:t>F</w:t>
      </w:r>
      <w:r w:rsidRPr="005856F9">
        <w:rPr>
          <w:color w:val="000000"/>
          <w:sz w:val="28"/>
          <w:szCs w:val="28"/>
        </w:rPr>
        <w:t>С – постоянные затраты;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Ц – цена единицы продукции;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V</w:t>
      </w:r>
      <w:r w:rsidRPr="005856F9">
        <w:rPr>
          <w:color w:val="000000"/>
          <w:sz w:val="28"/>
          <w:szCs w:val="28"/>
        </w:rPr>
        <w:t>Сед – переменные затраты на единицу продукции.</w:t>
      </w:r>
    </w:p>
    <w:p w:rsidR="00445A97" w:rsidRDefault="00445A97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F</w:t>
      </w:r>
      <w:r w:rsidRPr="005856F9">
        <w:rPr>
          <w:color w:val="000000"/>
          <w:sz w:val="28"/>
          <w:szCs w:val="28"/>
        </w:rPr>
        <w:t xml:space="preserve">С / (Ц – </w:t>
      </w:r>
      <w:r w:rsidRPr="005856F9">
        <w:rPr>
          <w:color w:val="000000"/>
          <w:sz w:val="28"/>
          <w:szCs w:val="28"/>
          <w:lang w:val="en-US"/>
        </w:rPr>
        <w:t>V</w:t>
      </w:r>
      <w:r w:rsidRPr="005856F9">
        <w:rPr>
          <w:color w:val="000000"/>
          <w:sz w:val="28"/>
          <w:szCs w:val="28"/>
        </w:rPr>
        <w:t>Сед) = /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(3000 –</w:t>
      </w:r>
      <w:r w:rsidR="005856F9">
        <w:rPr>
          <w:color w:val="000000"/>
          <w:sz w:val="28"/>
          <w:szCs w:val="28"/>
        </w:rPr>
        <w:t>)</w:t>
      </w:r>
      <w:r w:rsidRPr="005856F9">
        <w:rPr>
          <w:color w:val="000000"/>
          <w:sz w:val="28"/>
          <w:szCs w:val="28"/>
        </w:rPr>
        <w:t xml:space="preserve"> =</w:t>
      </w:r>
    </w:p>
    <w:p w:rsidR="00445A97" w:rsidRDefault="00445A97" w:rsidP="005856F9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Зная пороговое количество продукции, можно определить </w:t>
      </w:r>
      <w:r>
        <w:rPr>
          <w:color w:val="000000"/>
          <w:sz w:val="28"/>
          <w:szCs w:val="28"/>
        </w:rPr>
        <w:t>«</w:t>
      </w:r>
      <w:r w:rsidRPr="005856F9">
        <w:rPr>
          <w:color w:val="000000"/>
          <w:sz w:val="28"/>
          <w:szCs w:val="28"/>
        </w:rPr>
        <w:t>запас финансовой прочности</w:t>
      </w:r>
      <w:r>
        <w:rPr>
          <w:color w:val="000000"/>
          <w:sz w:val="28"/>
          <w:szCs w:val="28"/>
        </w:rPr>
        <w:t>»</w:t>
      </w:r>
      <w:r w:rsidRPr="005856F9">
        <w:rPr>
          <w:color w:val="000000"/>
          <w:sz w:val="28"/>
          <w:szCs w:val="28"/>
        </w:rPr>
        <w:t xml:space="preserve"> предприятия, который показывает, какое снижение выручки способно выдержать предприятие без серьезной угрозы для своего финансового положения.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Запас финансовой прочности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Ор – (пороговое количество продукции * Ц),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Запас финансовой прочности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Ор – (пороговое количество продукции * Ц) =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– </w:t>
      </w:r>
      <w:r w:rsidR="005856F9">
        <w:rPr>
          <w:color w:val="000000"/>
          <w:sz w:val="28"/>
          <w:szCs w:val="28"/>
        </w:rPr>
        <w:t>(</w:t>
      </w:r>
      <w:r w:rsidRPr="005856F9">
        <w:rPr>
          <w:color w:val="000000"/>
          <w:sz w:val="28"/>
          <w:szCs w:val="28"/>
        </w:rPr>
        <w:t>*</w:t>
      </w:r>
      <w:r w:rsidR="005856F9">
        <w:rPr>
          <w:color w:val="000000"/>
          <w:sz w:val="28"/>
          <w:szCs w:val="28"/>
        </w:rPr>
        <w:t>)</w:t>
      </w:r>
      <w:r w:rsidRPr="005856F9">
        <w:rPr>
          <w:color w:val="000000"/>
          <w:sz w:val="28"/>
          <w:szCs w:val="28"/>
        </w:rPr>
        <w:t xml:space="preserve"> = 1200000 – </w:t>
      </w:r>
      <w:r w:rsidR="005856F9">
        <w:rPr>
          <w:color w:val="000000"/>
          <w:sz w:val="28"/>
          <w:szCs w:val="28"/>
        </w:rPr>
        <w:t>(</w:t>
      </w:r>
      <w:r w:rsidRPr="005856F9">
        <w:rPr>
          <w:color w:val="000000"/>
          <w:sz w:val="28"/>
          <w:szCs w:val="28"/>
        </w:rPr>
        <w:t>* 3000)=</w:t>
      </w:r>
    </w:p>
    <w:p w:rsidR="001A6208" w:rsidRPr="005856F9" w:rsidRDefault="001A6208" w:rsidP="005856F9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 рисунке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5.1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изображен график достижения безубыточности, который представляет собой схему, показывающую влияние на прибыль объема производства, объема реализации и себестоимости продукции. С помощью графика определена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точка безубыточности, которая показывает, что дальнейшее увеличение объема реализации приведет к появлению прибыли.</w:t>
      </w:r>
    </w:p>
    <w:p w:rsidR="001A6208" w:rsidRPr="005856F9" w:rsidRDefault="001A6208" w:rsidP="005856F9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Основные технико-экономические показатели проекта представлены в таблице 5.7.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 5.7</w:t>
      </w:r>
      <w:r w:rsidR="00445A97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Основные технико-экономические показатели проекта</w:t>
      </w:r>
    </w:p>
    <w:tbl>
      <w:tblPr>
        <w:tblStyle w:val="1"/>
        <w:tblW w:w="4827" w:type="pct"/>
        <w:tblInd w:w="108" w:type="dxa"/>
        <w:tblLook w:val="0000" w:firstRow="0" w:lastRow="0" w:firstColumn="0" w:lastColumn="0" w:noHBand="0" w:noVBand="0"/>
      </w:tblPr>
      <w:tblGrid>
        <w:gridCol w:w="2277"/>
        <w:gridCol w:w="2181"/>
        <w:gridCol w:w="1759"/>
        <w:gridCol w:w="1615"/>
        <w:gridCol w:w="1408"/>
      </w:tblGrid>
      <w:tr w:rsidR="001A6208" w:rsidRPr="005856F9">
        <w:trPr>
          <w:cantSplit/>
          <w:trHeight w:val="360"/>
        </w:trPr>
        <w:tc>
          <w:tcPr>
            <w:tcW w:w="1232" w:type="pct"/>
            <w:vMerge w:val="restar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80" w:type="pct"/>
            <w:vMerge w:val="restar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Единицы</w:t>
            </w:r>
            <w:r w:rsidR="00445A97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измерения</w:t>
            </w:r>
          </w:p>
        </w:tc>
        <w:tc>
          <w:tcPr>
            <w:tcW w:w="2588" w:type="pct"/>
            <w:gridSpan w:val="3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Значение показателя</w:t>
            </w:r>
          </w:p>
        </w:tc>
      </w:tr>
      <w:tr w:rsidR="001A6208" w:rsidRPr="005856F9">
        <w:trPr>
          <w:cantSplit/>
          <w:trHeight w:val="600"/>
        </w:trPr>
        <w:tc>
          <w:tcPr>
            <w:tcW w:w="1232" w:type="pct"/>
            <w:vMerge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0" w:type="pct"/>
            <w:vMerge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до внедрения</w:t>
            </w: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пос</w:t>
            </w:r>
            <w:r w:rsidR="00445A97">
              <w:rPr>
                <w:color w:val="000000"/>
                <w:sz w:val="20"/>
                <w:szCs w:val="28"/>
              </w:rPr>
              <w:t>ле внед</w:t>
            </w:r>
            <w:r w:rsidRPr="005856F9">
              <w:rPr>
                <w:color w:val="000000"/>
                <w:sz w:val="20"/>
                <w:szCs w:val="28"/>
              </w:rPr>
              <w:t>рения</w:t>
            </w: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% изменения</w:t>
            </w: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pStyle w:val="7"/>
              <w:spacing w:before="0" w:after="0" w:line="360" w:lineRule="auto"/>
              <w:jc w:val="both"/>
              <w:outlineLvl w:val="6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 Трудоемкость изготовления</w:t>
            </w:r>
            <w:r w:rsidR="00445A97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изделия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час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 Выработка одного рабочего</w:t>
            </w:r>
            <w:r w:rsidR="00445A97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в смену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 Выпуск продукции в смену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4. Выпуск продукции в год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 Себестоимость продукции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 Цена ед. продукции с НДС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7. Выручка от продаж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т. 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8. Прибыль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т. 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9. Рентабельность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10. Запас финансовой прочности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т. 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11. Пороговое количество продукции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255"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12. Инвестиции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т. 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285"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13. Срок окупаемости инвестиции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лет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6208" w:rsidRPr="005856F9">
        <w:trPr>
          <w:cantSplit/>
          <w:trHeight w:val="255"/>
        </w:trPr>
        <w:tc>
          <w:tcPr>
            <w:tcW w:w="123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14. Годовой экономический эффект</w:t>
            </w:r>
          </w:p>
        </w:tc>
        <w:tc>
          <w:tcPr>
            <w:tcW w:w="1180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т. руб.</w:t>
            </w:r>
          </w:p>
        </w:tc>
        <w:tc>
          <w:tcPr>
            <w:tcW w:w="952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4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1" w:type="pct"/>
          </w:tcPr>
          <w:p w:rsidR="001A6208" w:rsidRPr="005856F9" w:rsidRDefault="001A6208" w:rsidP="00445A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A97" w:rsidRPr="005856F9" w:rsidRDefault="00445A97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445A97" w:rsidRDefault="00445A97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445A97">
        <w:rPr>
          <w:b/>
          <w:color w:val="000000"/>
          <w:sz w:val="28"/>
          <w:szCs w:val="28"/>
        </w:rPr>
        <w:t>6. Безопасность жизнедеятельности</w:t>
      </w:r>
    </w:p>
    <w:p w:rsidR="00445A97" w:rsidRPr="00445A97" w:rsidRDefault="00445A97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56F9" w:rsidRPr="00445A97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5A97">
        <w:rPr>
          <w:b/>
          <w:color w:val="000000"/>
          <w:sz w:val="28"/>
          <w:szCs w:val="28"/>
        </w:rPr>
        <w:t>6.1 Производственная безопасность</w:t>
      </w:r>
    </w:p>
    <w:p w:rsidR="005856F9" w:rsidRPr="005856F9" w:rsidRDefault="005856F9" w:rsidP="005856F9">
      <w:pPr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В производственных условиях источником звуков и шумов являются колеблющиеся твердые, жидкие или газообразные тела, вызывающие при этом сгущения и раздражение воздуха. Шум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совокупность звуков различной частоты и интенсивности, беспорядочно изменяющиеся во времени [31].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Шум классифицируется по следующим признакам: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 по происхождению: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механический (ударный шум, шум трения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т.д.</w:t>
      </w:r>
      <w:r w:rsidRPr="005856F9">
        <w:rPr>
          <w:color w:val="000000"/>
          <w:sz w:val="28"/>
          <w:szCs w:val="28"/>
        </w:rPr>
        <w:t>);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аэро- и гидродинамические (работа вентилятора, винта самолета);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 по спектральному составу: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низкочастотный – преобладают интенсивности звуков с частотой колебания не более 400 Гц;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среднечастотный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от 400 до 1000 Гц;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высокочастотный – свыше 1000 Гц;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 по ширине спектра: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широкополосные, включающие почти все частоты звукового диапазона;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узкополосные, состоящие из ограниченного числа смежных частот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(разновидность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тональный шум, вся энергия сосредоточена на одной частоте, когда уровень шума на одной полосе превышает остальные не менее чем 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10 дБ);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4. по временным характеристикам: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постоянные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уровни звука, которого за восьмичасовой рабочий день изменяются во времени не более чем на 5 дБ;</w:t>
      </w:r>
    </w:p>
    <w:p w:rsid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непостоянные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уровни звука, которого за восьмичасовой рабочий день изменяются во времени более чем на 5 дБ;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Непостоянные шумы подразделяются в свою очередь на: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колеблющиеся во времени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уровень звука, которых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непрерывно изменяется во времени;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прерывистые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уровень звука,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которых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ступенчато изменяются 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5 дБ и более. Длительность в течение, которого уровень остается постоянным составляет 1 с и более;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импульсные, состоящие из одного или нескольких звуковых сигналов, каждый длительностью менее 1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Неблагоприятное действие шума на организм человека зависит от нескольких факторов: длительности, интенсивности, спектрального состава, сопутствующих факторов.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Различают четыре степени шума: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I</w:t>
      </w:r>
      <w:r w:rsidRPr="005856F9">
        <w:rPr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шум с интенсивность до 40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50 дБ, при котором возникают психические реакции;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II</w:t>
      </w:r>
      <w:r w:rsidRPr="005856F9">
        <w:rPr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шум с интенсивностью до 60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80 дБ при нем наблюдаются расстройства нервной вегетативной системы;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III</w:t>
      </w:r>
      <w:r w:rsidRPr="005856F9">
        <w:rPr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шума с интенсивностью до 90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110 дБ, при этом отмечается понижение слуха;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  <w:lang w:val="en-US"/>
        </w:rPr>
        <w:t>IV</w:t>
      </w:r>
      <w:r w:rsidRPr="005856F9">
        <w:rPr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шум, уровень которого выше 120 дБ, при такой величине происходит повреждение органов слуха.</w:t>
      </w:r>
      <w:r w:rsidRPr="005856F9">
        <w:rPr>
          <w:color w:val="000000"/>
          <w:sz w:val="28"/>
          <w:szCs w:val="28"/>
        </w:rPr>
        <w:tab/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Для нормального существования, чтобы не ощущать себя изолированным от мира, человеку нужен шум в 10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20 дБ. Это шум листвы, парка, или леса.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Развитие техники и промышленности сопровождаются повышением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уровня шума, воздействующего на человека.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Воздействие шума может вызывать следующие реакции организма: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органическое расстройство слухового анализатора;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функциональное расстройство слухового восприятия;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функциональные расстройства двигательной функции и функции чувств;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расстройства эмоционального равновесия.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Шум оказывает вредное действие на организм человека, особенно на центральную нервную систему, вызывая переутомление и истощение клеток головного мозга. Под влиянием шума возникают явления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утомления слуха и ослабления слуха. Возникает бессонница, быстро развивается утомленность, понижается внимание, снижается работоспособность и производительность труда. Изменяются показатели переработки информации, снижается темп и ухудшается качество работы.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Борьба с неблагоприятным влиянием производственного шума должна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производится в следующем направлении: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проведение профилактических мероприятий медицинского характера;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рационализация режима труда в условиях шума;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рациональная планировка помещений;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уменьшение плотности звуковой энергии помещений, отраженной от стен и перекрытий;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разработка шумобезопасной техники;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предупреждение распространения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шума в помещении путем изоляции источников его образования или наиболее шумных узлов;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поглощение шума;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контролирование уровня шума на рабочих местах;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применение средств индивидуальной защиты от шума.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 особо шумных производственных предприятиях используют индивидуальные шумозащитные приспособления: антифоны, противошумовые наушники и ушные вкладыши типа «беруши». Эти средства должны быть гигиеничными и удобными в эксплуатации [32].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Исследование шума на производстве проводят в соответствии с основным положением действующего стандарта ГОСТ 12.1.050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86 [33].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оценке шума измеряют его интенсивность в децибелах, определяется спектральный состав по частоте входящих в него звуков. Интенсивность измеряют как во всей области частот,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так и в определенном диапазоне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в пределах октав.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Определение шума проводят на постоянных рабочих местах; при отсутствии постоянного рабочего места – в рабочей зоне, в трех точках наиболее частого пребывания работающих.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Измерение шума проводится при работе не менее 2/3 технологического оборудования, расположенного в данном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помещении и при включенной вентиляции. Микрофон должен располагаться на высоте 1,5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 от пола или на уровне головы, если работа выполняется сидя и направлен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сторону источника шума.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Требования по защите от шума [34]: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1. В проектах строительства и реконструкции предприятий следует предусматривать разделы по защите от шума. Проекты должны содержать акустический расчет ожидаемого уровня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шума.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2. В паспортах машин, генерирующих шум, должны быть указаны шумовые характеристики (уровни звуковой защиты).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3. Предприятия, эксплуатирующие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оборудование, генерирующие шум должны проводить входной контроль с целью проверки соответствия допустимых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шумовых характеристик, указанных в техническом паспорте.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4. Зоны с эквивалентным уровнем звука выше 80 дБ должны быть обозначены знаками безопасности.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5. Защита от шума на предприятиях должна достигаться применением средств и методов коллективной защиты.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6. Устройство звукопоглощающей облицовки,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производственных зданиях необходимо,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осуществлять в тесной увязки с объемно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планировочными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 конструктивными решениями зданий. Размещением технологического оборудования, устройством коммуникаций и учетом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производственных и эксплуатационных требований.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7. Вид и параметры звукопоглощающих устройств в каждом случае следует принимать по акустическим расчетам.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8. Для устройства звукопоглощающих облицовок рекомендуется применять минераловатные звукопоглощающие изделия, самонесущие звукопоглощающие плиты и кулисные звукопоглощающие элементы (кулисы).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Измерение уровня шума производится шумомерами первого или второго класса точности по ГОСТ 17187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81 [35].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При необходимости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используют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вспомогательные приборы: осциллограф, магнитофон и др.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Современные приборы для измерения шума на рабочих местах имеют частотные характеристики А, С, «линейно», которые характеризуются различным приспособлением низкочастотных составляющих. На производстве используются характеристики А (как наиболее адекватную восприятию шума человеческим ухом) и С (прямолинейная и объективная физическая характеристика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интенсивного шума). Для устранения непостоянного шума приборы имеют временные показатели: «медленно», «быстро», «импульс», «пик», которые отличаются, друг от друга постоянной времени. В основном применяется показатель «медленно», показатель «импульс» применяется при измерении импульсных шумов.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Принцип шумомера состоит в преобразовании с помощью микрофона звуковые колебания в электрическое напряжение, которое усиливается специальным усилителем и измеряется стрелочным индикатором, градуированным в дБ.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отсутствии приборов, которые позволяют дать объективную оценку производственного шума, можно воспользоваться методом проверки разборчивости речи при шуме.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Для этого один из работающих четко произносит четырех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пятизначные числа громким голосом. Остальные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на расстоянии 1,5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 от диктора записывают произносимые им числа.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Если из 50 продиктованных чисел воспринято более 40 (80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>), разборчивость речи считается удовлетворительной и данный шум можно считать не превышающим допустимого значения [36].</w:t>
      </w:r>
    </w:p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Уровни шума создаваемые в рабочих помещениях ЗАО «Дом моды» на</w:t>
      </w:r>
      <w:r w:rsidR="00445A97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5 дБ меньше фактических уровней шума, в соответствии с ГОСТ 12.1.050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86 [33].</w:t>
      </w:r>
    </w:p>
    <w:p w:rsidR="00445A97" w:rsidRPr="005856F9" w:rsidRDefault="00445A97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445A97" w:rsidRDefault="001A6208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5A97">
        <w:rPr>
          <w:b/>
          <w:color w:val="000000"/>
          <w:sz w:val="28"/>
          <w:szCs w:val="28"/>
        </w:rPr>
        <w:t>6.2 Организация действий персонала во время биологического заражения</w:t>
      </w:r>
      <w:r w:rsidR="00445A97" w:rsidRPr="00445A97">
        <w:rPr>
          <w:b/>
          <w:color w:val="000000"/>
          <w:sz w:val="28"/>
          <w:szCs w:val="28"/>
        </w:rPr>
        <w:t xml:space="preserve"> </w:t>
      </w:r>
      <w:r w:rsidRPr="00445A97">
        <w:rPr>
          <w:b/>
          <w:color w:val="000000"/>
          <w:sz w:val="28"/>
          <w:szCs w:val="28"/>
        </w:rPr>
        <w:t>территории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Порядок подготовки населения в области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защиты от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чрезвычайных ситуаций утвержден постановлением правительства Российской Федерации от 24 июля 1995 года </w:t>
      </w:r>
      <w:r>
        <w:rPr>
          <w:color w:val="000000"/>
          <w:sz w:val="28"/>
          <w:szCs w:val="28"/>
        </w:rPr>
        <w:t>№</w:t>
      </w:r>
      <w:r w:rsidRPr="005856F9">
        <w:rPr>
          <w:color w:val="000000"/>
          <w:sz w:val="28"/>
          <w:szCs w:val="28"/>
        </w:rPr>
        <w:t>738.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соответствии с указанным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постановлением подготовке в области защиты от ЧС подлежат [31]: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население, занятое в сферах производства и обслуживания учащихся общеобразовательных учреждений начального, среднего, профессионального высшего образования;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руководители федеральных органов исполнительной власти, органов исполнительной власти субъектов РФ, органов местного самоуправления, предприятий, учреждений и организаций независимо от их организационно правовой формы и специалисты в области защиты от привычных ситуаций;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работников федеральных органов исполнительной власти, органов исполнительной власти субъектов РФ, органов местного самоуправления предприятий и организаций в составе сил единой государственной системы предупреждения и ликвидации ЧС;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население незанятое в сферах производства и обслуживания.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Основными задачами подготовки в области защиты ЧС являются: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обучение всех групп населения правилами поведения и основным способам защиты от ЧС, приемам оказания первой медицинской помощи пострадавшим, правилам пользования средствами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коллективной и индивидуальной защиты;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обучение (переподготовка) руководителей всех уровней управления к действиям по защите населения от ЧС;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выработка у руководителей и специалистов федеральных органов исполнительной власти, органов исполнительной власти субъектов РФ, органов местного самоуправления, предприятий, учреждений и организаций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навыков подготовки и управлению силами и средствами,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входящими в единую государственную систему предупреждения и ликвидации ЧС;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практическое усвоение работниками в составе сил единой государственной системы предупреждения и ликвидации ЧС своих обязанностей при действиях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 ЧС.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Защита населения в чрезвычайных ситуациях представляет собой комплекс мероприятий, проводимых с целью не допустить поражения людей или максимально снизить степень воздействия поражающих факторов. Одним из важнейших принципов защиты населения является накопление средств индивидуальной защиты человека от опасных и вредных факторов и поддержания их в готовности для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использования, подготовку мероприятий по эвакуации населения из опасных зон и использования средств коллективной защиты населения (защитных сооружений) [31].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6F9">
        <w:rPr>
          <w:noProof/>
          <w:color w:val="000000"/>
          <w:sz w:val="28"/>
          <w:szCs w:val="28"/>
        </w:rPr>
        <w:t>Таким образом, обязательным является комплексность проведения защитных мероприятий, использования одновременно различных способов защиты.</w:t>
      </w:r>
      <w:r w:rsidR="005856F9" w:rsidRPr="005856F9">
        <w:rPr>
          <w:noProof/>
          <w:color w:val="000000"/>
          <w:sz w:val="28"/>
          <w:szCs w:val="28"/>
        </w:rPr>
        <w:t xml:space="preserve"> </w:t>
      </w:r>
      <w:r w:rsidRPr="005856F9">
        <w:rPr>
          <w:noProof/>
          <w:color w:val="000000"/>
          <w:sz w:val="28"/>
          <w:szCs w:val="28"/>
        </w:rPr>
        <w:t>Это связано со значительным разнообразием опасных и вредных факторов, повышает эффективность имеющихся в настоящее время способов защиты.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6F9">
        <w:rPr>
          <w:noProof/>
          <w:color w:val="000000"/>
          <w:sz w:val="28"/>
          <w:szCs w:val="28"/>
        </w:rPr>
        <w:t>С целью защиты населения до возникновения чрезвычайных ситуаций выполняют следующие мероприятия: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– </w:t>
      </w:r>
      <w:r w:rsidRPr="005856F9">
        <w:rPr>
          <w:noProof/>
          <w:color w:val="000000"/>
          <w:sz w:val="28"/>
          <w:szCs w:val="28"/>
        </w:rPr>
        <w:t>подготовка населения к действиям в ЧС;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– </w:t>
      </w:r>
      <w:r w:rsidRPr="005856F9">
        <w:rPr>
          <w:noProof/>
          <w:color w:val="000000"/>
          <w:sz w:val="28"/>
          <w:szCs w:val="28"/>
        </w:rPr>
        <w:t>организация контроля за состоянием окружающей среды;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– </w:t>
      </w:r>
      <w:r w:rsidRPr="005856F9">
        <w:rPr>
          <w:noProof/>
          <w:color w:val="000000"/>
          <w:sz w:val="28"/>
          <w:szCs w:val="28"/>
        </w:rPr>
        <w:t>строительство коллективных защитных сооружений;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– </w:t>
      </w:r>
      <w:r w:rsidRPr="005856F9">
        <w:rPr>
          <w:noProof/>
          <w:color w:val="000000"/>
          <w:sz w:val="28"/>
          <w:szCs w:val="28"/>
        </w:rPr>
        <w:t>накопление средств индивидуальной защиты;</w:t>
      </w:r>
      <w:r>
        <w:rPr>
          <w:noProof/>
          <w:color w:val="000000"/>
          <w:sz w:val="28"/>
          <w:szCs w:val="28"/>
        </w:rPr>
        <w:t xml:space="preserve"> </w:t>
      </w:r>
      <w:r w:rsidRPr="005856F9">
        <w:rPr>
          <w:noProof/>
          <w:color w:val="000000"/>
          <w:sz w:val="28"/>
          <w:szCs w:val="28"/>
        </w:rPr>
        <w:t>медицинской профилактики;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организация оповещения населения о возникновении ЧС.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Катастрофические последствия для цивилизации представляет возможность применения массового поражения. Принятые за последние годы решения о сокращении ядерных потенциалов, запрещении 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уничтожении биологического оружия, снижает возможности его применения, но полностью не исключает их.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Биологическое оружие (БО)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боеприпасы и приборы, снабженные патогенными микроорганизмами или их токсинами, предназначенными для заражения населения, объектов окружающей среды (воздуха, воды, почвы), растений, животных, запасов продовольствия, нанесение ущерба живой силе и экономического ущерба противнику [34].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 боевым свойствам биологического оружия относятся: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бесшумность действия;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возможность производить знаменитый эффект в ничтожно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малых количествах;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продолжительность действия (вследствие эпидемического распространения);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способность проникать в негерметизированные объекты;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обратное действие;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способность вызывать панику и страх;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сильное психологическое воздействие;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дешевизна изготовления.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настоящее время биологические средства делятся на следующие группы: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средства поражения людей – сибирская язва, чума,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натуральная оспа, холера, лихорадка. А также сап, мелиодоз, геморрагические лихорадки, ботулизм, туляремия;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средства поражения сельскохозяйственных животных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сибирская язва, чума свиней, чума крупного рогатого скота, сап, бруцеллез, ящур;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средства поражения сельскохозяйственных растений – ржавчина зерновых, фитофтороз картофеля, вирус свивания ботвы картофеля и свеклы, ржавчина кофе.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Биологически опасными вредными факторами являются: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постоянные микроорганизмы (бактерии, вирусы, особые виды микроорганизмов) и продукты их жизнедеятельности;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растения и животные.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Основными способами защиты населения в ЧС являются: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эвакуация населения в места, где не ожидаются возникновения ЧС;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укрытие населения в защитных сооружениях;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использование населением индивидуальных средств защиты и медицинских средств;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дезактивация, дегазация, дезинфекция. Вещества, применяемые для этих целей.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Оказавшись в очаге биологического поражения, необходимо выполнить все указания медицинских работников и администрации. Если необходимо, проводится дезинфекция и санитарная обработка персонала </w:t>
      </w:r>
      <w:r w:rsidRPr="001A6208">
        <w:rPr>
          <w:color w:val="000000"/>
          <w:sz w:val="28"/>
          <w:szCs w:val="28"/>
        </w:rPr>
        <w:t>[</w:t>
      </w:r>
      <w:r w:rsidRPr="005856F9">
        <w:rPr>
          <w:color w:val="000000"/>
          <w:sz w:val="28"/>
          <w:szCs w:val="28"/>
        </w:rPr>
        <w:t>37</w:t>
      </w:r>
      <w:r w:rsidRPr="001A6208">
        <w:rPr>
          <w:color w:val="000000"/>
          <w:sz w:val="28"/>
          <w:szCs w:val="28"/>
        </w:rPr>
        <w:t>]</w:t>
      </w:r>
      <w:r w:rsidRPr="005856F9">
        <w:rPr>
          <w:color w:val="000000"/>
          <w:sz w:val="28"/>
          <w:szCs w:val="28"/>
        </w:rPr>
        <w:t>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Дезинфекция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уничтожение во внешней среде возбудителей заразных болезней.</w:t>
      </w:r>
    </w:p>
    <w:p w:rsidR="001A6208" w:rsidRPr="005856F9" w:rsidRDefault="001A6208" w:rsidP="005856F9">
      <w:pPr>
        <w:tabs>
          <w:tab w:val="right" w:pos="992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Дезинфекция подразделяется н</w:t>
      </w:r>
      <w:r w:rsidR="00962D36">
        <w:rPr>
          <w:color w:val="000000"/>
          <w:sz w:val="28"/>
          <w:szCs w:val="28"/>
        </w:rPr>
        <w:t>а три вида: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1. Профилактическая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проводится постоянно, до возникновения заболевания среди населения, и предусматривает выполнение обычных гигиенических норм (мытье рук, посуды, стирка белья, влажная уборка помещений).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2. Текущая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предусматривает реализацию комплекса противоэпидемических мероприятий при возникновении инфекционных заболеваний и заключается в выполнении санитарно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гигиенических правил, обеззараживания различных объектов внешней среды, а также выделений больного. Она является обязательной и направлена на предупреждение распространения инфекционных заболеваний на пределы очага.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3. Заключительная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осуществляется после госпитализации больного или его смерти.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Методы дезинфекции</w:t>
      </w:r>
      <w:r w:rsidRPr="005856F9">
        <w:rPr>
          <w:i/>
          <w:color w:val="000000"/>
          <w:sz w:val="28"/>
          <w:szCs w:val="28"/>
        </w:rPr>
        <w:t>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Физический метод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разрушение болезнетворных микробов под воздействием высоких температур (пар, кипячение, стирка, проглаживание горячим утюгом).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Химический метод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это применение дезинфицирующих растворов, обладающих бактерицидными или бактериостатическими свойствами.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Дезинфицирующие растворы: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водные суспензии и кашицы ДТСГК;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водный раствор СН</w:t>
      </w:r>
      <w:r>
        <w:rPr>
          <w:color w:val="000000"/>
          <w:sz w:val="28"/>
          <w:szCs w:val="28"/>
        </w:rPr>
        <w:noBreakHyphen/>
      </w:r>
      <w:r w:rsidRPr="005856F9">
        <w:rPr>
          <w:color w:val="000000"/>
          <w:sz w:val="28"/>
          <w:szCs w:val="28"/>
        </w:rPr>
        <w:t>50;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 xml:space="preserve">дегазирующий раствор </w:t>
      </w:r>
      <w:r>
        <w:rPr>
          <w:color w:val="000000"/>
          <w:sz w:val="28"/>
          <w:szCs w:val="28"/>
        </w:rPr>
        <w:t>№</w:t>
      </w:r>
      <w:r w:rsidRPr="005856F9">
        <w:rPr>
          <w:color w:val="000000"/>
          <w:sz w:val="28"/>
          <w:szCs w:val="28"/>
        </w:rPr>
        <w:t>1;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водный раствор формальдегида;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водный раствор монохлорамина Б.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Вспомогательные растворы: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водные растворы моющих порошков.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Санитарная обработка – это комплекс мероприятий по частичному и полному удалению с поверхности кожи и слизистых оболочек ОВ и БС.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соответствии с этим различают частичную и полную санитарную обработку.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Частичная санитарная обработка проводится в очаге поражения в порядке само- и взаимопомощи при помощи индивидуального противобиологического пакета.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Полная санитарная обработка проводится после выхода из очага поражения и заключается в мытье всего тела водой, с применением моющих средств, с последующей дезактивацией, дегазацией и дезинфекцией одежды и обуви.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</w:t>
      </w:r>
      <w:r w:rsidR="00962D36">
        <w:rPr>
          <w:color w:val="000000"/>
          <w:sz w:val="28"/>
          <w:szCs w:val="28"/>
        </w:rPr>
        <w:t>и</w:t>
      </w:r>
      <w:r w:rsidRPr="005856F9">
        <w:rPr>
          <w:color w:val="000000"/>
          <w:sz w:val="28"/>
          <w:szCs w:val="28"/>
        </w:rPr>
        <w:t xml:space="preserve"> в коем случае нельзя уклонятся от профилактических прививок и приема лекарств, предупреждающих заболевание.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Истреблять переносчиков инфекционных заболеваний: мышей, крыс, блох, клещей.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На предприятии, где возникли очаги особо опасных инфекций, вводится специальный режим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карантин.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Карантин – временная изоляция лиц, соприкасавшихся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 заразными больными или перенесшими эпидемическую болезнь либо пункт санитарного осмотра прибывших из местности, пораженной эпидемией [38].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карантине на зараженной территории запрещается: въезд и выезд людей, вывод животных и вывоз имущества; прекращается работа учебных заведений, рынков, базаров, зрелищных заведений [37].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случае выявления менее опасных заболеваний устанавливается обсервация. На зараженной территории устанавливается не полный запрет, а ограничение на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въезд и выезд людей.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На предприятии ЗАО «Дом моды» осуществляют подготовку персонала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с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целью не допустить биологического поражения или максимально снизить степень его воздействия.</w:t>
      </w:r>
    </w:p>
    <w:p w:rsidR="001A6208" w:rsidRP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962D36" w:rsidRDefault="00962D36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962D36">
        <w:rPr>
          <w:b/>
          <w:color w:val="000000"/>
          <w:sz w:val="28"/>
          <w:szCs w:val="28"/>
        </w:rPr>
        <w:t>7. Специальный инженерный раздел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настоящее время задачей художников – модельеров является создание образцов моделей удовлетворяющих потребностям заказчиков. Разрабатываемые изделия должны соответствовать основным требованиям, предъявляемым к одежде, таким как функциональность, эксплуатационность, гигиеничность, художественная эстетичность, эргономичность и индивидуальность.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В рабочей папке художника – модельера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представлены эскизы моделей куртки женской демисезонной (вид спереди и вид сзади).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Модели зарисованы в цвете, различного покроя и силуэтной формы. Представленные модели удовлетворяют основным требованиям.</w:t>
      </w:r>
      <w:r w:rsidR="00962D36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Представлены разные виды курток.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Куртка – короткая верхняя плечевая одежда с рукавами, с застежкой различной длины, не имеющая строго фиксированной формы и покроя [1].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Дутыши – название теплых курток из простеганной непромокаемой синтетической ткани [1].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Анорак – теплая водонепроницаемая куртка с капюшоном, не распашная.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Первоначально использовалась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полярниками. Форма и название заимствованы из традиционной одежды эскимосов.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Иногда анораком называют куртку с двойной</w:t>
      </w:r>
      <w:r w:rsidRPr="005856F9">
        <w:rPr>
          <w:color w:val="000000"/>
          <w:sz w:val="28"/>
          <w:szCs w:val="28"/>
        </w:rPr>
        <w:tab/>
        <w:t xml:space="preserve"> застежкой (на молнию и на кнопки), на утепленной подкладке, на кокетке, с меховой отделкой на капюшоне [1].</w:t>
      </w:r>
    </w:p>
    <w:p w:rsidR="005856F9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Рабочая папка предназначена для того, что заказчики, пришедшие, на швейное предприятие могли, знать какие есть новинки. Знали направление в моде.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962D36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962D36">
        <w:rPr>
          <w:b/>
          <w:color w:val="000000"/>
          <w:sz w:val="28"/>
          <w:szCs w:val="28"/>
        </w:rPr>
        <w:t>Заключение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Конструирование – важнейшая часть проектирования изделий, слагается из двух последовательных этапов: принципиального, творческого, к которому относится выбор метода конструирования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 разработки чертежей изделия в объеме эскизного проекта, и технического, включающего разработку чертежей деталей и узлов.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Одним из основных факторов, определяющих рациональность конструкции одежды, является ее экономичность, выражаемая себестоимостью. Снижение себестоимости одежды – одна из важнейших задач швейной промышленности.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При проектировании куртки выбраны конструктивные оптимальные и композиционные решения, отвечающие потребностям различных социальных групп потребителей и одновременно учитывающие особенности и требования производства.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Сегодня качество продукции, ее конкурентоспособность на мировом рынке рассматривают как самый объективный и обобщающий показатель научно</w:t>
      </w:r>
      <w:r>
        <w:rPr>
          <w:color w:val="000000"/>
          <w:sz w:val="28"/>
          <w:szCs w:val="28"/>
        </w:rPr>
        <w:t xml:space="preserve"> –</w:t>
      </w:r>
      <w:r w:rsidRPr="005856F9">
        <w:rPr>
          <w:color w:val="000000"/>
          <w:sz w:val="28"/>
          <w:szCs w:val="28"/>
        </w:rPr>
        <w:t xml:space="preserve"> технического прогресса, уровня организации производства, культуры и дисциплины труда.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Под качеством продукции принято понимать совокупность свойств продукции, обуславливающих ее пригодность удовлетворять определенные потребности в соответствии с ее назначением.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Повышение производительности труда можно достичь, применяя автоматизированную систему проектирования одежды. Повысить рентабельность можно за счет технологичности конструкции, производственной экономичности, снижения материалоемкости изделия, внедрение в производство новой техники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и технологии.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962D36" w:rsidRDefault="00962D36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208" w:rsidRPr="00962D36">
        <w:rPr>
          <w:b/>
          <w:color w:val="000000"/>
          <w:sz w:val="28"/>
          <w:szCs w:val="28"/>
        </w:rPr>
        <w:t>Список литературы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Ермилова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В.В.</w:t>
      </w:r>
      <w:r w:rsidR="00DA12AE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Моделирование и художественное по оформление одежды: Учебное пособие для студентов образовательных учреждений среднего профессионального образования, обучающихся по специальности 2809 </w:t>
      </w:r>
      <w:r>
        <w:rPr>
          <w:color w:val="000000"/>
          <w:sz w:val="28"/>
          <w:szCs w:val="28"/>
        </w:rPr>
        <w:t>«</w:t>
      </w:r>
      <w:r w:rsidRPr="005856F9">
        <w:rPr>
          <w:color w:val="000000"/>
          <w:sz w:val="28"/>
          <w:szCs w:val="28"/>
        </w:rPr>
        <w:t>Швейное производство</w:t>
      </w:r>
      <w:r>
        <w:rPr>
          <w:color w:val="000000"/>
          <w:sz w:val="28"/>
          <w:szCs w:val="28"/>
        </w:rPr>
        <w:t>»</w:t>
      </w:r>
      <w:r w:rsidRPr="005856F9">
        <w:rPr>
          <w:color w:val="000000"/>
          <w:sz w:val="28"/>
          <w:szCs w:val="28"/>
        </w:rPr>
        <w:t xml:space="preserve"> / В.В.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Ермилова, Д.Ю.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Ермилова. – М.: </w:t>
      </w:r>
      <w:r w:rsidRPr="005856F9">
        <w:rPr>
          <w:color w:val="000000"/>
          <w:sz w:val="28"/>
          <w:szCs w:val="28"/>
          <w:lang w:val="en-US"/>
        </w:rPr>
        <w:t>ACADEMIA</w:t>
      </w:r>
      <w:r w:rsidRPr="005856F9">
        <w:rPr>
          <w:color w:val="000000"/>
          <w:sz w:val="28"/>
          <w:szCs w:val="28"/>
        </w:rPr>
        <w:t>, 2001. – 184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Полатынская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Н.П.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Разработка бизнес-планов в производстве швейных изделий: Учебное пособие / Н.П.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Полатынская, А.А.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Бикбулатова. – Уфа:</w:t>
      </w:r>
      <w:r w:rsidR="00962D36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УГИС, 2005. – 96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Черемных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Основы художественного конструирования женской одежды: Для художников-конструкторов женской одежды / А.И.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Черемных. – 2</w:t>
      </w:r>
      <w:r w:rsidR="00962D36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 xml:space="preserve">е изд.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М.: Легкая и пищевая промышленность, 1985. – 192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Дунаевская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Т.Н.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Размерная типология населения с основами анатомии и морфологии: Учебник для студентов вузов, обучающихся по специальности </w:t>
      </w:r>
      <w:r>
        <w:rPr>
          <w:color w:val="000000"/>
          <w:sz w:val="28"/>
          <w:szCs w:val="28"/>
        </w:rPr>
        <w:t>«</w:t>
      </w:r>
      <w:r w:rsidRPr="005856F9">
        <w:rPr>
          <w:color w:val="000000"/>
          <w:sz w:val="28"/>
          <w:szCs w:val="28"/>
        </w:rPr>
        <w:t>Конструирование швейных изделий</w:t>
      </w:r>
      <w:r>
        <w:rPr>
          <w:color w:val="000000"/>
          <w:sz w:val="28"/>
          <w:szCs w:val="28"/>
        </w:rPr>
        <w:t>»</w:t>
      </w:r>
      <w:r w:rsidRPr="005856F9">
        <w:rPr>
          <w:color w:val="000000"/>
          <w:sz w:val="28"/>
          <w:szCs w:val="28"/>
        </w:rPr>
        <w:t xml:space="preserve"> / Т.Н.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Дунаевская, Е.Б.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Коблякова, Г.С.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Ивлева. – 2</w:t>
      </w:r>
      <w:r>
        <w:rPr>
          <w:color w:val="000000"/>
          <w:sz w:val="28"/>
          <w:szCs w:val="28"/>
        </w:rPr>
        <w:noBreakHyphen/>
      </w:r>
      <w:r w:rsidRPr="005856F9">
        <w:rPr>
          <w:color w:val="000000"/>
          <w:sz w:val="28"/>
          <w:szCs w:val="28"/>
        </w:rPr>
        <w:t>е изд. испр. и доп. – М.: Легкая индустрия,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1983. – 216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ОСТ 17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326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81. Изделия швейные, трикотажные, меховые. Типовые фигуры женщин. Размерные признаки для проектирования одежды. –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М.: ИПК Издательство стандартов, 1981. – 103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Крупнова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Типовые нормы времени на технологические операции пошива мужской и женской верхней одежды по индивидуальным заказам при организации работ с разделением труда: / В.А.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Крупнова, С.Н.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Ушанова.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М.: Научно-издательский институт по труду и социальным вопросам, 1980. – 400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1A6208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Коблякова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Е.Б.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Основы конструирования одежды: Учебное пособие для вузов / под редакцией доц. канд. техн. наук Е.Б.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Кобляковой. – М.: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Легкая индустрия, 19</w:t>
      </w:r>
      <w:r w:rsidR="006A30CF">
        <w:rPr>
          <w:color w:val="000000"/>
          <w:sz w:val="28"/>
          <w:szCs w:val="28"/>
        </w:rPr>
        <w:t>9</w:t>
      </w:r>
      <w:r w:rsidRPr="005856F9">
        <w:rPr>
          <w:color w:val="000000"/>
          <w:sz w:val="28"/>
          <w:szCs w:val="28"/>
        </w:rPr>
        <w:t>3. – 448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Бурда. Бурда: Журнал / М.И.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Лежнев. – М.: Изд. «Энне Бурда Гмбх и К», 3/2004. – 122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Бурда. Бурда: Журнал / М.И.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Лежнев. – М.: Изд. «Энне Бурда Гмбх и К», 10/2004. – 134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Бурда. Бурда: Журнал / М.И.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Лежнев. – М.: Изд. «Энне Бурда Гмбх и К», 11/2004. – 150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Бурда. Бурда: Журнал / М.И.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Лежнев. – М.: Изд. «Энне Бурда Гмбх и К», 9/2004. – 122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Бурда. Бурда: Журнал / М.И.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Лежнев. – М.: Изд. «Энне Бурда Гмбх и К», 8/2005. – 110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Янчевская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Конструирование верхней женской одежды: Для профессиональных средних училищ / Е.А.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Янчевская. – М.: Легпромбытиздат, 1989. – 240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с.: ил.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Матузова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Мода и крой: Для модельеров-конструкторов / Е.М.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Ермилова, Р.И.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Соколова, Н.С.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Гончарук;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под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ред. Л.А.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Аль-Хаббаль. –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noBreakHyphen/>
      </w:r>
      <w:r w:rsidRPr="005856F9">
        <w:rPr>
          <w:color w:val="000000"/>
          <w:sz w:val="28"/>
          <w:szCs w:val="28"/>
        </w:rPr>
        <w:t>е изд., перераб. и доп.</w:t>
      </w:r>
      <w:r>
        <w:rPr>
          <w:color w:val="000000"/>
          <w:sz w:val="28"/>
          <w:szCs w:val="28"/>
        </w:rPr>
        <w:t> –</w:t>
      </w:r>
      <w:r w:rsidRPr="005856F9">
        <w:rPr>
          <w:color w:val="000000"/>
          <w:sz w:val="28"/>
          <w:szCs w:val="28"/>
        </w:rPr>
        <w:t xml:space="preserve"> М.: Полиграфический комбинат Министерства РФ, 2001. – 192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с.: ил.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Пожидаев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Материалы для одежды: Учебник для вузов / Н.Н.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Пожидаев, Д.Ф.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Симоненко, Н.Г.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Савчук.</w:t>
      </w:r>
      <w:r>
        <w:rPr>
          <w:color w:val="000000"/>
          <w:sz w:val="28"/>
          <w:szCs w:val="28"/>
        </w:rPr>
        <w:t> –</w:t>
      </w:r>
      <w:r w:rsidRPr="005856F9">
        <w:rPr>
          <w:color w:val="000000"/>
          <w:sz w:val="28"/>
          <w:szCs w:val="28"/>
        </w:rPr>
        <w:t xml:space="preserve"> М.: Легкая индустрия, 1980. – 224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с.: ил.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Бузов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Материаловедение швейного производства: Учебник для вузов / Б.А.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Бузов, Т.А.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Модестова, Н.Д.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Алыменкова. – 4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е изд., перераб. и доп.</w:t>
      </w:r>
      <w:r>
        <w:rPr>
          <w:color w:val="000000"/>
          <w:sz w:val="28"/>
          <w:szCs w:val="28"/>
        </w:rPr>
        <w:t> –</w:t>
      </w:r>
      <w:r w:rsidRPr="005856F9">
        <w:rPr>
          <w:color w:val="000000"/>
          <w:sz w:val="28"/>
          <w:szCs w:val="28"/>
        </w:rPr>
        <w:t xml:space="preserve"> М.: Легкопромбытиздат, 1986. – 424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Дмитриева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Конструирование на индивидуального потребителя: Лабораторный практикум для студентов специальности </w:t>
      </w:r>
      <w:r>
        <w:rPr>
          <w:color w:val="000000"/>
          <w:sz w:val="28"/>
          <w:szCs w:val="28"/>
        </w:rPr>
        <w:t>«</w:t>
      </w:r>
      <w:r w:rsidRPr="005856F9">
        <w:rPr>
          <w:color w:val="000000"/>
          <w:sz w:val="28"/>
          <w:szCs w:val="28"/>
        </w:rPr>
        <w:t>Проектирование и технология изделий сферы быта и услуг</w:t>
      </w:r>
      <w:r>
        <w:rPr>
          <w:color w:val="000000"/>
          <w:sz w:val="28"/>
          <w:szCs w:val="28"/>
        </w:rPr>
        <w:t>»</w:t>
      </w:r>
      <w:r w:rsidRPr="005856F9">
        <w:rPr>
          <w:color w:val="000000"/>
          <w:sz w:val="28"/>
          <w:szCs w:val="28"/>
        </w:rPr>
        <w:t xml:space="preserve"> / Е.Н.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Дмитриева, Г.Х.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Казбулатова. – Уфа: УТИС, 1998. – 91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Бланк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А.Ф.</w:t>
      </w:r>
      <w:r w:rsidR="006A30CF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Практическая книга по моделированию женской одежды: Учебное пособие для профессиональных учебных заведений / А.Ф.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Бланк, З.М.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Фомина – 4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е изд. – М.: Легпромбытиздат, 1992.</w:t>
      </w:r>
      <w:r>
        <w:rPr>
          <w:color w:val="000000"/>
          <w:sz w:val="28"/>
          <w:szCs w:val="28"/>
        </w:rPr>
        <w:t> –</w:t>
      </w:r>
      <w:r w:rsidRPr="005856F9">
        <w:rPr>
          <w:color w:val="000000"/>
          <w:sz w:val="28"/>
          <w:szCs w:val="28"/>
        </w:rPr>
        <w:t xml:space="preserve"> 256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Матузова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Е.М.</w:t>
      </w:r>
      <w:r w:rsidR="006A30CF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Разработка конструкции изделий по моделям: Практическое руководство для инженерно-технических работников швейных предприятий по индивидуальному изготовлению одежды / Е.М.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Матузова, Н.С.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Гончарук, Р.И.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Соколова. – М.: Легкая индустрия, 1984. – 248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ГОСТ 4103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82. Библиографическая запись. Библиографические издания. Изделия швейные. Методы контроля и качества. – Взамен ГОСТ 4101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79. – М.: Государственный комитет по стандартам; ИПК Издательство стандартов, 1982. – 125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Баженов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Материалы для швейных изделий: Учебник для сред. спец. учеб.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заведений /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Баженов.</w:t>
      </w:r>
      <w:r>
        <w:rPr>
          <w:color w:val="000000"/>
          <w:sz w:val="28"/>
          <w:szCs w:val="28"/>
        </w:rPr>
        <w:t xml:space="preserve"> – </w:t>
      </w:r>
      <w:r w:rsidRPr="005856F9">
        <w:rPr>
          <w:color w:val="000000"/>
          <w:sz w:val="28"/>
          <w:szCs w:val="28"/>
        </w:rPr>
        <w:t>3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е изд., испр. и доп.</w:t>
      </w:r>
      <w:r>
        <w:rPr>
          <w:color w:val="000000"/>
          <w:sz w:val="28"/>
          <w:szCs w:val="28"/>
        </w:rPr>
        <w:t> –</w:t>
      </w:r>
      <w:r w:rsidRPr="005856F9">
        <w:rPr>
          <w:color w:val="000000"/>
          <w:sz w:val="28"/>
          <w:szCs w:val="28"/>
        </w:rPr>
        <w:t xml:space="preserve"> М.: Легкая и пищевая промышленность, 1984. – 312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Гущина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К.Г.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Ассортимент, свойства и технические требования к материалам для одежды: Учебник для студентов вузов / К.Г.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Гущин, С.А.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Беляева, Н.Н.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Юрченко; под ред. К.Г.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Гущина. – М: Легкая индустрия, 1982. – 160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ГОСТ 12807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88. Библиографическая запись. Библиографические издания. Технология швейного производства. Термины и определения. – Взамен ГОСТ 11805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82. – М.: Государственный комитет по стандартам; ИПК Издательство стандартов, 1988. – 120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Савостицкий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Технология швейных изделий: Учебник для высших учебных заведений / А.В.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Савостицкий, Е.Х.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Меликов; под ред. А.В.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Савостицкий. – 2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е изд., перераб. и доп. – М: Легкая и пищевая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промышленность, 1983. –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440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Кокеткин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Промышленная технология одежды: Для инженерно-технических работников швейной промышленности / П.П.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Кокеткин, Т.Н.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Кочегура, В.И.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Барышникова. – М.: Легпромбытиздат, 1988. – 640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Трубаев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В.Д.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Прогрессивная технология изготовления деталей верхней одежды по индивидуальным заказам: Для работников швейных предприятий по индивидуальному изготовлению одежды / В.Д.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Трубаев.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М.: ЦБНТИ, 1981. – 87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Труханова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Основы технологии швейного производства: Для студентов вузов / А.П.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Труханова.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М.: «Высшая школа», 2000. – 330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Силаева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Пошив изделий по индивидуальным заказам: Учебник / М.А.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Силаева.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е изд., перераб. и доп. – М.: Академия, 2003. – 528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Конструирование одежды с элементами САПР: Учебник для вузов / Е.Б.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Коблякова, Г.С.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Ивлева, В.Е.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Романов и др.; под ред. Е.Б.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Кобляковой. – 4</w:t>
      </w:r>
      <w:r w:rsidR="006A30CF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 xml:space="preserve">е изд., перераб. и доп.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М.: Легкопромбытиздат, 1988. – 464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Система автоматизированного проектирования </w:t>
      </w:r>
      <w:r w:rsidRPr="005856F9">
        <w:rPr>
          <w:color w:val="000000"/>
          <w:sz w:val="28"/>
          <w:szCs w:val="28"/>
          <w:lang w:val="en-US"/>
        </w:rPr>
        <w:t>AUTOCAD</w:t>
      </w:r>
      <w:r w:rsidRPr="005856F9">
        <w:rPr>
          <w:color w:val="000000"/>
          <w:sz w:val="28"/>
          <w:szCs w:val="28"/>
        </w:rPr>
        <w:t>: Сборник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лабораторных работ / И.В.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Васильев. – Уфа: УТИС, 2002. – 104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Хван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Безопасность жизнедеятельности: Учебное пособие для вузов / Т.А.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Хван, П.А.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 xml:space="preserve">Хван. – Ростов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на – Дону</w:t>
      </w:r>
      <w:r w:rsidR="005856F9" w:rsidRPr="00585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856F9">
        <w:rPr>
          <w:color w:val="000000"/>
          <w:sz w:val="28"/>
          <w:szCs w:val="28"/>
        </w:rPr>
        <w:t>Феникс</w:t>
      </w:r>
      <w:r>
        <w:rPr>
          <w:color w:val="000000"/>
          <w:sz w:val="28"/>
          <w:szCs w:val="28"/>
        </w:rPr>
        <w:t>»</w:t>
      </w:r>
      <w:r w:rsidRPr="005856F9">
        <w:rPr>
          <w:color w:val="000000"/>
          <w:sz w:val="28"/>
          <w:szCs w:val="28"/>
        </w:rPr>
        <w:t>, 2001. – 352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Белов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Безопасность жизнедеятельности: Учебник для вузов / С.В.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Белов, А.В.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Ильницкая, А.Ф.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Козьяков; под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общ. ред. С.В.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Белов. – 5</w:t>
      </w:r>
      <w:r>
        <w:rPr>
          <w:color w:val="000000"/>
          <w:sz w:val="28"/>
          <w:szCs w:val="28"/>
        </w:rPr>
        <w:noBreakHyphen/>
      </w:r>
      <w:r w:rsidRPr="005856F9">
        <w:rPr>
          <w:color w:val="000000"/>
          <w:sz w:val="28"/>
          <w:szCs w:val="28"/>
        </w:rPr>
        <w:t>е изд. исп. и доп. – М.: Высшая школа 2005. – 606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ГОСТ 12.1.050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86. Библиографическая запись. Библиографические издания. ССБТ. Методы измерения шума на рабочих местах. – Взамен ГОСТ 20445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75. – М.: Государственный комитет СССР по стандартам; ИПК Издательство стандартов, 1986. – 16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Пышкина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Э.П.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Охрана труда на предприятиях бытового обслуживания: Учебник для студентов вузов / Э.П.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Пышкина. – М.: Легпромбытиздат, 1990. – 272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ГОСТ 17187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81. Библиографическая запись. Библиографические издания. Шумомеры. Общие технические требования и методы испытаний. – Взамен ГОСТ 17187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71, 17188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>71. – М.: Государственный комитет СССР по стандартам; ИПК Издательство стандартов, 1981. – 25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Арустамова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Э.А.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Безопасность жизнедеятельности: Учебник для вузов / под ред. проф. Э.А.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Арустамова. – М.: Изд. Дом «Дашков и К», 2000. –</w:t>
      </w:r>
      <w:r w:rsidR="00DA12AE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678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1A6208" w:rsidP="00DA12AE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Кудаев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Безопасность жизнедеятельности. Защита населения и территории от чрезвычайных ситуаций природного и техногенного характера: Учебное пособие / Н.М.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Кудаев, Г.М.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Михеев, Г.М.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Абдюкова. – Уфа: Репроцентр «Персона» ЧПФ, 2002. – 68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с.</w:t>
      </w: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962D36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62D36">
        <w:rPr>
          <w:b/>
          <w:color w:val="000000"/>
          <w:sz w:val="28"/>
          <w:szCs w:val="28"/>
        </w:rPr>
        <w:t>Приложение</w:t>
      </w:r>
      <w:r w:rsidR="00A12B22">
        <w:rPr>
          <w:b/>
          <w:color w:val="000000"/>
          <w:sz w:val="28"/>
          <w:szCs w:val="28"/>
        </w:rPr>
        <w:t xml:space="preserve"> А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ЗАО «Дом моды» гарантирует: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бесплатное устранение производственных дефектов, в течение 10 дней со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дня выдачи готового изделия;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5856F9">
        <w:rPr>
          <w:color w:val="000000"/>
          <w:sz w:val="28"/>
          <w:szCs w:val="28"/>
        </w:rPr>
        <w:t>скрытие дефектов в течение 6 месяцев.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Срочное изготовление заказов производят с надбавкой (таблица В.1).</w:t>
      </w:r>
    </w:p>
    <w:p w:rsidR="00962D36" w:rsidRDefault="00962D36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В.1</w:t>
      </w:r>
    </w:p>
    <w:tbl>
      <w:tblPr>
        <w:tblStyle w:val="1"/>
        <w:tblW w:w="4854" w:type="pct"/>
        <w:jc w:val="center"/>
        <w:tblLook w:val="0000" w:firstRow="0" w:lastRow="0" w:firstColumn="0" w:lastColumn="0" w:noHBand="0" w:noVBand="0"/>
      </w:tblPr>
      <w:tblGrid>
        <w:gridCol w:w="6651"/>
        <w:gridCol w:w="2641"/>
      </w:tblGrid>
      <w:tr w:rsidR="001A6208" w:rsidRPr="005856F9">
        <w:trPr>
          <w:cantSplit/>
          <w:jc w:val="center"/>
        </w:trPr>
        <w:tc>
          <w:tcPr>
            <w:tcW w:w="3579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Услуги</w:t>
            </w:r>
          </w:p>
        </w:tc>
        <w:tc>
          <w:tcPr>
            <w:tcW w:w="1421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Надбавка к прейскуранту,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6208" w:rsidRPr="005856F9">
        <w:trPr>
          <w:cantSplit/>
          <w:jc w:val="center"/>
        </w:trPr>
        <w:tc>
          <w:tcPr>
            <w:tcW w:w="3579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Изготовление мужской, женской, детской одежды. Кроме юбок и брюк</w:t>
            </w:r>
          </w:p>
        </w:tc>
        <w:tc>
          <w:tcPr>
            <w:tcW w:w="1421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30,0</w:t>
            </w:r>
          </w:p>
        </w:tc>
      </w:tr>
      <w:tr w:rsidR="001A6208" w:rsidRPr="005856F9">
        <w:trPr>
          <w:cantSplit/>
          <w:jc w:val="center"/>
        </w:trPr>
        <w:tc>
          <w:tcPr>
            <w:tcW w:w="3579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Изготовление мужской, женской одежды платьево-блузочного ассортимента</w:t>
            </w:r>
          </w:p>
        </w:tc>
        <w:tc>
          <w:tcPr>
            <w:tcW w:w="1421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</w:tr>
      <w:tr w:rsidR="001A6208" w:rsidRPr="005856F9">
        <w:trPr>
          <w:cantSplit/>
          <w:jc w:val="center"/>
        </w:trPr>
        <w:tc>
          <w:tcPr>
            <w:tcW w:w="3579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Изготовление мужских брюк и головных уборов</w:t>
            </w:r>
          </w:p>
        </w:tc>
        <w:tc>
          <w:tcPr>
            <w:tcW w:w="1421" w:type="pct"/>
          </w:tcPr>
          <w:p w:rsidR="001A6208" w:rsidRPr="005856F9" w:rsidRDefault="001A6208" w:rsidP="00962D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</w:tr>
    </w:tbl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5856F9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A12B22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12B22">
        <w:rPr>
          <w:b/>
          <w:color w:val="000000"/>
          <w:sz w:val="28"/>
          <w:szCs w:val="28"/>
        </w:rPr>
        <w:t>Приложение Б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Г.1</w:t>
      </w:r>
      <w:r w:rsidR="00A12B22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Прейскурант на раскрой швейных изделий и подготовка к первой примерке</w:t>
      </w:r>
    </w:p>
    <w:tbl>
      <w:tblPr>
        <w:tblStyle w:val="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34"/>
        <w:gridCol w:w="1005"/>
        <w:gridCol w:w="1993"/>
        <w:gridCol w:w="1484"/>
        <w:gridCol w:w="2844"/>
      </w:tblGrid>
      <w:tr w:rsidR="001A6208" w:rsidRPr="005856F9">
        <w:trPr>
          <w:cantSplit/>
          <w:trHeight w:val="795"/>
        </w:trPr>
        <w:tc>
          <w:tcPr>
            <w:tcW w:w="2034" w:type="dxa"/>
            <w:vMerge w:val="restart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Наименование изделий</w:t>
            </w:r>
          </w:p>
        </w:tc>
        <w:tc>
          <w:tcPr>
            <w:tcW w:w="2998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Раскрой материала</w:t>
            </w:r>
          </w:p>
        </w:tc>
        <w:tc>
          <w:tcPr>
            <w:tcW w:w="4328" w:type="dxa"/>
            <w:gridSpan w:val="2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Раскрой материала, сметывание и примерка изделия</w:t>
            </w:r>
          </w:p>
        </w:tc>
      </w:tr>
      <w:tr w:rsidR="001A6208" w:rsidRPr="005856F9">
        <w:trPr>
          <w:cantSplit/>
          <w:trHeight w:val="810"/>
        </w:trPr>
        <w:tc>
          <w:tcPr>
            <w:tcW w:w="2034" w:type="dxa"/>
            <w:vMerge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НСО</w:t>
            </w:r>
            <w:r w:rsidR="00A12B22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общая стоимость</w:t>
            </w:r>
            <w:r w:rsidR="00A12B22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НСО</w:t>
            </w:r>
            <w:r w:rsidR="00A12B22"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общая стоимость руб.</w:t>
            </w:r>
          </w:p>
        </w:tc>
      </w:tr>
      <w:tr w:rsidR="001A6208" w:rsidRPr="005856F9">
        <w:trPr>
          <w:cantSplit/>
          <w:trHeight w:val="435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1. Пиджак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64,0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80,0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124,0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155,0</w:t>
            </w:r>
          </w:p>
        </w:tc>
      </w:tr>
      <w:tr w:rsidR="001A6208" w:rsidRPr="005856F9">
        <w:trPr>
          <w:cantSplit/>
          <w:trHeight w:val="465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2. Жилет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52,0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65,0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104,0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130,0</w:t>
            </w:r>
          </w:p>
        </w:tc>
      </w:tr>
      <w:tr w:rsidR="001A6208" w:rsidRPr="005856F9">
        <w:trPr>
          <w:cantSplit/>
          <w:trHeight w:val="510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3. Брюки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50,0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60,0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75,0</w:t>
            </w:r>
          </w:p>
        </w:tc>
      </w:tr>
      <w:tr w:rsidR="001A6208" w:rsidRPr="005856F9">
        <w:trPr>
          <w:cantSplit/>
          <w:trHeight w:val="360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4. Юбки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40,0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50,0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60,0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75,0</w:t>
            </w:r>
          </w:p>
        </w:tc>
      </w:tr>
      <w:tr w:rsidR="001A6208" w:rsidRPr="005856F9">
        <w:trPr>
          <w:cantSplit/>
          <w:trHeight w:val="600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5. Платье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60,0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75,0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125,0</w:t>
            </w:r>
          </w:p>
        </w:tc>
      </w:tr>
      <w:tr w:rsidR="001A6208" w:rsidRPr="005856F9">
        <w:trPr>
          <w:cantSplit/>
          <w:trHeight w:val="345"/>
        </w:trPr>
        <w:tc>
          <w:tcPr>
            <w:tcW w:w="203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6. Блуза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55,0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75,0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93,75</w:t>
            </w:r>
          </w:p>
        </w:tc>
      </w:tr>
      <w:tr w:rsidR="001A6208" w:rsidRPr="005856F9">
        <w:trPr>
          <w:cantSplit/>
          <w:trHeight w:val="1110"/>
        </w:trPr>
        <w:tc>
          <w:tcPr>
            <w:tcW w:w="2034" w:type="dxa"/>
          </w:tcPr>
          <w:p w:rsidR="005856F9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856F9">
              <w:rPr>
                <w:color w:val="000000"/>
                <w:sz w:val="20"/>
                <w:szCs w:val="28"/>
                <w:lang w:val="en-US"/>
              </w:rPr>
              <w:t>7</w:t>
            </w:r>
            <w:r w:rsidRPr="005856F9">
              <w:rPr>
                <w:color w:val="000000"/>
                <w:sz w:val="20"/>
                <w:szCs w:val="28"/>
              </w:rPr>
              <w:t>. Усложняющие</w:t>
            </w:r>
          </w:p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элементы</w:t>
            </w:r>
          </w:p>
        </w:tc>
        <w:tc>
          <w:tcPr>
            <w:tcW w:w="1005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993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6,25</w:t>
            </w:r>
          </w:p>
        </w:tc>
        <w:tc>
          <w:tcPr>
            <w:tcW w:w="148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9,0</w:t>
            </w:r>
          </w:p>
        </w:tc>
        <w:tc>
          <w:tcPr>
            <w:tcW w:w="2844" w:type="dxa"/>
          </w:tcPr>
          <w:p w:rsidR="001A6208" w:rsidRPr="005856F9" w:rsidRDefault="001A6208" w:rsidP="00585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11,25</w:t>
            </w:r>
          </w:p>
        </w:tc>
      </w:tr>
    </w:tbl>
    <w:p w:rsidR="001A6208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2B22" w:rsidRPr="005856F9" w:rsidRDefault="00A12B22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A12B22" w:rsidRDefault="00A12B22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12B22">
        <w:rPr>
          <w:b/>
          <w:color w:val="000000"/>
          <w:sz w:val="28"/>
          <w:szCs w:val="28"/>
        </w:rPr>
        <w:t xml:space="preserve">Приложение </w:t>
      </w:r>
      <w:r>
        <w:rPr>
          <w:b/>
          <w:color w:val="000000"/>
          <w:sz w:val="28"/>
          <w:szCs w:val="28"/>
        </w:rPr>
        <w:t>В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1A6208" w:rsidP="00A12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Д.1</w:t>
      </w:r>
      <w:r w:rsidR="00A12B22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Прейскурант на изготовление швейных изделий по заказам населения</w:t>
      </w:r>
    </w:p>
    <w:p w:rsidR="001A6208" w:rsidRPr="005856F9" w:rsidRDefault="001F5D48" w:rsidP="00585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370.5pt">
            <v:imagedata r:id="rId7" o:title="" cropleft="2666f" cropright="3216f" gain="69719f" blacklevel="-1966f"/>
          </v:shape>
        </w:pict>
      </w:r>
    </w:p>
    <w:p w:rsidR="00A12B22" w:rsidRDefault="00A12B22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НСО заказа определяется с повышающим коэффициентом:</w:t>
      </w:r>
    </w:p>
    <w:p w:rsidR="001A6208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Платьево</w:t>
      </w:r>
      <w:r w:rsidR="00A12B22">
        <w:rPr>
          <w:color w:val="000000"/>
          <w:sz w:val="28"/>
          <w:szCs w:val="28"/>
        </w:rPr>
        <w:t>-</w:t>
      </w:r>
      <w:r w:rsidRPr="005856F9">
        <w:rPr>
          <w:color w:val="000000"/>
          <w:sz w:val="28"/>
          <w:szCs w:val="28"/>
        </w:rPr>
        <w:t>блузочный ассортимент – 20, наценка в размере 30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 xml:space="preserve"> производится при длине изделия свыше 120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см (для платья);</w:t>
      </w:r>
    </w:p>
    <w:p w:rsidR="001A6208" w:rsidRPr="005856F9" w:rsidRDefault="001A6208" w:rsidP="005856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 xml:space="preserve">Пальто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костюмный ассортимент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22, наценка в размере 15</w:t>
      </w:r>
      <w:r>
        <w:rPr>
          <w:color w:val="000000"/>
          <w:sz w:val="28"/>
          <w:szCs w:val="28"/>
        </w:rPr>
        <w:t>%</w:t>
      </w:r>
      <w:r w:rsidRPr="005856F9">
        <w:rPr>
          <w:color w:val="000000"/>
          <w:sz w:val="28"/>
          <w:szCs w:val="28"/>
        </w:rPr>
        <w:t xml:space="preserve"> производится при длине изделия свыше 120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см;</w:t>
      </w:r>
      <w:r w:rsidR="00A12B22">
        <w:rPr>
          <w:color w:val="000000"/>
          <w:sz w:val="28"/>
          <w:szCs w:val="28"/>
        </w:rPr>
        <w:t xml:space="preserve"> б</w:t>
      </w:r>
      <w:r w:rsidRPr="005856F9">
        <w:rPr>
          <w:bCs/>
          <w:color w:val="000000"/>
          <w:sz w:val="28"/>
          <w:szCs w:val="28"/>
        </w:rPr>
        <w:t>рюки – 20.</w:t>
      </w:r>
    </w:p>
    <w:p w:rsidR="001A6208" w:rsidRPr="005856F9" w:rsidRDefault="001A6208" w:rsidP="00A12B2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Цены прейскуранта указаны на изделия без фурнитуры и прикладных материалов</w:t>
      </w:r>
      <w:r w:rsidR="00A12B22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 xml:space="preserve">Услуги художника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консультанта:</w:t>
      </w:r>
      <w:r w:rsidR="00A12B22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 xml:space="preserve">НСО 120 руб. </w:t>
      </w:r>
      <w:r>
        <w:rPr>
          <w:color w:val="000000"/>
          <w:sz w:val="28"/>
          <w:szCs w:val="28"/>
        </w:rPr>
        <w:t>–</w:t>
      </w:r>
      <w:r w:rsidRPr="005856F9">
        <w:rPr>
          <w:color w:val="000000"/>
          <w:sz w:val="28"/>
          <w:szCs w:val="28"/>
        </w:rPr>
        <w:t xml:space="preserve"> подбор и зарисовка модели в соответствии с фигурой и тканью заказчика.</w:t>
      </w:r>
    </w:p>
    <w:p w:rsidR="005856F9" w:rsidRPr="005856F9" w:rsidRDefault="00A12B22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12B22">
        <w:rPr>
          <w:b/>
          <w:color w:val="000000"/>
          <w:sz w:val="28"/>
          <w:szCs w:val="28"/>
        </w:rPr>
        <w:t>Приложение Г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A12B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Ж.1</w:t>
      </w:r>
      <w:r w:rsidR="00A12B22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Ремонт одежды</w:t>
      </w:r>
    </w:p>
    <w:p w:rsidR="005856F9" w:rsidRPr="005856F9" w:rsidRDefault="001F5D4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82.5pt;height:411.75pt">
            <v:imagedata r:id="rId8" o:title="" croptop="3731f" cropbottom="3919f" cropleft="7549f" cropright="5201f"/>
          </v:shape>
        </w:pic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F5D4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7" type="#_x0000_t75" style="width:403.5pt;height:576.75pt;mso-wrap-distance-left:504.05pt;mso-wrap-distance-top:2.85pt;mso-wrap-distance-right:504.05pt;mso-wrap-distance-bottom:2.85pt;mso-position-horizontal-relative:margin" o:allowoverlap="f">
            <v:imagedata r:id="rId9" o:title="" croptop="2468f" cropbottom="1577f" cropleft="7248f" cropright="2452f"/>
          </v:shape>
        </w:pict>
      </w:r>
    </w:p>
    <w:p w:rsidR="001A6208" w:rsidRPr="005856F9" w:rsidRDefault="001F5D48" w:rsidP="008302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37.25pt;height:610.5pt">
            <v:imagedata r:id="rId10" o:title="" croptop="2647f" cropbottom="3863f" cropleft="4051f" cropright="4262f"/>
          </v:shape>
        </w:pic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5856F9" w:rsidRDefault="005856F9" w:rsidP="00585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6F9" w:rsidRPr="00AF2901" w:rsidRDefault="00AF2901" w:rsidP="005856F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F2901">
        <w:rPr>
          <w:b/>
          <w:color w:val="000000"/>
          <w:sz w:val="28"/>
          <w:szCs w:val="28"/>
        </w:rPr>
        <w:t>Приложение Д</w:t>
      </w: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08" w:rsidRPr="005856F9" w:rsidRDefault="001A6208" w:rsidP="005856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6F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И.1</w:t>
      </w:r>
      <w:r w:rsidR="00AF2901">
        <w:rPr>
          <w:color w:val="000000"/>
          <w:sz w:val="28"/>
          <w:szCs w:val="28"/>
        </w:rPr>
        <w:t xml:space="preserve">. </w:t>
      </w:r>
      <w:r w:rsidRPr="005856F9">
        <w:rPr>
          <w:color w:val="000000"/>
          <w:sz w:val="28"/>
          <w:szCs w:val="28"/>
        </w:rPr>
        <w:t>Производственная программа за 2005</w:t>
      </w:r>
      <w:r>
        <w:rPr>
          <w:color w:val="000000"/>
          <w:sz w:val="28"/>
          <w:szCs w:val="28"/>
        </w:rPr>
        <w:t> </w:t>
      </w:r>
      <w:r w:rsidRPr="005856F9">
        <w:rPr>
          <w:color w:val="000000"/>
          <w:sz w:val="28"/>
          <w:szCs w:val="28"/>
        </w:rPr>
        <w:t>г. предприятия</w:t>
      </w:r>
      <w:r w:rsidR="005856F9" w:rsidRPr="005856F9">
        <w:rPr>
          <w:color w:val="000000"/>
          <w:sz w:val="28"/>
          <w:szCs w:val="28"/>
        </w:rPr>
        <w:t xml:space="preserve"> </w:t>
      </w:r>
      <w:r w:rsidRPr="005856F9">
        <w:rPr>
          <w:color w:val="000000"/>
          <w:sz w:val="28"/>
          <w:szCs w:val="28"/>
        </w:rPr>
        <w:t>ЗАО «Дом моды»</w:t>
      </w:r>
    </w:p>
    <w:tbl>
      <w:tblPr>
        <w:tblStyle w:val="1"/>
        <w:tblW w:w="5000" w:type="pct"/>
        <w:tblLook w:val="0000" w:firstRow="0" w:lastRow="0" w:firstColumn="0" w:lastColumn="0" w:noHBand="0" w:noVBand="0"/>
      </w:tblPr>
      <w:tblGrid>
        <w:gridCol w:w="1660"/>
        <w:gridCol w:w="1064"/>
        <w:gridCol w:w="1225"/>
        <w:gridCol w:w="1679"/>
        <w:gridCol w:w="1799"/>
        <w:gridCol w:w="2144"/>
      </w:tblGrid>
      <w:tr w:rsidR="001A6208" w:rsidRPr="005856F9">
        <w:trPr>
          <w:cantSplit/>
          <w:trHeight w:val="547"/>
        </w:trPr>
        <w:tc>
          <w:tcPr>
            <w:tcW w:w="867" w:type="pct"/>
            <w:vMerge w:val="restart"/>
          </w:tcPr>
          <w:p w:rsidR="001A6208" w:rsidRPr="005856F9" w:rsidRDefault="001A6208" w:rsidP="00AF2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Группы и виды изделий</w:t>
            </w:r>
          </w:p>
        </w:tc>
        <w:tc>
          <w:tcPr>
            <w:tcW w:w="1196" w:type="pct"/>
            <w:gridSpan w:val="2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Выпуск изделий, шт.</w:t>
            </w:r>
          </w:p>
        </w:tc>
        <w:tc>
          <w:tcPr>
            <w:tcW w:w="877" w:type="pct"/>
            <w:vMerge w:val="restar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Удельный вес групп и видов изделий,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5856F9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940" w:type="pct"/>
            <w:vMerge w:val="restar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Трудоемкость изготовления изделий, час.</w:t>
            </w:r>
          </w:p>
        </w:tc>
        <w:tc>
          <w:tcPr>
            <w:tcW w:w="1120" w:type="pct"/>
            <w:vMerge w:val="restar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Стоимость изготовления изделий, руб.</w:t>
            </w:r>
          </w:p>
        </w:tc>
      </w:tr>
      <w:tr w:rsidR="001A6208" w:rsidRPr="005856F9">
        <w:trPr>
          <w:cantSplit/>
          <w:trHeight w:val="550"/>
        </w:trPr>
        <w:tc>
          <w:tcPr>
            <w:tcW w:w="867" w:type="pct"/>
            <w:vMerge/>
          </w:tcPr>
          <w:p w:rsidR="001A6208" w:rsidRPr="005856F9" w:rsidRDefault="001A6208" w:rsidP="00AF2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годовой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суточный</w:t>
            </w:r>
          </w:p>
        </w:tc>
        <w:tc>
          <w:tcPr>
            <w:tcW w:w="877" w:type="pct"/>
            <w:vMerge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0" w:type="pct"/>
            <w:vMerge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6208" w:rsidRPr="005856F9">
        <w:trPr>
          <w:cantSplit/>
          <w:trHeight w:val="28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tabs>
                <w:tab w:val="center" w:pos="7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</w:t>
            </w:r>
          </w:p>
        </w:tc>
      </w:tr>
      <w:tr w:rsidR="001A6208" w:rsidRPr="005856F9">
        <w:trPr>
          <w:cantSplit/>
          <w:trHeight w:val="566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Демисезон-ное пальто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48,0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2,3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26,0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2 740</w:t>
            </w:r>
          </w:p>
        </w:tc>
      </w:tr>
      <w:tr w:rsidR="001A6208" w:rsidRPr="005856F9">
        <w:trPr>
          <w:cantSplit/>
          <w:trHeight w:val="566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Зимнее пальто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29,0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30,0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3 300</w:t>
            </w:r>
          </w:p>
        </w:tc>
      </w:tr>
      <w:tr w:rsidR="001A6208" w:rsidRPr="005856F9">
        <w:trPr>
          <w:cantSplit/>
          <w:trHeight w:val="557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Мужской костюм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47,0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32,0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2 302</w:t>
            </w:r>
          </w:p>
        </w:tc>
      </w:tr>
      <w:tr w:rsidR="001A6208" w:rsidRPr="005856F9">
        <w:trPr>
          <w:cantSplit/>
          <w:trHeight w:val="28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Жилет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44,0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700</w:t>
            </w:r>
          </w:p>
        </w:tc>
      </w:tr>
      <w:tr w:rsidR="001A6208" w:rsidRPr="005856F9">
        <w:trPr>
          <w:cantSplit/>
          <w:trHeight w:val="1413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 xml:space="preserve">Женский 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5856F9">
              <w:rPr>
                <w:color w:val="000000"/>
                <w:sz w:val="20"/>
                <w:szCs w:val="28"/>
              </w:rPr>
              <w:t xml:space="preserve"> костюм юбочный брючный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98,0</w:t>
            </w: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48,0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4,7</w:t>
            </w: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2,3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29,0</w:t>
            </w: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29,0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2 129</w:t>
            </w:r>
          </w:p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2 129</w:t>
            </w:r>
          </w:p>
        </w:tc>
      </w:tr>
      <w:tr w:rsidR="001A6208" w:rsidRPr="005856F9">
        <w:trPr>
          <w:cantSplit/>
          <w:trHeight w:val="29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Жакет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35,0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0,17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23,0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1617</w:t>
            </w:r>
          </w:p>
        </w:tc>
      </w:tr>
      <w:tr w:rsidR="001A6208" w:rsidRPr="005856F9">
        <w:trPr>
          <w:cantSplit/>
          <w:trHeight w:val="28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Блуза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98,0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4,7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820</w:t>
            </w:r>
          </w:p>
        </w:tc>
      </w:tr>
      <w:tr w:rsidR="001A6208" w:rsidRPr="005856F9">
        <w:trPr>
          <w:cantSplit/>
          <w:trHeight w:val="29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Платье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33,0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13,0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980</w:t>
            </w:r>
          </w:p>
        </w:tc>
      </w:tr>
      <w:tr w:rsidR="001A6208" w:rsidRPr="005856F9">
        <w:trPr>
          <w:cantSplit/>
          <w:trHeight w:val="288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Юбка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5856F9">
              <w:rPr>
                <w:iCs/>
                <w:color w:val="000000"/>
                <w:sz w:val="20"/>
                <w:szCs w:val="28"/>
              </w:rPr>
              <w:t>66,0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6,0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416</w:t>
            </w:r>
          </w:p>
        </w:tc>
      </w:tr>
      <w:tr w:rsidR="001A6208" w:rsidRPr="005856F9">
        <w:trPr>
          <w:cantSplit/>
          <w:trHeight w:val="510"/>
        </w:trPr>
        <w:tc>
          <w:tcPr>
            <w:tcW w:w="86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Шапка</w:t>
            </w:r>
          </w:p>
        </w:tc>
        <w:tc>
          <w:tcPr>
            <w:tcW w:w="556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25,0</w:t>
            </w:r>
          </w:p>
        </w:tc>
        <w:tc>
          <w:tcPr>
            <w:tcW w:w="6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877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94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72,0</w:t>
            </w:r>
          </w:p>
        </w:tc>
        <w:tc>
          <w:tcPr>
            <w:tcW w:w="1120" w:type="pct"/>
          </w:tcPr>
          <w:p w:rsidR="001A6208" w:rsidRPr="005856F9" w:rsidRDefault="001A6208" w:rsidP="00AF29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856F9">
              <w:rPr>
                <w:color w:val="000000"/>
                <w:sz w:val="20"/>
                <w:szCs w:val="28"/>
              </w:rPr>
              <w:t>700</w:t>
            </w:r>
          </w:p>
        </w:tc>
      </w:tr>
    </w:tbl>
    <w:p w:rsidR="00AF2901" w:rsidRDefault="00AF2901" w:rsidP="00AF2901">
      <w:pPr>
        <w:spacing w:line="360" w:lineRule="auto"/>
        <w:ind w:firstLine="709"/>
        <w:jc w:val="both"/>
      </w:pPr>
      <w:bookmarkStart w:id="0" w:name="_GoBack"/>
      <w:bookmarkEnd w:id="0"/>
    </w:p>
    <w:sectPr w:rsidR="00AF2901" w:rsidSect="005856F9">
      <w:headerReference w:type="even" r:id="rId11"/>
      <w:headerReference w:type="default" r:id="rId12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1A" w:rsidRDefault="00FF5C1A">
      <w:r>
        <w:separator/>
      </w:r>
    </w:p>
  </w:endnote>
  <w:endnote w:type="continuationSeparator" w:id="0">
    <w:p w:rsidR="00FF5C1A" w:rsidRDefault="00F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1A" w:rsidRDefault="00FF5C1A">
      <w:r>
        <w:separator/>
      </w:r>
    </w:p>
  </w:footnote>
  <w:footnote w:type="continuationSeparator" w:id="0">
    <w:p w:rsidR="00FF5C1A" w:rsidRDefault="00FF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1A" w:rsidRDefault="00FF5C1A" w:rsidP="00A74C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C1A" w:rsidRDefault="00FF5C1A" w:rsidP="00FF5C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1A" w:rsidRDefault="00FF5C1A" w:rsidP="00A74C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514B">
      <w:rPr>
        <w:rStyle w:val="a9"/>
        <w:noProof/>
      </w:rPr>
      <w:t>2</w:t>
    </w:r>
    <w:r>
      <w:rPr>
        <w:rStyle w:val="a9"/>
      </w:rPr>
      <w:fldChar w:fldCharType="end"/>
    </w:r>
  </w:p>
  <w:p w:rsidR="00FF5C1A" w:rsidRDefault="00FF5C1A" w:rsidP="00FF5C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50A4"/>
    <w:multiLevelType w:val="hybridMultilevel"/>
    <w:tmpl w:val="DC7AF64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50788"/>
    <w:multiLevelType w:val="hybridMultilevel"/>
    <w:tmpl w:val="17FA3E24"/>
    <w:lvl w:ilvl="0" w:tplc="6AD61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4E5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625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624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C22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12F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E65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C69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CE0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2512F8F"/>
    <w:multiLevelType w:val="hybridMultilevel"/>
    <w:tmpl w:val="B1406E0A"/>
    <w:lvl w:ilvl="0" w:tplc="09A0A12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27C55"/>
    <w:multiLevelType w:val="hybridMultilevel"/>
    <w:tmpl w:val="0776896E"/>
    <w:lvl w:ilvl="0" w:tplc="A2169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B42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903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5ED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12D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1C1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1C3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CC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4A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1680650"/>
    <w:multiLevelType w:val="hybridMultilevel"/>
    <w:tmpl w:val="E51E3A30"/>
    <w:lvl w:ilvl="0" w:tplc="2F2E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42107"/>
    <w:multiLevelType w:val="hybridMultilevel"/>
    <w:tmpl w:val="EB6A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D87C1F"/>
    <w:multiLevelType w:val="hybridMultilevel"/>
    <w:tmpl w:val="D05E3100"/>
    <w:lvl w:ilvl="0" w:tplc="2114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AB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CCF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BEA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320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248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983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F2A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A41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4966D25"/>
    <w:multiLevelType w:val="hybridMultilevel"/>
    <w:tmpl w:val="E9C0F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AEBA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914DF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F9"/>
    <w:rsid w:val="00011DCD"/>
    <w:rsid w:val="00026695"/>
    <w:rsid w:val="00030D3F"/>
    <w:rsid w:val="001A6208"/>
    <w:rsid w:val="001F5D48"/>
    <w:rsid w:val="002720D2"/>
    <w:rsid w:val="002A6721"/>
    <w:rsid w:val="002A67C9"/>
    <w:rsid w:val="00357C4D"/>
    <w:rsid w:val="003C6DDB"/>
    <w:rsid w:val="00411922"/>
    <w:rsid w:val="004265F8"/>
    <w:rsid w:val="00435F97"/>
    <w:rsid w:val="00445A97"/>
    <w:rsid w:val="005856F9"/>
    <w:rsid w:val="00686402"/>
    <w:rsid w:val="006A30CF"/>
    <w:rsid w:val="007072DE"/>
    <w:rsid w:val="00722470"/>
    <w:rsid w:val="00783C1C"/>
    <w:rsid w:val="007D52A0"/>
    <w:rsid w:val="00806C1E"/>
    <w:rsid w:val="00830243"/>
    <w:rsid w:val="00863FD5"/>
    <w:rsid w:val="00886814"/>
    <w:rsid w:val="00962D36"/>
    <w:rsid w:val="009661A4"/>
    <w:rsid w:val="009B2C92"/>
    <w:rsid w:val="00A12B22"/>
    <w:rsid w:val="00A74CEC"/>
    <w:rsid w:val="00AF2901"/>
    <w:rsid w:val="00BC340B"/>
    <w:rsid w:val="00BE640C"/>
    <w:rsid w:val="00C10C47"/>
    <w:rsid w:val="00C24169"/>
    <w:rsid w:val="00C85778"/>
    <w:rsid w:val="00CA2318"/>
    <w:rsid w:val="00CD334A"/>
    <w:rsid w:val="00D6514B"/>
    <w:rsid w:val="00D65E9B"/>
    <w:rsid w:val="00DA12AE"/>
    <w:rsid w:val="00DE5787"/>
    <w:rsid w:val="00E53D99"/>
    <w:rsid w:val="00E73DB2"/>
    <w:rsid w:val="00F3411D"/>
    <w:rsid w:val="00FD4B9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E72AA75-AEF7-4F75-B1A4-6CD15B75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58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rPr>
      <w:sz w:val="28"/>
    </w:rPr>
  </w:style>
  <w:style w:type="paragraph" w:customStyle="1" w:styleId="a4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Body Text Indent"/>
    <w:basedOn w:val="a"/>
    <w:pPr>
      <w:spacing w:after="120" w:line="480" w:lineRule="auto"/>
    </w:pPr>
  </w:style>
  <w:style w:type="paragraph" w:styleId="a8">
    <w:name w:val="header"/>
    <w:basedOn w:val="a"/>
    <w:rsid w:val="00FF5C1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F5C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12317</Words>
  <Characters>70213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astral sleep</Company>
  <LinksUpToDate>false</LinksUpToDate>
  <CharactersWithSpaces>82366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2014-08-21T06:17:00Z</dcterms:created>
  <dcterms:modified xsi:type="dcterms:W3CDTF">2014-08-21T06:17:00Z</dcterms:modified>
</cp:coreProperties>
</file>