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4D" w:rsidRDefault="002D1D4D" w:rsidP="002D1D4D">
      <w:pPr>
        <w:pStyle w:val="afc"/>
        <w:rPr>
          <w:lang w:val="uk-UA"/>
        </w:rPr>
      </w:pPr>
      <w:r>
        <w:rPr>
          <w:lang w:val="uk-UA"/>
        </w:rPr>
        <w:t>Содержание</w:t>
      </w:r>
    </w:p>
    <w:p w:rsidR="002D1D4D" w:rsidRDefault="002D1D4D" w:rsidP="002D1D4D">
      <w:pPr>
        <w:pStyle w:val="afc"/>
        <w:rPr>
          <w:lang w:val="uk-UA"/>
        </w:rPr>
      </w:pP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Введение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1. Понятие человеко-машинного интерфейса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  <w:lang w:val="en-US"/>
        </w:rPr>
        <w:t xml:space="preserve">1.1 </w:t>
      </w:r>
      <w:r w:rsidRPr="00D403ED">
        <w:rPr>
          <w:rStyle w:val="af1"/>
          <w:smallCaps w:val="0"/>
          <w:noProof/>
        </w:rPr>
        <w:t>Текстовый (текст ориентированный) интерфейс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1.2 Смешанный (псевдографический) интерфейс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1.3 Графический интерфейс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2. Особенности применения человеко-машинного интерфейса в промышленности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2.1 SCADA-системы: общие понятия и структура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3. Обзор программных средств для разработки человеко-машинного интерфейса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 Структура SCADA - системы GENESIS</w:t>
      </w:r>
      <w:r w:rsidRPr="00D403ED">
        <w:rPr>
          <w:rStyle w:val="af1"/>
          <w:smallCaps w:val="0"/>
          <w:noProof/>
          <w:lang w:val="en-US"/>
        </w:rPr>
        <w:t xml:space="preserve"> 32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4.1 GraphWor</w:t>
      </w:r>
      <w:r w:rsidRPr="00D403ED">
        <w:rPr>
          <w:rStyle w:val="af1"/>
          <w:smallCaps w:val="0"/>
          <w:noProof/>
          <w:lang w:val="en-US"/>
        </w:rPr>
        <w:t>X</w:t>
      </w:r>
      <w:r w:rsidRPr="00D403ED">
        <w:rPr>
          <w:rStyle w:val="af1"/>
          <w:smallCaps w:val="0"/>
          <w:noProof/>
        </w:rPr>
        <w:t>32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4.2 TrendWorX32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4.3 AlarmWorX32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4.4 ScriptWorX32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 xml:space="preserve">4.5 </w:t>
      </w:r>
      <w:r w:rsidRPr="00D403ED">
        <w:rPr>
          <w:rStyle w:val="af1"/>
          <w:smallCaps w:val="0"/>
          <w:noProof/>
          <w:lang w:val="en-US"/>
        </w:rPr>
        <w:t>DataWorX32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4.6 WebHMI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4.7 AlarmWorX32 Multimedia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4.8 Менеджер экрана Sreen Manager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4.9 DataSpy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4.10 Dr. DCOM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4.11 Сервер администрирования Security Server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4.12 GEN-OPC сервер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4.13 ActiveX ToolWorX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4.14 OPC ToolWorX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5. Среда разработки мнемосхем Graphworx 32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6. Создание мнемосхемы модели дискретно-непрерывного технологического процесса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6.1 Создание статических объектов мнемосхемы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6.2 Создание анимационных объектов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6.3 Создание имитации наполнения/опустошения резервуара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6.4 Создание элемента отображения уровня в резервуаре.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6.5 Настройка анимации для изображения миксеров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Заключение</w:t>
      </w:r>
    </w:p>
    <w:p w:rsidR="007B48F9" w:rsidRPr="003F752E" w:rsidRDefault="007B48F9">
      <w:pPr>
        <w:pStyle w:val="23"/>
        <w:rPr>
          <w:smallCaps w:val="0"/>
          <w:noProof/>
          <w:sz w:val="24"/>
          <w:szCs w:val="24"/>
        </w:rPr>
      </w:pPr>
      <w:r w:rsidRPr="00D403ED">
        <w:rPr>
          <w:rStyle w:val="af1"/>
          <w:smallCaps w:val="0"/>
          <w:noProof/>
        </w:rPr>
        <w:t>Список литературы</w:t>
      </w:r>
    </w:p>
    <w:p w:rsidR="000C5272" w:rsidRPr="000C5272" w:rsidRDefault="006F1E86" w:rsidP="00FA2D40">
      <w:pPr>
        <w:pStyle w:val="20"/>
      </w:pPr>
      <w:r w:rsidRPr="000C5272">
        <w:br w:type="page"/>
      </w:r>
      <w:bookmarkStart w:id="0" w:name="_Toc256837760"/>
      <w:r w:rsidR="008F39D3" w:rsidRPr="000C5272">
        <w:t>Введение</w:t>
      </w:r>
      <w:bookmarkEnd w:id="0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В настоящее время всё больше сфер человеческой деятельности подвергаются автоматизации</w:t>
      </w:r>
      <w:r w:rsidR="000C5272" w:rsidRPr="000C5272">
        <w:t xml:space="preserve">. </w:t>
      </w:r>
      <w:r w:rsidRPr="000C5272">
        <w:t>Человек в силу своих физических способностей не может управлять технологическим процессом, например ядерный реактор</w:t>
      </w:r>
      <w:r w:rsidR="000C5272" w:rsidRPr="000C5272">
        <w:t xml:space="preserve">. </w:t>
      </w:r>
      <w:r w:rsidRPr="000C5272">
        <w:t>Так же автоматизируются те технологические процессы, в которых ошибка является катастрофой и может нанести огромный вред окружающей среде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С ростом уровня автоматизации сфер производства выросло и число программных продуктов, управляющих технологическими процессами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 данной дипломной работе пойдёт речь о разработке человеко-машинного интерфейса</w:t>
      </w:r>
      <w:r w:rsidR="00185F86" w:rsidRPr="000C5272">
        <w:t xml:space="preserve"> для технологического процесса</w:t>
      </w:r>
      <w:r w:rsidRPr="000C5272">
        <w:t xml:space="preserve"> в SCADA-системе Graphworx32</w:t>
      </w:r>
      <w:r w:rsidR="000C5272" w:rsidRPr="000C5272">
        <w:t>.</w:t>
      </w:r>
    </w:p>
    <w:p w:rsidR="000C5272" w:rsidRPr="000C5272" w:rsidRDefault="000C4E0C" w:rsidP="002D1D4D">
      <w:pPr>
        <w:pStyle w:val="20"/>
      </w:pPr>
      <w:r w:rsidRPr="000C5272">
        <w:br w:type="page"/>
      </w:r>
      <w:bookmarkStart w:id="1" w:name="_Toc256837761"/>
      <w:r w:rsidR="008F39D3" w:rsidRPr="000C5272">
        <w:t>1</w:t>
      </w:r>
      <w:r w:rsidR="000C5272" w:rsidRPr="000C5272">
        <w:t xml:space="preserve">. </w:t>
      </w:r>
      <w:r w:rsidR="008F39D3" w:rsidRPr="000C5272">
        <w:t>Понятие человеко-машинного интерфейса</w:t>
      </w:r>
      <w:bookmarkEnd w:id="1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Человеко-машинный интерфейс довольно широкое понятие</w:t>
      </w:r>
      <w:r w:rsidR="000C5272" w:rsidRPr="000C5272">
        <w:t xml:space="preserve">. </w:t>
      </w:r>
      <w:r w:rsidRPr="000C5272">
        <w:t>Чтобы понять это понятие надо узнать, что представляет собой понятие интерфейс</w:t>
      </w:r>
      <w:r w:rsidR="000C5272" w:rsidRPr="000C5272">
        <w:t xml:space="preserve">. </w:t>
      </w:r>
      <w:r w:rsidRPr="000C5272">
        <w:t>Слово интерфейс</w:t>
      </w:r>
      <w:r w:rsidR="000C5272">
        <w:t xml:space="preserve"> (</w:t>
      </w:r>
      <w:r w:rsidRPr="000C5272">
        <w:t>от англ</w:t>
      </w:r>
      <w:r w:rsidR="000C5272" w:rsidRPr="000C5272">
        <w:t xml:space="preserve">. </w:t>
      </w:r>
      <w:r w:rsidR="000C5272">
        <w:t>-</w:t>
      </w:r>
      <w:r w:rsidRPr="000C5272">
        <w:t xml:space="preserve"> поверхность раздела, перегородка</w:t>
      </w:r>
      <w:r w:rsidR="000C5272" w:rsidRPr="000C5272">
        <w:t xml:space="preserve">) </w:t>
      </w:r>
      <w:r w:rsidRPr="000C5272">
        <w:t>определяет место или способ соединения, соприкосновения, связи</w:t>
      </w:r>
      <w:r w:rsidR="000C5272" w:rsidRPr="000C5272">
        <w:t xml:space="preserve">. </w:t>
      </w:r>
      <w:r w:rsidRPr="000C5272">
        <w:t>Это слово стало популярным в эпоху компьютеризации, но его значение относится к любому сопряжению взаимодействующих систем</w:t>
      </w:r>
      <w:r w:rsidR="000C5272" w:rsidRPr="000C5272">
        <w:t xml:space="preserve">. </w:t>
      </w:r>
      <w:r w:rsidRPr="000C5272">
        <w:t xml:space="preserve">Например, вожжи </w:t>
      </w:r>
      <w:r w:rsidR="000C5272">
        <w:t>-</w:t>
      </w:r>
      <w:r w:rsidRPr="000C5272">
        <w:t xml:space="preserve"> это главный элемент интерфейса между лошадью и кучером</w:t>
      </w:r>
      <w:r w:rsidR="000C5272" w:rsidRPr="000C5272">
        <w:t xml:space="preserve">; </w:t>
      </w:r>
      <w:r w:rsidRPr="000C5272">
        <w:t xml:space="preserve">руль, педали газа и тормоза, ручка КПП </w:t>
      </w:r>
      <w:r w:rsidR="000C5272">
        <w:t>-</w:t>
      </w:r>
      <w:r w:rsidRPr="000C5272">
        <w:t xml:space="preserve"> интерфейс водителя для управления автомобилем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Интерфейсы являются основой взаимодействия всех современных информационных систем</w:t>
      </w:r>
      <w:r w:rsidR="000C5272" w:rsidRPr="000C5272">
        <w:t xml:space="preserve">. </w:t>
      </w:r>
      <w:r w:rsidRPr="000C5272">
        <w:t>Если интерфейс какого-либо объекта</w:t>
      </w:r>
      <w:r w:rsidR="000C5272">
        <w:t xml:space="preserve"> (</w:t>
      </w:r>
      <w:r w:rsidRPr="000C5272">
        <w:t>персонального компьютера, программы, функции</w:t>
      </w:r>
      <w:r w:rsidR="000C5272" w:rsidRPr="000C5272">
        <w:t xml:space="preserve">) </w:t>
      </w:r>
      <w:r w:rsidRPr="000C5272">
        <w:t>не изменяется</w:t>
      </w:r>
      <w:r w:rsidR="000C5272">
        <w:t xml:space="preserve"> (</w:t>
      </w:r>
      <w:r w:rsidRPr="000C5272">
        <w:t>стабилен, стандартизирован</w:t>
      </w:r>
      <w:r w:rsidR="000C5272" w:rsidRPr="000C5272">
        <w:t>),</w:t>
      </w:r>
      <w:r w:rsidRPr="000C5272">
        <w:t xml:space="preserve"> это даёт возможность модифицировать сам объект, не перестраивая принципы его взаимодействия с другими объектами</w:t>
      </w:r>
      <w:r w:rsidR="000C5272" w:rsidRPr="000C5272">
        <w:t xml:space="preserve">. </w:t>
      </w:r>
      <w:r w:rsidRPr="000C5272">
        <w:t>То есть, научившись работать с одной программой, например, под Windows, пользователь с лёгкостью освоит и другие, потому что они имеют одинаковый интерфейс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 вычислительной системе взаимодействие может осуществляться на пользовательском, программном и аппаратном уровнях</w:t>
      </w:r>
      <w:r w:rsidR="000C5272" w:rsidRPr="000C5272">
        <w:t xml:space="preserve">. </w:t>
      </w:r>
      <w:r w:rsidRPr="000C5272">
        <w:t>В соответствии с этой классификацией можно выделить</w:t>
      </w:r>
      <w:r w:rsidR="000C5272" w:rsidRPr="000C5272">
        <w:t>:</w:t>
      </w:r>
    </w:p>
    <w:p w:rsidR="000C5272" w:rsidRDefault="00661196" w:rsidP="000C5272">
      <w:pPr>
        <w:ind w:firstLine="709"/>
      </w:pPr>
      <w:r w:rsidRPr="000C5272">
        <w:t>и</w:t>
      </w:r>
      <w:r w:rsidR="008F39D3" w:rsidRPr="000C5272">
        <w:t>нтерфейс командной строки</w:t>
      </w:r>
      <w:r w:rsidR="000C5272" w:rsidRPr="000C5272">
        <w:t xml:space="preserve">: </w:t>
      </w:r>
      <w:r w:rsidR="008F39D3" w:rsidRPr="000C5272">
        <w:t>инструкции компьютеру даются путём ввода с клав</w:t>
      </w:r>
      <w:r w:rsidRPr="000C5272">
        <w:t>иатуры текстовых строк</w:t>
      </w:r>
      <w:r w:rsidR="000C5272">
        <w:t xml:space="preserve"> (</w:t>
      </w:r>
      <w:r w:rsidRPr="000C5272">
        <w:t>команд</w:t>
      </w:r>
      <w:r w:rsidR="000C5272" w:rsidRPr="000C5272">
        <w:t>);</w:t>
      </w:r>
    </w:p>
    <w:p w:rsidR="000C5272" w:rsidRDefault="00661196" w:rsidP="000C5272">
      <w:pPr>
        <w:ind w:firstLine="709"/>
      </w:pPr>
      <w:r w:rsidRPr="000C5272">
        <w:t>г</w:t>
      </w:r>
      <w:r w:rsidR="008F39D3" w:rsidRPr="000C5272">
        <w:t>рафический интерфейс пользователя</w:t>
      </w:r>
      <w:r w:rsidR="000C5272" w:rsidRPr="000C5272">
        <w:t xml:space="preserve">: </w:t>
      </w:r>
      <w:r w:rsidR="008F39D3" w:rsidRPr="000C5272">
        <w:t>программные функции представляются</w:t>
      </w:r>
      <w:r w:rsidRPr="000C5272">
        <w:t xml:space="preserve"> графическими элементами экрана</w:t>
      </w:r>
      <w:r w:rsidR="000C5272" w:rsidRPr="000C5272">
        <w:t>;</w:t>
      </w:r>
    </w:p>
    <w:p w:rsidR="000C5272" w:rsidRDefault="00661196" w:rsidP="000C5272">
      <w:pPr>
        <w:ind w:firstLine="709"/>
      </w:pPr>
      <w:r w:rsidRPr="000C5272">
        <w:t>диалоговый интерфейс</w:t>
      </w:r>
      <w:r w:rsidR="000C5272" w:rsidRPr="000C5272">
        <w:t>;</w:t>
      </w:r>
    </w:p>
    <w:p w:rsidR="000C5272" w:rsidRDefault="00661196" w:rsidP="000C5272">
      <w:pPr>
        <w:ind w:firstLine="709"/>
      </w:pPr>
      <w:r w:rsidRPr="000C5272">
        <w:t>е</w:t>
      </w:r>
      <w:r w:rsidR="008F39D3" w:rsidRPr="000C5272">
        <w:t>стественно</w:t>
      </w:r>
      <w:r w:rsidR="000C5272" w:rsidRPr="000C5272">
        <w:t xml:space="preserve"> - </w:t>
      </w:r>
      <w:r w:rsidR="008F39D3" w:rsidRPr="000C5272">
        <w:t>языковой интерфейс</w:t>
      </w:r>
      <w:r w:rsidR="000C5272" w:rsidRPr="000C5272">
        <w:t xml:space="preserve">: </w:t>
      </w:r>
      <w:r w:rsidR="008F39D3" w:rsidRPr="000C5272">
        <w:t>пользователь</w:t>
      </w:r>
      <w:r w:rsidR="000C5272">
        <w:t xml:space="preserve"> "</w:t>
      </w:r>
      <w:r w:rsidR="008F39D3" w:rsidRPr="000C5272">
        <w:t>разговаривает</w:t>
      </w:r>
      <w:r w:rsidR="000C5272">
        <w:t xml:space="preserve">" </w:t>
      </w:r>
      <w:r w:rsidR="008F39D3" w:rsidRPr="000C5272">
        <w:t>с</w:t>
      </w:r>
      <w:r w:rsidRPr="000C5272">
        <w:t xml:space="preserve"> программой на родном ему языке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Из этого вытекает понятие пользовательского интерфейса</w:t>
      </w:r>
      <w:r w:rsidR="000C5272" w:rsidRPr="000C5272">
        <w:t xml:space="preserve">. </w:t>
      </w:r>
      <w:r w:rsidRPr="000C5272">
        <w:t xml:space="preserve">Пользовательский интерфейс </w:t>
      </w:r>
      <w:r w:rsidR="000C5272">
        <w:t>-</w:t>
      </w:r>
      <w:r w:rsidRPr="000C5272">
        <w:t xml:space="preserve"> это совокупность средств, при помощи которых пользователь общается с различными устройствами</w:t>
      </w:r>
      <w:r w:rsidR="000C5272" w:rsidRPr="000C5272">
        <w:t xml:space="preserve">. </w:t>
      </w:r>
      <w:r w:rsidRPr="000C5272">
        <w:t>Разобрав понятие интерфейс можно перейти к человеко-машинному интерфейсу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Так что же представляет собой человеко-машинный интерфейс</w:t>
      </w:r>
      <w:r w:rsidR="000C5272" w:rsidRPr="000C5272">
        <w:t xml:space="preserve">. </w:t>
      </w:r>
      <w:r w:rsidRPr="000C5272">
        <w:t xml:space="preserve">Человеко-машинный интерфейс </w:t>
      </w:r>
      <w:r w:rsidR="000C5272">
        <w:t>-</w:t>
      </w:r>
      <w:r w:rsidRPr="000C5272">
        <w:t xml:space="preserve"> это широкое понятие, охватывающее инженерные решения, обеспечивающие взаимодействие оператора с управляемыми им машинами</w:t>
      </w:r>
      <w:r w:rsidR="000C5272" w:rsidRPr="000C5272">
        <w:t xml:space="preserve">. </w:t>
      </w:r>
      <w:r w:rsidRPr="000C5272">
        <w:t>Создание систем человеко-машинного интерфейса тесно связано с эргономикой</w:t>
      </w:r>
      <w:r w:rsidR="000C5272">
        <w:t xml:space="preserve"> (</w:t>
      </w:r>
      <w:r w:rsidRPr="000C5272">
        <w:t>Эргономика</w:t>
      </w:r>
      <w:r w:rsidR="000C5272" w:rsidRPr="000C5272">
        <w:t xml:space="preserve"> - </w:t>
      </w:r>
      <w:r w:rsidRPr="000C5272">
        <w:t>научная дисциплина, комплексно изучающая производственную деятельность человека и ставящая целью её оптимизацию</w:t>
      </w:r>
      <w:r w:rsidR="000C5272" w:rsidRPr="000C5272">
        <w:t>),</w:t>
      </w:r>
      <w:r w:rsidRPr="000C5272">
        <w:t xml:space="preserve"> но не тождественно ей</w:t>
      </w:r>
      <w:r w:rsidR="000C5272" w:rsidRPr="000C5272">
        <w:t xml:space="preserve">. </w:t>
      </w:r>
      <w:r w:rsidRPr="000C5272">
        <w:t>Проектирование ЧМИ включает в себя создание рабочего места</w:t>
      </w:r>
      <w:r w:rsidR="000C5272" w:rsidRPr="000C5272">
        <w:t xml:space="preserve">: </w:t>
      </w:r>
      <w:r w:rsidRPr="000C5272">
        <w:t>кресла, стола, или пульта управления, размещение приборов и органов управления, освещение рабочего места, а, возможно, и микроклима</w:t>
      </w:r>
      <w:r w:rsidR="000C5272">
        <w:t>т.</w:t>
      </w:r>
      <w:r w:rsidR="00FA2D40">
        <w:t xml:space="preserve"> Д</w:t>
      </w:r>
      <w:r w:rsidRPr="000C5272">
        <w:t>алее рассматриваются действия оператора с органами управления, их доступность и необходимые усилия, согласованность</w:t>
      </w:r>
      <w:r w:rsidR="000C5272">
        <w:t xml:space="preserve"> (</w:t>
      </w:r>
      <w:r w:rsidRPr="000C5272">
        <w:t>непротиворечивость</w:t>
      </w:r>
      <w:r w:rsidR="000C5272" w:rsidRPr="000C5272">
        <w:t xml:space="preserve">) </w:t>
      </w:r>
      <w:r w:rsidRPr="000C5272">
        <w:t>управляющих воздействий и</w:t>
      </w:r>
      <w:r w:rsidR="000C5272">
        <w:t xml:space="preserve"> "</w:t>
      </w:r>
      <w:r w:rsidRPr="000C5272">
        <w:t>защита от дурака</w:t>
      </w:r>
      <w:r w:rsidR="000C5272">
        <w:t xml:space="preserve">", </w:t>
      </w:r>
      <w:r w:rsidRPr="000C5272">
        <w:t>расположение дисплеев и размеры надписей на них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Сложность создания человеко-машинного интерфейса состоит в том, что данные, которые нужно “донести” до пользователя, нужно “донести” так, чтобы пользователю было это “донесение” удобным и понятным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Человеко-машинный интерфейс условно можно разделить на 3 подгруппы</w:t>
      </w:r>
      <w:r w:rsidR="000C5272" w:rsidRPr="000C5272">
        <w:t>:</w:t>
      </w:r>
      <w:r w:rsidR="002D1D4D">
        <w:rPr>
          <w:lang w:val="uk-UA"/>
        </w:rPr>
        <w:t xml:space="preserve"> </w:t>
      </w:r>
      <w:r w:rsidR="001A4B0E" w:rsidRPr="000C5272">
        <w:t>т</w:t>
      </w:r>
      <w:r w:rsidRPr="000C5272">
        <w:t>екстовый</w:t>
      </w:r>
      <w:r w:rsidR="000C5272">
        <w:t xml:space="preserve"> (</w:t>
      </w:r>
      <w:r w:rsidRPr="000C5272">
        <w:t>текст ориентированный</w:t>
      </w:r>
      <w:r w:rsidR="000C5272" w:rsidRPr="000C5272">
        <w:t xml:space="preserve">) </w:t>
      </w:r>
      <w:r w:rsidRPr="000C5272">
        <w:t>интерфейс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1A4B0E" w:rsidRPr="000C5272">
        <w:t>с</w:t>
      </w:r>
      <w:r w:rsidRPr="000C5272">
        <w:t>мешанный</w:t>
      </w:r>
      <w:r w:rsidR="000C5272">
        <w:t xml:space="preserve"> (</w:t>
      </w:r>
      <w:r w:rsidRPr="000C5272">
        <w:t>псевдографический</w:t>
      </w:r>
      <w:r w:rsidR="000C5272" w:rsidRPr="000C5272">
        <w:t xml:space="preserve">) </w:t>
      </w:r>
      <w:r w:rsidRPr="000C5272">
        <w:t>интерфейс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1A4B0E" w:rsidRPr="000C5272">
        <w:t>г</w:t>
      </w:r>
      <w:r w:rsidRPr="000C5272">
        <w:t>рафический интерфейс</w:t>
      </w:r>
      <w:r w:rsidR="000C5272"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2" w:name="_Toc256837762"/>
      <w:r w:rsidRPr="003F752E">
        <w:t>1.1</w:t>
      </w:r>
      <w:r w:rsidR="00B54233" w:rsidRPr="003F752E">
        <w:t xml:space="preserve"> </w:t>
      </w:r>
      <w:r w:rsidR="008F39D3" w:rsidRPr="000C5272">
        <w:t>Текстовый</w:t>
      </w:r>
      <w:r>
        <w:t xml:space="preserve"> (</w:t>
      </w:r>
      <w:r w:rsidR="008F39D3" w:rsidRPr="000C5272">
        <w:t>текст ориентированный</w:t>
      </w:r>
      <w:r w:rsidRPr="000C5272">
        <w:t xml:space="preserve">) </w:t>
      </w:r>
      <w:r w:rsidR="008F39D3" w:rsidRPr="000C5272">
        <w:t>интерфейс</w:t>
      </w:r>
      <w:bookmarkEnd w:id="2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  <w:rPr>
          <w:lang w:val="uk-UA"/>
        </w:rPr>
      </w:pPr>
      <w:r w:rsidRPr="000C5272">
        <w:t xml:space="preserve">Как пример к такому виду человеко-машинного интерфейса можно привести интерфейс командной строки DOS или Shell </w:t>
      </w:r>
      <w:r w:rsidR="000C5272">
        <w:t>-</w:t>
      </w:r>
      <w:r w:rsidRPr="000C5272">
        <w:t xml:space="preserve"> интерпретатор Linux</w:t>
      </w:r>
      <w:r w:rsidR="000C5272" w:rsidRPr="000C5272">
        <w:t xml:space="preserve">. </w:t>
      </w:r>
      <w:r w:rsidRPr="000C5272">
        <w:t>Пользователь взаимодействует с вычислительной системой с помощью клавиатуры, набирая специальные команды, для задания различных опций служат параметры</w:t>
      </w:r>
      <w:r w:rsidR="000C5272" w:rsidRPr="000C5272">
        <w:t xml:space="preserve">. </w:t>
      </w:r>
      <w:r w:rsidRPr="000C5272">
        <w:t>Система как ответ на действия пользователя тоже выдаёт или сообщения, или результат выполнения введенной команды, опять же в текстовом виде</w:t>
      </w:r>
      <w:r w:rsidR="000C5272" w:rsidRPr="000C5272">
        <w:t xml:space="preserve">. </w:t>
      </w:r>
      <w:r w:rsidRPr="000C5272">
        <w:t>Курсор может иметь вид мигающего прямоугольника или чёрточки, обозначающей место ввода</w:t>
      </w:r>
      <w:r w:rsidR="000C5272" w:rsidRPr="000C5272">
        <w:t xml:space="preserve">. </w:t>
      </w:r>
      <w:r w:rsidRPr="000C5272">
        <w:t>В таком режиме можно взаимодействовать лишь с одной программой, хотя потенциально могут выполняться несколько различных программ</w:t>
      </w:r>
      <w:r w:rsidR="000C5272" w:rsidRPr="000C5272">
        <w:t xml:space="preserve">. </w:t>
      </w:r>
      <w:r w:rsidRPr="000C5272">
        <w:t>Управлять взаимодействием этих программ можно лишь только опять с командной строки, причём проверить результат можно только по окончанию работы</w:t>
      </w:r>
      <w:r w:rsidR="000C5272" w:rsidRPr="000C5272">
        <w:t>.</w:t>
      </w:r>
    </w:p>
    <w:p w:rsidR="002D1D4D" w:rsidRPr="002D1D4D" w:rsidRDefault="002D1D4D" w:rsidP="000C5272">
      <w:pPr>
        <w:ind w:firstLine="709"/>
        <w:rPr>
          <w:lang w:val="uk-UA"/>
        </w:rPr>
      </w:pPr>
    </w:p>
    <w:p w:rsidR="008F39D3" w:rsidRPr="000C5272" w:rsidRDefault="004E4139" w:rsidP="000C5272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189.75pt">
            <v:imagedata r:id="rId7" o:title=""/>
          </v:shape>
        </w:pict>
      </w:r>
    </w:p>
    <w:p w:rsidR="000C5272" w:rsidRDefault="000C5272" w:rsidP="000C5272">
      <w:pPr>
        <w:ind w:firstLine="709"/>
      </w:pPr>
      <w:r>
        <w:t>Рис.</w:t>
      </w:r>
      <w:r w:rsidR="00FA2D40">
        <w:t xml:space="preserve"> </w:t>
      </w:r>
      <w:r>
        <w:t>1</w:t>
      </w:r>
      <w:r w:rsidR="00FA2D40">
        <w:t>.</w:t>
      </w:r>
      <w:r w:rsidR="008F39D3" w:rsidRPr="000C5272">
        <w:t xml:space="preserve"> </w:t>
      </w:r>
      <w:r w:rsidR="00FA2D40">
        <w:t>Т</w:t>
      </w:r>
      <w:r w:rsidR="008F39D3" w:rsidRPr="000C5272">
        <w:t>екстовый интерфейс режима MS DOS</w:t>
      </w:r>
      <w:r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Для эффективного использования их пользователю необходимо знать синтаксис всех команд, плюс знать, какие нужно использовать ключи или опции для каждой из них</w:t>
      </w:r>
      <w:r w:rsidR="000C5272" w:rsidRPr="000C5272">
        <w:t xml:space="preserve">. </w:t>
      </w:r>
      <w:r w:rsidRPr="000C5272">
        <w:t>Это является главным недостатком этой подгруппы человеко-машинных интерфейсов</w:t>
      </w:r>
      <w:r w:rsidR="000C5272" w:rsidRPr="000C5272">
        <w:t xml:space="preserve">. </w:t>
      </w:r>
      <w:r w:rsidRPr="000C5272">
        <w:t>Кроме того, текстовая природа выводимых данных делает трудной, а под час и совершенно невозможной работу с определённым классом приложений, в первую очередь графических, или тех, где используются разнородные данные, например Web-браузеры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 основном текстовый интерфейс применяется в таких сферах, как операционные системы, чаты и компьютерные игры</w:t>
      </w:r>
      <w:r w:rsidR="000C5272" w:rsidRPr="000C5272">
        <w:t xml:space="preserve">. </w:t>
      </w:r>
      <w:r w:rsidRPr="000C5272">
        <w:t>В операционных системах такой вид интерфейсов применяется как командная строка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Единственной нишей, где подобный тип человеко-машинных интерфейсов сохранился и имеет более или менее прочные позиции, является удалённый доступ для администрирования или настройки сервера, когда требуется лишь shell-доступ, и в наличии есть только канал с ограниченной пропускной способностью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Но с другой стороны преимуществом данного вида человеко-машинного интерфейса в том, что этот вид интерфейса требует определённой культуры поведения и чёткости мысли пользователя</w:t>
      </w:r>
      <w:r w:rsidR="000C5272" w:rsidRPr="000C5272">
        <w:t xml:space="preserve">. </w:t>
      </w:r>
      <w:r w:rsidRPr="000C5272">
        <w:t>Например, в Windows после нажатия Ctr-Alt-Del ошибка в позиционировании курсора на 20-30 точек влечет за собой или завершение выполнения одной программы, или завершения работы всей системы</w:t>
      </w:r>
      <w:r w:rsidR="000C5272" w:rsidRPr="000C5272">
        <w:t xml:space="preserve">. </w:t>
      </w:r>
      <w:r w:rsidRPr="000C5272">
        <w:t>В режиме командной строки такой ошибки</w:t>
      </w:r>
      <w:r w:rsidR="000C5272" w:rsidRPr="000C5272">
        <w:t xml:space="preserve"> </w:t>
      </w:r>
      <w:r w:rsidRPr="000C5272">
        <w:t>не получится</w:t>
      </w:r>
      <w:r w:rsidR="000C5272" w:rsidRPr="000C5272">
        <w:t xml:space="preserve">. </w:t>
      </w:r>
      <w:r w:rsidRPr="000C5272">
        <w:t>Для выхода там как минимум нужно набрать совсем другую последовательность,</w:t>
      </w:r>
      <w:r w:rsidR="000C5272">
        <w:t xml:space="preserve"> "</w:t>
      </w:r>
      <w:r w:rsidRPr="000C5272">
        <w:t>logout</w:t>
      </w:r>
      <w:r w:rsidR="000C5272">
        <w:t>", "</w:t>
      </w:r>
      <w:r w:rsidRPr="000C5272">
        <w:t>exit</w:t>
      </w:r>
      <w:r w:rsidR="000C5272">
        <w:t xml:space="preserve">" </w:t>
      </w:r>
      <w:r w:rsidRPr="000C5272">
        <w:t>или еще что-то столь же приметное, что с другой командой спутать не получится</w:t>
      </w:r>
      <w:r w:rsidR="000C5272" w:rsidRPr="000C5272">
        <w:t xml:space="preserve">. </w:t>
      </w:r>
      <w:r w:rsidRPr="000C5272">
        <w:t>Или, например, чтобы отформатировать дискету, нужно “пройти</w:t>
      </w:r>
      <w:r w:rsidR="000C5272">
        <w:t xml:space="preserve">" </w:t>
      </w:r>
      <w:r w:rsidRPr="000C5272">
        <w:t>через кучу окон и задать много опций, вместо того</w:t>
      </w:r>
      <w:r w:rsidR="000C5272" w:rsidRPr="000C5272">
        <w:t>,</w:t>
      </w:r>
      <w:r w:rsidRPr="000C5272">
        <w:t xml:space="preserve"> чтобы набрать всем понятную команду format a</w:t>
      </w:r>
      <w:r w:rsidR="000C5272" w:rsidRPr="000C5272">
        <w:t xml:space="preserve">: </w:t>
      </w:r>
      <w:r w:rsidRPr="000C5272">
        <w:t>\</w:t>
      </w:r>
      <w:r w:rsidR="000C5272" w:rsidRPr="000C5272">
        <w:t xml:space="preserve">. </w:t>
      </w:r>
      <w:r w:rsidRPr="000C5272">
        <w:t>Получается, что текстовый вид интерфейсов останется как интерфейс там, где работают именно профессионалы, и где не требуется сомнительных удобств и красот в ущерб функциональности и гибкости</w:t>
      </w:r>
      <w:r w:rsidR="000C5272"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3" w:name="_Toc256837763"/>
      <w:r>
        <w:t>1.2</w:t>
      </w:r>
      <w:r w:rsidR="00B54233" w:rsidRPr="000C5272">
        <w:t xml:space="preserve"> </w:t>
      </w:r>
      <w:r w:rsidR="008F39D3" w:rsidRPr="000C5272">
        <w:t>Смешанный</w:t>
      </w:r>
      <w:r>
        <w:t xml:space="preserve"> (</w:t>
      </w:r>
      <w:r w:rsidR="008F39D3" w:rsidRPr="000C5272">
        <w:t>псевдографический</w:t>
      </w:r>
      <w:r w:rsidRPr="000C5272">
        <w:t xml:space="preserve">) </w:t>
      </w:r>
      <w:r w:rsidR="008F39D3" w:rsidRPr="000C5272">
        <w:t>интерфейс</w:t>
      </w:r>
      <w:bookmarkEnd w:id="3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  <w:rPr>
          <w:lang w:val="uk-UA"/>
        </w:rPr>
      </w:pPr>
      <w:r w:rsidRPr="000C5272">
        <w:t>В первую очередь следует различать понятия “оконный” и “графический” интерфейсы</w:t>
      </w:r>
      <w:r w:rsidR="000C5272" w:rsidRPr="000C5272">
        <w:t xml:space="preserve">. </w:t>
      </w:r>
      <w:r w:rsidRPr="000C5272">
        <w:t>“Оконный” базируется на принципе разделения реального окна монитора</w:t>
      </w:r>
      <w:r w:rsidR="000C5272">
        <w:t xml:space="preserve"> (</w:t>
      </w:r>
      <w:r w:rsidRPr="000C5272">
        <w:t>или виртуального десктопа намного большего размера, чем физический дисплей</w:t>
      </w:r>
      <w:r w:rsidR="000C5272" w:rsidRPr="000C5272">
        <w:t xml:space="preserve">) </w:t>
      </w:r>
      <w:r w:rsidRPr="000C5272">
        <w:t>на прямоугольные области, внутри каждой из которых определенная программа направляет свой вывод и откуда получает команды</w:t>
      </w:r>
      <w:r w:rsidR="000C5272" w:rsidRPr="000C5272">
        <w:t xml:space="preserve">. </w:t>
      </w:r>
      <w:r w:rsidRPr="000C5272">
        <w:t>Никто и нечто не ставит никаких ограничений на природу этих окон</w:t>
      </w:r>
      <w:r w:rsidR="000C5272" w:rsidRPr="000C5272">
        <w:t xml:space="preserve"> - </w:t>
      </w:r>
      <w:r w:rsidRPr="000C5272">
        <w:t>это могут быть как независимые текстовые терминалы, так и окна, куда выводиться графика</w:t>
      </w:r>
      <w:r w:rsidR="000C5272">
        <w:t xml:space="preserve"> (</w:t>
      </w:r>
      <w:r w:rsidRPr="000C5272">
        <w:t>как результат работы, так и элементы интерфейса</w:t>
      </w:r>
      <w:r w:rsidR="000C5272" w:rsidRPr="000C5272">
        <w:t xml:space="preserve">). </w:t>
      </w:r>
      <w:r w:rsidRPr="000C5272">
        <w:t>А термин</w:t>
      </w:r>
      <w:r w:rsidR="000C5272">
        <w:t xml:space="preserve"> "</w:t>
      </w:r>
      <w:r w:rsidRPr="000C5272">
        <w:t>графический</w:t>
      </w:r>
      <w:r w:rsidR="000C5272">
        <w:t xml:space="preserve">" </w:t>
      </w:r>
      <w:r w:rsidRPr="000C5272">
        <w:t>означает, что все выводиться в графическом режиме, так что может быть как оконный графический интерфейс, когда каждое окно отображает графический интерфейс, так и полноэкранный режим, когда выполняется только одна программа, которая осуществляет вывод в графическом режиме</w:t>
      </w:r>
      <w:r w:rsidR="000C5272" w:rsidRPr="000C5272">
        <w:t xml:space="preserve">. </w:t>
      </w:r>
      <w:r w:rsidRPr="000C5272">
        <w:t>То есть, оконный не обязательно графический, а графический не всегда оконный</w:t>
      </w:r>
      <w:r w:rsidR="000C5272" w:rsidRPr="000C5272">
        <w:t xml:space="preserve">. </w:t>
      </w:r>
      <w:r w:rsidRPr="000C5272">
        <w:t>Псевдографический интерфейс обособлен присутствием графических интерфейсных элементов, наприм</w:t>
      </w:r>
      <w:r w:rsidR="00E333F1" w:rsidRPr="000C5272">
        <w:t xml:space="preserve">ер, кнопки, индикаторы процесса </w:t>
      </w:r>
      <w:r w:rsidRPr="000C5272">
        <w:t>выполнения, меню</w:t>
      </w:r>
      <w:r w:rsidR="000C5272" w:rsidRPr="000C5272">
        <w:t xml:space="preserve">. </w:t>
      </w:r>
      <w:r w:rsidRPr="000C5272">
        <w:t>Как пример можно привести известную программу FAR</w:t>
      </w:r>
    </w:p>
    <w:p w:rsidR="002D1D4D" w:rsidRPr="002D1D4D" w:rsidRDefault="002D1D4D" w:rsidP="000C5272">
      <w:pPr>
        <w:ind w:firstLine="709"/>
        <w:rPr>
          <w:lang w:val="uk-UA"/>
        </w:rPr>
      </w:pPr>
    </w:p>
    <w:p w:rsidR="008F39D3" w:rsidRPr="000C5272" w:rsidRDefault="004E4139" w:rsidP="000C5272">
      <w:pPr>
        <w:ind w:firstLine="709"/>
      </w:pPr>
      <w:r>
        <w:pict>
          <v:shape id="_x0000_i1026" type="#_x0000_t75" style="width:405pt;height:229.5pt">
            <v:imagedata r:id="rId8" o:title=""/>
          </v:shape>
        </w:pict>
      </w:r>
    </w:p>
    <w:p w:rsidR="000C5272" w:rsidRDefault="000C5272" w:rsidP="000C5272">
      <w:pPr>
        <w:ind w:firstLine="709"/>
      </w:pPr>
      <w:r>
        <w:t>Рис.</w:t>
      </w:r>
      <w:r w:rsidR="00FA2D40">
        <w:t xml:space="preserve"> </w:t>
      </w:r>
      <w:r>
        <w:t>2</w:t>
      </w:r>
      <w:r w:rsidR="00FA2D40">
        <w:t>.</w:t>
      </w:r>
      <w:r w:rsidR="008F39D3" w:rsidRPr="000C5272">
        <w:t xml:space="preserve"> Псевдографический интерфейс оболочки FAR</w:t>
      </w:r>
      <w:r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Для пользования этой системой уже не нужно наизусть помнить многочисленные команды и опции, сообщения имеют более удобный и привычный вид</w:t>
      </w:r>
      <w:r w:rsidR="000C5272" w:rsidRPr="000C5272">
        <w:t xml:space="preserve">. </w:t>
      </w:r>
      <w:r w:rsidRPr="000C5272">
        <w:t>Но интерфейс все равно остается текст ориентированным, а значит трудности с отображением различных данных остаются</w:t>
      </w:r>
      <w:r w:rsidR="000C5272" w:rsidRPr="000C5272">
        <w:t xml:space="preserve"> - </w:t>
      </w:r>
      <w:r w:rsidRPr="000C5272">
        <w:t>о типе файла можно узнать только по расширению, а не как в Windows</w:t>
      </w:r>
      <w:r w:rsidR="000C5272" w:rsidRPr="000C5272">
        <w:t xml:space="preserve"> - </w:t>
      </w:r>
      <w:r w:rsidRPr="000C5272">
        <w:t>еще и по иконке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Псевдографический человеко-машинный интерфейс является промежутком между чисто текстовым интерфейсом</w:t>
      </w:r>
      <w:r w:rsidR="000C5272" w:rsidRPr="000C5272">
        <w:t xml:space="preserve"> </w:t>
      </w:r>
      <w:r w:rsidRPr="000C5272">
        <w:t>и графическим</w:t>
      </w:r>
      <w:r w:rsidR="000C5272" w:rsidRPr="000C5272">
        <w:t xml:space="preserve">. </w:t>
      </w:r>
      <w:r w:rsidRPr="000C5272">
        <w:t>Такой вид человеко-машинного интерфейса в большинстве случаев обладает всеми преимуществами текстового интерфейса</w:t>
      </w:r>
      <w:r w:rsidR="000C5272">
        <w:t xml:space="preserve"> (</w:t>
      </w:r>
      <w:r w:rsidRPr="000C5272">
        <w:t>использование мощных языков, расширяемость</w:t>
      </w:r>
      <w:r w:rsidR="000C5272" w:rsidRPr="000C5272">
        <w:t>),</w:t>
      </w:r>
      <w:r w:rsidRPr="000C5272">
        <w:t xml:space="preserve"> и устраняет некоторые недостатки</w:t>
      </w:r>
      <w:r w:rsidR="000C5272">
        <w:t xml:space="preserve"> (</w:t>
      </w:r>
      <w:r w:rsidRPr="000C5272">
        <w:t>позволяет легче управлять системой, нагляднее представить файловую систему, например</w:t>
      </w:r>
      <w:r w:rsidR="000C5272" w:rsidRPr="000C5272">
        <w:t xml:space="preserve">). </w:t>
      </w:r>
      <w:r w:rsidRPr="000C5272">
        <w:t xml:space="preserve">Но большинство недостатков практически те же </w:t>
      </w:r>
      <w:r w:rsidR="000C5272">
        <w:t>-</w:t>
      </w:r>
      <w:r w:rsidRPr="000C5272">
        <w:t xml:space="preserve"> бедность вариантов представления данных, невыразительность интерфейса, нарастающая сложность при попытке перенести команду с множеством опций в режим, когда в окне нужно просто выбрать нужные пункты </w:t>
      </w:r>
      <w:r w:rsidR="000C5272">
        <w:t>-</w:t>
      </w:r>
      <w:r w:rsidRPr="000C5272">
        <w:t xml:space="preserve"> на </w:t>
      </w:r>
      <w:r w:rsidR="000C5272">
        <w:t>рис.2</w:t>
      </w:r>
      <w:r w:rsidRPr="000C5272">
        <w:t xml:space="preserve"> видно, что в окне команды</w:t>
      </w:r>
      <w:r w:rsidR="000C5272">
        <w:t xml:space="preserve"> "</w:t>
      </w:r>
      <w:r w:rsidRPr="000C5272">
        <w:t>Копировать</w:t>
      </w:r>
      <w:r w:rsidR="000C5272">
        <w:t xml:space="preserve">" </w:t>
      </w:r>
      <w:r w:rsidRPr="000C5272">
        <w:t>есть пункт</w:t>
      </w:r>
      <w:r w:rsidR="000C5272">
        <w:t xml:space="preserve"> "</w:t>
      </w:r>
      <w:r w:rsidRPr="000C5272">
        <w:t>Дерево</w:t>
      </w:r>
      <w:r w:rsidR="000C5272">
        <w:t xml:space="preserve">", </w:t>
      </w:r>
      <w:r w:rsidRPr="000C5272">
        <w:t>выбор которого приведет к открытию еще одного окна, с деревом каталогов</w:t>
      </w:r>
      <w:r w:rsidR="000C5272" w:rsidRPr="000C5272">
        <w:t xml:space="preserve"> - </w:t>
      </w:r>
      <w:r w:rsidRPr="000C5272">
        <w:t>так что уже есть где запутаться, тем более что переключаться произвольным образом между окнами нельзя</w:t>
      </w:r>
      <w:r w:rsidR="000C5272"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4" w:name="_Toc256837764"/>
      <w:r>
        <w:t>1.3</w:t>
      </w:r>
      <w:r w:rsidR="00B54233" w:rsidRPr="000C5272">
        <w:t xml:space="preserve"> </w:t>
      </w:r>
      <w:r w:rsidR="008F39D3" w:rsidRPr="000C5272">
        <w:t>Графический интерфейс</w:t>
      </w:r>
      <w:bookmarkEnd w:id="4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 xml:space="preserve">Графический человеко-машинный интерфейс </w:t>
      </w:r>
      <w:r w:rsidR="000C5272">
        <w:t>-</w:t>
      </w:r>
      <w:r w:rsidRPr="000C5272">
        <w:t xml:space="preserve"> это система средств для взаимодействия пользователя с компьютером, основанная на представлении всех доступных пользователю системных объектов и функций в виде графических компонентов экрана</w:t>
      </w:r>
      <w:r w:rsidR="000C5272">
        <w:t xml:space="preserve"> (</w:t>
      </w:r>
      <w:r w:rsidRPr="000C5272">
        <w:t xml:space="preserve">окон, значков, меню, кнопок, списков и </w:t>
      </w:r>
      <w:r w:rsidR="000C5272">
        <w:t>т.п.)</w:t>
      </w:r>
      <w:r w:rsidR="000C5272" w:rsidRPr="000C5272">
        <w:t xml:space="preserve">. </w:t>
      </w:r>
      <w:r w:rsidRPr="000C5272">
        <w:t>При этом, в отличие от текстового интерфейса, пользователь имеет произвольный доступ</w:t>
      </w:r>
      <w:r w:rsidR="000C5272">
        <w:t xml:space="preserve"> (</w:t>
      </w:r>
      <w:r w:rsidRPr="000C5272">
        <w:t>с помощью клавиатуры или устройства координатного ввода типа</w:t>
      </w:r>
      <w:r w:rsidR="000C5272">
        <w:t xml:space="preserve"> "</w:t>
      </w:r>
      <w:r w:rsidRPr="000C5272">
        <w:t>мышь</w:t>
      </w:r>
      <w:r w:rsidR="000C5272">
        <w:t>"</w:t>
      </w:r>
      <w:r w:rsidR="000C5272" w:rsidRPr="000C5272">
        <w:t xml:space="preserve">) </w:t>
      </w:r>
      <w:r w:rsidRPr="000C5272">
        <w:t>ко всем видимым экранным объектам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Впервые Графический интерфейс был предложен учёными из исследовательской лаборатории Xerox PARC в 1970</w:t>
      </w:r>
      <w:r w:rsidR="000C5272">
        <w:t>-</w:t>
      </w:r>
      <w:r w:rsidRPr="000C5272">
        <w:t>х</w:t>
      </w:r>
      <w:r w:rsidR="000C5272" w:rsidRPr="000C5272">
        <w:t xml:space="preserve">. </w:t>
      </w:r>
      <w:r w:rsidRPr="000C5272">
        <w:t>В 1973 году в лаборатории Xerox PARC собирают молодых людей, недовольных политикой США</w:t>
      </w:r>
      <w:r w:rsidR="000C5272">
        <w:t xml:space="preserve"> (</w:t>
      </w:r>
      <w:r w:rsidRPr="000C5272">
        <w:t>война во Вьетнаме</w:t>
      </w:r>
      <w:r w:rsidR="000C5272" w:rsidRPr="000C5272">
        <w:t xml:space="preserve">) </w:t>
      </w:r>
      <w:r w:rsidRPr="000C5272">
        <w:t>и дают свободу исследований</w:t>
      </w:r>
      <w:r w:rsidR="000C5272" w:rsidRPr="000C5272">
        <w:t xml:space="preserve">. </w:t>
      </w:r>
      <w:r w:rsidRPr="000C5272">
        <w:t>В результате на свет появляется концепция графического интерфейса WIMP</w:t>
      </w:r>
      <w:r w:rsidR="000C5272">
        <w:t xml:space="preserve"> (</w:t>
      </w:r>
      <w:r w:rsidRPr="000C5272">
        <w:t>Windows, Icons, Menus, Point-n-Click</w:t>
      </w:r>
      <w:r w:rsidR="000C5272" w:rsidRPr="000C5272">
        <w:t xml:space="preserve">). </w:t>
      </w:r>
      <w:r w:rsidRPr="000C5272">
        <w:t>В рамках этой концепции создаётся компьютер Alto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Графический интерфейс со своей многозадачностью был использован в 1985 году в операционной системе AmigaOS</w:t>
      </w:r>
      <w:r w:rsidR="000C5272" w:rsidRPr="000C5272">
        <w:t>.</w:t>
      </w:r>
    </w:p>
    <w:p w:rsidR="008F39D3" w:rsidRPr="000C5272" w:rsidRDefault="008F39D3" w:rsidP="000C5272">
      <w:pPr>
        <w:ind w:firstLine="709"/>
      </w:pPr>
      <w:r w:rsidRPr="000C5272">
        <w:t xml:space="preserve">К этому виду интерфейсов относятся такие системы как, </w:t>
      </w:r>
      <w:r w:rsidRPr="000C5272">
        <w:rPr>
          <w:lang w:val="en-US"/>
        </w:rPr>
        <w:t>Mac</w:t>
      </w:r>
      <w:r w:rsidRPr="000C5272">
        <w:t xml:space="preserve"> </w:t>
      </w:r>
      <w:r w:rsidRPr="000C5272">
        <w:rPr>
          <w:lang w:val="en-US"/>
        </w:rPr>
        <w:t>OS</w:t>
      </w:r>
      <w:r w:rsidRPr="000C5272">
        <w:t xml:space="preserve">, </w:t>
      </w:r>
      <w:r w:rsidRPr="000C5272">
        <w:rPr>
          <w:lang w:val="en-US"/>
        </w:rPr>
        <w:t>Solaris</w:t>
      </w:r>
      <w:r w:rsidRPr="000C5272">
        <w:t xml:space="preserve">, </w:t>
      </w:r>
      <w:r w:rsidRPr="000C5272">
        <w:rPr>
          <w:lang w:val="en-US"/>
        </w:rPr>
        <w:t>GNU</w:t>
      </w:r>
      <w:r w:rsidRPr="000C5272">
        <w:t>/</w:t>
      </w:r>
      <w:r w:rsidRPr="000C5272">
        <w:rPr>
          <w:lang w:val="en-US"/>
        </w:rPr>
        <w:t>Linux</w:t>
      </w:r>
      <w:r w:rsidRPr="000C5272">
        <w:t xml:space="preserve">, </w:t>
      </w:r>
      <w:r w:rsidRPr="000C5272">
        <w:rPr>
          <w:lang w:val="en-US"/>
        </w:rPr>
        <w:t>Microsoft</w:t>
      </w:r>
      <w:r w:rsidRPr="000C5272">
        <w:t xml:space="preserve"> </w:t>
      </w:r>
      <w:r w:rsidRPr="000C5272">
        <w:rPr>
          <w:lang w:val="en-US"/>
        </w:rPr>
        <w:t>Windows</w:t>
      </w:r>
      <w:r w:rsidRPr="000C5272">
        <w:t xml:space="preserve">, </w:t>
      </w:r>
      <w:r w:rsidRPr="000C5272">
        <w:rPr>
          <w:lang w:val="en-US"/>
        </w:rPr>
        <w:t>NeXTSTEP</w:t>
      </w:r>
      <w:r w:rsidRPr="000C5272">
        <w:t>,</w:t>
      </w:r>
    </w:p>
    <w:p w:rsidR="000C5272" w:rsidRDefault="008F39D3" w:rsidP="000C5272">
      <w:pPr>
        <w:ind w:firstLine="709"/>
      </w:pPr>
      <w:r w:rsidRPr="000C5272">
        <w:t>В графическом человеко-машинном интерфейсе все элементы пользовательского интерфейса, как и сами данные в окнах, отображаются в графическом режиме, с помощью 256, 16-битной или 32-битной глубины цветового буфера</w:t>
      </w:r>
      <w:r w:rsidR="000C5272" w:rsidRPr="000C5272">
        <w:t xml:space="preserve">. </w:t>
      </w:r>
      <w:r w:rsidRPr="000C5272">
        <w:t>Это позволяет сформировать привлекательные с точки зрения пользователя окна, кнопки, пиктограммы, ползунки, индикаторы</w:t>
      </w:r>
      <w:r w:rsidR="000C5272" w:rsidRPr="000C5272">
        <w:t xml:space="preserve">. </w:t>
      </w:r>
      <w:r w:rsidRPr="000C5272">
        <w:t>В таком режиме</w:t>
      </w:r>
      <w:r w:rsidR="000C5272">
        <w:t xml:space="preserve"> "</w:t>
      </w:r>
      <w:r w:rsidRPr="000C5272">
        <w:t>объемность</w:t>
      </w:r>
      <w:r w:rsidR="000C5272">
        <w:t xml:space="preserve">" </w:t>
      </w:r>
      <w:r w:rsidRPr="000C5272">
        <w:t>интерфейсных элементов достигается с помощью искусственных приемов</w:t>
      </w:r>
      <w:r w:rsidR="000C5272" w:rsidRPr="000C5272">
        <w:t xml:space="preserve"> - </w:t>
      </w:r>
      <w:r w:rsidRPr="000C5272">
        <w:t>например, за несколько пикселей до края рамки окна дают полоску белого толщиной в один пиксель</w:t>
      </w:r>
      <w:r w:rsidR="000C5272" w:rsidRPr="000C5272">
        <w:t xml:space="preserve"> - </w:t>
      </w:r>
      <w:r w:rsidRPr="000C5272">
        <w:t>появляется иллюзия того, что рамка как бы выпукла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Общим для всех систем с графическим интерфейсом есть понятие окна</w:t>
      </w:r>
      <w:r w:rsidR="000C5272" w:rsidRPr="000C5272">
        <w:t xml:space="preserve">. </w:t>
      </w:r>
      <w:r w:rsidRPr="000C5272">
        <w:t>Окно</w:t>
      </w:r>
      <w:r w:rsidR="000C5272" w:rsidRPr="000C5272">
        <w:t xml:space="preserve"> - </w:t>
      </w:r>
      <w:r w:rsidRPr="000C5272">
        <w:t>прямоугольная область экрана, куда программа выводит свои данные и откуда получает команды</w:t>
      </w:r>
      <w:r w:rsidR="000C5272" w:rsidRPr="000C5272">
        <w:t xml:space="preserve">. </w:t>
      </w:r>
      <w:r w:rsidRPr="000C5272">
        <w:t>Есть два различных подхода</w:t>
      </w:r>
      <w:r w:rsidR="000C5272" w:rsidRPr="000C5272">
        <w:t>.</w:t>
      </w:r>
    </w:p>
    <w:p w:rsidR="000C5272" w:rsidRDefault="008F39D3" w:rsidP="000C5272">
      <w:pPr>
        <w:ind w:firstLine="709"/>
        <w:rPr>
          <w:lang w:val="uk-UA"/>
        </w:rPr>
      </w:pPr>
      <w:r w:rsidRPr="000C5272">
        <w:t xml:space="preserve">Первый </w:t>
      </w:r>
      <w:r w:rsidR="000C5272">
        <w:t>-</w:t>
      </w:r>
      <w:r w:rsidRPr="000C5272">
        <w:t xml:space="preserve"> это десктоп</w:t>
      </w:r>
      <w:r w:rsidR="000C5272" w:rsidRPr="000C5272">
        <w:t xml:space="preserve">. </w:t>
      </w:r>
      <w:r w:rsidRPr="000C5272">
        <w:t xml:space="preserve">Десктоп </w:t>
      </w:r>
      <w:r w:rsidR="000C5272">
        <w:t>-</w:t>
      </w:r>
      <w:r w:rsidRPr="000C5272">
        <w:t xml:space="preserve"> это окно, которое имеет максимальные размеры и занимает весь экран</w:t>
      </w:r>
      <w:r w:rsidR="000C5272" w:rsidRPr="000C5272">
        <w:t xml:space="preserve">. </w:t>
      </w:r>
      <w:r w:rsidRPr="000C5272">
        <w:t>Как пример можно рассмотреть 2 скриншота системы Microsoft Windows</w:t>
      </w:r>
      <w:r w:rsidR="000C5272" w:rsidRPr="000C5272">
        <w:t>.</w:t>
      </w:r>
    </w:p>
    <w:p w:rsidR="002D1D4D" w:rsidRPr="002D1D4D" w:rsidRDefault="002D1D4D" w:rsidP="000C5272">
      <w:pPr>
        <w:ind w:firstLine="709"/>
        <w:rPr>
          <w:lang w:val="uk-UA"/>
        </w:rPr>
      </w:pPr>
    </w:p>
    <w:p w:rsidR="00E333F1" w:rsidRPr="000C5272" w:rsidRDefault="004E4139" w:rsidP="000C5272">
      <w:pPr>
        <w:ind w:firstLine="709"/>
        <w:rPr>
          <w:lang w:val="en-US"/>
        </w:rPr>
      </w:pPr>
      <w:r>
        <w:rPr>
          <w:lang w:val="en-US"/>
        </w:rPr>
        <w:pict>
          <v:shape id="_x0000_i1027" type="#_x0000_t75" style="width:384pt;height:277.5pt">
            <v:imagedata r:id="rId9" o:title=""/>
          </v:shape>
        </w:pict>
      </w:r>
    </w:p>
    <w:p w:rsidR="000C5272" w:rsidRDefault="000C5272" w:rsidP="000C5272">
      <w:pPr>
        <w:ind w:firstLine="709"/>
      </w:pPr>
      <w:r>
        <w:t>Рис.3</w:t>
      </w:r>
      <w:r w:rsidRPr="000C5272">
        <w:t xml:space="preserve">. </w:t>
      </w:r>
      <w:r w:rsidR="008F39D3" w:rsidRPr="000C5272">
        <w:t>Оконная система ОС Microsoft Windows 98</w:t>
      </w:r>
      <w:r w:rsidRPr="000C5272">
        <w:t xml:space="preserve">. </w:t>
      </w:r>
      <w:r w:rsidR="008F39D3" w:rsidRPr="000C5272">
        <w:t>Окно занимает максимальную область десктопа</w:t>
      </w:r>
      <w:r w:rsidRPr="000C5272">
        <w:t>.</w:t>
      </w:r>
    </w:p>
    <w:p w:rsidR="000C5272" w:rsidRDefault="003F752E" w:rsidP="000C5272">
      <w:pPr>
        <w:ind w:firstLine="709"/>
      </w:pPr>
      <w:r>
        <w:rPr>
          <w:lang w:val="uk-UA"/>
        </w:rPr>
        <w:br w:type="page"/>
      </w:r>
      <w:r w:rsidR="008F39D3" w:rsidRPr="000C5272">
        <w:t xml:space="preserve">На рисунке </w:t>
      </w:r>
      <w:r w:rsidR="00A43502" w:rsidRPr="000C5272">
        <w:t>3</w:t>
      </w:r>
      <w:r w:rsidR="008F39D3" w:rsidRPr="000C5272">
        <w:t xml:space="preserve"> видно, что внизу, на панели задач, в данный момент открыто множество других окон</w:t>
      </w:r>
      <w:r w:rsidR="000C5272" w:rsidRPr="000C5272">
        <w:t>.</w:t>
      </w:r>
    </w:p>
    <w:p w:rsidR="000C5272" w:rsidRDefault="008F39D3" w:rsidP="000C5272">
      <w:pPr>
        <w:ind w:firstLine="709"/>
        <w:rPr>
          <w:lang w:val="uk-UA"/>
        </w:rPr>
      </w:pPr>
      <w:r w:rsidRPr="000C5272">
        <w:t xml:space="preserve">Но сейчас они не активны, и что особенно, навигация между ними очень затруднена </w:t>
      </w:r>
      <w:r w:rsidR="000C5272">
        <w:t>-</w:t>
      </w:r>
      <w:r w:rsidRPr="000C5272">
        <w:t xml:space="preserve"> панель задач имеет маленькие размеры, а окон много поэтому их заголовки отображаются сокращенно, и, как видно, по ним абсолютно нельзя сказать, что открыто в том или ином окне</w:t>
      </w:r>
      <w:r w:rsidR="000C5272" w:rsidRPr="000C5272">
        <w:t xml:space="preserve">. </w:t>
      </w:r>
      <w:r w:rsidRPr="000C5272">
        <w:t>Вот и главный недостаток подобной системы</w:t>
      </w:r>
      <w:r w:rsidR="000C5272" w:rsidRPr="000C5272">
        <w:t xml:space="preserve"> - </w:t>
      </w:r>
      <w:r w:rsidRPr="000C5272">
        <w:t>при превышении некого лимита открытых окон практически невозможно при свернутом состоянии определить, что же там отображается</w:t>
      </w:r>
      <w:r w:rsidR="000C5272" w:rsidRPr="000C5272">
        <w:t xml:space="preserve">. </w:t>
      </w:r>
      <w:r w:rsidRPr="000C5272">
        <w:t>Значит, для поиска нужного окна сначала требуется по очереди открывать все окна и просматривать</w:t>
      </w:r>
      <w:r w:rsidR="000C5272" w:rsidRPr="000C5272">
        <w:t xml:space="preserve"> - </w:t>
      </w:r>
      <w:r w:rsidRPr="000C5272">
        <w:t>как минимум, эта процедура занимает много времени</w:t>
      </w:r>
      <w:r w:rsidR="000C5272" w:rsidRPr="000C5272">
        <w:t xml:space="preserve">. </w:t>
      </w:r>
      <w:r w:rsidRPr="000C5272">
        <w:t>Следующий вариант</w:t>
      </w:r>
      <w:r w:rsidR="000C5272" w:rsidRPr="000C5272">
        <w:t xml:space="preserve"> - </w:t>
      </w:r>
      <w:r w:rsidRPr="000C5272">
        <w:t>держать открытыми сразу много окон</w:t>
      </w:r>
      <w:r w:rsidR="000C5272">
        <w:t xml:space="preserve"> (</w:t>
      </w:r>
      <w:r w:rsidRPr="000C5272">
        <w:t>в смысле</w:t>
      </w:r>
      <w:r w:rsidR="000C5272" w:rsidRPr="000C5272">
        <w:t xml:space="preserve"> - </w:t>
      </w:r>
      <w:r w:rsidRPr="000C5272">
        <w:t>отображать все окна, просто с разной степенью</w:t>
      </w:r>
      <w:r w:rsidR="000C5272">
        <w:t xml:space="preserve"> "</w:t>
      </w:r>
      <w:r w:rsidRPr="000C5272">
        <w:t>раскрытия</w:t>
      </w:r>
      <w:r w:rsidR="000C5272">
        <w:t xml:space="preserve">" </w:t>
      </w:r>
      <w:r w:rsidRPr="000C5272">
        <w:t>и перекрытия между соседними</w:t>
      </w:r>
      <w:r w:rsidR="000C5272" w:rsidRPr="000C5272">
        <w:t>).</w:t>
      </w:r>
    </w:p>
    <w:p w:rsidR="002D1D4D" w:rsidRPr="002D1D4D" w:rsidRDefault="002D1D4D" w:rsidP="000C5272">
      <w:pPr>
        <w:ind w:firstLine="709"/>
        <w:rPr>
          <w:lang w:val="uk-UA"/>
        </w:rPr>
      </w:pPr>
    </w:p>
    <w:p w:rsidR="008F39D3" w:rsidRPr="000C5272" w:rsidRDefault="004E4139" w:rsidP="000C5272">
      <w:pPr>
        <w:ind w:firstLine="709"/>
      </w:pPr>
      <w:r>
        <w:pict>
          <v:shape id="_x0000_i1028" type="#_x0000_t75" style="width:391.5pt;height:234pt">
            <v:imagedata r:id="rId10" o:title=""/>
          </v:shape>
        </w:pict>
      </w:r>
    </w:p>
    <w:p w:rsidR="000C5272" w:rsidRDefault="000C5272" w:rsidP="000C5272">
      <w:pPr>
        <w:ind w:firstLine="709"/>
      </w:pPr>
      <w:r>
        <w:t>Рис.4</w:t>
      </w:r>
      <w:r w:rsidRPr="000C5272">
        <w:t xml:space="preserve">. </w:t>
      </w:r>
      <w:r w:rsidR="008F39D3" w:rsidRPr="000C5272">
        <w:t>ОС Windows 98</w:t>
      </w:r>
      <w:r w:rsidRPr="000C5272">
        <w:t xml:space="preserve">. </w:t>
      </w:r>
      <w:r w:rsidR="008F39D3" w:rsidRPr="000C5272">
        <w:t>Открыто и отображается сразу несколько окон</w:t>
      </w:r>
      <w:r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Как видно, активным в каждый мом</w:t>
      </w:r>
      <w:r w:rsidR="00B54233" w:rsidRPr="000C5272">
        <w:t>ент может быть только одно окно,</w:t>
      </w:r>
      <w:r w:rsidRPr="000C5272">
        <w:t xml:space="preserve"> и разница между активным и неактивным очень маленькая</w:t>
      </w:r>
      <w:r w:rsidR="000C5272" w:rsidRPr="000C5272">
        <w:t xml:space="preserve"> - </w:t>
      </w:r>
      <w:r w:rsidRPr="000C5272">
        <w:t>всего лишь в цвете заголовка окна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Для достижения отображения всех окон, пришлось так</w:t>
      </w:r>
      <w:r w:rsidR="000C5272">
        <w:t xml:space="preserve"> "</w:t>
      </w:r>
      <w:r w:rsidRPr="000C5272">
        <w:t>урезать</w:t>
      </w:r>
      <w:r w:rsidR="000C5272">
        <w:t xml:space="preserve">" </w:t>
      </w:r>
      <w:r w:rsidRPr="000C5272">
        <w:t>их размеры, что работа с такими окнами очень утруднена, навигация между ними осталась практически такой же сложной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 xml:space="preserve">Вообще графический интерфейс представляет собой рабочий стол </w:t>
      </w:r>
      <w:r w:rsidR="000C5272">
        <w:t>-</w:t>
      </w:r>
      <w:r w:rsidRPr="000C5272">
        <w:t xml:space="preserve"> экран </w:t>
      </w:r>
      <w:r w:rsidR="000C5272">
        <w:t>-</w:t>
      </w:r>
      <w:r w:rsidRPr="000C5272">
        <w:t xml:space="preserve"> поверхность стола, бумаги и документы</w:t>
      </w:r>
      <w:r w:rsidR="000C5272" w:rsidRPr="000C5272">
        <w:t xml:space="preserve"> - </w:t>
      </w:r>
      <w:r w:rsidRPr="000C5272">
        <w:t>окна</w:t>
      </w:r>
      <w:r w:rsidR="000C5272" w:rsidRPr="000C5272">
        <w:t xml:space="preserve">. </w:t>
      </w:r>
      <w:r w:rsidRPr="000C5272">
        <w:t>Значит проблемы “традиционных столов” остаются, ведь обычно рабочий стол всегда завален кучей разных бумаг, и отыскать в этом всем нужный документ недельной давности ох как нелегко</w:t>
      </w:r>
      <w:r w:rsidR="000C5272" w:rsidRPr="000C5272">
        <w:t xml:space="preserve">. </w:t>
      </w:r>
      <w:r w:rsidRPr="000C5272">
        <w:t>То же твориться и на столе виртуальном</w:t>
      </w:r>
      <w:r w:rsidR="000C5272">
        <w:t xml:space="preserve"> (</w:t>
      </w:r>
      <w:r w:rsidRPr="000C5272">
        <w:t xml:space="preserve">Рис </w:t>
      </w:r>
      <w:r w:rsidR="00223BA2" w:rsidRPr="000C5272">
        <w:t>4</w:t>
      </w:r>
      <w:r w:rsidR="000C5272" w:rsidRPr="000C5272">
        <w:t xml:space="preserve">). </w:t>
      </w:r>
      <w:r w:rsidRPr="000C5272">
        <w:t>Пока на столе</w:t>
      </w:r>
      <w:r w:rsidR="000C5272">
        <w:t xml:space="preserve"> (</w:t>
      </w:r>
      <w:r w:rsidRPr="000C5272">
        <w:t>экране</w:t>
      </w:r>
      <w:r w:rsidR="000C5272" w:rsidRPr="000C5272">
        <w:t xml:space="preserve">) </w:t>
      </w:r>
      <w:r w:rsidRPr="000C5272">
        <w:t>один документ</w:t>
      </w:r>
      <w:r w:rsidR="000C5272">
        <w:t xml:space="preserve"> (рис.3</w:t>
      </w:r>
      <w:r w:rsidR="000C5272" w:rsidRPr="000C5272">
        <w:t xml:space="preserve">) </w:t>
      </w:r>
      <w:r w:rsidRPr="000C5272">
        <w:t>то можно спокойно работать, но когда их количество переваливает за десяток</w:t>
      </w:r>
      <w:r w:rsidR="000C5272">
        <w:t>...</w:t>
      </w:r>
      <w:r w:rsidR="000C5272" w:rsidRPr="000C5272">
        <w:t xml:space="preserve"> </w:t>
      </w:r>
      <w:r w:rsidRPr="000C5272">
        <w:t>Перекрытие как метод отображения сразу нескольких документов не только не решает проблему, а наоборот, еще и усугубляет ее, так как нужно следить за тем, какой из документов/окон сейчас активен, а поиск в “мешанине</w:t>
      </w:r>
      <w:r w:rsidR="000C5272">
        <w:t xml:space="preserve">" </w:t>
      </w:r>
      <w:r w:rsidRPr="000C5272">
        <w:t>окон тоже не очень приятен</w:t>
      </w:r>
      <w:r w:rsidR="000C5272" w:rsidRPr="000C5272">
        <w:t xml:space="preserve">. </w:t>
      </w:r>
      <w:r w:rsidRPr="000C5272">
        <w:t>Вот это и есть еще один существенный недостаток оконных систем с перекрытием окон</w:t>
      </w:r>
      <w:r w:rsidR="000C5272" w:rsidRPr="000C5272">
        <w:t xml:space="preserve"> - </w:t>
      </w:r>
      <w:r w:rsidRPr="000C5272">
        <w:t>трудность с расположением и навигацией между отдельными окнами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Второй подход</w:t>
      </w:r>
      <w:r w:rsidR="000C5272" w:rsidRPr="000C5272">
        <w:t xml:space="preserve"> - </w:t>
      </w:r>
      <w:r w:rsidRPr="000C5272">
        <w:t>система формирует виртуальный десктоп гораздо большего размера, чем дисплей</w:t>
      </w:r>
      <w:r w:rsidR="000C5272" w:rsidRPr="000C5272">
        <w:t xml:space="preserve">. </w:t>
      </w:r>
      <w:r w:rsidRPr="000C5272">
        <w:t>Окна могут размещаться на всей площади этого десктопа, а на экране отображается лишь те окна или их части, которые попадают в область отображения реального экрана</w:t>
      </w:r>
      <w:r w:rsidR="000C5272" w:rsidRPr="000C5272">
        <w:t xml:space="preserve">. </w:t>
      </w:r>
      <w:r w:rsidRPr="000C5272">
        <w:t>Такой подход обязывает постоянно и независимо от других окон держать в видимой области окно специальной программы</w:t>
      </w:r>
      <w:r w:rsidR="000C5272" w:rsidRPr="000C5272">
        <w:t xml:space="preserve"> - </w:t>
      </w:r>
      <w:r w:rsidRPr="000C5272">
        <w:t>оконного менеджера, который показывает в масштабе расположение всех окон на виртуальном десктопе и ту область, которая отображается в данный момент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Следует упомянуть ещё об одном скрытом минусе графических оконных систем</w:t>
      </w:r>
      <w:r w:rsidR="000C5272" w:rsidRPr="000C5272">
        <w:t xml:space="preserve">. </w:t>
      </w:r>
      <w:r w:rsidRPr="000C5272">
        <w:t>При их использовании возникает так званый эффект</w:t>
      </w:r>
      <w:r w:rsidR="000C5272">
        <w:t xml:space="preserve"> "</w:t>
      </w:r>
      <w:r w:rsidRPr="000C5272">
        <w:t>когнитивной перегрузки</w:t>
      </w:r>
      <w:r w:rsidR="000C5272">
        <w:t xml:space="preserve">" </w:t>
      </w:r>
      <w:r w:rsidR="000C5272" w:rsidRPr="000C5272">
        <w:t xml:space="preserve">- </w:t>
      </w:r>
      <w:r w:rsidRPr="000C5272">
        <w:t>когда на экран выводиться столько различной информации, за которой нужно следить, да еще и в разных частях дисплея, что пользователь просто теряется,</w:t>
      </w:r>
      <w:r w:rsidR="000C5272">
        <w:t xml:space="preserve"> "</w:t>
      </w:r>
      <w:r w:rsidRPr="000C5272">
        <w:t>глаза разбегаются</w:t>
      </w:r>
      <w:r w:rsidR="000C5272">
        <w:t xml:space="preserve">". </w:t>
      </w:r>
      <w:r w:rsidRPr="000C5272">
        <w:t>Нужно следить за курсором, держать во внимании панель инструментов, где и какая кнопка нажата, следить за индикатором раскладки клавиатуры, за самой клавиатурой</w:t>
      </w:r>
      <w:r w:rsidR="000C5272">
        <w:t xml:space="preserve"> (</w:t>
      </w:r>
      <w:r w:rsidRPr="000C5272">
        <w:t>Caps Lock</w:t>
      </w:r>
      <w:r w:rsidR="000C5272" w:rsidRPr="000C5272">
        <w:t>),</w:t>
      </w:r>
      <w:r w:rsidRPr="000C5272">
        <w:t xml:space="preserve"> одновременно нужно знать, какое окно активно, и что делает система в данный момент</w:t>
      </w:r>
      <w:r w:rsidR="000C5272" w:rsidRPr="000C5272">
        <w:t xml:space="preserve">. </w:t>
      </w:r>
      <w:r w:rsidRPr="000C5272">
        <w:t>Это большой поток информации, за которым сложно следить</w:t>
      </w:r>
      <w:r w:rsidR="000C5272" w:rsidRPr="000C5272">
        <w:t xml:space="preserve">. </w:t>
      </w:r>
      <w:r w:rsidRPr="000C5272">
        <w:t>Кроме того, чтобы выполнить любую элементарную операцию, нужно найти курсором</w:t>
      </w:r>
      <w:r w:rsidR="000C5272">
        <w:t xml:space="preserve"> (</w:t>
      </w:r>
      <w:r w:rsidRPr="000C5272">
        <w:t>значит, перевести внимание на него, но другие элементы, описанные выше тоже нужно держать в поле зрения</w:t>
      </w:r>
      <w:r w:rsidR="000C5272" w:rsidRPr="000C5272">
        <w:t xml:space="preserve">) </w:t>
      </w:r>
      <w:r w:rsidRPr="000C5272">
        <w:t>пункт меню или нужную кнопку, попасть на неё, удостовериться, что курсор находиться именно над той кнопкой, которую нужно нажать, а если это ползунок перемещения, то</w:t>
      </w:r>
      <w:r w:rsidR="000C5272" w:rsidRPr="000C5272">
        <w:t xml:space="preserve"> </w:t>
      </w:r>
      <w:r w:rsidRPr="000C5272">
        <w:t>не останавливая нажатия, одновременно следить за тем, как исполняется команда</w:t>
      </w:r>
      <w:r w:rsidR="000C5272" w:rsidRPr="000C5272">
        <w:t xml:space="preserve">. </w:t>
      </w:r>
      <w:r w:rsidRPr="000C5272">
        <w:t>Часто бывает, что пользователь попадает по ненужной кнопке или пункту меню, вследствие чего приложение совершает не ту команду или вообще закрывается</w:t>
      </w:r>
      <w:r w:rsidR="000C5272" w:rsidRPr="000C5272">
        <w:t xml:space="preserve">. </w:t>
      </w:r>
      <w:r w:rsidRPr="000C5272">
        <w:t>Стандартизация элементов пользовательского интерфейса Windows по идее ее создателей должна было навести лад среди приложений и избавить пользователей от изучения нового интерфейса при переходе на новую программу</w:t>
      </w:r>
      <w:r w:rsidR="000C5272" w:rsidRPr="000C5272">
        <w:t xml:space="preserve">. </w:t>
      </w:r>
      <w:r w:rsidRPr="000C5272">
        <w:t>В какой то мере Windows сделал своё дело, и по крайней мере закрыть, минимизировать, раскрыть окно сможет каждый пользователь и с любой программой</w:t>
      </w:r>
      <w:r w:rsidR="000C5272" w:rsidRPr="000C5272">
        <w:t xml:space="preserve">. </w:t>
      </w:r>
      <w:r w:rsidRPr="000C5272">
        <w:t>Но все другие кнопки имеют стандартный цвет и размер</w:t>
      </w:r>
      <w:r w:rsidR="000C5272" w:rsidRPr="000C5272">
        <w:t xml:space="preserve">. </w:t>
      </w:r>
      <w:r w:rsidRPr="000C5272">
        <w:t>Примерно одинаковое размещение и функциональное предназначение приводит к тому, что пользователи очень часто даже не смотрят на кнопку, прежде чем ее нажать, срабатывает подсознательный рефлекс</w:t>
      </w:r>
      <w:r w:rsidR="000C5272" w:rsidRPr="000C5272">
        <w:t xml:space="preserve">. </w:t>
      </w:r>
      <w:r w:rsidRPr="000C5272">
        <w:t>И получается так, что разработчики некоторых программ определяют совсем другую функциональность для кнопок, с которыми пользователь знаком и не думает о том, что у неё совсем другая функциональность</w:t>
      </w:r>
      <w:r w:rsidR="000C5272" w:rsidRPr="000C5272">
        <w:t xml:space="preserve">. </w:t>
      </w:r>
      <w:r w:rsidRPr="000C5272">
        <w:t xml:space="preserve">Получается, что стандартизация элементов пользовательского интерфейса имеет и отрицательные стороны </w:t>
      </w:r>
      <w:r w:rsidR="000C5272">
        <w:t>-</w:t>
      </w:r>
      <w:r w:rsidRPr="000C5272">
        <w:t xml:space="preserve"> пользователь зачастую даже не взглянет на надпись, которая находиться на той или иной кнопке</w:t>
      </w:r>
      <w:r w:rsidR="000C5272" w:rsidRPr="000C5272">
        <w:t xml:space="preserve">. </w:t>
      </w:r>
      <w:r w:rsidRPr="000C5272">
        <w:t>Получается что программа, в которой разработчики определи другие функциональность для кнопок, знакомых пользователю, переходит с категории утилит в разряд вредоносных программ</w:t>
      </w:r>
      <w:r w:rsidR="000C5272" w:rsidRPr="000C5272">
        <w:t xml:space="preserve">. </w:t>
      </w:r>
      <w:r w:rsidRPr="000C5272">
        <w:t>Если пользователь запустит описываемую программу в своей операционной системе и нажмёт не ту кнопку, то последствия могут быть не самыми лучшими, например, пользователь нажмёт кнопку с функцией форматирования жёсткого диска</w:t>
      </w:r>
      <w:r w:rsidR="000C5272" w:rsidRPr="000C5272">
        <w:t xml:space="preserve">. </w:t>
      </w:r>
      <w:r w:rsidRPr="000C5272">
        <w:t>Вот основные минусы графических интерфейсов</w:t>
      </w:r>
      <w:r w:rsidR="000C5272" w:rsidRPr="000C5272">
        <w:t>:</w:t>
      </w:r>
    </w:p>
    <w:p w:rsidR="000C5272" w:rsidRDefault="008F39D3" w:rsidP="000C5272">
      <w:pPr>
        <w:ind w:firstLine="709"/>
      </w:pPr>
      <w:r w:rsidRPr="000C5272">
        <w:t>Затруднена работа с несколькими окнами</w:t>
      </w:r>
      <w:r w:rsidR="000C5272" w:rsidRPr="000C5272">
        <w:t>;</w:t>
      </w:r>
    </w:p>
    <w:p w:rsidR="000C5272" w:rsidRDefault="00012B26" w:rsidP="000C5272">
      <w:pPr>
        <w:ind w:firstLine="709"/>
      </w:pPr>
      <w:r w:rsidRPr="000C5272">
        <w:t>к</w:t>
      </w:r>
      <w:r w:rsidR="008F39D3" w:rsidRPr="000C5272">
        <w:t xml:space="preserve">огнитивная перегрузка </w:t>
      </w:r>
      <w:r w:rsidR="000C5272">
        <w:t>-</w:t>
      </w:r>
      <w:r w:rsidR="008F39D3" w:rsidRPr="000C5272">
        <w:t xml:space="preserve"> на экране находится не только много не нужных элементов, но и главным образом тех, которые нужны, и на которых нужно в идеале одновременно концентрировать внимание</w:t>
      </w:r>
      <w:r w:rsidR="000C5272" w:rsidRPr="000C5272">
        <w:t>;</w:t>
      </w:r>
    </w:p>
    <w:p w:rsidR="000C5272" w:rsidRDefault="00012B26" w:rsidP="000C5272">
      <w:pPr>
        <w:ind w:firstLine="709"/>
      </w:pPr>
      <w:r w:rsidRPr="000C5272">
        <w:t>п</w:t>
      </w:r>
      <w:r w:rsidR="008F39D3" w:rsidRPr="000C5272">
        <w:t>рименение сложных команд, например, при форматировании текста, требует знания что и где нажать, всего пути к нужному пункту меню, да еще и учета того, что сейчас нажато, или было нажато незадолго до этого</w:t>
      </w:r>
      <w:r w:rsidR="000C5272" w:rsidRPr="000C5272">
        <w:t>;</w:t>
      </w:r>
    </w:p>
    <w:p w:rsidR="000C5272" w:rsidRDefault="00012B26" w:rsidP="000C5272">
      <w:pPr>
        <w:ind w:firstLine="709"/>
      </w:pPr>
      <w:r w:rsidRPr="000C5272">
        <w:t>б</w:t>
      </w:r>
      <w:r w:rsidR="008F39D3" w:rsidRPr="000C5272">
        <w:t>ольшие трудности при смене общего стиля оформления системы</w:t>
      </w:r>
      <w:r w:rsidR="000C5272" w:rsidRPr="000C5272">
        <w:t>;</w:t>
      </w:r>
    </w:p>
    <w:p w:rsidR="000C5272" w:rsidRDefault="00012B26" w:rsidP="000C5272">
      <w:pPr>
        <w:ind w:firstLine="709"/>
      </w:pPr>
      <w:r w:rsidRPr="000C5272">
        <w:t>д</w:t>
      </w:r>
      <w:r w:rsidR="008F39D3" w:rsidRPr="000C5272">
        <w:t>вухмерность интерфейса накладывает определенные ограничения на размещение к</w:t>
      </w:r>
      <w:r w:rsidRPr="000C5272">
        <w:t>ак документов, так и пиктограмм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 xml:space="preserve">Но среди минусов есть большой плюс </w:t>
      </w:r>
      <w:r w:rsidR="000C5272">
        <w:t>-</w:t>
      </w:r>
      <w:r w:rsidRPr="000C5272">
        <w:t xml:space="preserve"> это удобство</w:t>
      </w:r>
      <w:r w:rsidR="000C5272" w:rsidRPr="000C5272">
        <w:t xml:space="preserve">. </w:t>
      </w:r>
      <w:r w:rsidRPr="000C5272">
        <w:t>Ведь в графических интерфейсах можно реализовать то, что нельзя в остальных</w:t>
      </w:r>
      <w:r w:rsidR="000C5272" w:rsidRPr="000C5272">
        <w:t>.</w:t>
      </w:r>
    </w:p>
    <w:p w:rsidR="000C5272" w:rsidRPr="000C5272" w:rsidRDefault="007B48F9" w:rsidP="007B48F9">
      <w:pPr>
        <w:pStyle w:val="20"/>
      </w:pPr>
      <w:r>
        <w:br w:type="page"/>
      </w:r>
      <w:bookmarkStart w:id="5" w:name="_Toc256837765"/>
      <w:r w:rsidR="008F39D3" w:rsidRPr="000C5272">
        <w:t>2</w:t>
      </w:r>
      <w:r w:rsidR="000C5272" w:rsidRPr="000C5272">
        <w:t xml:space="preserve">. </w:t>
      </w:r>
      <w:r w:rsidR="008F39D3" w:rsidRPr="000C5272">
        <w:t>Особенности применения человеко-машинного интерфейса в промышленности</w:t>
      </w:r>
      <w:bookmarkEnd w:id="5"/>
    </w:p>
    <w:p w:rsidR="007B48F9" w:rsidRDefault="007B48F9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Раньше, когда ещё не было автоматизированных систем управления технологическим процессом, человеко-машинный интерфейс был довольно прост</w:t>
      </w:r>
      <w:r w:rsidR="000C5272" w:rsidRPr="000C5272">
        <w:t xml:space="preserve">. </w:t>
      </w:r>
      <w:r w:rsidRPr="000C5272">
        <w:t>Например, чтобы измерить уровень во</w:t>
      </w:r>
      <w:r w:rsidR="007E6F79" w:rsidRPr="000C5272">
        <w:t>ды в резервуаре, человек который</w:t>
      </w:r>
      <w:r w:rsidRPr="000C5272">
        <w:t xml:space="preserve"> выполнял эту работу, брал линейку и измерял уровень воды</w:t>
      </w:r>
      <w:r w:rsidR="000C5272" w:rsidRPr="000C5272">
        <w:t xml:space="preserve">. </w:t>
      </w:r>
      <w:r w:rsidRPr="000C5272">
        <w:t>В данном случае интерфейсом служит сама линейка и шкала, расположенная на нём</w:t>
      </w:r>
      <w:r w:rsidR="000C5272" w:rsidRPr="000C5272">
        <w:t xml:space="preserve">. </w:t>
      </w:r>
      <w:r w:rsidRPr="000C5272">
        <w:t>Но с приходом прогресса в вычислительной технике, да и во многих сферах деятельности человека, человек стал стремиться к автоматизации</w:t>
      </w:r>
      <w:r w:rsidR="000C5272" w:rsidRPr="000C5272">
        <w:t xml:space="preserve">. </w:t>
      </w:r>
      <w:r w:rsidRPr="000C5272">
        <w:t>Это желание понятно, ведь человек уже не мог физически управлять такими процессами, как ядерная реакция, так как человек просто не успеет из-за своей реакции отреагировать на процесс</w:t>
      </w:r>
      <w:r w:rsidR="000C5272" w:rsidRPr="000C5272">
        <w:t xml:space="preserve">. </w:t>
      </w:r>
      <w:r w:rsidRPr="000C5272">
        <w:t>Если же выше описываемая ошибка с нажатием не той кнопки, могла привести лишь к форматированию жёсткого диска, то последствия такой ошибки в автоматизации промышленной сферы деятельности человека могут быть самыми печальными</w:t>
      </w:r>
      <w:r w:rsidR="000C5272" w:rsidRPr="000C5272">
        <w:t xml:space="preserve">. </w:t>
      </w:r>
      <w:r w:rsidRPr="000C5272">
        <w:t>Получается, что стабильная работа технологического процесса во многом зависит от разработчика человеко-машинного интерфейса к этому процессу, а не от диспетчера, который реагирует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Для большего понимания особенностей применения человеко-машинного интерфейса в промышленности следует понять, что такое автоматизация</w:t>
      </w:r>
      <w:r w:rsidR="000C5272" w:rsidRPr="000C5272">
        <w:t xml:space="preserve">. </w:t>
      </w:r>
      <w:r w:rsidRPr="000C5272">
        <w:t>Автоматизация</w:t>
      </w:r>
      <w:r w:rsidR="000C5272" w:rsidRPr="000C5272">
        <w:t xml:space="preserve"> - </w:t>
      </w:r>
      <w:r w:rsidRPr="000C5272">
        <w:t>одно из направлений научно-технического прогресса, применение саморегулирующих технических средств, экономико-математических методов и систем управления, освобождающих человека от участия в процессах получения, преобразования, передачи и использования энергии, материалов или информации, существенно уменьшающих степень этого участия или трудоемкость выполняемых операций</w:t>
      </w:r>
      <w:r w:rsidR="000C5272" w:rsidRPr="000C5272">
        <w:t xml:space="preserve">. </w:t>
      </w:r>
      <w:r w:rsidRPr="000C5272">
        <w:t>Требует дополнительного применения датчиков</w:t>
      </w:r>
      <w:r w:rsidR="000C5272">
        <w:t xml:space="preserve"> (</w:t>
      </w:r>
      <w:r w:rsidRPr="000C5272">
        <w:t>сенсоров</w:t>
      </w:r>
      <w:r w:rsidR="000C5272" w:rsidRPr="000C5272">
        <w:t>),</w:t>
      </w:r>
      <w:r w:rsidRPr="000C5272">
        <w:t xml:space="preserve"> устройств ввода, управляющих устройств</w:t>
      </w:r>
      <w:r w:rsidR="000C5272">
        <w:t xml:space="preserve"> (</w:t>
      </w:r>
      <w:r w:rsidRPr="000C5272">
        <w:t>контроллеров</w:t>
      </w:r>
      <w:r w:rsidR="000C5272" w:rsidRPr="000C5272">
        <w:t>),</w:t>
      </w:r>
      <w:r w:rsidRPr="000C5272">
        <w:t xml:space="preserve"> исполнительных устройств, устройств вывода, использующих электронную технику и методы вычислений, иногда копирующие нервные и мыслительные функции человека</w:t>
      </w:r>
      <w:r w:rsidR="000C5272" w:rsidRPr="000C5272">
        <w:t xml:space="preserve">. </w:t>
      </w:r>
      <w:r w:rsidRPr="000C5272">
        <w:t>Наряду с термином автоматический, используется понятие автоматизированный, подчеркивающий относительно большую степень участия человека в процессе</w:t>
      </w:r>
      <w:r w:rsidR="000C5272" w:rsidRPr="000C5272">
        <w:t xml:space="preserve">. </w:t>
      </w:r>
      <w:r w:rsidRPr="000C5272">
        <w:t>Целью автоматизации является повышение</w:t>
      </w:r>
      <w:r w:rsidR="000C5272" w:rsidRPr="000C5272">
        <w:t xml:space="preserve"> </w:t>
      </w:r>
      <w:r w:rsidRPr="000C5272">
        <w:t>производительности труда, улучшение качества продукции, оптимизация управления, устранение человека от производств, опасных для здоровья</w:t>
      </w:r>
      <w:r w:rsidR="000C5272" w:rsidRPr="000C5272">
        <w:t xml:space="preserve">. </w:t>
      </w:r>
      <w:r w:rsidRPr="000C5272">
        <w:t>Автоматизация, за исключением простейших случаев, требует комплексного, системного подхода к решению задачи, поэтому решения стоящих перед автоматизацией задач обычно называются системами, например</w:t>
      </w:r>
      <w:r w:rsidR="000C5272" w:rsidRPr="000C5272">
        <w:t>:</w:t>
      </w:r>
    </w:p>
    <w:p w:rsidR="000C5272" w:rsidRDefault="009C2FB0" w:rsidP="000C5272">
      <w:pPr>
        <w:ind w:firstLine="709"/>
      </w:pPr>
      <w:r w:rsidRPr="000C5272">
        <w:t>с</w:t>
      </w:r>
      <w:r w:rsidR="008F39D3" w:rsidRPr="000C5272">
        <w:t>истема автоматического управления</w:t>
      </w:r>
      <w:r w:rsidR="000C5272">
        <w:t xml:space="preserve"> (</w:t>
      </w:r>
      <w:r w:rsidR="008F39D3" w:rsidRPr="000C5272">
        <w:t>САУ</w:t>
      </w:r>
      <w:r w:rsidR="000C5272" w:rsidRPr="000C5272">
        <w:t>);</w:t>
      </w:r>
    </w:p>
    <w:p w:rsidR="000C5272" w:rsidRDefault="009C2FB0" w:rsidP="000C5272">
      <w:pPr>
        <w:ind w:firstLine="709"/>
      </w:pPr>
      <w:r w:rsidRPr="000C5272">
        <w:t>с</w:t>
      </w:r>
      <w:r w:rsidR="008F39D3" w:rsidRPr="000C5272">
        <w:t>истема автоматизации проектных работ</w:t>
      </w:r>
      <w:r w:rsidR="000C5272">
        <w:t xml:space="preserve"> (</w:t>
      </w:r>
      <w:r w:rsidR="008F39D3" w:rsidRPr="000C5272">
        <w:t>САПР</w:t>
      </w:r>
      <w:r w:rsidR="000C5272" w:rsidRPr="000C5272">
        <w:t>);</w:t>
      </w:r>
    </w:p>
    <w:p w:rsidR="000C5272" w:rsidRDefault="009C2FB0" w:rsidP="000C5272">
      <w:pPr>
        <w:ind w:firstLine="709"/>
      </w:pPr>
      <w:r w:rsidRPr="000C5272">
        <w:t>а</w:t>
      </w:r>
      <w:r w:rsidR="008F39D3" w:rsidRPr="000C5272">
        <w:t>втоматизированная система управления технологическим процессом</w:t>
      </w:r>
      <w:r w:rsidR="000C5272">
        <w:t xml:space="preserve"> (</w:t>
      </w:r>
      <w:r w:rsidR="008F39D3" w:rsidRPr="000C5272">
        <w:t>АСУ ТП</w:t>
      </w:r>
      <w:r w:rsidR="000C5272" w:rsidRPr="000C5272">
        <w:t>).</w:t>
      </w:r>
    </w:p>
    <w:p w:rsidR="000C5272" w:rsidRDefault="009C2FB0" w:rsidP="000C5272">
      <w:pPr>
        <w:ind w:firstLine="709"/>
      </w:pPr>
      <w:r w:rsidRPr="000C5272">
        <w:t>а</w:t>
      </w:r>
      <w:r w:rsidR="008F39D3" w:rsidRPr="000C5272">
        <w:t>втоматизируются такие сферы деятельности, как</w:t>
      </w:r>
      <w:r w:rsidR="000C5272" w:rsidRPr="000C5272">
        <w:t>:</w:t>
      </w:r>
    </w:p>
    <w:p w:rsidR="000C5272" w:rsidRDefault="009C2FB0" w:rsidP="000C5272">
      <w:pPr>
        <w:ind w:firstLine="709"/>
      </w:pPr>
      <w:r w:rsidRPr="000C5272">
        <w:t>п</w:t>
      </w:r>
      <w:r w:rsidR="008F39D3" w:rsidRPr="000C5272">
        <w:t>роизводственные процессы</w:t>
      </w:r>
      <w:r w:rsidR="000C5272" w:rsidRPr="000C5272">
        <w:t>;</w:t>
      </w:r>
    </w:p>
    <w:p w:rsidR="000C5272" w:rsidRDefault="009C2FB0" w:rsidP="000C5272">
      <w:pPr>
        <w:ind w:firstLine="709"/>
      </w:pPr>
      <w:r w:rsidRPr="000C5272">
        <w:t>п</w:t>
      </w:r>
      <w:r w:rsidR="008F39D3" w:rsidRPr="000C5272">
        <w:t>роектирование</w:t>
      </w:r>
      <w:r w:rsidR="000C5272" w:rsidRPr="000C5272">
        <w:t>;</w:t>
      </w:r>
    </w:p>
    <w:p w:rsidR="000C5272" w:rsidRDefault="009C2FB0" w:rsidP="000C5272">
      <w:pPr>
        <w:ind w:firstLine="709"/>
      </w:pPr>
      <w:r w:rsidRPr="000C5272">
        <w:t>о</w:t>
      </w:r>
      <w:r w:rsidR="008F39D3" w:rsidRPr="000C5272">
        <w:t>рганизация, планирование и управление</w:t>
      </w:r>
      <w:r w:rsidR="000C5272" w:rsidRPr="000C5272">
        <w:t>;</w:t>
      </w:r>
    </w:p>
    <w:p w:rsidR="000C5272" w:rsidRDefault="009C2FB0" w:rsidP="000C5272">
      <w:pPr>
        <w:ind w:firstLine="709"/>
      </w:pPr>
      <w:r w:rsidRPr="000C5272">
        <w:t>н</w:t>
      </w:r>
      <w:r w:rsidR="008F39D3" w:rsidRPr="000C5272">
        <w:t>аучные исследования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Раз при автоматизации появляются новые сложные устройства, значит нужно создавать такой интерфейс для этих устройств, который бы был простым, понятным и интуитивным для диспетчера</w:t>
      </w:r>
      <w:r w:rsidR="000C5272" w:rsidRPr="000C5272">
        <w:t xml:space="preserve">. </w:t>
      </w:r>
      <w:r w:rsidRPr="000C5272">
        <w:t xml:space="preserve">Получается, что главное в системе управления </w:t>
      </w:r>
      <w:r w:rsidR="000C5272">
        <w:t>-</w:t>
      </w:r>
      <w:r w:rsidRPr="000C5272">
        <w:t xml:space="preserve"> это организация взаимодействия между человеком и программно-аппаратным комплексом</w:t>
      </w:r>
      <w:r w:rsidR="000C5272" w:rsidRPr="000C5272">
        <w:t xml:space="preserve">. </w:t>
      </w:r>
      <w:r w:rsidRPr="000C5272">
        <w:t>Обеспечение такого взаимодействия и есть задача человеко-машинного интерфейса</w:t>
      </w:r>
      <w:r w:rsidR="000C5272">
        <w:t xml:space="preserve"> (</w:t>
      </w:r>
      <w:r w:rsidRPr="000C5272">
        <w:t>HMI, human machine interface</w:t>
      </w:r>
      <w:r w:rsidR="000C5272" w:rsidRPr="000C5272">
        <w:t xml:space="preserve">). </w:t>
      </w:r>
      <w:r w:rsidRPr="000C5272">
        <w:t>В современных автоматизированных системах управления технологическим процессом существует, как минимум, 2 подхода по реализации человеко-машинного интерфейса</w:t>
      </w:r>
      <w:r w:rsidR="000C5272" w:rsidRPr="000C5272">
        <w:t>:</w:t>
      </w:r>
    </w:p>
    <w:p w:rsidR="000C5272" w:rsidRDefault="00C214DD" w:rsidP="000C5272">
      <w:pPr>
        <w:ind w:firstLine="709"/>
      </w:pPr>
      <w:r w:rsidRPr="000C5272">
        <w:t>н</w:t>
      </w:r>
      <w:r w:rsidR="008F39D3" w:rsidRPr="000C5272">
        <w:t>а базе специализированных рабочих станций оператора, устанавливаемых в центральной диспетчерской</w:t>
      </w:r>
      <w:r w:rsidR="000C5272" w:rsidRPr="000C5272">
        <w:t>;</w:t>
      </w:r>
    </w:p>
    <w:p w:rsidR="000C5272" w:rsidRDefault="00C214DD" w:rsidP="000C5272">
      <w:pPr>
        <w:ind w:firstLine="709"/>
      </w:pPr>
      <w:r w:rsidRPr="000C5272">
        <w:t>н</w:t>
      </w:r>
      <w:r w:rsidR="008F39D3" w:rsidRPr="000C5272">
        <w:t>а базе панелей локального управления, устанавливаемых непосредственно в цеху по близости к контролируемым технологическим объектам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Иногда эти два варианта комбинируются, чтобы достичь наибольшей гибкости управления</w:t>
      </w:r>
      <w:r w:rsidR="000C5272" w:rsidRPr="000C5272">
        <w:t xml:space="preserve">. </w:t>
      </w:r>
      <w:r w:rsidRPr="000C5272">
        <w:t>Но дальше речь пойдёт о первом варианте организации операторского уровня</w:t>
      </w:r>
      <w:r w:rsidR="000C5272" w:rsidRPr="000C5272">
        <w:t>.</w:t>
      </w:r>
    </w:p>
    <w:p w:rsidR="000C5272" w:rsidRDefault="008F39D3" w:rsidP="000C5272">
      <w:pPr>
        <w:ind w:firstLine="709"/>
        <w:rPr>
          <w:lang w:val="uk-UA"/>
        </w:rPr>
      </w:pPr>
      <w:r w:rsidRPr="000C5272">
        <w:t>Аппаратно рабочая станция оператора</w:t>
      </w:r>
      <w:r w:rsidR="000C5272">
        <w:t xml:space="preserve"> (</w:t>
      </w:r>
      <w:r w:rsidRPr="000C5272">
        <w:t>OS, operator station</w:t>
      </w:r>
      <w:r w:rsidR="000C5272" w:rsidRPr="000C5272">
        <w:t xml:space="preserve">) </w:t>
      </w:r>
      <w:r w:rsidRPr="000C5272">
        <w:t>представляет собой ни что иное как персональный компьютер</w:t>
      </w:r>
      <w:r w:rsidR="000C5272" w:rsidRPr="000C5272">
        <w:t xml:space="preserve">. </w:t>
      </w:r>
      <w:r w:rsidRPr="000C5272">
        <w:t>Как правило, станция снабжается несколькими широкоэкранными мониторами, функциональной клавиатурой и необходимыми сетевыми адаптерами для подключения к сетям верхнего уровня</w:t>
      </w:r>
      <w:r w:rsidR="000C5272">
        <w:t xml:space="preserve"> (</w:t>
      </w:r>
      <w:r w:rsidRPr="000C5272">
        <w:t>например, на базе Industrial Ethernet</w:t>
      </w:r>
      <w:r w:rsidR="000C5272" w:rsidRPr="000C5272">
        <w:t xml:space="preserve">). </w:t>
      </w:r>
      <w:r w:rsidRPr="000C5272">
        <w:t>Станция оператора несколько отличается от привычных для нас офисных компьютеров, прежде всего, своим исполнением и эксплуатационными характеристиками</w:t>
      </w:r>
      <w:r w:rsidR="000C5272">
        <w:t xml:space="preserve"> (</w:t>
      </w:r>
      <w:r w:rsidRPr="000C5272">
        <w:t>а также ценой 4000</w:t>
      </w:r>
      <w:r w:rsidR="000C5272" w:rsidRPr="000C5272">
        <w:t xml:space="preserve"> - </w:t>
      </w:r>
      <w:r w:rsidRPr="000C5272">
        <w:t>10000 долларов</w:t>
      </w:r>
      <w:r w:rsidR="000C5272" w:rsidRPr="000C5272">
        <w:t>).</w:t>
      </w:r>
    </w:p>
    <w:p w:rsidR="002D1D4D" w:rsidRPr="002D1D4D" w:rsidRDefault="002D1D4D" w:rsidP="000C5272">
      <w:pPr>
        <w:ind w:firstLine="709"/>
        <w:rPr>
          <w:lang w:val="uk-UA"/>
        </w:rPr>
      </w:pPr>
    </w:p>
    <w:p w:rsidR="008F39D3" w:rsidRPr="000C5272" w:rsidRDefault="004E4139" w:rsidP="000C5272">
      <w:pPr>
        <w:ind w:firstLine="709"/>
      </w:pPr>
      <w:r>
        <w:rPr>
          <w:lang w:val="en-US"/>
        </w:rPr>
        <w:pict>
          <v:shape id="_x0000_i1029" type="#_x0000_t75" style="width:210pt;height:276.75pt">
            <v:imagedata r:id="rId11" o:title=""/>
          </v:shape>
        </w:pict>
      </w:r>
    </w:p>
    <w:p w:rsidR="000C5272" w:rsidRPr="000C5272" w:rsidRDefault="000C5272" w:rsidP="000C5272">
      <w:pPr>
        <w:ind w:firstLine="709"/>
      </w:pPr>
      <w:r>
        <w:t>Рис.5</w:t>
      </w:r>
      <w:r w:rsidRPr="000C5272">
        <w:t xml:space="preserve">. </w:t>
      </w:r>
      <w:r w:rsidR="008F39D3" w:rsidRPr="000C5272">
        <w:t>Промышленная рабочая станция оператора системы SIMATIC PCS7 производства Siemens</w:t>
      </w:r>
    </w:p>
    <w:p w:rsidR="000C5272" w:rsidRDefault="003F752E" w:rsidP="000C5272">
      <w:pPr>
        <w:ind w:firstLine="709"/>
      </w:pPr>
      <w:r>
        <w:rPr>
          <w:lang w:val="uk-UA"/>
        </w:rPr>
        <w:br w:type="page"/>
      </w:r>
      <w:r w:rsidR="008F39D3" w:rsidRPr="000C5272">
        <w:t>На станции оператора устанавливается программный пакет визуализации технологического процесса</w:t>
      </w:r>
      <w:r w:rsidR="000C5272" w:rsidRPr="000C5272">
        <w:t xml:space="preserve">. </w:t>
      </w:r>
      <w:r w:rsidR="008F39D3" w:rsidRPr="000C5272">
        <w:t>Большинство пакетов визуализации работают под управлением операционных систем семейства Windows</w:t>
      </w:r>
      <w:r w:rsidR="000C5272">
        <w:t xml:space="preserve"> (</w:t>
      </w:r>
      <w:r w:rsidR="008F39D3" w:rsidRPr="000C5272">
        <w:t>Windows NT 4</w:t>
      </w:r>
      <w:r w:rsidR="000C5272">
        <w:t>.0</w:t>
      </w:r>
      <w:r w:rsidR="008F39D3" w:rsidRPr="000C5272">
        <w:t>, Windows 2000/XP, Windows 2003 Server</w:t>
      </w:r>
      <w:r w:rsidR="000C5272" w:rsidRPr="000C5272">
        <w:t xml:space="preserve">). </w:t>
      </w:r>
      <w:r w:rsidR="008F39D3" w:rsidRPr="000C5272">
        <w:t>Программное обеспечение визуализации должно выполнять следующие задачи</w:t>
      </w:r>
      <w:r w:rsidR="000C5272" w:rsidRPr="000C5272">
        <w:t>:</w:t>
      </w:r>
    </w:p>
    <w:p w:rsidR="000C5272" w:rsidRDefault="00466DAA" w:rsidP="000C5272">
      <w:pPr>
        <w:ind w:firstLine="709"/>
      </w:pPr>
      <w:r w:rsidRPr="000C5272">
        <w:t>о</w:t>
      </w:r>
      <w:r w:rsidR="008F39D3" w:rsidRPr="000C5272">
        <w:t>тображение технологической информации в удобной для человека графической форме</w:t>
      </w:r>
      <w:r w:rsidR="000C5272">
        <w:t xml:space="preserve"> (</w:t>
      </w:r>
      <w:r w:rsidR="008F39D3" w:rsidRPr="000C5272">
        <w:t>как правило, в виде интерактивных мнемосхем</w:t>
      </w:r>
      <w:r w:rsidR="000C5272" w:rsidRPr="000C5272">
        <w:t xml:space="preserve">) </w:t>
      </w:r>
      <w:r w:rsidR="000C5272">
        <w:t>-</w:t>
      </w:r>
      <w:r w:rsidR="008F39D3" w:rsidRPr="000C5272">
        <w:t xml:space="preserve"> Process Visualization</w:t>
      </w:r>
      <w:r w:rsidR="000C5272" w:rsidRPr="000C5272">
        <w:t>;</w:t>
      </w:r>
    </w:p>
    <w:p w:rsidR="000C5272" w:rsidRDefault="00466DAA" w:rsidP="000C5272">
      <w:pPr>
        <w:ind w:firstLine="709"/>
      </w:pPr>
      <w:r w:rsidRPr="000C5272">
        <w:t>о</w:t>
      </w:r>
      <w:r w:rsidR="008F39D3" w:rsidRPr="000C5272">
        <w:t xml:space="preserve">тображение аварийных сигнализаций технологического процесса </w:t>
      </w:r>
      <w:r w:rsidR="000C5272">
        <w:t>-</w:t>
      </w:r>
      <w:r w:rsidR="008F39D3" w:rsidRPr="000C5272">
        <w:t xml:space="preserve"> Alarm Visualization</w:t>
      </w:r>
      <w:r w:rsidR="000C5272" w:rsidRPr="000C5272">
        <w:t>;</w:t>
      </w:r>
    </w:p>
    <w:p w:rsidR="000C5272" w:rsidRDefault="00466DAA" w:rsidP="000C5272">
      <w:pPr>
        <w:ind w:firstLine="709"/>
      </w:pPr>
      <w:r w:rsidRPr="000C5272">
        <w:t>а</w:t>
      </w:r>
      <w:r w:rsidR="008F39D3" w:rsidRPr="000C5272">
        <w:t>рхивирование технологических данных</w:t>
      </w:r>
      <w:r w:rsidR="000C5272">
        <w:t xml:space="preserve"> (</w:t>
      </w:r>
      <w:r w:rsidR="008F39D3" w:rsidRPr="000C5272">
        <w:t>сбор истории процесса</w:t>
      </w:r>
      <w:r w:rsidR="000C5272" w:rsidRPr="000C5272">
        <w:t xml:space="preserve">) </w:t>
      </w:r>
      <w:r w:rsidR="000C5272">
        <w:t>-</w:t>
      </w:r>
      <w:r w:rsidR="008F39D3" w:rsidRPr="000C5272">
        <w:t xml:space="preserve"> Historical Archiving</w:t>
      </w:r>
      <w:r w:rsidR="000C5272" w:rsidRPr="000C5272">
        <w:t>;</w:t>
      </w:r>
    </w:p>
    <w:p w:rsidR="000C5272" w:rsidRDefault="00466DAA" w:rsidP="000C5272">
      <w:pPr>
        <w:ind w:firstLine="709"/>
      </w:pPr>
      <w:r w:rsidRPr="000C5272">
        <w:t>п</w:t>
      </w:r>
      <w:r w:rsidR="008F39D3" w:rsidRPr="000C5272">
        <w:t>редоставление оператору возможности манипулировать</w:t>
      </w:r>
      <w:r w:rsidR="000C5272">
        <w:t xml:space="preserve"> (</w:t>
      </w:r>
      <w:r w:rsidR="008F39D3" w:rsidRPr="000C5272">
        <w:t>управлять</w:t>
      </w:r>
      <w:r w:rsidR="000C5272" w:rsidRPr="000C5272">
        <w:t xml:space="preserve">) </w:t>
      </w:r>
      <w:r w:rsidR="008F39D3" w:rsidRPr="000C5272">
        <w:t xml:space="preserve">объектами управления </w:t>
      </w:r>
      <w:r w:rsidR="000C5272">
        <w:t>-</w:t>
      </w:r>
      <w:r w:rsidR="008F39D3" w:rsidRPr="000C5272">
        <w:t xml:space="preserve"> Operator Control</w:t>
      </w:r>
      <w:r w:rsidR="000C5272" w:rsidRPr="000C5272">
        <w:t>;</w:t>
      </w:r>
    </w:p>
    <w:p w:rsidR="000C5272" w:rsidRDefault="00466DAA" w:rsidP="000C5272">
      <w:pPr>
        <w:ind w:firstLine="709"/>
      </w:pPr>
      <w:r w:rsidRPr="000C5272">
        <w:t>к</w:t>
      </w:r>
      <w:r w:rsidR="008F39D3" w:rsidRPr="000C5272">
        <w:t xml:space="preserve">онтроль доступа и протоколирование действий оператора </w:t>
      </w:r>
      <w:r w:rsidR="000C5272">
        <w:t>-</w:t>
      </w:r>
      <w:r w:rsidR="008F39D3" w:rsidRPr="000C5272">
        <w:t xml:space="preserve"> Access Control and Operator’s Actions Archiving</w:t>
      </w:r>
      <w:r w:rsidR="000C5272" w:rsidRPr="000C5272">
        <w:t>;</w:t>
      </w:r>
    </w:p>
    <w:p w:rsidR="000C5272" w:rsidRDefault="00466DAA" w:rsidP="000C5272">
      <w:pPr>
        <w:ind w:firstLine="709"/>
      </w:pPr>
      <w:r w:rsidRPr="000C5272">
        <w:t>а</w:t>
      </w:r>
      <w:r w:rsidR="008F39D3" w:rsidRPr="000C5272">
        <w:t>втоматизированное составление отчетов за произвольный интервал времени</w:t>
      </w:r>
      <w:r w:rsidR="000C5272">
        <w:t xml:space="preserve"> (</w:t>
      </w:r>
      <w:r w:rsidR="008F39D3" w:rsidRPr="000C5272">
        <w:t>посменные отчеты, еженедельные, ежемесячны</w:t>
      </w:r>
      <w:r w:rsidRPr="000C5272">
        <w:t xml:space="preserve">е и </w:t>
      </w:r>
      <w:r w:rsidR="000C5272">
        <w:t>т.д.)</w:t>
      </w:r>
      <w:r w:rsidR="000C5272" w:rsidRPr="000C5272">
        <w:t xml:space="preserve"> </w:t>
      </w:r>
      <w:r w:rsidR="000C5272">
        <w:t>-</w:t>
      </w:r>
      <w:r w:rsidRPr="000C5272">
        <w:t xml:space="preserve"> Automated Reporting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Человеко-машинный интерфейс в промышленности реализуется с помощью мнемосхем</w:t>
      </w:r>
      <w:r w:rsidR="000C5272" w:rsidRPr="000C5272">
        <w:t xml:space="preserve">. </w:t>
      </w:r>
      <w:r w:rsidRPr="000C5272">
        <w:t>Мнемосхема</w:t>
      </w:r>
      <w:r w:rsidR="000C5272" w:rsidRPr="000C5272">
        <w:t xml:space="preserve"> - </w:t>
      </w:r>
      <w:r w:rsidRPr="000C5272">
        <w:t>совокупность сигнальных устройств и сигнальных изображений оборудования и внутренних связей контролируемого объекта, размещаемых на диспетчерских пультах, операторских панелях или выполненных на персональном компьютере</w:t>
      </w:r>
      <w:r w:rsidR="000C5272" w:rsidRPr="000C5272">
        <w:t xml:space="preserve">. </w:t>
      </w:r>
      <w:r w:rsidRPr="000C5272">
        <w:t>Информация, которая выводится на мнемосхему, может быть представлена в виде аналогового, дискретного и релейного сигнала, а также графически</w:t>
      </w:r>
      <w:r w:rsidR="000C5272" w:rsidRPr="000C5272">
        <w:t xml:space="preserve">. </w:t>
      </w:r>
      <w:r w:rsidRPr="000C5272">
        <w:t>На мнемосхемах отражается основное оборудование, сигналы, состояние регулирующих органов</w:t>
      </w:r>
      <w:r w:rsidR="000C5272" w:rsidRPr="000C5272">
        <w:t xml:space="preserve">. </w:t>
      </w:r>
      <w:r w:rsidRPr="000C5272">
        <w:t>Вспомогательный и справочный материал должен быть расположен в дополнительных формах отображения, с возможностями максимально быстрого извлечения этих вспомогательных форм на экран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Выше описанный программный пакет визуализации технологического процесса называется SCADA</w:t>
      </w:r>
      <w:r w:rsidR="000C5272" w:rsidRPr="000C5272">
        <w:t xml:space="preserve"> - </w:t>
      </w:r>
      <w:r w:rsidRPr="000C5272">
        <w:t>системой</w:t>
      </w:r>
      <w:r w:rsidR="000C5272" w:rsidRPr="000C5272">
        <w:t xml:space="preserve">. </w:t>
      </w:r>
      <w:r w:rsidRPr="000C5272">
        <w:t>SCADA</w:t>
      </w:r>
      <w:r w:rsidR="000C5272">
        <w:t xml:space="preserve"> (</w:t>
      </w:r>
      <w:r w:rsidRPr="000C5272">
        <w:t>сокр</w:t>
      </w:r>
      <w:r w:rsidR="000C5272" w:rsidRPr="000C5272">
        <w:t xml:space="preserve">. </w:t>
      </w:r>
      <w:r w:rsidRPr="000C5272">
        <w:t>от англ</w:t>
      </w:r>
      <w:r w:rsidR="000C5272" w:rsidRPr="000C5272">
        <w:t xml:space="preserve">. </w:t>
      </w:r>
      <w:r w:rsidRPr="000C5272">
        <w:t>Supervisory Control And Data Acquisition</w:t>
      </w:r>
      <w:r w:rsidR="000C5272" w:rsidRPr="000C5272">
        <w:t xml:space="preserve">) - </w:t>
      </w:r>
      <w:r w:rsidRPr="000C5272">
        <w:t>диспетчерское управление и сбор данных</w:t>
      </w:r>
      <w:r w:rsidR="000C5272" w:rsidRPr="000C5272">
        <w:t xml:space="preserve">. </w:t>
      </w:r>
      <w:r w:rsidRPr="000C5272">
        <w:t>Термин SCADA-система используют для обозначения программно-аппаратного комплекса сбора данных</w:t>
      </w:r>
      <w:r w:rsidR="000C5272" w:rsidRPr="000C5272">
        <w:t xml:space="preserve">. </w:t>
      </w:r>
      <w:r w:rsidRPr="000C5272">
        <w:t>SCADA-системы являются основным и в настоящее время остаются наиболее перспективным методом автоматизированного управления сложными динамическими системами</w:t>
      </w:r>
      <w:r w:rsidR="000C5272">
        <w:t xml:space="preserve"> (</w:t>
      </w:r>
      <w:r w:rsidRPr="000C5272">
        <w:t>процессами</w:t>
      </w:r>
      <w:r w:rsidR="000C5272" w:rsidRPr="000C5272">
        <w:t xml:space="preserve">) </w:t>
      </w:r>
      <w:r w:rsidRPr="000C5272">
        <w:t>в жизненно важных и критичных с точки зрения безопасности и надежности областях</w:t>
      </w:r>
      <w:r w:rsidR="000C5272" w:rsidRPr="000C5272">
        <w:t xml:space="preserve">. </w:t>
      </w:r>
      <w:r w:rsidRPr="000C5272">
        <w:t>Именно на принципах диспетчерского управления строятся крупные автоматизированные системы в промышленности и энергетике, на транспорте, в космической и военной областях, в различных государственных структурах</w:t>
      </w:r>
      <w:r w:rsidR="000C5272" w:rsidRPr="000C5272">
        <w:t>.</w:t>
      </w:r>
    </w:p>
    <w:p w:rsidR="000C5272" w:rsidRDefault="008F39D3" w:rsidP="000C5272">
      <w:pPr>
        <w:ind w:firstLine="709"/>
        <w:rPr>
          <w:lang w:val="uk-UA"/>
        </w:rPr>
      </w:pPr>
      <w:r w:rsidRPr="000C5272">
        <w:t>За последние 10-15 лет за рубежом резко возрос интерес к проблемам построения высокоэффективных и высоконадежных систем диспетчерского управления и сбора данных</w:t>
      </w:r>
      <w:r w:rsidR="000C5272" w:rsidRPr="000C5272">
        <w:t xml:space="preserve">. </w:t>
      </w:r>
      <w:r w:rsidRPr="000C5272">
        <w:t>С одной стороны, это связано со значительным прогрессом в области вычислительной техники, программного обеспечения и телекоммуникаций, что увеличивает возможности и расширяет сферу применения автоматизированных систем</w:t>
      </w:r>
      <w:r w:rsidR="000C5272" w:rsidRPr="000C5272">
        <w:t xml:space="preserve">. </w:t>
      </w:r>
      <w:r w:rsidRPr="000C5272">
        <w:t>С другой стороны, развитие информационных технологий, повышение степени автоматизации и перераспределение функций между человеком и аппаратурой обострило проблему взаимодействия человека-оператора с системой управления</w:t>
      </w:r>
      <w:r w:rsidR="000C5272" w:rsidRPr="000C5272">
        <w:t xml:space="preserve">. </w:t>
      </w:r>
      <w:r w:rsidRPr="000C5272">
        <w:t>Расследование и анализ большинства аварий и происшествий в авиации, наземном и водном транспорте, промышленности и энергетике, часть из которых привела к катастрофическим последствиям, показали, что, если в 60-х годах ошибка человека являлась первоначальной причиной лишь 20% инцидентов</w:t>
      </w:r>
      <w:r w:rsidR="000C5272">
        <w:t xml:space="preserve"> (</w:t>
      </w:r>
      <w:r w:rsidRPr="000C5272">
        <w:t>80%, соответственно, за технологическими неисправностями и отказами</w:t>
      </w:r>
      <w:r w:rsidR="000C5272" w:rsidRPr="000C5272">
        <w:t>),</w:t>
      </w:r>
      <w:r w:rsidRPr="000C5272">
        <w:t xml:space="preserve"> то в 90-х годах доля человеческого фактора возросла до 80%, причем, в связи с постоянным совершенствованием технологий и повышением надежности электронного оборудования и машин, доля эта может еще возрасти</w:t>
      </w:r>
      <w:r w:rsidR="000C5272">
        <w:t xml:space="preserve"> (Рис.6</w:t>
      </w:r>
      <w:r w:rsidR="000C5272" w:rsidRPr="000C5272">
        <w:t>).</w:t>
      </w:r>
    </w:p>
    <w:p w:rsidR="002D1D4D" w:rsidRPr="002D1D4D" w:rsidRDefault="002D1D4D" w:rsidP="000C5272">
      <w:pPr>
        <w:ind w:firstLine="709"/>
        <w:rPr>
          <w:lang w:val="uk-UA"/>
        </w:rPr>
      </w:pPr>
    </w:p>
    <w:p w:rsidR="008F39D3" w:rsidRPr="000C5272" w:rsidRDefault="004E4139" w:rsidP="000C5272">
      <w:pPr>
        <w:ind w:firstLine="709"/>
      </w:pPr>
      <w:r>
        <w:pict>
          <v:shape id="_x0000_i1030" type="#_x0000_t75" style="width:267.75pt;height:148.5pt">
            <v:imagedata r:id="rId12" o:title=""/>
          </v:shape>
        </w:pict>
      </w:r>
    </w:p>
    <w:p w:rsidR="000C5272" w:rsidRDefault="000C5272" w:rsidP="000C5272">
      <w:pPr>
        <w:ind w:firstLine="709"/>
        <w:rPr>
          <w:lang w:val="uk-UA"/>
        </w:rPr>
      </w:pPr>
      <w:r>
        <w:t>Рис.6</w:t>
      </w:r>
      <w:r w:rsidRPr="000C5272">
        <w:t xml:space="preserve">. </w:t>
      </w:r>
      <w:r w:rsidR="008F39D3" w:rsidRPr="000C5272">
        <w:t>Тенденции причин аварий в сложных автоматизированных системах</w:t>
      </w:r>
      <w:r w:rsidRPr="000C5272">
        <w:t>.</w:t>
      </w:r>
    </w:p>
    <w:p w:rsidR="002D1D4D" w:rsidRP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Основной причиной таких тенденций является старый традиционный подход к построению сложных автоматизированных систем управления, который применяется часто и в настоящее время</w:t>
      </w:r>
      <w:r w:rsidR="000C5272" w:rsidRPr="000C5272">
        <w:t xml:space="preserve">: </w:t>
      </w:r>
      <w:r w:rsidRPr="000C5272">
        <w:t>ориентация в первую очередь на применение новейших технических</w:t>
      </w:r>
      <w:r w:rsidR="000C5272">
        <w:t xml:space="preserve"> (</w:t>
      </w:r>
      <w:r w:rsidRPr="000C5272">
        <w:t>технологических</w:t>
      </w:r>
      <w:r w:rsidR="000C5272" w:rsidRPr="000C5272">
        <w:t xml:space="preserve">) </w:t>
      </w:r>
      <w:r w:rsidRPr="000C5272">
        <w:t xml:space="preserve">достижений, стремление повысить степень автоматизации и функциональные возможности системы и, в то же время, недооценка необходимости построения эффективного человеко-машинного интерфейса, то есть период появления мощных, компактных и недорогих вычислительных средств, пришёлся пик исследований в США по проблемам человеческого фактора в системах управления, в том числе по оптимизации архитектуры и человеко-машинного интерфейса в SCADA </w:t>
      </w:r>
      <w:r w:rsidR="000C5272">
        <w:t>-</w:t>
      </w:r>
      <w:r w:rsidRPr="000C5272">
        <w:t xml:space="preserve"> системах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Изучение материалов по проблемам построения эффективных и надежных систем диспетчерского управления показало необходимость применения нового подхода при разработке таких систем</w:t>
      </w:r>
      <w:r w:rsidR="000C5272" w:rsidRPr="000C5272">
        <w:t xml:space="preserve">: </w:t>
      </w:r>
      <w:r w:rsidRPr="000C5272">
        <w:t>human-centered design</w:t>
      </w:r>
      <w:r w:rsidR="000C5272">
        <w:t xml:space="preserve"> (</w:t>
      </w:r>
      <w:r w:rsidRPr="000C5272">
        <w:t>или top-down, сверху-вниз</w:t>
      </w:r>
      <w:r w:rsidR="000C5272" w:rsidRPr="000C5272">
        <w:t>),</w:t>
      </w:r>
      <w:r w:rsidRPr="000C5272">
        <w:t xml:space="preserve"> </w:t>
      </w:r>
      <w:r w:rsidR="000C5272">
        <w:t>т.е.</w:t>
      </w:r>
      <w:r w:rsidR="000C5272" w:rsidRPr="000C5272">
        <w:t xml:space="preserve"> </w:t>
      </w:r>
      <w:r w:rsidRPr="000C5272">
        <w:t>ориентация в первую очередь на человека-оператора</w:t>
      </w:r>
      <w:r w:rsidR="000C5272">
        <w:t xml:space="preserve"> (</w:t>
      </w:r>
      <w:r w:rsidRPr="000C5272">
        <w:t>диспетчера</w:t>
      </w:r>
      <w:r w:rsidR="000C5272" w:rsidRPr="000C5272">
        <w:t xml:space="preserve">) </w:t>
      </w:r>
      <w:r w:rsidRPr="000C5272">
        <w:t>и его задачи, вместо традиционного и повсеместно применявшегося hardware-centered</w:t>
      </w:r>
      <w:r w:rsidR="000C5272">
        <w:t xml:space="preserve"> (</w:t>
      </w:r>
      <w:r w:rsidRPr="000C5272">
        <w:t>или bottom-up, снизу-вверх</w:t>
      </w:r>
      <w:r w:rsidR="000C5272" w:rsidRPr="000C5272">
        <w:t>),</w:t>
      </w:r>
      <w:r w:rsidRPr="000C5272">
        <w:t xml:space="preserve"> в котором при построении системы основное внимание уделялось выбору и разработке технических средств</w:t>
      </w:r>
      <w:r w:rsidR="000C5272">
        <w:t xml:space="preserve"> (</w:t>
      </w:r>
      <w:r w:rsidRPr="000C5272">
        <w:t>оборудования и программного обеспечения</w:t>
      </w:r>
      <w:r w:rsidR="000C5272" w:rsidRPr="000C5272">
        <w:t xml:space="preserve">). </w:t>
      </w:r>
      <w:r w:rsidRPr="000C5272">
        <w:t>Применение нового подхода в реальных космических и авиационных разработках и сравнительные испытания систем в Национальном управлении по аэронавтике и исследованию космического пространства</w:t>
      </w:r>
      <w:r w:rsidR="000C5272">
        <w:t xml:space="preserve"> (</w:t>
      </w:r>
      <w:r w:rsidRPr="000C5272">
        <w:t>NASA</w:t>
      </w:r>
      <w:r w:rsidR="000C5272" w:rsidRPr="000C5272">
        <w:t>),</w:t>
      </w:r>
      <w:r w:rsidRPr="000C5272">
        <w:t xml:space="preserve"> США, подтвердили его эффективность, позволив увеличить производительность операторов, на порядок уменьшить процедурные ошибки и свести к нулю критические</w:t>
      </w:r>
      <w:r w:rsidR="000C5272">
        <w:t xml:space="preserve"> (</w:t>
      </w:r>
      <w:r w:rsidRPr="000C5272">
        <w:t>некорректируемые</w:t>
      </w:r>
      <w:r w:rsidR="000C5272" w:rsidRPr="000C5272">
        <w:t xml:space="preserve">) </w:t>
      </w:r>
      <w:r w:rsidRPr="000C5272">
        <w:t>ошибки операторов</w:t>
      </w:r>
      <w:r w:rsidR="000C5272" w:rsidRPr="000C5272">
        <w:t>.</w:t>
      </w:r>
    </w:p>
    <w:p w:rsidR="007B48F9" w:rsidRDefault="007B48F9" w:rsidP="002D1D4D">
      <w:pPr>
        <w:pStyle w:val="20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6" w:name="_Toc256837766"/>
      <w:r>
        <w:t>2.1</w:t>
      </w:r>
      <w:r w:rsidRPr="000C5272">
        <w:t xml:space="preserve"> </w:t>
      </w:r>
      <w:r w:rsidR="008F39D3" w:rsidRPr="000C5272">
        <w:t>SCADA-системы</w:t>
      </w:r>
      <w:r w:rsidRPr="000C5272">
        <w:t xml:space="preserve">: </w:t>
      </w:r>
      <w:r w:rsidR="008F39D3" w:rsidRPr="000C5272">
        <w:t>общие понятия и структура</w:t>
      </w:r>
      <w:bookmarkEnd w:id="6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 xml:space="preserve">SCADA </w:t>
      </w:r>
      <w:r w:rsidR="000C5272">
        <w:t>-</w:t>
      </w:r>
      <w:r w:rsidRPr="000C5272">
        <w:t xml:space="preserve"> процесс сбора информации реального времени с удаленных точек</w:t>
      </w:r>
      <w:r w:rsidR="000C5272">
        <w:t xml:space="preserve"> (</w:t>
      </w:r>
      <w:r w:rsidRPr="000C5272">
        <w:t>объектов</w:t>
      </w:r>
      <w:r w:rsidR="000C5272" w:rsidRPr="000C5272">
        <w:t xml:space="preserve">) </w:t>
      </w:r>
      <w:r w:rsidRPr="000C5272">
        <w:t>для обработки, анализа и возможного управления удаленными объектами</w:t>
      </w:r>
      <w:r w:rsidR="000C5272" w:rsidRPr="000C5272">
        <w:t xml:space="preserve">. </w:t>
      </w:r>
      <w:r w:rsidRPr="000C5272">
        <w:t>Требование обработки реального времени обусловлено необходимостью доставки</w:t>
      </w:r>
      <w:r w:rsidR="000C5272">
        <w:t xml:space="preserve"> (</w:t>
      </w:r>
      <w:r w:rsidRPr="000C5272">
        <w:t>выдачи</w:t>
      </w:r>
      <w:r w:rsidR="000C5272" w:rsidRPr="000C5272">
        <w:t xml:space="preserve">) </w:t>
      </w:r>
      <w:r w:rsidRPr="000C5272">
        <w:t>всех необходимых событий</w:t>
      </w:r>
      <w:r w:rsidR="000C5272">
        <w:t xml:space="preserve"> (</w:t>
      </w:r>
      <w:r w:rsidRPr="000C5272">
        <w:t>сообщений</w:t>
      </w:r>
      <w:r w:rsidR="000C5272" w:rsidRPr="000C5272">
        <w:t xml:space="preserve">) </w:t>
      </w:r>
      <w:r w:rsidRPr="000C5272">
        <w:t>и данных на центральный интерфейс оператора</w:t>
      </w:r>
      <w:r w:rsidR="000C5272">
        <w:t xml:space="preserve"> (</w:t>
      </w:r>
      <w:r w:rsidRPr="000C5272">
        <w:t>диспетчера</w:t>
      </w:r>
      <w:r w:rsidR="000C5272" w:rsidRPr="000C5272">
        <w:t xml:space="preserve">). </w:t>
      </w:r>
      <w:r w:rsidRPr="000C5272">
        <w:t>В то же время понятие реального времени отличается для различных SCADA-систем</w:t>
      </w:r>
      <w:r w:rsidR="000C5272" w:rsidRPr="000C5272">
        <w:t>.</w:t>
      </w:r>
    </w:p>
    <w:p w:rsidR="000C5272" w:rsidRDefault="008F39D3" w:rsidP="000C5272">
      <w:pPr>
        <w:ind w:firstLine="709"/>
        <w:rPr>
          <w:lang w:val="uk-UA"/>
        </w:rPr>
      </w:pPr>
      <w:r w:rsidRPr="000C5272">
        <w:t>Прообразом современных систем SCADA на ранних стадиях развития автоматизированных систем управления являлись системы телеметрии и сигнализации</w:t>
      </w:r>
      <w:r w:rsidR="000C5272" w:rsidRPr="000C5272">
        <w:t xml:space="preserve">. </w:t>
      </w:r>
      <w:r w:rsidRPr="000C5272">
        <w:t>Все современные SCADA-системы включают 3 основных структурных компонента</w:t>
      </w:r>
      <w:r w:rsidR="000C5272">
        <w:t xml:space="preserve"> (рис.7</w:t>
      </w:r>
      <w:r w:rsidR="000C5272" w:rsidRPr="000C5272">
        <w:t>).</w:t>
      </w:r>
    </w:p>
    <w:p w:rsidR="008F39D3" w:rsidRPr="000C5272" w:rsidRDefault="003F752E" w:rsidP="000C5272">
      <w:pPr>
        <w:ind w:firstLine="709"/>
      </w:pPr>
      <w:r>
        <w:rPr>
          <w:lang w:val="uk-UA"/>
        </w:rPr>
        <w:br w:type="page"/>
      </w:r>
      <w:r w:rsidR="004E4139">
        <w:pict>
          <v:shape id="_x0000_i1031" type="#_x0000_t75" style="width:361.5pt;height:149.25pt">
            <v:imagedata r:id="rId13" o:title=""/>
          </v:shape>
        </w:pict>
      </w:r>
    </w:p>
    <w:p w:rsidR="000C5272" w:rsidRDefault="000C5272" w:rsidP="000C5272">
      <w:pPr>
        <w:ind w:firstLine="709"/>
      </w:pPr>
      <w:r>
        <w:t>Рис.7</w:t>
      </w:r>
      <w:r w:rsidRPr="000C5272">
        <w:t xml:space="preserve">. </w:t>
      </w:r>
      <w:r w:rsidR="008F39D3" w:rsidRPr="000C5272">
        <w:t>Основные структурные компоненты SCADA-системы</w:t>
      </w:r>
      <w:r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Remote Terminal Unit</w:t>
      </w:r>
      <w:r w:rsidR="000C5272">
        <w:t xml:space="preserve"> (</w:t>
      </w:r>
      <w:r w:rsidRPr="000C5272">
        <w:t>RTU</w:t>
      </w:r>
      <w:r w:rsidR="000C5272" w:rsidRPr="000C5272">
        <w:t xml:space="preserve">) </w:t>
      </w:r>
      <w:r w:rsidRPr="000C5272">
        <w:t>удаленный терминал, осуществляющий обработку задачи</w:t>
      </w:r>
      <w:r w:rsidR="000C5272">
        <w:t xml:space="preserve"> (</w:t>
      </w:r>
      <w:r w:rsidRPr="000C5272">
        <w:t>управление</w:t>
      </w:r>
      <w:r w:rsidR="000C5272" w:rsidRPr="000C5272">
        <w:t xml:space="preserve">) </w:t>
      </w:r>
      <w:r w:rsidRPr="000C5272">
        <w:t>в режиме реального времени</w:t>
      </w:r>
      <w:r w:rsidR="000C5272" w:rsidRPr="000C5272">
        <w:t xml:space="preserve">. </w:t>
      </w:r>
      <w:r w:rsidRPr="000C5272">
        <w:t>Спектр его воплощений широк от примитивных датчиков, осуществляющих съем информации с объекта, до специализированных многопроцессорных отказоустойчивых вычислительных комплексов, осуществляющих обработку информации и управление в режиме жесткого реального времени</w:t>
      </w:r>
      <w:r w:rsidR="000C5272" w:rsidRPr="000C5272">
        <w:t xml:space="preserve">. </w:t>
      </w:r>
      <w:r w:rsidRPr="000C5272">
        <w:t>Конкретная его реализация определяется конкретным применением</w:t>
      </w:r>
      <w:r w:rsidR="000C5272" w:rsidRPr="000C5272">
        <w:t xml:space="preserve">. </w:t>
      </w:r>
      <w:r w:rsidRPr="000C5272">
        <w:t>Использование устройств низкоуровневой обработки информации позволяет снизить требования к пропускной способности каналов связи с центральным диспетчерским пунктом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Master Terminal Unit</w:t>
      </w:r>
      <w:r w:rsidR="000C5272">
        <w:t xml:space="preserve"> (</w:t>
      </w:r>
      <w:r w:rsidRPr="000C5272">
        <w:t>MTU</w:t>
      </w:r>
      <w:r w:rsidR="000C5272" w:rsidRPr="000C5272">
        <w:t>),</w:t>
      </w:r>
      <w:r w:rsidRPr="000C5272">
        <w:t xml:space="preserve"> Master Station</w:t>
      </w:r>
      <w:r w:rsidR="000C5272">
        <w:t xml:space="preserve"> (</w:t>
      </w:r>
      <w:r w:rsidRPr="000C5272">
        <w:t>MS</w:t>
      </w:r>
      <w:r w:rsidR="000C5272" w:rsidRPr="000C5272">
        <w:t xml:space="preserve">) </w:t>
      </w:r>
      <w:r w:rsidRPr="000C5272">
        <w:t>диспетчерский пункт управления</w:t>
      </w:r>
      <w:r w:rsidR="000C5272">
        <w:t xml:space="preserve"> (</w:t>
      </w:r>
      <w:r w:rsidRPr="000C5272">
        <w:t>главный терминал</w:t>
      </w:r>
      <w:r w:rsidR="000C5272" w:rsidRPr="000C5272">
        <w:t xml:space="preserve">); </w:t>
      </w:r>
      <w:r w:rsidRPr="000C5272">
        <w:t>осуществляет обработку данных и управление высокого уровня, как правило, в режиме мягкого реального времени</w:t>
      </w:r>
      <w:r w:rsidR="000C5272" w:rsidRPr="000C5272">
        <w:t xml:space="preserve">; </w:t>
      </w:r>
      <w:r w:rsidRPr="000C5272">
        <w:t>одна из основных функций обеспечение интерфейса между человеком-оператором и системой</w:t>
      </w:r>
      <w:r w:rsidR="000C5272">
        <w:t xml:space="preserve"> (</w:t>
      </w:r>
      <w:r w:rsidRPr="000C5272">
        <w:t>HMI, MMI</w:t>
      </w:r>
      <w:r w:rsidR="000C5272" w:rsidRPr="000C5272">
        <w:t xml:space="preserve">). </w:t>
      </w:r>
      <w:r w:rsidRPr="000C5272">
        <w:t>В зависимости от конкретной системы MTU может быть реализован в самом разнообразном виде</w:t>
      </w:r>
      <w:r w:rsidR="000C5272" w:rsidRPr="000C5272">
        <w:t xml:space="preserve">: </w:t>
      </w:r>
      <w:r w:rsidRPr="000C5272">
        <w:t>от одиночного компьютера с дополнительными устройствами подключения к каналам связи, до больших вычислительных систем</w:t>
      </w:r>
      <w:r w:rsidR="000C5272">
        <w:t xml:space="preserve"> (</w:t>
      </w:r>
      <w:r w:rsidRPr="000C5272">
        <w:t>мэйнфреймов</w:t>
      </w:r>
      <w:r w:rsidR="000C5272" w:rsidRPr="000C5272">
        <w:t xml:space="preserve">) </w:t>
      </w:r>
      <w:r w:rsidRPr="000C5272">
        <w:t>или объединенных в локальную сеть рабочих станций и серверов</w:t>
      </w:r>
      <w:r w:rsidR="000C5272" w:rsidRPr="000C5272">
        <w:t xml:space="preserve">. </w:t>
      </w:r>
      <w:r w:rsidRPr="000C5272">
        <w:t>Как правило, и при построении MTU используются различные методы повышения надежности и безопасности работы системы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Communication System</w:t>
      </w:r>
      <w:r w:rsidR="000C5272">
        <w:t xml:space="preserve"> (</w:t>
      </w:r>
      <w:r w:rsidRPr="000C5272">
        <w:t>CS</w:t>
      </w:r>
      <w:r w:rsidR="000C5272" w:rsidRPr="000C5272">
        <w:t xml:space="preserve">) </w:t>
      </w:r>
      <w:r w:rsidRPr="000C5272">
        <w:t>коммуникационная система</w:t>
      </w:r>
      <w:r w:rsidR="000C5272">
        <w:t xml:space="preserve"> (</w:t>
      </w:r>
      <w:r w:rsidRPr="000C5272">
        <w:t>каналы связи</w:t>
      </w:r>
      <w:r w:rsidR="000C5272" w:rsidRPr="000C5272">
        <w:t>),</w:t>
      </w:r>
      <w:r w:rsidRPr="000C5272">
        <w:t xml:space="preserve"> необходима для передачи данных с удаленных точек</w:t>
      </w:r>
      <w:r w:rsidR="000C5272">
        <w:t xml:space="preserve"> (</w:t>
      </w:r>
      <w:r w:rsidRPr="000C5272">
        <w:t>объектов, терминалов</w:t>
      </w:r>
      <w:r w:rsidR="000C5272" w:rsidRPr="000C5272">
        <w:t xml:space="preserve">) </w:t>
      </w:r>
      <w:r w:rsidRPr="000C5272">
        <w:t>на центральный интерфейс оператора-диспетчера и передачи сигналов управления на RTU</w:t>
      </w:r>
      <w:r w:rsidR="000C5272">
        <w:t xml:space="preserve"> (</w:t>
      </w:r>
      <w:r w:rsidRPr="000C5272">
        <w:t>или удаленный объект в зависимости от конкретного исполнения системы</w:t>
      </w:r>
      <w:r w:rsidR="000C5272" w:rsidRPr="000C5272">
        <w:t>).</w:t>
      </w:r>
    </w:p>
    <w:p w:rsidR="000C5272" w:rsidRDefault="008F39D3" w:rsidP="000C5272">
      <w:pPr>
        <w:ind w:firstLine="709"/>
      </w:pPr>
      <w:r w:rsidRPr="000C5272">
        <w:t>В системе диспетчерского управления человек-оператор должен выполнять следующие функции</w:t>
      </w:r>
      <w:r w:rsidR="000C5272" w:rsidRPr="000C5272">
        <w:t>:</w:t>
      </w:r>
    </w:p>
    <w:p w:rsidR="000C5272" w:rsidRDefault="006943E0" w:rsidP="000C5272">
      <w:pPr>
        <w:ind w:firstLine="709"/>
      </w:pPr>
      <w:r w:rsidRPr="000C5272">
        <w:t>п</w:t>
      </w:r>
      <w:r w:rsidR="008F39D3" w:rsidRPr="000C5272">
        <w:t>ланирование действий</w:t>
      </w:r>
      <w:r w:rsidR="000C5272" w:rsidRPr="000C5272">
        <w:t>;</w:t>
      </w:r>
    </w:p>
    <w:p w:rsidR="000C5272" w:rsidRDefault="006943E0" w:rsidP="000C5272">
      <w:pPr>
        <w:ind w:firstLine="709"/>
      </w:pPr>
      <w:r w:rsidRPr="000C5272">
        <w:t>п</w:t>
      </w:r>
      <w:r w:rsidR="008F39D3" w:rsidRPr="000C5272">
        <w:t>рограммирование компьютерной системы на следующие действия</w:t>
      </w:r>
      <w:r w:rsidR="000C5272" w:rsidRPr="000C5272">
        <w:t>;</w:t>
      </w:r>
    </w:p>
    <w:p w:rsidR="000C5272" w:rsidRDefault="006943E0" w:rsidP="000C5272">
      <w:pPr>
        <w:ind w:firstLine="709"/>
      </w:pPr>
      <w:r w:rsidRPr="000C5272">
        <w:t>о</w:t>
      </w:r>
      <w:r w:rsidR="008F39D3" w:rsidRPr="000C5272">
        <w:t>тслеживание результатов</w:t>
      </w:r>
      <w:r w:rsidR="000C5272">
        <w:t xml:space="preserve"> (</w:t>
      </w:r>
      <w:r w:rsidR="008F39D3" w:rsidRPr="000C5272">
        <w:t>полу</w:t>
      </w:r>
      <w:r w:rsidR="000C5272" w:rsidRPr="000C5272">
        <w:t xml:space="preserve">) </w:t>
      </w:r>
      <w:r w:rsidR="008F39D3" w:rsidRPr="000C5272">
        <w:t>автоматической работы системы</w:t>
      </w:r>
      <w:r w:rsidR="000C5272" w:rsidRPr="000C5272">
        <w:t>;</w:t>
      </w:r>
    </w:p>
    <w:p w:rsidR="000C5272" w:rsidRDefault="006943E0" w:rsidP="000C5272">
      <w:pPr>
        <w:ind w:firstLine="709"/>
      </w:pPr>
      <w:r w:rsidRPr="000C5272">
        <w:t>ч</w:t>
      </w:r>
      <w:r w:rsidR="008F39D3" w:rsidRPr="000C5272">
        <w:t>еловек-оператор должен вмешиваться в процесс, в случае критических событий, когда автоматика не может справиться, либо при необходимости подстройки</w:t>
      </w:r>
      <w:r w:rsidR="000C5272">
        <w:t xml:space="preserve"> (</w:t>
      </w:r>
      <w:r w:rsidR="008F39D3" w:rsidRPr="000C5272">
        <w:t>регулировки</w:t>
      </w:r>
      <w:r w:rsidR="000C5272" w:rsidRPr="000C5272">
        <w:t xml:space="preserve">) </w:t>
      </w:r>
      <w:r w:rsidR="008F39D3" w:rsidRPr="000C5272">
        <w:t>параметров процесса</w:t>
      </w:r>
      <w:r w:rsidR="000C5272" w:rsidRPr="000C5272">
        <w:t>;</w:t>
      </w:r>
    </w:p>
    <w:p w:rsidR="000C5272" w:rsidRDefault="006943E0" w:rsidP="000C5272">
      <w:pPr>
        <w:ind w:firstLine="709"/>
      </w:pPr>
      <w:r w:rsidRPr="000C5272">
        <w:t>о</w:t>
      </w:r>
      <w:r w:rsidR="008F39D3" w:rsidRPr="000C5272">
        <w:t>бучение в пр</w:t>
      </w:r>
      <w:r w:rsidRPr="000C5272">
        <w:t>оцессе работы</w:t>
      </w:r>
      <w:r w:rsidR="000C5272">
        <w:t xml:space="preserve"> (</w:t>
      </w:r>
      <w:r w:rsidRPr="000C5272">
        <w:t>получение опыта</w:t>
      </w:r>
      <w:r w:rsidR="000C5272" w:rsidRPr="000C5272">
        <w:t>).</w:t>
      </w:r>
    </w:p>
    <w:p w:rsidR="000C5272" w:rsidRDefault="008F39D3" w:rsidP="000C5272">
      <w:pPr>
        <w:ind w:firstLine="709"/>
      </w:pPr>
      <w:r w:rsidRPr="000C5272">
        <w:t>Для выполнения этих функций, к SCADA системам предъявляются следующие требования</w:t>
      </w:r>
      <w:r w:rsidR="000C5272" w:rsidRPr="000C5272">
        <w:t>:</w:t>
      </w:r>
    </w:p>
    <w:p w:rsidR="000C5272" w:rsidRDefault="00D3721C" w:rsidP="000C5272">
      <w:pPr>
        <w:ind w:firstLine="709"/>
      </w:pPr>
      <w:r w:rsidRPr="000C5272">
        <w:t>н</w:t>
      </w:r>
      <w:r w:rsidR="008F39D3" w:rsidRPr="000C5272">
        <w:t>адёжность системы</w:t>
      </w:r>
      <w:r w:rsidR="000C5272">
        <w:t xml:space="preserve"> (</w:t>
      </w:r>
      <w:r w:rsidR="008F39D3" w:rsidRPr="000C5272">
        <w:t>технологическая и функциональная</w:t>
      </w:r>
      <w:r w:rsidR="000C5272" w:rsidRPr="000C5272">
        <w:t>);</w:t>
      </w:r>
    </w:p>
    <w:p w:rsidR="000C5272" w:rsidRDefault="00D3721C" w:rsidP="000C5272">
      <w:pPr>
        <w:ind w:firstLine="709"/>
      </w:pPr>
      <w:r w:rsidRPr="000C5272">
        <w:t>б</w:t>
      </w:r>
      <w:r w:rsidR="008F39D3" w:rsidRPr="000C5272">
        <w:t>езопасность управления</w:t>
      </w:r>
      <w:r w:rsidR="000C5272" w:rsidRPr="000C5272">
        <w:t>;</w:t>
      </w:r>
    </w:p>
    <w:p w:rsidR="000C5272" w:rsidRDefault="00D3721C" w:rsidP="000C5272">
      <w:pPr>
        <w:ind w:firstLine="709"/>
      </w:pPr>
      <w:r w:rsidRPr="000C5272">
        <w:t>т</w:t>
      </w:r>
      <w:r w:rsidR="008F39D3" w:rsidRPr="000C5272">
        <w:t>очность обработки и представления данных</w:t>
      </w:r>
      <w:r w:rsidR="000C5272" w:rsidRPr="000C5272">
        <w:t>;</w:t>
      </w:r>
    </w:p>
    <w:p w:rsidR="000C5272" w:rsidRDefault="00D3721C" w:rsidP="000C5272">
      <w:pPr>
        <w:ind w:firstLine="709"/>
      </w:pPr>
      <w:r w:rsidRPr="000C5272">
        <w:t>простота расширения системы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 целях безопасности SCADA система должна обладать следующими свойствами</w:t>
      </w:r>
      <w:r w:rsidR="000C5272" w:rsidRPr="000C5272">
        <w:t>:</w:t>
      </w:r>
    </w:p>
    <w:p w:rsidR="000C5272" w:rsidRDefault="00604F68" w:rsidP="000C5272">
      <w:pPr>
        <w:ind w:firstLine="709"/>
      </w:pPr>
      <w:r w:rsidRPr="000C5272">
        <w:t>н</w:t>
      </w:r>
      <w:r w:rsidR="008F39D3" w:rsidRPr="000C5272">
        <w:t>икакой единичный отказ оборудования не должен вызвать выдачу ложного выходного воздействия</w:t>
      </w:r>
      <w:r w:rsidR="000C5272">
        <w:t xml:space="preserve"> (</w:t>
      </w:r>
      <w:r w:rsidR="008F39D3" w:rsidRPr="000C5272">
        <w:t>команды</w:t>
      </w:r>
      <w:r w:rsidR="000C5272" w:rsidRPr="000C5272">
        <w:t xml:space="preserve">) </w:t>
      </w:r>
      <w:r w:rsidR="008F39D3" w:rsidRPr="000C5272">
        <w:t>на объект управления</w:t>
      </w:r>
      <w:r w:rsidR="000C5272" w:rsidRPr="000C5272">
        <w:t>;</w:t>
      </w:r>
    </w:p>
    <w:p w:rsidR="000C5272" w:rsidRDefault="008F39D3" w:rsidP="000C5272">
      <w:pPr>
        <w:ind w:firstLine="709"/>
      </w:pPr>
      <w:r w:rsidRPr="000C5272">
        <w:t>никакая единичная ошибка оператора не должна вызвать выдачу ложного выходного воздействия</w:t>
      </w:r>
      <w:r w:rsidR="000C5272">
        <w:t xml:space="preserve"> (</w:t>
      </w:r>
      <w:r w:rsidRPr="000C5272">
        <w:t>команды</w:t>
      </w:r>
      <w:r w:rsidR="000C5272" w:rsidRPr="000C5272">
        <w:t xml:space="preserve">) </w:t>
      </w:r>
      <w:r w:rsidRPr="000C5272">
        <w:t>на объект управления</w:t>
      </w:r>
      <w:r w:rsidR="000C5272" w:rsidRPr="000C5272">
        <w:t>;</w:t>
      </w:r>
    </w:p>
    <w:p w:rsidR="000C5272" w:rsidRDefault="008F39D3" w:rsidP="000C5272">
      <w:pPr>
        <w:ind w:firstLine="709"/>
      </w:pPr>
      <w:r w:rsidRPr="000C5272">
        <w:t>все операции по управлению должны быть интуитивно-понятными и удобными для оператора</w:t>
      </w:r>
      <w:r w:rsidR="000C5272">
        <w:t xml:space="preserve"> (</w:t>
      </w:r>
      <w:r w:rsidRPr="000C5272">
        <w:t>диспетчера</w:t>
      </w:r>
      <w:r w:rsidR="000C5272" w:rsidRPr="000C5272">
        <w:t>).</w:t>
      </w:r>
    </w:p>
    <w:p w:rsidR="000C5272" w:rsidRDefault="008F39D3" w:rsidP="000C5272">
      <w:pPr>
        <w:ind w:firstLine="709"/>
      </w:pPr>
      <w:r w:rsidRPr="000C5272">
        <w:t>SCADA системы могут применяться в различных сферах</w:t>
      </w:r>
      <w:r w:rsidR="000C5272" w:rsidRPr="000C5272">
        <w:t xml:space="preserve">: </w:t>
      </w:r>
      <w:r w:rsidRPr="000C5272">
        <w:t>как в узких, так и в более широких</w:t>
      </w:r>
      <w:r w:rsidR="000C5272" w:rsidRPr="000C5272">
        <w:t xml:space="preserve">. </w:t>
      </w:r>
      <w:r w:rsidRPr="000C5272">
        <w:t>Они применяются в управлении передачи и распределения электроэнергии, в промышленных производствах, в производствах электроэнергии, в водозаборах и водоочистках, в добыче и транспортировки нефти и газа, в управлении космическими объектами, в телекоммуникациях, а так же в военной области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 настоящее время в развитых зарубежных странах наблюдается настоящий подъем по внедрению новых и модернизации существующих автоматизированных систем управления в различных отраслях экономики</w:t>
      </w:r>
      <w:r w:rsidR="000C5272" w:rsidRPr="000C5272">
        <w:t xml:space="preserve">; </w:t>
      </w:r>
      <w:r w:rsidRPr="000C5272">
        <w:t>в подавляющем большинстве случаев эти системы строятся по принципу диспетчерского управления и сбора данных</w:t>
      </w:r>
      <w:r w:rsidR="000C5272" w:rsidRPr="000C5272">
        <w:t xml:space="preserve">. </w:t>
      </w:r>
      <w:r w:rsidRPr="000C5272">
        <w:t>Характерно, что в индустриальной сфере</w:t>
      </w:r>
      <w:r w:rsidR="000C5272">
        <w:t xml:space="preserve"> (</w:t>
      </w:r>
      <w:r w:rsidRPr="000C5272">
        <w:t xml:space="preserve">в обрабатывающей и добывающей промышленности, энергетике и </w:t>
      </w:r>
      <w:r w:rsidR="000C5272">
        <w:t>др.)</w:t>
      </w:r>
      <w:r w:rsidR="000C5272" w:rsidRPr="000C5272">
        <w:t xml:space="preserve"> </w:t>
      </w:r>
      <w:r w:rsidRPr="000C5272">
        <w:t>наиболее часто упоминаются именно модернизация существующих производств SCADA-системами нового поколения</w:t>
      </w:r>
      <w:r w:rsidR="000C5272" w:rsidRPr="000C5272">
        <w:t xml:space="preserve">. </w:t>
      </w:r>
      <w:r w:rsidRPr="000C5272">
        <w:t>Эффект от внедрения новой системы управления исчисляется, в зависимости от типа предприятия, от сотен тысяч до миллионов долларов в год</w:t>
      </w:r>
      <w:r w:rsidR="000C5272" w:rsidRPr="000C5272">
        <w:t xml:space="preserve">; </w:t>
      </w:r>
      <w:r w:rsidRPr="000C5272">
        <w:t>например, для одной средней тепловой станции он составляет, по подсчетам специалистов, от 200000 до 400000 долларов</w:t>
      </w:r>
      <w:r w:rsidR="000C5272" w:rsidRPr="000C5272">
        <w:t xml:space="preserve">. </w:t>
      </w:r>
      <w:r w:rsidRPr="000C5272">
        <w:t>Большое внимание уделяется модернизации производств, представляющих собой экологическую опасность для окружающей среды</w:t>
      </w:r>
      <w:r w:rsidR="000C5272">
        <w:t xml:space="preserve"> (</w:t>
      </w:r>
      <w:r w:rsidRPr="000C5272">
        <w:t>химические и ядерные предприятия</w:t>
      </w:r>
      <w:r w:rsidR="000C5272" w:rsidRPr="000C5272">
        <w:t>),</w:t>
      </w:r>
      <w:r w:rsidRPr="000C5272">
        <w:t xml:space="preserve"> а также играющих ключевую роль в жизнеобеспечении населенных пунктов</w:t>
      </w:r>
      <w:r w:rsidR="000C5272">
        <w:t xml:space="preserve"> (</w:t>
      </w:r>
      <w:r w:rsidRPr="000C5272">
        <w:t>водопровод, канализация и пр</w:t>
      </w:r>
      <w:r w:rsidR="00FA2D40">
        <w:t>.</w:t>
      </w:r>
      <w:r w:rsidR="000C5272" w:rsidRPr="000C5272">
        <w:t xml:space="preserve">). </w:t>
      </w:r>
      <w:r w:rsidRPr="000C5272">
        <w:t>С начала 90-х годов в США начались интенсивные исследования и разработки в области создания автоматизированных систем управления наземным</w:t>
      </w:r>
      <w:r w:rsidR="000C5272">
        <w:t xml:space="preserve"> (</w:t>
      </w:r>
      <w:r w:rsidRPr="000C5272">
        <w:t>автомобильным</w:t>
      </w:r>
      <w:r w:rsidR="000C5272" w:rsidRPr="000C5272">
        <w:t xml:space="preserve">) </w:t>
      </w:r>
      <w:r w:rsidRPr="000C5272">
        <w:t>транспортом ATMS</w:t>
      </w:r>
      <w:r w:rsidR="000C5272">
        <w:t xml:space="preserve"> (</w:t>
      </w:r>
      <w:r w:rsidRPr="000C5272">
        <w:t>Advanced Traffic Management System</w:t>
      </w:r>
      <w:r w:rsidR="000C5272" w:rsidRPr="000C5272">
        <w:t>).</w:t>
      </w:r>
    </w:p>
    <w:p w:rsidR="000C5272" w:rsidRPr="000C5272" w:rsidRDefault="002D1D4D" w:rsidP="002D1D4D">
      <w:pPr>
        <w:pStyle w:val="20"/>
      </w:pPr>
      <w:r>
        <w:br w:type="page"/>
      </w:r>
      <w:bookmarkStart w:id="7" w:name="_Toc256837767"/>
      <w:r w:rsidR="00721427" w:rsidRPr="000C5272">
        <w:t>3</w:t>
      </w:r>
      <w:r w:rsidR="000C5272" w:rsidRPr="000C5272">
        <w:t xml:space="preserve">. </w:t>
      </w:r>
      <w:r w:rsidR="00721427" w:rsidRPr="000C5272">
        <w:t xml:space="preserve">Обзор программных средств </w:t>
      </w:r>
      <w:r w:rsidR="008F39D3" w:rsidRPr="000C5272">
        <w:t>для разработки человеко-машинного интерфейса</w:t>
      </w:r>
      <w:bookmarkEnd w:id="7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В настоящее время на рынке существует множество SCADA систем, но но</w:t>
      </w:r>
      <w:r w:rsidR="000C5272" w:rsidRPr="000C5272">
        <w:t xml:space="preserve"> </w:t>
      </w:r>
      <w:r w:rsidRPr="000C5272">
        <w:t>речь пойдёт о более популярных</w:t>
      </w:r>
      <w:r w:rsidR="000C5272" w:rsidRPr="000C5272">
        <w:t xml:space="preserve">. </w:t>
      </w:r>
      <w:r w:rsidRPr="000C5272">
        <w:t xml:space="preserve">Первая такая система </w:t>
      </w:r>
      <w:r w:rsidR="000C5272">
        <w:t>-</w:t>
      </w:r>
      <w:r w:rsidRPr="000C5272">
        <w:t xml:space="preserve"> это SIMATIC WinCC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SCADA система SIMATIC WinCC</w:t>
      </w:r>
      <w:r w:rsidR="000C5272">
        <w:t xml:space="preserve"> (</w:t>
      </w:r>
      <w:r w:rsidRPr="000C5272">
        <w:t>Windows Control Center</w:t>
      </w:r>
      <w:r w:rsidR="000C5272" w:rsidRPr="000C5272">
        <w:t xml:space="preserve">) - </w:t>
      </w:r>
      <w:r w:rsidRPr="000C5272">
        <w:t>это компьютерная система человеко-машинного интерфейса, работающая под управлением операционных систем Windows 2000/XP и предоставляющая широкие функциональные возможности для построения систем управления различного назначения</w:t>
      </w:r>
      <w:r w:rsidR="000C5272" w:rsidRPr="000C5272">
        <w:t>:</w:t>
      </w:r>
    </w:p>
    <w:p w:rsidR="000C5272" w:rsidRDefault="00446989" w:rsidP="000C5272">
      <w:pPr>
        <w:ind w:firstLine="709"/>
      </w:pPr>
      <w:r w:rsidRPr="000C5272">
        <w:t>п</w:t>
      </w:r>
      <w:r w:rsidR="008F39D3" w:rsidRPr="000C5272">
        <w:t>ростое постро</w:t>
      </w:r>
      <w:r w:rsidRPr="000C5272">
        <w:t>ение конфигураций клиент-сервер</w:t>
      </w:r>
      <w:r w:rsidR="000C5272" w:rsidRPr="000C5272">
        <w:t>;</w:t>
      </w:r>
    </w:p>
    <w:p w:rsidR="000C5272" w:rsidRDefault="00446989" w:rsidP="000C5272">
      <w:pPr>
        <w:ind w:firstLine="709"/>
      </w:pPr>
      <w:r w:rsidRPr="000C5272">
        <w:t>п</w:t>
      </w:r>
      <w:r w:rsidR="008F39D3" w:rsidRPr="000C5272">
        <w:t>оддержка резервированны</w:t>
      </w:r>
      <w:r w:rsidRPr="000C5272">
        <w:t>х структур систем автоматизации</w:t>
      </w:r>
      <w:r w:rsidR="000C5272" w:rsidRPr="000C5272">
        <w:t>;</w:t>
      </w:r>
    </w:p>
    <w:p w:rsidR="000C5272" w:rsidRDefault="00446989" w:rsidP="000C5272">
      <w:pPr>
        <w:ind w:firstLine="709"/>
      </w:pPr>
      <w:r w:rsidRPr="000C5272">
        <w:t>н</w:t>
      </w:r>
      <w:r w:rsidR="008F39D3" w:rsidRPr="000C5272">
        <w:t>еограниченное расширение функциональных возможностей благодаря использованию Activ</w:t>
      </w:r>
      <w:r w:rsidRPr="000C5272">
        <w:t>eX элементов</w:t>
      </w:r>
      <w:r w:rsidR="000C5272" w:rsidRPr="000C5272">
        <w:t>;</w:t>
      </w:r>
    </w:p>
    <w:p w:rsidR="000C5272" w:rsidRDefault="00446989" w:rsidP="000C5272">
      <w:pPr>
        <w:ind w:firstLine="709"/>
      </w:pPr>
      <w:r w:rsidRPr="000C5272">
        <w:t>о</w:t>
      </w:r>
      <w:r w:rsidR="008F39D3" w:rsidRPr="000C5272">
        <w:t>ткрытый OPC-интерфейс</w:t>
      </w:r>
      <w:r w:rsidR="000C5272">
        <w:t xml:space="preserve"> (</w:t>
      </w:r>
      <w:r w:rsidR="008F39D3" w:rsidRPr="000C5272">
        <w:t>OLE for Process Control</w:t>
      </w:r>
      <w:r w:rsidR="000C5272" w:rsidRPr="000C5272">
        <w:t xml:space="preserve">) </w:t>
      </w:r>
      <w:r w:rsidR="008F39D3" w:rsidRPr="000C5272">
        <w:t>интерфейс для ре</w:t>
      </w:r>
      <w:r w:rsidRPr="000C5272">
        <w:t>ализации функций обмена данными</w:t>
      </w:r>
      <w:r w:rsidR="000C5272" w:rsidRPr="000C5272">
        <w:t>;</w:t>
      </w:r>
    </w:p>
    <w:p w:rsidR="000C5272" w:rsidRDefault="00446989" w:rsidP="000C5272">
      <w:pPr>
        <w:ind w:firstLine="709"/>
      </w:pPr>
      <w:r w:rsidRPr="000C5272">
        <w:t>п</w:t>
      </w:r>
      <w:r w:rsidR="008F39D3" w:rsidRPr="000C5272">
        <w:t>ростое и быстрое конфигурирование системы в сочетании с пакетом STEP 7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Базовая конфигурация системы включает в свой состав набор функций, позволяющих выполнять событийно управляемую сигнализацию, архивирование результатов измерений, регистрировать технологические данные и параметры настройки конфигурации, функции управления и визуализации</w:t>
      </w:r>
      <w:r w:rsidR="000C5272" w:rsidRPr="000C5272">
        <w:t xml:space="preserve">. </w:t>
      </w:r>
      <w:r w:rsidRPr="000C5272">
        <w:t>Целый ряд функций может быть реализован с помощью встроенных ANSI-C компилятора и VisualBasic-script</w:t>
      </w:r>
      <w:r w:rsidR="000C5272" w:rsidRPr="000C5272">
        <w:t xml:space="preserve">: </w:t>
      </w:r>
      <w:r w:rsidRPr="000C5272">
        <w:t>от простейших операций до полного доступа к системным функциям SIMATIC WinCC</w:t>
      </w:r>
      <w:r w:rsidR="000C5272" w:rsidRPr="000C5272">
        <w:t xml:space="preserve">. </w:t>
      </w:r>
      <w:r w:rsidRPr="000C5272">
        <w:t>Кроме того, базовая система может дополняться опциональными пакетами WinCC и WinCC Add-ons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На основе WinCC могут создаваться как простейшие системы человеко-машинного интерфейса с одной станцией оператора, так и мощные многопользовательские системы, включающие в свой состав десятки станций</w:t>
      </w:r>
      <w:r w:rsidR="000C5272" w:rsidRPr="000C5272">
        <w:t xml:space="preserve">. </w:t>
      </w:r>
      <w:r w:rsidRPr="000C5272">
        <w:t>Поддержка стандартных интерфейсов OLE, ODBC, OLE и SQL обеспечивает универсальность и открытость WinCC, позволяет использовать ее в сочетании с любым другим программным обеспечением</w:t>
      </w:r>
      <w:r w:rsidR="000C5272" w:rsidRPr="000C5272">
        <w:t xml:space="preserve">. </w:t>
      </w:r>
      <w:r w:rsidRPr="000C5272">
        <w:t>WinCC легко интегрируется во внутреннюю информационную сеть компании</w:t>
      </w:r>
      <w:r w:rsidR="000C5272" w:rsidRPr="000C5272">
        <w:t xml:space="preserve">. </w:t>
      </w:r>
      <w:r w:rsidRPr="000C5272">
        <w:t>Это не только снижает затраты на ее внедрение, но и повышает гибкость информационной системы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Система SIMATIC WinCC разработана для решения задач визуализации и оперативного управления в различных областях промышленного производства</w:t>
      </w:r>
      <w:r w:rsidR="000C5272" w:rsidRPr="000C5272">
        <w:t xml:space="preserve">. </w:t>
      </w:r>
      <w:r w:rsidRPr="000C5272">
        <w:t>Система оснащена мощным интерфейсом для связи с процессом, пригодна для работы со всем спектром изделий SIMATIC, обеспечивает парольный доступ к управлению процессом, обладает высокой производительностью</w:t>
      </w:r>
      <w:r w:rsidR="000C5272" w:rsidRPr="000C5272">
        <w:t xml:space="preserve">. </w:t>
      </w:r>
      <w:r w:rsidRPr="000C5272">
        <w:t>Базовая конфигурация системы обладает высокой универсальностью и может быть использована для построения систем управления самого разнообразного назначения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Открытая система визуализации фирмы SIEMENS WinCCTM позволяет легко и просто интегрировать компоненту визуализации и обслуживания в создаваемые или уже существующие системы технологического управления, избежав при этом непомерных затрат на проектирование и написание программного обеспечения, и конечно же она поддерживает русский язык</w:t>
      </w:r>
      <w:r w:rsidR="000C5272" w:rsidRPr="000C5272">
        <w:t xml:space="preserve">. </w:t>
      </w:r>
      <w:r w:rsidRPr="000C5272">
        <w:t>Ядро продукта WinCCTM образует нейтральная по отношению к отраслям промышленности и технологиям базовая система, которая оснащена всеми важнейшими функциями визуализации и обслуживания</w:t>
      </w:r>
      <w:r w:rsidR="000C5272" w:rsidRPr="000C5272">
        <w:t>.</w:t>
      </w:r>
    </w:p>
    <w:p w:rsidR="000C5272" w:rsidRDefault="00947BD0" w:rsidP="000C5272">
      <w:pPr>
        <w:ind w:firstLine="709"/>
        <w:rPr>
          <w:lang w:val="uk-UA"/>
        </w:rPr>
      </w:pPr>
      <w:r w:rsidRPr="000C5272">
        <w:t>Так же на рынке популярна SCADA-система TRACE MODE</w:t>
      </w:r>
      <w:r w:rsidR="000C5272" w:rsidRPr="000C5272">
        <w:t>.</w:t>
      </w:r>
    </w:p>
    <w:p w:rsidR="002D1D4D" w:rsidRDefault="003F752E" w:rsidP="000C5272">
      <w:pPr>
        <w:ind w:firstLine="709"/>
        <w:rPr>
          <w:lang w:val="uk-UA"/>
        </w:rPr>
      </w:pPr>
      <w:r>
        <w:rPr>
          <w:lang w:val="uk-UA"/>
        </w:rPr>
        <w:br w:type="page"/>
      </w:r>
      <w:r w:rsidR="004E4139">
        <w:pict>
          <v:shape id="_x0000_i1032" type="#_x0000_t75" style="width:367.5pt;height:260.25pt">
            <v:imagedata r:id="rId14" o:title=""/>
          </v:shape>
        </w:pict>
      </w:r>
    </w:p>
    <w:p w:rsidR="000C5272" w:rsidRDefault="000C5272" w:rsidP="000C5272">
      <w:pPr>
        <w:ind w:firstLine="709"/>
        <w:rPr>
          <w:lang w:val="uk-UA"/>
        </w:rPr>
      </w:pPr>
      <w:r>
        <w:t>Рис.8</w:t>
      </w:r>
      <w:r w:rsidR="008F39D3" w:rsidRPr="000C5272">
        <w:t xml:space="preserve"> Графическая мнемосхема процесса, созданная в SCADA-системе TRACE MODE</w:t>
      </w:r>
      <w:r w:rsidRPr="000C5272">
        <w:t>.</w:t>
      </w:r>
    </w:p>
    <w:p w:rsidR="002D1D4D" w:rsidRP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TRACE MODE предназначена для разработки крупных распределенных АСУТП</w:t>
      </w:r>
      <w:r w:rsidR="000C5272">
        <w:t xml:space="preserve"> (</w:t>
      </w:r>
      <w:r w:rsidRPr="000C5272">
        <w:t>автоматизированных систем управления технологическим процессом</w:t>
      </w:r>
      <w:r w:rsidR="000C5272" w:rsidRPr="000C5272">
        <w:t xml:space="preserve">) </w:t>
      </w:r>
      <w:r w:rsidRPr="000C5272">
        <w:t>широкого назначения</w:t>
      </w:r>
      <w:r w:rsidR="000C5272" w:rsidRPr="000C5272">
        <w:t xml:space="preserve">. </w:t>
      </w:r>
      <w:r w:rsidRPr="000C5272">
        <w:t>TRACE MODE создана в 1992 году фирмой AdAstra Research Group Ltd</w:t>
      </w:r>
      <w:r w:rsidR="000C5272">
        <w:t xml:space="preserve"> (</w:t>
      </w:r>
      <w:r w:rsidRPr="000C5272">
        <w:t>Россия</w:t>
      </w:r>
      <w:r w:rsidR="000C5272" w:rsidRPr="000C5272">
        <w:t>),</w:t>
      </w:r>
      <w:r w:rsidRPr="000C5272">
        <w:t xml:space="preserve"> и к настоящему времени имеет свыше 7000 инсталляций</w:t>
      </w:r>
      <w:r w:rsidR="000C5272" w:rsidRPr="000C5272">
        <w:t xml:space="preserve">. </w:t>
      </w:r>
      <w:r w:rsidRPr="000C5272">
        <w:t>Системы, разработанные на базе TRACE MODE, работают в энергетике, металлургии, нефтяной, газовой, химической и других отраслях промышленности и в коммунальном хозяйстве России</w:t>
      </w:r>
      <w:r w:rsidR="000C5272" w:rsidRPr="000C5272">
        <w:t xml:space="preserve">. </w:t>
      </w:r>
      <w:r w:rsidRPr="000C5272">
        <w:t>По числу внедрений в России TRACE MODE значительно опережает зарубежные пакеты подобного класса</w:t>
      </w:r>
      <w:r w:rsidR="000C5272" w:rsidRPr="000C5272">
        <w:t xml:space="preserve">. </w:t>
      </w:r>
      <w:r w:rsidRPr="000C5272">
        <w:t>TRACE MODE</w:t>
      </w:r>
      <w:r w:rsidR="000C5272" w:rsidRPr="000C5272">
        <w:t xml:space="preserve"> - </w:t>
      </w:r>
      <w:r w:rsidRPr="000C5272">
        <w:t>основана на инновационных, не имеющих аналогов технологиях</w:t>
      </w:r>
      <w:r w:rsidR="000C5272" w:rsidRPr="000C5272">
        <w:t xml:space="preserve">. </w:t>
      </w:r>
      <w:r w:rsidRPr="000C5272">
        <w:t>Среди них</w:t>
      </w:r>
      <w:r w:rsidR="000C5272" w:rsidRPr="000C5272">
        <w:t xml:space="preserve">: </w:t>
      </w:r>
      <w:r w:rsidRPr="000C5272">
        <w:t>разработка распределенной АСУТП как единого проекта, автопостроение, оригинальные алгоритмы обработки сигналов и управления, объемная векторная графика мнемосхем, единое сетевое время, уникальная технология playback</w:t>
      </w:r>
      <w:r w:rsidR="000C5272" w:rsidRPr="000C5272">
        <w:t xml:space="preserve"> - </w:t>
      </w:r>
      <w:r w:rsidRPr="000C5272">
        <w:t>графического просмотра архивов на рабочих местах руководителей</w:t>
      </w:r>
      <w:r w:rsidR="000C5272" w:rsidRPr="000C5272">
        <w:t xml:space="preserve">. </w:t>
      </w:r>
      <w:r w:rsidRPr="000C5272">
        <w:t>TRACE MODE</w:t>
      </w:r>
      <w:r w:rsidR="000C5272" w:rsidRPr="000C5272">
        <w:t xml:space="preserve"> - </w:t>
      </w:r>
      <w:r w:rsidRPr="000C5272">
        <w:t>это первая интегрированная SCADA</w:t>
      </w:r>
      <w:r w:rsidR="000C5272" w:rsidRPr="000C5272">
        <w:t xml:space="preserve"> - </w:t>
      </w:r>
      <w:r w:rsidRPr="000C5272">
        <w:t>и softlogic-система, поддерживающая сквозное программирование операторских станций и контроллеров при помощи единого инструмента</w:t>
      </w:r>
      <w:r w:rsidR="000C5272" w:rsidRPr="000C5272">
        <w:t xml:space="preserve">. </w:t>
      </w:r>
      <w:r w:rsidRPr="000C5272">
        <w:t>Разработка графического интерфейса операторских станций проекта осуществляется в объектно-ориентированном редакторе представления данных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Графические изображения создаются в векторном формате DBG, однако возможно использовать и растровые изображения в формате BMP</w:t>
      </w:r>
      <w:r w:rsidR="000C5272" w:rsidRPr="000C5272">
        <w:t xml:space="preserve">. </w:t>
      </w:r>
      <w:r w:rsidRPr="000C5272">
        <w:t>Размер графического поля и число экранов не ограничены</w:t>
      </w:r>
      <w:r w:rsidR="000C5272" w:rsidRPr="000C5272">
        <w:t xml:space="preserve">. </w:t>
      </w:r>
      <w:r w:rsidRPr="000C5272">
        <w:t>Редактор содержит библиотеки объемных изображений мнемосхем технологических объектов, включающих баки, емкости, трубы, задвижки, а также их различные сечения и сопряжения</w:t>
      </w:r>
      <w:r w:rsidR="000C5272" w:rsidRPr="000C5272">
        <w:t xml:space="preserve">. </w:t>
      </w:r>
      <w:r w:rsidRPr="000C5272">
        <w:t>Формы динамизации содержат все необходимые элементы, в т</w:t>
      </w:r>
      <w:r w:rsidR="000C5272" w:rsidRPr="000C5272">
        <w:t xml:space="preserve">. </w:t>
      </w:r>
      <w:r w:rsidRPr="000C5272">
        <w:t>ч</w:t>
      </w:r>
      <w:r w:rsidR="000C5272" w:rsidRPr="000C5272">
        <w:t xml:space="preserve">. </w:t>
      </w:r>
      <w:r w:rsidRPr="000C5272">
        <w:t xml:space="preserve">гистограммы, графические, цветовые и звуковые сигнализаторы, тренды, бегущие дорожки, мультипликацию и </w:t>
      </w:r>
      <w:r w:rsidR="000C5272">
        <w:t>т.д.</w:t>
      </w:r>
      <w:r w:rsidR="000C5272" w:rsidRPr="000C5272">
        <w:t xml:space="preserve"> </w:t>
      </w:r>
      <w:r w:rsidRPr="000C5272">
        <w:t>Обширный набор библиотек технологических объектов, включающий емкости, теплообменники, электротехнические символы и др</w:t>
      </w:r>
      <w:r w:rsidR="000C5272">
        <w:t>.,</w:t>
      </w:r>
      <w:r w:rsidRPr="000C5272">
        <w:t xml:space="preserve"> а также панели управления, ввода заданий, регуляторов, приборов и </w:t>
      </w:r>
      <w:r w:rsidR="000C5272">
        <w:t>т.д.</w:t>
      </w:r>
      <w:r w:rsidR="000C5272" w:rsidRPr="000C5272">
        <w:t xml:space="preserve"> </w:t>
      </w:r>
      <w:r w:rsidRPr="000C5272">
        <w:t>Любая часть изображения может быть включена в объекты и анимирована произвольным образом</w:t>
      </w:r>
      <w:r w:rsidR="000C5272" w:rsidRPr="000C5272">
        <w:t xml:space="preserve">. </w:t>
      </w:r>
      <w:r w:rsidRPr="000C5272">
        <w:t>Для импорта изображений из других приложений Windows</w:t>
      </w:r>
      <w:r w:rsidR="000C5272">
        <w:t xml:space="preserve"> (</w:t>
      </w:r>
      <w:r w:rsidRPr="000C5272">
        <w:t>например из AutoCAD</w:t>
      </w:r>
      <w:r w:rsidR="000C5272" w:rsidRPr="000C5272">
        <w:t xml:space="preserve">) </w:t>
      </w:r>
      <w:r w:rsidRPr="000C5272">
        <w:t>редактор поддерживает форматы WMF и EMF</w:t>
      </w:r>
      <w:r w:rsidR="000C5272" w:rsidRPr="000C5272">
        <w:t xml:space="preserve">. </w:t>
      </w:r>
      <w:r w:rsidRPr="000C5272">
        <w:t>Графические мнемосхемы возможно редактировать в реальном времени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Исторические тренды TRACE MODE позволяют вводить неограниченное число переменных с неограниченной глубиной</w:t>
      </w:r>
      <w:r w:rsidR="000C5272" w:rsidRPr="000C5272">
        <w:t xml:space="preserve">. </w:t>
      </w:r>
      <w:r w:rsidRPr="000C5272">
        <w:t>В реальном времени пользователь может добавлять и удалять выводимые на тренд параметры, производить масштабирование и смещение трендов по осям X и Y</w:t>
      </w:r>
      <w:r w:rsidR="000C5272" w:rsidRPr="000C5272">
        <w:t xml:space="preserve">. </w:t>
      </w:r>
      <w:r w:rsidRPr="000C5272">
        <w:t>Тренды имеют визир и вывод значений в точке курсора</w:t>
      </w:r>
      <w:r w:rsidR="000C5272" w:rsidRPr="000C5272">
        <w:t xml:space="preserve">. </w:t>
      </w:r>
      <w:r w:rsidRPr="000C5272">
        <w:t>Основные функции</w:t>
      </w:r>
      <w:r w:rsidR="000C5272" w:rsidRPr="000C5272">
        <w:t>:</w:t>
      </w:r>
    </w:p>
    <w:p w:rsidR="000C5272" w:rsidRDefault="004E684C" w:rsidP="000C5272">
      <w:pPr>
        <w:ind w:firstLine="709"/>
      </w:pPr>
      <w:r w:rsidRPr="000C5272">
        <w:t>м</w:t>
      </w:r>
      <w:r w:rsidR="008F39D3" w:rsidRPr="000C5272">
        <w:t>одульная структура</w:t>
      </w:r>
      <w:r w:rsidR="000C5272" w:rsidRPr="000C5272">
        <w:t xml:space="preserve"> - </w:t>
      </w:r>
      <w:r w:rsidR="008F39D3" w:rsidRPr="000C5272">
        <w:t>от 128 до 64000х16 I/O</w:t>
      </w:r>
      <w:r w:rsidR="000C5272" w:rsidRPr="000C5272">
        <w:t xml:space="preserve">. </w:t>
      </w:r>
      <w:r w:rsidR="008F39D3" w:rsidRPr="000C5272">
        <w:t>Количество тегов неограничен</w:t>
      </w:r>
      <w:r w:rsidR="000C4CF5" w:rsidRPr="000C5272">
        <w:t>н</w:t>
      </w:r>
      <w:r w:rsidR="008F39D3" w:rsidRPr="000C5272">
        <w:t>о</w:t>
      </w:r>
      <w:r w:rsidR="000C5272" w:rsidRPr="000C5272">
        <w:t>;</w:t>
      </w:r>
    </w:p>
    <w:p w:rsidR="000C5272" w:rsidRDefault="008F39D3" w:rsidP="000C5272">
      <w:pPr>
        <w:ind w:firstLine="709"/>
      </w:pPr>
      <w:r w:rsidRPr="000C5272">
        <w:t>0,001 с</w:t>
      </w:r>
      <w:r w:rsidR="000C5272" w:rsidRPr="000C5272">
        <w:t xml:space="preserve"> - </w:t>
      </w:r>
      <w:r w:rsidRPr="000C5272">
        <w:t>минимальный цикл системы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о</w:t>
      </w:r>
      <w:r w:rsidR="008F39D3" w:rsidRPr="000C5272">
        <w:t>ткрытый формат драйвера для связи с любым УСО</w:t>
      </w:r>
      <w:r w:rsidR="000C5272" w:rsidRPr="000C5272">
        <w:t>.</w:t>
      </w:r>
    </w:p>
    <w:p w:rsidR="000C5272" w:rsidRDefault="004E684C" w:rsidP="000C5272">
      <w:pPr>
        <w:ind w:firstLine="709"/>
      </w:pPr>
      <w:r w:rsidRPr="000C5272">
        <w:t>о</w:t>
      </w:r>
      <w:r w:rsidR="008F39D3" w:rsidRPr="000C5272">
        <w:t>ткрытость для программирования</w:t>
      </w:r>
      <w:r w:rsidR="000C5272">
        <w:t xml:space="preserve"> (</w:t>
      </w:r>
      <w:r w:rsidR="008F39D3" w:rsidRPr="000C5272">
        <w:t xml:space="preserve">Visual Basic, Visual C++ и </w:t>
      </w:r>
      <w:r w:rsidR="000C5272">
        <w:t>т.д.)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р</w:t>
      </w:r>
      <w:r w:rsidR="008F39D3" w:rsidRPr="000C5272">
        <w:t>азработка распределенной АСУТП как единого проекта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с</w:t>
      </w:r>
      <w:r w:rsidR="008F39D3" w:rsidRPr="000C5272">
        <w:t>редства сквозного программирования АСУТП верхнего</w:t>
      </w:r>
      <w:r w:rsidR="000C5272">
        <w:t xml:space="preserve"> (</w:t>
      </w:r>
      <w:r w:rsidR="008F39D3" w:rsidRPr="000C5272">
        <w:t>АРМ</w:t>
      </w:r>
      <w:r w:rsidR="000C5272" w:rsidRPr="000C5272">
        <w:t xml:space="preserve">) </w:t>
      </w:r>
      <w:r w:rsidR="008F39D3" w:rsidRPr="000C5272">
        <w:t>и нижнего</w:t>
      </w:r>
      <w:r w:rsidR="000C5272">
        <w:t xml:space="preserve"> (</w:t>
      </w:r>
      <w:r w:rsidR="008F39D3" w:rsidRPr="000C5272">
        <w:t>ПЛК</w:t>
      </w:r>
      <w:r w:rsidR="000C5272" w:rsidRPr="000C5272">
        <w:t xml:space="preserve">) </w:t>
      </w:r>
      <w:r w:rsidR="008F39D3" w:rsidRPr="000C5272">
        <w:t>уровня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в</w:t>
      </w:r>
      <w:r w:rsidR="008F39D3" w:rsidRPr="000C5272">
        <w:t>строенные библиотека из более чем 150 алгоритмов обрабо</w:t>
      </w:r>
      <w:r w:rsidR="000C4CF5" w:rsidRPr="000C5272">
        <w:t>тки данных и управления в т</w:t>
      </w:r>
      <w:r w:rsidR="000C5272" w:rsidRPr="000C5272">
        <w:t xml:space="preserve">. </w:t>
      </w:r>
      <w:r w:rsidR="000C4CF5" w:rsidRPr="000C5272">
        <w:t>ч</w:t>
      </w:r>
      <w:r w:rsidR="000C5272" w:rsidRPr="000C5272">
        <w:t xml:space="preserve">. </w:t>
      </w:r>
      <w:r w:rsidR="000C4CF5" w:rsidRPr="000C5272">
        <w:t>ф</w:t>
      </w:r>
      <w:r w:rsidR="008F39D3" w:rsidRPr="000C5272">
        <w:t>ильтрация, PID, PDD, нечеткое, адаптивное, позиционное регулирование, ШИМ, управление устройствами</w:t>
      </w:r>
      <w:r w:rsidR="000C5272">
        <w:t xml:space="preserve"> (</w:t>
      </w:r>
      <w:r w:rsidR="008F39D3" w:rsidRPr="000C5272">
        <w:t xml:space="preserve">клапан, задвижка, привод и </w:t>
      </w:r>
      <w:r w:rsidR="000C5272">
        <w:t>т.д.)</w:t>
      </w:r>
      <w:r w:rsidR="000C5272" w:rsidRPr="000C5272">
        <w:t>,</w:t>
      </w:r>
      <w:r w:rsidR="008F39D3" w:rsidRPr="000C5272">
        <w:t xml:space="preserve"> статистические функции и произвольные алгоритмы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а</w:t>
      </w:r>
      <w:r w:rsidR="008F39D3" w:rsidRPr="000C5272">
        <w:t>втоматическое горячее резервирование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п</w:t>
      </w:r>
      <w:r w:rsidR="008F39D3" w:rsidRPr="000C5272">
        <w:t>оддержка единого сетевого времени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с</w:t>
      </w:r>
      <w:r w:rsidR="008F39D3" w:rsidRPr="000C5272">
        <w:t>редства программирования контроллеров и АРМ на основе международного стандарта IEC 1131-3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б</w:t>
      </w:r>
      <w:r w:rsidR="008F39D3" w:rsidRPr="000C5272">
        <w:t>олее 200 типов форм графического отображения информации в т</w:t>
      </w:r>
      <w:r w:rsidR="000C5272" w:rsidRPr="000C5272">
        <w:t xml:space="preserve">. </w:t>
      </w:r>
      <w:r w:rsidR="008F39D3" w:rsidRPr="000C5272">
        <w:t>ч</w:t>
      </w:r>
      <w:r w:rsidR="000C5272" w:rsidRPr="000C5272">
        <w:t xml:space="preserve">. </w:t>
      </w:r>
      <w:r w:rsidR="008F39D3" w:rsidRPr="000C5272">
        <w:t>тренды, мультипликация на основе растровых и векторных изображений, ActiveX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п</w:t>
      </w:r>
      <w:r w:rsidR="008F39D3" w:rsidRPr="000C5272">
        <w:t>росмотр архивной информации в реальном времени в т</w:t>
      </w:r>
      <w:r w:rsidR="000C5272" w:rsidRPr="000C5272">
        <w:t xml:space="preserve">. </w:t>
      </w:r>
      <w:r w:rsidR="008F39D3" w:rsidRPr="000C5272">
        <w:t>ч</w:t>
      </w:r>
      <w:r w:rsidR="000C5272" w:rsidRPr="000C5272">
        <w:t xml:space="preserve">. </w:t>
      </w:r>
      <w:r w:rsidR="008F39D3" w:rsidRPr="000C5272">
        <w:t>в виде трендов и таблиц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с</w:t>
      </w:r>
      <w:r w:rsidR="008F39D3" w:rsidRPr="000C5272">
        <w:t>еть на основе Netbios, NetBEUI, IPX/SPX, TCP/IP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о</w:t>
      </w:r>
      <w:r w:rsidR="008F39D3" w:rsidRPr="000C5272">
        <w:t>бмен с независимыми приложениями с использованием OPC client/server, DDE/NetDDE client/server, SQL/ODBC, DCOM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а</w:t>
      </w:r>
      <w:r w:rsidR="008F39D3" w:rsidRPr="000C5272">
        <w:t>втоматическое резервирование архивов и автовосстановление после сбоя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м</w:t>
      </w:r>
      <w:r w:rsidR="008F39D3" w:rsidRPr="000C5272">
        <w:t>ониторинг и управление через Internet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п</w:t>
      </w:r>
      <w:r w:rsidR="008F39D3" w:rsidRPr="000C5272">
        <w:t>олностью русифицирована</w:t>
      </w:r>
      <w:r w:rsidR="000C5272" w:rsidRPr="000C5272">
        <w:t>;</w:t>
      </w:r>
    </w:p>
    <w:p w:rsidR="000C5272" w:rsidRDefault="004E684C" w:rsidP="000C5272">
      <w:pPr>
        <w:ind w:firstLine="709"/>
      </w:pPr>
      <w:r w:rsidRPr="000C5272">
        <w:t>т</w:t>
      </w:r>
      <w:r w:rsidR="008F39D3" w:rsidRPr="000C5272">
        <w:t>ехническая поддержка на русском языке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Вышеописанные SCADA-системы являются популярными на рынке SCADA-систем</w:t>
      </w:r>
      <w:r w:rsidR="000C5272" w:rsidRPr="000C5272">
        <w:t xml:space="preserve">. </w:t>
      </w:r>
      <w:r w:rsidRPr="000C5272">
        <w:t xml:space="preserve">Но следующая SCADA-система GENESIS32, </w:t>
      </w:r>
      <w:r w:rsidR="0007059E" w:rsidRPr="000C5272">
        <w:t>которая будет описана подробней в данной дипломной работе</w:t>
      </w:r>
      <w:r w:rsidRPr="000C5272">
        <w:t>, на мой взгляд, является лидером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GENESIS32 является комплексом клиентских и серверных приложений, основанных на технологии OPC</w:t>
      </w:r>
      <w:r w:rsidR="000C5272">
        <w:t xml:space="preserve"> (</w:t>
      </w:r>
      <w:r w:rsidRPr="000C5272">
        <w:t xml:space="preserve">OLE for Process control </w:t>
      </w:r>
      <w:r w:rsidR="000C5272">
        <w:t>-</w:t>
      </w:r>
      <w:r w:rsidRPr="000C5272">
        <w:t xml:space="preserve"> технология связывания и внедрения объектов для промышленной автоматизации</w:t>
      </w:r>
      <w:r w:rsidR="000C5272" w:rsidRPr="000C5272">
        <w:t>),</w:t>
      </w:r>
      <w:r w:rsidRPr="000C5272">
        <w:t xml:space="preserve"> которые предназначены для разработки прикладного программного обеспечения визуализации контролируемых параметров, сбора данных и оперативного диспетчерского управления в автоматизированных системах управления технологическими процессами</w:t>
      </w:r>
      <w:r w:rsidR="000C5272" w:rsidRPr="000C5272">
        <w:t xml:space="preserve">. </w:t>
      </w:r>
      <w:r w:rsidRPr="000C5272">
        <w:t>GENESIS32 является комплексом 32-разрядных приложений для Windows 98, Windows NT</w:t>
      </w:r>
      <w:r w:rsidR="000C5272" w:rsidRPr="000C5272">
        <w:t>,</w:t>
      </w:r>
      <w:r w:rsidRPr="000C5272">
        <w:t>Windows 2000, Windows XP и Windows Vista, построенных в соответствии со спецификацией OPC</w:t>
      </w:r>
      <w:r w:rsidR="000C5272" w:rsidRPr="000C5272">
        <w:t xml:space="preserve">. </w:t>
      </w:r>
      <w:r w:rsidRPr="000C5272">
        <w:t>Комплекс предназначен для создания программного обеспечения сбора данных и оперативного диспетчерского управления верхнего уровня систем промышленной автоматизации</w:t>
      </w:r>
      <w:r w:rsidR="000C5272" w:rsidRPr="000C5272">
        <w:t xml:space="preserve">. </w:t>
      </w:r>
      <w:r w:rsidRPr="000C5272">
        <w:t>В состав GENESIS-32 также входит среда разработки и исполнения сценарных процедур VBA, обеспечивающая возможность разработки части программного обеспечения средствами</w:t>
      </w:r>
      <w:r w:rsidR="00B57509" w:rsidRPr="000C5272">
        <w:t xml:space="preserve"> </w:t>
      </w:r>
      <w:r w:rsidRPr="000C5272">
        <w:rPr>
          <w:lang w:val="en-US"/>
        </w:rPr>
        <w:t>Microsoft</w:t>
      </w:r>
      <w:r w:rsidRPr="000C5272">
        <w:t xml:space="preserve"> </w:t>
      </w:r>
      <w:r w:rsidRPr="000C5272">
        <w:rPr>
          <w:lang w:val="en-US"/>
        </w:rPr>
        <w:t>Visual</w:t>
      </w:r>
      <w:r w:rsidRPr="000C5272">
        <w:t xml:space="preserve"> </w:t>
      </w:r>
      <w:r w:rsidRPr="000C5272">
        <w:rPr>
          <w:lang w:val="en-US"/>
        </w:rPr>
        <w:t>Basic</w:t>
      </w:r>
      <w:r w:rsidRPr="000C5272">
        <w:t xml:space="preserve"> </w:t>
      </w:r>
      <w:r w:rsidRPr="000C5272">
        <w:rPr>
          <w:lang w:val="en-US"/>
        </w:rPr>
        <w:t>for</w:t>
      </w:r>
      <w:r w:rsidRPr="000C5272">
        <w:t xml:space="preserve"> </w:t>
      </w:r>
      <w:r w:rsidRPr="000C5272">
        <w:rPr>
          <w:lang w:val="en-US"/>
        </w:rPr>
        <w:t>Applications</w:t>
      </w:r>
      <w:r w:rsidRPr="000C5272">
        <w:t xml:space="preserve"> 6</w:t>
      </w:r>
      <w:r w:rsidR="000C5272">
        <w:t>.0 (</w:t>
      </w:r>
      <w:r w:rsidRPr="000C5272">
        <w:rPr>
          <w:lang w:val="en-US"/>
        </w:rPr>
        <w:t>Visual</w:t>
      </w:r>
      <w:r w:rsidRPr="000C5272">
        <w:t xml:space="preserve"> </w:t>
      </w:r>
      <w:r w:rsidRPr="000C5272">
        <w:rPr>
          <w:lang w:val="en-US"/>
        </w:rPr>
        <w:t>Basic</w:t>
      </w:r>
      <w:r w:rsidRPr="000C5272">
        <w:t xml:space="preserve"> для приложений</w:t>
      </w:r>
      <w:r w:rsidR="000C5272" w:rsidRPr="000C5272">
        <w:t>),</w:t>
      </w:r>
      <w:r w:rsidRPr="000C5272">
        <w:t xml:space="preserve"> входящего в популярный пакет </w:t>
      </w:r>
      <w:r w:rsidRPr="000C5272">
        <w:rPr>
          <w:lang w:val="en-US"/>
        </w:rPr>
        <w:t>MS</w:t>
      </w:r>
      <w:r w:rsidRPr="000C5272">
        <w:t xml:space="preserve"> </w:t>
      </w:r>
      <w:r w:rsidRPr="000C5272">
        <w:rPr>
          <w:lang w:val="en-US"/>
        </w:rPr>
        <w:t>Office</w:t>
      </w:r>
      <w:r w:rsidRPr="000C5272">
        <w:t xml:space="preserve"> 2000</w:t>
      </w:r>
      <w:r w:rsidR="000C5272" w:rsidRPr="000C5272">
        <w:t xml:space="preserve">. </w:t>
      </w:r>
      <w:r w:rsidRPr="000C5272">
        <w:t>Все программные компоненты реализованы на базе многопоточной модели и поддерживают технологию ActiveX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Первый пакет, выпущенный фирмой для Windows в 1992 году</w:t>
      </w:r>
      <w:r w:rsidR="000C5272" w:rsidRPr="000C5272">
        <w:t xml:space="preserve"> - </w:t>
      </w:r>
      <w:r w:rsidRPr="000C5272">
        <w:t>WinWorX</w:t>
      </w:r>
      <w:r w:rsidR="000C5272" w:rsidRPr="000C5272">
        <w:t xml:space="preserve"> - </w:t>
      </w:r>
      <w:r w:rsidRPr="000C5272">
        <w:t>реализовал не все функции, необходимые для пакета программ класса SCADA</w:t>
      </w:r>
      <w:r w:rsidR="000C5272" w:rsidRPr="000C5272">
        <w:t xml:space="preserve">. </w:t>
      </w:r>
      <w:r w:rsidRPr="000C5272">
        <w:t>Фактически в него были включены все средства операторского интерфейса</w:t>
      </w:r>
      <w:r w:rsidR="000C5272" w:rsidRPr="000C5272">
        <w:t xml:space="preserve"> - </w:t>
      </w:r>
      <w:r w:rsidRPr="000C5272">
        <w:t>динамическа графика, тренды, аварийные сообщения, рапорты, но не было собственно средств сбора и первичной обработки параметров процесса, а также автоматического управления</w:t>
      </w:r>
      <w:r w:rsidR="000C5272" w:rsidRPr="000C5272">
        <w:t xml:space="preserve">. </w:t>
      </w:r>
      <w:r w:rsidRPr="000C5272">
        <w:t>Эти задачи возлагались на пакет Genesis в версии для DOS, от которого по сети получал данные WinWorX</w:t>
      </w:r>
      <w:r w:rsidR="000C5272" w:rsidRPr="000C5272">
        <w:t xml:space="preserve">. </w:t>
      </w:r>
      <w:r w:rsidRPr="000C5272">
        <w:t>Обмен информацией шел в стандартном для Genesis'а протоколе, а специальная программа под Windows</w:t>
      </w:r>
      <w:r w:rsidR="000C5272" w:rsidRPr="000C5272">
        <w:t xml:space="preserve"> - </w:t>
      </w:r>
      <w:r w:rsidRPr="000C5272">
        <w:t>DDE-сервер, приняв данные из сети, отдавала их WinWorX'у через стандартный уже для Windows протокол динамического обмена данными</w:t>
      </w:r>
      <w:r w:rsidR="000C5272" w:rsidRPr="000C5272">
        <w:t xml:space="preserve"> - </w:t>
      </w:r>
      <w:r w:rsidRPr="000C5272">
        <w:t>DDE</w:t>
      </w:r>
      <w:r w:rsidR="000C5272" w:rsidRPr="000C5272">
        <w:t xml:space="preserve">. </w:t>
      </w:r>
      <w:r w:rsidRPr="000C5272">
        <w:t>Впрочем в качестве источника и приемника данных могли служить и любые другие Windows-программы, поддерживающие этот протокол</w:t>
      </w:r>
      <w:r w:rsidR="000C5272" w:rsidRPr="000C5272">
        <w:t xml:space="preserve">. </w:t>
      </w:r>
      <w:r w:rsidRPr="000C5272">
        <w:t>Реализованный подход дал возможность предложить средства, позволяющие организовать дополнительные сетевые рабочие места операторов, которые хотя и не связаны непосредственно с объектом, но функционально решают все задачи, необходимые для верхнего уровня системы</w:t>
      </w:r>
      <w:r w:rsidR="000C5272" w:rsidRPr="000C5272">
        <w:t xml:space="preserve">. </w:t>
      </w:r>
      <w:r w:rsidRPr="000C5272">
        <w:t>Для обеспечения успеха нового продукта на рынке, фирма установила на него невысокую цену, которая еще снижается при приобретении групповой лицензии</w:t>
      </w:r>
      <w:r w:rsidR="000C5272">
        <w:t xml:space="preserve"> (</w:t>
      </w:r>
      <w:r w:rsidRPr="000C5272">
        <w:t>в 1,5 раза при приобретении лицензии на 6 рабочих мест и в два раза при приобретении лицензии на 12 рабочих мест, в последнем случае</w:t>
      </w:r>
      <w:r w:rsidR="000C5272" w:rsidRPr="000C5272">
        <w:t>)</w:t>
      </w:r>
      <w:r w:rsidR="000C5272">
        <w:t xml:space="preserve"> (</w:t>
      </w:r>
      <w:r w:rsidRPr="000C5272">
        <w:t>стоимость одного рабочего места оказывается ниже $1000, что существенно меньше, чем цена других известных на рынке продуктов аналогичного класса</w:t>
      </w:r>
      <w:r w:rsidR="000C5272" w:rsidRPr="000C5272">
        <w:t xml:space="preserve">). </w:t>
      </w:r>
      <w:r w:rsidRPr="000C5272">
        <w:t>Еще один маркетинговый шаг также повышал привлекательность WinWorX'а и уменьшал его стоимость</w:t>
      </w:r>
      <w:r w:rsidR="000C5272" w:rsidRPr="000C5272">
        <w:t xml:space="preserve"> - </w:t>
      </w:r>
      <w:r w:rsidRPr="000C5272">
        <w:t>любой из модулей пакета, в случае, если на каком-либо из рабочих мест системы не нужны все его функции, можно приобрести отдельно</w:t>
      </w:r>
      <w:r w:rsidR="000C5272">
        <w:t xml:space="preserve"> (</w:t>
      </w:r>
      <w:r w:rsidRPr="000C5272">
        <w:t>WinWorX Open Seriesa</w:t>
      </w:r>
      <w:r w:rsidR="000C5272" w:rsidRPr="000C5272">
        <w:t>).</w:t>
      </w:r>
    </w:p>
    <w:p w:rsidR="000C5272" w:rsidRDefault="008F39D3" w:rsidP="000C5272">
      <w:pPr>
        <w:ind w:firstLine="709"/>
      </w:pPr>
      <w:r w:rsidRPr="000C5272">
        <w:t>Пакет GENESIS for Windows полностью решает вопросы автоматизации производства на всех уровнях АСУТП, он также позволяет просто и эффективно решить проблему взаимодействия АСУТП с АСУП</w:t>
      </w:r>
      <w:r w:rsidR="000C5272" w:rsidRPr="000C5272">
        <w:t xml:space="preserve">. </w:t>
      </w:r>
      <w:r w:rsidRPr="000C5272">
        <w:t>Graphworx является модульной системой, состоящей из полностью независимых приложений, взаимодействующих между собой в самой современной на сегодняшний день программной архитектуре клиент-сервер</w:t>
      </w:r>
      <w:r w:rsidR="000C5272" w:rsidRPr="000C5272">
        <w:t xml:space="preserve">. </w:t>
      </w:r>
      <w:r w:rsidRPr="000C5272">
        <w:t>При создании системы можно комбинировать модули GENESIS for Windows и любые другие Windows приложения</w:t>
      </w:r>
      <w:r w:rsidR="000C5272" w:rsidRPr="000C5272">
        <w:t xml:space="preserve">. </w:t>
      </w:r>
      <w:r w:rsidRPr="000C5272">
        <w:t>Клиенты получают информацию от серверов по программной магистрали передачи данных в реальном времени Talx Data Bus</w:t>
      </w:r>
      <w:r w:rsidR="000C5272" w:rsidRPr="000C5272">
        <w:t xml:space="preserve">. </w:t>
      </w:r>
      <w:r w:rsidRPr="000C5272">
        <w:t>Несмотря на то, что пакет программ Genesis for Windows состоит из многих модулей, он являетс</w:t>
      </w:r>
      <w:r w:rsidR="00FA2D40">
        <w:t>я</w:t>
      </w:r>
      <w:r w:rsidRPr="000C5272">
        <w:t xml:space="preserve"> интегрированной системой, которую пользователь воспринимает как единое целое благодаря наличию общей оболочки</w:t>
      </w:r>
      <w:r w:rsidR="000C5272" w:rsidRPr="000C5272">
        <w:t xml:space="preserve"> - </w:t>
      </w:r>
      <w:r w:rsidRPr="000C5272">
        <w:t>менеджера проекта, а также благодаря возможности использования общих средств автоматического формировани</w:t>
      </w:r>
      <w:r w:rsidR="00FA2D40">
        <w:t>я</w:t>
      </w:r>
      <w:r w:rsidRPr="000C5272">
        <w:t xml:space="preserve"> сценария работы в каждом модуле, где они могут понадобиться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Прямые связи Graphworx с оборудованием управляютс</w:t>
      </w:r>
      <w:r w:rsidR="00FA2D40">
        <w:t>я</w:t>
      </w:r>
      <w:r w:rsidRPr="000C5272">
        <w:t xml:space="preserve"> высокопроизводительным сервером реального времени</w:t>
      </w:r>
      <w:r w:rsidR="000C5272">
        <w:t xml:space="preserve"> (</w:t>
      </w:r>
      <w:r w:rsidRPr="000C5272">
        <w:t>RTS</w:t>
      </w:r>
      <w:r w:rsidR="000C5272" w:rsidRPr="000C5272">
        <w:t>),</w:t>
      </w:r>
      <w:r w:rsidRPr="000C5272">
        <w:t xml:space="preserve"> включающем в себ</w:t>
      </w:r>
      <w:r w:rsidR="00FA2D40">
        <w:t>я</w:t>
      </w:r>
      <w:r w:rsidRPr="000C5272">
        <w:t xml:space="preserve"> интерфейс драйверов ввода-вывода и функции контроля и управления</w:t>
      </w:r>
      <w:r w:rsidR="000C5272" w:rsidRPr="000C5272">
        <w:t xml:space="preserve">. </w:t>
      </w:r>
      <w:r w:rsidRPr="000C5272">
        <w:t>RTS сканирует ввод-вывод, вычисляет алгоритмы обработки сигналов, формирует сигналы тревоги и обслуживает все запросы на данные от приложений-клиентов</w:t>
      </w:r>
      <w:r w:rsidR="000C5272" w:rsidRPr="000C5272">
        <w:t xml:space="preserve">. </w:t>
      </w:r>
      <w:r w:rsidRPr="000C5272">
        <w:t>Благодар</w:t>
      </w:r>
      <w:r w:rsidR="00FA2D40">
        <w:t>я</w:t>
      </w:r>
      <w:r w:rsidRPr="000C5272">
        <w:t xml:space="preserve"> использованию механизма приоритетной вытесняющей многозадачности обеспечиваетс</w:t>
      </w:r>
      <w:r w:rsidR="00FA2D40">
        <w:t>я</w:t>
      </w:r>
      <w:r w:rsidRPr="000C5272">
        <w:t xml:space="preserve"> гарантированное выполнение с заданным периодом наиболее критических функций, например обновление ввода-вывода</w:t>
      </w:r>
      <w:r w:rsidR="000C5272" w:rsidRPr="000C5272">
        <w:t xml:space="preserve">. </w:t>
      </w:r>
      <w:r w:rsidRPr="000C5272">
        <w:t>RTS работает с выбранным пользователем интервалом времени</w:t>
      </w:r>
      <w:r w:rsidR="000C5272">
        <w:t xml:space="preserve"> (</w:t>
      </w:r>
      <w:r w:rsidRPr="000C5272">
        <w:t>50, 100, 250 миллисекунд, 1 или 2 секунды</w:t>
      </w:r>
      <w:r w:rsidR="000C5272" w:rsidRPr="000C5272">
        <w:t>),</w:t>
      </w:r>
      <w:r w:rsidRPr="000C5272">
        <w:t xml:space="preserve"> прерывая на несколько миллисекунд работу Windows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Конфигуратор, с помощью которого для RTS задаетс</w:t>
      </w:r>
      <w:r w:rsidR="00FA2D40">
        <w:t>я</w:t>
      </w:r>
      <w:r w:rsidRPr="000C5272">
        <w:t xml:space="preserve"> программа работы в режиме реального времени, это уже зарекомендовавший себя в DOSовской версии мощный графический редактор языка функциональных блоков</w:t>
      </w:r>
      <w:r w:rsidR="000C5272" w:rsidRPr="000C5272">
        <w:t xml:space="preserve">. </w:t>
      </w:r>
      <w:r w:rsidRPr="000C5272">
        <w:t>Создание конфигурации сводится к рисованию потока обработки данных с помощью связанных между собой алгоблоков</w:t>
      </w:r>
      <w:r w:rsidR="000C5272" w:rsidRPr="000C5272">
        <w:t xml:space="preserve">. </w:t>
      </w:r>
      <w:r w:rsidRPr="000C5272">
        <w:t>Библиотечные алгоритмы размещаются на схеме в виде прямоугольников, выходы одних блоков связаны линиями со стрелкой в точке входа с другими блоками</w:t>
      </w:r>
      <w:r w:rsidR="000C5272" w:rsidRPr="000C5272">
        <w:t xml:space="preserve">. </w:t>
      </w:r>
      <w:r w:rsidRPr="000C5272">
        <w:t>Созданную схему можно экспортировать в формат AutoCAD'а и использовать затем, например, в качестве мнемосхемы</w:t>
      </w:r>
      <w:r w:rsidR="000C5272" w:rsidRPr="000C5272">
        <w:t xml:space="preserve">. </w:t>
      </w:r>
      <w:r w:rsidRPr="000C5272">
        <w:t>Кроме того имеетс</w:t>
      </w:r>
      <w:r w:rsidR="00FA2D40">
        <w:t>я</w:t>
      </w:r>
      <w:r w:rsidRPr="000C5272">
        <w:t xml:space="preserve"> возможность экспорта в формат dBase и последующего импорта из этого формата, что позволяет использовать широко распространенные программы баз данных и электронных таблиц для редактировани</w:t>
      </w:r>
      <w:r w:rsidR="00FA2D40">
        <w:t>я</w:t>
      </w:r>
      <w:r w:rsidRPr="000C5272">
        <w:t xml:space="preserve"> конфигурации</w:t>
      </w:r>
      <w:r w:rsidR="000C5272" w:rsidRPr="000C5272">
        <w:t xml:space="preserve">. </w:t>
      </w:r>
      <w:r w:rsidRPr="000C5272">
        <w:t>Такая технологи создания конфигурации бывает особенно удобна при необходимости тиражировани</w:t>
      </w:r>
      <w:r w:rsidR="00FA2D40">
        <w:t>я</w:t>
      </w:r>
      <w:r w:rsidRPr="000C5272">
        <w:t xml:space="preserve"> множества однотипных блоков или при выполнении операций поиска и замены</w:t>
      </w:r>
      <w:r w:rsidR="000C5272" w:rsidRPr="000C5272">
        <w:t xml:space="preserve">. </w:t>
      </w:r>
      <w:r w:rsidRPr="000C5272">
        <w:t>Кроме входов и выходов блоки имеют имя и настроечные параметры</w:t>
      </w:r>
      <w:r w:rsidR="000C5272" w:rsidRPr="000C5272">
        <w:t xml:space="preserve">. </w:t>
      </w:r>
      <w:r w:rsidRPr="000C5272">
        <w:t>Библиотека содержит свыше 60 алгоритмов нескольких типов</w:t>
      </w:r>
      <w:r w:rsidR="000C5272">
        <w:t xml:space="preserve"> (</w:t>
      </w:r>
      <w:r w:rsidRPr="000C5272">
        <w:t xml:space="preserve">ввод-вывод, первичная обработка сигналов, арифметика, математические функции, логика, регулирование, управление и </w:t>
      </w:r>
      <w:r w:rsidR="000C5272">
        <w:t>др.)</w:t>
      </w:r>
      <w:r w:rsidR="000C5272" w:rsidRPr="000C5272">
        <w:t xml:space="preserve">. </w:t>
      </w:r>
      <w:r w:rsidRPr="000C5272">
        <w:t>Именно обширная библиотека алгоритмов позволят использовать Graphworx как средство прямого программного управления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Приложения-клиенты обращаются к данным RTS, использу</w:t>
      </w:r>
      <w:r w:rsidR="00FA2D40">
        <w:t>я</w:t>
      </w:r>
      <w:r w:rsidRPr="000C5272">
        <w:t xml:space="preserve"> составное имя, включающее имя сетевого узла, имя конфигурации, имя блока и обозначение конкретного параметра в данном блоке</w:t>
      </w:r>
      <w:r w:rsidR="000C5272" w:rsidRPr="000C5272">
        <w:t xml:space="preserve">. </w:t>
      </w:r>
      <w:r w:rsidRPr="000C5272">
        <w:t>Сервер реального времени использует</w:t>
      </w:r>
      <w:r w:rsidR="00FA2D40">
        <w:t xml:space="preserve"> существующие, хорошо проверенн</w:t>
      </w:r>
      <w:r w:rsidRPr="000C5272">
        <w:t>ые драйверы DOSовского GENESIS'а для интерфейса с полевым оборудованием</w:t>
      </w:r>
      <w:r w:rsidR="000C5272" w:rsidRPr="000C5272">
        <w:t>.</w:t>
      </w:r>
    </w:p>
    <w:p w:rsidR="008F39D3" w:rsidRPr="000C5272" w:rsidRDefault="008F39D3" w:rsidP="000C5272">
      <w:pPr>
        <w:ind w:firstLine="709"/>
      </w:pPr>
      <w:r w:rsidRPr="000C5272">
        <w:t>Рабочая станци</w:t>
      </w:r>
      <w:r w:rsidR="00FA2D40">
        <w:t>я</w:t>
      </w:r>
      <w:r w:rsidRPr="000C5272">
        <w:t xml:space="preserve"> GENESIS for Windows может быть связана с другими GENESIS с помощью модуля GEN-NET, позволяющего передавать по сети данные, файлы и аварийные сообщения</w:t>
      </w:r>
      <w:r w:rsidR="000C5272" w:rsidRPr="000C5272">
        <w:t xml:space="preserve">. </w:t>
      </w:r>
      <w:r w:rsidRPr="000C5272">
        <w:t>Удаленные узлы GENESIS действуют как независимые серверы данных, связанные с устройствами ввода-вывода</w:t>
      </w:r>
      <w:r w:rsidR="000C5272" w:rsidRPr="000C5272">
        <w:t xml:space="preserve">. </w:t>
      </w:r>
      <w:r w:rsidRPr="000C5272">
        <w:t>Все данные, содержащиеся в удаленном узле GENESIS, доступны в реальном времени дл приложений-клиентов</w:t>
      </w:r>
      <w:r w:rsidR="000C5272" w:rsidRPr="000C5272">
        <w:t xml:space="preserve">. </w:t>
      </w:r>
      <w:r w:rsidRPr="000C5272">
        <w:t>Така</w:t>
      </w:r>
      <w:r w:rsidR="00FA2D40">
        <w:t>я</w:t>
      </w:r>
      <w:r w:rsidRPr="000C5272">
        <w:t xml:space="preserve"> распределенная система позволяет обрабатывать огромное количество данных, не перегружа</w:t>
      </w:r>
      <w:r w:rsidR="00FA2D40">
        <w:t>я</w:t>
      </w:r>
      <w:r w:rsidRPr="000C5272">
        <w:t xml:space="preserve"> отдельные станции</w:t>
      </w:r>
      <w:r w:rsidR="000C5272" w:rsidRPr="000C5272">
        <w:t xml:space="preserve">. </w:t>
      </w:r>
      <w:r w:rsidRPr="000C5272">
        <w:t>В некоторых системах бывает целесооб</w:t>
      </w:r>
      <w:r w:rsidR="00FA2D40">
        <w:t>р</w:t>
      </w:r>
      <w:r w:rsidRPr="000C5272">
        <w:t>азно дл</w:t>
      </w:r>
      <w:r w:rsidR="00FA2D40">
        <w:t>я</w:t>
      </w:r>
      <w:r w:rsidRPr="000C5272">
        <w:t xml:space="preserve"> сбора и обработки данных выделить отдельные машины, которые могут не иметь операторского интерфейса</w:t>
      </w:r>
      <w:r w:rsidR="000C5272" w:rsidRPr="000C5272">
        <w:t xml:space="preserve"> - </w:t>
      </w:r>
      <w:r w:rsidRPr="000C5272">
        <w:t>дисплея и клавиатуры</w:t>
      </w:r>
      <w:r w:rsidR="000C5272">
        <w:t xml:space="preserve"> ("</w:t>
      </w:r>
      <w:r w:rsidRPr="000C5272">
        <w:t>слепой узел</w:t>
      </w:r>
      <w:r w:rsidR="000C5272">
        <w:t>"</w:t>
      </w:r>
      <w:r w:rsidR="000C5272" w:rsidRPr="000C5272">
        <w:t xml:space="preserve">). </w:t>
      </w:r>
      <w:r w:rsidRPr="000C5272">
        <w:t>Тем самым одни узлы распределенной системы оказываются специализированы на функциях сбора и обработки информации</w:t>
      </w:r>
      <w:r w:rsidR="000C5272">
        <w:t xml:space="preserve"> (</w:t>
      </w:r>
      <w:r w:rsidRPr="000C5272">
        <w:t>GEN-NODE</w:t>
      </w:r>
      <w:r w:rsidR="000C5272" w:rsidRPr="000C5272">
        <w:t xml:space="preserve"> - </w:t>
      </w:r>
      <w:r w:rsidRPr="000C5272">
        <w:t>специальная, без графики, сетевая версия Genesis'а дл DOS</w:t>
      </w:r>
      <w:r w:rsidR="000C5272" w:rsidRPr="000C5272">
        <w:t>),</w:t>
      </w:r>
      <w:r w:rsidRPr="000C5272">
        <w:t xml:space="preserve"> другие используютс</w:t>
      </w:r>
      <w:r w:rsidR="00FA2D40">
        <w:t>я</w:t>
      </w:r>
      <w:r w:rsidRPr="000C5272">
        <w:t xml:space="preserve"> исключительно для функций операторского интерфейса</w:t>
      </w:r>
      <w:r w:rsidR="000C5272" w:rsidRPr="000C5272">
        <w:t xml:space="preserve">. </w:t>
      </w:r>
      <w:r w:rsidRPr="000C5272">
        <w:t>Как правило, такое построение системы бывает целесообразным, когда несколько операторов должны иметь доступ к одним и тем же данным с объекта</w:t>
      </w:r>
      <w:r w:rsidR="000C5272" w:rsidRPr="000C5272">
        <w:t xml:space="preserve">. </w:t>
      </w:r>
      <w:r w:rsidRPr="000C5272">
        <w:t>При этом изменение архитектуры системы практически не требует переделок конфигурации, поскольку драйверы устройств и конфигурация RTS полностью совместимы между GENESIS for Windows и GENESIS'ом для DOS, а ссылки на переменные связаны только с именами сетевого узла и его конфигурации</w:t>
      </w:r>
    </w:p>
    <w:p w:rsidR="000C5272" w:rsidRDefault="008F39D3" w:rsidP="000C5272">
      <w:pPr>
        <w:ind w:firstLine="709"/>
      </w:pPr>
      <w:r w:rsidRPr="000C5272">
        <w:t>Еще один метод доступа к данным с объекта используют серверы ввода-вывода</w:t>
      </w:r>
      <w:r w:rsidR="000C5272" w:rsidRPr="000C5272">
        <w:t xml:space="preserve">. </w:t>
      </w:r>
      <w:r w:rsidRPr="000C5272">
        <w:t>Каждый сервер ввода-вывода обе</w:t>
      </w:r>
      <w:r w:rsidR="00FA2D40">
        <w:t>с</w:t>
      </w:r>
      <w:r w:rsidRPr="000C5272">
        <w:t>печивает интерфейс с каким-то одним типом оборудования, например с определенным типом логического или регулирующего контроллера какой-либо фирмы</w:t>
      </w:r>
      <w:r w:rsidR="000C5272" w:rsidRPr="000C5272">
        <w:t xml:space="preserve">. </w:t>
      </w:r>
      <w:r w:rsidRPr="000C5272">
        <w:t>Сервер ввода-вывода состоит из двух частей</w:t>
      </w:r>
      <w:r w:rsidR="000C5272" w:rsidRPr="000C5272">
        <w:t xml:space="preserve"> - </w:t>
      </w:r>
      <w:r w:rsidRPr="000C5272">
        <w:t>конфигуратора и исполняемого модуля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Конфигуратор создает базу данных, совместимую со стандартом ODBC, для определения параметров ввода-вывода</w:t>
      </w:r>
      <w:r w:rsidR="000C5272">
        <w:t xml:space="preserve"> (</w:t>
      </w:r>
      <w:r w:rsidRPr="000C5272">
        <w:t>имя, тип точки</w:t>
      </w:r>
      <w:r w:rsidR="000C5272" w:rsidRPr="000C5272">
        <w:t xml:space="preserve"> - </w:t>
      </w:r>
      <w:r w:rsidRPr="000C5272">
        <w:t>аналоговый или дискретный, расположение данных в памяти, масштаб и многое другое</w:t>
      </w:r>
      <w:r w:rsidR="000C5272" w:rsidRPr="000C5272">
        <w:t xml:space="preserve">). </w:t>
      </w:r>
      <w:r w:rsidRPr="000C5272">
        <w:t>Совместимость с ODBC делает возможным экспорт информации в различные внешние базы данных, а также импорт данных из таких систем программирования контроллеров, которые поддерживают этот стандарт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Исполняемый модуль сервера ввода-вывода обеспечивает связь с драйверами, обновляет в реальном времени базу данных текущими значениями переменных и формирует сигналы тревоги при отклонениях параметров за заданные пределы</w:t>
      </w:r>
      <w:r w:rsidR="000C5272" w:rsidRPr="000C5272">
        <w:t xml:space="preserve">. </w:t>
      </w:r>
      <w:r w:rsidRPr="000C5272">
        <w:t>Данные могут обновляться как непрерывно</w:t>
      </w:r>
      <w:r w:rsidR="000C5272">
        <w:t xml:space="preserve"> (</w:t>
      </w:r>
      <w:r w:rsidRPr="000C5272">
        <w:t>например, для контроля аварийного отклонения</w:t>
      </w:r>
      <w:r w:rsidR="000C5272" w:rsidRPr="000C5272">
        <w:t>),</w:t>
      </w:r>
      <w:r w:rsidRPr="000C5272">
        <w:t xml:space="preserve"> так и по запросу от приложения-клиента</w:t>
      </w:r>
      <w:r w:rsidR="000C5272" w:rsidRPr="000C5272">
        <w:t xml:space="preserve">. </w:t>
      </w:r>
      <w:r w:rsidRPr="000C5272">
        <w:t>Такой гибкий подход позволяет серверу ввода-вывода одновременно обрабатывать тысячи точек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Сервер ввода-вывода работает как DDE-сервер, что позволяет использовать его не только в рамках GFW, но и как источник данных дл любых Windows-приложений, поддерживающих DDE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GENESIS for Windows поддерживает стандартный протокол динамического обмена данными</w:t>
      </w:r>
      <w:r w:rsidR="000C5272" w:rsidRPr="000C5272">
        <w:t xml:space="preserve"> - </w:t>
      </w:r>
      <w:r w:rsidRPr="000C5272">
        <w:t>Windows Dinamic Data Exchange</w:t>
      </w:r>
      <w:r w:rsidR="000C5272">
        <w:t xml:space="preserve"> (</w:t>
      </w:r>
      <w:r w:rsidRPr="000C5272">
        <w:t>DDE</w:t>
      </w:r>
      <w:r w:rsidR="000C5272" w:rsidRPr="000C5272">
        <w:t xml:space="preserve">). </w:t>
      </w:r>
      <w:r w:rsidRPr="000C5272">
        <w:t>Модуль DDEWorX в качестве DDE-клиента может получать данные от внешних программ и передавать их приложениям-клиентам GFW по внутренней программной магистрали передачи данных Talx Data Bus</w:t>
      </w:r>
      <w:r w:rsidR="000C5272" w:rsidRPr="000C5272">
        <w:t xml:space="preserve">. </w:t>
      </w:r>
      <w:r w:rsidRPr="000C5272">
        <w:t>Для связи с другими рабочими станциями Windows в сети используется NetDDE</w:t>
      </w:r>
      <w:r w:rsidR="000C5272" w:rsidRPr="000C5272">
        <w:t xml:space="preserve">. </w:t>
      </w:r>
      <w:r w:rsidRPr="000C5272">
        <w:t>GFW поддерживает определяемые пользователем списки DDE-имен, благодаря чему соединение осуществляется простым нажатием кнопки мыши</w:t>
      </w:r>
      <w:r w:rsidR="000C5272" w:rsidRPr="000C5272">
        <w:t xml:space="preserve">. </w:t>
      </w:r>
      <w:r w:rsidRPr="000C5272">
        <w:t>Не менее просто использование таких инструментов, как Cut and Paste</w:t>
      </w:r>
      <w:r w:rsidR="000C5272">
        <w:t xml:space="preserve"> (</w:t>
      </w:r>
      <w:r w:rsidRPr="000C5272">
        <w:t>Вырезать и Вклеить</w:t>
      </w:r>
      <w:r w:rsidR="000C5272" w:rsidRPr="000C5272">
        <w:t xml:space="preserve">); </w:t>
      </w:r>
      <w:r w:rsidRPr="000C5272">
        <w:t>для установления связи достаточно этими стандартными функциями редактирования вставить имя переменной из внешнего приложения в GFW</w:t>
      </w:r>
      <w:r w:rsidR="000C5272" w:rsidRPr="000C5272">
        <w:t xml:space="preserve">. </w:t>
      </w:r>
      <w:r w:rsidRPr="000C5272">
        <w:t xml:space="preserve">При отладке системы возможен просмотр и фильтрация DDE вызовов, ошибок, сообщений и </w:t>
      </w:r>
      <w:r w:rsidR="000C5272">
        <w:t>т.п.</w:t>
      </w:r>
    </w:p>
    <w:p w:rsidR="000C5272" w:rsidRDefault="008F39D3" w:rsidP="000C5272">
      <w:pPr>
        <w:ind w:firstLine="709"/>
      </w:pPr>
      <w:r w:rsidRPr="000C5272">
        <w:t>Модуль GraphWorX позволяет пользователю легко и быстро создавать динамические цветные экраны-мнемосхемы</w:t>
      </w:r>
      <w:r w:rsidR="000C5272" w:rsidRPr="000C5272">
        <w:t xml:space="preserve">. </w:t>
      </w:r>
      <w:r w:rsidRPr="000C5272">
        <w:t>Объектно-ориентированная графика дает возможность связать любой графический объект с технологическими параметрами процесса</w:t>
      </w:r>
      <w:r w:rsidR="000C5272" w:rsidRPr="000C5272">
        <w:t xml:space="preserve">. </w:t>
      </w:r>
      <w:r w:rsidRPr="000C5272">
        <w:t>Например, объект может одновременно менять цвет, размер и положение на экране в соответствии со значениями различных сигналов</w:t>
      </w:r>
      <w:r w:rsidR="000C5272" w:rsidRPr="000C5272">
        <w:t xml:space="preserve">. </w:t>
      </w:r>
      <w:r w:rsidRPr="000C5272">
        <w:t>Среди множества средств анимации изображения есть и мультипликация</w:t>
      </w:r>
      <w:r w:rsidR="000C5272" w:rsidRPr="000C5272">
        <w:t xml:space="preserve">. </w:t>
      </w:r>
      <w:r w:rsidRPr="000C5272">
        <w:t>Весь процесс создания мнемосхемы сводится к рисованию и заданию в диалоге динамических свойств изображения</w:t>
      </w:r>
      <w:r w:rsidR="000C5272" w:rsidRPr="000C5272">
        <w:t xml:space="preserve">. </w:t>
      </w:r>
      <w:r w:rsidRPr="000C5272">
        <w:t>При создании мнемосхемы используются ставшие уже привычными в Windows'овских программах последнего поколения плавающие инструментальные линейки, которые можно расположить в любом месте экрана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Изображение всей мнемосхемы или ее отдельных частей может быть скопировано из других Windows приложений, импортировано из AutoCAD или GENESIS for DOS</w:t>
      </w:r>
      <w:r w:rsidR="000C5272" w:rsidRPr="000C5272">
        <w:t xml:space="preserve">. </w:t>
      </w:r>
      <w:r w:rsidRPr="000C5272">
        <w:t xml:space="preserve">Также имеется библиотека таких часто используемых символов как задвижки, насосы, панели регуляторов и </w:t>
      </w:r>
      <w:r w:rsidR="000C5272">
        <w:t>т.п.</w:t>
      </w:r>
      <w:r w:rsidR="000C5272" w:rsidRPr="000C5272">
        <w:t xml:space="preserve"> </w:t>
      </w:r>
      <w:r w:rsidRPr="000C5272">
        <w:t>Любое изображение на экране можно сохранить в собственной библиотеке</w:t>
      </w:r>
      <w:r w:rsidR="000C5272" w:rsidRPr="000C5272">
        <w:t xml:space="preserve">. </w:t>
      </w:r>
      <w:r w:rsidRPr="000C5272">
        <w:t>Особенно удобно то, что наряду со статическими в библиотеках могут храниться и динамические символы</w:t>
      </w:r>
      <w:r w:rsidR="000C5272" w:rsidRPr="000C5272">
        <w:t xml:space="preserve">. </w:t>
      </w:r>
      <w:r w:rsidRPr="000C5272">
        <w:t>Как библиотеки символов, так и целые мнемосхемы могут использоваться без переделок в различных проектах, позволяя накапливать не только опыт работы с пакетом, но и готовые решения, тиражируемые во всех последующих системах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GraphWorX обеспечивает возможности конфигурировани</w:t>
      </w:r>
      <w:r w:rsidR="00FA2D40">
        <w:t>я</w:t>
      </w:r>
      <w:r w:rsidRPr="000C5272">
        <w:t xml:space="preserve"> непосредственно в режиме on-line, что обеспечивает отладку динамики мнемосхемы на реальных данных с объекта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Окно GraphWorX, как и любое окно системы Windows, имеет свойства изменения размера и перемещени</w:t>
      </w:r>
      <w:r w:rsidR="00FA2D40">
        <w:t>я</w:t>
      </w:r>
      <w:r w:rsidRPr="000C5272">
        <w:t xml:space="preserve"> по экрану, при этом, естественно, вся графика и тексты растягиваются пропорционально изменению масштаба без потери графической информации</w:t>
      </w:r>
      <w:r w:rsidR="000C5272" w:rsidRPr="000C5272">
        <w:t xml:space="preserve">. </w:t>
      </w:r>
      <w:r w:rsidRPr="000C5272">
        <w:t>Эта возможность позволяет Вам следить за процессом во время работы других программ или расположить на экране множество мнемосхем одновременно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 качестве элементов мнемосхемы могут быть использованы такие GFW-приложения, как TrendWorX и AlarmWorX</w:t>
      </w:r>
      <w:r w:rsidR="000C5272" w:rsidRPr="000C5272">
        <w:t xml:space="preserve">. </w:t>
      </w:r>
      <w:r w:rsidRPr="000C5272">
        <w:t>Во врем конфигурирования мнемосхемы доступны все конфигурационные возможности этих приложений, а в режиме реального времени меню управлени</w:t>
      </w:r>
      <w:r w:rsidR="00FA2D40">
        <w:t>я</w:t>
      </w:r>
      <w:r w:rsidRPr="000C5272">
        <w:t xml:space="preserve"> просмотром тренда или буфера сообщений вызывается простым щелчком клавиши мыши на изображении тренда или списка сообщений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Данные из GFW могут передаваться другим Windows приложениям, таким как электронные таблицы, базы данных, VisualBASIC, С++ и др</w:t>
      </w:r>
      <w:r w:rsidR="000C5272" w:rsidRPr="000C5272">
        <w:t xml:space="preserve">. </w:t>
      </w:r>
      <w:r w:rsidRPr="000C5272">
        <w:t>Модуль DataSpy является DDE-сервером и с точностью до направления передачи информации функционально аналогичен описанному выше модулю DDEWorX</w:t>
      </w:r>
      <w:r w:rsidR="000C5272" w:rsidRPr="000C5272">
        <w:t xml:space="preserve">. </w:t>
      </w:r>
      <w:r w:rsidRPr="000C5272">
        <w:t>DataSpy совместим со стандартом встраиваемых документов OLE 2</w:t>
      </w:r>
      <w:r w:rsidR="000C5272">
        <w:t>.0</w:t>
      </w:r>
      <w:r w:rsidR="000C5272" w:rsidRPr="000C5272">
        <w:t xml:space="preserve">. </w:t>
      </w:r>
      <w:r w:rsidRPr="000C5272">
        <w:t>Пользователь может создавать встраиваемые</w:t>
      </w:r>
      <w:r w:rsidR="000C5272">
        <w:t xml:space="preserve"> "</w:t>
      </w:r>
      <w:r w:rsidRPr="000C5272">
        <w:t>документы</w:t>
      </w:r>
      <w:r w:rsidR="000C5272">
        <w:t xml:space="preserve">", </w:t>
      </w:r>
      <w:r w:rsidRPr="000C5272">
        <w:t>содержащие сотни опрашиваемых точек от DDE, RTS, Gen-Net, а также переменные сценариев</w:t>
      </w:r>
      <w:r w:rsidR="000C5272" w:rsidRPr="000C5272">
        <w:t xml:space="preserve">. </w:t>
      </w:r>
      <w:r w:rsidRPr="000C5272">
        <w:t>Все они могут быть не только прочитаны, но и изменены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GENESIS for Windows обладает возможностями написания сценариев дл выполнения вычислений, последовательностей команд и других интеллектуальных функций</w:t>
      </w:r>
      <w:r w:rsidR="000C5272" w:rsidRPr="000C5272">
        <w:t xml:space="preserve">. </w:t>
      </w:r>
      <w:r w:rsidRPr="000C5272">
        <w:t>Visual BASIC-совместимые команды позволяют Вам задать реакцию системы на события и действия оператора</w:t>
      </w:r>
      <w:r w:rsidR="000C5272" w:rsidRPr="000C5272">
        <w:t xml:space="preserve">. </w:t>
      </w:r>
      <w:r w:rsidRPr="000C5272">
        <w:t>По сценарию можно менять мнемосхемы, выдавать рапорты, считывать и записывать данные, просматривать тренды, квитировать аварийные сообщени</w:t>
      </w:r>
      <w:r w:rsidR="00FA2D40">
        <w:t>я</w:t>
      </w:r>
      <w:r w:rsidRPr="000C5272">
        <w:t xml:space="preserve"> и даже запускать мультимедийные клипы</w:t>
      </w:r>
      <w:r w:rsidR="000C5272" w:rsidRPr="000C5272">
        <w:t xml:space="preserve">. </w:t>
      </w:r>
      <w:r w:rsidRPr="000C5272">
        <w:t>Более 300 различных команд содержится в библиотеке</w:t>
      </w:r>
      <w:r w:rsidR="000C5272" w:rsidRPr="000C5272">
        <w:t xml:space="preserve">. </w:t>
      </w:r>
      <w:r w:rsidRPr="000C5272">
        <w:t>Выполнение сценария может начаться после нажатия оператором какой-либо кнопки на клавиатуре или экране, периодически и по событиям</w:t>
      </w:r>
      <w:r w:rsidR="000C5272" w:rsidRPr="000C5272">
        <w:t xml:space="preserve">. </w:t>
      </w:r>
      <w:r w:rsidRPr="000C5272">
        <w:t>Непрограммисты без труда создадут сценарий с помощью мощного Мастера Сценариев</w:t>
      </w:r>
      <w:r w:rsidR="000C5272" w:rsidRPr="000C5272">
        <w:t xml:space="preserve"> - </w:t>
      </w:r>
      <w:r w:rsidRPr="000C5272">
        <w:t>модуля Script Wizard</w:t>
      </w:r>
      <w:r w:rsidR="000C5272" w:rsidRPr="000C5272">
        <w:t xml:space="preserve">. </w:t>
      </w:r>
      <w:r w:rsidRPr="000C5272">
        <w:t>Script Wizard сам генерирует сценарии на основе ответов пользователя на вопросы, предлагаемые ему в диалогах и меню</w:t>
      </w:r>
      <w:r w:rsidR="000C5272" w:rsidRPr="000C5272">
        <w:t xml:space="preserve">. </w:t>
      </w:r>
      <w:r w:rsidRPr="000C5272">
        <w:t>Доступ к созданию сценария возможен из приложений-клиентов GraphWorX, AlarmWorX, TrendWorX, а также из программы управлени</w:t>
      </w:r>
      <w:r w:rsidR="00FA2D40">
        <w:t>я</w:t>
      </w:r>
      <w:r w:rsidRPr="000C5272">
        <w:t xml:space="preserve"> проектом</w:t>
      </w:r>
      <w:r w:rsidR="000C5272" w:rsidRPr="000C5272">
        <w:t xml:space="preserve">. </w:t>
      </w:r>
      <w:r w:rsidRPr="000C5272">
        <w:t>В сценариях поддерживаются глобальные переменные, которые могут быть определены в одном сценарии, а использоваться не только в нем, но и в любом другом, а также в мнемосхемах и трендах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Модуль разработки сценариев содержит полнофункциональные редактор и отладчик, работающие не только в режиме конфигурации, но и непосредственно в ON-LINE</w:t>
      </w:r>
      <w:r w:rsidR="000C5272" w:rsidRPr="000C5272">
        <w:t xml:space="preserve">. </w:t>
      </w:r>
      <w:r w:rsidRPr="000C5272">
        <w:t>В тексте сценариев можно использовать фрагменты программ, заимствованные из приложений, разработанных на языке Visual BASIC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GFW</w:t>
      </w:r>
      <w:r w:rsidR="000C5272" w:rsidRPr="000C5272">
        <w:t xml:space="preserve"> - </w:t>
      </w:r>
      <w:r w:rsidRPr="000C5272">
        <w:t>модульный пакет, который может в конкретных применениях содержать различный набор модулей</w:t>
      </w:r>
      <w:r w:rsidR="000C5272" w:rsidRPr="000C5272">
        <w:t xml:space="preserve">. </w:t>
      </w:r>
      <w:r w:rsidRPr="000C5272">
        <w:t>Project Manager</w:t>
      </w:r>
      <w:r w:rsidR="000C5272">
        <w:t xml:space="preserve"> (</w:t>
      </w:r>
      <w:r w:rsidRPr="000C5272">
        <w:t>Менеджер Проекта</w:t>
      </w:r>
      <w:r w:rsidR="000C5272" w:rsidRPr="000C5272">
        <w:t xml:space="preserve">) </w:t>
      </w:r>
      <w:r w:rsidRPr="000C5272">
        <w:t>объединяет их в единую интегрированную систему, в которой есть прямой доступ к любому приложению</w:t>
      </w:r>
      <w:r w:rsidR="000C5272" w:rsidRPr="000C5272">
        <w:t xml:space="preserve">. </w:t>
      </w:r>
      <w:r w:rsidRPr="000C5272">
        <w:t>Менеджер Проекта позволяет задать дл использования в режиме Runtime внешний вид экрана после старта пакета</w:t>
      </w:r>
      <w:r w:rsidR="000C5272" w:rsidRPr="000C5272">
        <w:t xml:space="preserve">. </w:t>
      </w:r>
      <w:r w:rsidRPr="000C5272">
        <w:t>Например, половину экрана может занимать мнемосхема, четверть</w:t>
      </w:r>
      <w:r w:rsidR="000C5272" w:rsidRPr="000C5272">
        <w:t xml:space="preserve"> - </w:t>
      </w:r>
      <w:r w:rsidRPr="000C5272">
        <w:t>электронная таблица, а остальные запущенные приложени</w:t>
      </w:r>
      <w:r w:rsidR="00FA2D40">
        <w:t>я</w:t>
      </w:r>
      <w:r w:rsidRPr="000C5272">
        <w:t xml:space="preserve"> представлены в виде, свернутом до символизирующего их значка</w:t>
      </w:r>
      <w:r w:rsidR="000C5272">
        <w:t xml:space="preserve"> (</w:t>
      </w:r>
      <w:r w:rsidRPr="000C5272">
        <w:t>иконки</w:t>
      </w:r>
      <w:r w:rsidR="000C5272" w:rsidRPr="000C5272">
        <w:t>).</w:t>
      </w:r>
    </w:p>
    <w:p w:rsidR="000C5272" w:rsidRDefault="008F39D3" w:rsidP="000C5272">
      <w:pPr>
        <w:ind w:firstLine="709"/>
      </w:pPr>
      <w:r w:rsidRPr="000C5272">
        <w:t>Project Manager дает возможность задать для каждого из зарегистрированных в проекте операторов один из 256 уровней доступа к системе, а также определить объем прав для каждого из этих уровней</w:t>
      </w:r>
      <w:r w:rsidR="000C5272" w:rsidRPr="000C5272">
        <w:t xml:space="preserve">. </w:t>
      </w:r>
      <w:r w:rsidRPr="000C5272">
        <w:t xml:space="preserve">С помощью Менеджера Проекта можно определить доступные серверы и приложения, конфигурировать действия серверов данных, например, используемые ими базы данных, контролировать в режиме реального времени их состояние и </w:t>
      </w:r>
      <w:r w:rsidR="000C5272">
        <w:t>т.д.</w:t>
      </w:r>
    </w:p>
    <w:p w:rsidR="008F39D3" w:rsidRPr="000C5272" w:rsidRDefault="008F39D3" w:rsidP="000C5272">
      <w:pPr>
        <w:ind w:firstLine="709"/>
      </w:pPr>
      <w:r w:rsidRPr="000C5272">
        <w:t>GENESIS32 является комплексом клиентских и серверных приложений, основанных на технологии OPC</w:t>
      </w:r>
      <w:r w:rsidR="000C5272">
        <w:t xml:space="preserve"> (</w:t>
      </w:r>
      <w:r w:rsidRPr="000C5272">
        <w:t xml:space="preserve">OLE for Process control </w:t>
      </w:r>
      <w:r w:rsidR="000C5272">
        <w:t>-</w:t>
      </w:r>
      <w:r w:rsidRPr="000C5272">
        <w:t xml:space="preserve"> технология связывания и внедрения объектов для промышленной автоматизации</w:t>
      </w:r>
      <w:r w:rsidR="000C5272" w:rsidRPr="000C5272">
        <w:t>),</w:t>
      </w:r>
      <w:r w:rsidRPr="000C5272">
        <w:t xml:space="preserve"> которые предназначены для разработки прикладного программного обеспечения визуализации контролируемых параметров, сбора данных и оперативного диспетчерского управления в автоматизированных системах управления технологическими процессами</w:t>
      </w:r>
      <w:r w:rsidR="000C5272" w:rsidRPr="000C5272">
        <w:t xml:space="preserve">. </w:t>
      </w:r>
      <w:r w:rsidRPr="000C5272">
        <w:t>GENESIS32 является комплексом 32-разрядных приложений для Windows 98, Windows NT</w:t>
      </w:r>
      <w:r w:rsidR="000C5272" w:rsidRPr="000C5272">
        <w:t>,</w:t>
      </w:r>
      <w:r w:rsidRPr="000C5272">
        <w:t>Windows 2000, Windows XP и Windows Vista, построенных в соответствии со спецификацией OPC</w:t>
      </w:r>
      <w:r w:rsidR="000C5272" w:rsidRPr="000C5272">
        <w:t xml:space="preserve">. </w:t>
      </w:r>
      <w:r w:rsidRPr="000C5272">
        <w:t>Комплекс предназначен для создания программного обеспечения сбора данных и оперативного диспетчерского управления верхнего уровня систем промышленной автоматизации</w:t>
      </w:r>
      <w:r w:rsidR="000C5272" w:rsidRPr="000C5272">
        <w:t xml:space="preserve">. </w:t>
      </w:r>
      <w:r w:rsidRPr="000C5272">
        <w:t>В состав GENESIS-32 также входит среда разработки и исполнения сценарных процедур VBA, обеспечивающая возможность разработки части программного обеспечения средствами</w:t>
      </w:r>
    </w:p>
    <w:p w:rsidR="000C5272" w:rsidRDefault="008F39D3" w:rsidP="000C5272">
      <w:pPr>
        <w:ind w:firstLine="709"/>
      </w:pPr>
      <w:r w:rsidRPr="000C5272">
        <w:rPr>
          <w:lang w:val="en-US"/>
        </w:rPr>
        <w:t>Microsoft Visual Basic for Applications 6</w:t>
      </w:r>
      <w:r w:rsidR="000C5272">
        <w:rPr>
          <w:lang w:val="en-US"/>
        </w:rPr>
        <w:t>.0 (</w:t>
      </w:r>
      <w:r w:rsidRPr="000C5272">
        <w:rPr>
          <w:lang w:val="en-US"/>
        </w:rPr>
        <w:t xml:space="preserve">Visual Basic </w:t>
      </w:r>
      <w:r w:rsidRPr="000C5272">
        <w:t>для</w:t>
      </w:r>
      <w:r w:rsidRPr="000C5272">
        <w:rPr>
          <w:lang w:val="en-US"/>
        </w:rPr>
        <w:t xml:space="preserve"> </w:t>
      </w:r>
      <w:r w:rsidRPr="000C5272">
        <w:t>приложений</w:t>
      </w:r>
      <w:r w:rsidR="000C5272" w:rsidRPr="000C5272">
        <w:rPr>
          <w:lang w:val="en-US"/>
        </w:rPr>
        <w:t>),</w:t>
      </w:r>
      <w:r w:rsidRPr="000C5272">
        <w:rPr>
          <w:lang w:val="en-US"/>
        </w:rPr>
        <w:t xml:space="preserve"> </w:t>
      </w:r>
      <w:r w:rsidRPr="000C5272">
        <w:t>входящего</w:t>
      </w:r>
      <w:r w:rsidRPr="000C5272">
        <w:rPr>
          <w:lang w:val="en-US"/>
        </w:rPr>
        <w:t xml:space="preserve"> </w:t>
      </w:r>
      <w:r w:rsidRPr="000C5272">
        <w:t>в</w:t>
      </w:r>
      <w:r w:rsidRPr="000C5272">
        <w:rPr>
          <w:lang w:val="en-US"/>
        </w:rPr>
        <w:t xml:space="preserve"> </w:t>
      </w:r>
      <w:r w:rsidRPr="000C5272">
        <w:t>популярный</w:t>
      </w:r>
      <w:r w:rsidRPr="000C5272">
        <w:rPr>
          <w:lang w:val="en-US"/>
        </w:rPr>
        <w:t xml:space="preserve"> </w:t>
      </w:r>
      <w:r w:rsidRPr="000C5272">
        <w:t>пакет</w:t>
      </w:r>
      <w:r w:rsidRPr="000C5272">
        <w:rPr>
          <w:lang w:val="en-US"/>
        </w:rPr>
        <w:t xml:space="preserve"> MS Office 2000</w:t>
      </w:r>
      <w:r w:rsidR="000C5272" w:rsidRPr="000C5272">
        <w:rPr>
          <w:lang w:val="en-US"/>
        </w:rPr>
        <w:t xml:space="preserve">. </w:t>
      </w:r>
      <w:r w:rsidRPr="000C5272">
        <w:t>Все программные компоненты реализованы на базе многопоточной модели и поддерживают технологию ActiveX</w:t>
      </w:r>
      <w:r w:rsidR="000C5272" w:rsidRPr="000C5272">
        <w:t xml:space="preserve">. </w:t>
      </w:r>
      <w:r w:rsidRPr="000C5272">
        <w:t>Основные возможности GENESIS32</w:t>
      </w:r>
      <w:r w:rsidR="000C5272" w:rsidRPr="000C5272">
        <w:t>:</w:t>
      </w:r>
    </w:p>
    <w:p w:rsidR="000C5272" w:rsidRDefault="00093EA3" w:rsidP="000C5272">
      <w:pPr>
        <w:ind w:firstLine="709"/>
      </w:pPr>
      <w:r w:rsidRPr="000C5272">
        <w:t>с</w:t>
      </w:r>
      <w:r w:rsidR="008F39D3" w:rsidRPr="000C5272">
        <w:t>оответствие стандартам OPC</w:t>
      </w:r>
      <w:r w:rsidR="000C5272" w:rsidRPr="000C5272">
        <w:t xml:space="preserve">: </w:t>
      </w:r>
      <w:r w:rsidR="008F39D3" w:rsidRPr="000C5272">
        <w:t>ОРС Data Access 3</w:t>
      </w:r>
      <w:r w:rsidR="000C5272">
        <w:t>.0</w:t>
      </w:r>
      <w:r w:rsidR="008F39D3" w:rsidRPr="000C5272">
        <w:t xml:space="preserve">, ОРС A&amp;E </w:t>
      </w:r>
      <w:r w:rsidR="000C5272">
        <w:t>1.1</w:t>
      </w:r>
      <w:r w:rsidR="008F39D3" w:rsidRPr="000C5272">
        <w:t>, OPC HDA 2</w:t>
      </w:r>
      <w:r w:rsidR="000C5272">
        <w:t>.0</w:t>
      </w:r>
      <w:r w:rsidR="005643D1" w:rsidRPr="000C5272">
        <w:t>, OPC DX и OPC XML DA</w:t>
      </w:r>
      <w:r w:rsidR="000C5272" w:rsidRPr="000C5272">
        <w:t>;</w:t>
      </w:r>
    </w:p>
    <w:p w:rsidR="000C5272" w:rsidRDefault="00093EA3" w:rsidP="000C5272">
      <w:pPr>
        <w:ind w:firstLine="709"/>
        <w:rPr>
          <w:lang w:val="en-US"/>
        </w:rPr>
      </w:pPr>
      <w:r w:rsidRPr="000C5272">
        <w:t>п</w:t>
      </w:r>
      <w:r w:rsidR="008F39D3" w:rsidRPr="000C5272">
        <w:t>оддержка</w:t>
      </w:r>
      <w:r w:rsidR="005643D1" w:rsidRPr="000C5272">
        <w:rPr>
          <w:lang w:val="en-US"/>
        </w:rPr>
        <w:t xml:space="preserve"> OPC UA</w:t>
      </w:r>
      <w:r w:rsidR="000C5272">
        <w:rPr>
          <w:lang w:val="en-US"/>
        </w:rPr>
        <w:t xml:space="preserve"> (</w:t>
      </w:r>
      <w:r w:rsidR="005643D1" w:rsidRPr="000C5272">
        <w:rPr>
          <w:lang w:val="en-US"/>
        </w:rPr>
        <w:t>Unified Archtechture</w:t>
      </w:r>
      <w:r w:rsidR="000C5272" w:rsidRPr="000C5272">
        <w:rPr>
          <w:lang w:val="en-US"/>
        </w:rPr>
        <w:t>);</w:t>
      </w:r>
    </w:p>
    <w:p w:rsidR="000C5272" w:rsidRDefault="00093EA3" w:rsidP="000C5272">
      <w:pPr>
        <w:ind w:firstLine="709"/>
      </w:pPr>
      <w:r w:rsidRPr="000C5272">
        <w:t>д</w:t>
      </w:r>
      <w:r w:rsidR="008F39D3" w:rsidRPr="000C5272">
        <w:t>вусторонний обмен информацией с базами данных и электронными таблицами</w:t>
      </w:r>
      <w:r w:rsidR="000C5272">
        <w:t xml:space="preserve"> (</w:t>
      </w:r>
      <w:r w:rsidR="008F39D3" w:rsidRPr="000C5272">
        <w:t>MS Access, MS Excel</w:t>
      </w:r>
      <w:r w:rsidR="000C5272" w:rsidRPr="000C5272">
        <w:t xml:space="preserve">, </w:t>
      </w:r>
      <w:r w:rsidR="005643D1" w:rsidRPr="000C5272">
        <w:t xml:space="preserve">ORACLE, SQL Server, SAP и </w:t>
      </w:r>
      <w:r w:rsidR="000C5272">
        <w:t>т.д.)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е</w:t>
      </w:r>
      <w:r w:rsidR="008F39D3" w:rsidRPr="000C5272">
        <w:t>диный навигатор данных, позволяющий</w:t>
      </w:r>
      <w:r w:rsidR="000C5272" w:rsidRPr="000C5272">
        <w:t xml:space="preserve"> </w:t>
      </w:r>
      <w:r w:rsidR="008F39D3" w:rsidRPr="000C5272">
        <w:t>одновременно получать доступ к текущим и историческим данным, тревогам, псевдонимам, базам данных</w:t>
      </w:r>
      <w:r w:rsidR="000C5272" w:rsidRPr="000C5272">
        <w:t>.</w:t>
      </w:r>
    </w:p>
    <w:p w:rsidR="000C5272" w:rsidRDefault="00093EA3" w:rsidP="000C5272">
      <w:pPr>
        <w:ind w:firstLine="709"/>
      </w:pPr>
      <w:r w:rsidRPr="000C5272">
        <w:t>м</w:t>
      </w:r>
      <w:r w:rsidR="005643D1" w:rsidRPr="000C5272">
        <w:t>ощные средства визуализации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р</w:t>
      </w:r>
      <w:r w:rsidR="008F39D3" w:rsidRPr="000C5272">
        <w:t>азработка сценариев</w:t>
      </w:r>
      <w:r w:rsidR="000C5272" w:rsidRPr="000C5272">
        <w:t xml:space="preserve"> </w:t>
      </w:r>
      <w:r w:rsidR="008F39D3" w:rsidRPr="000C5272">
        <w:t>на яз</w:t>
      </w:r>
      <w:r w:rsidR="005643D1" w:rsidRPr="000C5272">
        <w:t>ыках VBA 6</w:t>
      </w:r>
      <w:r w:rsidR="000C5272">
        <w:t>.3</w:t>
      </w:r>
      <w:r w:rsidR="005643D1" w:rsidRPr="000C5272">
        <w:t>, VBScript, JScript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п</w:t>
      </w:r>
      <w:r w:rsidR="008F39D3" w:rsidRPr="000C5272">
        <w:t>одд</w:t>
      </w:r>
      <w:r w:rsidR="005643D1" w:rsidRPr="000C5272">
        <w:t>ержка технологий OLE и ActiveX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а</w:t>
      </w:r>
      <w:r w:rsidR="008F39D3" w:rsidRPr="000C5272">
        <w:t>рхивирование инф</w:t>
      </w:r>
      <w:r w:rsidR="005643D1" w:rsidRPr="000C5272">
        <w:t>ормации в открытых базах данных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с</w:t>
      </w:r>
      <w:r w:rsidR="008F39D3" w:rsidRPr="000C5272">
        <w:t>редства анализа архивов</w:t>
      </w:r>
      <w:r w:rsidR="000C5272" w:rsidRPr="000C5272">
        <w:t xml:space="preserve">: </w:t>
      </w:r>
      <w:r w:rsidR="008F39D3" w:rsidRPr="000C5272">
        <w:t>генерация отчётов в различных форматах и визуальное воспроизведение исторических данных</w:t>
      </w:r>
      <w:r w:rsidR="000C5272" w:rsidRPr="000C5272">
        <w:t>:</w:t>
      </w:r>
      <w:r w:rsidR="000C5272">
        <w:t xml:space="preserve"> "</w:t>
      </w:r>
      <w:r w:rsidR="008F39D3" w:rsidRPr="000C5272">
        <w:t>обратная прокрутка</w:t>
      </w:r>
      <w:r w:rsidR="000C5272">
        <w:t xml:space="preserve">" </w:t>
      </w:r>
      <w:r w:rsidR="008F39D3" w:rsidRPr="000C5272">
        <w:t>изображений, трендов и тревог с заданной скоростью, пошаговый просмотр, сравнение данных с</w:t>
      </w:r>
      <w:r w:rsidR="000C5272">
        <w:t xml:space="preserve"> "</w:t>
      </w:r>
      <w:r w:rsidR="008F39D3" w:rsidRPr="000C5272">
        <w:t>идеальной моделью</w:t>
      </w:r>
      <w:r w:rsidR="000C5272">
        <w:t xml:space="preserve">", </w:t>
      </w:r>
      <w:r w:rsidR="008F39D3" w:rsidRPr="000C5272">
        <w:t xml:space="preserve">поиск критических событий и </w:t>
      </w:r>
      <w:r w:rsidR="000C5272">
        <w:t>т.д.</w:t>
      </w:r>
    </w:p>
    <w:p w:rsidR="000C5272" w:rsidRDefault="00093EA3" w:rsidP="000C5272">
      <w:pPr>
        <w:ind w:firstLine="709"/>
      </w:pPr>
      <w:r w:rsidRPr="000C5272">
        <w:t>г</w:t>
      </w:r>
      <w:r w:rsidR="008F39D3" w:rsidRPr="000C5272">
        <w:t>орячее резервирование узлов, серверов текущих и исторических данных, тревог,</w:t>
      </w:r>
      <w:r w:rsidR="005643D1" w:rsidRPr="000C5272">
        <w:t xml:space="preserve"> архивных баз данных, тегов ОРС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о</w:t>
      </w:r>
      <w:r w:rsidR="008F39D3" w:rsidRPr="000C5272">
        <w:t>перативное</w:t>
      </w:r>
      <w:r w:rsidR="005643D1" w:rsidRPr="000C5272">
        <w:t xml:space="preserve"> переключение источников данных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ш</w:t>
      </w:r>
      <w:r w:rsidR="008F39D3" w:rsidRPr="000C5272">
        <w:t>ирокий набор графиков</w:t>
      </w:r>
      <w:r w:rsidR="000C5272" w:rsidRPr="000C5272">
        <w:t xml:space="preserve">: </w:t>
      </w:r>
      <w:r w:rsidR="008F39D3" w:rsidRPr="000C5272">
        <w:t>зависимость от времени и от другой переменной, гистограмма, самописец, логарифмическая зависимость, круговая диаграмма</w:t>
      </w:r>
      <w:r w:rsidR="000C5272" w:rsidRPr="000C5272">
        <w:t xml:space="preserve">. </w:t>
      </w:r>
      <w:r w:rsidR="008F39D3" w:rsidRPr="000C5272">
        <w:t xml:space="preserve">Отображениe на трендах текущих и исторических данных, значений из </w:t>
      </w:r>
      <w:r w:rsidR="005643D1" w:rsidRPr="000C5272">
        <w:t>баз данных и электронных таблиц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о</w:t>
      </w:r>
      <w:r w:rsidR="008F39D3" w:rsidRPr="000C5272">
        <w:t>повещение персонала о событиях и тревогах, в том числе с помощью средств мультимедиа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ш</w:t>
      </w:r>
      <w:r w:rsidR="008F39D3" w:rsidRPr="000C5272">
        <w:t>ирокие возможности построения распределённых систем, в том числе организация соединений Internet/Intranet</w:t>
      </w:r>
      <w:r w:rsidR="000C5272" w:rsidRPr="000C5272">
        <w:t xml:space="preserve">. </w:t>
      </w:r>
      <w:r w:rsidR="008F39D3" w:rsidRPr="000C5272">
        <w:t>Передача данных ОРС с помощью транспортных протоколов TCP/IP и SOAP/XML</w:t>
      </w:r>
      <w:r w:rsidR="000C5272" w:rsidRPr="000C5272">
        <w:t xml:space="preserve">. </w:t>
      </w:r>
      <w:r w:rsidR="008F39D3" w:rsidRPr="000C5272">
        <w:t xml:space="preserve">Кэширование данных, механизмы обработки нарушения связи и переключения </w:t>
      </w:r>
      <w:r w:rsidR="005643D1" w:rsidRPr="000C5272">
        <w:t>на резервные серверы</w:t>
      </w:r>
      <w:r w:rsidR="000C5272" w:rsidRPr="000C5272">
        <w:t>;</w:t>
      </w:r>
    </w:p>
    <w:p w:rsidR="000C5272" w:rsidRDefault="00093EA3" w:rsidP="000C5272">
      <w:pPr>
        <w:ind w:firstLine="709"/>
        <w:rPr>
          <w:lang w:val="en-US"/>
        </w:rPr>
      </w:pPr>
      <w:r w:rsidRPr="000C5272">
        <w:t>п</w:t>
      </w:r>
      <w:r w:rsidR="008F39D3" w:rsidRPr="000C5272">
        <w:t>оддержка</w:t>
      </w:r>
      <w:r w:rsidR="008F39D3" w:rsidRPr="000C5272">
        <w:rPr>
          <w:lang w:val="en-US"/>
        </w:rPr>
        <w:t xml:space="preserve"> </w:t>
      </w:r>
      <w:r w:rsidR="008F39D3" w:rsidRPr="000C5272">
        <w:t>интерфейса</w:t>
      </w:r>
      <w:r w:rsidR="008F39D3" w:rsidRPr="000C5272">
        <w:rPr>
          <w:lang w:val="en-US"/>
        </w:rPr>
        <w:t xml:space="preserve"> SNMP</w:t>
      </w:r>
      <w:r w:rsidR="000C5272">
        <w:rPr>
          <w:lang w:val="en-US"/>
        </w:rPr>
        <w:t xml:space="preserve"> (</w:t>
      </w:r>
      <w:r w:rsidR="008F39D3" w:rsidRPr="000C5272">
        <w:rPr>
          <w:lang w:val="en-US"/>
        </w:rPr>
        <w:t>Simp</w:t>
      </w:r>
      <w:r w:rsidR="005643D1" w:rsidRPr="000C5272">
        <w:rPr>
          <w:lang w:val="en-US"/>
        </w:rPr>
        <w:t>le Network Management Protocol</w:t>
      </w:r>
      <w:r w:rsidR="000C5272" w:rsidRPr="000C5272">
        <w:rPr>
          <w:lang w:val="en-US"/>
        </w:rPr>
        <w:t>);</w:t>
      </w:r>
    </w:p>
    <w:p w:rsidR="000C5272" w:rsidRDefault="00093EA3" w:rsidP="000C5272">
      <w:pPr>
        <w:ind w:firstLine="709"/>
      </w:pPr>
      <w:r w:rsidRPr="000C5272">
        <w:t>с</w:t>
      </w:r>
      <w:r w:rsidR="008F39D3" w:rsidRPr="000C5272">
        <w:t>редства управления проектами</w:t>
      </w:r>
      <w:r w:rsidR="000C5272" w:rsidRPr="000C5272">
        <w:t xml:space="preserve">: </w:t>
      </w:r>
      <w:r w:rsidR="008F39D3" w:rsidRPr="000C5272">
        <w:t>ведение истории проекта, поиск и замена, Web-публикация, упаковка и развертывание, совместимость с пакетом Microsoft Source Safe, настройк</w:t>
      </w:r>
      <w:r w:rsidR="005643D1" w:rsidRPr="000C5272">
        <w:t>а параметров запуска проекта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п</w:t>
      </w:r>
      <w:r w:rsidR="008F39D3" w:rsidRPr="000C5272">
        <w:t>ереключение</w:t>
      </w:r>
      <w:r w:rsidR="000C5272">
        <w:t xml:space="preserve"> "</w:t>
      </w:r>
      <w:r w:rsidR="008F39D3" w:rsidRPr="000C5272">
        <w:t>на лету</w:t>
      </w:r>
      <w:r w:rsidR="000C5272">
        <w:t xml:space="preserve">" </w:t>
      </w:r>
      <w:r w:rsidR="008F39D3" w:rsidRPr="000C5272">
        <w:t>языка польз</w:t>
      </w:r>
      <w:r w:rsidR="005643D1" w:rsidRPr="000C5272">
        <w:t>овательского интерфейса проекта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с</w:t>
      </w:r>
      <w:r w:rsidR="005643D1" w:rsidRPr="000C5272">
        <w:t>истема безопасности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у</w:t>
      </w:r>
      <w:r w:rsidR="008F39D3" w:rsidRPr="000C5272">
        <w:t>становка прав пользователей на выполнение операций в приложениях проекта</w:t>
      </w:r>
      <w:r w:rsidR="000C5272" w:rsidRPr="000C5272">
        <w:t xml:space="preserve">, </w:t>
      </w:r>
      <w:r w:rsidR="008F39D3" w:rsidRPr="000C5272">
        <w:t>доступ к файлам и элементам управления, к сигналам и</w:t>
      </w:r>
      <w:r w:rsidR="000C5272" w:rsidRPr="000C5272">
        <w:t xml:space="preserve"> </w:t>
      </w:r>
      <w:r w:rsidR="008F39D3" w:rsidRPr="000C5272">
        <w:t>тревогам, контроль исполнения сценариев, а также места и времени регистрации пользов</w:t>
      </w:r>
      <w:r w:rsidR="005643D1" w:rsidRPr="000C5272">
        <w:t>ателей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к</w:t>
      </w:r>
      <w:r w:rsidR="008F39D3" w:rsidRPr="000C5272">
        <w:t xml:space="preserve">онтроль и </w:t>
      </w:r>
      <w:r w:rsidR="005643D1" w:rsidRPr="000C5272">
        <w:t>регистрация действий оператора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п</w:t>
      </w:r>
      <w:r w:rsidR="008F39D3" w:rsidRPr="000C5272">
        <w:t>редусмотрена возможность интегрирования с системными настройками безопасности, а также регистрация с помощью биометрических у</w:t>
      </w:r>
      <w:r w:rsidR="005643D1" w:rsidRPr="000C5272">
        <w:t>стройств</w:t>
      </w:r>
      <w:r w:rsidR="000C5272" w:rsidRPr="000C5272">
        <w:t>;</w:t>
      </w:r>
    </w:p>
    <w:p w:rsidR="000C5272" w:rsidRDefault="00093EA3" w:rsidP="000C5272">
      <w:pPr>
        <w:ind w:firstLine="709"/>
      </w:pPr>
      <w:r w:rsidRPr="000C5272">
        <w:t>в</w:t>
      </w:r>
      <w:r w:rsidR="008F39D3" w:rsidRPr="000C5272">
        <w:t>строенные средства диагностики</w:t>
      </w:r>
      <w:r w:rsidR="000C5272" w:rsidRPr="000C5272">
        <w:t>.</w:t>
      </w:r>
    </w:p>
    <w:p w:rsidR="000C5272" w:rsidRPr="003F752E" w:rsidRDefault="002D1D4D" w:rsidP="002D1D4D">
      <w:pPr>
        <w:pStyle w:val="20"/>
      </w:pPr>
      <w:r>
        <w:br w:type="page"/>
      </w:r>
      <w:bookmarkStart w:id="8" w:name="_Toc256837768"/>
      <w:r w:rsidR="008F39D3" w:rsidRPr="000C5272">
        <w:t>4</w:t>
      </w:r>
      <w:r w:rsidR="000C5272" w:rsidRPr="000C5272">
        <w:t xml:space="preserve">. </w:t>
      </w:r>
      <w:r w:rsidR="008F39D3" w:rsidRPr="000C5272">
        <w:t xml:space="preserve">Структура SCADA </w:t>
      </w:r>
      <w:r w:rsidR="000C5272">
        <w:t>-</w:t>
      </w:r>
      <w:r w:rsidR="008F39D3" w:rsidRPr="000C5272">
        <w:t xml:space="preserve"> системы GENESIS</w:t>
      </w:r>
      <w:r w:rsidR="00DD63B8" w:rsidRPr="003F752E">
        <w:t xml:space="preserve"> 32</w:t>
      </w:r>
      <w:bookmarkEnd w:id="8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GENESIS 32 является комплексом 32-разрядных приложений для Windows 98, Windows NT, Windows 2000, Windows XP и Windows Vista построенных в соответствии со спецификацией OPC</w:t>
      </w:r>
      <w:r w:rsidR="000C5272" w:rsidRPr="000C5272">
        <w:t xml:space="preserve">. </w:t>
      </w:r>
      <w:r w:rsidRPr="000C5272">
        <w:t>Комплекс предназначен для создания программного обеспечения сбора данных и оперативного диспетчерского управления верхнего уровня систем промышленной автоматизации</w:t>
      </w:r>
      <w:r w:rsidR="000C5272" w:rsidRPr="000C5272">
        <w:t xml:space="preserve">. </w:t>
      </w:r>
      <w:r w:rsidRPr="000C5272">
        <w:t>В состав</w:t>
      </w:r>
      <w:r w:rsidR="00EB336E" w:rsidRPr="000C5272">
        <w:t xml:space="preserve"> </w:t>
      </w:r>
      <w:r w:rsidRPr="000C5272">
        <w:t>GENESIS 32 также входит среда разработки и исполнения сценарных процедур VBA, обеспечивающая возможность разработки части программного обеспечения средствами Microsoft Visual Basic for Applications 6</w:t>
      </w:r>
      <w:r w:rsidR="000C5272">
        <w:t>.0 (</w:t>
      </w:r>
      <w:r w:rsidRPr="000C5272">
        <w:t>Visual Basic для приложений</w:t>
      </w:r>
      <w:r w:rsidR="000C5272" w:rsidRPr="000C5272">
        <w:t>),</w:t>
      </w:r>
      <w:r w:rsidRPr="000C5272">
        <w:t xml:space="preserve"> входящего в популярный пакет MS Office 2000</w:t>
      </w:r>
      <w:r w:rsidR="000C5272" w:rsidRPr="000C5272">
        <w:t xml:space="preserve">. </w:t>
      </w:r>
      <w:r w:rsidRPr="000C5272">
        <w:t>Все программные компоненты реализованы на базе многопоточной</w:t>
      </w:r>
      <w:r w:rsidR="00EB336E" w:rsidRPr="000C5272">
        <w:t xml:space="preserve"> </w:t>
      </w:r>
      <w:r w:rsidRPr="000C5272">
        <w:t>модели и поддерживают технологию ActiveX</w:t>
      </w:r>
      <w:r w:rsidR="000C5272" w:rsidRPr="000C5272">
        <w:t xml:space="preserve">. </w:t>
      </w:r>
      <w:r w:rsidRPr="000C5272">
        <w:t>В состав GENESIS 32 входят приложения</w:t>
      </w:r>
      <w:r w:rsidR="004B5B4E" w:rsidRPr="000C5272">
        <w:t xml:space="preserve"> соответствующие спецификации OPC</w:t>
      </w:r>
      <w:r w:rsidRPr="000C5272">
        <w:t>,</w:t>
      </w:r>
      <w:r w:rsidR="004B5B4E" w:rsidRPr="000C5272">
        <w:t xml:space="preserve"> представленные в табл</w:t>
      </w:r>
      <w:r w:rsidR="000C5272">
        <w:t>.1</w:t>
      </w:r>
      <w:r w:rsidR="000C5272" w:rsidRPr="000C5272">
        <w:t>:</w:t>
      </w:r>
    </w:p>
    <w:p w:rsidR="002D1D4D" w:rsidRDefault="002D1D4D" w:rsidP="002D1D4D">
      <w:pPr>
        <w:ind w:firstLine="709"/>
        <w:rPr>
          <w:lang w:val="uk-UA"/>
        </w:rPr>
      </w:pPr>
    </w:p>
    <w:p w:rsidR="002D1D4D" w:rsidRDefault="002D1D4D" w:rsidP="002D1D4D">
      <w:pPr>
        <w:ind w:firstLine="709"/>
      </w:pPr>
      <w:r w:rsidRPr="000C5272">
        <w:t>Табл</w:t>
      </w:r>
      <w:r>
        <w:t>.1</w:t>
      </w:r>
      <w:r w:rsidRPr="000C5272">
        <w:t xml:space="preserve"> Приложения, входящие в состав </w:t>
      </w:r>
      <w:r w:rsidRPr="000C5272">
        <w:rPr>
          <w:lang w:val="en-US"/>
        </w:rPr>
        <w:t>Genesis</w:t>
      </w:r>
      <w:r w:rsidRPr="000C5272">
        <w:t xml:space="preserve"> 32.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6531"/>
      </w:tblGrid>
      <w:tr w:rsidR="00871BFF" w:rsidRPr="000C5272" w:rsidTr="005F3D86">
        <w:trPr>
          <w:jc w:val="center"/>
        </w:trPr>
        <w:tc>
          <w:tcPr>
            <w:tcW w:w="2555" w:type="dxa"/>
            <w:shd w:val="clear" w:color="auto" w:fill="auto"/>
          </w:tcPr>
          <w:p w:rsidR="00871BFF" w:rsidRPr="000C5272" w:rsidRDefault="00871BFF" w:rsidP="002D1D4D">
            <w:pPr>
              <w:pStyle w:val="afd"/>
            </w:pPr>
            <w:r w:rsidRPr="000C5272">
              <w:t>Название приложения</w:t>
            </w:r>
          </w:p>
        </w:tc>
        <w:tc>
          <w:tcPr>
            <w:tcW w:w="6531" w:type="dxa"/>
            <w:shd w:val="clear" w:color="auto" w:fill="auto"/>
          </w:tcPr>
          <w:p w:rsidR="00871BFF" w:rsidRPr="000C5272" w:rsidRDefault="00871BFF" w:rsidP="002D1D4D">
            <w:pPr>
              <w:pStyle w:val="afd"/>
            </w:pPr>
            <w:r w:rsidRPr="000C5272">
              <w:t>Описание</w:t>
            </w:r>
          </w:p>
        </w:tc>
      </w:tr>
      <w:tr w:rsidR="00871BFF" w:rsidRPr="000C5272" w:rsidTr="005F3D86">
        <w:trPr>
          <w:jc w:val="center"/>
        </w:trPr>
        <w:tc>
          <w:tcPr>
            <w:tcW w:w="2555" w:type="dxa"/>
            <w:shd w:val="clear" w:color="auto" w:fill="auto"/>
          </w:tcPr>
          <w:p w:rsidR="00871BFF" w:rsidRPr="000C5272" w:rsidRDefault="00CC4DB8" w:rsidP="002D1D4D">
            <w:pPr>
              <w:pStyle w:val="afd"/>
            </w:pPr>
            <w:r w:rsidRPr="000C5272">
              <w:t>GraphWor</w:t>
            </w:r>
            <w:r w:rsidRPr="005F3D86">
              <w:rPr>
                <w:lang w:val="en-US"/>
              </w:rPr>
              <w:t>X</w:t>
            </w:r>
            <w:r w:rsidR="00871BFF" w:rsidRPr="000C5272">
              <w:t>32</w:t>
            </w:r>
          </w:p>
        </w:tc>
        <w:tc>
          <w:tcPr>
            <w:tcW w:w="6531" w:type="dxa"/>
            <w:shd w:val="clear" w:color="auto" w:fill="auto"/>
          </w:tcPr>
          <w:p w:rsidR="00871BFF" w:rsidRPr="000C5272" w:rsidRDefault="00871BFF" w:rsidP="002D1D4D">
            <w:pPr>
              <w:pStyle w:val="afd"/>
            </w:pPr>
            <w:r w:rsidRPr="000C5272">
              <w:t>GraphWorX32 объединяет средства разработки и просмотра графических мнемосхем, автоматизированных рабочих мест оператора АСУТП</w:t>
            </w:r>
            <w:r w:rsidR="000C5272" w:rsidRPr="000C5272">
              <w:t xml:space="preserve">. </w:t>
            </w:r>
          </w:p>
        </w:tc>
      </w:tr>
      <w:tr w:rsidR="00871BFF" w:rsidRPr="000C5272" w:rsidTr="005F3D86">
        <w:trPr>
          <w:jc w:val="center"/>
        </w:trPr>
        <w:tc>
          <w:tcPr>
            <w:tcW w:w="2555" w:type="dxa"/>
            <w:shd w:val="clear" w:color="auto" w:fill="auto"/>
          </w:tcPr>
          <w:p w:rsidR="00871BFF" w:rsidRPr="000C5272" w:rsidRDefault="00CC4DB8" w:rsidP="002D1D4D">
            <w:pPr>
              <w:pStyle w:val="afd"/>
            </w:pPr>
            <w:r w:rsidRPr="000C5272">
              <w:t>TrendWor</w:t>
            </w:r>
            <w:r w:rsidRPr="005F3D86">
              <w:rPr>
                <w:lang w:val="en-US"/>
              </w:rPr>
              <w:t>X</w:t>
            </w:r>
            <w:r w:rsidR="00871BFF" w:rsidRPr="000C5272">
              <w:t>32</w:t>
            </w:r>
          </w:p>
        </w:tc>
        <w:tc>
          <w:tcPr>
            <w:tcW w:w="6531" w:type="dxa"/>
            <w:shd w:val="clear" w:color="auto" w:fill="auto"/>
          </w:tcPr>
          <w:p w:rsidR="00871BFF" w:rsidRPr="000C5272" w:rsidRDefault="00871BFF" w:rsidP="002D1D4D">
            <w:pPr>
              <w:pStyle w:val="afd"/>
            </w:pPr>
            <w:r w:rsidRPr="000C5272">
              <w:t>Даёт возможность</w:t>
            </w:r>
            <w:r w:rsidR="000C5272" w:rsidRPr="000C5272">
              <w:t xml:space="preserve"> </w:t>
            </w:r>
            <w:r w:rsidRPr="000C5272">
              <w:t>высокопроизводительного построения графических зависимостей контролируемых параметров</w:t>
            </w:r>
            <w:r w:rsidR="000C5272" w:rsidRPr="000C5272">
              <w:t xml:space="preserve">. </w:t>
            </w:r>
          </w:p>
        </w:tc>
      </w:tr>
      <w:tr w:rsidR="00871BFF" w:rsidRPr="000C5272" w:rsidTr="005F3D86">
        <w:trPr>
          <w:jc w:val="center"/>
        </w:trPr>
        <w:tc>
          <w:tcPr>
            <w:tcW w:w="2555" w:type="dxa"/>
            <w:shd w:val="clear" w:color="auto" w:fill="auto"/>
          </w:tcPr>
          <w:p w:rsidR="00871BFF" w:rsidRPr="000C5272" w:rsidRDefault="00CC4DB8" w:rsidP="002D1D4D">
            <w:pPr>
              <w:pStyle w:val="afd"/>
            </w:pPr>
            <w:r w:rsidRPr="000C5272">
              <w:t>AlarmWor</w:t>
            </w:r>
            <w:r w:rsidRPr="005F3D86">
              <w:rPr>
                <w:lang w:val="en-US"/>
              </w:rPr>
              <w:t>X</w:t>
            </w:r>
            <w:r w:rsidR="00871BFF" w:rsidRPr="000C5272">
              <w:t>32</w:t>
            </w:r>
          </w:p>
        </w:tc>
        <w:tc>
          <w:tcPr>
            <w:tcW w:w="6531" w:type="dxa"/>
            <w:shd w:val="clear" w:color="auto" w:fill="auto"/>
          </w:tcPr>
          <w:p w:rsidR="00871BFF" w:rsidRPr="000C5272" w:rsidRDefault="00871BFF" w:rsidP="002D1D4D">
            <w:pPr>
              <w:pStyle w:val="afd"/>
            </w:pPr>
            <w:r w:rsidRPr="000C5272">
              <w:t>Мощная подсистема обнаружения</w:t>
            </w:r>
          </w:p>
          <w:p w:rsidR="00871BFF" w:rsidRPr="000C5272" w:rsidRDefault="00871BFF" w:rsidP="002D1D4D">
            <w:pPr>
              <w:pStyle w:val="afd"/>
            </w:pPr>
            <w:r w:rsidRPr="000C5272">
              <w:t>фильтрации и сортировки аварийных и других событий, связанных с контролируемым технологическим процессом и состоянием технических средств АСУТП</w:t>
            </w:r>
            <w:r w:rsidR="000C5272" w:rsidRPr="000C5272">
              <w:t xml:space="preserve">. </w:t>
            </w:r>
          </w:p>
        </w:tc>
      </w:tr>
    </w:tbl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Указанные приложения могут заказываться и применяться как в составе комплекса, так и автономно</w:t>
      </w:r>
      <w:r w:rsidR="000C5272" w:rsidRPr="000C5272">
        <w:t xml:space="preserve">. </w:t>
      </w:r>
      <w:r w:rsidRPr="000C5272">
        <w:t>Кроме того, фирма ICONICS поставляет</w:t>
      </w:r>
      <w:r w:rsidR="000C5272" w:rsidRPr="000C5272">
        <w:t xml:space="preserve"> </w:t>
      </w:r>
      <w:r w:rsidRPr="000C5272">
        <w:t>дополнительные приложения и инструментальные средства разработки</w:t>
      </w:r>
      <w:r w:rsidR="00481D3D" w:rsidRPr="000C5272">
        <w:t xml:space="preserve"> приведённые в табл</w:t>
      </w:r>
      <w:r w:rsidR="000C5272">
        <w:t>.2</w:t>
      </w:r>
      <w:r w:rsidR="000C5272" w:rsidRPr="000C5272">
        <w:t>:</w:t>
      </w:r>
    </w:p>
    <w:p w:rsidR="002D1D4D" w:rsidRPr="000C5272" w:rsidRDefault="002D1D4D" w:rsidP="002D1D4D">
      <w:pPr>
        <w:ind w:left="708" w:firstLine="1"/>
      </w:pPr>
      <w:r>
        <w:br w:type="page"/>
      </w:r>
      <w:r w:rsidRPr="000C5272">
        <w:t>Табл</w:t>
      </w:r>
      <w:r>
        <w:t>.2</w:t>
      </w:r>
      <w:r w:rsidRPr="000C5272">
        <w:t xml:space="preserve"> Дополнительные приложения и инструментальные средства разработки,</w:t>
      </w:r>
      <w:r>
        <w:rPr>
          <w:lang w:val="uk-UA"/>
        </w:rPr>
        <w:t xml:space="preserve"> </w:t>
      </w:r>
      <w:r w:rsidRPr="000C5272">
        <w:t xml:space="preserve">поставляемые фирмой </w:t>
      </w:r>
      <w:r w:rsidRPr="000C5272">
        <w:rPr>
          <w:lang w:val="en-US"/>
        </w:rPr>
        <w:t>ICONICS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272"/>
      </w:tblGrid>
      <w:tr w:rsidR="00881AE8" w:rsidRPr="000C5272" w:rsidTr="005F3D86">
        <w:trPr>
          <w:jc w:val="center"/>
        </w:trPr>
        <w:tc>
          <w:tcPr>
            <w:tcW w:w="272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Название доп</w:t>
            </w:r>
            <w:r w:rsidR="000C5272" w:rsidRPr="000C5272">
              <w:t xml:space="preserve">. </w:t>
            </w:r>
            <w:r w:rsidRPr="000C5272">
              <w:t>приложения</w:t>
            </w:r>
          </w:p>
        </w:tc>
        <w:tc>
          <w:tcPr>
            <w:tcW w:w="627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Описание</w:t>
            </w:r>
          </w:p>
        </w:tc>
      </w:tr>
      <w:tr w:rsidR="00881AE8" w:rsidRPr="000C5272" w:rsidTr="005F3D86">
        <w:trPr>
          <w:jc w:val="center"/>
        </w:trPr>
        <w:tc>
          <w:tcPr>
            <w:tcW w:w="2722" w:type="dxa"/>
            <w:shd w:val="clear" w:color="auto" w:fill="auto"/>
          </w:tcPr>
          <w:p w:rsidR="00881AE8" w:rsidRPr="000C5272" w:rsidRDefault="00CC4DB8" w:rsidP="002D1D4D">
            <w:pPr>
              <w:pStyle w:val="afd"/>
            </w:pPr>
            <w:r w:rsidRPr="000C5272">
              <w:t>ScriptWor</w:t>
            </w:r>
            <w:r w:rsidRPr="005F3D86">
              <w:rPr>
                <w:lang w:val="en-US"/>
              </w:rPr>
              <w:t>X</w:t>
            </w:r>
            <w:r w:rsidR="00881AE8" w:rsidRPr="000C5272">
              <w:t>32</w:t>
            </w:r>
          </w:p>
        </w:tc>
        <w:tc>
          <w:tcPr>
            <w:tcW w:w="627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Позволяет выполнять одновременно вычислительные операции и любые другие действия, доступных в языке программирования VBA</w:t>
            </w:r>
            <w:r w:rsidR="000C5272" w:rsidRPr="000C5272">
              <w:t xml:space="preserve">. </w:t>
            </w:r>
          </w:p>
        </w:tc>
      </w:tr>
      <w:tr w:rsidR="00881AE8" w:rsidRPr="000C5272" w:rsidTr="005F3D86">
        <w:trPr>
          <w:jc w:val="center"/>
        </w:trPr>
        <w:tc>
          <w:tcPr>
            <w:tcW w:w="2722" w:type="dxa"/>
            <w:shd w:val="clear" w:color="auto" w:fill="auto"/>
          </w:tcPr>
          <w:p w:rsidR="00881AE8" w:rsidRPr="000C5272" w:rsidRDefault="00CC4DB8" w:rsidP="002D1D4D">
            <w:pPr>
              <w:pStyle w:val="afd"/>
            </w:pPr>
            <w:r w:rsidRPr="000C5272">
              <w:t>AlarmWor</w:t>
            </w:r>
            <w:r w:rsidRPr="005F3D86">
              <w:rPr>
                <w:lang w:val="en-US"/>
              </w:rPr>
              <w:t>X</w:t>
            </w:r>
            <w:r w:rsidR="00881AE8" w:rsidRPr="000C5272">
              <w:t>32 Multimedia</w:t>
            </w:r>
          </w:p>
        </w:tc>
        <w:tc>
          <w:tcPr>
            <w:tcW w:w="627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Мультимедийное приложение, которое предназначено для локального и удаленного оповещения оперативного персонала об аварийных и других событиях, связанных с контролируемым технологическим процессом и состоянием технических средств АСУТП</w:t>
            </w:r>
            <w:r w:rsidR="000C5272" w:rsidRPr="000C5272">
              <w:t xml:space="preserve">. </w:t>
            </w:r>
          </w:p>
        </w:tc>
      </w:tr>
      <w:tr w:rsidR="00881AE8" w:rsidRPr="000C5272" w:rsidTr="005F3D86">
        <w:trPr>
          <w:jc w:val="center"/>
        </w:trPr>
        <w:tc>
          <w:tcPr>
            <w:tcW w:w="272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WebHMI</w:t>
            </w:r>
          </w:p>
        </w:tc>
        <w:tc>
          <w:tcPr>
            <w:tcW w:w="627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Осуществляет просмотр графических мнемосхем контролируемого технологического процесса в глобальной сети Internet или в корпоративной Intranet</w:t>
            </w:r>
            <w:r w:rsidR="000C5272" w:rsidRPr="000C5272">
              <w:t xml:space="preserve">. </w:t>
            </w:r>
          </w:p>
        </w:tc>
      </w:tr>
      <w:tr w:rsidR="00881AE8" w:rsidRPr="000C5272" w:rsidTr="005F3D86">
        <w:trPr>
          <w:jc w:val="center"/>
        </w:trPr>
        <w:tc>
          <w:tcPr>
            <w:tcW w:w="272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DataWorX32</w:t>
            </w:r>
          </w:p>
        </w:tc>
        <w:tc>
          <w:tcPr>
            <w:tcW w:w="627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DataWorX32 является OPC-сервером, который предназначен для организации единого моста между множеством клиентских и серверных компонентов системы</w:t>
            </w:r>
            <w:r w:rsidR="000C5272" w:rsidRPr="000C5272">
              <w:t xml:space="preserve">. </w:t>
            </w:r>
          </w:p>
        </w:tc>
      </w:tr>
      <w:tr w:rsidR="00881AE8" w:rsidRPr="000C5272" w:rsidTr="005F3D86">
        <w:trPr>
          <w:jc w:val="center"/>
        </w:trPr>
        <w:tc>
          <w:tcPr>
            <w:tcW w:w="272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Библиотека символов Symbols32 Library</w:t>
            </w:r>
          </w:p>
        </w:tc>
        <w:tc>
          <w:tcPr>
            <w:tcW w:w="627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Набор символов, с помощью которых строится мнемосхема</w:t>
            </w:r>
            <w:r w:rsidR="000C5272" w:rsidRPr="000C5272">
              <w:t xml:space="preserve">. </w:t>
            </w:r>
          </w:p>
        </w:tc>
      </w:tr>
      <w:tr w:rsidR="00881AE8" w:rsidRPr="000C5272" w:rsidTr="005F3D86">
        <w:trPr>
          <w:jc w:val="center"/>
        </w:trPr>
        <w:tc>
          <w:tcPr>
            <w:tcW w:w="272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ICONICS GEN-OPC Сервер</w:t>
            </w:r>
          </w:p>
        </w:tc>
        <w:tc>
          <w:tcPr>
            <w:tcW w:w="627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Обеспечивает интерфейс OPC между приложениями</w:t>
            </w:r>
            <w:r w:rsidR="000C5272" w:rsidRPr="000C5272">
              <w:t xml:space="preserve">. </w:t>
            </w:r>
          </w:p>
        </w:tc>
      </w:tr>
      <w:tr w:rsidR="00881AE8" w:rsidRPr="000C5272" w:rsidTr="005F3D86">
        <w:trPr>
          <w:jc w:val="center"/>
        </w:trPr>
        <w:tc>
          <w:tcPr>
            <w:tcW w:w="2722" w:type="dxa"/>
            <w:shd w:val="clear" w:color="auto" w:fill="auto"/>
          </w:tcPr>
          <w:p w:rsidR="00881AE8" w:rsidRPr="005F3D86" w:rsidRDefault="00CC4DB8" w:rsidP="002D1D4D">
            <w:pPr>
              <w:pStyle w:val="afd"/>
              <w:rPr>
                <w:lang w:val="en-US"/>
              </w:rPr>
            </w:pPr>
            <w:r w:rsidRPr="000C5272">
              <w:t>OPC ToolWor</w:t>
            </w:r>
            <w:r w:rsidRPr="005F3D86">
              <w:rPr>
                <w:lang w:val="en-US"/>
              </w:rPr>
              <w:t>X</w:t>
            </w:r>
          </w:p>
        </w:tc>
        <w:tc>
          <w:tcPr>
            <w:tcW w:w="627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Является инструментальным средством быстрой разработки серверов и клиентов OPC</w:t>
            </w:r>
            <w:r w:rsidR="000C5272" w:rsidRPr="000C5272">
              <w:t xml:space="preserve">. </w:t>
            </w:r>
          </w:p>
        </w:tc>
      </w:tr>
      <w:tr w:rsidR="00881AE8" w:rsidRPr="000C5272" w:rsidTr="005F3D86">
        <w:trPr>
          <w:jc w:val="center"/>
        </w:trPr>
        <w:tc>
          <w:tcPr>
            <w:tcW w:w="2722" w:type="dxa"/>
            <w:shd w:val="clear" w:color="auto" w:fill="auto"/>
          </w:tcPr>
          <w:p w:rsidR="00881AE8" w:rsidRPr="005F3D86" w:rsidRDefault="00CC4DB8" w:rsidP="002D1D4D">
            <w:pPr>
              <w:pStyle w:val="afd"/>
              <w:rPr>
                <w:lang w:val="en-US"/>
              </w:rPr>
            </w:pPr>
            <w:r w:rsidRPr="000C5272">
              <w:t>ActiveX ToolWor</w:t>
            </w:r>
            <w:r w:rsidRPr="005F3D86">
              <w:rPr>
                <w:lang w:val="en-US"/>
              </w:rPr>
              <w:t>X</w:t>
            </w:r>
          </w:p>
        </w:tc>
        <w:tc>
          <w:tcPr>
            <w:tcW w:w="6272" w:type="dxa"/>
            <w:shd w:val="clear" w:color="auto" w:fill="auto"/>
          </w:tcPr>
          <w:p w:rsidR="00881AE8" w:rsidRPr="000C5272" w:rsidRDefault="00881AE8" w:rsidP="002D1D4D">
            <w:pPr>
              <w:pStyle w:val="afd"/>
            </w:pPr>
            <w:r w:rsidRPr="000C5272">
              <w:t>Предназначен для быстрой разработ</w:t>
            </w:r>
            <w:r w:rsidR="00CC4DB8" w:rsidRPr="000C5272">
              <w:t>ки управляющих элементов Active</w:t>
            </w:r>
            <w:r w:rsidR="00CC4DB8" w:rsidRPr="005F3D86">
              <w:rPr>
                <w:lang w:val="en-US"/>
              </w:rPr>
              <w:t>x</w:t>
            </w:r>
            <w:r w:rsidR="000C5272" w:rsidRPr="000C5272">
              <w:t xml:space="preserve">. </w:t>
            </w:r>
          </w:p>
        </w:tc>
      </w:tr>
    </w:tbl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9" w:name="_Toc256837769"/>
      <w:r>
        <w:t>4.1</w:t>
      </w:r>
      <w:r w:rsidR="008B44A6" w:rsidRPr="000C5272">
        <w:t xml:space="preserve"> </w:t>
      </w:r>
      <w:r w:rsidR="00CC4DB8" w:rsidRPr="000C5272">
        <w:t>GraphWor</w:t>
      </w:r>
      <w:r w:rsidR="00CC4DB8" w:rsidRPr="000C5272">
        <w:rPr>
          <w:lang w:val="en-US"/>
        </w:rPr>
        <w:t>X</w:t>
      </w:r>
      <w:r w:rsidR="008F39D3" w:rsidRPr="000C5272">
        <w:t>32</w:t>
      </w:r>
      <w:bookmarkEnd w:id="9"/>
    </w:p>
    <w:p w:rsidR="002D1D4D" w:rsidRDefault="002D1D4D" w:rsidP="000C5272">
      <w:pPr>
        <w:ind w:firstLine="709"/>
        <w:rPr>
          <w:lang w:val="uk-UA"/>
        </w:rPr>
      </w:pPr>
    </w:p>
    <w:p w:rsidR="000C5272" w:rsidRDefault="00CC4DB8" w:rsidP="000C5272">
      <w:pPr>
        <w:ind w:firstLine="709"/>
      </w:pPr>
      <w:r w:rsidRPr="000C5272">
        <w:t>GraphWor</w:t>
      </w:r>
      <w:r w:rsidRPr="000C5272">
        <w:rPr>
          <w:lang w:val="en-US"/>
        </w:rPr>
        <w:t>X</w:t>
      </w:r>
      <w:r w:rsidR="008F39D3" w:rsidRPr="000C5272">
        <w:t>32 объединяет средства разработки и просмотра графических мнемосхем, автоматизированных рабочих мест оператора АСУТП</w:t>
      </w:r>
      <w:r w:rsidR="000C5272" w:rsidRPr="000C5272">
        <w:t xml:space="preserve">. </w:t>
      </w:r>
      <w:r w:rsidR="008F39D3" w:rsidRPr="000C5272">
        <w:t>Мнемосхемы</w:t>
      </w:r>
      <w:r w:rsidR="000C5272">
        <w:t xml:space="preserve"> (</w:t>
      </w:r>
      <w:r w:rsidR="008F39D3" w:rsidRPr="000C5272">
        <w:t>экранные формы</w:t>
      </w:r>
      <w:r w:rsidR="000C5272" w:rsidRPr="000C5272">
        <w:t xml:space="preserve">) </w:t>
      </w:r>
      <w:r w:rsidR="008F39D3" w:rsidRPr="000C5272">
        <w:t>могут создаваться как на основе встроенных средств рисования, так и управляющих элементов ActiveX других производителей</w:t>
      </w:r>
      <w:r w:rsidR="000C5272" w:rsidRPr="000C5272">
        <w:t xml:space="preserve">. </w:t>
      </w:r>
      <w:r w:rsidR="008F39D3" w:rsidRPr="000C5272">
        <w:t>Алгоритмы вторичной обработки данных и процедуры управления экранными формами могут разрабатываться в интегрированной среде разработки и исполнения сценариев Visual Basic для приложений</w:t>
      </w:r>
      <w:r w:rsidR="000C5272">
        <w:t xml:space="preserve"> (</w:t>
      </w:r>
      <w:r w:rsidR="008F39D3" w:rsidRPr="000C5272">
        <w:t>VBA</w:t>
      </w:r>
      <w:r w:rsidR="000C5272" w:rsidRPr="000C5272">
        <w:t xml:space="preserve">). </w:t>
      </w:r>
      <w:r w:rsidR="008F39D3" w:rsidRPr="000C5272">
        <w:t>GraphWorX32 является инструментальным средством, предназначенным для визуализации контролируемых технологических параметров и оперативного диспетчерского управления на верхнем уровне АСУТП, который полностью соответствует требованиям к клиенту OPC и поддерживает технологии ActiveX и OLE</w:t>
      </w:r>
      <w:r w:rsidR="000C5272" w:rsidRPr="000C5272">
        <w:t xml:space="preserve">. </w:t>
      </w:r>
      <w:r w:rsidR="008F39D3" w:rsidRPr="000C5272">
        <w:t>Основные характеристики GraphWorX32</w:t>
      </w:r>
      <w:r w:rsidR="000C5272" w:rsidRPr="000C5272">
        <w:t>:</w:t>
      </w:r>
    </w:p>
    <w:p w:rsidR="000C5272" w:rsidRDefault="0040039E" w:rsidP="000C5272">
      <w:pPr>
        <w:ind w:firstLine="709"/>
      </w:pPr>
      <w:r w:rsidRPr="000C5272">
        <w:t>м</w:t>
      </w:r>
      <w:r w:rsidR="008F39D3" w:rsidRPr="000C5272">
        <w:t>ногопоточное 32-разрядное приложение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в</w:t>
      </w:r>
      <w:r w:rsidR="008F39D3" w:rsidRPr="000C5272">
        <w:t>озможность обмена данными с любыми серверами OPC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м</w:t>
      </w:r>
      <w:r w:rsidR="008F39D3" w:rsidRPr="000C5272">
        <w:t>ощные инструменты для создания экранных форм и динамических элементов отображения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в</w:t>
      </w:r>
      <w:r w:rsidR="008F39D3" w:rsidRPr="000C5272">
        <w:t>озможность встраивания элементов управления ActiveX и объектов OLE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в</w:t>
      </w:r>
      <w:r w:rsidR="008F39D3" w:rsidRPr="000C5272">
        <w:t>строенная среда редактирования сценарных процедур Microsoft Visual Basic for Applications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д</w:t>
      </w:r>
      <w:r w:rsidR="008F39D3" w:rsidRPr="000C5272">
        <w:t>инамизация элементов отображения со временем обновления графической информации 50 мс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п</w:t>
      </w:r>
      <w:r w:rsidR="008F39D3" w:rsidRPr="000C5272">
        <w:t>оддержка шаблонов экранных форм, содержащих наиболее часто используемые слои графических объектов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в</w:t>
      </w:r>
      <w:r w:rsidR="008F39D3" w:rsidRPr="000C5272">
        <w:t>озможность встраивания в HTML страницы и другие контейнеры OLE</w:t>
      </w:r>
      <w:r w:rsidR="000C5272">
        <w:t xml:space="preserve"> (</w:t>
      </w:r>
      <w:r w:rsidR="008F39D3" w:rsidRPr="000C5272">
        <w:t xml:space="preserve">MS Word, MS Excel, MS Access и </w:t>
      </w:r>
      <w:r w:rsidR="000C5272">
        <w:t>др.)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в</w:t>
      </w:r>
      <w:r w:rsidR="008F39D3" w:rsidRPr="000C5272">
        <w:t>озможность просмотра браузерами Интернет, такими как MS Internet Explorer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о</w:t>
      </w:r>
      <w:r w:rsidR="008F39D3" w:rsidRPr="000C5272">
        <w:t>бширная библиотека элементов отображения, ориентированных на построение мнемосхем промышленных объектов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в</w:t>
      </w:r>
      <w:r w:rsidR="008F39D3" w:rsidRPr="000C5272">
        <w:t>озможность встраивания графиков TrendWorX32 и экранов AlarmWorX32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с</w:t>
      </w:r>
      <w:r w:rsidR="008F39D3" w:rsidRPr="000C5272">
        <w:t>редства импорта графических метафайлов</w:t>
      </w:r>
      <w:r w:rsidR="000C5272">
        <w:t xml:space="preserve"> (</w:t>
      </w:r>
      <w:r w:rsidR="008F39D3" w:rsidRPr="000C5272">
        <w:t>WMF</w:t>
      </w:r>
      <w:r w:rsidR="000C5272" w:rsidRPr="000C5272">
        <w:t xml:space="preserve">) </w:t>
      </w:r>
      <w:r w:rsidR="008F39D3" w:rsidRPr="000C5272">
        <w:t>и растровых изображений</w:t>
      </w:r>
      <w:r w:rsidR="000C5272">
        <w:t xml:space="preserve"> (</w:t>
      </w:r>
      <w:r w:rsidR="008F39D3" w:rsidRPr="000C5272">
        <w:t>BMP</w:t>
      </w:r>
      <w:r w:rsidR="000C5272" w:rsidRPr="000C5272">
        <w:t>);</w:t>
      </w:r>
    </w:p>
    <w:p w:rsidR="000C5272" w:rsidRDefault="0040039E" w:rsidP="000C5272">
      <w:pPr>
        <w:ind w:firstLine="709"/>
      </w:pPr>
      <w:r w:rsidRPr="000C5272">
        <w:t>п</w:t>
      </w:r>
      <w:r w:rsidR="008F39D3" w:rsidRPr="000C5272">
        <w:t>убликация экранных форм в глобальной сети Интернет</w:t>
      </w:r>
      <w:r w:rsidR="000C5272" w:rsidRPr="000C5272">
        <w:t>;</w:t>
      </w:r>
    </w:p>
    <w:p w:rsidR="000C5272" w:rsidRDefault="0040039E" w:rsidP="000C5272">
      <w:pPr>
        <w:ind w:firstLine="709"/>
      </w:pPr>
      <w:r w:rsidRPr="000C5272">
        <w:t>в</w:t>
      </w:r>
      <w:r w:rsidR="008F39D3" w:rsidRPr="000C5272">
        <w:t>строенный редактор выражений для выполнения математических, функциональных, логических и других операций над данными</w:t>
      </w:r>
      <w:r w:rsidR="000C5272" w:rsidRPr="000C5272">
        <w:t>.</w:t>
      </w:r>
    </w:p>
    <w:p w:rsidR="000C5272" w:rsidRPr="000C5272" w:rsidRDefault="002D1D4D" w:rsidP="002D1D4D">
      <w:pPr>
        <w:pStyle w:val="20"/>
      </w:pPr>
      <w:r>
        <w:br w:type="page"/>
      </w:r>
      <w:bookmarkStart w:id="10" w:name="_Toc256837770"/>
      <w:r w:rsidR="000C5272">
        <w:t>4.2</w:t>
      </w:r>
      <w:r w:rsidR="00C1783D" w:rsidRPr="000C5272">
        <w:t xml:space="preserve"> </w:t>
      </w:r>
      <w:r w:rsidR="008F39D3" w:rsidRPr="000C5272">
        <w:t>TrendWorX32</w:t>
      </w:r>
      <w:bookmarkEnd w:id="10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TrendWorX32 представляет отрытое решение по высокопроизводительному построению графических зависимостей контролируемых параметров</w:t>
      </w:r>
      <w:r w:rsidR="000C5272" w:rsidRPr="000C5272">
        <w:t xml:space="preserve">. </w:t>
      </w:r>
      <w:r w:rsidRPr="000C5272">
        <w:t>Поддерживает спецификацию OPC доступа к историческим данным</w:t>
      </w:r>
      <w:r w:rsidR="000C5272">
        <w:t xml:space="preserve"> (</w:t>
      </w:r>
      <w:r w:rsidRPr="000C5272">
        <w:t>OPC HDA</w:t>
      </w:r>
      <w:r w:rsidR="000C5272" w:rsidRPr="000C5272">
        <w:t>),</w:t>
      </w:r>
      <w:r w:rsidRPr="000C5272">
        <w:t xml:space="preserve"> устанавливающую требования к подсистеме извлечения и представления исторических данных из баз данных архива</w:t>
      </w:r>
      <w:r w:rsidR="000C5272" w:rsidRPr="000C5272">
        <w:t xml:space="preserve">. </w:t>
      </w:r>
      <w:r w:rsidRPr="000C5272">
        <w:t>Пакет TrendWorX32 обеспечивает накопление и представление</w:t>
      </w:r>
      <w:r w:rsidR="001A70FF" w:rsidRPr="000C5272">
        <w:t xml:space="preserve"> </w:t>
      </w:r>
      <w:r w:rsidRPr="000C5272">
        <w:t>текущих данных в виде графических зависимостей от времени</w:t>
      </w:r>
      <w:r w:rsidR="000C5272" w:rsidRPr="000C5272">
        <w:t xml:space="preserve">. </w:t>
      </w:r>
      <w:r w:rsidRPr="000C5272">
        <w:t>Кроме того, TrendWorX32 является мощным средством архивации накапливаемой информации в базах данных с возможностью последующего извлечения и просмотра на графиках</w:t>
      </w:r>
      <w:r w:rsidR="000C5272" w:rsidRPr="000C5272">
        <w:t xml:space="preserve">. </w:t>
      </w:r>
      <w:r w:rsidRPr="000C5272">
        <w:t>Полностью соответствует спецификациям OPC доступа к текущим и историческим данным</w:t>
      </w:r>
      <w:r w:rsidR="000C5272" w:rsidRPr="000C5272">
        <w:t xml:space="preserve">. </w:t>
      </w:r>
      <w:r w:rsidRPr="000C5272">
        <w:t>Основные функциональные возможности TrendWorX32</w:t>
      </w:r>
      <w:r w:rsidR="000C5272" w:rsidRPr="000C5272">
        <w:t>:</w:t>
      </w:r>
      <w:r w:rsidR="002D1D4D">
        <w:rPr>
          <w:lang w:val="uk-UA"/>
        </w:rPr>
        <w:t xml:space="preserve"> </w:t>
      </w:r>
      <w:r w:rsidR="00B5761F" w:rsidRPr="000C5272">
        <w:t>п</w:t>
      </w:r>
      <w:r w:rsidRPr="000C5272">
        <w:t>редставление значений контролируемых параметров, получаемых от серверов OPC, на графиках различных типов в реальном масштабе времени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B5761F" w:rsidRPr="000C5272">
        <w:t>а</w:t>
      </w:r>
      <w:r w:rsidRPr="000C5272">
        <w:t>рхивирование значений контролируемых параметров в базах данных MS Access, MS SQL Server, Oracle, Microsoft Data Engine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B5761F" w:rsidRPr="000C5272">
        <w:t>г</w:t>
      </w:r>
      <w:r w:rsidRPr="000C5272">
        <w:t>енерация отчетов на основе данных архива и публикация отчетов в Интернет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B5761F" w:rsidRPr="000C5272">
        <w:t>в</w:t>
      </w:r>
      <w:r w:rsidRPr="000C5272">
        <w:t>ычисление статистических характеристик выборок значений контролируемых параметров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B5761F" w:rsidRPr="000C5272">
        <w:t>и</w:t>
      </w:r>
      <w:r w:rsidRPr="000C5272">
        <w:t>звлечение значений контролируемых параметров из архивов и представление в виде графиков различных типов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B5761F" w:rsidRPr="000C5272">
        <w:t>в</w:t>
      </w:r>
      <w:r w:rsidRPr="000C5272">
        <w:t>ывод графиков на печатающее устройство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B5761F" w:rsidRPr="000C5272">
        <w:t>р</w:t>
      </w:r>
      <w:r w:rsidRPr="000C5272">
        <w:t>азработка и исполнение сценарных процедур на встроенном Visual Basic для приложений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B5761F" w:rsidRPr="000C5272">
        <w:t>в</w:t>
      </w:r>
      <w:r w:rsidRPr="000C5272">
        <w:t>озможность вставки элементов просмотра графиков TrendWorX32 ActiveX в различные контейнеры ActiveX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B5761F" w:rsidRPr="000C5272">
        <w:t>в</w:t>
      </w:r>
      <w:r w:rsidRPr="000C5272">
        <w:t>строенное средство генерации отчетов в базах данных и MS Excel</w:t>
      </w:r>
      <w:r w:rsidR="000C5272" w:rsidRPr="000C5272">
        <w:t>.</w:t>
      </w:r>
    </w:p>
    <w:p w:rsidR="000C5272" w:rsidRPr="000C5272" w:rsidRDefault="002D1D4D" w:rsidP="002D1D4D">
      <w:pPr>
        <w:pStyle w:val="20"/>
      </w:pPr>
      <w:r>
        <w:br w:type="page"/>
      </w:r>
      <w:bookmarkStart w:id="11" w:name="_Toc256837771"/>
      <w:r w:rsidR="000C5272">
        <w:t>4.3</w:t>
      </w:r>
      <w:r w:rsidR="002E5553" w:rsidRPr="000C5272">
        <w:t xml:space="preserve"> </w:t>
      </w:r>
      <w:r w:rsidR="008F39D3" w:rsidRPr="000C5272">
        <w:t>AlarmWorX32</w:t>
      </w:r>
      <w:bookmarkEnd w:id="11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AlarmWorX32 мощная подсистема обнаружения, идентификации, фильтрации и сортировки аварийных и других событий, связанных с контролируемым технологическим процессом и состоянием технических средств АСУТП</w:t>
      </w:r>
      <w:r w:rsidR="000C5272" w:rsidRPr="000C5272">
        <w:t xml:space="preserve">. </w:t>
      </w:r>
      <w:r w:rsidRPr="000C5272">
        <w:t>AlarmWorX32 является набором программных компонентов, предназначенных для обнаружения аварийных событий, оповещения оперативного персонала, приема подтверждений восприятия информации об аварийных событиях и регистрации информации об авариях в базе данных</w:t>
      </w:r>
      <w:r w:rsidR="000C5272" w:rsidRPr="000C5272">
        <w:t xml:space="preserve">. </w:t>
      </w:r>
      <w:r w:rsidRPr="000C5272">
        <w:t>Основные функциональные возможности AlarmWorX32</w:t>
      </w:r>
      <w:r w:rsidR="000C5272" w:rsidRPr="000C5272">
        <w:t>:</w:t>
      </w:r>
    </w:p>
    <w:p w:rsidR="000C5272" w:rsidRDefault="00DF0FCB" w:rsidP="000C5272">
      <w:pPr>
        <w:ind w:firstLine="709"/>
      </w:pPr>
      <w:r w:rsidRPr="000C5272">
        <w:t>о</w:t>
      </w:r>
      <w:r w:rsidR="008F39D3" w:rsidRPr="000C5272">
        <w:t>бнаружение аварийных событий по множеству признаков и критериев, настраиваемых пользователем</w:t>
      </w:r>
      <w:r w:rsidR="000C5272" w:rsidRPr="000C5272">
        <w:t>;</w:t>
      </w:r>
    </w:p>
    <w:p w:rsidR="000C5272" w:rsidRDefault="00DF0FCB" w:rsidP="000C5272">
      <w:pPr>
        <w:ind w:firstLine="709"/>
      </w:pPr>
      <w:r w:rsidRPr="000C5272">
        <w:t>п</w:t>
      </w:r>
      <w:r w:rsidR="008F39D3" w:rsidRPr="000C5272">
        <w:t>ередача информации об обнаруженных авариях клиентским приложениям, расположенным на разных узлах</w:t>
      </w:r>
      <w:r w:rsidR="007C29F7" w:rsidRPr="000C5272">
        <w:t xml:space="preserve"> </w:t>
      </w:r>
      <w:r w:rsidR="008F39D3" w:rsidRPr="000C5272">
        <w:t>локальной или глобальной сети</w:t>
      </w:r>
      <w:r w:rsidR="000C5272" w:rsidRPr="000C5272">
        <w:t>;</w:t>
      </w:r>
    </w:p>
    <w:p w:rsidR="000C5272" w:rsidRDefault="00DF0FCB" w:rsidP="000C5272">
      <w:pPr>
        <w:ind w:firstLine="709"/>
      </w:pPr>
      <w:r w:rsidRPr="000C5272">
        <w:t>а</w:t>
      </w:r>
      <w:r w:rsidR="008F39D3" w:rsidRPr="000C5272">
        <w:t>нализ аварийных событий и действий ответственного персонала</w:t>
      </w:r>
      <w:r w:rsidR="000C5272" w:rsidRPr="000C5272">
        <w:t>;</w:t>
      </w:r>
    </w:p>
    <w:p w:rsidR="000C5272" w:rsidRDefault="00DF0FCB" w:rsidP="000C5272">
      <w:pPr>
        <w:ind w:firstLine="709"/>
      </w:pPr>
      <w:r w:rsidRPr="000C5272">
        <w:t>о</w:t>
      </w:r>
      <w:r w:rsidR="008F39D3" w:rsidRPr="000C5272">
        <w:t>бъединение всех аварийных событий и подтверждений восприятия системных сообщений ответственным персоналом в сводки аварийных событий</w:t>
      </w:r>
      <w:r w:rsidR="000C5272" w:rsidRPr="000C5272">
        <w:t>;</w:t>
      </w:r>
    </w:p>
    <w:p w:rsidR="000C5272" w:rsidRDefault="00DF0FCB" w:rsidP="000C5272">
      <w:pPr>
        <w:ind w:firstLine="709"/>
      </w:pPr>
      <w:r w:rsidRPr="000C5272">
        <w:t>о</w:t>
      </w:r>
      <w:r w:rsidR="008F39D3" w:rsidRPr="000C5272">
        <w:t>тображение вспомогательной информации для аварийных событий, позволяющей локализовать и устранить причины аварии</w:t>
      </w:r>
      <w:r w:rsidR="000C5272" w:rsidRPr="000C5272">
        <w:t>;</w:t>
      </w:r>
    </w:p>
    <w:p w:rsidR="000C5272" w:rsidRDefault="00DF0FCB" w:rsidP="000C5272">
      <w:pPr>
        <w:ind w:firstLine="709"/>
      </w:pPr>
      <w:r w:rsidRPr="000C5272">
        <w:t>с</w:t>
      </w:r>
      <w:r w:rsidR="008F39D3" w:rsidRPr="000C5272">
        <w:t>вязь с аппаратными средствами системы через интерфейсы OPC</w:t>
      </w:r>
      <w:r w:rsidR="000C5272" w:rsidRPr="000C5272">
        <w:t>;</w:t>
      </w:r>
    </w:p>
    <w:p w:rsidR="000C5272" w:rsidRDefault="00DF0FCB" w:rsidP="000C5272">
      <w:pPr>
        <w:ind w:firstLine="709"/>
      </w:pPr>
      <w:r w:rsidRPr="000C5272">
        <w:t>в</w:t>
      </w:r>
      <w:r w:rsidR="008F39D3" w:rsidRPr="000C5272">
        <w:t>озможность запуска сервера обнаружения аварий в качестве сервисного процесса</w:t>
      </w:r>
      <w:r w:rsidR="000C5272">
        <w:t xml:space="preserve"> (</w:t>
      </w:r>
      <w:r w:rsidR="008F39D3" w:rsidRPr="000C5272">
        <w:t>службы</w:t>
      </w:r>
      <w:r w:rsidR="000C5272" w:rsidRPr="000C5272">
        <w:t xml:space="preserve">) </w:t>
      </w:r>
      <w:r w:rsidR="008F39D3" w:rsidRPr="000C5272">
        <w:t>Windows NT</w:t>
      </w:r>
      <w:r w:rsidR="000C5272" w:rsidRPr="000C5272">
        <w:t>;</w:t>
      </w:r>
    </w:p>
    <w:p w:rsidR="000C5272" w:rsidRDefault="00DF0FCB" w:rsidP="000C5272">
      <w:pPr>
        <w:ind w:firstLine="709"/>
      </w:pPr>
      <w:r w:rsidRPr="000C5272">
        <w:t>м</w:t>
      </w:r>
      <w:r w:rsidR="008F39D3" w:rsidRPr="000C5272">
        <w:t>ощное средство конфигурирования условий аварийных событий</w:t>
      </w:r>
      <w:r w:rsidR="000C5272" w:rsidRPr="000C5272">
        <w:t>;</w:t>
      </w:r>
    </w:p>
    <w:p w:rsidR="000C5272" w:rsidRDefault="00DF0FCB" w:rsidP="000C5272">
      <w:pPr>
        <w:ind w:firstLine="709"/>
      </w:pPr>
      <w:r w:rsidRPr="000C5272">
        <w:t>в</w:t>
      </w:r>
      <w:r w:rsidR="008F39D3" w:rsidRPr="000C5272">
        <w:t>строенная среда редактирования сценарных процедур Microsoft Visual Basic for Applications</w:t>
      </w:r>
      <w:r w:rsidR="000C5272" w:rsidRPr="000C5272">
        <w:t>.</w:t>
      </w:r>
    </w:p>
    <w:p w:rsidR="000C5272" w:rsidRPr="000C5272" w:rsidRDefault="002D1D4D" w:rsidP="002D1D4D">
      <w:pPr>
        <w:pStyle w:val="20"/>
      </w:pPr>
      <w:r>
        <w:br w:type="page"/>
      </w:r>
      <w:bookmarkStart w:id="12" w:name="_Toc256837772"/>
      <w:r w:rsidR="000C5272">
        <w:t>4.4</w:t>
      </w:r>
      <w:r w:rsidR="00C96A12" w:rsidRPr="000C5272">
        <w:t xml:space="preserve"> </w:t>
      </w:r>
      <w:r w:rsidR="008F39D3" w:rsidRPr="000C5272">
        <w:t>ScriptWorX32</w:t>
      </w:r>
      <w:bookmarkEnd w:id="12"/>
    </w:p>
    <w:p w:rsidR="002D1D4D" w:rsidRDefault="002D1D4D" w:rsidP="000C5272">
      <w:pPr>
        <w:ind w:firstLine="709"/>
        <w:rPr>
          <w:lang w:val="uk-UA"/>
        </w:rPr>
      </w:pPr>
    </w:p>
    <w:p w:rsidR="000C5272" w:rsidRPr="003F752E" w:rsidRDefault="008F39D3" w:rsidP="000C5272">
      <w:pPr>
        <w:ind w:firstLine="709"/>
      </w:pPr>
      <w:r w:rsidRPr="000C5272">
        <w:t>ScriptWorX32 одновременное выполнение вычислительных операций и любых других действий, доступных в языке программирования VBA, управление базами данных, формирование отчетов и заданий</w:t>
      </w:r>
      <w:r w:rsidR="000C5272" w:rsidRPr="000C5272">
        <w:t xml:space="preserve">. </w:t>
      </w:r>
      <w:r w:rsidRPr="000C5272">
        <w:t>ScriptWorX32 является мощных средством разработки и исполнения сценарных процедур Microsoft Visual Basic for Applications</w:t>
      </w:r>
      <w:r w:rsidR="000C5272">
        <w:t xml:space="preserve"> (</w:t>
      </w:r>
      <w:r w:rsidRPr="000C5272">
        <w:t>VBA</w:t>
      </w:r>
      <w:r w:rsidR="000C5272" w:rsidRPr="000C5272">
        <w:t xml:space="preserve">) </w:t>
      </w:r>
      <w:r w:rsidRPr="000C5272">
        <w:t>версии 6</w:t>
      </w:r>
      <w:r w:rsidR="000C5272">
        <w:t>.0</w:t>
      </w:r>
      <w:r w:rsidR="000C5272" w:rsidRPr="000C5272">
        <w:t xml:space="preserve">. </w:t>
      </w:r>
      <w:r w:rsidRPr="000C5272">
        <w:t>ScriptWorX32 содержит мультизадачную среду параллельного исполнения сценариев с поддержкой симметричных многопроцессорных архитектур</w:t>
      </w:r>
      <w:r w:rsidR="000C5272" w:rsidRPr="000C5272">
        <w:t xml:space="preserve">. </w:t>
      </w:r>
      <w:r w:rsidRPr="000C5272">
        <w:t>VBA сценарии, разрабатываемые пользователем, могут</w:t>
      </w:r>
      <w:r w:rsidR="002D1D4D">
        <w:rPr>
          <w:lang w:val="uk-UA"/>
        </w:rPr>
        <w:t xml:space="preserve"> </w:t>
      </w:r>
      <w:r w:rsidRPr="000C5272">
        <w:t>выполнять операции обмена данными с серверами OPC</w:t>
      </w:r>
      <w:r w:rsidR="000C5272" w:rsidRPr="000C5272">
        <w:t xml:space="preserve">. </w:t>
      </w:r>
      <w:r w:rsidRPr="000C5272">
        <w:t>Основные функциональные возможности ScriptWorX32</w:t>
      </w:r>
      <w:r w:rsidR="000C5272" w:rsidRPr="000C5272">
        <w:t>:</w:t>
      </w:r>
      <w:r w:rsidR="002D1D4D">
        <w:rPr>
          <w:lang w:val="uk-UA"/>
        </w:rPr>
        <w:t xml:space="preserve"> </w:t>
      </w:r>
      <w:r w:rsidR="00AF24E4" w:rsidRPr="000C5272">
        <w:t>м</w:t>
      </w:r>
      <w:r w:rsidRPr="000C5272">
        <w:t>ногопоточное 32-разрядное приложение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AF24E4" w:rsidRPr="000C5272">
        <w:t>в</w:t>
      </w:r>
      <w:r w:rsidRPr="000C5272">
        <w:t>озможность работы в операционных системах Windows NT,98/2000/XP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AF24E4" w:rsidRPr="000C5272">
        <w:t>к</w:t>
      </w:r>
      <w:r w:rsidRPr="000C5272">
        <w:t>онтейнер сценариев VBA 6</w:t>
      </w:r>
      <w:r w:rsidR="000C5272">
        <w:t>.0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AF24E4" w:rsidRPr="000C5272">
        <w:rPr>
          <w:lang w:val="en-US"/>
        </w:rPr>
        <w:t>v</w:t>
      </w:r>
      <w:r w:rsidRPr="000C5272">
        <w:t>isual Basic for Applications 6</w:t>
      </w:r>
      <w:r w:rsidR="000C5272">
        <w:t>.0</w:t>
      </w:r>
      <w:r w:rsidRPr="000C5272">
        <w:t xml:space="preserve"> входит в установочный комплект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AF24E4" w:rsidRPr="000C5272">
        <w:t>о</w:t>
      </w:r>
      <w:r w:rsidRPr="000C5272">
        <w:t>дновременное исполнение сценариев VBA 6</w:t>
      </w:r>
      <w:r w:rsidR="000C5272">
        <w:t>.0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AF24E4" w:rsidRPr="000C5272">
        <w:t>у</w:t>
      </w:r>
      <w:r w:rsidRPr="000C5272">
        <w:t>скорение разработки сценариев при помощи Мастера сценариев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AF24E4" w:rsidRPr="000C5272">
        <w:t>и</w:t>
      </w:r>
      <w:r w:rsidRPr="000C5272">
        <w:t>сполнение сценариев по расписанию или периодически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AF24E4" w:rsidRPr="000C5272">
        <w:t>и</w:t>
      </w:r>
      <w:r w:rsidRPr="000C5272">
        <w:t xml:space="preserve">сполнение сценариев при выполнении условий, вычисляемых на </w:t>
      </w:r>
      <w:r w:rsidR="00AF24E4" w:rsidRPr="000C5272">
        <w:t>основе з</w:t>
      </w:r>
      <w:r w:rsidRPr="000C5272">
        <w:t>начений тегов OPC-серверов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AF24E4" w:rsidRPr="000C5272">
        <w:t>и</w:t>
      </w:r>
      <w:r w:rsidRPr="000C5272">
        <w:t>сполнение сценариев по событиям от серверов OPC Alarms and Events</w:t>
      </w:r>
      <w:r w:rsidR="000C5272">
        <w:t xml:space="preserve"> (</w:t>
      </w:r>
      <w:r w:rsidRPr="000C5272">
        <w:t>серверов системных и аварийных</w:t>
      </w:r>
      <w:r w:rsidR="00AF24E4" w:rsidRPr="000C5272">
        <w:t xml:space="preserve"> </w:t>
      </w:r>
      <w:r w:rsidRPr="000C5272">
        <w:t>событий OPC</w:t>
      </w:r>
      <w:r w:rsidR="000C5272" w:rsidRPr="000C5272">
        <w:t>);</w:t>
      </w:r>
      <w:r w:rsidR="002D1D4D">
        <w:rPr>
          <w:lang w:val="uk-UA"/>
        </w:rPr>
        <w:t xml:space="preserve"> </w:t>
      </w:r>
      <w:r w:rsidR="00AF24E4" w:rsidRPr="000C5272">
        <w:t>д</w:t>
      </w:r>
      <w:r w:rsidRPr="000C5272">
        <w:t>иагностика текущих состояний сценариев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AF24E4" w:rsidRPr="000C5272">
        <w:t>в</w:t>
      </w:r>
      <w:r w:rsidRPr="000C5272">
        <w:t>озможность компиляции сценариев в многопоточные библиотеки динамической компоновки</w:t>
      </w:r>
      <w:r w:rsidR="000C5272">
        <w:t xml:space="preserve"> (</w:t>
      </w:r>
      <w:r w:rsidRPr="000C5272">
        <w:t>DLL</w:t>
      </w:r>
      <w:r w:rsidR="000C5272" w:rsidRPr="000C5272">
        <w:t>);</w:t>
      </w:r>
      <w:r w:rsidR="002D1D4D">
        <w:rPr>
          <w:lang w:val="uk-UA"/>
        </w:rPr>
        <w:t xml:space="preserve"> </w:t>
      </w:r>
      <w:r w:rsidR="00AF24E4" w:rsidRPr="000C5272">
        <w:t>н</w:t>
      </w:r>
      <w:r w:rsidRPr="000C5272">
        <w:t>аличие глобальных сценариев для интеграции с другими приложениями</w:t>
      </w:r>
      <w:r w:rsidR="000C5272" w:rsidRPr="000C5272">
        <w:t>;</w:t>
      </w:r>
      <w:r w:rsidR="002D1D4D">
        <w:rPr>
          <w:lang w:val="uk-UA"/>
        </w:rPr>
        <w:t xml:space="preserve"> </w:t>
      </w:r>
      <w:r w:rsidR="00AF24E4" w:rsidRPr="000C5272">
        <w:t>о</w:t>
      </w:r>
      <w:r w:rsidRPr="000C5272">
        <w:t>ткрытый</w:t>
      </w:r>
      <w:r w:rsidRPr="003F752E">
        <w:t xml:space="preserve"> </w:t>
      </w:r>
      <w:r w:rsidRPr="000C5272">
        <w:t>интерфейс</w:t>
      </w:r>
      <w:r w:rsidRPr="003F752E">
        <w:t xml:space="preserve"> </w:t>
      </w:r>
      <w:r w:rsidRPr="000C5272">
        <w:rPr>
          <w:lang w:val="en-US"/>
        </w:rPr>
        <w:t>OLE</w:t>
      </w:r>
      <w:r w:rsidRPr="003F752E">
        <w:t xml:space="preserve"> </w:t>
      </w:r>
      <w:r w:rsidRPr="000C5272">
        <w:rPr>
          <w:lang w:val="en-US"/>
        </w:rPr>
        <w:t>Automation</w:t>
      </w:r>
      <w:r w:rsidR="000C5272" w:rsidRPr="003F752E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3F752E" w:rsidRDefault="000C5272" w:rsidP="002D1D4D">
      <w:pPr>
        <w:pStyle w:val="20"/>
      </w:pPr>
      <w:bookmarkStart w:id="13" w:name="_Toc256837773"/>
      <w:r>
        <w:t>4.5</w:t>
      </w:r>
      <w:r w:rsidR="00A34235" w:rsidRPr="000C5272">
        <w:t xml:space="preserve"> </w:t>
      </w:r>
      <w:r w:rsidR="008F39D3" w:rsidRPr="000C5272">
        <w:rPr>
          <w:lang w:val="en-US"/>
        </w:rPr>
        <w:t>DataWorX</w:t>
      </w:r>
      <w:r w:rsidR="008F39D3" w:rsidRPr="003F752E">
        <w:t>32</w:t>
      </w:r>
      <w:bookmarkEnd w:id="13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DataWorX32 сервер организации единого централизованного списка контролируемых параметров с возможностью создания глобальных переменных, доступных всех клиентским приложениям программного комплекса, а также обладающий механизмом резервирования серверов OPC</w:t>
      </w:r>
      <w:r w:rsidR="000C5272" w:rsidRPr="000C5272">
        <w:t xml:space="preserve">. </w:t>
      </w:r>
      <w:r w:rsidRPr="000C5272">
        <w:t>DataWorX32 является OPC-сервером, который предназначен для организации единого моста между множеством клиентских и серверных компонентов системы</w:t>
      </w:r>
      <w:r w:rsidR="000C5272" w:rsidRPr="000C5272">
        <w:t xml:space="preserve">. </w:t>
      </w:r>
      <w:r w:rsidRPr="000C5272">
        <w:t>Основные функциональные возможности DataWorX32</w:t>
      </w:r>
      <w:r w:rsidR="000C5272" w:rsidRPr="000C5272">
        <w:t>:</w:t>
      </w:r>
    </w:p>
    <w:p w:rsidR="000C5272" w:rsidRDefault="0033446C" w:rsidP="000C5272">
      <w:pPr>
        <w:ind w:firstLine="709"/>
      </w:pPr>
      <w:r w:rsidRPr="000C5272">
        <w:t>ц</w:t>
      </w:r>
      <w:r w:rsidR="008F39D3" w:rsidRPr="000C5272">
        <w:t>ентрализация параметров контролируемого процесса, обслуживаемых множеством серверов OPC, в едином</w:t>
      </w:r>
      <w:r w:rsidR="007C29F7" w:rsidRPr="000C5272">
        <w:t xml:space="preserve"> </w:t>
      </w:r>
      <w:r w:rsidR="008F39D3" w:rsidRPr="000C5272">
        <w:t>списке</w:t>
      </w:r>
      <w:r w:rsidR="000C5272" w:rsidRPr="000C5272">
        <w:t>;</w:t>
      </w:r>
    </w:p>
    <w:p w:rsidR="000C5272" w:rsidRDefault="0033446C" w:rsidP="000C5272">
      <w:pPr>
        <w:ind w:firstLine="709"/>
      </w:pPr>
      <w:r w:rsidRPr="000C5272">
        <w:t>о</w:t>
      </w:r>
      <w:r w:rsidR="008F39D3" w:rsidRPr="000C5272">
        <w:t>птимизация запросов множества клиентов OPC к одним и тем же параметрам в разных серверах OPC</w:t>
      </w:r>
      <w:r w:rsidR="000C5272" w:rsidRPr="000C5272">
        <w:t>;</w:t>
      </w:r>
    </w:p>
    <w:p w:rsidR="000C5272" w:rsidRDefault="0033446C" w:rsidP="000C5272">
      <w:pPr>
        <w:ind w:firstLine="709"/>
      </w:pPr>
      <w:r w:rsidRPr="000C5272">
        <w:t>о</w:t>
      </w:r>
      <w:r w:rsidR="008F39D3" w:rsidRPr="000C5272">
        <w:t>рганизация списка глобальных переменных с возможностью непосредственного обмена данными между</w:t>
      </w:r>
      <w:r w:rsidRPr="000C5272">
        <w:t xml:space="preserve"> </w:t>
      </w:r>
      <w:r w:rsidR="008F39D3" w:rsidRPr="000C5272">
        <w:t>клиентскими приложениями GENESIS32</w:t>
      </w:r>
      <w:r w:rsidR="000C5272" w:rsidRPr="000C5272">
        <w:t>;</w:t>
      </w:r>
    </w:p>
    <w:p w:rsidR="000C5272" w:rsidRDefault="0033446C" w:rsidP="000C5272">
      <w:pPr>
        <w:ind w:firstLine="709"/>
      </w:pPr>
      <w:r w:rsidRPr="000C5272">
        <w:t>в</w:t>
      </w:r>
      <w:r w:rsidR="008F39D3" w:rsidRPr="000C5272">
        <w:t>озможность выполнения арифметических, функциональных, логических и других операций над глобальными переменными</w:t>
      </w:r>
      <w:r w:rsidR="000C5272" w:rsidRPr="000C5272">
        <w:t>;</w:t>
      </w:r>
    </w:p>
    <w:p w:rsidR="000C5272" w:rsidRDefault="0033446C" w:rsidP="000C5272">
      <w:pPr>
        <w:ind w:firstLine="709"/>
      </w:pPr>
      <w:r w:rsidRPr="000C5272">
        <w:t>в</w:t>
      </w:r>
      <w:r w:rsidR="008F39D3" w:rsidRPr="000C5272">
        <w:t>озможность оперативного изменения привязки глобальных переменных к источникам данных в серверах OPC</w:t>
      </w:r>
      <w:r w:rsidR="000C5272" w:rsidRPr="000C5272">
        <w:t>;</w:t>
      </w:r>
    </w:p>
    <w:p w:rsidR="000C5272" w:rsidRDefault="0033446C" w:rsidP="000C5272">
      <w:pPr>
        <w:ind w:firstLine="709"/>
      </w:pPr>
      <w:r w:rsidRPr="000C5272">
        <w:t>р</w:t>
      </w:r>
      <w:r w:rsidR="008F39D3" w:rsidRPr="000C5272">
        <w:t>езервирование серверов OPC на узлах локальных и глобальных сетей с автоматическим перенаправлением</w:t>
      </w:r>
      <w:r w:rsidR="007C29F7" w:rsidRPr="000C5272">
        <w:t xml:space="preserve"> </w:t>
      </w:r>
      <w:r w:rsidR="008F39D3" w:rsidRPr="000C5272">
        <w:t>запросов клиентских приложений в случае выхода из строя основных узлов</w:t>
      </w:r>
      <w:r w:rsidR="000C5272"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14" w:name="_Toc256837774"/>
      <w:r>
        <w:t>4.6</w:t>
      </w:r>
      <w:r w:rsidR="0087409B" w:rsidRPr="000C5272">
        <w:t xml:space="preserve"> </w:t>
      </w:r>
      <w:r w:rsidR="008F39D3" w:rsidRPr="000C5272">
        <w:t>WebHMI</w:t>
      </w:r>
      <w:bookmarkEnd w:id="14"/>
    </w:p>
    <w:p w:rsidR="00FA2D40" w:rsidRDefault="00FA2D40" w:rsidP="000C5272">
      <w:pPr>
        <w:ind w:firstLine="709"/>
      </w:pPr>
    </w:p>
    <w:p w:rsidR="000C5272" w:rsidRDefault="008F39D3" w:rsidP="000C5272">
      <w:pPr>
        <w:ind w:firstLine="709"/>
      </w:pPr>
      <w:r w:rsidRPr="000C5272">
        <w:t>WebHMI средство просмотра графических мнемосхем контролируемого технологического процесса в глобальной сети Internet и/или в корпоративной Intranet</w:t>
      </w:r>
      <w:r w:rsidR="000C5272" w:rsidRPr="000C5272">
        <w:t xml:space="preserve">. </w:t>
      </w:r>
      <w:r w:rsidRPr="000C5272">
        <w:t>WebHMI предназначен для предоставления данных и графической информации о контролируемом технологическом процессе любого клиентского приложения комплекса GENESIS32 любому компьютеру, на котором установлен браузер Интернет Microsoft Internet Explorer</w:t>
      </w:r>
      <w:r w:rsidR="000C5272" w:rsidRPr="000C5272">
        <w:t xml:space="preserve">. </w:t>
      </w:r>
      <w:r w:rsidRPr="000C5272">
        <w:t>WebHMI основывается на архитектуре Microsoft DNA и использует технологии ActiveX и DCOM</w:t>
      </w:r>
      <w:r w:rsidR="000C5272" w:rsidRPr="000C5272">
        <w:t xml:space="preserve">. </w:t>
      </w:r>
      <w:r w:rsidRPr="000C5272">
        <w:t>Помимо просмотра информации о контролируемом процесса WebHMI обеспечивает возможность оперативного диспетчерского управления, что позволяет строить недорогие распределенные системы верхнего уровня</w:t>
      </w:r>
      <w:r w:rsidR="000C5272" w:rsidRPr="000C5272">
        <w:t xml:space="preserve">. </w:t>
      </w:r>
      <w:r w:rsidRPr="000C5272">
        <w:t>Основные функциональные возможности WebHMI</w:t>
      </w:r>
      <w:r w:rsidR="000C5272" w:rsidRPr="000C5272">
        <w:t>:</w:t>
      </w:r>
    </w:p>
    <w:p w:rsidR="000C5272" w:rsidRDefault="004C7370" w:rsidP="000C5272">
      <w:pPr>
        <w:ind w:firstLine="709"/>
      </w:pPr>
      <w:r w:rsidRPr="000C5272">
        <w:t>в</w:t>
      </w:r>
      <w:r w:rsidR="008F39D3" w:rsidRPr="000C5272">
        <w:t>озможность работы в операционных системах Windows NT,98/2000/XP</w:t>
      </w:r>
      <w:r w:rsidR="000C5272" w:rsidRPr="000C5272">
        <w:t>;</w:t>
      </w:r>
    </w:p>
    <w:p w:rsidR="000C5272" w:rsidRDefault="004C7370" w:rsidP="000C5272">
      <w:pPr>
        <w:ind w:firstLine="709"/>
      </w:pPr>
      <w:r w:rsidRPr="000C5272">
        <w:t>т</w:t>
      </w:r>
      <w:r w:rsidR="008F39D3" w:rsidRPr="000C5272">
        <w:t>онкий Web-клиент позволяет использовать на операторских станциях бесплатный Microsoft Internet Explorer для просмотра</w:t>
      </w:r>
      <w:r w:rsidR="007D46CC" w:rsidRPr="000C5272">
        <w:t xml:space="preserve"> </w:t>
      </w:r>
      <w:r w:rsidR="008F39D3" w:rsidRPr="000C5272">
        <w:t>графических мнемосхем контролируемого процесса</w:t>
      </w:r>
      <w:r w:rsidR="000C5272" w:rsidRPr="000C5272">
        <w:t>;</w:t>
      </w:r>
    </w:p>
    <w:p w:rsidR="000C5272" w:rsidRDefault="004C7370" w:rsidP="000C5272">
      <w:pPr>
        <w:ind w:firstLine="709"/>
      </w:pPr>
      <w:r w:rsidRPr="000C5272">
        <w:t>р</w:t>
      </w:r>
      <w:r w:rsidR="008F39D3" w:rsidRPr="000C5272">
        <w:t>абота с графической информацией и данными GENESIS32 с</w:t>
      </w:r>
      <w:r w:rsidR="000C5272">
        <w:t xml:space="preserve"> "</w:t>
      </w:r>
      <w:r w:rsidR="008F39D3" w:rsidRPr="000C5272">
        <w:t>НУЛЕВОЙ инсталляцией</w:t>
      </w:r>
      <w:r w:rsidR="000C5272">
        <w:t xml:space="preserve">" </w:t>
      </w:r>
      <w:r w:rsidR="008F39D3" w:rsidRPr="000C5272">
        <w:t>на операторских станциях</w:t>
      </w:r>
      <w:r w:rsidR="000C5272" w:rsidRPr="000C5272">
        <w:t>;</w:t>
      </w:r>
    </w:p>
    <w:p w:rsidR="000C5272" w:rsidRDefault="004C7370" w:rsidP="000C5272">
      <w:pPr>
        <w:ind w:firstLine="709"/>
      </w:pPr>
      <w:r w:rsidRPr="000C5272">
        <w:t>п</w:t>
      </w:r>
      <w:r w:rsidR="008F39D3" w:rsidRPr="000C5272">
        <w:t>убликация управляющих элементов ActiveX и HTML-страниц</w:t>
      </w:r>
      <w:r w:rsidR="000C5272" w:rsidRPr="000C5272">
        <w:t>;</w:t>
      </w:r>
    </w:p>
    <w:p w:rsidR="000C5272" w:rsidRDefault="004C7370" w:rsidP="000C5272">
      <w:pPr>
        <w:ind w:firstLine="709"/>
        <w:rPr>
          <w:lang w:val="en-US"/>
        </w:rPr>
      </w:pPr>
      <w:r w:rsidRPr="000C5272">
        <w:t>т</w:t>
      </w:r>
      <w:r w:rsidR="008F39D3" w:rsidRPr="000C5272">
        <w:t>ребует</w:t>
      </w:r>
      <w:r w:rsidR="008F39D3" w:rsidRPr="000C5272">
        <w:rPr>
          <w:lang w:val="en-US"/>
        </w:rPr>
        <w:t xml:space="preserve"> </w:t>
      </w:r>
      <w:r w:rsidR="008F39D3" w:rsidRPr="000C5272">
        <w:t>наличия</w:t>
      </w:r>
      <w:r w:rsidR="008F39D3" w:rsidRPr="000C5272">
        <w:rPr>
          <w:lang w:val="en-US"/>
        </w:rPr>
        <w:t xml:space="preserve"> Microsoft Internet Explorer 4 </w:t>
      </w:r>
      <w:r w:rsidR="008F39D3" w:rsidRPr="000C5272">
        <w:t>или</w:t>
      </w:r>
      <w:r w:rsidR="008F39D3" w:rsidRPr="000C5272">
        <w:rPr>
          <w:lang w:val="en-US"/>
        </w:rPr>
        <w:t xml:space="preserve"> 5</w:t>
      </w:r>
      <w:r w:rsidR="000C5272" w:rsidRPr="000C5272">
        <w:rPr>
          <w:lang w:val="en-US"/>
        </w:rPr>
        <w:t>;</w:t>
      </w:r>
    </w:p>
    <w:p w:rsidR="000C5272" w:rsidRDefault="004C7370" w:rsidP="000C5272">
      <w:pPr>
        <w:ind w:firstLine="709"/>
      </w:pPr>
      <w:r w:rsidRPr="000C5272">
        <w:t>п</w:t>
      </w:r>
      <w:r w:rsidR="008F39D3" w:rsidRPr="000C5272">
        <w:t>ередача данных OPC через Интернет</w:t>
      </w:r>
      <w:r w:rsidR="000C5272" w:rsidRPr="000C5272">
        <w:t>;</w:t>
      </w:r>
    </w:p>
    <w:p w:rsidR="000C5272" w:rsidRDefault="004C7370" w:rsidP="000C5272">
      <w:pPr>
        <w:ind w:firstLine="709"/>
      </w:pPr>
      <w:r w:rsidRPr="000C5272">
        <w:t>а</w:t>
      </w:r>
      <w:r w:rsidR="008F39D3" w:rsidRPr="000C5272">
        <w:t>дминистрирование действий пользователей и приложений</w:t>
      </w:r>
      <w:r w:rsidR="007D46CC" w:rsidRPr="000C5272">
        <w:t xml:space="preserve"> </w:t>
      </w:r>
      <w:r w:rsidR="008F39D3" w:rsidRPr="000C5272">
        <w:t>на уровне NT</w:t>
      </w:r>
      <w:r w:rsidR="000C5272"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15" w:name="_Toc256837775"/>
      <w:r>
        <w:t>4.7</w:t>
      </w:r>
      <w:r w:rsidR="00B76A9D" w:rsidRPr="000C5272">
        <w:t xml:space="preserve"> </w:t>
      </w:r>
      <w:r w:rsidR="008F39D3" w:rsidRPr="000C5272">
        <w:t>AlarmWorX32 Multimedia</w:t>
      </w:r>
      <w:bookmarkEnd w:id="15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AlarmWorX32 Multimedia является мультимедийным приложением, поддерживающим технологию OPC, которое предназначено для локального и удаленного оповещения оперативного персонала об аварийных и других событиях, связанных с контролируемым технологическим процессом и состоянием технических средств АСУТП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 состав AlarmWorX32 Multimedia входит набор агентов оповещения, позволяющих выполнять следующие оповещающие действия</w:t>
      </w:r>
      <w:r w:rsidR="000C5272" w:rsidRPr="000C5272">
        <w:t>:</w:t>
      </w:r>
    </w:p>
    <w:p w:rsidR="000C5272" w:rsidRDefault="00741239" w:rsidP="000C5272">
      <w:pPr>
        <w:ind w:firstLine="709"/>
      </w:pPr>
      <w:r w:rsidRPr="000C5272">
        <w:t>о</w:t>
      </w:r>
      <w:r w:rsidR="008F39D3" w:rsidRPr="000C5272">
        <w:t>тправка сообщений об аварийных событиях на пейджеры</w:t>
      </w:r>
      <w:r w:rsidR="000C5272">
        <w:t xml:space="preserve"> (</w:t>
      </w:r>
      <w:r w:rsidR="008F39D3" w:rsidRPr="000C5272">
        <w:t>имеется поддержка технологии SMS</w:t>
      </w:r>
      <w:r w:rsidR="000C5272" w:rsidRPr="000C5272">
        <w:t>);</w:t>
      </w:r>
    </w:p>
    <w:p w:rsidR="000C5272" w:rsidRDefault="00741239" w:rsidP="000C5272">
      <w:pPr>
        <w:ind w:firstLine="709"/>
      </w:pPr>
      <w:r w:rsidRPr="000C5272">
        <w:t>в</w:t>
      </w:r>
      <w:r w:rsidR="008F39D3" w:rsidRPr="000C5272">
        <w:t>заимодействие с пейджерами в дуплексном режиме</w:t>
      </w:r>
      <w:r w:rsidR="000C5272" w:rsidRPr="000C5272">
        <w:t>;</w:t>
      </w:r>
    </w:p>
    <w:p w:rsidR="000C5272" w:rsidRDefault="00741239" w:rsidP="000C5272">
      <w:pPr>
        <w:ind w:firstLine="709"/>
      </w:pPr>
      <w:r w:rsidRPr="000C5272">
        <w:t>о</w:t>
      </w:r>
      <w:r w:rsidR="008F39D3" w:rsidRPr="000C5272">
        <w:t>тправка сообщений по электронной почте</w:t>
      </w:r>
      <w:r w:rsidR="000C5272" w:rsidRPr="000C5272">
        <w:t>;</w:t>
      </w:r>
    </w:p>
    <w:p w:rsidR="000C5272" w:rsidRDefault="00741239" w:rsidP="000C5272">
      <w:pPr>
        <w:ind w:firstLine="709"/>
      </w:pPr>
      <w:r w:rsidRPr="000C5272">
        <w:t>о</w:t>
      </w:r>
      <w:r w:rsidR="008F39D3" w:rsidRPr="000C5272">
        <w:t>тправка сообщений по факсу</w:t>
      </w:r>
      <w:r w:rsidR="000C5272" w:rsidRPr="000C5272">
        <w:t>;</w:t>
      </w:r>
    </w:p>
    <w:p w:rsidR="000C5272" w:rsidRDefault="00741239" w:rsidP="000C5272">
      <w:pPr>
        <w:ind w:firstLine="709"/>
      </w:pPr>
      <w:r w:rsidRPr="000C5272">
        <w:t>р</w:t>
      </w:r>
      <w:r w:rsidR="008F39D3" w:rsidRPr="000C5272">
        <w:t>ечевое оповещение посредством технологии преобразования текста в речь</w:t>
      </w:r>
      <w:r w:rsidR="000C5272" w:rsidRPr="000C5272">
        <w:t>;</w:t>
      </w:r>
    </w:p>
    <w:p w:rsidR="000C5272" w:rsidRDefault="00741239" w:rsidP="000C5272">
      <w:pPr>
        <w:ind w:firstLine="709"/>
      </w:pPr>
      <w:r w:rsidRPr="000C5272">
        <w:t>р</w:t>
      </w:r>
      <w:r w:rsidR="008F39D3" w:rsidRPr="000C5272">
        <w:t>ечевое оповещение при помощи воспроизведения звуковых файлов в формате wav</w:t>
      </w:r>
      <w:r w:rsidR="000C5272" w:rsidRPr="000C5272">
        <w:t>;</w:t>
      </w:r>
    </w:p>
    <w:p w:rsidR="000C5272" w:rsidRDefault="00741239" w:rsidP="000C5272">
      <w:pPr>
        <w:ind w:firstLine="709"/>
      </w:pPr>
      <w:r w:rsidRPr="000C5272">
        <w:t>в</w:t>
      </w:r>
      <w:r w:rsidR="008F39D3" w:rsidRPr="000C5272">
        <w:t>идеооповещение путем воспроизведения видеороликов и отображения фотоснимков, оцифровка видеоинформации, поступающей от видеокамер</w:t>
      </w:r>
      <w:r w:rsidR="000C5272" w:rsidRPr="000C5272">
        <w:t>;</w:t>
      </w:r>
    </w:p>
    <w:p w:rsidR="000C5272" w:rsidRDefault="00741239" w:rsidP="000C5272">
      <w:pPr>
        <w:ind w:firstLine="709"/>
      </w:pPr>
      <w:r w:rsidRPr="000C5272">
        <w:t>о</w:t>
      </w:r>
      <w:r w:rsidR="008F39D3" w:rsidRPr="000C5272">
        <w:t>повещение во всплывающих окнах</w:t>
      </w:r>
      <w:r w:rsidR="000C5272" w:rsidRPr="000C5272">
        <w:t>;</w:t>
      </w:r>
    </w:p>
    <w:p w:rsidR="000C5272" w:rsidRDefault="00741239" w:rsidP="000C5272">
      <w:pPr>
        <w:ind w:firstLine="709"/>
      </w:pPr>
      <w:r w:rsidRPr="000C5272">
        <w:t>о</w:t>
      </w:r>
      <w:r w:rsidR="008F39D3" w:rsidRPr="000C5272">
        <w:t>повещение путем вывода сообщений в окне бегущей строки</w:t>
      </w:r>
      <w:r w:rsidR="000C5272">
        <w:t xml:space="preserve"> (</w:t>
      </w:r>
      <w:r w:rsidR="008F39D3" w:rsidRPr="000C5272">
        <w:t>Marquee</w:t>
      </w:r>
      <w:r w:rsidR="000C5272" w:rsidRPr="000C5272">
        <w:t>);</w:t>
      </w:r>
    </w:p>
    <w:p w:rsidR="000C5272" w:rsidRDefault="00741239" w:rsidP="000C5272">
      <w:pPr>
        <w:ind w:firstLine="709"/>
      </w:pPr>
      <w:r w:rsidRPr="000C5272">
        <w:t>о</w:t>
      </w:r>
      <w:r w:rsidR="008F39D3" w:rsidRPr="000C5272">
        <w:t>повещение бегущей строкой, выводимой во внешние устройства, подключенные к последовательному порту компьютера или к локальной вычислительной сети</w:t>
      </w:r>
      <w:r w:rsidR="000C5272" w:rsidRPr="000C5272">
        <w:t>;</w:t>
      </w:r>
    </w:p>
    <w:p w:rsidR="000C5272" w:rsidRDefault="00741239" w:rsidP="000C5272">
      <w:pPr>
        <w:ind w:firstLine="709"/>
      </w:pPr>
      <w:r w:rsidRPr="000C5272">
        <w:t>о</w:t>
      </w:r>
      <w:r w:rsidR="008F39D3" w:rsidRPr="000C5272">
        <w:t>повещение посредством отправки мгновенных сообщений через агента MS Instant Messaging</w:t>
      </w:r>
      <w:r w:rsidR="000C5272" w:rsidRPr="000C5272">
        <w:t>;</w:t>
      </w:r>
    </w:p>
    <w:p w:rsidR="000C5272" w:rsidRDefault="00741239" w:rsidP="000C5272">
      <w:pPr>
        <w:ind w:firstLine="709"/>
      </w:pPr>
      <w:r w:rsidRPr="000C5272">
        <w:t>р</w:t>
      </w:r>
      <w:r w:rsidR="008F39D3" w:rsidRPr="000C5272">
        <w:t>абота с Конфигуратором сервера опо</w:t>
      </w:r>
      <w:r w:rsidR="002C7E1A" w:rsidRPr="000C5272">
        <w:t xml:space="preserve">вещения AlarmWorX32 существенно </w:t>
      </w:r>
      <w:r w:rsidR="008F39D3" w:rsidRPr="000C5272">
        <w:t xml:space="preserve">облегчается наличием в составе системы Мастера конфигураций, а также интерактивного учебного пособия </w:t>
      </w:r>
      <w:r w:rsidR="00936D8B" w:rsidRPr="000C5272">
        <w:t>Icon-</w:t>
      </w:r>
      <w:r w:rsidR="008F39D3" w:rsidRPr="000C5272">
        <w:t>Nick Tutorial</w:t>
      </w:r>
      <w:r w:rsidR="000C5272"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16" w:name="_Toc256837776"/>
      <w:r>
        <w:t>4.8</w:t>
      </w:r>
      <w:r w:rsidR="00B76A9D" w:rsidRPr="000C5272">
        <w:t xml:space="preserve"> </w:t>
      </w:r>
      <w:r w:rsidR="008F39D3" w:rsidRPr="000C5272">
        <w:t>Менеджер экрана Sreen Manager</w:t>
      </w:r>
      <w:bookmarkEnd w:id="16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Менеджер экрана является сервисной программой, которая позволяет управлять расположением окон приложений на экране компьютера</w:t>
      </w:r>
      <w:r w:rsidR="000C5272" w:rsidRPr="000C5272">
        <w:t xml:space="preserve">. </w:t>
      </w:r>
      <w:r w:rsidRPr="000C5272">
        <w:t>Менеджер экрана обеспечивает возможность задания конфигурации экранов одного и более мониторов для систем с несколькими мониторами</w:t>
      </w:r>
      <w:r w:rsidR="000C5272"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17" w:name="_Toc256837777"/>
      <w:r>
        <w:t>4.9</w:t>
      </w:r>
      <w:r w:rsidR="00B76A9D" w:rsidRPr="000C5272">
        <w:t xml:space="preserve"> </w:t>
      </w:r>
      <w:r w:rsidR="008F39D3" w:rsidRPr="000C5272">
        <w:t>DataSpy</w:t>
      </w:r>
      <w:bookmarkEnd w:id="17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DataSpy является сервисной программой, которая предназначена для проверки работоспособности серверов OPC, расположенных на локальном и удаленных компьютерах</w:t>
      </w:r>
      <w:r w:rsidR="000C5272" w:rsidRPr="000C5272">
        <w:t xml:space="preserve">. </w:t>
      </w:r>
      <w:r w:rsidRPr="000C5272">
        <w:t>DataSpy позволяет проверять совместимость со спецификацией серверов OPC Data Access версий 1</w:t>
      </w:r>
      <w:r w:rsidR="000C5272">
        <w:t>.0</w:t>
      </w:r>
      <w:r w:rsidRPr="000C5272">
        <w:t xml:space="preserve"> и 2</w:t>
      </w:r>
      <w:r w:rsidR="000C5272">
        <w:t>.0</w:t>
      </w:r>
      <w:r w:rsidRPr="000C5272">
        <w:t>, а также OPC Alarms and Events 1</w:t>
      </w:r>
      <w:r w:rsidR="000C5272">
        <w:t>.0</w:t>
      </w:r>
      <w:r w:rsidR="000C5272"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18" w:name="_Toc256837778"/>
      <w:r>
        <w:t>4.1</w:t>
      </w:r>
      <w:r w:rsidR="00970119" w:rsidRPr="000C5272">
        <w:t xml:space="preserve">0 </w:t>
      </w:r>
      <w:r w:rsidR="008F39D3" w:rsidRPr="000C5272">
        <w:t>Dr</w:t>
      </w:r>
      <w:r w:rsidRPr="000C5272">
        <w:t xml:space="preserve">. </w:t>
      </w:r>
      <w:r w:rsidR="008F39D3" w:rsidRPr="000C5272">
        <w:t>DCOM</w:t>
      </w:r>
      <w:bookmarkEnd w:id="18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Dr</w:t>
      </w:r>
      <w:r w:rsidR="000C5272" w:rsidRPr="000C5272">
        <w:t xml:space="preserve">. </w:t>
      </w:r>
      <w:r w:rsidRPr="000C5272">
        <w:t>DCOM является сервисной программой, которая облегчает настройку взаимодействия удаленных клиентов и серверов OPC через DCOM</w:t>
      </w:r>
      <w:r w:rsidR="000C5272" w:rsidRPr="000C5272">
        <w:t xml:space="preserve">. </w:t>
      </w:r>
      <w:r w:rsidRPr="000C5272">
        <w:t>Dr</w:t>
      </w:r>
      <w:r w:rsidR="000C5272" w:rsidRPr="000C5272">
        <w:t xml:space="preserve">. </w:t>
      </w:r>
      <w:r w:rsidRPr="000C5272">
        <w:t>DCOM обеспечивает поиск удаленных серверов, подключение к ним и тестирование вызовов интерфейсов OPC</w:t>
      </w:r>
      <w:r w:rsidR="000C5272"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19" w:name="_Toc256837779"/>
      <w:r>
        <w:t>4.1</w:t>
      </w:r>
      <w:r w:rsidR="00970119" w:rsidRPr="000C5272">
        <w:t xml:space="preserve">1 </w:t>
      </w:r>
      <w:r w:rsidR="008F39D3" w:rsidRPr="000C5272">
        <w:t>Сервер администрирования Security Server</w:t>
      </w:r>
      <w:bookmarkEnd w:id="19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Сервер администрирования предназначен для управления доступом пользователей и групп пользователей к функциям приложений, входящих в состав GENESIS32</w:t>
      </w:r>
      <w:r w:rsidR="000C5272" w:rsidRPr="000C5272">
        <w:t xml:space="preserve">. </w:t>
      </w:r>
      <w:r w:rsidRPr="000C5272">
        <w:t>Конфигуратор сервера администрирования позволяет создавать учетные записи для пользователей и групп пользователей с последующим ограничением или разрешением доступа к множеству операций в приложениях GENESIS32</w:t>
      </w:r>
      <w:r w:rsidR="000C5272" w:rsidRPr="000C5272">
        <w:t xml:space="preserve">. </w:t>
      </w:r>
      <w:r w:rsidRPr="000C5272">
        <w:t>Имеется возможность задания следующих ограничений</w:t>
      </w:r>
      <w:r w:rsidR="000C5272" w:rsidRPr="000C5272">
        <w:t>:</w:t>
      </w:r>
    </w:p>
    <w:p w:rsidR="000C5272" w:rsidRDefault="002565D4" w:rsidP="000C5272">
      <w:pPr>
        <w:ind w:firstLine="709"/>
      </w:pPr>
      <w:r w:rsidRPr="000C5272">
        <w:t>о</w:t>
      </w:r>
      <w:r w:rsidR="008F39D3" w:rsidRPr="000C5272">
        <w:t>граничение доступа к файлам</w:t>
      </w:r>
      <w:r w:rsidR="000C5272" w:rsidRPr="000C5272">
        <w:t>;</w:t>
      </w:r>
    </w:p>
    <w:p w:rsidR="000C5272" w:rsidRDefault="002565D4" w:rsidP="000C5272">
      <w:pPr>
        <w:ind w:firstLine="709"/>
      </w:pPr>
      <w:r w:rsidRPr="000C5272">
        <w:t>з</w:t>
      </w:r>
      <w:r w:rsidR="008F39D3" w:rsidRPr="000C5272">
        <w:t>апрещение записи значений в теги OPC</w:t>
      </w:r>
      <w:r w:rsidR="000C5272" w:rsidRPr="000C5272">
        <w:t>;</w:t>
      </w:r>
    </w:p>
    <w:p w:rsidR="000C5272" w:rsidRDefault="002565D4" w:rsidP="000C5272">
      <w:pPr>
        <w:ind w:firstLine="709"/>
      </w:pPr>
      <w:r w:rsidRPr="000C5272">
        <w:t>в</w:t>
      </w:r>
      <w:r w:rsidR="008F39D3" w:rsidRPr="000C5272">
        <w:t>ход пользователя в систему на ограниченный промежуток времени</w:t>
      </w:r>
      <w:r w:rsidR="000C5272" w:rsidRPr="000C5272">
        <w:t>;</w:t>
      </w:r>
    </w:p>
    <w:p w:rsidR="000C5272" w:rsidRDefault="002565D4" w:rsidP="000C5272">
      <w:pPr>
        <w:ind w:firstLine="709"/>
      </w:pPr>
      <w:r w:rsidRPr="000C5272">
        <w:t>в</w:t>
      </w:r>
      <w:r w:rsidR="008F39D3" w:rsidRPr="000C5272">
        <w:t>ход пользователя в систему только на определенных станциях сети</w:t>
      </w:r>
      <w:r w:rsidR="000C5272" w:rsidRPr="000C5272">
        <w:t>;</w:t>
      </w:r>
    </w:p>
    <w:p w:rsidR="000C5272" w:rsidRDefault="002565D4" w:rsidP="000C5272">
      <w:pPr>
        <w:ind w:firstLine="709"/>
      </w:pPr>
      <w:r w:rsidRPr="000C5272">
        <w:t>у</w:t>
      </w:r>
      <w:r w:rsidR="008F39D3" w:rsidRPr="000C5272">
        <w:t>правление политикой учетной записи по аналогии с принятой в Windows NT/2000</w:t>
      </w:r>
      <w:r w:rsidR="000C5272" w:rsidRPr="000C5272">
        <w:t>;</w:t>
      </w:r>
    </w:p>
    <w:p w:rsidR="000C5272" w:rsidRDefault="002565D4" w:rsidP="000C5272">
      <w:pPr>
        <w:ind w:firstLine="709"/>
      </w:pPr>
      <w:r w:rsidRPr="000C5272">
        <w:t>о</w:t>
      </w:r>
      <w:r w:rsidR="008F39D3" w:rsidRPr="000C5272">
        <w:t>граничение доступа к использованию конфигураторов GENESIS32</w:t>
      </w:r>
      <w:r w:rsidR="000C5272" w:rsidRPr="000C5272">
        <w:t>;</w:t>
      </w:r>
    </w:p>
    <w:p w:rsidR="000C5272" w:rsidRDefault="002565D4" w:rsidP="000C5272">
      <w:pPr>
        <w:ind w:firstLine="709"/>
      </w:pPr>
      <w:r w:rsidRPr="000C5272">
        <w:t>о</w:t>
      </w:r>
      <w:r w:rsidR="008F39D3" w:rsidRPr="000C5272">
        <w:t>граничение доступа к выполнению множества операций в приложениях GENESIS32</w:t>
      </w:r>
      <w:r w:rsidR="000C5272" w:rsidRPr="000C5272">
        <w:t>.</w:t>
      </w:r>
    </w:p>
    <w:p w:rsidR="000C5272" w:rsidRPr="000C5272" w:rsidRDefault="002D1D4D" w:rsidP="002D1D4D">
      <w:pPr>
        <w:pStyle w:val="20"/>
      </w:pPr>
      <w:r>
        <w:br w:type="page"/>
      </w:r>
      <w:bookmarkStart w:id="20" w:name="_Toc256837780"/>
      <w:r w:rsidR="000C5272">
        <w:t>4.1</w:t>
      </w:r>
      <w:r w:rsidR="00F81C2B" w:rsidRPr="000C5272">
        <w:t xml:space="preserve">2 </w:t>
      </w:r>
      <w:r w:rsidR="008F39D3" w:rsidRPr="000C5272">
        <w:t>GEN-OPC сервер</w:t>
      </w:r>
      <w:bookmarkEnd w:id="20"/>
    </w:p>
    <w:p w:rsidR="002D1D4D" w:rsidRDefault="002D1D4D" w:rsidP="000C5272">
      <w:pPr>
        <w:ind w:firstLine="709"/>
        <w:rPr>
          <w:lang w:val="uk-UA"/>
        </w:rPr>
      </w:pPr>
    </w:p>
    <w:p w:rsidR="008F39D3" w:rsidRDefault="008F39D3" w:rsidP="000C5272">
      <w:pPr>
        <w:ind w:firstLine="709"/>
      </w:pPr>
      <w:r w:rsidRPr="000C5272">
        <w:t xml:space="preserve">GEN-OPC сервер обеспечивает интерфейс OPC между приложениями комплекса GENESIS for Windows </w:t>
      </w:r>
      <w:r w:rsidR="000C5272">
        <w:t>3.5</w:t>
      </w:r>
      <w:r w:rsidRPr="000C5272">
        <w:t>1 в существующих системах и клиентскими приложениями GENESIS32, что позволяет</w:t>
      </w:r>
      <w:r w:rsidR="000C5272" w:rsidRPr="000C5272">
        <w:t xml:space="preserve"> </w:t>
      </w:r>
      <w:r w:rsidRPr="000C5272">
        <w:t>сохранить вложения пользователей и безболезненно перейти на новую версию продукта</w:t>
      </w:r>
      <w:r w:rsidR="000C5272" w:rsidRPr="000C5272">
        <w:t xml:space="preserve">. </w:t>
      </w:r>
    </w:p>
    <w:p w:rsidR="00FA2D40" w:rsidRPr="000C5272" w:rsidRDefault="00FA2D40" w:rsidP="000C5272">
      <w:pPr>
        <w:ind w:firstLine="709"/>
      </w:pPr>
    </w:p>
    <w:p w:rsidR="000C5272" w:rsidRPr="000C5272" w:rsidRDefault="000C5272" w:rsidP="002D1D4D">
      <w:pPr>
        <w:pStyle w:val="20"/>
      </w:pPr>
      <w:bookmarkStart w:id="21" w:name="_Toc256837781"/>
      <w:r>
        <w:t>4.1</w:t>
      </w:r>
      <w:r w:rsidR="00F81C2B" w:rsidRPr="000C5272">
        <w:t xml:space="preserve">3 </w:t>
      </w:r>
      <w:r w:rsidR="008F39D3" w:rsidRPr="000C5272">
        <w:t>ActiveX ToolWorX</w:t>
      </w:r>
      <w:bookmarkEnd w:id="21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ActiveX ToolWorX предназначен для быстрой разработки управляющих элементов ActiveX, являющихся клиентами OPC, с возможностью последующего использования в приложениях-контейнерах, подобных GraphWorX32</w:t>
      </w:r>
      <w:r w:rsidR="000C5272"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0C5272" w:rsidP="002D1D4D">
      <w:pPr>
        <w:pStyle w:val="20"/>
      </w:pPr>
      <w:bookmarkStart w:id="22" w:name="_Toc256837782"/>
      <w:r>
        <w:t>4.1</w:t>
      </w:r>
      <w:r w:rsidR="004744F2" w:rsidRPr="000C5272">
        <w:t xml:space="preserve">4 </w:t>
      </w:r>
      <w:r w:rsidR="008F39D3" w:rsidRPr="000C5272">
        <w:t>OPC ToolWorX</w:t>
      </w:r>
      <w:bookmarkEnd w:id="22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OPC ToolWorX имеет в своем составе мастер для автоматической генерации кода клиентов и серверов OPC в среде MS Visual C++ на базе примера полнофункционального OPC-сервера для протокола Modbus, а также тестовое клиентское приложение</w:t>
      </w:r>
      <w:r w:rsidR="000C5272" w:rsidRPr="000C5272">
        <w:t xml:space="preserve">. </w:t>
      </w:r>
      <w:r w:rsidRPr="000C5272">
        <w:t>OPC ToolWorX является инструментальным средством быстрой разработки серверов и клиентов OPC, который позволяет производителям серийного оборудования для промышленной автоматизации в кратчайшие сроки перейти к использованию наиболее передовой технологии обмена данными и обслуживания устройств в среде Windows</w:t>
      </w:r>
      <w:r w:rsidR="000C5272" w:rsidRPr="000C5272">
        <w:t xml:space="preserve">. </w:t>
      </w:r>
      <w:r w:rsidRPr="000C5272">
        <w:t>OPC ToolWorX содержит комплекты разработки серверов и клиентов OPC</w:t>
      </w:r>
      <w:r w:rsidR="000C5272" w:rsidRPr="000C5272">
        <w:t xml:space="preserve">. </w:t>
      </w:r>
      <w:r w:rsidRPr="000C5272">
        <w:t>Каждый комплект имеет в своем составе примеры исходных текстов двух серверов OPC, документацию, тестовое клиентское приложение, а также средство генерации интерфейсов диспетчеризации OLE Automation с тестовым примером на Visual Basic</w:t>
      </w:r>
      <w:r w:rsidR="000C5272" w:rsidRPr="000C5272">
        <w:t xml:space="preserve">. </w:t>
      </w:r>
      <w:r w:rsidRPr="000C5272">
        <w:t>Основные функциональные возможности OPC ToolWorX</w:t>
      </w:r>
      <w:r w:rsidR="000C5272" w:rsidRPr="000C5272">
        <w:t>:</w:t>
      </w:r>
    </w:p>
    <w:p w:rsidR="000C5272" w:rsidRDefault="00FB25AF" w:rsidP="000C5272">
      <w:pPr>
        <w:ind w:firstLine="709"/>
      </w:pPr>
      <w:r w:rsidRPr="000C5272">
        <w:t>м</w:t>
      </w:r>
      <w:r w:rsidR="008F39D3" w:rsidRPr="000C5272">
        <w:t>одель свободных потоков</w:t>
      </w:r>
      <w:r w:rsidR="000C5272" w:rsidRPr="000C5272">
        <w:t>;</w:t>
      </w:r>
    </w:p>
    <w:p w:rsidR="000C5272" w:rsidRDefault="00FB25AF" w:rsidP="000C5272">
      <w:pPr>
        <w:ind w:firstLine="709"/>
      </w:pPr>
      <w:r w:rsidRPr="000C5272">
        <w:rPr>
          <w:lang w:val="en-US"/>
        </w:rPr>
        <w:t>DLL</w:t>
      </w:r>
      <w:r w:rsidR="008F39D3" w:rsidRPr="000C5272">
        <w:t xml:space="preserve"> автоматизации OLE</w:t>
      </w:r>
      <w:r w:rsidR="000C5272" w:rsidRPr="000C5272">
        <w:t>;</w:t>
      </w:r>
    </w:p>
    <w:p w:rsidR="000C5272" w:rsidRDefault="00FB25AF" w:rsidP="000C5272">
      <w:pPr>
        <w:ind w:firstLine="709"/>
      </w:pPr>
      <w:r w:rsidRPr="000C5272">
        <w:t>м</w:t>
      </w:r>
      <w:r w:rsidR="008F39D3" w:rsidRPr="000C5272">
        <w:t>астера для генерации приложений Visual C++</w:t>
      </w:r>
      <w:r w:rsidR="000C5272" w:rsidRPr="000C5272">
        <w:t>;</w:t>
      </w:r>
    </w:p>
    <w:p w:rsidR="000C5272" w:rsidRDefault="00FB25AF" w:rsidP="000C5272">
      <w:pPr>
        <w:ind w:firstLine="709"/>
      </w:pPr>
      <w:r w:rsidRPr="000C5272">
        <w:t>н</w:t>
      </w:r>
      <w:r w:rsidR="008F39D3" w:rsidRPr="000C5272">
        <w:t>авигатор тегов OPC</w:t>
      </w:r>
      <w:r w:rsidR="000C5272" w:rsidRPr="000C5272">
        <w:t>;</w:t>
      </w:r>
    </w:p>
    <w:p w:rsidR="000C5272" w:rsidRDefault="00FB25AF" w:rsidP="000C5272">
      <w:pPr>
        <w:ind w:firstLine="709"/>
      </w:pPr>
      <w:r w:rsidRPr="000C5272">
        <w:t>о</w:t>
      </w:r>
      <w:r w:rsidR="008F39D3" w:rsidRPr="000C5272">
        <w:t>дновременная поддержка спецификаций OPC Data Access и OPC Alarms and Events</w:t>
      </w:r>
      <w:r w:rsidR="000C5272" w:rsidRPr="000C5272">
        <w:t>;</w:t>
      </w:r>
    </w:p>
    <w:p w:rsidR="000C5272" w:rsidRDefault="00FB25AF" w:rsidP="000C5272">
      <w:pPr>
        <w:ind w:firstLine="709"/>
      </w:pPr>
      <w:r w:rsidRPr="000C5272">
        <w:t>в</w:t>
      </w:r>
      <w:r w:rsidR="008F39D3" w:rsidRPr="000C5272">
        <w:t>озможность создания внутри</w:t>
      </w:r>
      <w:r w:rsidRPr="000C5272">
        <w:t xml:space="preserve"> </w:t>
      </w:r>
      <w:r w:rsidR="008F39D3" w:rsidRPr="000C5272">
        <w:t>задачных серверов для Windows CE</w:t>
      </w:r>
      <w:r w:rsidR="000C5272" w:rsidRPr="000C5272">
        <w:t>.</w:t>
      </w:r>
    </w:p>
    <w:p w:rsidR="000C5272" w:rsidRPr="000C5272" w:rsidRDefault="002D1D4D" w:rsidP="002D1D4D">
      <w:pPr>
        <w:pStyle w:val="20"/>
      </w:pPr>
      <w:r>
        <w:br w:type="page"/>
      </w:r>
      <w:bookmarkStart w:id="23" w:name="_Toc256837783"/>
      <w:r w:rsidR="008F39D3" w:rsidRPr="000C5272">
        <w:t>5</w:t>
      </w:r>
      <w:r w:rsidR="000C5272" w:rsidRPr="000C5272">
        <w:t xml:space="preserve">. </w:t>
      </w:r>
      <w:r w:rsidR="008F39D3" w:rsidRPr="000C5272">
        <w:t>Среда разработки мнемосхем Graphworx 32</w:t>
      </w:r>
      <w:bookmarkEnd w:id="23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Графические мнемосхемы автоматизированных рабочих мест оператора, называемые экранными формами, разрабатываются при помощи GraphWorX32 и сохраняются в файлах экранных форм, имеющих расширение *</w:t>
      </w:r>
      <w:r w:rsidR="000C5272" w:rsidRPr="000C5272">
        <w:t xml:space="preserve">. </w:t>
      </w:r>
      <w:r w:rsidRPr="000C5272">
        <w:t>GDF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Экранные формы могут включать в себя элементы просмотра графиков текущих и исторических данных TrendWorx32 Viewer ActiveX, элементы просмотра событий и тревог AlarmWorx32 Viewer ActiveX и элементы просмотра архива событий AlarmWorx32 Reporter ActiveX</w:t>
      </w:r>
      <w:r w:rsidR="000C5272" w:rsidRPr="000C5272">
        <w:t xml:space="preserve">. </w:t>
      </w:r>
      <w:r w:rsidRPr="000C5272">
        <w:t>Конфигурирование указанных элементов просмотра может в</w:t>
      </w:r>
      <w:r w:rsidR="00E068D4" w:rsidRPr="000C5272">
        <w:t>ыполняться как в самом Graphwor</w:t>
      </w:r>
      <w:r w:rsidR="00E068D4" w:rsidRPr="000C5272">
        <w:rPr>
          <w:lang w:val="en-US"/>
        </w:rPr>
        <w:t>X</w:t>
      </w:r>
      <w:r w:rsidRPr="000C5272">
        <w:t>32, так и в мн</w:t>
      </w:r>
      <w:r w:rsidR="00E068D4" w:rsidRPr="000C5272">
        <w:t>огооконных контейнерах TrendWor</w:t>
      </w:r>
      <w:r w:rsidR="00E068D4" w:rsidRPr="000C5272">
        <w:rPr>
          <w:lang w:val="en-US"/>
        </w:rPr>
        <w:t>X</w:t>
      </w:r>
      <w:r w:rsidR="00E068D4" w:rsidRPr="000C5272">
        <w:t>32 и AlarmWor</w:t>
      </w:r>
      <w:r w:rsidR="00E068D4" w:rsidRPr="000C5272">
        <w:rPr>
          <w:lang w:val="en-US"/>
        </w:rPr>
        <w:t>X</w:t>
      </w:r>
      <w:r w:rsidRPr="000C5272">
        <w:t>32 соответственно</w:t>
      </w:r>
      <w:r w:rsidR="000C5272" w:rsidRPr="000C5272">
        <w:t xml:space="preserve">. </w:t>
      </w:r>
      <w:r w:rsidRPr="000C5272">
        <w:t>Подсистема обнаружения и обработки событий строится на базе Конфигуратора сер</w:t>
      </w:r>
      <w:r w:rsidR="00E068D4" w:rsidRPr="000C5272">
        <w:t>вера аварийных событий AlarmWor</w:t>
      </w:r>
      <w:r w:rsidR="00E068D4" w:rsidRPr="000C5272">
        <w:rPr>
          <w:lang w:val="en-US"/>
        </w:rPr>
        <w:t>X</w:t>
      </w:r>
      <w:r w:rsidRPr="000C5272">
        <w:t>32</w:t>
      </w:r>
      <w:r w:rsidR="000C5272" w:rsidRPr="000C5272">
        <w:t xml:space="preserve">. </w:t>
      </w:r>
      <w:r w:rsidRPr="000C5272">
        <w:t xml:space="preserve">Единый список переменных проекта может </w:t>
      </w:r>
      <w:r w:rsidR="00E068D4" w:rsidRPr="000C5272">
        <w:t>быть создан средствами DataWorX3</w:t>
      </w:r>
      <w:r w:rsidRPr="000C5272">
        <w:t>2, который не входит в комплект поставки GENESIS32 и должен заказываться отдельно</w:t>
      </w:r>
      <w:r w:rsidR="000C5272" w:rsidRPr="000C5272">
        <w:t xml:space="preserve">. </w:t>
      </w:r>
      <w:r w:rsidRPr="000C5272">
        <w:t>При этом обеспечивается возможность структуризации глобальных переменных путем перемещения их в отдельные многоуровневые группы, а также выполнения простых вычислительных операций над переменными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Вторичная обработка данных и другие пользовательские алгоритмы могут выполняться в многопоточных сценариях VBA 6</w:t>
      </w:r>
      <w:r w:rsidR="000C5272">
        <w:t>.0</w:t>
      </w:r>
      <w:r w:rsidRPr="000C5272">
        <w:t>, разработка и исполнение которых осуществляется при помощи ScriptWorX32</w:t>
      </w:r>
      <w:r w:rsidR="000C5272" w:rsidRPr="000C5272">
        <w:t xml:space="preserve">. </w:t>
      </w:r>
      <w:r w:rsidRPr="000C5272">
        <w:t xml:space="preserve">Отдельные сценарии </w:t>
      </w:r>
      <w:r w:rsidR="00E068D4" w:rsidRPr="000C5272">
        <w:t>группируются в проект ScriptWor</w:t>
      </w:r>
      <w:r w:rsidR="00E068D4" w:rsidRPr="000C5272">
        <w:rPr>
          <w:lang w:val="en-US"/>
        </w:rPr>
        <w:t>X</w:t>
      </w:r>
      <w:r w:rsidRPr="000C5272">
        <w:t>32, который компилируется в многопоточную библиотеку динамической компоновки</w:t>
      </w:r>
      <w:r w:rsidR="000C5272">
        <w:t xml:space="preserve"> (</w:t>
      </w:r>
      <w:r w:rsidRPr="000C5272">
        <w:t>DLL</w:t>
      </w:r>
      <w:r w:rsidR="000C5272" w:rsidRPr="000C5272">
        <w:t xml:space="preserve">). </w:t>
      </w:r>
      <w:r w:rsidRPr="000C5272">
        <w:t>Подсистема архивации данных реализуется на основе стандартных СУБД</w:t>
      </w:r>
      <w:r w:rsidR="000C5272">
        <w:t xml:space="preserve"> (</w:t>
      </w:r>
      <w:r w:rsidRPr="000C5272">
        <w:t>MS Access, MS SQL Server, Oracle или Microsoft Data Engine</w:t>
      </w:r>
      <w:r w:rsidR="000C5272" w:rsidRPr="000C5272">
        <w:t>),</w:t>
      </w:r>
      <w:r w:rsidRPr="000C5272">
        <w:t xml:space="preserve"> а также сервера архивации данных TrendWorx32 SQL Data Logger и сервера архивации событий AlarmWorX32 Logger</w:t>
      </w:r>
      <w:r w:rsidR="000C5272" w:rsidRPr="000C5272">
        <w:t xml:space="preserve">. </w:t>
      </w:r>
      <w:r w:rsidRPr="000C5272">
        <w:t>Извлечение информации из архива TrendWorx32 SQL Data Loggerможет выполняться при помощи элемента просмотра графиковTrendWorx32 Viewer ActiveX, генератора отчётов TrendworX32 Reporting, сценариев ScriptWorX32 или приложений, написанных на Visual Basic, Visual C++, C++ Builder с использованием интерфейсов OLE DB</w:t>
      </w:r>
      <w:r w:rsidR="000C5272" w:rsidRPr="000C5272">
        <w:t xml:space="preserve">. </w:t>
      </w:r>
      <w:r w:rsidRPr="000C5272">
        <w:t>Все компоненты комплекса открыты через интерфейс OLE Automation</w:t>
      </w:r>
      <w:r w:rsidR="000C5272" w:rsidRPr="000C5272">
        <w:t xml:space="preserve">. </w:t>
      </w:r>
      <w:r w:rsidRPr="000C5272">
        <w:t>Это значит, что каждое из приложений GENESIS32 может быть встроено в любую имеющуюся или создаваемую программную систему, разработка которой ведётся с использованием инструментальных средств общго назначения, подобных Visu</w:t>
      </w:r>
      <w:r w:rsidR="009E2923" w:rsidRPr="000C5272">
        <w:t>al C++, Visual Basic, Delphi, C-</w:t>
      </w:r>
      <w:r w:rsidRPr="000C5272">
        <w:t xml:space="preserve">builder и </w:t>
      </w:r>
      <w:r w:rsidR="000C5272">
        <w:t>т.п.</w:t>
      </w:r>
    </w:p>
    <w:p w:rsidR="000C5272" w:rsidRDefault="008F39D3" w:rsidP="000C5272">
      <w:pPr>
        <w:ind w:firstLine="709"/>
        <w:rPr>
          <w:lang w:val="uk-UA"/>
        </w:rPr>
      </w:pPr>
      <w:r w:rsidRPr="000C5272">
        <w:t xml:space="preserve">Внешний вид главного окна Graphworx32 с его основными компонентами, включая панель инструментов, набор инструментов рисования, упорядочивания, шрифтов и динамики, показан на </w:t>
      </w:r>
      <w:r w:rsidR="000C5272">
        <w:t>рис.1</w:t>
      </w:r>
      <w:r w:rsidRPr="000C5272">
        <w:t>1</w:t>
      </w:r>
      <w:r w:rsidR="000C5272" w:rsidRPr="000C5272">
        <w:t>.</w:t>
      </w:r>
    </w:p>
    <w:p w:rsidR="002D1D4D" w:rsidRPr="002D1D4D" w:rsidRDefault="002D1D4D" w:rsidP="000C5272">
      <w:pPr>
        <w:ind w:firstLine="709"/>
        <w:rPr>
          <w:lang w:val="uk-UA"/>
        </w:rPr>
      </w:pPr>
    </w:p>
    <w:p w:rsidR="008F39D3" w:rsidRPr="000C5272" w:rsidRDefault="004E4139" w:rsidP="000C5272">
      <w:pPr>
        <w:ind w:firstLine="709"/>
      </w:pPr>
      <w:r>
        <w:pict>
          <v:shape id="_x0000_i1033" type="#_x0000_t75" style="width:377.25pt;height:292.5pt">
            <v:imagedata r:id="rId15" o:title=""/>
          </v:shape>
        </w:pict>
      </w:r>
    </w:p>
    <w:p w:rsidR="000C5272" w:rsidRPr="000C5272" w:rsidRDefault="000C5272" w:rsidP="000C5272">
      <w:pPr>
        <w:ind w:firstLine="709"/>
      </w:pPr>
      <w:r>
        <w:t>Рис.9</w:t>
      </w:r>
      <w:r w:rsidR="002D1D4D">
        <w:rPr>
          <w:lang w:val="uk-UA"/>
        </w:rPr>
        <w:t>.</w:t>
      </w:r>
      <w:r w:rsidR="008F39D3" w:rsidRPr="000C5272">
        <w:t xml:space="preserve"> Вне</w:t>
      </w:r>
      <w:r w:rsidR="00F426A4" w:rsidRPr="000C5272">
        <w:t>шний вид главного окна Graph</w:t>
      </w:r>
      <w:r w:rsidR="00F426A4" w:rsidRPr="000C5272">
        <w:rPr>
          <w:lang w:val="en-US"/>
        </w:rPr>
        <w:t>W</w:t>
      </w:r>
      <w:r w:rsidR="00F426A4" w:rsidRPr="000C5272">
        <w:t>or</w:t>
      </w:r>
      <w:r w:rsidR="00F426A4" w:rsidRPr="000C5272">
        <w:rPr>
          <w:lang w:val="en-US"/>
        </w:rPr>
        <w:t>X</w:t>
      </w:r>
      <w:r w:rsidR="008F39D3" w:rsidRPr="000C5272">
        <w:t>32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7B48F9" w:rsidP="007B48F9">
      <w:pPr>
        <w:pStyle w:val="20"/>
      </w:pPr>
      <w:r>
        <w:br w:type="page"/>
      </w:r>
      <w:bookmarkStart w:id="24" w:name="_Toc256837784"/>
      <w:r w:rsidR="008F39D3" w:rsidRPr="000C5272">
        <w:t>6</w:t>
      </w:r>
      <w:r w:rsidR="000C5272" w:rsidRPr="000C5272">
        <w:t xml:space="preserve">. </w:t>
      </w:r>
      <w:r w:rsidR="008F39D3" w:rsidRPr="000C5272">
        <w:t>Создание мнемосхемы модели дискретно-непрерывного технологического процесса</w:t>
      </w:r>
      <w:bookmarkEnd w:id="24"/>
    </w:p>
    <w:p w:rsidR="00FA2D40" w:rsidRDefault="00FA2D40" w:rsidP="000C5272">
      <w:pPr>
        <w:ind w:firstLine="709"/>
      </w:pPr>
    </w:p>
    <w:p w:rsidR="000C5272" w:rsidRDefault="008F39D3" w:rsidP="000C5272">
      <w:pPr>
        <w:ind w:firstLine="709"/>
      </w:pPr>
      <w:r w:rsidRPr="000C5272">
        <w:t>Для создания данной мнемосхемы необходимо чётко поставить задачу</w:t>
      </w:r>
      <w:r w:rsidR="000C5272" w:rsidRPr="000C5272">
        <w:t xml:space="preserve">. </w:t>
      </w:r>
      <w:r w:rsidRPr="000C5272">
        <w:t>Предполагается, что имеется два компонента</w:t>
      </w:r>
      <w:r w:rsidR="000C5272" w:rsidRPr="000C5272">
        <w:t xml:space="preserve">: </w:t>
      </w:r>
      <w:r w:rsidRPr="000C5272">
        <w:rPr>
          <w:i/>
          <w:iCs/>
        </w:rPr>
        <w:t>CompА</w:t>
      </w:r>
      <w:r w:rsidRPr="000C5272">
        <w:t xml:space="preserve"> и </w:t>
      </w:r>
      <w:r w:rsidRPr="000C5272">
        <w:rPr>
          <w:i/>
          <w:iCs/>
        </w:rPr>
        <w:t>CompB</w:t>
      </w:r>
      <w:r w:rsidRPr="000C5272">
        <w:t>, которые могут быть смешаны друг с другом в определённой пропорции</w:t>
      </w:r>
      <w:r w:rsidR="000C5272" w:rsidRPr="000C5272">
        <w:t xml:space="preserve">. </w:t>
      </w:r>
      <w:r w:rsidRPr="000C5272">
        <w:t>После смешивания будет происходить отгрузка готового продукта</w:t>
      </w:r>
      <w:r w:rsidR="000C5272" w:rsidRPr="000C5272">
        <w:t xml:space="preserve">. </w:t>
      </w:r>
      <w:r w:rsidRPr="000C5272">
        <w:t xml:space="preserve">Предположим, что компоненты </w:t>
      </w:r>
      <w:r w:rsidRPr="000C5272">
        <w:rPr>
          <w:i/>
          <w:iCs/>
        </w:rPr>
        <w:t>CompA</w:t>
      </w:r>
      <w:r w:rsidRPr="000C5272">
        <w:t xml:space="preserve"> и </w:t>
      </w:r>
      <w:r w:rsidRPr="000C5272">
        <w:rPr>
          <w:i/>
          <w:iCs/>
        </w:rPr>
        <w:t>CompB</w:t>
      </w:r>
      <w:r w:rsidRPr="000C5272">
        <w:t xml:space="preserve"> являются жидкостями</w:t>
      </w:r>
      <w:r w:rsidR="000C5272" w:rsidRPr="000C5272">
        <w:t xml:space="preserve">. </w:t>
      </w:r>
      <w:r w:rsidRPr="000C5272">
        <w:t xml:space="preserve">Подача жидкости </w:t>
      </w:r>
      <w:r w:rsidRPr="000C5272">
        <w:rPr>
          <w:i/>
          <w:iCs/>
        </w:rPr>
        <w:t>CompA</w:t>
      </w:r>
      <w:r w:rsidRPr="000C5272">
        <w:t xml:space="preserve"> в смесительный резервуар будет управляться задвижкой </w:t>
      </w:r>
      <w:r w:rsidRPr="000C5272">
        <w:rPr>
          <w:i/>
          <w:iCs/>
        </w:rPr>
        <w:t>ValveA</w:t>
      </w:r>
      <w:r w:rsidR="000C5272" w:rsidRPr="000C5272">
        <w:t xml:space="preserve">. </w:t>
      </w:r>
      <w:r w:rsidRPr="000C5272">
        <w:t xml:space="preserve">Подача жидкости </w:t>
      </w:r>
      <w:r w:rsidRPr="000C5272">
        <w:rPr>
          <w:i/>
          <w:iCs/>
        </w:rPr>
        <w:t>CompB</w:t>
      </w:r>
      <w:r w:rsidRPr="000C5272">
        <w:t xml:space="preserve"> будет управляться задвижкой </w:t>
      </w:r>
      <w:r w:rsidRPr="000C5272">
        <w:rPr>
          <w:i/>
          <w:iCs/>
        </w:rPr>
        <w:t>ValveB</w:t>
      </w:r>
      <w:r w:rsidR="000C5272" w:rsidRPr="000C5272">
        <w:t xml:space="preserve">. </w:t>
      </w:r>
      <w:r w:rsidRPr="000C5272">
        <w:t xml:space="preserve">Задвижки </w:t>
      </w:r>
      <w:r w:rsidRPr="000C5272">
        <w:rPr>
          <w:i/>
          <w:iCs/>
        </w:rPr>
        <w:t>ValveA</w:t>
      </w:r>
      <w:r w:rsidRPr="000C5272">
        <w:t xml:space="preserve"> и </w:t>
      </w:r>
      <w:r w:rsidR="00DA4E4B" w:rsidRPr="000C5272">
        <w:rPr>
          <w:i/>
          <w:iCs/>
        </w:rPr>
        <w:t>ValveB</w:t>
      </w:r>
      <w:r w:rsidR="00DA4E4B" w:rsidRPr="000C5272">
        <w:t xml:space="preserve"> </w:t>
      </w:r>
      <w:r w:rsidRPr="000C5272">
        <w:t>имеют два положения</w:t>
      </w:r>
      <w:r w:rsidR="000C5272" w:rsidRPr="000C5272">
        <w:t xml:space="preserve">: </w:t>
      </w:r>
      <w:r w:rsidRPr="000C5272">
        <w:t>Открыта и Закрыта</w:t>
      </w:r>
      <w:r w:rsidR="000C5272" w:rsidRPr="000C5272">
        <w:t xml:space="preserve">. </w:t>
      </w:r>
      <w:r w:rsidRPr="000C5272">
        <w:t xml:space="preserve">Запуск технологического процесса производится нажатием кнопки </w:t>
      </w:r>
      <w:r w:rsidR="003958AE" w:rsidRPr="003F752E">
        <w:t>“</w:t>
      </w:r>
      <w:r w:rsidRPr="000C5272">
        <w:rPr>
          <w:b/>
          <w:bCs/>
        </w:rPr>
        <w:t>Пуск</w:t>
      </w:r>
      <w:r w:rsidR="000C5272" w:rsidRPr="003F752E">
        <w:rPr>
          <w:b/>
          <w:bCs/>
        </w:rPr>
        <w:t xml:space="preserve">". </w:t>
      </w:r>
      <w:r w:rsidRPr="000C5272">
        <w:t>В смесительном резервуаре имеются 3 лопастных смесителя, расположенных на разных уровнях</w:t>
      </w:r>
      <w:r w:rsidR="000C5272" w:rsidRPr="000C5272">
        <w:t xml:space="preserve">. </w:t>
      </w:r>
      <w:r w:rsidRPr="000C5272">
        <w:t xml:space="preserve">Включение смесителя </w:t>
      </w:r>
      <w:r w:rsidRPr="000C5272">
        <w:rPr>
          <w:i/>
          <w:iCs/>
        </w:rPr>
        <w:t>Mixer</w:t>
      </w:r>
      <w:r w:rsidRPr="000C5272">
        <w:t xml:space="preserve"> 1 происходит при достижении 30</w:t>
      </w:r>
      <w:r w:rsidR="000C5272">
        <w:t>% -</w:t>
      </w:r>
      <w:r w:rsidRPr="000C5272">
        <w:t>ного наполнения резервуара</w:t>
      </w:r>
      <w:r w:rsidR="000C5272" w:rsidRPr="000C5272">
        <w:t xml:space="preserve">. </w:t>
      </w:r>
      <w:r w:rsidRPr="000C5272">
        <w:t xml:space="preserve">Смеситель </w:t>
      </w:r>
      <w:r w:rsidRPr="000C5272">
        <w:rPr>
          <w:i/>
          <w:iCs/>
        </w:rPr>
        <w:t>Mixer</w:t>
      </w:r>
      <w:r w:rsidR="005F3DB5" w:rsidRPr="000C5272">
        <w:t xml:space="preserve"> 2 включается при 50</w:t>
      </w:r>
      <w:r w:rsidR="000C5272">
        <w:t>% -</w:t>
      </w:r>
      <w:r w:rsidRPr="000C5272">
        <w:t>ном наполнении резервуара</w:t>
      </w:r>
      <w:r w:rsidR="000C5272" w:rsidRPr="000C5272">
        <w:t xml:space="preserve">. </w:t>
      </w:r>
      <w:r w:rsidRPr="000C5272">
        <w:t xml:space="preserve">Смеситель </w:t>
      </w:r>
      <w:r w:rsidRPr="000C5272">
        <w:rPr>
          <w:i/>
          <w:iCs/>
        </w:rPr>
        <w:t>Mixer</w:t>
      </w:r>
      <w:r w:rsidRPr="000C5272">
        <w:t xml:space="preserve"> 3 включается при уровне наполнения, равном 70%</w:t>
      </w:r>
      <w:r w:rsidR="000C5272" w:rsidRPr="000C5272">
        <w:t xml:space="preserve">. </w:t>
      </w:r>
      <w:r w:rsidRPr="000C5272">
        <w:t>Остановка смесителей происходит при понижении уровня наполнения до соответствующих отметок включения</w:t>
      </w:r>
      <w:r w:rsidR="000C5272" w:rsidRPr="000C5272">
        <w:t xml:space="preserve">. </w:t>
      </w:r>
      <w:r w:rsidRPr="000C5272">
        <w:t>Цвет изображений смеси будет изменяться по мере смешивания</w:t>
      </w:r>
      <w:r w:rsidR="000C5272" w:rsidRPr="000C5272">
        <w:t xml:space="preserve">. </w:t>
      </w:r>
      <w:r w:rsidRPr="000C5272">
        <w:t xml:space="preserve">Насос </w:t>
      </w:r>
      <w:r w:rsidRPr="000C5272">
        <w:rPr>
          <w:i/>
          <w:iCs/>
        </w:rPr>
        <w:t>Pump</w:t>
      </w:r>
      <w:r w:rsidRPr="000C5272">
        <w:t>1 будет использоваться для отгрузки приготовленной смеси</w:t>
      </w:r>
      <w:r w:rsidR="000C5272" w:rsidRPr="000C5272">
        <w:t xml:space="preserve">. </w:t>
      </w:r>
      <w:r w:rsidRPr="000C5272">
        <w:t>Производительность насоса равна производительности</w:t>
      </w:r>
      <w:r w:rsidR="000C5272" w:rsidRPr="000C5272">
        <w:t xml:space="preserve">. </w:t>
      </w:r>
      <w:r w:rsidRPr="000C5272">
        <w:t>эквивалентной подаче жидкости в резервуар через одну задвижку</w:t>
      </w:r>
      <w:r w:rsidR="000C5272" w:rsidRPr="000C5272">
        <w:t>.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Pr="000C5272" w:rsidRDefault="008F39D3" w:rsidP="002D1D4D">
      <w:pPr>
        <w:pStyle w:val="20"/>
      </w:pPr>
      <w:bookmarkStart w:id="25" w:name="_Toc256837785"/>
      <w:r w:rsidRPr="000C5272">
        <w:t>6</w:t>
      </w:r>
      <w:r w:rsidR="000C5272">
        <w:t>.1</w:t>
      </w:r>
      <w:r w:rsidRPr="000C5272">
        <w:t xml:space="preserve"> Создание статических объектов мнемосхемы</w:t>
      </w:r>
      <w:bookmarkEnd w:id="25"/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  <w:rPr>
          <w:lang w:val="uk-UA"/>
        </w:rPr>
      </w:pPr>
      <w:r w:rsidRPr="000C5272">
        <w:t>Для создания статических объектов мнемосхемы будет использована встроенная библиотека символов</w:t>
      </w:r>
      <w:r w:rsidR="000C5272" w:rsidRPr="000C5272">
        <w:t>.</w:t>
      </w:r>
    </w:p>
    <w:p w:rsidR="008F39D3" w:rsidRPr="000C5272" w:rsidRDefault="003F752E" w:rsidP="000C5272">
      <w:pPr>
        <w:ind w:firstLine="709"/>
      </w:pPr>
      <w:r>
        <w:rPr>
          <w:lang w:val="uk-UA"/>
        </w:rPr>
        <w:br w:type="page"/>
      </w:r>
      <w:r w:rsidR="004E4139">
        <w:pict>
          <v:shape id="_x0000_i1034" type="#_x0000_t75" style="width:373.5pt;height:348.75pt">
            <v:imagedata r:id="rId16" o:title=""/>
          </v:shape>
        </w:pict>
      </w:r>
    </w:p>
    <w:p w:rsidR="000C5272" w:rsidRPr="003F752E" w:rsidRDefault="000C5272" w:rsidP="000C5272">
      <w:pPr>
        <w:ind w:firstLine="709"/>
      </w:pPr>
      <w:r>
        <w:t>Рис.1</w:t>
      </w:r>
      <w:r w:rsidR="00262060" w:rsidRPr="000C5272">
        <w:t>0</w:t>
      </w:r>
      <w:r w:rsidR="008F39D3" w:rsidRPr="000C5272">
        <w:t xml:space="preserve"> Главное окно библиотеки символов</w:t>
      </w:r>
    </w:p>
    <w:p w:rsidR="002D1D4D" w:rsidRDefault="002D1D4D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  <w:rPr>
          <w:lang w:val="uk-UA"/>
        </w:rPr>
      </w:pPr>
      <w:r w:rsidRPr="000C5272">
        <w:t xml:space="preserve">Для данной мнемосхемы необходима категория символов под названием </w:t>
      </w:r>
      <w:r w:rsidRPr="000C5272">
        <w:rPr>
          <w:i/>
          <w:iCs/>
        </w:rPr>
        <w:t>TrainingClass</w:t>
      </w:r>
      <w:r w:rsidR="000C5272" w:rsidRPr="000C5272">
        <w:rPr>
          <w:i/>
          <w:iCs/>
        </w:rPr>
        <w:t xml:space="preserve">. </w:t>
      </w:r>
      <w:r w:rsidRPr="000C5272">
        <w:rPr>
          <w:i/>
          <w:iCs/>
        </w:rPr>
        <w:t>sdf</w:t>
      </w:r>
      <w:r w:rsidR="000C5272" w:rsidRPr="000C5272">
        <w:rPr>
          <w:i/>
          <w:iCs/>
        </w:rPr>
        <w:t xml:space="preserve">. </w:t>
      </w:r>
      <w:r w:rsidRPr="000C5272">
        <w:t>Из этой категории выбираем нужные символы и переносим на мнемосхему, образуя нуж</w:t>
      </w:r>
      <w:r w:rsidR="00262060" w:rsidRPr="000C5272">
        <w:t xml:space="preserve">ную модель, показанную на </w:t>
      </w:r>
      <w:r w:rsidR="000C5272">
        <w:t>рис.1</w:t>
      </w:r>
      <w:r w:rsidR="00262060" w:rsidRPr="000C5272">
        <w:t>1</w:t>
      </w:r>
      <w:r w:rsidR="000C5272" w:rsidRPr="000C5272">
        <w:t>.</w:t>
      </w:r>
    </w:p>
    <w:p w:rsidR="008F39D3" w:rsidRPr="000C5272" w:rsidRDefault="003F752E" w:rsidP="000C5272">
      <w:pPr>
        <w:ind w:firstLine="709"/>
      </w:pPr>
      <w:r>
        <w:rPr>
          <w:lang w:val="uk-UA"/>
        </w:rPr>
        <w:br w:type="page"/>
      </w:r>
      <w:r w:rsidR="004E4139">
        <w:pict>
          <v:shape id="_x0000_i1035" type="#_x0000_t75" style="width:330pt;height:286.5pt">
            <v:imagedata r:id="rId17" o:title=""/>
          </v:shape>
        </w:pict>
      </w:r>
    </w:p>
    <w:p w:rsidR="000C5272" w:rsidRPr="000C5272" w:rsidRDefault="000C5272" w:rsidP="000C5272">
      <w:pPr>
        <w:ind w:firstLine="709"/>
      </w:pPr>
      <w:r>
        <w:t>Рис.1</w:t>
      </w:r>
      <w:r w:rsidR="00262060" w:rsidRPr="000C5272">
        <w:t>1</w:t>
      </w:r>
      <w:r w:rsidR="008F39D3" w:rsidRPr="000C5272">
        <w:t xml:space="preserve"> Расположение статических объектов из Библиотеки символов на мнемосхеме</w:t>
      </w:r>
    </w:p>
    <w:p w:rsidR="007B48F9" w:rsidRDefault="007B48F9" w:rsidP="000C5272">
      <w:pPr>
        <w:ind w:firstLine="709"/>
        <w:rPr>
          <w:lang w:val="uk-UA"/>
        </w:rPr>
      </w:pPr>
    </w:p>
    <w:p w:rsidR="000C5272" w:rsidRPr="000C5272" w:rsidRDefault="008F39D3" w:rsidP="007B48F9">
      <w:pPr>
        <w:pStyle w:val="20"/>
      </w:pPr>
      <w:bookmarkStart w:id="26" w:name="_Toc256837786"/>
      <w:r w:rsidRPr="000C5272">
        <w:t>6</w:t>
      </w:r>
      <w:r w:rsidR="000C5272">
        <w:t>.2</w:t>
      </w:r>
      <w:r w:rsidRPr="000C5272">
        <w:t xml:space="preserve"> Создание анимационных объектов</w:t>
      </w:r>
      <w:bookmarkEnd w:id="26"/>
    </w:p>
    <w:p w:rsidR="007B48F9" w:rsidRDefault="007B48F9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>В данном пункте будет описано представление изменяющегося уровня в резервуаре</w:t>
      </w:r>
      <w:r w:rsidR="000C5272" w:rsidRPr="000C5272">
        <w:t xml:space="preserve">. </w:t>
      </w:r>
      <w:r w:rsidRPr="000C5272">
        <w:t>Для этого следует копировать изображение разреза в стенке резервуара</w:t>
      </w:r>
      <w:r w:rsidR="000C5272" w:rsidRPr="000C5272">
        <w:t xml:space="preserve">. </w:t>
      </w:r>
      <w:r w:rsidRPr="000C5272">
        <w:t>Одно из этих изображений следует перекрасить в чёрный цвет для эффекта пустоты в резервуаре</w:t>
      </w:r>
      <w:r w:rsidR="000C5272" w:rsidRPr="000C5272">
        <w:t xml:space="preserve">. </w:t>
      </w:r>
      <w:r w:rsidRPr="000C5272">
        <w:t>Изображение чёрного цвета нужно поместить на задний план, а поверх его наложить его копию синего цвета для эффекта заполнения резервуара</w:t>
      </w:r>
      <w:r w:rsidR="000C5272" w:rsidRPr="000C5272">
        <w:t xml:space="preserve">. </w:t>
      </w:r>
      <w:r w:rsidRPr="000C5272">
        <w:t>Затем к этому изображению применяется динамика изменения размера</w:t>
      </w:r>
      <w:r w:rsidR="000C5272" w:rsidRPr="000C5272">
        <w:t xml:space="preserve">. </w:t>
      </w:r>
      <w:r w:rsidRPr="000C5272">
        <w:t xml:space="preserve">В поле источника данных заведётся переменная </w:t>
      </w:r>
      <w:r w:rsidRPr="000C5272">
        <w:rPr>
          <w:b/>
          <w:bCs/>
          <w:i/>
          <w:iCs/>
        </w:rPr>
        <w:t>~~tank~~</w:t>
      </w:r>
      <w:r w:rsidRPr="000C5272">
        <w:t>, значение которой будет определять степень заполнения резервуара</w:t>
      </w:r>
      <w:r w:rsidR="000C5272" w:rsidRPr="000C5272">
        <w:t>.</w:t>
      </w:r>
    </w:p>
    <w:p w:rsidR="000C5272" w:rsidRPr="000C5272" w:rsidRDefault="007B48F9" w:rsidP="007B48F9">
      <w:pPr>
        <w:pStyle w:val="20"/>
      </w:pPr>
      <w:r>
        <w:br w:type="page"/>
      </w:r>
      <w:bookmarkStart w:id="27" w:name="_Toc256837787"/>
      <w:r w:rsidR="008F39D3" w:rsidRPr="000C5272">
        <w:t>6</w:t>
      </w:r>
      <w:r w:rsidR="000C5272">
        <w:t>.3</w:t>
      </w:r>
      <w:r w:rsidR="008F39D3" w:rsidRPr="000C5272">
        <w:t xml:space="preserve"> Создание имитации наполнения/опустошения резервуара</w:t>
      </w:r>
      <w:bookmarkEnd w:id="27"/>
    </w:p>
    <w:p w:rsidR="007B48F9" w:rsidRDefault="007B48F9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 xml:space="preserve">Ниже будет описана настройка динамического действия для графического объекта </w:t>
      </w:r>
      <w:r w:rsidRPr="000C5272">
        <w:rPr>
          <w:i/>
          <w:iCs/>
        </w:rPr>
        <w:t>Switch On</w:t>
      </w:r>
      <w:r w:rsidRPr="000C5272">
        <w:t xml:space="preserve"> создаваемой мнемосхемы</w:t>
      </w:r>
      <w:r w:rsidR="000C5272" w:rsidRPr="000C5272">
        <w:t xml:space="preserve">. </w:t>
      </w:r>
      <w:r w:rsidRPr="000C5272">
        <w:t>Как следует из названия, данный графический объект представляет переключатель с двумя фиксируемыми положениями и служит для запуска дискретно-непрерывного процесса</w:t>
      </w:r>
      <w:r w:rsidR="000C5272" w:rsidRPr="000C5272">
        <w:t xml:space="preserve">. </w:t>
      </w:r>
      <w:r w:rsidRPr="000C5272">
        <w:t xml:space="preserve">После выполнения однократного щелчка левой клавишей мыши над объектом </w:t>
      </w:r>
      <w:r w:rsidRPr="000C5272">
        <w:rPr>
          <w:i/>
          <w:iCs/>
        </w:rPr>
        <w:t>Switch on</w:t>
      </w:r>
      <w:r w:rsidR="000C5272">
        <w:t xml:space="preserve"> (</w:t>
      </w:r>
      <w:r w:rsidRPr="000C5272">
        <w:t>переключатель зелёного цвета</w:t>
      </w:r>
      <w:r w:rsidR="000C5272" w:rsidRPr="000C5272">
        <w:t>),</w:t>
      </w:r>
      <w:r w:rsidRPr="000C5272">
        <w:t xml:space="preserve"> переключатель перейдёт во включённое положение и будет происходить загрузка значений в локальную переменную </w:t>
      </w:r>
      <w:r w:rsidRPr="000C5272">
        <w:rPr>
          <w:b/>
          <w:bCs/>
          <w:i/>
          <w:iCs/>
        </w:rPr>
        <w:t>~~tank~~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Данный алгоритм будет иметь следующие свойства</w:t>
      </w:r>
      <w:r w:rsidR="000C5272" w:rsidRPr="000C5272">
        <w:t>:</w:t>
      </w:r>
    </w:p>
    <w:p w:rsidR="000C5272" w:rsidRDefault="00984AFE" w:rsidP="000C5272">
      <w:pPr>
        <w:ind w:firstLine="709"/>
      </w:pPr>
      <w:r w:rsidRPr="000C5272">
        <w:t>у</w:t>
      </w:r>
      <w:r w:rsidR="008F39D3" w:rsidRPr="000C5272">
        <w:t>ровень в резервуаре будет установлен в 0, если значение пере</w:t>
      </w:r>
      <w:r w:rsidR="00172832" w:rsidRPr="000C5272">
        <w:t xml:space="preserve">менной </w:t>
      </w:r>
      <w:r w:rsidR="00172832" w:rsidRPr="000C5272">
        <w:rPr>
          <w:b/>
          <w:bCs/>
          <w:i/>
          <w:iCs/>
        </w:rPr>
        <w:t>~~tank~~</w:t>
      </w:r>
      <w:r w:rsidR="00172832" w:rsidRPr="000C5272">
        <w:t xml:space="preserve"> станет меньше 0</w:t>
      </w:r>
      <w:r w:rsidR="000C5272" w:rsidRPr="000C5272">
        <w:t>;</w:t>
      </w:r>
    </w:p>
    <w:p w:rsidR="000C5272" w:rsidRDefault="00984AFE" w:rsidP="000C5272">
      <w:pPr>
        <w:ind w:firstLine="709"/>
      </w:pPr>
      <w:r w:rsidRPr="000C5272">
        <w:t>е</w:t>
      </w:r>
      <w:r w:rsidR="008F39D3" w:rsidRPr="000C5272">
        <w:t>сли уровень в резервуаре больше либо равен 0, при одновременном равенстве 1 сигнала запуска процесса то уровень в резервуаре будет представляться следующей формулой</w:t>
      </w:r>
      <w:r w:rsidR="000C5272" w:rsidRPr="000C5272">
        <w:t>:</w:t>
      </w:r>
    </w:p>
    <w:p w:rsidR="000C5272" w:rsidRPr="003F752E" w:rsidRDefault="008F39D3" w:rsidP="000C5272">
      <w:pPr>
        <w:ind w:firstLine="709"/>
        <w:rPr>
          <w:lang w:val="en-US"/>
        </w:rPr>
      </w:pPr>
      <w:r w:rsidRPr="000C5272">
        <w:rPr>
          <w:b/>
          <w:bCs/>
          <w:i/>
          <w:iCs/>
        </w:rPr>
        <w:t>Уровень</w:t>
      </w:r>
      <w:r w:rsidRPr="003F752E">
        <w:rPr>
          <w:b/>
          <w:bCs/>
          <w:i/>
          <w:iCs/>
          <w:lang w:val="en-US"/>
        </w:rPr>
        <w:t xml:space="preserve"> = </w:t>
      </w:r>
      <w:r w:rsidRPr="000C5272">
        <w:rPr>
          <w:b/>
          <w:bCs/>
          <w:i/>
          <w:iCs/>
        </w:rPr>
        <w:t>Текущий</w:t>
      </w:r>
      <w:r w:rsidRPr="003F752E">
        <w:rPr>
          <w:b/>
          <w:bCs/>
          <w:i/>
          <w:iCs/>
          <w:lang w:val="en-US"/>
        </w:rPr>
        <w:t xml:space="preserve"> </w:t>
      </w:r>
      <w:r w:rsidRPr="000C5272">
        <w:rPr>
          <w:b/>
          <w:bCs/>
          <w:i/>
          <w:iCs/>
        </w:rPr>
        <w:t>уровень</w:t>
      </w:r>
      <w:r w:rsidRPr="003F752E">
        <w:rPr>
          <w:b/>
          <w:bCs/>
          <w:i/>
          <w:iCs/>
          <w:lang w:val="en-US"/>
        </w:rPr>
        <w:t xml:space="preserve"> + ICONICS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Simulator</w:t>
      </w:r>
      <w:r w:rsidR="000C5272" w:rsidRPr="003F752E">
        <w:rPr>
          <w:b/>
          <w:bCs/>
          <w:i/>
          <w:iCs/>
          <w:lang w:val="en-US"/>
        </w:rPr>
        <w:t>.1</w:t>
      </w:r>
      <w:r w:rsidRPr="003F752E">
        <w:rPr>
          <w:b/>
          <w:bCs/>
          <w:i/>
          <w:iCs/>
          <w:lang w:val="en-US"/>
        </w:rPr>
        <w:t>\diplom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dip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bool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out1 + ICONICS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Simulator</w:t>
      </w:r>
      <w:r w:rsidR="000C5272" w:rsidRPr="003F752E">
        <w:rPr>
          <w:b/>
          <w:bCs/>
          <w:i/>
          <w:iCs/>
          <w:lang w:val="en-US"/>
        </w:rPr>
        <w:t>.1</w:t>
      </w:r>
      <w:r w:rsidRPr="003F752E">
        <w:rPr>
          <w:b/>
          <w:bCs/>
          <w:i/>
          <w:iCs/>
          <w:lang w:val="en-US"/>
        </w:rPr>
        <w:t>\diplom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dip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bool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 xml:space="preserve">out2 </w:t>
      </w:r>
      <w:r w:rsidR="000C5272" w:rsidRPr="003F752E">
        <w:rPr>
          <w:b/>
          <w:bCs/>
          <w:i/>
          <w:iCs/>
          <w:lang w:val="en-US"/>
        </w:rPr>
        <w:t>-</w:t>
      </w:r>
      <w:r w:rsidRPr="003F752E">
        <w:rPr>
          <w:b/>
          <w:bCs/>
          <w:i/>
          <w:iCs/>
          <w:lang w:val="en-US"/>
        </w:rPr>
        <w:t xml:space="preserve"> </w:t>
      </w:r>
      <w:r w:rsidRPr="000C5272">
        <w:rPr>
          <w:b/>
          <w:bCs/>
          <w:i/>
          <w:iCs/>
        </w:rPr>
        <w:t>отгрузка</w:t>
      </w:r>
      <w:r w:rsidRPr="003F752E">
        <w:rPr>
          <w:lang w:val="en-US"/>
        </w:rPr>
        <w:t xml:space="preserve">, </w:t>
      </w:r>
      <w:r w:rsidRPr="000C5272">
        <w:t>где</w:t>
      </w:r>
      <w:r w:rsidR="000C5272" w:rsidRPr="003F752E">
        <w:rPr>
          <w:lang w:val="en-US"/>
        </w:rPr>
        <w:t xml:space="preserve">: </w:t>
      </w:r>
      <w:r w:rsidRPr="003F752E">
        <w:rPr>
          <w:b/>
          <w:bCs/>
          <w:i/>
          <w:iCs/>
          <w:lang w:val="en-US"/>
        </w:rPr>
        <w:t>ICONICS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Simulator</w:t>
      </w:r>
      <w:r w:rsidR="000C5272" w:rsidRPr="003F752E">
        <w:rPr>
          <w:b/>
          <w:bCs/>
          <w:i/>
          <w:iCs/>
          <w:lang w:val="en-US"/>
        </w:rPr>
        <w:t>.1</w:t>
      </w:r>
      <w:r w:rsidRPr="003F752E">
        <w:rPr>
          <w:b/>
          <w:bCs/>
          <w:i/>
          <w:iCs/>
          <w:lang w:val="en-US"/>
        </w:rPr>
        <w:t>\diplom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dip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bool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out1 = 1</w:t>
      </w:r>
      <w:r w:rsidRPr="003F752E">
        <w:rPr>
          <w:lang w:val="en-US"/>
        </w:rPr>
        <w:t xml:space="preserve">, </w:t>
      </w:r>
      <w:r w:rsidRPr="000C5272">
        <w:t>если</w:t>
      </w:r>
      <w:r w:rsidRPr="003F752E">
        <w:rPr>
          <w:lang w:val="en-US"/>
        </w:rPr>
        <w:t xml:space="preserve"> </w:t>
      </w:r>
      <w:r w:rsidRPr="000C5272">
        <w:t>задвижка</w:t>
      </w:r>
      <w:r w:rsidRPr="003F752E">
        <w:rPr>
          <w:lang w:val="en-US"/>
        </w:rPr>
        <w:t xml:space="preserve"> </w:t>
      </w:r>
      <w:r w:rsidRPr="003F752E">
        <w:rPr>
          <w:i/>
          <w:iCs/>
          <w:lang w:val="en-US"/>
        </w:rPr>
        <w:t>ValveA</w:t>
      </w:r>
      <w:r w:rsidR="000C5272" w:rsidRPr="003F752E">
        <w:rPr>
          <w:lang w:val="en-US"/>
        </w:rPr>
        <w:t xml:space="preserve"> (</w:t>
      </w:r>
      <w:r w:rsidRPr="000C5272">
        <w:t>расположена</w:t>
      </w:r>
      <w:r w:rsidRPr="003F752E">
        <w:rPr>
          <w:lang w:val="en-US"/>
        </w:rPr>
        <w:t xml:space="preserve"> </w:t>
      </w:r>
      <w:r w:rsidRPr="000C5272">
        <w:t>слева</w:t>
      </w:r>
      <w:r w:rsidRPr="003F752E">
        <w:rPr>
          <w:lang w:val="en-US"/>
        </w:rPr>
        <w:t xml:space="preserve"> </w:t>
      </w:r>
      <w:r w:rsidRPr="000C5272">
        <w:t>от</w:t>
      </w:r>
      <w:r w:rsidRPr="003F752E">
        <w:rPr>
          <w:lang w:val="en-US"/>
        </w:rPr>
        <w:t xml:space="preserve"> </w:t>
      </w:r>
      <w:r w:rsidRPr="000C5272">
        <w:t>резервуара</w:t>
      </w:r>
      <w:r w:rsidR="000C5272" w:rsidRPr="003F752E">
        <w:rPr>
          <w:lang w:val="en-US"/>
        </w:rPr>
        <w:t xml:space="preserve">) </w:t>
      </w:r>
      <w:r w:rsidRPr="000C5272">
        <w:t>открыта</w:t>
      </w:r>
      <w:r w:rsidR="000C5272" w:rsidRPr="003F752E">
        <w:rPr>
          <w:lang w:val="en-US"/>
        </w:rPr>
        <w:t xml:space="preserve"> (</w:t>
      </w:r>
      <w:r w:rsidRPr="003F752E">
        <w:rPr>
          <w:i/>
          <w:iCs/>
          <w:lang w:val="en-US"/>
        </w:rPr>
        <w:t>CompA</w:t>
      </w:r>
      <w:r w:rsidRPr="003F752E">
        <w:rPr>
          <w:lang w:val="en-US"/>
        </w:rPr>
        <w:t xml:space="preserve"> </w:t>
      </w:r>
      <w:r w:rsidRPr="000C5272">
        <w:t>поступает</w:t>
      </w:r>
      <w:r w:rsidRPr="003F752E">
        <w:rPr>
          <w:lang w:val="en-US"/>
        </w:rPr>
        <w:t xml:space="preserve"> </w:t>
      </w:r>
      <w:r w:rsidRPr="000C5272">
        <w:t>в</w:t>
      </w:r>
      <w:r w:rsidRPr="003F752E">
        <w:rPr>
          <w:lang w:val="en-US"/>
        </w:rPr>
        <w:t xml:space="preserve"> </w:t>
      </w:r>
      <w:r w:rsidRPr="000C5272">
        <w:t>резервуар</w:t>
      </w:r>
      <w:r w:rsidR="000C5272" w:rsidRPr="003F752E">
        <w:rPr>
          <w:lang w:val="en-US"/>
        </w:rPr>
        <w:t>)</w:t>
      </w:r>
    </w:p>
    <w:p w:rsidR="000C5272" w:rsidRPr="003F752E" w:rsidRDefault="008F39D3" w:rsidP="000C5272">
      <w:pPr>
        <w:ind w:firstLine="709"/>
        <w:rPr>
          <w:lang w:val="en-US"/>
        </w:rPr>
      </w:pPr>
      <w:r w:rsidRPr="003F752E">
        <w:rPr>
          <w:b/>
          <w:bCs/>
          <w:i/>
          <w:iCs/>
          <w:lang w:val="en-US"/>
        </w:rPr>
        <w:t>ICONICS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Simulator</w:t>
      </w:r>
      <w:r w:rsidR="000C5272" w:rsidRPr="003F752E">
        <w:rPr>
          <w:b/>
          <w:bCs/>
          <w:i/>
          <w:iCs/>
          <w:lang w:val="en-US"/>
        </w:rPr>
        <w:t>.1</w:t>
      </w:r>
      <w:r w:rsidRPr="003F752E">
        <w:rPr>
          <w:b/>
          <w:bCs/>
          <w:i/>
          <w:iCs/>
          <w:lang w:val="en-US"/>
        </w:rPr>
        <w:t>\diplom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dip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bool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out1 = 0</w:t>
      </w:r>
      <w:r w:rsidRPr="003F752E">
        <w:rPr>
          <w:lang w:val="en-US"/>
        </w:rPr>
        <w:t xml:space="preserve">, </w:t>
      </w:r>
      <w:r w:rsidRPr="000C5272">
        <w:t>если</w:t>
      </w:r>
      <w:r w:rsidRPr="003F752E">
        <w:rPr>
          <w:lang w:val="en-US"/>
        </w:rPr>
        <w:t xml:space="preserve"> </w:t>
      </w:r>
      <w:r w:rsidRPr="000C5272">
        <w:t>задвижка</w:t>
      </w:r>
      <w:r w:rsidRPr="003F752E">
        <w:rPr>
          <w:lang w:val="en-US"/>
        </w:rPr>
        <w:t xml:space="preserve"> </w:t>
      </w:r>
      <w:r w:rsidRPr="003F752E">
        <w:rPr>
          <w:i/>
          <w:iCs/>
          <w:lang w:val="en-US"/>
        </w:rPr>
        <w:t>ValveA</w:t>
      </w:r>
      <w:r w:rsidR="000C5272" w:rsidRPr="003F752E">
        <w:rPr>
          <w:lang w:val="en-US"/>
        </w:rPr>
        <w:t xml:space="preserve"> (</w:t>
      </w:r>
      <w:r w:rsidRPr="000C5272">
        <w:t>расположена</w:t>
      </w:r>
      <w:r w:rsidRPr="003F752E">
        <w:rPr>
          <w:lang w:val="en-US"/>
        </w:rPr>
        <w:t xml:space="preserve"> </w:t>
      </w:r>
      <w:r w:rsidRPr="000C5272">
        <w:t>слева</w:t>
      </w:r>
      <w:r w:rsidRPr="003F752E">
        <w:rPr>
          <w:lang w:val="en-US"/>
        </w:rPr>
        <w:t xml:space="preserve"> </w:t>
      </w:r>
      <w:r w:rsidRPr="000C5272">
        <w:t>от</w:t>
      </w:r>
      <w:r w:rsidRPr="003F752E">
        <w:rPr>
          <w:lang w:val="en-US"/>
        </w:rPr>
        <w:t xml:space="preserve"> </w:t>
      </w:r>
      <w:r w:rsidRPr="000C5272">
        <w:t>резервуара</w:t>
      </w:r>
      <w:r w:rsidR="000C5272" w:rsidRPr="003F752E">
        <w:rPr>
          <w:lang w:val="en-US"/>
        </w:rPr>
        <w:t xml:space="preserve">) </w:t>
      </w:r>
      <w:r w:rsidRPr="000C5272">
        <w:t>закрыта</w:t>
      </w:r>
      <w:r w:rsidR="000C5272" w:rsidRPr="003F752E">
        <w:rPr>
          <w:lang w:val="en-US"/>
        </w:rPr>
        <w:t xml:space="preserve"> (</w:t>
      </w:r>
      <w:r w:rsidRPr="003F752E">
        <w:rPr>
          <w:i/>
          <w:iCs/>
          <w:lang w:val="en-US"/>
        </w:rPr>
        <w:t>CompA</w:t>
      </w:r>
      <w:r w:rsidRPr="003F752E">
        <w:rPr>
          <w:lang w:val="en-US"/>
        </w:rPr>
        <w:t xml:space="preserve"> </w:t>
      </w:r>
      <w:r w:rsidRPr="000C5272">
        <w:t>не</w:t>
      </w:r>
      <w:r w:rsidRPr="003F752E">
        <w:rPr>
          <w:lang w:val="en-US"/>
        </w:rPr>
        <w:t xml:space="preserve"> </w:t>
      </w:r>
      <w:r w:rsidRPr="000C5272">
        <w:t>поступает</w:t>
      </w:r>
      <w:r w:rsidRPr="003F752E">
        <w:rPr>
          <w:lang w:val="en-US"/>
        </w:rPr>
        <w:t xml:space="preserve"> </w:t>
      </w:r>
      <w:r w:rsidRPr="000C5272">
        <w:t>в</w:t>
      </w:r>
      <w:r w:rsidRPr="003F752E">
        <w:rPr>
          <w:lang w:val="en-US"/>
        </w:rPr>
        <w:t xml:space="preserve"> </w:t>
      </w:r>
      <w:r w:rsidRPr="000C5272">
        <w:t>резервуар</w:t>
      </w:r>
      <w:r w:rsidR="000C5272" w:rsidRPr="003F752E">
        <w:rPr>
          <w:lang w:val="en-US"/>
        </w:rPr>
        <w:t>)</w:t>
      </w:r>
    </w:p>
    <w:p w:rsidR="000C5272" w:rsidRPr="003F752E" w:rsidRDefault="008F39D3" w:rsidP="000C5272">
      <w:pPr>
        <w:ind w:firstLine="709"/>
        <w:rPr>
          <w:lang w:val="en-US"/>
        </w:rPr>
      </w:pPr>
      <w:r w:rsidRPr="003F752E">
        <w:rPr>
          <w:b/>
          <w:bCs/>
          <w:i/>
          <w:iCs/>
          <w:lang w:val="en-US"/>
        </w:rPr>
        <w:t>ICONICS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Simulator</w:t>
      </w:r>
      <w:r w:rsidR="000C5272" w:rsidRPr="003F752E">
        <w:rPr>
          <w:b/>
          <w:bCs/>
          <w:i/>
          <w:iCs/>
          <w:lang w:val="en-US"/>
        </w:rPr>
        <w:t>.1</w:t>
      </w:r>
      <w:r w:rsidRPr="003F752E">
        <w:rPr>
          <w:b/>
          <w:bCs/>
          <w:i/>
          <w:iCs/>
          <w:lang w:val="en-US"/>
        </w:rPr>
        <w:t>\diplom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dip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bool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out2 = 1</w:t>
      </w:r>
      <w:r w:rsidRPr="003F752E">
        <w:rPr>
          <w:lang w:val="en-US"/>
        </w:rPr>
        <w:t xml:space="preserve">, </w:t>
      </w:r>
      <w:r w:rsidRPr="000C5272">
        <w:t>если</w:t>
      </w:r>
      <w:r w:rsidRPr="003F752E">
        <w:rPr>
          <w:lang w:val="en-US"/>
        </w:rPr>
        <w:t xml:space="preserve"> </w:t>
      </w:r>
      <w:r w:rsidRPr="000C5272">
        <w:t>задвижка</w:t>
      </w:r>
      <w:r w:rsidRPr="003F752E">
        <w:rPr>
          <w:lang w:val="en-US"/>
        </w:rPr>
        <w:t xml:space="preserve"> </w:t>
      </w:r>
      <w:r w:rsidRPr="003F752E">
        <w:rPr>
          <w:i/>
          <w:iCs/>
          <w:lang w:val="en-US"/>
        </w:rPr>
        <w:t>ValveB</w:t>
      </w:r>
      <w:r w:rsidR="000C5272" w:rsidRPr="003F752E">
        <w:rPr>
          <w:lang w:val="en-US"/>
        </w:rPr>
        <w:t xml:space="preserve"> (</w:t>
      </w:r>
      <w:r w:rsidRPr="000C5272">
        <w:t>расположена</w:t>
      </w:r>
      <w:r w:rsidRPr="003F752E">
        <w:rPr>
          <w:lang w:val="en-US"/>
        </w:rPr>
        <w:t xml:space="preserve"> </w:t>
      </w:r>
      <w:r w:rsidRPr="000C5272">
        <w:t>справа</w:t>
      </w:r>
      <w:r w:rsidRPr="003F752E">
        <w:rPr>
          <w:lang w:val="en-US"/>
        </w:rPr>
        <w:t xml:space="preserve"> </w:t>
      </w:r>
      <w:r w:rsidRPr="000C5272">
        <w:t>от</w:t>
      </w:r>
      <w:r w:rsidRPr="003F752E">
        <w:rPr>
          <w:lang w:val="en-US"/>
        </w:rPr>
        <w:t xml:space="preserve"> </w:t>
      </w:r>
      <w:r w:rsidRPr="000C5272">
        <w:t>резервуара</w:t>
      </w:r>
      <w:r w:rsidR="000C5272" w:rsidRPr="003F752E">
        <w:rPr>
          <w:lang w:val="en-US"/>
        </w:rPr>
        <w:t xml:space="preserve">) </w:t>
      </w:r>
      <w:r w:rsidRPr="000C5272">
        <w:t>открыта</w:t>
      </w:r>
      <w:r w:rsidR="000C5272" w:rsidRPr="003F752E">
        <w:rPr>
          <w:lang w:val="en-US"/>
        </w:rPr>
        <w:t xml:space="preserve"> (</w:t>
      </w:r>
      <w:r w:rsidRPr="003F752E">
        <w:rPr>
          <w:i/>
          <w:iCs/>
          <w:lang w:val="en-US"/>
        </w:rPr>
        <w:t>CompB</w:t>
      </w:r>
      <w:r w:rsidRPr="003F752E">
        <w:rPr>
          <w:lang w:val="en-US"/>
        </w:rPr>
        <w:t xml:space="preserve"> </w:t>
      </w:r>
      <w:r w:rsidRPr="000C5272">
        <w:t>поступает</w:t>
      </w:r>
      <w:r w:rsidRPr="003F752E">
        <w:rPr>
          <w:lang w:val="en-US"/>
        </w:rPr>
        <w:t xml:space="preserve"> </w:t>
      </w:r>
      <w:r w:rsidRPr="000C5272">
        <w:t>в</w:t>
      </w:r>
      <w:r w:rsidRPr="003F752E">
        <w:rPr>
          <w:lang w:val="en-US"/>
        </w:rPr>
        <w:t xml:space="preserve"> </w:t>
      </w:r>
      <w:r w:rsidRPr="000C5272">
        <w:t>резервуар</w:t>
      </w:r>
      <w:r w:rsidR="000C5272" w:rsidRPr="003F752E">
        <w:rPr>
          <w:lang w:val="en-US"/>
        </w:rPr>
        <w:t>)</w:t>
      </w:r>
    </w:p>
    <w:p w:rsidR="000C5272" w:rsidRDefault="008F39D3" w:rsidP="000C5272">
      <w:pPr>
        <w:ind w:firstLine="709"/>
      </w:pPr>
      <w:r w:rsidRPr="000C5272">
        <w:rPr>
          <w:b/>
          <w:bCs/>
          <w:i/>
          <w:iCs/>
        </w:rPr>
        <w:t>ICONICS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Simulator</w:t>
      </w:r>
      <w:r w:rsidR="000C5272">
        <w:rPr>
          <w:b/>
          <w:bCs/>
          <w:i/>
          <w:iCs/>
        </w:rPr>
        <w:t>.1</w:t>
      </w:r>
      <w:r w:rsidRPr="000C5272">
        <w:rPr>
          <w:b/>
          <w:bCs/>
          <w:i/>
          <w:iCs/>
        </w:rPr>
        <w:t>\diplom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dip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bool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out2 = 0</w:t>
      </w:r>
      <w:r w:rsidRPr="000C5272">
        <w:t xml:space="preserve">, если задвижка </w:t>
      </w:r>
      <w:r w:rsidRPr="000C5272">
        <w:rPr>
          <w:i/>
          <w:iCs/>
        </w:rPr>
        <w:t>ValveB</w:t>
      </w:r>
      <w:r w:rsidR="000C5272">
        <w:t xml:space="preserve"> (</w:t>
      </w:r>
      <w:r w:rsidRPr="000C5272">
        <w:t>расположена справа от резервуара</w:t>
      </w:r>
      <w:r w:rsidR="000C5272" w:rsidRPr="000C5272">
        <w:t xml:space="preserve">) </w:t>
      </w:r>
      <w:r w:rsidRPr="000C5272">
        <w:t>закрыта</w:t>
      </w:r>
      <w:r w:rsidR="000C5272">
        <w:t xml:space="preserve"> (</w:t>
      </w:r>
      <w:r w:rsidRPr="000C5272">
        <w:rPr>
          <w:i/>
          <w:iCs/>
        </w:rPr>
        <w:t>CompB</w:t>
      </w:r>
      <w:r w:rsidRPr="000C5272">
        <w:t xml:space="preserve"> не поступает в резервуар</w:t>
      </w:r>
      <w:r w:rsidR="000C5272" w:rsidRPr="000C5272">
        <w:t>)</w:t>
      </w:r>
    </w:p>
    <w:p w:rsidR="000C5272" w:rsidRDefault="008F39D3" w:rsidP="000C5272">
      <w:pPr>
        <w:ind w:firstLine="709"/>
      </w:pPr>
      <w:r w:rsidRPr="000C5272">
        <w:rPr>
          <w:b/>
          <w:bCs/>
          <w:i/>
          <w:iCs/>
        </w:rPr>
        <w:t>Отгрузка = 1</w:t>
      </w:r>
      <w:r w:rsidRPr="000C5272">
        <w:t>, если отгрузочный насос включён</w:t>
      </w:r>
      <w:r w:rsidR="000C5272" w:rsidRPr="000C5272">
        <w:t xml:space="preserve">; </w:t>
      </w:r>
      <w:r w:rsidRPr="000C5272">
        <w:rPr>
          <w:b/>
          <w:bCs/>
          <w:i/>
          <w:iCs/>
        </w:rPr>
        <w:t>Отгрузка = 0</w:t>
      </w:r>
      <w:r w:rsidRPr="000C5272">
        <w:t>, если отгрузочный насос выключен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Для реализации построенного алгорит</w:t>
      </w:r>
      <w:r w:rsidR="00AE1371" w:rsidRPr="000C5272">
        <w:t>ма необходимо завест</w:t>
      </w:r>
      <w:r w:rsidR="00172832" w:rsidRPr="000C5272">
        <w:t>и нужные переменные, приведённые ниже в табл</w:t>
      </w:r>
      <w:r w:rsidR="000C5272">
        <w:t>.3</w:t>
      </w:r>
      <w:r w:rsidR="000C5272" w:rsidRPr="000C5272">
        <w:t>:</w:t>
      </w:r>
    </w:p>
    <w:p w:rsidR="007B48F9" w:rsidRDefault="007B48F9" w:rsidP="007B48F9">
      <w:pPr>
        <w:ind w:left="708" w:firstLine="1"/>
        <w:rPr>
          <w:lang w:val="uk-UA"/>
        </w:rPr>
      </w:pPr>
    </w:p>
    <w:p w:rsidR="007B48F9" w:rsidRPr="000C5272" w:rsidRDefault="007B48F9" w:rsidP="007B48F9">
      <w:pPr>
        <w:ind w:left="708" w:firstLine="1"/>
      </w:pPr>
      <w:r w:rsidRPr="000C5272">
        <w:t>Табл</w:t>
      </w:r>
      <w:r>
        <w:t>.3</w:t>
      </w:r>
      <w:r w:rsidRPr="000C5272">
        <w:t xml:space="preserve"> Описание переменных, необходимых для создания дискретно-непрерывного процесса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241"/>
        <w:gridCol w:w="4123"/>
      </w:tblGrid>
      <w:tr w:rsidR="009E63A3" w:rsidRPr="005F3D86" w:rsidTr="005F3D86">
        <w:trPr>
          <w:jc w:val="center"/>
        </w:trPr>
        <w:tc>
          <w:tcPr>
            <w:tcW w:w="3789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>Имя переменной</w:t>
            </w:r>
          </w:p>
        </w:tc>
        <w:tc>
          <w:tcPr>
            <w:tcW w:w="1241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>Тип</w:t>
            </w:r>
          </w:p>
        </w:tc>
        <w:tc>
          <w:tcPr>
            <w:tcW w:w="4123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>Описание</w:t>
            </w:r>
          </w:p>
        </w:tc>
      </w:tr>
      <w:tr w:rsidR="009E63A3" w:rsidRPr="005F3D86" w:rsidTr="005F3D86">
        <w:trPr>
          <w:jc w:val="center"/>
        </w:trPr>
        <w:tc>
          <w:tcPr>
            <w:tcW w:w="3789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b/>
                <w:bCs/>
                <w:i/>
                <w:iCs/>
                <w:lang w:val="en-US"/>
              </w:rPr>
            </w:pPr>
            <w:r w:rsidRPr="005F3D86">
              <w:rPr>
                <w:b/>
                <w:bCs/>
                <w:i/>
                <w:iCs/>
                <w:lang w:val="en-US"/>
              </w:rPr>
              <w:t>ICONICS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5F3D86">
              <w:rPr>
                <w:b/>
                <w:bCs/>
                <w:i/>
                <w:iCs/>
                <w:lang w:val="en-US"/>
              </w:rPr>
              <w:t>Simulator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>.1</w:t>
            </w:r>
            <w:r w:rsidRPr="005F3D86">
              <w:rPr>
                <w:b/>
                <w:bCs/>
                <w:i/>
                <w:iCs/>
                <w:lang w:val="en-US"/>
              </w:rPr>
              <w:t>\diplom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5F3D86">
              <w:rPr>
                <w:b/>
                <w:bCs/>
                <w:i/>
                <w:iCs/>
                <w:lang w:val="en-US"/>
              </w:rPr>
              <w:t>dip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5F3D86">
              <w:rPr>
                <w:b/>
                <w:bCs/>
                <w:i/>
                <w:iCs/>
                <w:lang w:val="en-US"/>
              </w:rPr>
              <w:t>start</w:t>
            </w:r>
          </w:p>
        </w:tc>
        <w:tc>
          <w:tcPr>
            <w:tcW w:w="1241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>Boolean</w:t>
            </w:r>
          </w:p>
        </w:tc>
        <w:tc>
          <w:tcPr>
            <w:tcW w:w="4123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>Сигнал запуска процесса</w:t>
            </w:r>
          </w:p>
        </w:tc>
      </w:tr>
      <w:tr w:rsidR="009E63A3" w:rsidRPr="000C5272" w:rsidTr="005F3D86">
        <w:trPr>
          <w:jc w:val="center"/>
        </w:trPr>
        <w:tc>
          <w:tcPr>
            <w:tcW w:w="3789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b/>
                <w:bCs/>
                <w:i/>
                <w:iCs/>
                <w:lang w:val="en-US"/>
              </w:rPr>
            </w:pPr>
            <w:r w:rsidRPr="005F3D86">
              <w:rPr>
                <w:b/>
                <w:bCs/>
                <w:i/>
                <w:iCs/>
              </w:rPr>
              <w:t>~~tank~~</w:t>
            </w:r>
          </w:p>
        </w:tc>
        <w:tc>
          <w:tcPr>
            <w:tcW w:w="1241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>Double</w:t>
            </w:r>
          </w:p>
        </w:tc>
        <w:tc>
          <w:tcPr>
            <w:tcW w:w="4123" w:type="dxa"/>
            <w:shd w:val="clear" w:color="auto" w:fill="auto"/>
          </w:tcPr>
          <w:p w:rsidR="009E63A3" w:rsidRPr="000C5272" w:rsidRDefault="009E63A3" w:rsidP="007B48F9">
            <w:pPr>
              <w:pStyle w:val="afd"/>
            </w:pPr>
            <w:r w:rsidRPr="000C5272">
              <w:t>Уровень в резервуаре</w:t>
            </w:r>
            <w:r w:rsidR="000C5272">
              <w:t xml:space="preserve"> (</w:t>
            </w:r>
            <w:r w:rsidR="00366F2D" w:rsidRPr="000C5272">
              <w:t>в диапазоне от 0 до 1000</w:t>
            </w:r>
            <w:r w:rsidRPr="000C5272">
              <w:t>см</w:t>
            </w:r>
            <w:r w:rsidR="000C5272" w:rsidRPr="000C5272">
              <w:t xml:space="preserve">) </w:t>
            </w:r>
          </w:p>
        </w:tc>
      </w:tr>
      <w:tr w:rsidR="009E63A3" w:rsidRPr="005F3D86" w:rsidTr="005F3D86">
        <w:trPr>
          <w:jc w:val="center"/>
        </w:trPr>
        <w:tc>
          <w:tcPr>
            <w:tcW w:w="3789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b/>
                <w:bCs/>
                <w:i/>
                <w:iCs/>
                <w:lang w:val="en-US"/>
              </w:rPr>
            </w:pPr>
            <w:r w:rsidRPr="005F3D86">
              <w:rPr>
                <w:b/>
                <w:bCs/>
                <w:i/>
                <w:iCs/>
                <w:lang w:val="en-US"/>
              </w:rPr>
              <w:t>ICONICS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5F3D86">
              <w:rPr>
                <w:b/>
                <w:bCs/>
                <w:i/>
                <w:iCs/>
                <w:lang w:val="en-US"/>
              </w:rPr>
              <w:t>Simulator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>.1</w:t>
            </w:r>
            <w:r w:rsidRPr="005F3D86">
              <w:rPr>
                <w:b/>
                <w:bCs/>
                <w:i/>
                <w:iCs/>
                <w:lang w:val="en-US"/>
              </w:rPr>
              <w:t>\diplom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5F3D86">
              <w:rPr>
                <w:b/>
                <w:bCs/>
                <w:i/>
                <w:iCs/>
                <w:lang w:val="en-US"/>
              </w:rPr>
              <w:t>dip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5F3D86">
              <w:rPr>
                <w:b/>
                <w:bCs/>
                <w:i/>
                <w:iCs/>
                <w:lang w:val="en-US"/>
              </w:rPr>
              <w:t>bool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5F3D86">
              <w:rPr>
                <w:b/>
                <w:bCs/>
                <w:i/>
                <w:iCs/>
                <w:lang w:val="en-US"/>
              </w:rPr>
              <w:t>out1</w:t>
            </w:r>
          </w:p>
        </w:tc>
        <w:tc>
          <w:tcPr>
            <w:tcW w:w="1241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>Boolean</w:t>
            </w:r>
          </w:p>
        </w:tc>
        <w:tc>
          <w:tcPr>
            <w:tcW w:w="4123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 xml:space="preserve">Положение задвижки </w:t>
            </w:r>
            <w:r w:rsidRPr="005F3D86">
              <w:rPr>
                <w:i/>
                <w:iCs/>
              </w:rPr>
              <w:t>ValveA</w:t>
            </w:r>
          </w:p>
        </w:tc>
      </w:tr>
      <w:tr w:rsidR="009E63A3" w:rsidRPr="005F3D86" w:rsidTr="005F3D86">
        <w:trPr>
          <w:jc w:val="center"/>
        </w:trPr>
        <w:tc>
          <w:tcPr>
            <w:tcW w:w="3789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b/>
                <w:bCs/>
                <w:i/>
                <w:iCs/>
                <w:lang w:val="en-US"/>
              </w:rPr>
            </w:pPr>
            <w:r w:rsidRPr="005F3D86">
              <w:rPr>
                <w:b/>
                <w:bCs/>
                <w:i/>
                <w:iCs/>
                <w:lang w:val="en-US"/>
              </w:rPr>
              <w:t>ICONICS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5F3D86">
              <w:rPr>
                <w:b/>
                <w:bCs/>
                <w:i/>
                <w:iCs/>
                <w:lang w:val="en-US"/>
              </w:rPr>
              <w:t>Simulator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>.1</w:t>
            </w:r>
            <w:r w:rsidRPr="005F3D86">
              <w:rPr>
                <w:b/>
                <w:bCs/>
                <w:i/>
                <w:iCs/>
                <w:lang w:val="en-US"/>
              </w:rPr>
              <w:t>\diplom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5F3D86">
              <w:rPr>
                <w:b/>
                <w:bCs/>
                <w:i/>
                <w:iCs/>
                <w:lang w:val="en-US"/>
              </w:rPr>
              <w:t>dip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5F3D86">
              <w:rPr>
                <w:b/>
                <w:bCs/>
                <w:i/>
                <w:iCs/>
                <w:lang w:val="en-US"/>
              </w:rPr>
              <w:t>bool</w:t>
            </w:r>
            <w:r w:rsidR="000C5272" w:rsidRPr="005F3D86">
              <w:rPr>
                <w:b/>
                <w:bCs/>
                <w:i/>
                <w:iCs/>
                <w:lang w:val="en-US"/>
              </w:rPr>
              <w:t xml:space="preserve">. </w:t>
            </w:r>
            <w:r w:rsidRPr="005F3D86">
              <w:rPr>
                <w:b/>
                <w:bCs/>
                <w:i/>
                <w:iCs/>
                <w:lang w:val="en-US"/>
              </w:rPr>
              <w:t>out2</w:t>
            </w:r>
          </w:p>
        </w:tc>
        <w:tc>
          <w:tcPr>
            <w:tcW w:w="1241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>Boolean</w:t>
            </w:r>
          </w:p>
        </w:tc>
        <w:tc>
          <w:tcPr>
            <w:tcW w:w="4123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 xml:space="preserve">Положение задвижки </w:t>
            </w:r>
            <w:r w:rsidRPr="005F3D86">
              <w:rPr>
                <w:i/>
                <w:iCs/>
              </w:rPr>
              <w:t>ValveB</w:t>
            </w:r>
          </w:p>
        </w:tc>
      </w:tr>
      <w:tr w:rsidR="009E63A3" w:rsidRPr="005F3D86" w:rsidTr="005F3D86">
        <w:trPr>
          <w:jc w:val="center"/>
        </w:trPr>
        <w:tc>
          <w:tcPr>
            <w:tcW w:w="3789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b/>
                <w:bCs/>
                <w:i/>
                <w:iCs/>
                <w:lang w:val="en-US"/>
              </w:rPr>
            </w:pPr>
            <w:r w:rsidRPr="005F3D86">
              <w:rPr>
                <w:b/>
                <w:bCs/>
                <w:i/>
                <w:iCs/>
              </w:rPr>
              <w:t>~~disch~~</w:t>
            </w:r>
          </w:p>
        </w:tc>
        <w:tc>
          <w:tcPr>
            <w:tcW w:w="1241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>Boolean</w:t>
            </w:r>
          </w:p>
        </w:tc>
        <w:tc>
          <w:tcPr>
            <w:tcW w:w="4123" w:type="dxa"/>
            <w:shd w:val="clear" w:color="auto" w:fill="auto"/>
          </w:tcPr>
          <w:p w:rsidR="009E63A3" w:rsidRPr="005F3D86" w:rsidRDefault="009E63A3" w:rsidP="007B48F9">
            <w:pPr>
              <w:pStyle w:val="afd"/>
              <w:rPr>
                <w:lang w:val="en-US"/>
              </w:rPr>
            </w:pPr>
            <w:r w:rsidRPr="000C5272">
              <w:t>Положение отгрузочного насоса</w:t>
            </w:r>
          </w:p>
        </w:tc>
      </w:tr>
    </w:tbl>
    <w:p w:rsidR="007B48F9" w:rsidRDefault="007B48F9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  <w:rPr>
          <w:lang w:val="uk-UA"/>
        </w:rPr>
      </w:pPr>
      <w:r w:rsidRPr="000C5272">
        <w:t xml:space="preserve">Для создания этих переменных будет использоваться OPC-сервер имитации сигналов </w:t>
      </w:r>
      <w:r w:rsidRPr="000C5272">
        <w:rPr>
          <w:i/>
          <w:iCs/>
        </w:rPr>
        <w:t>OPC Simulator</w:t>
      </w:r>
      <w:r w:rsidRPr="000C5272">
        <w:t xml:space="preserve"> из программной группы ICONICS Genesis-32</w:t>
      </w:r>
      <w:r w:rsidR="000C5272" w:rsidRPr="000C5272">
        <w:t xml:space="preserve">. </w:t>
      </w:r>
      <w:r w:rsidRPr="000C5272">
        <w:t xml:space="preserve">Для данной мнемосхемы будет создана отдельная группа тегов, названная </w:t>
      </w:r>
      <w:r w:rsidRPr="000C5272">
        <w:rPr>
          <w:i/>
          <w:iCs/>
        </w:rPr>
        <w:t>diplom</w:t>
      </w:r>
      <w:r w:rsidR="000C5272" w:rsidRPr="000C5272">
        <w:rPr>
          <w:i/>
          <w:iCs/>
        </w:rPr>
        <w:t xml:space="preserve">. </w:t>
      </w:r>
      <w:r w:rsidRPr="000C5272">
        <w:rPr>
          <w:i/>
          <w:iCs/>
        </w:rPr>
        <w:t>dip</w:t>
      </w:r>
      <w:r w:rsidR="000C5272" w:rsidRPr="000C5272">
        <w:t xml:space="preserve">. </w:t>
      </w:r>
      <w:r w:rsidRPr="000C5272">
        <w:t>В нужной группе создаются нужные теги и конфигурируются на усмотрение пользователю</w:t>
      </w:r>
      <w:r w:rsidR="000C5272" w:rsidRPr="000C5272">
        <w:t>.</w:t>
      </w:r>
    </w:p>
    <w:p w:rsidR="007B48F9" w:rsidRPr="007B48F9" w:rsidRDefault="007B48F9" w:rsidP="000C5272">
      <w:pPr>
        <w:ind w:firstLine="709"/>
        <w:rPr>
          <w:lang w:val="uk-UA"/>
        </w:rPr>
      </w:pPr>
    </w:p>
    <w:p w:rsidR="008F39D3" w:rsidRPr="000C5272" w:rsidRDefault="004E4139" w:rsidP="000C5272">
      <w:pPr>
        <w:ind w:firstLine="709"/>
      </w:pPr>
      <w:r>
        <w:pict>
          <v:shape id="_x0000_i1036" type="#_x0000_t75" style="width:373.5pt;height:193.5pt">
            <v:imagedata r:id="rId18" o:title=""/>
          </v:shape>
        </w:pict>
      </w:r>
    </w:p>
    <w:p w:rsidR="000C5272" w:rsidRPr="000C5272" w:rsidRDefault="000C5272" w:rsidP="000C5272">
      <w:pPr>
        <w:ind w:firstLine="709"/>
      </w:pPr>
      <w:r>
        <w:t>Рис.1</w:t>
      </w:r>
      <w:r w:rsidR="00A23CD1" w:rsidRPr="000C5272">
        <w:t>2</w:t>
      </w:r>
      <w:r w:rsidR="008F39D3" w:rsidRPr="000C5272">
        <w:t xml:space="preserve"> Добавление набора тегов в OPC-сервере имитации сигналов</w:t>
      </w:r>
    </w:p>
    <w:p w:rsidR="000C5272" w:rsidRDefault="003F752E" w:rsidP="000C5272">
      <w:pPr>
        <w:ind w:firstLine="709"/>
        <w:rPr>
          <w:b/>
          <w:bCs/>
          <w:lang w:val="uk-UA"/>
        </w:rPr>
      </w:pPr>
      <w:r>
        <w:rPr>
          <w:lang w:val="uk-UA"/>
        </w:rPr>
        <w:br w:type="page"/>
      </w:r>
      <w:r w:rsidR="008F39D3" w:rsidRPr="000C5272">
        <w:t>Теперь, когда есть нужные переменные можно перейти непосредственно к созданию имитации заполнения/опустошения резервуара</w:t>
      </w:r>
      <w:r w:rsidR="000C5272" w:rsidRPr="000C5272">
        <w:t xml:space="preserve">. </w:t>
      </w:r>
      <w:r w:rsidR="008F39D3" w:rsidRPr="000C5272">
        <w:t xml:space="preserve">Для этого нужно выделить изображение </w:t>
      </w:r>
      <w:r w:rsidR="008F39D3" w:rsidRPr="000C5272">
        <w:rPr>
          <w:i/>
          <w:iCs/>
        </w:rPr>
        <w:t>Swtich On</w:t>
      </w:r>
      <w:r w:rsidR="008F39D3" w:rsidRPr="000C5272">
        <w:t xml:space="preserve"> и в панели </w:t>
      </w:r>
      <w:r w:rsidR="00D23CFE" w:rsidRPr="000C5272">
        <w:rPr>
          <w:b/>
          <w:bCs/>
        </w:rPr>
        <w:t>“</w:t>
      </w:r>
      <w:r w:rsidR="008F39D3" w:rsidRPr="000C5272">
        <w:rPr>
          <w:b/>
          <w:bCs/>
        </w:rPr>
        <w:t>Динамика</w:t>
      </w:r>
      <w:r w:rsidR="000C5272">
        <w:rPr>
          <w:b/>
          <w:bCs/>
        </w:rPr>
        <w:t xml:space="preserve">" </w:t>
      </w:r>
      <w:r w:rsidR="008F39D3" w:rsidRPr="000C5272">
        <w:t xml:space="preserve">выбрать свойство </w:t>
      </w:r>
      <w:r w:rsidR="00D23CFE" w:rsidRPr="000C5272">
        <w:rPr>
          <w:b/>
          <w:bCs/>
        </w:rPr>
        <w:t>“</w:t>
      </w:r>
      <w:r w:rsidR="008F39D3" w:rsidRPr="000C5272">
        <w:rPr>
          <w:b/>
          <w:bCs/>
        </w:rPr>
        <w:t>Указание и щелчок мышью</w:t>
      </w:r>
      <w:r w:rsidR="000C5272">
        <w:rPr>
          <w:b/>
          <w:bCs/>
        </w:rPr>
        <w:t xml:space="preserve">". </w:t>
      </w:r>
      <w:r w:rsidR="008F39D3" w:rsidRPr="000C5272">
        <w:t>После чего на экран монитора будет выведена диа</w:t>
      </w:r>
      <w:r w:rsidR="00074CF0" w:rsidRPr="000C5272">
        <w:t xml:space="preserve">логовая панель </w:t>
      </w:r>
      <w:r w:rsidR="005B09BD" w:rsidRPr="000C5272">
        <w:rPr>
          <w:b/>
          <w:bCs/>
        </w:rPr>
        <w:t>“</w:t>
      </w:r>
      <w:r w:rsidR="008F39D3" w:rsidRPr="000C5272">
        <w:rPr>
          <w:b/>
          <w:bCs/>
        </w:rPr>
        <w:t>Инспектор свойств</w:t>
      </w:r>
      <w:r w:rsidR="000C5272">
        <w:rPr>
          <w:b/>
          <w:bCs/>
        </w:rPr>
        <w:t xml:space="preserve">" </w:t>
      </w:r>
      <w:r w:rsidR="008F39D3" w:rsidRPr="000C5272">
        <w:t xml:space="preserve">с выбранной закладкой </w:t>
      </w:r>
      <w:r w:rsidR="005B09BD" w:rsidRPr="000C5272">
        <w:rPr>
          <w:b/>
          <w:bCs/>
        </w:rPr>
        <w:t>“</w:t>
      </w:r>
      <w:r w:rsidR="008F39D3" w:rsidRPr="000C5272">
        <w:rPr>
          <w:b/>
          <w:bCs/>
        </w:rPr>
        <w:t>Указание и щелчок</w:t>
      </w:r>
      <w:r w:rsidR="000C5272">
        <w:rPr>
          <w:b/>
          <w:bCs/>
        </w:rPr>
        <w:t xml:space="preserve">". </w:t>
      </w:r>
      <w:r w:rsidR="008F39D3" w:rsidRPr="000C5272">
        <w:t xml:space="preserve">В выпадающем списке </w:t>
      </w:r>
      <w:r w:rsidR="00687A00" w:rsidRPr="000C5272">
        <w:rPr>
          <w:b/>
          <w:bCs/>
          <w:lang w:val="en-US"/>
        </w:rPr>
        <w:t>“</w:t>
      </w:r>
      <w:r w:rsidR="008F39D3" w:rsidRPr="000C5272">
        <w:rPr>
          <w:b/>
          <w:bCs/>
        </w:rPr>
        <w:t>Операция</w:t>
      </w:r>
      <w:r w:rsidR="000C5272">
        <w:rPr>
          <w:lang w:val="en-US"/>
        </w:rPr>
        <w:t xml:space="preserve">" </w:t>
      </w:r>
      <w:r w:rsidR="008F39D3" w:rsidRPr="000C5272">
        <w:t xml:space="preserve">следует выбрать действие </w:t>
      </w:r>
      <w:r w:rsidR="00687A00" w:rsidRPr="000C5272">
        <w:rPr>
          <w:b/>
          <w:bCs/>
          <w:lang w:val="en-US"/>
        </w:rPr>
        <w:t>“</w:t>
      </w:r>
      <w:r w:rsidR="008F39D3" w:rsidRPr="000C5272">
        <w:rPr>
          <w:b/>
          <w:bCs/>
        </w:rPr>
        <w:t>Передать значение</w:t>
      </w:r>
      <w:r w:rsidR="000C5272">
        <w:rPr>
          <w:b/>
          <w:bCs/>
          <w:lang w:val="en-US"/>
        </w:rPr>
        <w:t>".</w:t>
      </w:r>
    </w:p>
    <w:p w:rsidR="007B48F9" w:rsidRPr="007B48F9" w:rsidRDefault="007B48F9" w:rsidP="000C5272">
      <w:pPr>
        <w:ind w:firstLine="709"/>
        <w:rPr>
          <w:b/>
          <w:bCs/>
          <w:lang w:val="uk-UA"/>
        </w:rPr>
      </w:pPr>
    </w:p>
    <w:p w:rsidR="008F39D3" w:rsidRPr="000C5272" w:rsidRDefault="004E4139" w:rsidP="000C5272">
      <w:pPr>
        <w:ind w:firstLine="709"/>
      </w:pPr>
      <w:r>
        <w:pict>
          <v:shape id="_x0000_i1037" type="#_x0000_t75" style="width:3in;height:266.25pt">
            <v:imagedata r:id="rId19" o:title=""/>
          </v:shape>
        </w:pict>
      </w:r>
    </w:p>
    <w:p w:rsidR="000C5272" w:rsidRPr="000C5272" w:rsidRDefault="000C5272" w:rsidP="000C5272">
      <w:pPr>
        <w:ind w:firstLine="709"/>
        <w:rPr>
          <w:b/>
          <w:bCs/>
        </w:rPr>
      </w:pPr>
      <w:r>
        <w:t>Рис.1</w:t>
      </w:r>
      <w:r w:rsidR="00A23CD1" w:rsidRPr="000C5272">
        <w:t>3</w:t>
      </w:r>
      <w:r w:rsidR="008F39D3" w:rsidRPr="000C5272">
        <w:t xml:space="preserve"> Внешний вид страницы </w:t>
      </w:r>
      <w:r w:rsidR="004B703B" w:rsidRPr="000C5272">
        <w:rPr>
          <w:b/>
          <w:bCs/>
        </w:rPr>
        <w:t>“</w:t>
      </w:r>
      <w:r w:rsidR="008F39D3" w:rsidRPr="000C5272">
        <w:rPr>
          <w:b/>
          <w:bCs/>
        </w:rPr>
        <w:t>Указание и щелчок</w:t>
      </w:r>
      <w:r w:rsidR="004B703B" w:rsidRPr="000C5272">
        <w:rPr>
          <w:b/>
          <w:bCs/>
        </w:rPr>
        <w:t>”</w:t>
      </w:r>
      <w:r w:rsidR="008F39D3" w:rsidRPr="000C5272">
        <w:rPr>
          <w:b/>
          <w:bCs/>
        </w:rPr>
        <w:t xml:space="preserve"> </w:t>
      </w:r>
      <w:r w:rsidR="008F39D3" w:rsidRPr="000C5272">
        <w:t xml:space="preserve">диалоговой панели </w:t>
      </w:r>
      <w:r w:rsidR="004B703B" w:rsidRPr="000C5272">
        <w:rPr>
          <w:b/>
          <w:bCs/>
        </w:rPr>
        <w:t>“</w:t>
      </w:r>
      <w:r w:rsidR="008F39D3" w:rsidRPr="000C5272">
        <w:rPr>
          <w:b/>
          <w:bCs/>
        </w:rPr>
        <w:t>Инспектор свойств</w:t>
      </w:r>
      <w:r>
        <w:rPr>
          <w:b/>
          <w:bCs/>
        </w:rPr>
        <w:t xml:space="preserve">" </w:t>
      </w:r>
      <w:r w:rsidR="008F39D3" w:rsidRPr="000C5272">
        <w:t xml:space="preserve">после выбора операции </w:t>
      </w:r>
      <w:r w:rsidR="004B703B" w:rsidRPr="000C5272">
        <w:rPr>
          <w:b/>
          <w:bCs/>
        </w:rPr>
        <w:t>“</w:t>
      </w:r>
      <w:r w:rsidR="008F39D3" w:rsidRPr="000C5272">
        <w:rPr>
          <w:b/>
          <w:bCs/>
        </w:rPr>
        <w:t>Передать значение</w:t>
      </w:r>
      <w:r w:rsidR="004B703B" w:rsidRPr="000C5272">
        <w:rPr>
          <w:b/>
          <w:bCs/>
        </w:rPr>
        <w:t>”</w:t>
      </w:r>
    </w:p>
    <w:p w:rsidR="007B48F9" w:rsidRDefault="007B48F9" w:rsidP="000C5272">
      <w:pPr>
        <w:ind w:firstLine="709"/>
        <w:rPr>
          <w:lang w:val="uk-UA"/>
        </w:rPr>
      </w:pPr>
    </w:p>
    <w:p w:rsidR="000C5272" w:rsidRDefault="00BF7E9A" w:rsidP="000C5272">
      <w:pPr>
        <w:ind w:firstLine="709"/>
      </w:pPr>
      <w:r w:rsidRPr="000C5272">
        <w:t xml:space="preserve">В выпадающем списке </w:t>
      </w:r>
      <w:r w:rsidRPr="000C5272">
        <w:rPr>
          <w:b/>
          <w:bCs/>
        </w:rPr>
        <w:t>“Т</w:t>
      </w:r>
      <w:r w:rsidR="008F39D3" w:rsidRPr="000C5272">
        <w:rPr>
          <w:b/>
          <w:bCs/>
        </w:rPr>
        <w:t>ип</w:t>
      </w:r>
      <w:r w:rsidRPr="000C5272">
        <w:rPr>
          <w:b/>
          <w:bCs/>
        </w:rPr>
        <w:t>”</w:t>
      </w:r>
      <w:r w:rsidR="008F39D3" w:rsidRPr="000C5272">
        <w:t xml:space="preserve"> следует выбрать </w:t>
      </w:r>
      <w:r w:rsidRPr="000C5272">
        <w:t>“</w:t>
      </w:r>
      <w:r w:rsidR="008F39D3" w:rsidRPr="000C5272">
        <w:rPr>
          <w:b/>
          <w:bCs/>
        </w:rPr>
        <w:t>С фиксацией</w:t>
      </w:r>
      <w:r w:rsidRPr="000C5272">
        <w:rPr>
          <w:b/>
          <w:bCs/>
        </w:rPr>
        <w:t>”</w:t>
      </w:r>
      <w:r w:rsidR="000C5272" w:rsidRPr="000C5272">
        <w:t xml:space="preserve">. </w:t>
      </w:r>
      <w:r w:rsidR="008F39D3" w:rsidRPr="000C5272">
        <w:t xml:space="preserve">Если выбрать тип без фиксации, тогда элемент </w:t>
      </w:r>
      <w:r w:rsidR="008F39D3" w:rsidRPr="000C5272">
        <w:rPr>
          <w:i/>
          <w:iCs/>
        </w:rPr>
        <w:t>Switch On</w:t>
      </w:r>
      <w:r w:rsidR="008F39D3" w:rsidRPr="000C5272">
        <w:t xml:space="preserve"> будет подавать 1</w:t>
      </w:r>
      <w:r w:rsidR="000C5272">
        <w:t xml:space="preserve"> (</w:t>
      </w:r>
      <w:r w:rsidR="008F39D3" w:rsidRPr="000C5272">
        <w:t xml:space="preserve">или </w:t>
      </w:r>
      <w:r w:rsidR="008F39D3" w:rsidRPr="000C5272">
        <w:rPr>
          <w:i/>
          <w:iCs/>
        </w:rPr>
        <w:t>True</w:t>
      </w:r>
      <w:r w:rsidR="000C5272" w:rsidRPr="000C5272">
        <w:t xml:space="preserve">) </w:t>
      </w:r>
      <w:r w:rsidR="008F39D3" w:rsidRPr="000C5272">
        <w:t>на</w:t>
      </w:r>
      <w:r w:rsidR="00287482" w:rsidRPr="000C5272">
        <w:t xml:space="preserve"> зависимые от него переменные</w:t>
      </w:r>
      <w:r w:rsidR="000C5272">
        <w:t xml:space="preserve"> (</w:t>
      </w:r>
      <w:r w:rsidR="008F39D3" w:rsidRPr="000C5272">
        <w:t xml:space="preserve">под словом зависимые следует понимать то, что элемент </w:t>
      </w:r>
      <w:r w:rsidR="008F39D3" w:rsidRPr="000C5272">
        <w:rPr>
          <w:i/>
          <w:iCs/>
        </w:rPr>
        <w:t>Switch on</w:t>
      </w:r>
      <w:r w:rsidR="008F39D3" w:rsidRPr="000C5272">
        <w:t xml:space="preserve"> управляет всей моделью, то есть если он включен</w:t>
      </w:r>
      <w:r w:rsidR="006D1986" w:rsidRPr="000C5272">
        <w:t>,</w:t>
      </w:r>
      <w:r w:rsidR="008F39D3" w:rsidRPr="000C5272">
        <w:t xml:space="preserve"> то процесс может работать, а если </w:t>
      </w:r>
      <w:r w:rsidR="00287482" w:rsidRPr="000C5272">
        <w:t>выключен то процесс остановится</w:t>
      </w:r>
      <w:r w:rsidR="000C5272" w:rsidRPr="000C5272">
        <w:t xml:space="preserve">) </w:t>
      </w:r>
      <w:r w:rsidR="008F39D3" w:rsidRPr="000C5272">
        <w:t>только при нажатии левой кнопкой мыши</w:t>
      </w:r>
      <w:r w:rsidR="000C5272" w:rsidRPr="000C5272">
        <w:t xml:space="preserve">. </w:t>
      </w:r>
      <w:r w:rsidR="008F39D3" w:rsidRPr="000C5272">
        <w:t xml:space="preserve">Получается, что весь процесс будет работать лишь в момент нажатия клавишей мышью </w:t>
      </w:r>
      <w:r w:rsidR="008F39D3" w:rsidRPr="000C5272">
        <w:rPr>
          <w:i/>
          <w:iCs/>
        </w:rPr>
        <w:t>Switch On</w:t>
      </w:r>
      <w:r w:rsidR="000C5272" w:rsidRPr="000C5272">
        <w:t xml:space="preserve">. </w:t>
      </w:r>
      <w:r w:rsidR="008F39D3" w:rsidRPr="000C5272">
        <w:t xml:space="preserve">Поэтому следует выбрать тип </w:t>
      </w:r>
      <w:r w:rsidR="00287482" w:rsidRPr="000C5272">
        <w:rPr>
          <w:b/>
          <w:bCs/>
        </w:rPr>
        <w:t>“</w:t>
      </w:r>
      <w:r w:rsidR="008F39D3" w:rsidRPr="000C5272">
        <w:rPr>
          <w:b/>
          <w:bCs/>
        </w:rPr>
        <w:t>С фиксацией</w:t>
      </w:r>
      <w:r w:rsidR="000C5272">
        <w:rPr>
          <w:b/>
          <w:bCs/>
        </w:rPr>
        <w:t xml:space="preserve">" </w:t>
      </w:r>
      <w:r w:rsidR="000C5272">
        <w:t>(</w:t>
      </w:r>
      <w:r w:rsidR="008F39D3" w:rsidRPr="000C5272">
        <w:t>фиксация позволяет зафиксировать положение/значение элемента до тех пор, пока пользователь не изменит положение/значение этого элемента</w:t>
      </w:r>
      <w:r w:rsidR="000C5272" w:rsidRPr="000C5272">
        <w:t xml:space="preserve">). </w:t>
      </w:r>
      <w:r w:rsidR="008F39D3" w:rsidRPr="000C5272">
        <w:t xml:space="preserve">Теперь если нажать левой клавишей мыши на элемент </w:t>
      </w:r>
      <w:r w:rsidR="008F39D3" w:rsidRPr="000C5272">
        <w:rPr>
          <w:i/>
          <w:iCs/>
        </w:rPr>
        <w:t>Switch On</w:t>
      </w:r>
      <w:r w:rsidR="008F39D3" w:rsidRPr="000C5272">
        <w:t>, то он станет 1</w:t>
      </w:r>
      <w:r w:rsidR="000C5272">
        <w:t xml:space="preserve"> (</w:t>
      </w:r>
      <w:r w:rsidR="008F39D3" w:rsidRPr="000C5272">
        <w:t xml:space="preserve">или </w:t>
      </w:r>
      <w:r w:rsidR="008F39D3" w:rsidRPr="000C5272">
        <w:rPr>
          <w:i/>
          <w:iCs/>
        </w:rPr>
        <w:t>True</w:t>
      </w:r>
      <w:r w:rsidR="000C5272" w:rsidRPr="000C5272">
        <w:t xml:space="preserve">) </w:t>
      </w:r>
      <w:r w:rsidR="008F39D3" w:rsidRPr="000C5272">
        <w:t xml:space="preserve">до тех пор, пока пользователь не остановит процесс, тем самым изменив </w:t>
      </w:r>
      <w:r w:rsidR="008F39D3" w:rsidRPr="000C5272">
        <w:rPr>
          <w:i/>
          <w:iCs/>
        </w:rPr>
        <w:t>True</w:t>
      </w:r>
      <w:r w:rsidR="008F39D3" w:rsidRPr="000C5272">
        <w:t xml:space="preserve"> на </w:t>
      </w:r>
      <w:r w:rsidR="008F39D3" w:rsidRPr="000C5272">
        <w:rPr>
          <w:i/>
          <w:iCs/>
        </w:rPr>
        <w:t>False</w:t>
      </w:r>
      <w:r w:rsidR="000C5272" w:rsidRPr="000C5272">
        <w:t xml:space="preserve">. </w:t>
      </w:r>
      <w:r w:rsidR="008F39D3" w:rsidRPr="000C5272">
        <w:t xml:space="preserve">В группе параметров </w:t>
      </w:r>
      <w:r w:rsidR="003545A6" w:rsidRPr="000C5272">
        <w:rPr>
          <w:b/>
          <w:bCs/>
        </w:rPr>
        <w:t>“</w:t>
      </w:r>
      <w:r w:rsidR="008F39D3" w:rsidRPr="000C5272">
        <w:rPr>
          <w:b/>
          <w:bCs/>
        </w:rPr>
        <w:t>Порядок выполнения</w:t>
      </w:r>
      <w:r w:rsidR="003545A6" w:rsidRPr="000C5272">
        <w:rPr>
          <w:b/>
          <w:bCs/>
        </w:rPr>
        <w:t>”</w:t>
      </w:r>
      <w:r w:rsidR="008F39D3" w:rsidRPr="000C5272">
        <w:t xml:space="preserve"> отмечается флажок </w:t>
      </w:r>
      <w:r w:rsidR="003545A6" w:rsidRPr="000C5272">
        <w:rPr>
          <w:b/>
          <w:bCs/>
        </w:rPr>
        <w:t>“</w:t>
      </w:r>
      <w:r w:rsidR="008F39D3" w:rsidRPr="000C5272">
        <w:rPr>
          <w:b/>
          <w:bCs/>
        </w:rPr>
        <w:t>Пока нажато</w:t>
      </w:r>
      <w:r w:rsidR="003545A6" w:rsidRPr="000C5272">
        <w:rPr>
          <w:b/>
          <w:bCs/>
        </w:rPr>
        <w:t>”</w:t>
      </w:r>
      <w:r w:rsidR="008F39D3" w:rsidRPr="000C5272">
        <w:t xml:space="preserve">, после чего в поле </w:t>
      </w:r>
      <w:r w:rsidR="003545A6" w:rsidRPr="000C5272">
        <w:rPr>
          <w:b/>
          <w:bCs/>
        </w:rPr>
        <w:t>“</w:t>
      </w:r>
      <w:r w:rsidR="008F39D3" w:rsidRPr="000C5272">
        <w:rPr>
          <w:b/>
          <w:bCs/>
        </w:rPr>
        <w:t>Интервал</w:t>
      </w:r>
      <w:r w:rsidR="000C5272">
        <w:rPr>
          <w:b/>
          <w:bCs/>
        </w:rPr>
        <w:t xml:space="preserve">" </w:t>
      </w:r>
      <w:r w:rsidR="008F39D3" w:rsidRPr="000C5272">
        <w:t>у</w:t>
      </w:r>
      <w:r w:rsidR="00F275F7" w:rsidRPr="000C5272">
        <w:t>станавливается значение 50 мс</w:t>
      </w:r>
      <w:r w:rsidR="000C5272">
        <w:t xml:space="preserve"> (</w:t>
      </w:r>
      <w:r w:rsidR="008F39D3" w:rsidRPr="000C5272">
        <w:t>это значит, что в переменную будет записываться значение раз в 50 мс</w:t>
      </w:r>
      <w:r w:rsidR="000C5272" w:rsidRPr="000C5272">
        <w:t xml:space="preserve">). </w:t>
      </w:r>
      <w:r w:rsidR="008F39D3" w:rsidRPr="000C5272">
        <w:t xml:space="preserve">Источником данных будет являться локальная переменная </w:t>
      </w:r>
      <w:r w:rsidR="008F39D3" w:rsidRPr="000C5272">
        <w:rPr>
          <w:b/>
          <w:bCs/>
          <w:i/>
          <w:iCs/>
        </w:rPr>
        <w:t>~~tank~~</w:t>
      </w:r>
      <w:r w:rsidR="000C5272" w:rsidRPr="000C5272">
        <w:t xml:space="preserve">. </w:t>
      </w:r>
      <w:r w:rsidR="008F39D3" w:rsidRPr="000C5272">
        <w:t>После настройки параметров остаётся ввести выражение, которое будет отображать описанный ваше алгоритм</w:t>
      </w:r>
      <w:r w:rsidR="000C5272" w:rsidRPr="000C5272">
        <w:t xml:space="preserve">. </w:t>
      </w:r>
      <w:r w:rsidR="008F39D3" w:rsidRPr="000C5272">
        <w:t>Для этого в инспекторе свойств е</w:t>
      </w:r>
      <w:r w:rsidR="000C5CC1" w:rsidRPr="000C5272">
        <w:t>сть меню</w:t>
      </w:r>
      <w:r w:rsidR="008F39D3" w:rsidRPr="000C5272">
        <w:t xml:space="preserve"> </w:t>
      </w:r>
      <w:r w:rsidR="000C5CC1" w:rsidRPr="003F752E">
        <w:rPr>
          <w:b/>
          <w:bCs/>
        </w:rPr>
        <w:t>“</w:t>
      </w:r>
      <w:r w:rsidR="008F39D3" w:rsidRPr="000C5272">
        <w:rPr>
          <w:b/>
          <w:bCs/>
        </w:rPr>
        <w:t>Редактор выражений</w:t>
      </w:r>
      <w:r w:rsidR="000C5CC1" w:rsidRPr="003F752E">
        <w:rPr>
          <w:b/>
          <w:bCs/>
        </w:rPr>
        <w:t>”</w:t>
      </w:r>
      <w:r w:rsidR="000C5272" w:rsidRPr="000C5272">
        <w:t>.</w:t>
      </w:r>
    </w:p>
    <w:p w:rsidR="008F39D3" w:rsidRPr="000C5272" w:rsidRDefault="008F39D3" w:rsidP="000C5272">
      <w:pPr>
        <w:ind w:firstLine="709"/>
        <w:rPr>
          <w:b/>
          <w:bCs/>
          <w:i/>
          <w:iCs/>
        </w:rPr>
      </w:pPr>
      <w:r w:rsidRPr="000C5272">
        <w:t>При вызове редактора выражений будет выведена диалоговая панель, в которую и будет введёно выражение</w:t>
      </w:r>
      <w:r w:rsidR="000C5272" w:rsidRPr="000C5272">
        <w:t xml:space="preserve">. </w:t>
      </w:r>
      <w:r w:rsidRPr="000C5272">
        <w:t>Выражение выглядит так</w:t>
      </w:r>
      <w:r w:rsidR="000C5272" w:rsidRPr="000C5272">
        <w:t xml:space="preserve">: </w:t>
      </w:r>
      <w:r w:rsidRPr="000C5272">
        <w:rPr>
          <w:b/>
          <w:bCs/>
          <w:i/>
          <w:iCs/>
        </w:rPr>
        <w:t>X=</w:t>
      </w:r>
      <w:r w:rsidR="000C5272">
        <w:rPr>
          <w:b/>
          <w:bCs/>
          <w:i/>
          <w:iCs/>
        </w:rPr>
        <w:t xml:space="preserve"> (</w:t>
      </w:r>
      <w:r w:rsidRPr="000C5272">
        <w:rPr>
          <w:b/>
          <w:bCs/>
          <w:i/>
          <w:iCs/>
        </w:rPr>
        <w:t>if</w:t>
      </w:r>
      <w:r w:rsidR="000C5272">
        <w:rPr>
          <w:b/>
          <w:bCs/>
          <w:i/>
          <w:iCs/>
        </w:rPr>
        <w:t xml:space="preserve"> (</w:t>
      </w:r>
      <w:r w:rsidRPr="000C5272">
        <w:rPr>
          <w:b/>
          <w:bCs/>
          <w:i/>
          <w:iCs/>
        </w:rPr>
        <w:t>~~tank~~&gt;1000,1000</w:t>
      </w:r>
      <w:r w:rsidR="000C5272" w:rsidRPr="000C5272">
        <w:rPr>
          <w:b/>
          <w:bCs/>
          <w:i/>
          <w:iCs/>
        </w:rPr>
        <w:t>,</w:t>
      </w:r>
      <w:r w:rsidRPr="000C5272">
        <w:rPr>
          <w:b/>
          <w:bCs/>
          <w:i/>
          <w:iCs/>
        </w:rPr>
        <w:t>~~tank~~</w:t>
      </w:r>
      <w:r w:rsidR="000C5272" w:rsidRPr="000C5272">
        <w:rPr>
          <w:b/>
          <w:bCs/>
          <w:i/>
          <w:iCs/>
        </w:rPr>
        <w:t xml:space="preserve"> </w:t>
      </w:r>
      <w:r w:rsidRPr="000C5272">
        <w:rPr>
          <w:b/>
          <w:bCs/>
          <w:i/>
          <w:iCs/>
        </w:rPr>
        <w:t>+</w:t>
      </w:r>
    </w:p>
    <w:p w:rsidR="008F39D3" w:rsidRPr="000C5272" w:rsidRDefault="008F39D3" w:rsidP="000C5272">
      <w:pPr>
        <w:ind w:firstLine="709"/>
        <w:rPr>
          <w:b/>
          <w:bCs/>
          <w:i/>
          <w:iCs/>
          <w:lang w:val="en-US"/>
        </w:rPr>
      </w:pPr>
      <w:r w:rsidRPr="003F752E">
        <w:rPr>
          <w:b/>
          <w:bCs/>
          <w:i/>
          <w:iCs/>
        </w:rPr>
        <w:t>{{</w:t>
      </w:r>
      <w:r w:rsidRPr="000C5272">
        <w:rPr>
          <w:b/>
          <w:bCs/>
          <w:i/>
          <w:iCs/>
          <w:lang w:val="en-US"/>
        </w:rPr>
        <w:t>ICONICS</w:t>
      </w:r>
      <w:r w:rsidR="000C5272" w:rsidRPr="003F752E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  <w:lang w:val="en-US"/>
        </w:rPr>
        <w:t>Simulator</w:t>
      </w:r>
      <w:r w:rsidR="000C5272" w:rsidRPr="003F752E">
        <w:rPr>
          <w:b/>
          <w:bCs/>
          <w:i/>
          <w:iCs/>
        </w:rPr>
        <w:t>.1</w:t>
      </w:r>
      <w:r w:rsidRPr="003F752E">
        <w:rPr>
          <w:b/>
          <w:bCs/>
          <w:i/>
          <w:iCs/>
        </w:rPr>
        <w:t>\</w:t>
      </w:r>
      <w:r w:rsidRPr="000C5272">
        <w:rPr>
          <w:b/>
          <w:bCs/>
          <w:i/>
          <w:iCs/>
          <w:lang w:val="en-US"/>
        </w:rPr>
        <w:t>diplom</w:t>
      </w:r>
      <w:r w:rsidR="000C5272" w:rsidRPr="003F752E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  <w:lang w:val="en-US"/>
        </w:rPr>
        <w:t>dip</w:t>
      </w:r>
      <w:r w:rsidR="000C5272" w:rsidRPr="003F752E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  <w:lang w:val="en-US"/>
        </w:rPr>
        <w:t>start</w:t>
      </w:r>
      <w:r w:rsidRPr="003F752E">
        <w:rPr>
          <w:b/>
          <w:bCs/>
          <w:i/>
          <w:iCs/>
        </w:rPr>
        <w:t>}}*{{</w:t>
      </w:r>
      <w:r w:rsidRPr="000C5272">
        <w:rPr>
          <w:b/>
          <w:bCs/>
          <w:i/>
          <w:iCs/>
          <w:lang w:val="en-US"/>
        </w:rPr>
        <w:t>ICONICS</w:t>
      </w:r>
      <w:r w:rsidR="000C5272" w:rsidRPr="003F752E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  <w:lang w:val="en-US"/>
        </w:rPr>
        <w:t>Simulator</w:t>
      </w:r>
      <w:r w:rsidR="000C5272">
        <w:rPr>
          <w:b/>
          <w:bCs/>
          <w:i/>
          <w:iCs/>
          <w:lang w:val="en-US"/>
        </w:rPr>
        <w:t>.1</w:t>
      </w:r>
      <w:r w:rsidRPr="000C5272">
        <w:rPr>
          <w:b/>
          <w:bCs/>
          <w:i/>
          <w:iCs/>
          <w:lang w:val="en-US"/>
        </w:rPr>
        <w:t>\diplom</w:t>
      </w:r>
      <w:r w:rsidR="000C5272" w:rsidRPr="000C5272">
        <w:rPr>
          <w:b/>
          <w:bCs/>
          <w:i/>
          <w:iCs/>
          <w:lang w:val="en-US"/>
        </w:rPr>
        <w:t xml:space="preserve">. </w:t>
      </w:r>
      <w:r w:rsidRPr="000C5272">
        <w:rPr>
          <w:b/>
          <w:bCs/>
          <w:i/>
          <w:iCs/>
          <w:lang w:val="en-US"/>
        </w:rPr>
        <w:t>dip</w:t>
      </w:r>
      <w:r w:rsidR="000C5272" w:rsidRPr="000C5272">
        <w:rPr>
          <w:b/>
          <w:bCs/>
          <w:i/>
          <w:iCs/>
          <w:lang w:val="en-US"/>
        </w:rPr>
        <w:t xml:space="preserve">. </w:t>
      </w:r>
      <w:r w:rsidRPr="000C5272">
        <w:rPr>
          <w:b/>
          <w:bCs/>
          <w:i/>
          <w:iCs/>
          <w:lang w:val="en-US"/>
        </w:rPr>
        <w:t>bool</w:t>
      </w:r>
      <w:r w:rsidR="000C5272" w:rsidRPr="000C5272">
        <w:rPr>
          <w:b/>
          <w:bCs/>
          <w:i/>
          <w:iCs/>
          <w:lang w:val="en-US"/>
        </w:rPr>
        <w:t xml:space="preserve">. </w:t>
      </w:r>
      <w:r w:rsidRPr="000C5272">
        <w:rPr>
          <w:b/>
          <w:bCs/>
          <w:i/>
          <w:iCs/>
          <w:lang w:val="en-US"/>
        </w:rPr>
        <w:t>out1}}+{{ ICONICS</w:t>
      </w:r>
      <w:r w:rsidR="000C5272" w:rsidRPr="000C5272">
        <w:rPr>
          <w:b/>
          <w:bCs/>
          <w:i/>
          <w:iCs/>
          <w:lang w:val="en-US"/>
        </w:rPr>
        <w:t xml:space="preserve">. </w:t>
      </w:r>
      <w:r w:rsidRPr="000C5272">
        <w:rPr>
          <w:b/>
          <w:bCs/>
          <w:i/>
          <w:iCs/>
          <w:lang w:val="en-US"/>
        </w:rPr>
        <w:t>Simulator</w:t>
      </w:r>
      <w:r w:rsidR="000C5272">
        <w:rPr>
          <w:b/>
          <w:bCs/>
          <w:i/>
          <w:iCs/>
          <w:lang w:val="en-US"/>
        </w:rPr>
        <w:t>.1</w:t>
      </w:r>
      <w:r w:rsidRPr="000C5272">
        <w:rPr>
          <w:b/>
          <w:bCs/>
          <w:i/>
          <w:iCs/>
          <w:lang w:val="en-US"/>
        </w:rPr>
        <w:t>\diplom</w:t>
      </w:r>
      <w:r w:rsidR="000C5272" w:rsidRPr="000C5272">
        <w:rPr>
          <w:b/>
          <w:bCs/>
          <w:i/>
          <w:iCs/>
          <w:lang w:val="en-US"/>
        </w:rPr>
        <w:t xml:space="preserve">. </w:t>
      </w:r>
      <w:r w:rsidRPr="000C5272">
        <w:rPr>
          <w:b/>
          <w:bCs/>
          <w:i/>
          <w:iCs/>
          <w:lang w:val="en-US"/>
        </w:rPr>
        <w:t>dip</w:t>
      </w:r>
      <w:r w:rsidR="000C5272" w:rsidRPr="000C5272">
        <w:rPr>
          <w:b/>
          <w:bCs/>
          <w:i/>
          <w:iCs/>
          <w:lang w:val="en-US"/>
        </w:rPr>
        <w:t xml:space="preserve">. </w:t>
      </w:r>
      <w:r w:rsidRPr="000C5272">
        <w:rPr>
          <w:b/>
          <w:bCs/>
          <w:i/>
          <w:iCs/>
          <w:lang w:val="en-US"/>
        </w:rPr>
        <w:t>start}}*</w:t>
      </w:r>
    </w:p>
    <w:p w:rsidR="000C5272" w:rsidRPr="003F752E" w:rsidRDefault="008F39D3" w:rsidP="000C5272">
      <w:pPr>
        <w:ind w:firstLine="709"/>
        <w:rPr>
          <w:b/>
          <w:bCs/>
          <w:i/>
          <w:iCs/>
          <w:lang w:val="en-US"/>
        </w:rPr>
      </w:pPr>
      <w:r w:rsidRPr="003F752E">
        <w:rPr>
          <w:b/>
          <w:bCs/>
          <w:i/>
          <w:iCs/>
          <w:lang w:val="en-US"/>
        </w:rPr>
        <w:t>{{ICONICS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Simulator</w:t>
      </w:r>
      <w:r w:rsidR="000C5272" w:rsidRPr="003F752E">
        <w:rPr>
          <w:b/>
          <w:bCs/>
          <w:i/>
          <w:iCs/>
          <w:lang w:val="en-US"/>
        </w:rPr>
        <w:t>.1</w:t>
      </w:r>
      <w:r w:rsidRPr="003F752E">
        <w:rPr>
          <w:b/>
          <w:bCs/>
          <w:i/>
          <w:iCs/>
          <w:lang w:val="en-US"/>
        </w:rPr>
        <w:t>\diplom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dip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bool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out2}}</w:t>
      </w:r>
      <w:r w:rsidR="000C5272" w:rsidRPr="003F752E">
        <w:rPr>
          <w:b/>
          <w:bCs/>
          <w:i/>
          <w:iCs/>
          <w:lang w:val="en-US"/>
        </w:rPr>
        <w:t xml:space="preserve"> - </w:t>
      </w:r>
      <w:r w:rsidRPr="003F752E">
        <w:rPr>
          <w:b/>
          <w:bCs/>
          <w:i/>
          <w:iCs/>
          <w:lang w:val="en-US"/>
        </w:rPr>
        <w:t>{{ICONICS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Simulator</w:t>
      </w:r>
      <w:r w:rsidR="000C5272" w:rsidRPr="003F752E">
        <w:rPr>
          <w:b/>
          <w:bCs/>
          <w:i/>
          <w:iCs/>
          <w:lang w:val="en-US"/>
        </w:rPr>
        <w:t>.1</w:t>
      </w:r>
      <w:r w:rsidRPr="003F752E">
        <w:rPr>
          <w:b/>
          <w:bCs/>
          <w:i/>
          <w:iCs/>
          <w:lang w:val="en-US"/>
        </w:rPr>
        <w:t>\diplom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dip</w:t>
      </w:r>
      <w:r w:rsidR="000C5272" w:rsidRPr="003F752E">
        <w:rPr>
          <w:b/>
          <w:bCs/>
          <w:i/>
          <w:iCs/>
          <w:lang w:val="en-US"/>
        </w:rPr>
        <w:t xml:space="preserve">. </w:t>
      </w:r>
      <w:r w:rsidRPr="003F752E">
        <w:rPr>
          <w:b/>
          <w:bCs/>
          <w:i/>
          <w:iCs/>
          <w:lang w:val="en-US"/>
        </w:rPr>
        <w:t>start}} * ~~disch~~</w:t>
      </w:r>
      <w:r w:rsidR="000C5272" w:rsidRPr="003F752E">
        <w:rPr>
          <w:b/>
          <w:bCs/>
          <w:i/>
          <w:iCs/>
          <w:lang w:val="en-US"/>
        </w:rPr>
        <w:t xml:space="preserve">)) </w:t>
      </w:r>
      <w:r w:rsidRPr="003F752E">
        <w:rPr>
          <w:b/>
          <w:bCs/>
          <w:i/>
          <w:iCs/>
          <w:lang w:val="en-US"/>
        </w:rPr>
        <w:t>*</w:t>
      </w:r>
      <w:r w:rsidR="000C5272" w:rsidRPr="003F752E">
        <w:rPr>
          <w:b/>
          <w:bCs/>
          <w:i/>
          <w:iCs/>
          <w:lang w:val="en-US"/>
        </w:rPr>
        <w:t xml:space="preserve"> (</w:t>
      </w:r>
      <w:r w:rsidRPr="003F752E">
        <w:rPr>
          <w:b/>
          <w:bCs/>
          <w:i/>
          <w:iCs/>
          <w:lang w:val="en-US"/>
        </w:rPr>
        <w:t>if</w:t>
      </w:r>
      <w:r w:rsidR="000C5272" w:rsidRPr="003F752E">
        <w:rPr>
          <w:b/>
          <w:bCs/>
          <w:i/>
          <w:iCs/>
          <w:lang w:val="en-US"/>
        </w:rPr>
        <w:t xml:space="preserve"> (</w:t>
      </w:r>
      <w:r w:rsidRPr="003F752E">
        <w:rPr>
          <w:b/>
          <w:bCs/>
          <w:i/>
          <w:iCs/>
          <w:lang w:val="en-US"/>
        </w:rPr>
        <w:t xml:space="preserve">~~tank~~&lt;0, </w:t>
      </w:r>
      <w:r w:rsidR="000C5272" w:rsidRPr="003F752E">
        <w:rPr>
          <w:b/>
          <w:bCs/>
          <w:i/>
          <w:iCs/>
          <w:lang w:val="en-US"/>
        </w:rPr>
        <w:t>0,1))</w:t>
      </w:r>
    </w:p>
    <w:p w:rsidR="000C5272" w:rsidRDefault="008F39D3" w:rsidP="000C5272">
      <w:pPr>
        <w:ind w:firstLine="709"/>
      </w:pPr>
      <w:r w:rsidRPr="000C5272">
        <w:t xml:space="preserve">Далее следует установить соединение между положением переключателя </w:t>
      </w:r>
      <w:r w:rsidRPr="000C5272">
        <w:rPr>
          <w:i/>
          <w:iCs/>
        </w:rPr>
        <w:t>Switch On</w:t>
      </w:r>
      <w:r w:rsidRPr="000C5272">
        <w:t xml:space="preserve"> и переменной </w:t>
      </w:r>
      <w:r w:rsidRPr="000C5272">
        <w:rPr>
          <w:b/>
          <w:bCs/>
          <w:i/>
          <w:iCs/>
        </w:rPr>
        <w:t>ICONICS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Simulator</w:t>
      </w:r>
      <w:r w:rsidR="000C5272">
        <w:rPr>
          <w:b/>
          <w:bCs/>
          <w:i/>
          <w:iCs/>
        </w:rPr>
        <w:t>.1</w:t>
      </w:r>
      <w:r w:rsidRPr="000C5272">
        <w:rPr>
          <w:b/>
          <w:bCs/>
          <w:i/>
          <w:iCs/>
        </w:rPr>
        <w:t>\diplom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dip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start</w:t>
      </w:r>
      <w:r w:rsidR="000C5272" w:rsidRPr="000C5272">
        <w:t xml:space="preserve">. </w:t>
      </w:r>
      <w:r w:rsidRPr="000C5272">
        <w:t xml:space="preserve">Для этого необходимо выбрать инструмент </w:t>
      </w:r>
      <w:r w:rsidR="00DA1F96" w:rsidRPr="000C5272">
        <w:rPr>
          <w:b/>
          <w:bCs/>
        </w:rPr>
        <w:t>“</w:t>
      </w:r>
      <w:r w:rsidRPr="000C5272">
        <w:rPr>
          <w:b/>
          <w:bCs/>
        </w:rPr>
        <w:t>Указание и щелчок мышью</w:t>
      </w:r>
      <w:r w:rsidR="000C5272">
        <w:rPr>
          <w:b/>
          <w:bCs/>
        </w:rPr>
        <w:t xml:space="preserve">". </w:t>
      </w:r>
      <w:r w:rsidRPr="000C5272">
        <w:t>В появившейся диалоговой панели</w:t>
      </w:r>
      <w:r w:rsidR="00DA1F96" w:rsidRPr="000C5272">
        <w:t>,</w:t>
      </w:r>
      <w:r w:rsidRPr="000C5272">
        <w:t xml:space="preserve"> в списке </w:t>
      </w:r>
      <w:r w:rsidR="00DA1F96" w:rsidRPr="000C5272">
        <w:rPr>
          <w:b/>
          <w:bCs/>
        </w:rPr>
        <w:t>“</w:t>
      </w:r>
      <w:r w:rsidRPr="000C5272">
        <w:rPr>
          <w:b/>
          <w:bCs/>
        </w:rPr>
        <w:t>Операция</w:t>
      </w:r>
      <w:r w:rsidR="000C5272">
        <w:rPr>
          <w:b/>
          <w:bCs/>
        </w:rPr>
        <w:t xml:space="preserve">" </w:t>
      </w:r>
      <w:r w:rsidRPr="000C5272">
        <w:t xml:space="preserve">нужно выбрать </w:t>
      </w:r>
      <w:r w:rsidR="00DA1F96" w:rsidRPr="000C5272">
        <w:rPr>
          <w:b/>
          <w:bCs/>
        </w:rPr>
        <w:t>“</w:t>
      </w:r>
      <w:r w:rsidRPr="000C5272">
        <w:rPr>
          <w:b/>
          <w:bCs/>
        </w:rPr>
        <w:t>Передать значение</w:t>
      </w:r>
      <w:r w:rsidR="00DA1F96" w:rsidRPr="000C5272">
        <w:rPr>
          <w:b/>
          <w:bCs/>
        </w:rPr>
        <w:t>”</w:t>
      </w:r>
      <w:r w:rsidRPr="000C5272">
        <w:t xml:space="preserve"> и в поле </w:t>
      </w:r>
      <w:r w:rsidR="00DA1F96" w:rsidRPr="000C5272">
        <w:rPr>
          <w:b/>
          <w:bCs/>
        </w:rPr>
        <w:t>“</w:t>
      </w:r>
      <w:r w:rsidRPr="000C5272">
        <w:rPr>
          <w:b/>
          <w:bCs/>
        </w:rPr>
        <w:t>Значение</w:t>
      </w:r>
      <w:r w:rsidR="000C5272">
        <w:rPr>
          <w:b/>
          <w:bCs/>
        </w:rPr>
        <w:t xml:space="preserve">" </w:t>
      </w:r>
      <w:r w:rsidRPr="000C5272">
        <w:t>поставить 1</w:t>
      </w:r>
      <w:r w:rsidR="000C5272" w:rsidRPr="000C5272">
        <w:t xml:space="preserve">. </w:t>
      </w:r>
      <w:r w:rsidRPr="000C5272">
        <w:t xml:space="preserve">Далее переключатель </w:t>
      </w:r>
      <w:r w:rsidRPr="000C5272">
        <w:rPr>
          <w:i/>
          <w:iCs/>
        </w:rPr>
        <w:t xml:space="preserve">Switch On </w:t>
      </w:r>
      <w:r w:rsidRPr="000C5272">
        <w:t>будет настроен таким обр</w:t>
      </w:r>
      <w:r w:rsidR="00DA1F96" w:rsidRPr="000C5272">
        <w:t>азом, что в режиме исполнения он</w:t>
      </w:r>
      <w:r w:rsidRPr="000C5272">
        <w:t xml:space="preserve"> будет видимым только в случае, если дискретно-непрерывный процесс остановлен</w:t>
      </w:r>
      <w:r w:rsidR="000C5272" w:rsidRPr="000C5272">
        <w:t xml:space="preserve">. </w:t>
      </w:r>
      <w:r w:rsidRPr="000C5272">
        <w:t xml:space="preserve">Для этого нужно выделить элемент </w:t>
      </w:r>
      <w:r w:rsidRPr="000C5272">
        <w:rPr>
          <w:i/>
          <w:iCs/>
        </w:rPr>
        <w:t>Switch On</w:t>
      </w:r>
      <w:r w:rsidRPr="000C5272">
        <w:t xml:space="preserve"> и выбрать инструмент </w:t>
      </w:r>
      <w:r w:rsidR="00136960" w:rsidRPr="000C5272">
        <w:rPr>
          <w:b/>
          <w:bCs/>
        </w:rPr>
        <w:t>“</w:t>
      </w:r>
      <w:r w:rsidRPr="000C5272">
        <w:rPr>
          <w:b/>
          <w:bCs/>
        </w:rPr>
        <w:t>Скрыть/блокировать</w:t>
      </w:r>
      <w:r w:rsidR="000C5272">
        <w:rPr>
          <w:b/>
          <w:bCs/>
        </w:rPr>
        <w:t xml:space="preserve">" </w:t>
      </w:r>
      <w:r w:rsidRPr="000C5272">
        <w:t xml:space="preserve">в панели </w:t>
      </w:r>
      <w:r w:rsidR="00136960" w:rsidRPr="000C5272">
        <w:rPr>
          <w:b/>
          <w:bCs/>
        </w:rPr>
        <w:t>“</w:t>
      </w:r>
      <w:r w:rsidRPr="000C5272">
        <w:rPr>
          <w:b/>
          <w:bCs/>
        </w:rPr>
        <w:t>Динамика</w:t>
      </w:r>
      <w:r w:rsidR="00136960" w:rsidRPr="000C5272">
        <w:rPr>
          <w:b/>
          <w:bCs/>
        </w:rPr>
        <w:t>”</w:t>
      </w:r>
      <w:r w:rsidR="000C5272" w:rsidRPr="000C5272">
        <w:t xml:space="preserve">. </w:t>
      </w:r>
      <w:r w:rsidRPr="000C5272">
        <w:t xml:space="preserve">На экран будет выведена диалоговая панель, которой в качестве источника данных будет переменная </w:t>
      </w:r>
      <w:r w:rsidRPr="000C5272">
        <w:rPr>
          <w:b/>
          <w:bCs/>
          <w:i/>
          <w:iCs/>
        </w:rPr>
        <w:t>ICONICS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Simulator</w:t>
      </w:r>
      <w:r w:rsidR="000C5272">
        <w:rPr>
          <w:b/>
          <w:bCs/>
          <w:i/>
          <w:iCs/>
        </w:rPr>
        <w:t>.1</w:t>
      </w:r>
      <w:r w:rsidRPr="000C5272">
        <w:rPr>
          <w:b/>
          <w:bCs/>
          <w:i/>
          <w:iCs/>
        </w:rPr>
        <w:t>\diplom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dip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start</w:t>
      </w:r>
      <w:r w:rsidRPr="000C5272">
        <w:t xml:space="preserve"> и указываем параметр </w:t>
      </w:r>
      <w:r w:rsidR="00F54510" w:rsidRPr="000C5272">
        <w:rPr>
          <w:b/>
          <w:bCs/>
        </w:rPr>
        <w:t>“</w:t>
      </w:r>
      <w:r w:rsidRPr="000C5272">
        <w:rPr>
          <w:b/>
          <w:bCs/>
        </w:rPr>
        <w:t>Скрыть/блокировать, если true</w:t>
      </w:r>
      <w:r w:rsidR="00F54510" w:rsidRPr="000C5272">
        <w:rPr>
          <w:b/>
          <w:bCs/>
        </w:rPr>
        <w:t>”</w:t>
      </w:r>
      <w:r w:rsidR="000C5272" w:rsidRPr="000C5272">
        <w:t xml:space="preserve">. </w:t>
      </w:r>
      <w:r w:rsidRPr="000C5272">
        <w:t>П</w:t>
      </w:r>
      <w:r w:rsidR="00F54510" w:rsidRPr="000C5272">
        <w:t>олучается</w:t>
      </w:r>
      <w:r w:rsidRPr="000C5272">
        <w:t xml:space="preserve">, что если переменная </w:t>
      </w:r>
      <w:r w:rsidRPr="000C5272">
        <w:rPr>
          <w:b/>
          <w:bCs/>
          <w:i/>
          <w:iCs/>
        </w:rPr>
        <w:t>ICONICS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Simulator</w:t>
      </w:r>
      <w:r w:rsidR="000C5272">
        <w:rPr>
          <w:b/>
          <w:bCs/>
          <w:i/>
          <w:iCs/>
        </w:rPr>
        <w:t>.1</w:t>
      </w:r>
      <w:r w:rsidRPr="000C5272">
        <w:rPr>
          <w:b/>
          <w:bCs/>
          <w:i/>
          <w:iCs/>
        </w:rPr>
        <w:t>\diplom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dip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start</w:t>
      </w:r>
      <w:r w:rsidRPr="000C5272">
        <w:t xml:space="preserve"> будет равна 1, то объект </w:t>
      </w:r>
      <w:r w:rsidRPr="000C5272">
        <w:rPr>
          <w:i/>
          <w:iCs/>
        </w:rPr>
        <w:t>Switch On</w:t>
      </w:r>
      <w:r w:rsidRPr="000C5272">
        <w:t xml:space="preserve"> не будет видимым в режиме исполнения</w:t>
      </w:r>
      <w:r w:rsidR="000C5272" w:rsidRPr="000C5272">
        <w:t xml:space="preserve">. </w:t>
      </w:r>
      <w:r w:rsidRPr="000C5272">
        <w:t xml:space="preserve">Теперь, когда настроен элемент </w:t>
      </w:r>
      <w:r w:rsidRPr="000C5272">
        <w:rPr>
          <w:i/>
          <w:iCs/>
        </w:rPr>
        <w:t>Switch On</w:t>
      </w:r>
      <w:r w:rsidRPr="000C5272">
        <w:t xml:space="preserve">, нужно настроить другой элемент </w:t>
      </w:r>
      <w:r w:rsidR="000C5272">
        <w:t>-</w:t>
      </w:r>
      <w:r w:rsidRPr="000C5272">
        <w:t xml:space="preserve"> </w:t>
      </w:r>
      <w:r w:rsidRPr="000C5272">
        <w:rPr>
          <w:i/>
          <w:iCs/>
        </w:rPr>
        <w:t>Switch Off</w:t>
      </w:r>
      <w:r w:rsidRPr="000C5272">
        <w:t>, который предназначен для остановки процесса</w:t>
      </w:r>
      <w:r w:rsidR="000C5272" w:rsidRPr="000C5272">
        <w:t xml:space="preserve">. </w:t>
      </w:r>
      <w:r w:rsidRPr="000C5272">
        <w:t xml:space="preserve">Переключатель </w:t>
      </w:r>
      <w:r w:rsidRPr="000C5272">
        <w:rPr>
          <w:i/>
          <w:iCs/>
        </w:rPr>
        <w:t>Switch Off</w:t>
      </w:r>
      <w:r w:rsidRPr="000C5272">
        <w:t xml:space="preserve"> должен быть видимым только в случае, если процесс запущен</w:t>
      </w:r>
      <w:r w:rsidR="000C5272" w:rsidRPr="000C5272">
        <w:t xml:space="preserve">. </w:t>
      </w:r>
      <w:r w:rsidRPr="000C5272">
        <w:t>В то же время щелчок левой клавишей мыши на данном переключателе должен приводить к</w:t>
      </w:r>
      <w:r w:rsidR="00F54510" w:rsidRPr="000C5272">
        <w:t xml:space="preserve"> сбросу в 0 значение переменной </w:t>
      </w:r>
      <w:r w:rsidRPr="000C5272">
        <w:rPr>
          <w:b/>
          <w:bCs/>
          <w:i/>
          <w:iCs/>
        </w:rPr>
        <w:t>~~tank~~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 xml:space="preserve">Выделяем объект </w:t>
      </w:r>
      <w:r w:rsidRPr="000C5272">
        <w:rPr>
          <w:i/>
          <w:iCs/>
        </w:rPr>
        <w:t>Switch Off</w:t>
      </w:r>
      <w:r w:rsidRPr="000C5272">
        <w:t xml:space="preserve"> и используем инструмент </w:t>
      </w:r>
      <w:r w:rsidR="00D35D18" w:rsidRPr="000C5272">
        <w:rPr>
          <w:b/>
          <w:bCs/>
        </w:rPr>
        <w:t>“</w:t>
      </w:r>
      <w:r w:rsidRPr="000C5272">
        <w:rPr>
          <w:b/>
          <w:bCs/>
        </w:rPr>
        <w:t>Указание и щелчок мышью</w:t>
      </w:r>
      <w:r w:rsidR="000C5272">
        <w:rPr>
          <w:b/>
          <w:bCs/>
        </w:rPr>
        <w:t xml:space="preserve">" </w:t>
      </w:r>
      <w:r w:rsidRPr="000C5272">
        <w:t xml:space="preserve">в панели </w:t>
      </w:r>
      <w:r w:rsidR="00D35D18" w:rsidRPr="000C5272">
        <w:rPr>
          <w:b/>
          <w:bCs/>
        </w:rPr>
        <w:t>“</w:t>
      </w:r>
      <w:r w:rsidRPr="000C5272">
        <w:rPr>
          <w:b/>
          <w:bCs/>
        </w:rPr>
        <w:t>Динамика</w:t>
      </w:r>
      <w:r w:rsidR="00D35D18" w:rsidRPr="000C5272">
        <w:rPr>
          <w:b/>
          <w:bCs/>
        </w:rPr>
        <w:t>”</w:t>
      </w:r>
      <w:r w:rsidR="000C5272" w:rsidRPr="000C5272">
        <w:t xml:space="preserve">. </w:t>
      </w:r>
      <w:r w:rsidRPr="000C5272">
        <w:t>В появившемся окне нужно выбрать операцию Передать значение и в поле Порядок выполнения необходимо указать Если отпущено</w:t>
      </w:r>
      <w:r w:rsidR="000C5272" w:rsidRPr="000C5272">
        <w:t xml:space="preserve">. </w:t>
      </w:r>
      <w:r w:rsidRPr="000C5272">
        <w:t xml:space="preserve">Источником данных будет переменная </w:t>
      </w:r>
      <w:r w:rsidRPr="000C5272">
        <w:rPr>
          <w:b/>
          <w:bCs/>
          <w:i/>
          <w:iCs/>
        </w:rPr>
        <w:t>ICONICS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Simulator</w:t>
      </w:r>
      <w:r w:rsidR="000C5272">
        <w:rPr>
          <w:b/>
          <w:bCs/>
          <w:i/>
          <w:iCs/>
        </w:rPr>
        <w:t>.1</w:t>
      </w:r>
      <w:r w:rsidRPr="000C5272">
        <w:rPr>
          <w:b/>
          <w:bCs/>
          <w:i/>
          <w:iCs/>
        </w:rPr>
        <w:t>\diplom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dip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start</w:t>
      </w:r>
      <w:r w:rsidRPr="000C5272">
        <w:t xml:space="preserve"> и в поле значение указываем 0</w:t>
      </w:r>
      <w:r w:rsidR="000C5272" w:rsidRPr="000C5272">
        <w:t xml:space="preserve">. </w:t>
      </w:r>
      <w:r w:rsidRPr="000C5272">
        <w:t xml:space="preserve">Снова выделяем объект </w:t>
      </w:r>
      <w:r w:rsidRPr="000C5272">
        <w:rPr>
          <w:i/>
          <w:iCs/>
        </w:rPr>
        <w:t>Switch Off</w:t>
      </w:r>
      <w:r w:rsidRPr="000C5272">
        <w:t xml:space="preserve"> и выбираем инструмент </w:t>
      </w:r>
      <w:r w:rsidR="00342771" w:rsidRPr="000C5272">
        <w:rPr>
          <w:b/>
          <w:bCs/>
        </w:rPr>
        <w:t>“</w:t>
      </w:r>
      <w:r w:rsidRPr="000C5272">
        <w:rPr>
          <w:b/>
          <w:bCs/>
        </w:rPr>
        <w:t>Скрыть/блокировать</w:t>
      </w:r>
      <w:r w:rsidR="000C5272">
        <w:rPr>
          <w:b/>
          <w:bCs/>
        </w:rPr>
        <w:t xml:space="preserve">" </w:t>
      </w:r>
      <w:r w:rsidRPr="000C5272">
        <w:t xml:space="preserve">в инструментальной панели </w:t>
      </w:r>
      <w:r w:rsidR="00342771" w:rsidRPr="000C5272">
        <w:rPr>
          <w:b/>
          <w:bCs/>
        </w:rPr>
        <w:t>“</w:t>
      </w:r>
      <w:r w:rsidRPr="000C5272">
        <w:rPr>
          <w:b/>
          <w:bCs/>
        </w:rPr>
        <w:t>Динамика</w:t>
      </w:r>
      <w:r w:rsidR="00342771" w:rsidRPr="000C5272">
        <w:rPr>
          <w:b/>
          <w:bCs/>
        </w:rPr>
        <w:t>”</w:t>
      </w:r>
      <w:r w:rsidR="000C5272" w:rsidRPr="000C5272">
        <w:t xml:space="preserve">. </w:t>
      </w:r>
      <w:r w:rsidRPr="000C5272">
        <w:t xml:space="preserve">В инспекторе свойств с выбранной закладкой </w:t>
      </w:r>
      <w:r w:rsidR="00F72B7B" w:rsidRPr="000C5272">
        <w:rPr>
          <w:b/>
          <w:bCs/>
        </w:rPr>
        <w:t>“</w:t>
      </w:r>
      <w:r w:rsidRPr="000C5272">
        <w:rPr>
          <w:b/>
          <w:bCs/>
        </w:rPr>
        <w:t>Скрыть</w:t>
      </w:r>
      <w:r w:rsidR="000C5272">
        <w:rPr>
          <w:b/>
          <w:bCs/>
        </w:rPr>
        <w:t xml:space="preserve">" </w:t>
      </w:r>
      <w:r w:rsidRPr="000C5272">
        <w:t>нужно выполнить нужную настройку</w:t>
      </w:r>
      <w:r w:rsidR="000C5272" w:rsidRPr="000C5272">
        <w:t xml:space="preserve">. </w:t>
      </w:r>
      <w:r w:rsidRPr="000C5272">
        <w:t xml:space="preserve">Источником данных выбираем </w:t>
      </w:r>
      <w:r w:rsidRPr="000C5272">
        <w:rPr>
          <w:b/>
          <w:bCs/>
          <w:i/>
          <w:iCs/>
        </w:rPr>
        <w:t>ICONICS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Simulator</w:t>
      </w:r>
      <w:r w:rsidR="000C5272">
        <w:rPr>
          <w:b/>
          <w:bCs/>
          <w:i/>
          <w:iCs/>
        </w:rPr>
        <w:t>.1</w:t>
      </w:r>
      <w:r w:rsidRPr="000C5272">
        <w:rPr>
          <w:b/>
          <w:bCs/>
          <w:i/>
          <w:iCs/>
        </w:rPr>
        <w:t>\diplom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dip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start</w:t>
      </w:r>
      <w:r w:rsidRPr="000C5272">
        <w:t xml:space="preserve"> и выбираем опцию </w:t>
      </w:r>
      <w:r w:rsidR="00F72B7B" w:rsidRPr="003F752E">
        <w:rPr>
          <w:b/>
          <w:bCs/>
        </w:rPr>
        <w:t>“</w:t>
      </w:r>
      <w:r w:rsidRPr="000C5272">
        <w:rPr>
          <w:b/>
          <w:bCs/>
        </w:rPr>
        <w:t>Скрыть/блокировать, если</w:t>
      </w:r>
      <w:r w:rsidR="000C5272" w:rsidRPr="000C5272">
        <w:rPr>
          <w:b/>
          <w:bCs/>
        </w:rPr>
        <w:t xml:space="preserve"> </w:t>
      </w:r>
      <w:r w:rsidRPr="000C5272">
        <w:rPr>
          <w:b/>
          <w:bCs/>
        </w:rPr>
        <w:t>False</w:t>
      </w:r>
      <w:r w:rsidR="000C5272" w:rsidRPr="003F752E">
        <w:rPr>
          <w:b/>
          <w:bCs/>
        </w:rPr>
        <w:t xml:space="preserve">". </w:t>
      </w:r>
      <w:r w:rsidRPr="000C5272">
        <w:t xml:space="preserve">Теперь когда все настройки с элементами </w:t>
      </w:r>
      <w:r w:rsidRPr="000C5272">
        <w:rPr>
          <w:i/>
          <w:iCs/>
        </w:rPr>
        <w:t>Switch On</w:t>
      </w:r>
      <w:r w:rsidRPr="000C5272">
        <w:t xml:space="preserve"> и Switch Off, следует наложить их друг на друга для динамического эффекта</w:t>
      </w:r>
      <w:r w:rsidR="000C5272" w:rsidRPr="000C5272">
        <w:t>.</w:t>
      </w:r>
    </w:p>
    <w:p w:rsidR="007B48F9" w:rsidRDefault="007B48F9" w:rsidP="000C5272">
      <w:pPr>
        <w:ind w:firstLine="709"/>
        <w:rPr>
          <w:lang w:val="uk-UA"/>
        </w:rPr>
      </w:pPr>
    </w:p>
    <w:p w:rsidR="000C5272" w:rsidRDefault="008F39D3" w:rsidP="007B48F9">
      <w:pPr>
        <w:pStyle w:val="20"/>
      </w:pPr>
      <w:bookmarkStart w:id="28" w:name="_Toc256837788"/>
      <w:r w:rsidRPr="000C5272">
        <w:t>6</w:t>
      </w:r>
      <w:r w:rsidR="000C5272">
        <w:t>.4</w:t>
      </w:r>
      <w:r w:rsidRPr="000C5272">
        <w:t xml:space="preserve"> Создание элемента отображения уровня в резервуаре</w:t>
      </w:r>
      <w:bookmarkEnd w:id="28"/>
    </w:p>
    <w:p w:rsidR="007B48F9" w:rsidRDefault="007B48F9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</w:pPr>
      <w:r w:rsidRPr="000C5272">
        <w:t xml:space="preserve">Выбираем инструмент </w:t>
      </w:r>
      <w:r w:rsidR="003B5E65" w:rsidRPr="000C5272">
        <w:rPr>
          <w:b/>
          <w:bCs/>
        </w:rPr>
        <w:t>“</w:t>
      </w:r>
      <w:r w:rsidRPr="000C5272">
        <w:rPr>
          <w:b/>
          <w:bCs/>
        </w:rPr>
        <w:t>Численное отображение параметра</w:t>
      </w:r>
      <w:r w:rsidR="000C5272">
        <w:rPr>
          <w:b/>
          <w:bCs/>
        </w:rPr>
        <w:t xml:space="preserve">" </w:t>
      </w:r>
      <w:r w:rsidRPr="000C5272">
        <w:t xml:space="preserve">в инструментальной панели </w:t>
      </w:r>
      <w:r w:rsidR="003B5E65" w:rsidRPr="000C5272">
        <w:rPr>
          <w:b/>
          <w:bCs/>
        </w:rPr>
        <w:t>“</w:t>
      </w:r>
      <w:r w:rsidRPr="000C5272">
        <w:rPr>
          <w:b/>
          <w:bCs/>
        </w:rPr>
        <w:t>Динамика</w:t>
      </w:r>
      <w:r w:rsidR="003B5E65" w:rsidRPr="000C5272">
        <w:rPr>
          <w:b/>
          <w:bCs/>
        </w:rPr>
        <w:t>”</w:t>
      </w:r>
      <w:r w:rsidR="000C5272" w:rsidRPr="000C5272">
        <w:t xml:space="preserve">. </w:t>
      </w:r>
      <w:r w:rsidRPr="000C5272">
        <w:t xml:space="preserve">В появившейся диалоговой панели в поле Источник данных следует указать локальную переменную </w:t>
      </w:r>
      <w:r w:rsidRPr="000C5272">
        <w:rPr>
          <w:b/>
          <w:bCs/>
          <w:i/>
          <w:iCs/>
        </w:rPr>
        <w:t>~~tank~~</w:t>
      </w:r>
      <w:r w:rsidR="000C5272" w:rsidRPr="000C5272">
        <w:t xml:space="preserve">. </w:t>
      </w:r>
      <w:r w:rsidRPr="000C5272">
        <w:t>Теперь уровень в резервуаре будет отображаться не только графически, но и в текстовом виде</w:t>
      </w:r>
      <w:r w:rsidR="000C5272" w:rsidRPr="000C5272">
        <w:t>.</w:t>
      </w:r>
    </w:p>
    <w:p w:rsidR="000C5272" w:rsidRPr="000C5272" w:rsidRDefault="007B48F9" w:rsidP="007B48F9">
      <w:pPr>
        <w:pStyle w:val="20"/>
      </w:pPr>
      <w:r>
        <w:br w:type="page"/>
      </w:r>
      <w:bookmarkStart w:id="29" w:name="_Toc256837789"/>
      <w:r w:rsidR="008F39D3" w:rsidRPr="000C5272">
        <w:t>6</w:t>
      </w:r>
      <w:r w:rsidR="000C5272">
        <w:t>.5</w:t>
      </w:r>
      <w:r w:rsidR="008F39D3" w:rsidRPr="000C5272">
        <w:t xml:space="preserve"> Настройка анимации для изображения миксеров</w:t>
      </w:r>
      <w:bookmarkEnd w:id="29"/>
    </w:p>
    <w:p w:rsidR="007B48F9" w:rsidRDefault="007B48F9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  <w:rPr>
          <w:lang w:val="uk-UA"/>
        </w:rPr>
      </w:pPr>
      <w:r w:rsidRPr="000C5272">
        <w:t>Каждое изображение миксера в зависимости от значения уровня в р</w:t>
      </w:r>
      <w:r w:rsidR="00FA2D40">
        <w:t>е</w:t>
      </w:r>
      <w:r w:rsidRPr="000C5272">
        <w:t>зервуаре должно представлят</w:t>
      </w:r>
      <w:r w:rsidR="00D77C81" w:rsidRPr="000C5272">
        <w:t>ь одно из двух состояний</w:t>
      </w:r>
      <w:r w:rsidR="000C5272" w:rsidRPr="000C5272">
        <w:t xml:space="preserve">: </w:t>
      </w:r>
      <w:r w:rsidR="00D77C81" w:rsidRPr="000C5272">
        <w:t>включё</w:t>
      </w:r>
      <w:r w:rsidRPr="000C5272">
        <w:t>н или выключен</w:t>
      </w:r>
      <w:r w:rsidR="000C5272" w:rsidRPr="000C5272">
        <w:t xml:space="preserve">. </w:t>
      </w:r>
      <w:r w:rsidRPr="000C5272">
        <w:t>Во включённом состоянии лопасть миксера должна вращаться</w:t>
      </w:r>
      <w:r w:rsidR="000C5272" w:rsidRPr="000C5272">
        <w:t xml:space="preserve">. </w:t>
      </w:r>
      <w:r w:rsidRPr="000C5272">
        <w:t xml:space="preserve">Данный визуальный эффект создаётся при помощи динамического действия </w:t>
      </w:r>
      <w:r w:rsidR="001223B4" w:rsidRPr="003F752E">
        <w:rPr>
          <w:b/>
          <w:bCs/>
        </w:rPr>
        <w:t>“</w:t>
      </w:r>
      <w:r w:rsidRPr="000C5272">
        <w:rPr>
          <w:b/>
          <w:bCs/>
        </w:rPr>
        <w:t>Анимация</w:t>
      </w:r>
      <w:r w:rsidR="000C5272" w:rsidRPr="003F752E">
        <w:rPr>
          <w:b/>
          <w:bCs/>
        </w:rPr>
        <w:t xml:space="preserve">". </w:t>
      </w:r>
      <w:r w:rsidRPr="000C5272">
        <w:t>Изображение лопасти каждого миксера, вставленного из библиотеки символов, состоит из графических объектов</w:t>
      </w:r>
      <w:r w:rsidR="000C5272" w:rsidRPr="000C5272">
        <w:t>.</w:t>
      </w:r>
    </w:p>
    <w:p w:rsidR="007B48F9" w:rsidRPr="007B48F9" w:rsidRDefault="007B48F9" w:rsidP="000C5272">
      <w:pPr>
        <w:ind w:firstLine="709"/>
        <w:rPr>
          <w:lang w:val="uk-UA"/>
        </w:rPr>
      </w:pPr>
    </w:p>
    <w:p w:rsidR="008F39D3" w:rsidRPr="000C5272" w:rsidRDefault="004E4139" w:rsidP="000C5272">
      <w:pPr>
        <w:ind w:firstLine="709"/>
      </w:pPr>
      <w:r>
        <w:pict>
          <v:shape id="_x0000_i1038" type="#_x0000_t75" style="width:195.75pt;height:93pt">
            <v:imagedata r:id="rId20" o:title=""/>
          </v:shape>
        </w:pict>
      </w:r>
    </w:p>
    <w:p w:rsidR="000C5272" w:rsidRPr="000C5272" w:rsidRDefault="000C5272" w:rsidP="000C5272">
      <w:pPr>
        <w:ind w:firstLine="709"/>
      </w:pPr>
      <w:r>
        <w:t>Рис.1</w:t>
      </w:r>
      <w:r w:rsidR="00AD17E8" w:rsidRPr="000C5272">
        <w:t>4</w:t>
      </w:r>
      <w:r w:rsidR="008F39D3" w:rsidRPr="000C5272">
        <w:t xml:space="preserve"> Составные части изображения лопасти миксера</w:t>
      </w:r>
    </w:p>
    <w:p w:rsidR="007B48F9" w:rsidRDefault="007B48F9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  <w:rPr>
          <w:lang w:val="uk-UA"/>
        </w:rPr>
      </w:pPr>
      <w:r w:rsidRPr="000C5272">
        <w:t>Все эти элементы данного объекта в итоге будут представлять анимацию</w:t>
      </w:r>
      <w:r w:rsidR="000C5272" w:rsidRPr="000C5272">
        <w:t xml:space="preserve">. </w:t>
      </w:r>
      <w:r w:rsidRPr="000C5272">
        <w:t xml:space="preserve">Для начала следует выделить лопасть миксера и разгруппировать его при помощи инструмента </w:t>
      </w:r>
      <w:r w:rsidR="001842BA" w:rsidRPr="000C5272">
        <w:rPr>
          <w:b/>
          <w:bCs/>
        </w:rPr>
        <w:t>“</w:t>
      </w:r>
      <w:r w:rsidRPr="000C5272">
        <w:rPr>
          <w:b/>
          <w:bCs/>
        </w:rPr>
        <w:t>Разгруппировать</w:t>
      </w:r>
      <w:r w:rsidR="001842BA" w:rsidRPr="000C5272">
        <w:rPr>
          <w:b/>
          <w:bCs/>
        </w:rPr>
        <w:t>”</w:t>
      </w:r>
      <w:r w:rsidRPr="000C5272">
        <w:t xml:space="preserve"> в инструментальной панели </w:t>
      </w:r>
      <w:r w:rsidR="001842BA" w:rsidRPr="000C5272">
        <w:rPr>
          <w:b/>
          <w:bCs/>
        </w:rPr>
        <w:t>“</w:t>
      </w:r>
      <w:r w:rsidRPr="000C5272">
        <w:rPr>
          <w:b/>
          <w:bCs/>
        </w:rPr>
        <w:t>Расположение</w:t>
      </w:r>
      <w:r w:rsidR="000C5272">
        <w:rPr>
          <w:b/>
          <w:bCs/>
        </w:rPr>
        <w:t xml:space="preserve">". </w:t>
      </w:r>
      <w:r w:rsidRPr="000C5272">
        <w:t>После данной операции необходимо выделить торец миксера и выдвинуть его на передний план</w:t>
      </w:r>
      <w:r w:rsidR="000C5272" w:rsidRPr="000C5272">
        <w:t xml:space="preserve">. </w:t>
      </w:r>
      <w:r w:rsidRPr="000C5272">
        <w:t xml:space="preserve">После этого нужно выделить всё изображение лопасти и выбрать инструмент </w:t>
      </w:r>
      <w:r w:rsidR="001842BA" w:rsidRPr="000C5272">
        <w:rPr>
          <w:b/>
          <w:bCs/>
        </w:rPr>
        <w:t>“</w:t>
      </w:r>
      <w:r w:rsidRPr="000C5272">
        <w:rPr>
          <w:b/>
          <w:bCs/>
        </w:rPr>
        <w:t>Анимация</w:t>
      </w:r>
      <w:r w:rsidR="000C5272">
        <w:rPr>
          <w:b/>
          <w:bCs/>
        </w:rPr>
        <w:t xml:space="preserve">" </w:t>
      </w:r>
      <w:r w:rsidRPr="000C5272">
        <w:t xml:space="preserve">в инструментальной панели </w:t>
      </w:r>
      <w:r w:rsidR="001842BA" w:rsidRPr="000C5272">
        <w:rPr>
          <w:b/>
          <w:bCs/>
        </w:rPr>
        <w:t>“</w:t>
      </w:r>
      <w:r w:rsidRPr="000C5272">
        <w:rPr>
          <w:b/>
          <w:bCs/>
        </w:rPr>
        <w:t>Динамика</w:t>
      </w:r>
      <w:r w:rsidR="001842BA" w:rsidRPr="000C5272">
        <w:rPr>
          <w:b/>
          <w:bCs/>
        </w:rPr>
        <w:t>”</w:t>
      </w:r>
      <w:r w:rsidR="000C5272" w:rsidRPr="000C5272">
        <w:t xml:space="preserve">. </w:t>
      </w:r>
      <w:r w:rsidRPr="000C5272">
        <w:t>В</w:t>
      </w:r>
      <w:r w:rsidR="00194CB3" w:rsidRPr="000C5272">
        <w:t>о</w:t>
      </w:r>
      <w:r w:rsidRPr="000C5272">
        <w:t xml:space="preserve"> всплывшем окне инспектора свойств с выбранной закладкой </w:t>
      </w:r>
      <w:r w:rsidR="00194CB3" w:rsidRPr="000C5272">
        <w:rPr>
          <w:b/>
          <w:bCs/>
        </w:rPr>
        <w:t>“</w:t>
      </w:r>
      <w:r w:rsidRPr="000C5272">
        <w:rPr>
          <w:b/>
          <w:bCs/>
        </w:rPr>
        <w:t>Анимация</w:t>
      </w:r>
      <w:r w:rsidR="000C5272">
        <w:rPr>
          <w:b/>
          <w:bCs/>
        </w:rPr>
        <w:t xml:space="preserve">" </w:t>
      </w:r>
      <w:r w:rsidRPr="000C5272">
        <w:t>нужно в редакторе выражений ввести следующее выражение</w:t>
      </w:r>
      <w:r w:rsidR="000C5272" w:rsidRPr="000C5272">
        <w:t xml:space="preserve">: </w:t>
      </w:r>
      <w:r w:rsidRPr="000C5272">
        <w:rPr>
          <w:b/>
          <w:bCs/>
          <w:i/>
          <w:iCs/>
          <w:lang w:val="en-US"/>
        </w:rPr>
        <w:t>X</w:t>
      </w:r>
      <w:r w:rsidRPr="000C5272">
        <w:rPr>
          <w:b/>
          <w:bCs/>
          <w:i/>
          <w:iCs/>
        </w:rPr>
        <w:t>=</w:t>
      </w:r>
      <w:r w:rsidR="000C5272">
        <w:rPr>
          <w:b/>
          <w:bCs/>
          <w:i/>
          <w:iCs/>
        </w:rPr>
        <w:t xml:space="preserve"> (</w:t>
      </w:r>
      <w:r w:rsidRPr="000C5272">
        <w:rPr>
          <w:b/>
          <w:bCs/>
          <w:i/>
          <w:iCs/>
        </w:rPr>
        <w:t>~~</w:t>
      </w:r>
      <w:r w:rsidRPr="000C5272">
        <w:rPr>
          <w:b/>
          <w:bCs/>
          <w:i/>
          <w:iCs/>
          <w:lang w:val="en-US"/>
        </w:rPr>
        <w:t>tank</w:t>
      </w:r>
      <w:r w:rsidRPr="000C5272">
        <w:rPr>
          <w:b/>
          <w:bCs/>
          <w:i/>
          <w:iCs/>
        </w:rPr>
        <w:t>~~&gt;300</w:t>
      </w:r>
      <w:r w:rsidR="000C5272" w:rsidRPr="000C5272">
        <w:rPr>
          <w:b/>
          <w:bCs/>
          <w:i/>
          <w:iCs/>
        </w:rPr>
        <w:t xml:space="preserve">) </w:t>
      </w:r>
      <w:r w:rsidRPr="000C5272">
        <w:rPr>
          <w:b/>
          <w:bCs/>
          <w:i/>
          <w:iCs/>
        </w:rPr>
        <w:t>&amp;&amp; {{</w:t>
      </w:r>
      <w:r w:rsidRPr="000C5272">
        <w:rPr>
          <w:b/>
          <w:bCs/>
          <w:i/>
          <w:iCs/>
          <w:lang w:val="en-US"/>
        </w:rPr>
        <w:t>ICONICS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  <w:lang w:val="en-US"/>
        </w:rPr>
        <w:t>Simulator</w:t>
      </w:r>
      <w:r w:rsidR="000C5272">
        <w:rPr>
          <w:b/>
          <w:bCs/>
          <w:i/>
          <w:iCs/>
        </w:rPr>
        <w:t>.1</w:t>
      </w:r>
      <w:r w:rsidRPr="000C5272">
        <w:rPr>
          <w:b/>
          <w:bCs/>
          <w:i/>
          <w:iCs/>
        </w:rPr>
        <w:t>\</w:t>
      </w:r>
      <w:r w:rsidRPr="000C5272">
        <w:rPr>
          <w:b/>
          <w:bCs/>
          <w:i/>
          <w:iCs/>
          <w:lang w:val="en-US"/>
        </w:rPr>
        <w:t>diplom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  <w:lang w:val="en-US"/>
        </w:rPr>
        <w:t>dip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  <w:lang w:val="en-US"/>
        </w:rPr>
        <w:t>start</w:t>
      </w:r>
      <w:r w:rsidRPr="000C5272">
        <w:rPr>
          <w:b/>
          <w:bCs/>
          <w:i/>
          <w:iCs/>
        </w:rPr>
        <w:t>}}</w:t>
      </w:r>
      <w:r w:rsidR="000C5272" w:rsidRPr="000C5272">
        <w:t xml:space="preserve">. </w:t>
      </w:r>
      <w:r w:rsidRPr="000C5272">
        <w:t xml:space="preserve">Благодаря данному выражению нижняя лопасть миксера будет вращаться, когда переменная </w:t>
      </w:r>
      <w:r w:rsidRPr="000C5272">
        <w:rPr>
          <w:b/>
          <w:bCs/>
          <w:i/>
          <w:iCs/>
        </w:rPr>
        <w:t>~~tank~~</w:t>
      </w:r>
      <w:r w:rsidR="000C5272">
        <w:t xml:space="preserve"> (</w:t>
      </w:r>
      <w:r w:rsidRPr="000C5272">
        <w:t>уровень в резервуаре</w:t>
      </w:r>
      <w:r w:rsidR="000C5272" w:rsidRPr="000C5272">
        <w:t xml:space="preserve">) </w:t>
      </w:r>
      <w:r w:rsidRPr="000C5272">
        <w:t>б</w:t>
      </w:r>
      <w:r w:rsidR="00194CB3" w:rsidRPr="000C5272">
        <w:t>уд</w:t>
      </w:r>
      <w:r w:rsidRPr="000C5272">
        <w:t xml:space="preserve">ет больше 300, но при условии, что переменная </w:t>
      </w:r>
      <w:r w:rsidRPr="000C5272">
        <w:rPr>
          <w:b/>
          <w:bCs/>
          <w:i/>
          <w:iCs/>
        </w:rPr>
        <w:t>ICONICS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Simulator</w:t>
      </w:r>
      <w:r w:rsidR="000C5272">
        <w:rPr>
          <w:b/>
          <w:bCs/>
          <w:i/>
          <w:iCs/>
        </w:rPr>
        <w:t>.1</w:t>
      </w:r>
      <w:r w:rsidRPr="000C5272">
        <w:rPr>
          <w:b/>
          <w:bCs/>
          <w:i/>
          <w:iCs/>
        </w:rPr>
        <w:t>\diplom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dip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</w:rPr>
        <w:t>start</w:t>
      </w:r>
      <w:r w:rsidRPr="000C5272">
        <w:t xml:space="preserve"> будет равна 1</w:t>
      </w:r>
      <w:r w:rsidR="000C5272">
        <w:t xml:space="preserve"> (</w:t>
      </w:r>
      <w:r w:rsidRPr="000C5272">
        <w:t>то есть если процесс включён</w:t>
      </w:r>
      <w:r w:rsidR="000C5272" w:rsidRPr="000C5272">
        <w:t xml:space="preserve">). </w:t>
      </w:r>
      <w:r w:rsidRPr="000C5272">
        <w:t xml:space="preserve">Так же в инспекторе свойств следует отметить опцию </w:t>
      </w:r>
      <w:r w:rsidR="004C27D1" w:rsidRPr="000C5272">
        <w:rPr>
          <w:b/>
          <w:bCs/>
        </w:rPr>
        <w:t>“</w:t>
      </w:r>
      <w:r w:rsidRPr="000C5272">
        <w:rPr>
          <w:b/>
          <w:bCs/>
        </w:rPr>
        <w:t>Анимация, если true</w:t>
      </w:r>
      <w:r w:rsidR="000C5272">
        <w:rPr>
          <w:b/>
          <w:bCs/>
        </w:rPr>
        <w:t xml:space="preserve">". </w:t>
      </w:r>
      <w:r w:rsidRPr="000C5272">
        <w:t>Порядок смены кадров будет равным 50 мс</w:t>
      </w:r>
      <w:r w:rsidR="000C5272" w:rsidRPr="000C5272">
        <w:t xml:space="preserve">. </w:t>
      </w:r>
      <w:r w:rsidRPr="000C5272">
        <w:t xml:space="preserve">Так же следует установить опцию </w:t>
      </w:r>
      <w:r w:rsidR="004C27D1" w:rsidRPr="000C5272">
        <w:rPr>
          <w:b/>
          <w:bCs/>
        </w:rPr>
        <w:t>“</w:t>
      </w:r>
      <w:r w:rsidRPr="000C5272">
        <w:rPr>
          <w:b/>
          <w:bCs/>
        </w:rPr>
        <w:t>Видимый, если выкл</w:t>
      </w:r>
      <w:r w:rsidR="004C27D1" w:rsidRPr="000C5272">
        <w:rPr>
          <w:b/>
          <w:bCs/>
        </w:rPr>
        <w:t>”</w:t>
      </w:r>
      <w:r w:rsidR="004C27D1" w:rsidRPr="000C5272">
        <w:t xml:space="preserve"> </w:t>
      </w:r>
      <w:r w:rsidRPr="000C5272">
        <w:t xml:space="preserve">и </w:t>
      </w:r>
      <w:r w:rsidR="004C27D1" w:rsidRPr="000C5272">
        <w:rPr>
          <w:b/>
          <w:bCs/>
        </w:rPr>
        <w:t>“</w:t>
      </w:r>
      <w:r w:rsidRPr="000C5272">
        <w:rPr>
          <w:b/>
          <w:bCs/>
        </w:rPr>
        <w:t>Первый кадр, если выкл</w:t>
      </w:r>
      <w:r w:rsidR="004C27D1" w:rsidRPr="000C5272">
        <w:rPr>
          <w:b/>
          <w:bCs/>
        </w:rPr>
        <w:t>”</w:t>
      </w:r>
      <w:r w:rsidR="000C5272" w:rsidRPr="000C5272">
        <w:t>.</w:t>
      </w:r>
    </w:p>
    <w:p w:rsidR="007B48F9" w:rsidRPr="007B48F9" w:rsidRDefault="007B48F9" w:rsidP="000C5272">
      <w:pPr>
        <w:ind w:firstLine="709"/>
        <w:rPr>
          <w:lang w:val="uk-UA"/>
        </w:rPr>
      </w:pPr>
    </w:p>
    <w:p w:rsidR="008F39D3" w:rsidRPr="000C5272" w:rsidRDefault="004E4139" w:rsidP="000C5272">
      <w:pPr>
        <w:ind w:firstLine="709"/>
      </w:pPr>
      <w:r>
        <w:pict>
          <v:shape id="_x0000_i1039" type="#_x0000_t75" style="width:223.5pt;height:294pt">
            <v:imagedata r:id="rId21" o:title=""/>
          </v:shape>
        </w:pict>
      </w:r>
    </w:p>
    <w:p w:rsidR="000C5272" w:rsidRPr="000C5272" w:rsidRDefault="000C5272" w:rsidP="000C5272">
      <w:pPr>
        <w:ind w:firstLine="709"/>
      </w:pPr>
      <w:r>
        <w:t>Рис.1</w:t>
      </w:r>
      <w:r w:rsidR="00DE2917" w:rsidRPr="000C5272">
        <w:t>5</w:t>
      </w:r>
      <w:r w:rsidR="008F39D3" w:rsidRPr="000C5272">
        <w:t xml:space="preserve"> Настройка свойств динамического действия Анимация для изображения лопасти</w:t>
      </w:r>
    </w:p>
    <w:p w:rsidR="007B48F9" w:rsidRDefault="007B48F9" w:rsidP="000C5272">
      <w:pPr>
        <w:ind w:firstLine="709"/>
        <w:rPr>
          <w:lang w:val="uk-UA"/>
        </w:rPr>
      </w:pPr>
    </w:p>
    <w:p w:rsidR="000C5272" w:rsidRDefault="008F39D3" w:rsidP="000C5272">
      <w:pPr>
        <w:ind w:firstLine="709"/>
        <w:rPr>
          <w:lang w:val="uk-UA"/>
        </w:rPr>
      </w:pPr>
      <w:r w:rsidRPr="000C5272">
        <w:t>Затем для упрощения процесса делаем ещё 2 копии настроенных лопастей и размещаем выше оригинальной лопасти</w:t>
      </w:r>
      <w:r w:rsidR="000C5272" w:rsidRPr="000C5272">
        <w:t xml:space="preserve">. </w:t>
      </w:r>
      <w:r w:rsidRPr="000C5272">
        <w:t>В итоге получится миксер, состоящий из 3 лопастей</w:t>
      </w:r>
      <w:r w:rsidR="000C5272" w:rsidRPr="000C5272">
        <w:t>.</w:t>
      </w:r>
    </w:p>
    <w:p w:rsidR="007B48F9" w:rsidRPr="007B48F9" w:rsidRDefault="007B48F9" w:rsidP="000C5272">
      <w:pPr>
        <w:ind w:firstLine="709"/>
        <w:rPr>
          <w:lang w:val="uk-UA"/>
        </w:rPr>
      </w:pPr>
    </w:p>
    <w:p w:rsidR="000C5272" w:rsidRPr="000C5272" w:rsidRDefault="004E4139" w:rsidP="000C5272">
      <w:pPr>
        <w:ind w:firstLine="709"/>
      </w:pPr>
      <w:r>
        <w:rPr>
          <w:noProof/>
        </w:rPr>
        <w:pict>
          <v:group id="_x0000_s1026" editas="canvas" style="position:absolute;left:0;text-align:left;margin-left:162pt;margin-top:18.3pt;width:144.9pt;height:87.9pt;z-index:251657728" coordorigin="4374,3011" coordsize="2898,1758">
            <o:lock v:ext="edit" aspectratio="t"/>
            <v:shape id="_x0000_s1027" type="#_x0000_t75" style="position:absolute;left:4374;top:3011;width:2898;height:1758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left:4374;top:3011;width:2898;height:1758">
              <v:imagedata r:id="rId22" o:title=""/>
            </v:shape>
            <w10:wrap type="topAndBottom"/>
          </v:group>
        </w:pict>
      </w:r>
      <w:r w:rsidR="000C5272">
        <w:t>Рис.1</w:t>
      </w:r>
      <w:r w:rsidR="0031717B" w:rsidRPr="000C5272">
        <w:t>6</w:t>
      </w:r>
      <w:r w:rsidR="008F39D3" w:rsidRPr="000C5272">
        <w:t xml:space="preserve"> Размещение изображений лопастей на оси</w:t>
      </w:r>
    </w:p>
    <w:p w:rsidR="000C5272" w:rsidRDefault="003F752E" w:rsidP="000C5272">
      <w:pPr>
        <w:ind w:firstLine="709"/>
      </w:pPr>
      <w:r>
        <w:rPr>
          <w:lang w:val="uk-UA"/>
        </w:rPr>
        <w:br w:type="page"/>
      </w:r>
      <w:r w:rsidR="008F39D3" w:rsidRPr="000C5272">
        <w:t xml:space="preserve">Далее следует вызвать инспектор свойств средней лопасти с вкладкой </w:t>
      </w:r>
      <w:r w:rsidR="005F01CB" w:rsidRPr="000C5272">
        <w:rPr>
          <w:b/>
          <w:bCs/>
        </w:rPr>
        <w:t>“</w:t>
      </w:r>
      <w:r w:rsidR="008F39D3" w:rsidRPr="000C5272">
        <w:rPr>
          <w:b/>
          <w:bCs/>
        </w:rPr>
        <w:t>Анимация</w:t>
      </w:r>
      <w:r w:rsidR="000C5272">
        <w:rPr>
          <w:b/>
          <w:bCs/>
        </w:rPr>
        <w:t xml:space="preserve">" </w:t>
      </w:r>
      <w:r w:rsidR="008F39D3" w:rsidRPr="000C5272">
        <w:t>и в выражении, находящемся в поле Источник данных изменить 300 на 500, в результате чего формула будет иметь следующий вид</w:t>
      </w:r>
      <w:r w:rsidR="000C5272" w:rsidRPr="000C5272">
        <w:t xml:space="preserve">: </w:t>
      </w:r>
      <w:r w:rsidR="008F39D3" w:rsidRPr="000C5272">
        <w:rPr>
          <w:b/>
          <w:bCs/>
          <w:i/>
          <w:iCs/>
          <w:lang w:val="en-US"/>
        </w:rPr>
        <w:t>X</w:t>
      </w:r>
      <w:r w:rsidR="008F39D3" w:rsidRPr="000C5272">
        <w:rPr>
          <w:b/>
          <w:bCs/>
          <w:i/>
          <w:iCs/>
        </w:rPr>
        <w:t>=</w:t>
      </w:r>
      <w:r w:rsidR="000C5272">
        <w:rPr>
          <w:b/>
          <w:bCs/>
          <w:i/>
          <w:iCs/>
        </w:rPr>
        <w:t xml:space="preserve"> (</w:t>
      </w:r>
      <w:r w:rsidR="008F39D3" w:rsidRPr="000C5272">
        <w:rPr>
          <w:b/>
          <w:bCs/>
          <w:i/>
          <w:iCs/>
        </w:rPr>
        <w:t>~~</w:t>
      </w:r>
      <w:r w:rsidR="008F39D3" w:rsidRPr="000C5272">
        <w:rPr>
          <w:b/>
          <w:bCs/>
          <w:i/>
          <w:iCs/>
          <w:lang w:val="en-US"/>
        </w:rPr>
        <w:t>tank</w:t>
      </w:r>
      <w:r w:rsidR="008F39D3" w:rsidRPr="000C5272">
        <w:rPr>
          <w:b/>
          <w:bCs/>
          <w:i/>
          <w:iCs/>
        </w:rPr>
        <w:t>~~&gt;500</w:t>
      </w:r>
      <w:r w:rsidR="000C5272" w:rsidRPr="000C5272">
        <w:rPr>
          <w:b/>
          <w:bCs/>
          <w:i/>
          <w:iCs/>
        </w:rPr>
        <w:t xml:space="preserve">) </w:t>
      </w:r>
      <w:r w:rsidR="008F39D3" w:rsidRPr="000C5272">
        <w:rPr>
          <w:b/>
          <w:bCs/>
          <w:i/>
          <w:iCs/>
        </w:rPr>
        <w:t>&amp;&amp; {{</w:t>
      </w:r>
      <w:r w:rsidR="008F39D3" w:rsidRPr="000C5272">
        <w:rPr>
          <w:b/>
          <w:bCs/>
          <w:i/>
          <w:iCs/>
          <w:lang w:val="en-US"/>
        </w:rPr>
        <w:t>ICONICS</w:t>
      </w:r>
      <w:r w:rsidR="000C5272" w:rsidRPr="000C5272">
        <w:rPr>
          <w:b/>
          <w:bCs/>
          <w:i/>
          <w:iCs/>
        </w:rPr>
        <w:t xml:space="preserve">. </w:t>
      </w:r>
      <w:r w:rsidR="008F39D3" w:rsidRPr="000C5272">
        <w:rPr>
          <w:b/>
          <w:bCs/>
          <w:i/>
          <w:iCs/>
          <w:lang w:val="en-US"/>
        </w:rPr>
        <w:t>Simulator</w:t>
      </w:r>
      <w:r w:rsidR="000C5272">
        <w:rPr>
          <w:b/>
          <w:bCs/>
          <w:i/>
          <w:iCs/>
        </w:rPr>
        <w:t>.1</w:t>
      </w:r>
      <w:r w:rsidR="008F39D3" w:rsidRPr="000C5272">
        <w:rPr>
          <w:b/>
          <w:bCs/>
          <w:i/>
          <w:iCs/>
        </w:rPr>
        <w:t>\</w:t>
      </w:r>
      <w:r w:rsidR="008F39D3" w:rsidRPr="000C5272">
        <w:rPr>
          <w:b/>
          <w:bCs/>
          <w:i/>
          <w:iCs/>
          <w:lang w:val="en-US"/>
        </w:rPr>
        <w:t>diplom</w:t>
      </w:r>
      <w:r w:rsidR="000C5272" w:rsidRPr="000C5272">
        <w:rPr>
          <w:b/>
          <w:bCs/>
          <w:i/>
          <w:iCs/>
        </w:rPr>
        <w:t xml:space="preserve">. </w:t>
      </w:r>
      <w:r w:rsidR="008F39D3" w:rsidRPr="000C5272">
        <w:rPr>
          <w:b/>
          <w:bCs/>
          <w:i/>
          <w:iCs/>
          <w:lang w:val="en-US"/>
        </w:rPr>
        <w:t>dip</w:t>
      </w:r>
      <w:r w:rsidR="000C5272" w:rsidRPr="000C5272">
        <w:rPr>
          <w:b/>
          <w:bCs/>
          <w:i/>
          <w:iCs/>
        </w:rPr>
        <w:t xml:space="preserve">. </w:t>
      </w:r>
      <w:r w:rsidR="008F39D3" w:rsidRPr="000C5272">
        <w:rPr>
          <w:b/>
          <w:bCs/>
          <w:i/>
          <w:iCs/>
          <w:lang w:val="en-US"/>
        </w:rPr>
        <w:t>start</w:t>
      </w:r>
      <w:r w:rsidR="008F39D3" w:rsidRPr="000C5272">
        <w:rPr>
          <w:b/>
          <w:bCs/>
          <w:i/>
          <w:iCs/>
        </w:rPr>
        <w:t>}}</w:t>
      </w:r>
      <w:r w:rsidR="000C5272" w:rsidRPr="000C5272">
        <w:t>.</w:t>
      </w:r>
    </w:p>
    <w:p w:rsidR="000C5272" w:rsidRDefault="008F39D3" w:rsidP="000C5272">
      <w:pPr>
        <w:ind w:firstLine="709"/>
      </w:pPr>
      <w:r w:rsidRPr="000C5272">
        <w:t>После этого нужно проделать аналогичную операцию с верхней лопастью, но 300 заменить на 700</w:t>
      </w:r>
      <w:r w:rsidR="000C5272" w:rsidRPr="000C5272">
        <w:t xml:space="preserve">: </w:t>
      </w:r>
      <w:r w:rsidRPr="000C5272">
        <w:rPr>
          <w:b/>
          <w:bCs/>
          <w:i/>
          <w:iCs/>
          <w:lang w:val="en-US"/>
        </w:rPr>
        <w:t>X</w:t>
      </w:r>
      <w:r w:rsidRPr="000C5272">
        <w:rPr>
          <w:b/>
          <w:bCs/>
          <w:i/>
          <w:iCs/>
        </w:rPr>
        <w:t>=</w:t>
      </w:r>
      <w:r w:rsidR="000C5272">
        <w:rPr>
          <w:b/>
          <w:bCs/>
          <w:i/>
          <w:iCs/>
        </w:rPr>
        <w:t xml:space="preserve"> (</w:t>
      </w:r>
      <w:r w:rsidRPr="000C5272">
        <w:rPr>
          <w:b/>
          <w:bCs/>
          <w:i/>
          <w:iCs/>
        </w:rPr>
        <w:t>~~</w:t>
      </w:r>
      <w:r w:rsidRPr="000C5272">
        <w:rPr>
          <w:b/>
          <w:bCs/>
          <w:i/>
          <w:iCs/>
          <w:lang w:val="en-US"/>
        </w:rPr>
        <w:t>tank</w:t>
      </w:r>
      <w:r w:rsidRPr="000C5272">
        <w:rPr>
          <w:b/>
          <w:bCs/>
          <w:i/>
          <w:iCs/>
        </w:rPr>
        <w:t>~~&gt;700</w:t>
      </w:r>
      <w:r w:rsidR="000C5272" w:rsidRPr="000C5272">
        <w:rPr>
          <w:b/>
          <w:bCs/>
          <w:i/>
          <w:iCs/>
        </w:rPr>
        <w:t xml:space="preserve">) </w:t>
      </w:r>
      <w:r w:rsidRPr="000C5272">
        <w:rPr>
          <w:b/>
          <w:bCs/>
          <w:i/>
          <w:iCs/>
        </w:rPr>
        <w:t>&amp;&amp; {{</w:t>
      </w:r>
      <w:r w:rsidRPr="000C5272">
        <w:rPr>
          <w:b/>
          <w:bCs/>
          <w:i/>
          <w:iCs/>
          <w:lang w:val="en-US"/>
        </w:rPr>
        <w:t>ICONICS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  <w:lang w:val="en-US"/>
        </w:rPr>
        <w:t>Simulator</w:t>
      </w:r>
      <w:r w:rsidR="000C5272">
        <w:rPr>
          <w:b/>
          <w:bCs/>
          <w:i/>
          <w:iCs/>
        </w:rPr>
        <w:t>.1</w:t>
      </w:r>
      <w:r w:rsidRPr="000C5272">
        <w:rPr>
          <w:b/>
          <w:bCs/>
          <w:i/>
          <w:iCs/>
        </w:rPr>
        <w:t>\</w:t>
      </w:r>
      <w:r w:rsidRPr="000C5272">
        <w:rPr>
          <w:b/>
          <w:bCs/>
          <w:i/>
          <w:iCs/>
          <w:lang w:val="en-US"/>
        </w:rPr>
        <w:t>diplom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  <w:lang w:val="en-US"/>
        </w:rPr>
        <w:t>dip</w:t>
      </w:r>
      <w:r w:rsidR="000C5272" w:rsidRPr="000C5272">
        <w:rPr>
          <w:b/>
          <w:bCs/>
          <w:i/>
          <w:iCs/>
        </w:rPr>
        <w:t xml:space="preserve">. </w:t>
      </w:r>
      <w:r w:rsidRPr="000C5272">
        <w:rPr>
          <w:b/>
          <w:bCs/>
          <w:i/>
          <w:iCs/>
          <w:lang w:val="en-US"/>
        </w:rPr>
        <w:t>start</w:t>
      </w:r>
      <w:r w:rsidRPr="000C5272">
        <w:rPr>
          <w:b/>
          <w:bCs/>
          <w:i/>
          <w:iCs/>
        </w:rPr>
        <w:t>}}</w:t>
      </w:r>
      <w:r w:rsidR="000C5272" w:rsidRPr="000C5272">
        <w:t>.</w:t>
      </w:r>
    </w:p>
    <w:p w:rsidR="000C5272" w:rsidRDefault="00594991" w:rsidP="000C5272">
      <w:pPr>
        <w:ind w:firstLine="709"/>
        <w:rPr>
          <w:lang w:val="uk-UA"/>
        </w:rPr>
      </w:pPr>
      <w:r w:rsidRPr="000C5272">
        <w:t xml:space="preserve">После всей проделанной работы в итоге получилась мнемосхема, показанная на </w:t>
      </w:r>
      <w:r w:rsidR="000C5272">
        <w:t>рис.1</w:t>
      </w:r>
      <w:r w:rsidRPr="000C5272">
        <w:t>7</w:t>
      </w:r>
      <w:r w:rsidR="000C5272" w:rsidRPr="000C5272">
        <w:t>.</w:t>
      </w:r>
    </w:p>
    <w:p w:rsidR="007B48F9" w:rsidRPr="007B48F9" w:rsidRDefault="007B48F9" w:rsidP="000C5272">
      <w:pPr>
        <w:ind w:firstLine="709"/>
        <w:rPr>
          <w:lang w:val="uk-UA"/>
        </w:rPr>
      </w:pPr>
    </w:p>
    <w:p w:rsidR="00594991" w:rsidRPr="000C5272" w:rsidRDefault="004E4139" w:rsidP="000C5272">
      <w:pPr>
        <w:ind w:firstLine="709"/>
      </w:pPr>
      <w:r>
        <w:pict>
          <v:shape id="_x0000_i1040" type="#_x0000_t75" style="width:5in;height:267pt">
            <v:imagedata r:id="rId23" o:title=""/>
          </v:shape>
        </w:pict>
      </w:r>
    </w:p>
    <w:p w:rsidR="000C5272" w:rsidRPr="000C5272" w:rsidRDefault="000C5272" w:rsidP="000C5272">
      <w:pPr>
        <w:ind w:firstLine="709"/>
      </w:pPr>
      <w:r>
        <w:t>Рис.1</w:t>
      </w:r>
      <w:r w:rsidR="00F806DA" w:rsidRPr="000C5272">
        <w:t>7</w:t>
      </w:r>
      <w:r w:rsidRPr="000C5272">
        <w:t xml:space="preserve">. </w:t>
      </w:r>
      <w:r w:rsidR="00981468" w:rsidRPr="000C5272">
        <w:t>Мнемосхема дискретно-непрерывного процесса</w:t>
      </w:r>
    </w:p>
    <w:p w:rsidR="000C5272" w:rsidRPr="000C5272" w:rsidRDefault="007B48F9" w:rsidP="007B48F9">
      <w:pPr>
        <w:pStyle w:val="20"/>
      </w:pPr>
      <w:r>
        <w:br w:type="page"/>
      </w:r>
      <w:bookmarkStart w:id="30" w:name="_Toc256837790"/>
      <w:r w:rsidR="00B40B98" w:rsidRPr="000C5272">
        <w:t>Заключение</w:t>
      </w:r>
      <w:bookmarkEnd w:id="30"/>
    </w:p>
    <w:p w:rsidR="007B48F9" w:rsidRDefault="007B48F9" w:rsidP="000C5272">
      <w:pPr>
        <w:ind w:firstLine="709"/>
        <w:rPr>
          <w:lang w:val="uk-UA"/>
        </w:rPr>
      </w:pPr>
    </w:p>
    <w:p w:rsidR="000C5272" w:rsidRDefault="00E7166C" w:rsidP="000C5272">
      <w:pPr>
        <w:ind w:firstLine="709"/>
      </w:pPr>
      <w:r w:rsidRPr="000C5272">
        <w:t>В данной дипломной работе речь шла не только о распространении автоматизации во многие сферы человеческой деятельности, но и о том, какую важную роль играет человеко-машинный интерфейс в этой автоматизации</w:t>
      </w:r>
      <w:r w:rsidR="000C5272" w:rsidRPr="000C5272">
        <w:t xml:space="preserve">. </w:t>
      </w:r>
      <w:r w:rsidRPr="000C5272">
        <w:t xml:space="preserve">Мною были представлены самые популярные </w:t>
      </w:r>
      <w:r w:rsidRPr="000C5272">
        <w:rPr>
          <w:lang w:val="en-US"/>
        </w:rPr>
        <w:t>SCADA</w:t>
      </w:r>
      <w:r w:rsidRPr="000C5272">
        <w:t>-системы на современном рынке</w:t>
      </w:r>
      <w:r w:rsidR="000C5272" w:rsidRPr="000C5272">
        <w:t xml:space="preserve">. </w:t>
      </w:r>
      <w:r w:rsidRPr="000C5272">
        <w:t xml:space="preserve">Но детально описана была </w:t>
      </w:r>
      <w:r w:rsidRPr="000C5272">
        <w:rPr>
          <w:lang w:val="en-US"/>
        </w:rPr>
        <w:t>SCADA</w:t>
      </w:r>
      <w:r w:rsidRPr="000C5272">
        <w:t xml:space="preserve">-система </w:t>
      </w:r>
      <w:r w:rsidRPr="000C5272">
        <w:rPr>
          <w:lang w:val="en-US"/>
        </w:rPr>
        <w:t>Genesis</w:t>
      </w:r>
      <w:r w:rsidRPr="000C5272">
        <w:t xml:space="preserve">-32, так как именно в этой системе </w:t>
      </w:r>
      <w:r w:rsidR="003F4585" w:rsidRPr="000C5272">
        <w:t>была сделана данная дипломная работа</w:t>
      </w:r>
      <w:r w:rsidR="000C5272" w:rsidRPr="000C5272">
        <w:t xml:space="preserve">. </w:t>
      </w:r>
      <w:r w:rsidR="009F4392" w:rsidRPr="000C5272">
        <w:t>Так же в ходе выполнения дипломной работы была создана модель дискретно-непрерывного процесса</w:t>
      </w:r>
      <w:r w:rsidR="000C5272" w:rsidRPr="000C5272">
        <w:t>.</w:t>
      </w:r>
    </w:p>
    <w:p w:rsidR="000C5272" w:rsidRDefault="00AE3CF4" w:rsidP="007B48F9">
      <w:pPr>
        <w:pStyle w:val="20"/>
        <w:rPr>
          <w:lang w:val="uk-UA"/>
        </w:rPr>
      </w:pPr>
      <w:r w:rsidRPr="000C5272">
        <w:br w:type="page"/>
      </w:r>
      <w:bookmarkStart w:id="31" w:name="_Toc256837791"/>
      <w:r w:rsidRPr="000C5272">
        <w:t>Список литературы</w:t>
      </w:r>
      <w:bookmarkEnd w:id="31"/>
    </w:p>
    <w:p w:rsidR="007B48F9" w:rsidRPr="007B48F9" w:rsidRDefault="007B48F9" w:rsidP="007B48F9">
      <w:pPr>
        <w:ind w:firstLine="709"/>
        <w:rPr>
          <w:lang w:val="uk-UA"/>
        </w:rPr>
      </w:pPr>
    </w:p>
    <w:p w:rsidR="00AE3CF4" w:rsidRPr="000C5272" w:rsidRDefault="000C5272" w:rsidP="007B48F9">
      <w:pPr>
        <w:pStyle w:val="a0"/>
        <w:tabs>
          <w:tab w:val="clear" w:pos="360"/>
        </w:tabs>
      </w:pPr>
      <w:r w:rsidRPr="00D403ED">
        <w:rPr>
          <w:lang w:val="en-US"/>
        </w:rPr>
        <w:t>www.</w:t>
      </w:r>
      <w:r w:rsidR="00AE3CF4" w:rsidRPr="00D403ED">
        <w:rPr>
          <w:lang w:val="en-US"/>
        </w:rPr>
        <w:t>prosoft</w:t>
      </w:r>
      <w:r w:rsidRPr="00D403ED">
        <w:t>.ru</w:t>
      </w:r>
    </w:p>
    <w:p w:rsidR="00AE3CF4" w:rsidRPr="000C5272" w:rsidRDefault="000C5272" w:rsidP="007B48F9">
      <w:pPr>
        <w:pStyle w:val="a0"/>
        <w:tabs>
          <w:tab w:val="clear" w:pos="360"/>
        </w:tabs>
        <w:rPr>
          <w:lang w:val="en-US"/>
        </w:rPr>
      </w:pPr>
      <w:r w:rsidRPr="00D403ED">
        <w:rPr>
          <w:lang w:val="en-US"/>
        </w:rPr>
        <w:t>www.</w:t>
      </w:r>
      <w:r w:rsidR="00AE3CF4" w:rsidRPr="00D403ED">
        <w:rPr>
          <w:lang w:val="en-US"/>
        </w:rPr>
        <w:t>asutp</w:t>
      </w:r>
      <w:r w:rsidRPr="00D403ED">
        <w:t>.ru</w:t>
      </w:r>
    </w:p>
    <w:p w:rsidR="00AE3CF4" w:rsidRPr="000C5272" w:rsidRDefault="000C5272" w:rsidP="007B48F9">
      <w:pPr>
        <w:pStyle w:val="a0"/>
        <w:tabs>
          <w:tab w:val="clear" w:pos="360"/>
        </w:tabs>
      </w:pPr>
      <w:r w:rsidRPr="00D403ED">
        <w:rPr>
          <w:lang w:val="en-US"/>
        </w:rPr>
        <w:t>www.</w:t>
      </w:r>
      <w:r w:rsidR="00AE3CF4" w:rsidRPr="00D403ED">
        <w:rPr>
          <w:lang w:val="en-US"/>
        </w:rPr>
        <w:t>iconics</w:t>
      </w:r>
      <w:r w:rsidRPr="00D403ED">
        <w:t>.com</w:t>
      </w:r>
    </w:p>
    <w:p w:rsidR="000C5272" w:rsidRDefault="00153DE6" w:rsidP="007B48F9">
      <w:pPr>
        <w:pStyle w:val="a0"/>
        <w:tabs>
          <w:tab w:val="clear" w:pos="360"/>
        </w:tabs>
      </w:pPr>
      <w:r w:rsidRPr="000C5272">
        <w:t>Джеф Раскин “Интерфейс</w:t>
      </w:r>
      <w:r w:rsidR="000C5272" w:rsidRPr="000C5272">
        <w:t xml:space="preserve">: </w:t>
      </w:r>
      <w:r w:rsidRPr="000C5272">
        <w:t>новые направления в проектировании компьютерных систем”</w:t>
      </w:r>
      <w:r w:rsidR="000C5272">
        <w:t xml:space="preserve"> (</w:t>
      </w:r>
      <w:r w:rsidR="00CA0A1B" w:rsidRPr="000C5272">
        <w:t>Символ-плюс, 2005</w:t>
      </w:r>
      <w:r w:rsidR="000C5272" w:rsidRPr="000C5272">
        <w:t>).</w:t>
      </w:r>
    </w:p>
    <w:p w:rsidR="000C5272" w:rsidRDefault="00A6378B" w:rsidP="007B48F9">
      <w:pPr>
        <w:pStyle w:val="a0"/>
        <w:tabs>
          <w:tab w:val="clear" w:pos="360"/>
        </w:tabs>
      </w:pPr>
      <w:r w:rsidRPr="000C5272">
        <w:rPr>
          <w:lang w:val="en-US"/>
        </w:rPr>
        <w:t>Fastwel</w:t>
      </w:r>
      <w:r w:rsidRPr="000C5272">
        <w:t xml:space="preserve"> </w:t>
      </w:r>
      <w:r w:rsidRPr="000C5272">
        <w:rPr>
          <w:lang w:val="en-US"/>
        </w:rPr>
        <w:t>SD</w:t>
      </w:r>
      <w:r w:rsidRPr="000C5272">
        <w:t xml:space="preserve"> </w:t>
      </w:r>
      <w:r w:rsidRPr="000C5272">
        <w:rPr>
          <w:lang w:val="en-US"/>
        </w:rPr>
        <w:t>Dept</w:t>
      </w:r>
      <w:r w:rsidR="002C1145" w:rsidRPr="000C5272">
        <w:t xml:space="preserve"> </w:t>
      </w:r>
      <w:r w:rsidRPr="000C5272">
        <w:t>“</w:t>
      </w:r>
      <w:r w:rsidR="00542B25" w:rsidRPr="000C5272">
        <w:t xml:space="preserve">Руководство пользователя </w:t>
      </w:r>
      <w:r w:rsidR="00542B25" w:rsidRPr="000C5272">
        <w:rPr>
          <w:lang w:val="en-US"/>
        </w:rPr>
        <w:t>ICONICS</w:t>
      </w:r>
      <w:r w:rsidR="00542B25" w:rsidRPr="000C5272">
        <w:t xml:space="preserve"> </w:t>
      </w:r>
      <w:r w:rsidR="00542B25" w:rsidRPr="000C5272">
        <w:rPr>
          <w:lang w:val="en-US"/>
        </w:rPr>
        <w:t>GraphWorX</w:t>
      </w:r>
      <w:r w:rsidR="00542B25" w:rsidRPr="000C5272">
        <w:t>32</w:t>
      </w:r>
      <w:r w:rsidR="000C5272">
        <w:t>" (</w:t>
      </w:r>
      <w:r w:rsidR="00542B25" w:rsidRPr="000C5272">
        <w:t>19</w:t>
      </w:r>
      <w:r w:rsidR="000C5272">
        <w:t>.05.20</w:t>
      </w:r>
      <w:r w:rsidR="00542B25" w:rsidRPr="000C5272">
        <w:t>00</w:t>
      </w:r>
      <w:r w:rsidR="000C5272" w:rsidRPr="000C5272">
        <w:t>).</w:t>
      </w:r>
    </w:p>
    <w:p w:rsidR="00AE3CF4" w:rsidRPr="000C5272" w:rsidRDefault="00A6378B" w:rsidP="007B48F9">
      <w:pPr>
        <w:pStyle w:val="a0"/>
        <w:tabs>
          <w:tab w:val="clear" w:pos="360"/>
        </w:tabs>
      </w:pPr>
      <w:r w:rsidRPr="000C5272">
        <w:rPr>
          <w:lang w:val="en-US"/>
        </w:rPr>
        <w:t>Fastwel</w:t>
      </w:r>
      <w:r w:rsidRPr="000C5272">
        <w:t xml:space="preserve"> </w:t>
      </w:r>
      <w:r w:rsidRPr="000C5272">
        <w:rPr>
          <w:lang w:val="en-US"/>
        </w:rPr>
        <w:t>SD</w:t>
      </w:r>
      <w:r w:rsidRPr="000C5272">
        <w:t xml:space="preserve"> </w:t>
      </w:r>
      <w:r w:rsidRPr="000C5272">
        <w:rPr>
          <w:lang w:val="en-US"/>
        </w:rPr>
        <w:t>Dept</w:t>
      </w:r>
      <w:r w:rsidRPr="000C5272">
        <w:t xml:space="preserve"> “Начальные сведения и ускоренное ознакомление с основными подсистемами </w:t>
      </w:r>
      <w:r w:rsidRPr="000C5272">
        <w:rPr>
          <w:lang w:val="en-US"/>
        </w:rPr>
        <w:t>ICONICS</w:t>
      </w:r>
      <w:r w:rsidRPr="000C5272">
        <w:t xml:space="preserve"> </w:t>
      </w:r>
      <w:r w:rsidRPr="000C5272">
        <w:rPr>
          <w:lang w:val="en-US"/>
        </w:rPr>
        <w:t>GraphWorX</w:t>
      </w:r>
      <w:r w:rsidRPr="000C5272">
        <w:t>32</w:t>
      </w:r>
      <w:r w:rsidR="000C5272">
        <w:t>" (</w:t>
      </w:r>
      <w:r w:rsidRPr="000C5272">
        <w:t>10</w:t>
      </w:r>
      <w:r w:rsidR="000C5272">
        <w:t>.06.19</w:t>
      </w:r>
      <w:r w:rsidRPr="000C5272">
        <w:t>97</w:t>
      </w:r>
      <w:r w:rsidR="000C5272" w:rsidRPr="000C5272">
        <w:t>)</w:t>
      </w:r>
      <w:bookmarkStart w:id="32" w:name="_GoBack"/>
      <w:bookmarkEnd w:id="32"/>
    </w:p>
    <w:sectPr w:rsidR="00AE3CF4" w:rsidRPr="000C5272" w:rsidSect="000C5272">
      <w:headerReference w:type="default" r:id="rId24"/>
      <w:footerReference w:type="default" r:id="rId2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86" w:rsidRDefault="005F3D86">
      <w:pPr>
        <w:ind w:firstLine="709"/>
      </w:pPr>
      <w:r>
        <w:separator/>
      </w:r>
    </w:p>
  </w:endnote>
  <w:endnote w:type="continuationSeparator" w:id="0">
    <w:p w:rsidR="005F3D86" w:rsidRDefault="005F3D8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72" w:rsidRDefault="000C5272" w:rsidP="008F39D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86" w:rsidRDefault="005F3D86">
      <w:pPr>
        <w:ind w:firstLine="709"/>
      </w:pPr>
      <w:r>
        <w:separator/>
      </w:r>
    </w:p>
  </w:footnote>
  <w:footnote w:type="continuationSeparator" w:id="0">
    <w:p w:rsidR="005F3D86" w:rsidRDefault="005F3D8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72" w:rsidRDefault="00D403ED" w:rsidP="000C5272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0C5272" w:rsidRDefault="000C5272" w:rsidP="000C527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EE0A6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97672"/>
    <w:multiLevelType w:val="hybridMultilevel"/>
    <w:tmpl w:val="7362091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07631E"/>
    <w:multiLevelType w:val="hybridMultilevel"/>
    <w:tmpl w:val="9CB0B1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60404"/>
    <w:multiLevelType w:val="hybridMultilevel"/>
    <w:tmpl w:val="6C3E18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36FE6"/>
    <w:multiLevelType w:val="hybridMultilevel"/>
    <w:tmpl w:val="3FA290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6E68EC"/>
    <w:multiLevelType w:val="hybridMultilevel"/>
    <w:tmpl w:val="98A43D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F60152"/>
    <w:multiLevelType w:val="hybridMultilevel"/>
    <w:tmpl w:val="8564BB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A037DB"/>
    <w:multiLevelType w:val="hybridMultilevel"/>
    <w:tmpl w:val="FFE6A5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AB6E07"/>
    <w:multiLevelType w:val="hybridMultilevel"/>
    <w:tmpl w:val="B03221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E40612"/>
    <w:multiLevelType w:val="hybridMultilevel"/>
    <w:tmpl w:val="5C7EE7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6E6D4F"/>
    <w:multiLevelType w:val="hybridMultilevel"/>
    <w:tmpl w:val="919CBB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724359"/>
    <w:multiLevelType w:val="hybridMultilevel"/>
    <w:tmpl w:val="D0DE55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605FB1"/>
    <w:multiLevelType w:val="hybridMultilevel"/>
    <w:tmpl w:val="9E8029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3B351A"/>
    <w:multiLevelType w:val="hybridMultilevel"/>
    <w:tmpl w:val="7EB2E2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1B23F6"/>
    <w:multiLevelType w:val="hybridMultilevel"/>
    <w:tmpl w:val="9168CA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AF4E7C"/>
    <w:multiLevelType w:val="hybridMultilevel"/>
    <w:tmpl w:val="411E87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356510"/>
    <w:multiLevelType w:val="hybridMultilevel"/>
    <w:tmpl w:val="D92ADF24"/>
    <w:lvl w:ilvl="0" w:tplc="04190005">
      <w:start w:val="1"/>
      <w:numFmt w:val="bullet"/>
      <w:pStyle w:val="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8319C"/>
    <w:multiLevelType w:val="hybridMultilevel"/>
    <w:tmpl w:val="EBCEDF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706EDC"/>
    <w:multiLevelType w:val="hybridMultilevel"/>
    <w:tmpl w:val="933021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7005D0"/>
    <w:multiLevelType w:val="hybridMultilevel"/>
    <w:tmpl w:val="366C3F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E50C23"/>
    <w:multiLevelType w:val="hybridMultilevel"/>
    <w:tmpl w:val="AB74F0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4A25A6"/>
    <w:multiLevelType w:val="hybridMultilevel"/>
    <w:tmpl w:val="E188C5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43004"/>
    <w:multiLevelType w:val="hybridMultilevel"/>
    <w:tmpl w:val="7610C0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6">
    <w:nsid w:val="7E0D1752"/>
    <w:multiLevelType w:val="hybridMultilevel"/>
    <w:tmpl w:val="970ACE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7"/>
  </w:num>
  <w:num w:numId="5">
    <w:abstractNumId w:val="1"/>
  </w:num>
  <w:num w:numId="6">
    <w:abstractNumId w:val="19"/>
  </w:num>
  <w:num w:numId="7">
    <w:abstractNumId w:val="12"/>
  </w:num>
  <w:num w:numId="8">
    <w:abstractNumId w:val="20"/>
  </w:num>
  <w:num w:numId="9">
    <w:abstractNumId w:val="6"/>
  </w:num>
  <w:num w:numId="10">
    <w:abstractNumId w:val="16"/>
  </w:num>
  <w:num w:numId="11">
    <w:abstractNumId w:val="14"/>
  </w:num>
  <w:num w:numId="12">
    <w:abstractNumId w:val="7"/>
  </w:num>
  <w:num w:numId="13">
    <w:abstractNumId w:val="10"/>
  </w:num>
  <w:num w:numId="14">
    <w:abstractNumId w:val="15"/>
  </w:num>
  <w:num w:numId="15">
    <w:abstractNumId w:val="11"/>
  </w:num>
  <w:num w:numId="16">
    <w:abstractNumId w:val="21"/>
  </w:num>
  <w:num w:numId="17">
    <w:abstractNumId w:val="23"/>
  </w:num>
  <w:num w:numId="18">
    <w:abstractNumId w:val="2"/>
  </w:num>
  <w:num w:numId="19">
    <w:abstractNumId w:val="9"/>
  </w:num>
  <w:num w:numId="20">
    <w:abstractNumId w:val="4"/>
  </w:num>
  <w:num w:numId="21">
    <w:abstractNumId w:val="13"/>
  </w:num>
  <w:num w:numId="22">
    <w:abstractNumId w:val="24"/>
  </w:num>
  <w:num w:numId="23">
    <w:abstractNumId w:val="5"/>
  </w:num>
  <w:num w:numId="24">
    <w:abstractNumId w:val="18"/>
  </w:num>
  <w:num w:numId="25">
    <w:abstractNumId w:val="22"/>
  </w:num>
  <w:num w:numId="26">
    <w:abstractNumId w:val="0"/>
  </w:num>
  <w:num w:numId="27">
    <w:abstractNumId w:val="26"/>
  </w:num>
  <w:num w:numId="28">
    <w:abstractNumId w:val="8"/>
  </w:num>
  <w:num w:numId="29">
    <w:abstractNumId w:val="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9D3"/>
    <w:rsid w:val="000057E5"/>
    <w:rsid w:val="00012B26"/>
    <w:rsid w:val="00025F27"/>
    <w:rsid w:val="0003699C"/>
    <w:rsid w:val="000432B9"/>
    <w:rsid w:val="0007059E"/>
    <w:rsid w:val="00074CF0"/>
    <w:rsid w:val="00093EA3"/>
    <w:rsid w:val="0009571A"/>
    <w:rsid w:val="0009621D"/>
    <w:rsid w:val="000B091D"/>
    <w:rsid w:val="000B1D7E"/>
    <w:rsid w:val="000B60C3"/>
    <w:rsid w:val="000C4CF5"/>
    <w:rsid w:val="000C4E0C"/>
    <w:rsid w:val="000C5272"/>
    <w:rsid w:val="000C5CC1"/>
    <w:rsid w:val="0011651E"/>
    <w:rsid w:val="001223B4"/>
    <w:rsid w:val="00124549"/>
    <w:rsid w:val="00132866"/>
    <w:rsid w:val="00136960"/>
    <w:rsid w:val="00151B86"/>
    <w:rsid w:val="00153DE6"/>
    <w:rsid w:val="00165177"/>
    <w:rsid w:val="00172832"/>
    <w:rsid w:val="001733D9"/>
    <w:rsid w:val="0018063F"/>
    <w:rsid w:val="001842BA"/>
    <w:rsid w:val="00185F86"/>
    <w:rsid w:val="00194CB3"/>
    <w:rsid w:val="001A4B0E"/>
    <w:rsid w:val="001A70FF"/>
    <w:rsid w:val="001C4F87"/>
    <w:rsid w:val="001D0D2F"/>
    <w:rsid w:val="001D3A35"/>
    <w:rsid w:val="001F4523"/>
    <w:rsid w:val="00223BA2"/>
    <w:rsid w:val="002360F8"/>
    <w:rsid w:val="0024153A"/>
    <w:rsid w:val="002565D4"/>
    <w:rsid w:val="00262060"/>
    <w:rsid w:val="00266ED1"/>
    <w:rsid w:val="00271C6C"/>
    <w:rsid w:val="002835DF"/>
    <w:rsid w:val="00287482"/>
    <w:rsid w:val="002C1145"/>
    <w:rsid w:val="002C7E1A"/>
    <w:rsid w:val="002D1D4D"/>
    <w:rsid w:val="002D20D4"/>
    <w:rsid w:val="002D412A"/>
    <w:rsid w:val="002E5553"/>
    <w:rsid w:val="002F3652"/>
    <w:rsid w:val="002F60BD"/>
    <w:rsid w:val="002F759C"/>
    <w:rsid w:val="0031717B"/>
    <w:rsid w:val="0032763D"/>
    <w:rsid w:val="0033446C"/>
    <w:rsid w:val="00342771"/>
    <w:rsid w:val="00351B08"/>
    <w:rsid w:val="003523EE"/>
    <w:rsid w:val="003545A6"/>
    <w:rsid w:val="00363147"/>
    <w:rsid w:val="00366F2D"/>
    <w:rsid w:val="00371649"/>
    <w:rsid w:val="003958AE"/>
    <w:rsid w:val="003958F2"/>
    <w:rsid w:val="003B5E65"/>
    <w:rsid w:val="003E0DBE"/>
    <w:rsid w:val="003E3242"/>
    <w:rsid w:val="003E3793"/>
    <w:rsid w:val="003F4585"/>
    <w:rsid w:val="003F752E"/>
    <w:rsid w:val="0040039E"/>
    <w:rsid w:val="004165A9"/>
    <w:rsid w:val="0043589A"/>
    <w:rsid w:val="004405E6"/>
    <w:rsid w:val="0044696A"/>
    <w:rsid w:val="00446989"/>
    <w:rsid w:val="00460825"/>
    <w:rsid w:val="00463898"/>
    <w:rsid w:val="00466DAA"/>
    <w:rsid w:val="00467E48"/>
    <w:rsid w:val="0047063C"/>
    <w:rsid w:val="00473016"/>
    <w:rsid w:val="004744F2"/>
    <w:rsid w:val="00481D3D"/>
    <w:rsid w:val="00483AB8"/>
    <w:rsid w:val="004A4064"/>
    <w:rsid w:val="004A7058"/>
    <w:rsid w:val="004B175B"/>
    <w:rsid w:val="004B5B4E"/>
    <w:rsid w:val="004B703B"/>
    <w:rsid w:val="004C1E15"/>
    <w:rsid w:val="004C27D1"/>
    <w:rsid w:val="004C4146"/>
    <w:rsid w:val="004C6332"/>
    <w:rsid w:val="004C7370"/>
    <w:rsid w:val="004D10A3"/>
    <w:rsid w:val="004E4139"/>
    <w:rsid w:val="004E684C"/>
    <w:rsid w:val="004E7278"/>
    <w:rsid w:val="0050029C"/>
    <w:rsid w:val="005055D0"/>
    <w:rsid w:val="00521AE5"/>
    <w:rsid w:val="0053203A"/>
    <w:rsid w:val="00535D18"/>
    <w:rsid w:val="00542B25"/>
    <w:rsid w:val="005643D1"/>
    <w:rsid w:val="00594991"/>
    <w:rsid w:val="005B09BD"/>
    <w:rsid w:val="005B5A6E"/>
    <w:rsid w:val="005C1419"/>
    <w:rsid w:val="005F01CB"/>
    <w:rsid w:val="005F3D86"/>
    <w:rsid w:val="005F3DB5"/>
    <w:rsid w:val="00604F68"/>
    <w:rsid w:val="006543D9"/>
    <w:rsid w:val="00661196"/>
    <w:rsid w:val="0066289C"/>
    <w:rsid w:val="00675E22"/>
    <w:rsid w:val="00687A00"/>
    <w:rsid w:val="006943E0"/>
    <w:rsid w:val="006B43B0"/>
    <w:rsid w:val="006D07FC"/>
    <w:rsid w:val="006D09E7"/>
    <w:rsid w:val="006D1986"/>
    <w:rsid w:val="006F1E86"/>
    <w:rsid w:val="006F3A9A"/>
    <w:rsid w:val="0071091C"/>
    <w:rsid w:val="00721427"/>
    <w:rsid w:val="00741239"/>
    <w:rsid w:val="007505C1"/>
    <w:rsid w:val="007826D1"/>
    <w:rsid w:val="00786059"/>
    <w:rsid w:val="00791601"/>
    <w:rsid w:val="0079318B"/>
    <w:rsid w:val="00794313"/>
    <w:rsid w:val="007B48F9"/>
    <w:rsid w:val="007C29F7"/>
    <w:rsid w:val="007C4D6C"/>
    <w:rsid w:val="007D46CC"/>
    <w:rsid w:val="007E5697"/>
    <w:rsid w:val="007E6F79"/>
    <w:rsid w:val="00815DAA"/>
    <w:rsid w:val="00827C77"/>
    <w:rsid w:val="00833E4F"/>
    <w:rsid w:val="00841557"/>
    <w:rsid w:val="00864DD1"/>
    <w:rsid w:val="00866CCA"/>
    <w:rsid w:val="00870AFF"/>
    <w:rsid w:val="00871BFF"/>
    <w:rsid w:val="0087287E"/>
    <w:rsid w:val="0087409B"/>
    <w:rsid w:val="00881AE8"/>
    <w:rsid w:val="008A5A7F"/>
    <w:rsid w:val="008B0BFB"/>
    <w:rsid w:val="008B1A51"/>
    <w:rsid w:val="008B44A6"/>
    <w:rsid w:val="008C26F5"/>
    <w:rsid w:val="008D15CA"/>
    <w:rsid w:val="008F39D3"/>
    <w:rsid w:val="00917052"/>
    <w:rsid w:val="00922F4B"/>
    <w:rsid w:val="00933E52"/>
    <w:rsid w:val="00936D8B"/>
    <w:rsid w:val="00936DFB"/>
    <w:rsid w:val="00946CB5"/>
    <w:rsid w:val="00947BD0"/>
    <w:rsid w:val="00970119"/>
    <w:rsid w:val="0097039F"/>
    <w:rsid w:val="0097636D"/>
    <w:rsid w:val="00980D84"/>
    <w:rsid w:val="00981468"/>
    <w:rsid w:val="00984AFE"/>
    <w:rsid w:val="0098666E"/>
    <w:rsid w:val="009B5001"/>
    <w:rsid w:val="009C1586"/>
    <w:rsid w:val="009C2FB0"/>
    <w:rsid w:val="009D7E35"/>
    <w:rsid w:val="009E2923"/>
    <w:rsid w:val="009E63A3"/>
    <w:rsid w:val="009F04F4"/>
    <w:rsid w:val="009F4392"/>
    <w:rsid w:val="009F492C"/>
    <w:rsid w:val="009F722D"/>
    <w:rsid w:val="00A2005F"/>
    <w:rsid w:val="00A23CD1"/>
    <w:rsid w:val="00A268C5"/>
    <w:rsid w:val="00A34235"/>
    <w:rsid w:val="00A42166"/>
    <w:rsid w:val="00A43502"/>
    <w:rsid w:val="00A6378B"/>
    <w:rsid w:val="00AA5D49"/>
    <w:rsid w:val="00AB3CD9"/>
    <w:rsid w:val="00AD17E8"/>
    <w:rsid w:val="00AE1371"/>
    <w:rsid w:val="00AE3CF4"/>
    <w:rsid w:val="00AF24E4"/>
    <w:rsid w:val="00B14057"/>
    <w:rsid w:val="00B40B98"/>
    <w:rsid w:val="00B44464"/>
    <w:rsid w:val="00B54233"/>
    <w:rsid w:val="00B57509"/>
    <w:rsid w:val="00B5761F"/>
    <w:rsid w:val="00B74B82"/>
    <w:rsid w:val="00B76A9D"/>
    <w:rsid w:val="00BA1085"/>
    <w:rsid w:val="00BC5276"/>
    <w:rsid w:val="00BE0420"/>
    <w:rsid w:val="00BF7E9A"/>
    <w:rsid w:val="00C001C1"/>
    <w:rsid w:val="00C1783D"/>
    <w:rsid w:val="00C214DD"/>
    <w:rsid w:val="00C21ACB"/>
    <w:rsid w:val="00C47532"/>
    <w:rsid w:val="00C7636D"/>
    <w:rsid w:val="00C811BE"/>
    <w:rsid w:val="00C9533A"/>
    <w:rsid w:val="00C96A12"/>
    <w:rsid w:val="00CA0A1B"/>
    <w:rsid w:val="00CC4DB8"/>
    <w:rsid w:val="00CE1FE9"/>
    <w:rsid w:val="00D06B1F"/>
    <w:rsid w:val="00D15F1E"/>
    <w:rsid w:val="00D23CFE"/>
    <w:rsid w:val="00D3069F"/>
    <w:rsid w:val="00D35D18"/>
    <w:rsid w:val="00D370D2"/>
    <w:rsid w:val="00D3721C"/>
    <w:rsid w:val="00D403ED"/>
    <w:rsid w:val="00D44307"/>
    <w:rsid w:val="00D56523"/>
    <w:rsid w:val="00D710F5"/>
    <w:rsid w:val="00D77C81"/>
    <w:rsid w:val="00D82550"/>
    <w:rsid w:val="00D87DAB"/>
    <w:rsid w:val="00D954C0"/>
    <w:rsid w:val="00D975C6"/>
    <w:rsid w:val="00DA1F96"/>
    <w:rsid w:val="00DA3C80"/>
    <w:rsid w:val="00DA4E4B"/>
    <w:rsid w:val="00DA6071"/>
    <w:rsid w:val="00DB187D"/>
    <w:rsid w:val="00DD1047"/>
    <w:rsid w:val="00DD63B8"/>
    <w:rsid w:val="00DE2917"/>
    <w:rsid w:val="00DE29FE"/>
    <w:rsid w:val="00DE4EF7"/>
    <w:rsid w:val="00DF0A6A"/>
    <w:rsid w:val="00DF0FCB"/>
    <w:rsid w:val="00E0208F"/>
    <w:rsid w:val="00E068D4"/>
    <w:rsid w:val="00E148CF"/>
    <w:rsid w:val="00E163E9"/>
    <w:rsid w:val="00E178CB"/>
    <w:rsid w:val="00E225C6"/>
    <w:rsid w:val="00E333F1"/>
    <w:rsid w:val="00E3702D"/>
    <w:rsid w:val="00E469C0"/>
    <w:rsid w:val="00E7166C"/>
    <w:rsid w:val="00E809AC"/>
    <w:rsid w:val="00EB0870"/>
    <w:rsid w:val="00EB336E"/>
    <w:rsid w:val="00ED1E53"/>
    <w:rsid w:val="00EE4644"/>
    <w:rsid w:val="00EF3A4A"/>
    <w:rsid w:val="00F04B7A"/>
    <w:rsid w:val="00F05096"/>
    <w:rsid w:val="00F074ED"/>
    <w:rsid w:val="00F275F7"/>
    <w:rsid w:val="00F33E06"/>
    <w:rsid w:val="00F426A4"/>
    <w:rsid w:val="00F54510"/>
    <w:rsid w:val="00F546C6"/>
    <w:rsid w:val="00F6161A"/>
    <w:rsid w:val="00F65EE5"/>
    <w:rsid w:val="00F7180B"/>
    <w:rsid w:val="00F72B7B"/>
    <w:rsid w:val="00F806DA"/>
    <w:rsid w:val="00F81C2B"/>
    <w:rsid w:val="00F84696"/>
    <w:rsid w:val="00F84A8E"/>
    <w:rsid w:val="00F93F25"/>
    <w:rsid w:val="00FA2D40"/>
    <w:rsid w:val="00FA2DA3"/>
    <w:rsid w:val="00FB25AF"/>
    <w:rsid w:val="00FB738E"/>
    <w:rsid w:val="00FD0535"/>
    <w:rsid w:val="00FD218C"/>
    <w:rsid w:val="00F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5392F605-8506-45DD-9938-9B006957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C527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C527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0C527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C527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C527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C527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C527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C527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C527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C5272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ій колонтитул Знак"/>
    <w:link w:val="a6"/>
    <w:uiPriority w:val="99"/>
    <w:semiHidden/>
    <w:locked/>
    <w:rsid w:val="000C5272"/>
    <w:rPr>
      <w:rFonts w:cs="Times New Roman"/>
      <w:sz w:val="28"/>
      <w:szCs w:val="28"/>
      <w:lang w:val="ru-RU" w:eastAsia="ru-RU"/>
    </w:rPr>
  </w:style>
  <w:style w:type="character" w:customStyle="1" w:styleId="a8">
    <w:name w:val="Верхній колонтитул Знак"/>
    <w:link w:val="a9"/>
    <w:uiPriority w:val="99"/>
    <w:semiHidden/>
    <w:locked/>
    <w:rsid w:val="000C5272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0C527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0C527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c">
    <w:name w:val="endnote reference"/>
    <w:uiPriority w:val="99"/>
    <w:semiHidden/>
    <w:rsid w:val="000C5272"/>
    <w:rPr>
      <w:rFonts w:cs="Times New Roman"/>
      <w:vertAlign w:val="superscript"/>
    </w:rPr>
  </w:style>
  <w:style w:type="table" w:styleId="ad">
    <w:name w:val="Table Grid"/>
    <w:basedOn w:val="a4"/>
    <w:uiPriority w:val="99"/>
    <w:rsid w:val="000C52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">
    <w:name w:val="List Bullet 2"/>
    <w:basedOn w:val="a2"/>
    <w:uiPriority w:val="99"/>
    <w:rsid w:val="00E178CB"/>
    <w:pPr>
      <w:numPr>
        <w:numId w:val="24"/>
      </w:numPr>
      <w:tabs>
        <w:tab w:val="num" w:pos="643"/>
      </w:tabs>
      <w:ind w:left="643"/>
    </w:pPr>
  </w:style>
  <w:style w:type="paragraph" w:styleId="22">
    <w:name w:val="List Continue 2"/>
    <w:basedOn w:val="a2"/>
    <w:uiPriority w:val="99"/>
    <w:rsid w:val="00E178CB"/>
    <w:pPr>
      <w:spacing w:after="120"/>
      <w:ind w:left="566" w:firstLine="709"/>
    </w:pPr>
  </w:style>
  <w:style w:type="paragraph" w:styleId="ab">
    <w:name w:val="Body Text"/>
    <w:basedOn w:val="a2"/>
    <w:link w:val="ae"/>
    <w:uiPriority w:val="99"/>
    <w:rsid w:val="000C5272"/>
    <w:pPr>
      <w:ind w:firstLine="709"/>
    </w:pPr>
  </w:style>
  <w:style w:type="character" w:customStyle="1" w:styleId="ae">
    <w:name w:val="Основни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styleId="af">
    <w:name w:val="Body Text First Indent"/>
    <w:basedOn w:val="ab"/>
    <w:link w:val="af0"/>
    <w:uiPriority w:val="99"/>
    <w:rsid w:val="00E178CB"/>
    <w:pPr>
      <w:ind w:firstLine="210"/>
    </w:pPr>
  </w:style>
  <w:style w:type="character" w:customStyle="1" w:styleId="af0">
    <w:name w:val="Червоний рядок Знак"/>
    <w:link w:val="af"/>
    <w:uiPriority w:val="99"/>
    <w:semiHidden/>
    <w:locked/>
  </w:style>
  <w:style w:type="paragraph" w:styleId="12">
    <w:name w:val="toc 1"/>
    <w:basedOn w:val="a2"/>
    <w:next w:val="a2"/>
    <w:autoRedefine/>
    <w:uiPriority w:val="99"/>
    <w:semiHidden/>
    <w:rsid w:val="000C5272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0C5272"/>
    <w:pPr>
      <w:tabs>
        <w:tab w:val="left" w:leader="dot" w:pos="3500"/>
      </w:tabs>
      <w:ind w:firstLine="0"/>
      <w:jc w:val="left"/>
    </w:pPr>
    <w:rPr>
      <w:smallCaps/>
    </w:rPr>
  </w:style>
  <w:style w:type="character" w:styleId="af1">
    <w:name w:val="Hyperlink"/>
    <w:uiPriority w:val="99"/>
    <w:rsid w:val="000C5272"/>
    <w:rPr>
      <w:rFonts w:cs="Times New Roman"/>
      <w:color w:val="auto"/>
      <w:sz w:val="28"/>
      <w:szCs w:val="28"/>
      <w:u w:val="single"/>
      <w:vertAlign w:val="baseline"/>
    </w:rPr>
  </w:style>
  <w:style w:type="paragraph" w:styleId="af2">
    <w:name w:val="caption"/>
    <w:basedOn w:val="a2"/>
    <w:next w:val="a2"/>
    <w:uiPriority w:val="99"/>
    <w:qFormat/>
    <w:rsid w:val="000C5272"/>
    <w:pPr>
      <w:ind w:firstLine="709"/>
    </w:pPr>
    <w:rPr>
      <w:b/>
      <w:bCs/>
      <w:sz w:val="20"/>
      <w:szCs w:val="20"/>
    </w:rPr>
  </w:style>
  <w:style w:type="table" w:styleId="-1">
    <w:name w:val="Table Web 1"/>
    <w:basedOn w:val="a4"/>
    <w:uiPriority w:val="99"/>
    <w:rsid w:val="000C527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0C527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4"/>
    <w:uiPriority w:val="99"/>
    <w:rsid w:val="000C527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0C527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locked/>
    <w:rPr>
      <w:rFonts w:cs="Times New Roman"/>
      <w:sz w:val="28"/>
      <w:szCs w:val="28"/>
    </w:rPr>
  </w:style>
  <w:style w:type="character" w:styleId="af6">
    <w:name w:val="footnote reference"/>
    <w:uiPriority w:val="99"/>
    <w:semiHidden/>
    <w:rsid w:val="000C5272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3"/>
    <w:uiPriority w:val="99"/>
    <w:rsid w:val="000C527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C5272"/>
    <w:pPr>
      <w:numPr>
        <w:numId w:val="28"/>
      </w:numPr>
      <w:tabs>
        <w:tab w:val="clear" w:pos="0"/>
        <w:tab w:val="num" w:pos="360"/>
      </w:tabs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0C5272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0C527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0C5272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0C527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C527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C5272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0C5272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C527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autoRedefine/>
    <w:uiPriority w:val="99"/>
    <w:rsid w:val="000C527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C5272"/>
    <w:pPr>
      <w:numPr>
        <w:numId w:val="29"/>
      </w:numPr>
      <w:tabs>
        <w:tab w:val="clear" w:pos="1077"/>
        <w:tab w:val="num" w:pos="36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C5272"/>
    <w:pPr>
      <w:numPr>
        <w:numId w:val="30"/>
      </w:numPr>
      <w:tabs>
        <w:tab w:val="clear" w:pos="0"/>
        <w:tab w:val="num" w:pos="360"/>
      </w:tabs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C527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C527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C52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C5272"/>
    <w:rPr>
      <w:i/>
      <w:iCs/>
    </w:rPr>
  </w:style>
  <w:style w:type="paragraph" w:customStyle="1" w:styleId="afd">
    <w:name w:val="ТАБЛИЦА"/>
    <w:next w:val="a2"/>
    <w:autoRedefine/>
    <w:uiPriority w:val="99"/>
    <w:rsid w:val="000C5272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C5272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0C5272"/>
  </w:style>
  <w:style w:type="table" w:customStyle="1" w:styleId="15">
    <w:name w:val="Стиль таблицы1"/>
    <w:uiPriority w:val="99"/>
    <w:rsid w:val="000C527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0C5272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0C5272"/>
    <w:pPr>
      <w:ind w:firstLine="709"/>
    </w:pPr>
    <w:rPr>
      <w:sz w:val="20"/>
      <w:szCs w:val="20"/>
    </w:rPr>
  </w:style>
  <w:style w:type="character" w:customStyle="1" w:styleId="aff1">
    <w:name w:val="Текст кінцевої ви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C5272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виноски Знак"/>
    <w:link w:val="aff2"/>
    <w:uiPriority w:val="99"/>
    <w:locked/>
    <w:rsid w:val="000C5272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0C527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13558</Words>
  <Characters>77282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NhT</Company>
  <LinksUpToDate>false</LinksUpToDate>
  <CharactersWithSpaces>90659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Антон</dc:creator>
  <cp:keywords>simulator diplom dip iconics tank </cp:keywords>
  <dc:description>X= (~~tank~~&gt;300) &amp;&amp; {{ICONICS.Simulator.1\diplom.dip.start}}. X= (~~tank~~&gt;500) &amp;&amp; {{ICONICS.Simulator.1\diplom.dip.start}}._x000d_Microsoft Visual Basic for Applications 6.0 (Visual Basic для приложений), входящего в популярный пакет MS Office 2000. DataWorX3</dc:description>
  <cp:lastModifiedBy>Irina</cp:lastModifiedBy>
  <cp:revision>2</cp:revision>
  <dcterms:created xsi:type="dcterms:W3CDTF">2014-08-09T15:50:00Z</dcterms:created>
  <dcterms:modified xsi:type="dcterms:W3CDTF">2014-08-09T15:50:00Z</dcterms:modified>
</cp:coreProperties>
</file>